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9AC" w:rsidRDefault="006059AC" w:rsidP="005E0AB2">
      <w:pPr>
        <w:jc w:val="both"/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</w:pPr>
      <w:r w:rsidRPr="007E758E">
        <w:rPr>
          <w:rFonts w:ascii="Times New Roman" w:hAnsi="Times New Roman" w:cs="Times New Roman"/>
          <w:sz w:val="28"/>
          <w:szCs w:val="28"/>
        </w:rPr>
        <w:t xml:space="preserve">13 сентября 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 с. Грабово состоялось рабочее совещание по осуществлению ремонтных работ  в рамках р</w:t>
      </w:r>
      <w:r w:rsidRPr="00A312E2">
        <w:rPr>
          <w:rFonts w:ascii="Times New Roman" w:hAnsi="Times New Roman" w:cs="Times New Roman"/>
          <w:sz w:val="28"/>
          <w:szCs w:val="28"/>
        </w:rPr>
        <w:t xml:space="preserve">егиональной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A312E2">
        <w:rPr>
          <w:rFonts w:ascii="Times New Roman" w:hAnsi="Times New Roman" w:cs="Times New Roman"/>
          <w:sz w:val="28"/>
          <w:szCs w:val="28"/>
        </w:rPr>
        <w:t xml:space="preserve"> «Развитие территорий,  социальной и инженерной инфраструктуры, обеспечение транспортных услуг в Пензенской области на 2014-2022 годы»</w:t>
      </w:r>
      <w:proofErr w:type="gramStart"/>
      <w:r w:rsidRPr="00A31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Зам. главы администрации Бессоновского района Е.В. Алексеева, начальник управления образования С. Н. Назарова, заведующий детского сада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Т.В.Паутова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директор ООО «ПКФ 21век+» А.К.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Мачан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представитель строительного контроля  А.В. Галин осуществили контроль  качества выполняемых работ, обратили внимание на сроки выполнения.  </w:t>
      </w:r>
      <w:r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  <w:t>К</w:t>
      </w:r>
      <w:r w:rsidRPr="005E0AB2"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  <w:t>апитальный ремонт кровли</w:t>
      </w:r>
      <w:r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  <w:t xml:space="preserve"> осуществлен на 80%</w:t>
      </w:r>
      <w:r w:rsidRPr="005E0AB2"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  <w:t xml:space="preserve">, замена окон </w:t>
      </w:r>
      <w:r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  <w:t xml:space="preserve"> производится в соответствии с графиком выполнения работ</w:t>
      </w:r>
      <w:r w:rsidRPr="005E0AB2"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  <w:t xml:space="preserve">,  переустройство наружных путей эвакуации </w:t>
      </w:r>
      <w:r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  <w:t>планируется</w:t>
      </w:r>
      <w:r w:rsidRPr="006059AC"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  <w:t>завершить к 27 сентября</w:t>
      </w:r>
      <w:r>
        <w:rPr>
          <w:rFonts w:ascii="Times New Roman" w:eastAsia="Times New Roman" w:hAnsi="Times New Roman" w:cs="Times New Roman"/>
          <w:spacing w:val="-17"/>
          <w:kern w:val="36"/>
          <w:sz w:val="28"/>
          <w:szCs w:val="28"/>
          <w:lang w:eastAsia="ru-RU"/>
        </w:rPr>
        <w:t>.</w:t>
      </w:r>
    </w:p>
    <w:p w:rsidR="006059AC" w:rsidRDefault="006059AC" w:rsidP="005E0A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4B7F2" wp14:editId="33E18D5D">
            <wp:extent cx="3657600" cy="5787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3_1013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85" cy="57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AC" w:rsidRDefault="006059AC" w:rsidP="005E0A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F90971" wp14:editId="62EC1A07">
            <wp:extent cx="5991225" cy="3924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3_1016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412" cy="392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AC" w:rsidRDefault="006059AC" w:rsidP="005E0A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9AC" w:rsidRDefault="006059AC" w:rsidP="005E0A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9AC" w:rsidRDefault="006059AC" w:rsidP="005E0A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9AC" w:rsidRDefault="006059AC" w:rsidP="005E0A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7A83" w:rsidRPr="005E0AB2" w:rsidRDefault="006059AC" w:rsidP="005E0AB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F60A0" wp14:editId="611AAB0C">
            <wp:extent cx="5934773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913_10_04_25_P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E0AB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E0AB2" w:rsidRPr="005E0AB2" w:rsidRDefault="005E0AB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E0AB2" w:rsidRPr="005E0AB2" w:rsidSect="00367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758E"/>
    <w:rsid w:val="00367A83"/>
    <w:rsid w:val="005E0AB2"/>
    <w:rsid w:val="006059AC"/>
    <w:rsid w:val="007E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2019-09-13T10:22:00Z</dcterms:created>
  <dcterms:modified xsi:type="dcterms:W3CDTF">2019-09-13T20:02:00Z</dcterms:modified>
</cp:coreProperties>
</file>