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79D" w:rsidRPr="0054179D" w:rsidRDefault="0054179D" w:rsidP="0054179D">
      <w:pPr>
        <w:spacing w:line="276" w:lineRule="auto"/>
        <w:ind w:firstLine="567"/>
        <w:contextualSpacing/>
        <w:jc w:val="center"/>
        <w:rPr>
          <w:sz w:val="28"/>
          <w:szCs w:val="28"/>
        </w:rPr>
      </w:pPr>
      <w:r w:rsidRPr="0054179D">
        <w:rPr>
          <w:sz w:val="28"/>
          <w:szCs w:val="28"/>
        </w:rPr>
        <w:t>Муниципальное бюджетное дошкольное образовательное учреждение</w:t>
      </w:r>
    </w:p>
    <w:p w:rsidR="0054179D" w:rsidRPr="0054179D" w:rsidRDefault="0054179D" w:rsidP="0054179D">
      <w:pPr>
        <w:spacing w:line="276" w:lineRule="auto"/>
        <w:ind w:firstLine="567"/>
        <w:contextualSpacing/>
        <w:jc w:val="center"/>
        <w:rPr>
          <w:sz w:val="28"/>
          <w:szCs w:val="28"/>
        </w:rPr>
      </w:pPr>
      <w:r w:rsidRPr="0054179D">
        <w:rPr>
          <w:sz w:val="28"/>
          <w:szCs w:val="28"/>
        </w:rPr>
        <w:t>детский сад с. Грабово</w:t>
      </w: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r w:rsidRPr="0054179D">
        <w:rPr>
          <w:sz w:val="28"/>
          <w:szCs w:val="28"/>
        </w:rPr>
        <w:t>Консультация для педагогов</w:t>
      </w:r>
    </w:p>
    <w:p w:rsidR="0054179D" w:rsidRPr="0054179D" w:rsidRDefault="0054179D" w:rsidP="0054179D">
      <w:pPr>
        <w:spacing w:line="276" w:lineRule="auto"/>
        <w:contextualSpacing/>
        <w:jc w:val="center"/>
        <w:rPr>
          <w:b/>
          <w:sz w:val="28"/>
          <w:szCs w:val="28"/>
        </w:rPr>
      </w:pPr>
      <w:r w:rsidRPr="0054179D">
        <w:rPr>
          <w:b/>
          <w:sz w:val="28"/>
          <w:szCs w:val="28"/>
        </w:rPr>
        <w:t xml:space="preserve">РАЗВИТИЕ ПАМЯТИ </w:t>
      </w:r>
      <w:r w:rsidR="00034567">
        <w:rPr>
          <w:b/>
          <w:sz w:val="28"/>
          <w:szCs w:val="28"/>
        </w:rPr>
        <w:t xml:space="preserve">У </w:t>
      </w:r>
      <w:r w:rsidRPr="0054179D">
        <w:rPr>
          <w:b/>
          <w:sz w:val="28"/>
          <w:szCs w:val="28"/>
        </w:rPr>
        <w:t>ДЕТЕЙ ДОШКОЛЬНОГО ВОЗРАСТА</w:t>
      </w:r>
    </w:p>
    <w:p w:rsidR="0054179D" w:rsidRPr="0054179D" w:rsidRDefault="0054179D" w:rsidP="0054179D">
      <w:pPr>
        <w:spacing w:line="276" w:lineRule="auto"/>
        <w:ind w:firstLine="567"/>
        <w:contextualSpacing/>
        <w:jc w:val="center"/>
        <w:rPr>
          <w:b/>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pStyle w:val="a5"/>
        <w:shd w:val="clear" w:color="auto" w:fill="FFFFFF"/>
        <w:spacing w:before="0" w:after="0" w:line="276" w:lineRule="auto"/>
        <w:ind w:firstLine="567"/>
        <w:contextualSpacing/>
        <w:jc w:val="right"/>
        <w:rPr>
          <w:sz w:val="28"/>
          <w:szCs w:val="28"/>
        </w:rPr>
      </w:pPr>
    </w:p>
    <w:p w:rsidR="0054179D" w:rsidRPr="0054179D" w:rsidRDefault="0054179D" w:rsidP="0054179D">
      <w:pPr>
        <w:pStyle w:val="a5"/>
        <w:shd w:val="clear" w:color="auto" w:fill="FFFFFF"/>
        <w:spacing w:before="0" w:after="0" w:line="276" w:lineRule="auto"/>
        <w:ind w:firstLine="567"/>
        <w:contextualSpacing/>
        <w:jc w:val="right"/>
        <w:rPr>
          <w:sz w:val="28"/>
          <w:szCs w:val="28"/>
        </w:rPr>
      </w:pPr>
    </w:p>
    <w:p w:rsidR="0054179D" w:rsidRPr="0054179D" w:rsidRDefault="0054179D" w:rsidP="0054179D">
      <w:pPr>
        <w:pStyle w:val="a5"/>
        <w:shd w:val="clear" w:color="auto" w:fill="FFFFFF"/>
        <w:spacing w:before="0" w:after="0" w:line="276" w:lineRule="auto"/>
        <w:ind w:firstLine="567"/>
        <w:contextualSpacing/>
        <w:jc w:val="right"/>
        <w:rPr>
          <w:sz w:val="28"/>
          <w:szCs w:val="28"/>
        </w:rPr>
      </w:pPr>
    </w:p>
    <w:p w:rsidR="0054179D" w:rsidRPr="0054179D" w:rsidRDefault="0054179D" w:rsidP="0054179D">
      <w:pPr>
        <w:pStyle w:val="a5"/>
        <w:shd w:val="clear" w:color="auto" w:fill="FFFFFF"/>
        <w:spacing w:before="0" w:after="0" w:line="276" w:lineRule="auto"/>
        <w:ind w:firstLine="567"/>
        <w:contextualSpacing/>
        <w:jc w:val="right"/>
        <w:rPr>
          <w:sz w:val="28"/>
          <w:szCs w:val="28"/>
        </w:rPr>
      </w:pPr>
    </w:p>
    <w:p w:rsidR="0054179D" w:rsidRPr="0054179D" w:rsidRDefault="0054179D" w:rsidP="0054179D">
      <w:pPr>
        <w:pStyle w:val="a5"/>
        <w:shd w:val="clear" w:color="auto" w:fill="FFFFFF"/>
        <w:spacing w:before="0" w:after="0" w:line="276" w:lineRule="auto"/>
        <w:ind w:firstLine="567"/>
        <w:contextualSpacing/>
        <w:jc w:val="right"/>
        <w:rPr>
          <w:sz w:val="28"/>
          <w:szCs w:val="28"/>
        </w:rPr>
      </w:pPr>
    </w:p>
    <w:p w:rsidR="0054179D" w:rsidRPr="0054179D" w:rsidRDefault="0054179D" w:rsidP="0054179D">
      <w:pPr>
        <w:pStyle w:val="a5"/>
        <w:shd w:val="clear" w:color="auto" w:fill="FFFFFF"/>
        <w:spacing w:before="0" w:after="0" w:line="276" w:lineRule="auto"/>
        <w:ind w:firstLine="567"/>
        <w:contextualSpacing/>
        <w:jc w:val="right"/>
        <w:rPr>
          <w:sz w:val="28"/>
          <w:szCs w:val="28"/>
        </w:rPr>
      </w:pPr>
    </w:p>
    <w:p w:rsidR="0054179D" w:rsidRPr="0054179D" w:rsidRDefault="0054179D" w:rsidP="0054179D">
      <w:pPr>
        <w:pStyle w:val="a5"/>
        <w:shd w:val="clear" w:color="auto" w:fill="FFFFFF"/>
        <w:spacing w:before="0" w:after="0" w:line="276" w:lineRule="auto"/>
        <w:ind w:firstLine="567"/>
        <w:contextualSpacing/>
        <w:jc w:val="right"/>
        <w:rPr>
          <w:sz w:val="28"/>
          <w:szCs w:val="28"/>
        </w:rPr>
      </w:pPr>
    </w:p>
    <w:p w:rsidR="0054179D" w:rsidRPr="0054179D" w:rsidRDefault="0054179D" w:rsidP="0054179D">
      <w:pPr>
        <w:pStyle w:val="a5"/>
        <w:shd w:val="clear" w:color="auto" w:fill="FFFFFF"/>
        <w:spacing w:before="0" w:after="0" w:line="276" w:lineRule="auto"/>
        <w:ind w:firstLine="567"/>
        <w:contextualSpacing/>
        <w:jc w:val="right"/>
        <w:rPr>
          <w:sz w:val="28"/>
          <w:szCs w:val="28"/>
        </w:rPr>
      </w:pPr>
      <w:r w:rsidRPr="0054179D">
        <w:rPr>
          <w:sz w:val="28"/>
          <w:szCs w:val="28"/>
        </w:rPr>
        <w:t>Подготовила: педагог</w:t>
      </w:r>
      <w:r w:rsidR="00081C5B">
        <w:rPr>
          <w:sz w:val="28"/>
          <w:szCs w:val="28"/>
        </w:rPr>
        <w:t xml:space="preserve">-психолог </w:t>
      </w:r>
      <w:r w:rsidRPr="0054179D">
        <w:rPr>
          <w:sz w:val="28"/>
          <w:szCs w:val="28"/>
        </w:rPr>
        <w:t xml:space="preserve"> Т.В. Панкова</w:t>
      </w: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spacing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54179D" w:rsidRPr="0054179D" w:rsidRDefault="0054179D" w:rsidP="0054179D">
      <w:pPr>
        <w:pStyle w:val="a5"/>
        <w:spacing w:before="0" w:after="0" w:line="276" w:lineRule="auto"/>
        <w:ind w:firstLine="567"/>
        <w:contextualSpacing/>
        <w:jc w:val="center"/>
        <w:rPr>
          <w:sz w:val="28"/>
          <w:szCs w:val="28"/>
        </w:rPr>
      </w:pPr>
    </w:p>
    <w:p w:rsidR="00A024BD" w:rsidRPr="0054179D" w:rsidRDefault="00A024BD" w:rsidP="0054179D">
      <w:pPr>
        <w:spacing w:line="276" w:lineRule="auto"/>
        <w:contextualSpacing/>
        <w:jc w:val="center"/>
        <w:rPr>
          <w:b/>
          <w:color w:val="000000"/>
          <w:sz w:val="28"/>
          <w:szCs w:val="28"/>
        </w:rPr>
      </w:pPr>
      <w:r w:rsidRPr="0054179D">
        <w:rPr>
          <w:b/>
          <w:color w:val="000000"/>
          <w:sz w:val="28"/>
          <w:szCs w:val="28"/>
        </w:rPr>
        <w:lastRenderedPageBreak/>
        <w:t>Особенности  памяти  дошкольников</w:t>
      </w:r>
    </w:p>
    <w:p w:rsidR="0054179D" w:rsidRDefault="00A024BD" w:rsidP="0054179D">
      <w:pPr>
        <w:spacing w:line="276" w:lineRule="auto"/>
        <w:ind w:firstLine="708"/>
        <w:contextualSpacing/>
        <w:jc w:val="both"/>
        <w:rPr>
          <w:color w:val="000000"/>
          <w:sz w:val="28"/>
          <w:szCs w:val="28"/>
        </w:rPr>
      </w:pPr>
      <w:r w:rsidRPr="0054179D">
        <w:rPr>
          <w:color w:val="000000"/>
          <w:sz w:val="28"/>
          <w:szCs w:val="28"/>
        </w:rPr>
        <w:t>Дошкольный возраст характеризуется интенсивным развитием способности к запоминанию и воспроизведению. Память дошкольников носит в основном непроизвольный характер. Малыши еще не умеют ставить перед собой задачу запомнить и не воспринимают такое задание от взрослых. Непроизвольно запечатлевается тот материал, который включен в активную деятельность. Запоминание и припоминание происходят независимо от воли и сознания ребенка и зависят от характера его деятельности. Именно поэтому новые знания должны иметь для ребёнка какое-то значение - чем больше эта информация соприкасается с его интересами, тем легче он ее запомнит.</w:t>
      </w:r>
    </w:p>
    <w:p w:rsidR="0054179D" w:rsidRDefault="00A024BD" w:rsidP="0054179D">
      <w:pPr>
        <w:spacing w:line="276" w:lineRule="auto"/>
        <w:ind w:firstLine="708"/>
        <w:contextualSpacing/>
        <w:jc w:val="both"/>
        <w:rPr>
          <w:color w:val="000000"/>
          <w:sz w:val="28"/>
          <w:szCs w:val="28"/>
        </w:rPr>
      </w:pPr>
      <w:r w:rsidRPr="0054179D">
        <w:rPr>
          <w:color w:val="000000"/>
          <w:sz w:val="28"/>
          <w:szCs w:val="28"/>
        </w:rPr>
        <w:t>Приемы запоминания и припоминания ребенок не изобретает сам, их организует взрослый. Объем запоминаемого будет зависеть от состояния зрительного и слухового восприятия и внимания. Поэтому с раннего возраста необходимо развивать у детей эти способности и речь, чтобы способствовать развитию всех видов памяти.</w:t>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В дошкольный период память развивается очень интенсивно, поскольку дети начинают задавать множество вопросов и получают огромное количество информации. В этот период по скорости развития она опережает другие способности. Вот чем объясняется легкость, с которой 3-6 летние детишки запоминают стишки, сказки, считалки, загадки, а также все необычное и красочное.</w:t>
      </w:r>
    </w:p>
    <w:p w:rsidR="0054179D" w:rsidRDefault="00A024BD" w:rsidP="0054179D">
      <w:pPr>
        <w:spacing w:line="276" w:lineRule="auto"/>
        <w:ind w:firstLine="708"/>
        <w:contextualSpacing/>
        <w:jc w:val="both"/>
        <w:rPr>
          <w:color w:val="000000"/>
          <w:sz w:val="28"/>
          <w:szCs w:val="28"/>
        </w:rPr>
      </w:pPr>
      <w:r w:rsidRPr="0054179D">
        <w:rPr>
          <w:color w:val="000000"/>
          <w:sz w:val="28"/>
          <w:szCs w:val="28"/>
        </w:rPr>
        <w:t>Элементы произвольной памяти появляются у ребенка к концу дошкольного детства в тех ситуациях, когда малыш ставит перед собой задачу запомнить и вспомнить. Это желание надо всячески поощрять, учить кроху запоминанию с помощью игр и упражнен</w:t>
      </w:r>
      <w:r w:rsidR="000B64B7" w:rsidRPr="0054179D">
        <w:rPr>
          <w:color w:val="000000"/>
          <w:sz w:val="28"/>
          <w:szCs w:val="28"/>
        </w:rPr>
        <w:t>ий, контролировать правильность</w:t>
      </w:r>
      <w:r w:rsidR="0054179D">
        <w:rPr>
          <w:color w:val="000000"/>
          <w:sz w:val="28"/>
          <w:szCs w:val="28"/>
        </w:rPr>
        <w:t xml:space="preserve"> </w:t>
      </w:r>
      <w:r w:rsidR="000B64B7" w:rsidRPr="0054179D">
        <w:rPr>
          <w:color w:val="000000"/>
          <w:sz w:val="28"/>
          <w:szCs w:val="28"/>
        </w:rPr>
        <w:t>усвоения</w:t>
      </w:r>
      <w:r w:rsidR="000B64B7" w:rsidRPr="0054179D">
        <w:rPr>
          <w:color w:val="000000"/>
          <w:sz w:val="28"/>
          <w:szCs w:val="28"/>
        </w:rPr>
        <w:tab/>
      </w:r>
      <w:r w:rsidRPr="0054179D">
        <w:rPr>
          <w:color w:val="000000"/>
          <w:sz w:val="28"/>
          <w:szCs w:val="28"/>
        </w:rPr>
        <w:t>информации.</w:t>
      </w:r>
    </w:p>
    <w:p w:rsidR="0054179D" w:rsidRDefault="0054179D" w:rsidP="0054179D">
      <w:pPr>
        <w:spacing w:line="276" w:lineRule="auto"/>
        <w:ind w:firstLine="708"/>
        <w:contextualSpacing/>
        <w:jc w:val="center"/>
        <w:rPr>
          <w:b/>
          <w:color w:val="000000"/>
          <w:sz w:val="28"/>
          <w:szCs w:val="28"/>
        </w:rPr>
      </w:pPr>
      <w:r>
        <w:rPr>
          <w:b/>
          <w:color w:val="000000"/>
          <w:sz w:val="28"/>
          <w:szCs w:val="28"/>
        </w:rPr>
        <w:t>Как</w:t>
      </w:r>
      <w:r>
        <w:rPr>
          <w:b/>
          <w:color w:val="000000"/>
          <w:sz w:val="28"/>
          <w:szCs w:val="28"/>
        </w:rPr>
        <w:tab/>
        <w:t>развивать</w:t>
      </w:r>
      <w:r>
        <w:rPr>
          <w:b/>
          <w:color w:val="000000"/>
          <w:sz w:val="28"/>
          <w:szCs w:val="28"/>
        </w:rPr>
        <w:tab/>
        <w:t xml:space="preserve">память у </w:t>
      </w:r>
      <w:r w:rsidR="00A024BD" w:rsidRPr="0054179D">
        <w:rPr>
          <w:b/>
          <w:color w:val="000000"/>
          <w:sz w:val="28"/>
          <w:szCs w:val="28"/>
        </w:rPr>
        <w:t>ребенка?</w:t>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Кроме реализации всех общих условий, способствующих развитию памяти, стимулировать этот процесс помогут специальные упражнения и игры. Как только малыш произнес первые слова, с ним можно обсуждать все, что происходит вокруг: что видели на прогулке, чем занимались утром, что кушали на завтрак, с какими игрушками возились в песочнице. Сначала, конечно, перечислять все это будут взрослые, но постепенно кроха присоединится к игре. Чтение книг, заучивание стихов, разгадывание загадок, головоломок, ребусов - все это помимо общего развития, прекрасно развивает память.</w:t>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Читая с малышом книгу или заучивая стишок, мы тем самым развиваем его словесно-смысловую память. Особое внимание стоит обратить на то, что при чтении дети обычно следят за сюжетом, пропуская подробности и описание персонажей, явлений, поэтому читать им одну и ту же сказку, стишок, рассказ придется неоднократно. </w:t>
      </w:r>
    </w:p>
    <w:p w:rsidR="00A024BD" w:rsidRDefault="00A024BD" w:rsidP="0054179D">
      <w:pPr>
        <w:spacing w:line="276" w:lineRule="auto"/>
        <w:ind w:firstLine="708"/>
        <w:contextualSpacing/>
        <w:jc w:val="center"/>
        <w:rPr>
          <w:b/>
          <w:color w:val="000000"/>
          <w:sz w:val="28"/>
          <w:szCs w:val="28"/>
        </w:rPr>
      </w:pPr>
      <w:r w:rsidRPr="0054179D">
        <w:rPr>
          <w:color w:val="000000"/>
          <w:sz w:val="28"/>
          <w:szCs w:val="28"/>
        </w:rPr>
        <w:lastRenderedPageBreak/>
        <w:t xml:space="preserve">Затем можно задавать вопросы о </w:t>
      </w:r>
      <w:proofErr w:type="gramStart"/>
      <w:r w:rsidRPr="0054179D">
        <w:rPr>
          <w:color w:val="000000"/>
          <w:sz w:val="28"/>
          <w:szCs w:val="28"/>
        </w:rPr>
        <w:t>прочитанном</w:t>
      </w:r>
      <w:proofErr w:type="gramEnd"/>
      <w:r w:rsidRPr="0054179D">
        <w:rPr>
          <w:color w:val="000000"/>
          <w:sz w:val="28"/>
          <w:szCs w:val="28"/>
        </w:rPr>
        <w:t>: что происходило в сказке? Кто что делал? Как выглядел? Что плохо, что хорошо? и т.д. Важно, чтобы ребенок рассказывал об описываемых событиях последовательно и логично. С этим способом развития памяти слишком поторопиться просто невозможно - уже в 1,5-2 года дети с удовольствием перечисляют героев стишка или сказки. К 5 годам задачу можно усложнить, побуждая малыша пересказывать рассказы.</w:t>
      </w:r>
      <w:r w:rsidRPr="0054179D">
        <w:rPr>
          <w:color w:val="000000"/>
          <w:sz w:val="28"/>
          <w:szCs w:val="28"/>
        </w:rPr>
        <w:br/>
      </w:r>
      <w:r w:rsidRPr="0054179D">
        <w:rPr>
          <w:color w:val="000000"/>
          <w:sz w:val="28"/>
          <w:szCs w:val="28"/>
        </w:rPr>
        <w:br/>
      </w:r>
      <w:r w:rsidRPr="0054179D">
        <w:rPr>
          <w:b/>
          <w:color w:val="000000"/>
          <w:sz w:val="28"/>
          <w:szCs w:val="28"/>
        </w:rPr>
        <w:t>Игры для развития памяти</w:t>
      </w:r>
    </w:p>
    <w:p w:rsid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Для детей самого младшего возраста (10 месяцев - 1,5 года) существуют игры, развивающие память, например, "Найди игрушку". Сначала на глазах у ребенка кладут игрушку под одну из двух лежащих перед ним пеленок. Малыш начнет изучать их, как бы стараясь сообразить, под какой же игрушка? Сосредоточенное выражение его лица покажет, что он старается вспомнить, куда же ее спрятали. Наконец, он сдернет пеленку и обрадуется, что не ошибся. Этот опыт повторяется несколько раз, причем, </w:t>
      </w:r>
      <w:proofErr w:type="gramStart"/>
      <w:r w:rsidRPr="0054179D">
        <w:rPr>
          <w:color w:val="000000"/>
          <w:sz w:val="28"/>
          <w:szCs w:val="28"/>
        </w:rPr>
        <w:t>игрушку</w:t>
      </w:r>
      <w:proofErr w:type="gramEnd"/>
      <w:r w:rsidRPr="0054179D">
        <w:rPr>
          <w:color w:val="000000"/>
          <w:sz w:val="28"/>
          <w:szCs w:val="28"/>
        </w:rPr>
        <w:t xml:space="preserve"> всегда кладут под одну и ту же пеленку. А потом, под наблюдением малыша, ее прячут </w:t>
      </w:r>
      <w:proofErr w:type="gramStart"/>
      <w:r w:rsidRPr="0054179D">
        <w:rPr>
          <w:color w:val="000000"/>
          <w:sz w:val="28"/>
          <w:szCs w:val="28"/>
        </w:rPr>
        <w:t>под</w:t>
      </w:r>
      <w:proofErr w:type="gramEnd"/>
      <w:r w:rsidRPr="0054179D">
        <w:rPr>
          <w:color w:val="000000"/>
          <w:sz w:val="28"/>
          <w:szCs w:val="28"/>
        </w:rPr>
        <w:t xml:space="preserve"> другую. И, хотя карапуз все прекрасно видел, какое-то время он все же будет искать игрушку на прежнем месте. Так происходит потому, что именно этот вариант зафиксирован в его памяти. Позже, от 1 до 1,4 года, время поиска сокращается: теперь малыш помнит, куда вы кладете игрушку, или даже замечает выпуклость и может сообразить, что под пеленкой.</w:t>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Игра </w:t>
      </w:r>
      <w:r w:rsidRPr="0054179D">
        <w:rPr>
          <w:b/>
          <w:color w:val="000000"/>
          <w:sz w:val="28"/>
          <w:szCs w:val="28"/>
        </w:rPr>
        <w:t>"Прятки"</w:t>
      </w:r>
      <w:r w:rsidRPr="0054179D">
        <w:rPr>
          <w:color w:val="000000"/>
          <w:sz w:val="28"/>
          <w:szCs w:val="28"/>
        </w:rPr>
        <w:t xml:space="preserve"> тоже хорошо помогает развитию памяти у маленьких детишек, начиная с 8-10 месяцев. Самый простой вариант - набросить на свое лицо платок и спросить: "Где мама?", а потом открыть лицо или позволить малышу стянуть ткань. С ребенком чуть постарше, около года, можно попробовать на несколько секунд спрятаться за кресло или спинку кровати. Когда мама "исчезает", память крохи сохраняет ее образ, а когда появляется вновь, малыш испытывает неподдельную радость от совпадения этого образа и маминого облика наяву.</w:t>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Ребят старше 2 лет прекрасно развивает игра </w:t>
      </w:r>
      <w:r w:rsidRPr="0054179D">
        <w:rPr>
          <w:b/>
          <w:color w:val="000000"/>
          <w:sz w:val="28"/>
          <w:szCs w:val="28"/>
        </w:rPr>
        <w:t>"Чего не стало?"</w:t>
      </w:r>
      <w:r w:rsidRPr="0054179D">
        <w:rPr>
          <w:color w:val="000000"/>
          <w:sz w:val="28"/>
          <w:szCs w:val="28"/>
        </w:rPr>
        <w:t xml:space="preserve"> </w:t>
      </w:r>
      <w:r w:rsidRPr="0054179D">
        <w:rPr>
          <w:b/>
          <w:color w:val="000000"/>
          <w:sz w:val="28"/>
          <w:szCs w:val="28"/>
        </w:rPr>
        <w:t>("Чего не хватает").</w:t>
      </w:r>
      <w:r w:rsidRPr="0054179D">
        <w:rPr>
          <w:color w:val="000000"/>
          <w:sz w:val="28"/>
          <w:szCs w:val="28"/>
        </w:rPr>
        <w:t xml:space="preserve"> На столик ставятся несколько предметов, игрушки. Ребенок внимательно смотрит на них одну - две минуты, а затем отворачивается. В этот момент взрослый убирает один из предметов. </w:t>
      </w:r>
    </w:p>
    <w:p w:rsid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Задача ребенка - вспомнить, какого предмета не хватает (для детей старшего дошкольного возраста предлагается более сложный вариант - с исчезновением двух и более игрушек). Ответные действия детей могут быть разными. В зависимости от готовности, малыш может найти игрушку на другом столе, в комнате, на более удаленном расстоянии, выбрать табличку с названием игрушки и т.д. Эта игра имеет и другой вариант. Ребенку надо запомнить место расположения игрушки среди других, а после того, как </w:t>
      </w:r>
      <w:r w:rsidRPr="0054179D">
        <w:rPr>
          <w:color w:val="000000"/>
          <w:sz w:val="28"/>
          <w:szCs w:val="28"/>
        </w:rPr>
        <w:lastRenderedPageBreak/>
        <w:t xml:space="preserve">взрослый за ширмой нарушит этот порядок, вернуть ее на прежнее место. Возможна и обратная версия - игра </w:t>
      </w:r>
      <w:r w:rsidRPr="0054179D">
        <w:rPr>
          <w:b/>
          <w:color w:val="000000"/>
          <w:sz w:val="28"/>
          <w:szCs w:val="28"/>
        </w:rPr>
        <w:t xml:space="preserve">"Кто к нам пришел?", </w:t>
      </w:r>
      <w:r w:rsidRPr="0054179D">
        <w:rPr>
          <w:color w:val="000000"/>
          <w:sz w:val="28"/>
          <w:szCs w:val="28"/>
        </w:rPr>
        <w:t>когда взрослый не убирает, а добавляет предмет или несколько предметов за ширмой.</w:t>
      </w:r>
    </w:p>
    <w:p w:rsid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Есть и еще одна игра на запоминание - </w:t>
      </w:r>
      <w:r w:rsidRPr="0054179D">
        <w:rPr>
          <w:b/>
          <w:color w:val="000000"/>
          <w:sz w:val="28"/>
          <w:szCs w:val="28"/>
        </w:rPr>
        <w:t>"Ящик".</w:t>
      </w:r>
      <w:r w:rsidRPr="0054179D">
        <w:rPr>
          <w:color w:val="000000"/>
          <w:sz w:val="28"/>
          <w:szCs w:val="28"/>
        </w:rPr>
        <w:t xml:space="preserve"> В нее могут играть малыши от 2 до 6 лет. Ящик составляется из небольших коробочек, которые ставятся попарно, и склеиваются между собой. Их количество постепенно увеличивается (к старшему дошкольному возрасту до 12 штук). В одну из них на глазах у ребенка прячут предмет, после чего ящик на некоторое время закрывается экраном. Затем ему предлагают найти предмет.</w:t>
      </w:r>
    </w:p>
    <w:p w:rsidR="0054179D" w:rsidRDefault="00A024BD" w:rsidP="0054179D">
      <w:pPr>
        <w:spacing w:line="276" w:lineRule="auto"/>
        <w:ind w:firstLine="708"/>
        <w:contextualSpacing/>
        <w:jc w:val="center"/>
        <w:rPr>
          <w:b/>
          <w:color w:val="000000"/>
          <w:sz w:val="28"/>
          <w:szCs w:val="28"/>
        </w:rPr>
      </w:pPr>
      <w:r w:rsidRPr="0054179D">
        <w:rPr>
          <w:color w:val="000000"/>
          <w:sz w:val="28"/>
          <w:szCs w:val="28"/>
        </w:rPr>
        <w:br/>
      </w:r>
      <w:r w:rsidRPr="0054179D">
        <w:rPr>
          <w:b/>
          <w:color w:val="000000"/>
          <w:sz w:val="28"/>
          <w:szCs w:val="28"/>
        </w:rPr>
        <w:t>Игры</w:t>
      </w:r>
      <w:r w:rsidR="0054179D">
        <w:rPr>
          <w:b/>
          <w:color w:val="000000"/>
          <w:sz w:val="28"/>
          <w:szCs w:val="28"/>
        </w:rPr>
        <w:t xml:space="preserve"> д</w:t>
      </w:r>
      <w:r w:rsidRPr="0054179D">
        <w:rPr>
          <w:b/>
          <w:color w:val="000000"/>
          <w:sz w:val="28"/>
          <w:szCs w:val="28"/>
        </w:rPr>
        <w:t>ля</w:t>
      </w:r>
      <w:r w:rsidRPr="0054179D">
        <w:rPr>
          <w:b/>
          <w:color w:val="000000"/>
          <w:sz w:val="28"/>
          <w:szCs w:val="28"/>
        </w:rPr>
        <w:tab/>
        <w:t>развития</w:t>
      </w:r>
      <w:r w:rsidR="0054179D">
        <w:rPr>
          <w:b/>
          <w:color w:val="000000"/>
          <w:sz w:val="28"/>
          <w:szCs w:val="28"/>
        </w:rPr>
        <w:t xml:space="preserve"> </w:t>
      </w:r>
      <w:r w:rsidRPr="0054179D">
        <w:rPr>
          <w:b/>
          <w:color w:val="000000"/>
          <w:sz w:val="28"/>
          <w:szCs w:val="28"/>
        </w:rPr>
        <w:t>различных</w:t>
      </w:r>
      <w:r w:rsidRPr="0054179D">
        <w:rPr>
          <w:b/>
          <w:color w:val="000000"/>
          <w:sz w:val="28"/>
          <w:szCs w:val="28"/>
        </w:rPr>
        <w:tab/>
      </w:r>
      <w:r w:rsidR="0054179D">
        <w:rPr>
          <w:b/>
          <w:color w:val="000000"/>
          <w:sz w:val="28"/>
          <w:szCs w:val="28"/>
        </w:rPr>
        <w:t xml:space="preserve"> </w:t>
      </w:r>
      <w:r w:rsidRPr="0054179D">
        <w:rPr>
          <w:b/>
          <w:color w:val="000000"/>
          <w:sz w:val="28"/>
          <w:szCs w:val="28"/>
        </w:rPr>
        <w:t>видов</w:t>
      </w:r>
      <w:r w:rsidR="0054179D">
        <w:rPr>
          <w:b/>
          <w:color w:val="000000"/>
          <w:sz w:val="28"/>
          <w:szCs w:val="28"/>
        </w:rPr>
        <w:t xml:space="preserve"> </w:t>
      </w:r>
      <w:r w:rsidRPr="0054179D">
        <w:rPr>
          <w:b/>
          <w:color w:val="000000"/>
          <w:sz w:val="28"/>
          <w:szCs w:val="28"/>
        </w:rPr>
        <w:t>памяти</w:t>
      </w:r>
    </w:p>
    <w:p w:rsidR="0054179D" w:rsidRDefault="00A024BD" w:rsidP="0054179D">
      <w:pPr>
        <w:spacing w:line="276" w:lineRule="auto"/>
        <w:ind w:firstLine="708"/>
        <w:contextualSpacing/>
        <w:jc w:val="both"/>
        <w:rPr>
          <w:color w:val="000000"/>
          <w:sz w:val="28"/>
          <w:szCs w:val="28"/>
        </w:rPr>
      </w:pPr>
      <w:proofErr w:type="gramStart"/>
      <w:r w:rsidRPr="0054179D">
        <w:rPr>
          <w:color w:val="000000"/>
          <w:sz w:val="28"/>
          <w:szCs w:val="28"/>
        </w:rPr>
        <w:t xml:space="preserve">Зрительную память детей 3-6 лет хорошо развивает игра (похожая на "Ящик" под названием </w:t>
      </w:r>
      <w:r w:rsidRPr="0054179D">
        <w:rPr>
          <w:b/>
          <w:color w:val="000000"/>
          <w:sz w:val="28"/>
          <w:szCs w:val="28"/>
        </w:rPr>
        <w:t>"Найди сам".</w:t>
      </w:r>
      <w:proofErr w:type="gramEnd"/>
      <w:r w:rsidRPr="0054179D">
        <w:rPr>
          <w:color w:val="000000"/>
          <w:sz w:val="28"/>
          <w:szCs w:val="28"/>
        </w:rPr>
        <w:t xml:space="preserve"> Для нее необходимо склеить 4 и 3 коробка из-под спичек</w:t>
      </w:r>
      <w:proofErr w:type="gramStart"/>
      <w:r w:rsidRPr="0054179D">
        <w:rPr>
          <w:color w:val="000000"/>
          <w:sz w:val="28"/>
          <w:szCs w:val="28"/>
        </w:rPr>
        <w:t xml:space="preserve"> ,</w:t>
      </w:r>
      <w:proofErr w:type="gramEnd"/>
      <w:r w:rsidRPr="0054179D">
        <w:rPr>
          <w:color w:val="000000"/>
          <w:sz w:val="28"/>
          <w:szCs w:val="28"/>
        </w:rPr>
        <w:t xml:space="preserve"> поставив их друг на друга так, чтобы получились 2 башенки. На первом этапе игры в один из коробков кладут, например, пуговицу и коробок закрывают. Ребенку предлагают показать, куда положили пуговицу, в какую из башенок и в какое отделение. На втором, более сложном этапе, в разные отделения одной из башенок прячут уже 2 предмета. На третьем этапе предметы убирают в разные башенки, и ребенку нужно вспомнить, где что лежит. Открывать отделения башенки кроха может сразу после того, как предмет был спрятан (это развитие кратковременной зрительной памяти) или, к примеру, через полчаса, а для старшего дошкольного возраста - на следующий день (развитие долговременной</w:t>
      </w:r>
      <w:r w:rsidRPr="0054179D">
        <w:rPr>
          <w:color w:val="000000"/>
          <w:sz w:val="28"/>
          <w:szCs w:val="28"/>
        </w:rPr>
        <w:tab/>
        <w:t>зрительной</w:t>
      </w:r>
      <w:r w:rsidRPr="0054179D">
        <w:rPr>
          <w:color w:val="000000"/>
          <w:sz w:val="28"/>
          <w:szCs w:val="28"/>
        </w:rPr>
        <w:tab/>
        <w:t>памяти).</w:t>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Для развития ребенка очень важна тактильная память, то есть способность запоминать ощущения от прикосновения к различным предметам. Дети с высокоразвитым тактильным восприятием реже испытывают трудности в школьном обучении. Упражнением для тренировки этой памяти может стать игра </w:t>
      </w:r>
      <w:r w:rsidRPr="0054179D">
        <w:rPr>
          <w:b/>
          <w:color w:val="000000"/>
          <w:sz w:val="28"/>
          <w:szCs w:val="28"/>
        </w:rPr>
        <w:t>"Узнай предмет".</w:t>
      </w:r>
      <w:r w:rsidRPr="0054179D">
        <w:rPr>
          <w:color w:val="000000"/>
          <w:sz w:val="28"/>
          <w:szCs w:val="28"/>
        </w:rPr>
        <w:t xml:space="preserve"> Ребенку старшего дошкольного возраста завязывают глаза, и по очереди кладут в его вытянутую руку различные предметы. При этом их названия вслух не произносятся, малыш сам должен догадаться о том, что это за вещь. После того, как ряд предметов (3-10) будет обследован, ему предлагают назвать все эти вещи, причем, в той последовательности, в которой они вкладывались в руку. Сложность задания заключается в том, что малышу требуется выполнять 2 мыслительные операции - узнавание и запоминание.</w:t>
      </w:r>
      <w:r w:rsidR="0054179D">
        <w:rPr>
          <w:color w:val="000000"/>
          <w:sz w:val="28"/>
          <w:szCs w:val="28"/>
        </w:rPr>
        <w:t xml:space="preserve"> </w:t>
      </w:r>
    </w:p>
    <w:p w:rsid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Для детей помладше (2-4 года) существует упрощенный вариант этой игры - </w:t>
      </w:r>
      <w:r w:rsidRPr="0054179D">
        <w:rPr>
          <w:b/>
          <w:color w:val="000000"/>
          <w:sz w:val="28"/>
          <w:szCs w:val="28"/>
        </w:rPr>
        <w:t>"Чудесный мешочек".</w:t>
      </w:r>
      <w:r w:rsidRPr="0054179D">
        <w:rPr>
          <w:color w:val="000000"/>
          <w:sz w:val="28"/>
          <w:szCs w:val="28"/>
        </w:rPr>
        <w:t xml:space="preserve"> В полотняный мешочек кладут предметы, обладающие разными свойствами: клубок ниток, игрушку, пуговицу, шарик, кубик, спичечный коробок. И малыш на ощупь должен определять один за другим предметы в мешочке. Желательно, чтобы он вслух описывал их </w:t>
      </w:r>
      <w:r w:rsidRPr="0054179D">
        <w:rPr>
          <w:color w:val="000000"/>
          <w:sz w:val="28"/>
          <w:szCs w:val="28"/>
        </w:rPr>
        <w:lastRenderedPageBreak/>
        <w:t>свойства. Маленькие дети могут сами складывать предметы в мешочек для лучшего запоминания. Детям постарше дают уже наполненные мешочки.</w:t>
      </w:r>
      <w:r w:rsidR="0054179D">
        <w:rPr>
          <w:color w:val="000000"/>
          <w:sz w:val="28"/>
          <w:szCs w:val="28"/>
        </w:rPr>
        <w:t xml:space="preserve"> </w:t>
      </w:r>
    </w:p>
    <w:p w:rsidR="0054179D" w:rsidRDefault="00A024BD" w:rsidP="0054179D">
      <w:pPr>
        <w:spacing w:line="276" w:lineRule="auto"/>
        <w:ind w:firstLine="708"/>
        <w:contextualSpacing/>
        <w:jc w:val="both"/>
        <w:rPr>
          <w:color w:val="000000"/>
          <w:sz w:val="28"/>
          <w:szCs w:val="28"/>
        </w:rPr>
      </w:pPr>
      <w:r w:rsidRPr="0054179D">
        <w:rPr>
          <w:color w:val="000000"/>
          <w:sz w:val="28"/>
          <w:szCs w:val="28"/>
        </w:rPr>
        <w:t>В старшем дошкольном возрасте можно развивать тактильную память ребенка, обучая его завязывать морские узлы (тем более что это помогает и развитию зрительного пространственного воображения).</w:t>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Двигательную память детей 3-6 лет развивает игра </w:t>
      </w:r>
      <w:r w:rsidRPr="0054179D">
        <w:rPr>
          <w:b/>
          <w:color w:val="000000"/>
          <w:sz w:val="28"/>
          <w:szCs w:val="28"/>
        </w:rPr>
        <w:t>"Делай, как</w:t>
      </w:r>
      <w:r w:rsidRPr="0054179D">
        <w:rPr>
          <w:color w:val="000000"/>
          <w:sz w:val="28"/>
          <w:szCs w:val="28"/>
        </w:rPr>
        <w:t xml:space="preserve"> </w:t>
      </w:r>
      <w:r w:rsidRPr="0054179D">
        <w:rPr>
          <w:b/>
          <w:color w:val="000000"/>
          <w:sz w:val="28"/>
          <w:szCs w:val="28"/>
        </w:rPr>
        <w:t>я".</w:t>
      </w:r>
      <w:r w:rsidRPr="0054179D">
        <w:rPr>
          <w:color w:val="000000"/>
          <w:sz w:val="28"/>
          <w:szCs w:val="28"/>
        </w:rPr>
        <w:t xml:space="preserve"> На первом этапе взрослый становится за спиной ребенка и проделывает несколько манипуляций с его телом - поднимает его руки, разводит их в стороны, поднимает ногу и так далее, а по</w:t>
      </w:r>
      <w:r w:rsidR="000B64B7" w:rsidRPr="0054179D">
        <w:rPr>
          <w:color w:val="000000"/>
          <w:sz w:val="28"/>
          <w:szCs w:val="28"/>
        </w:rPr>
        <w:t>том просит малыша повторить эти</w:t>
      </w:r>
      <w:r w:rsidR="0054179D">
        <w:rPr>
          <w:color w:val="000000"/>
          <w:sz w:val="28"/>
          <w:szCs w:val="28"/>
        </w:rPr>
        <w:t xml:space="preserve"> </w:t>
      </w:r>
      <w:r w:rsidR="000B64B7" w:rsidRPr="0054179D">
        <w:rPr>
          <w:color w:val="000000"/>
          <w:sz w:val="28"/>
          <w:szCs w:val="28"/>
        </w:rPr>
        <w:t>движения.</w:t>
      </w:r>
      <w:r w:rsidRPr="0054179D">
        <w:rPr>
          <w:color w:val="000000"/>
          <w:sz w:val="28"/>
          <w:szCs w:val="28"/>
        </w:rPr>
        <w:br/>
        <w:t>На втором, более сложном этапе, взрослый сам делает несколько движений, а ребенок повторяет их, потом малыш совершает свои движения</w:t>
      </w:r>
      <w:r w:rsidR="000B64B7" w:rsidRPr="0054179D">
        <w:rPr>
          <w:color w:val="000000"/>
          <w:sz w:val="28"/>
          <w:szCs w:val="28"/>
        </w:rPr>
        <w:t>, а взрослый повторяет за ним.</w:t>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Слуховую память старших дошкольников развивает игра </w:t>
      </w:r>
      <w:r w:rsidRPr="0054179D">
        <w:rPr>
          <w:b/>
          <w:color w:val="000000"/>
          <w:sz w:val="28"/>
          <w:szCs w:val="28"/>
        </w:rPr>
        <w:t>"Чудесные слова".</w:t>
      </w:r>
      <w:r w:rsidRPr="0054179D">
        <w:rPr>
          <w:color w:val="000000"/>
          <w:sz w:val="28"/>
          <w:szCs w:val="28"/>
        </w:rPr>
        <w:t xml:space="preserve"> </w:t>
      </w:r>
      <w:proofErr w:type="gramStart"/>
      <w:r w:rsidRPr="0054179D">
        <w:rPr>
          <w:color w:val="000000"/>
          <w:sz w:val="28"/>
          <w:szCs w:val="28"/>
        </w:rPr>
        <w:t>Необходимо подобрать 20 слов, связанных между собой по смыслу: должно получиться 10 пар, например: еда-ложка, окно-дверь, лицо-нос, яблоко-банан, кошка-собака.</w:t>
      </w:r>
      <w:proofErr w:type="gramEnd"/>
      <w:r w:rsidRPr="0054179D">
        <w:rPr>
          <w:color w:val="000000"/>
          <w:sz w:val="28"/>
          <w:szCs w:val="28"/>
        </w:rPr>
        <w:t xml:space="preserve"> Эти слова читаются ребенку 3 раза, причем, пары интонационно выделяются. </w:t>
      </w:r>
    </w:p>
    <w:p w:rsidR="000B64B7" w:rsidRPr="0054179D" w:rsidRDefault="00A024BD" w:rsidP="0054179D">
      <w:pPr>
        <w:spacing w:line="276" w:lineRule="auto"/>
        <w:ind w:firstLine="708"/>
        <w:contextualSpacing/>
        <w:rPr>
          <w:color w:val="000000"/>
          <w:sz w:val="28"/>
          <w:szCs w:val="28"/>
        </w:rPr>
      </w:pPr>
      <w:r w:rsidRPr="0054179D">
        <w:rPr>
          <w:color w:val="000000"/>
          <w:sz w:val="28"/>
          <w:szCs w:val="28"/>
        </w:rPr>
        <w:t>Через некоторое время малышу повторяют только первые слова пар, а вторые он должен вспомнить. Это тренировка кратковременной слуховой памяти. Для развития долговременного запоминания нужно попросить дошколенка вспомнить вторые слова пар не сразу, а спустя полчаса.</w:t>
      </w:r>
    </w:p>
    <w:p w:rsidR="0054179D" w:rsidRDefault="00A024BD" w:rsidP="0054179D">
      <w:pPr>
        <w:spacing w:line="276" w:lineRule="auto"/>
        <w:ind w:firstLine="708"/>
        <w:contextualSpacing/>
        <w:jc w:val="center"/>
        <w:rPr>
          <w:b/>
          <w:color w:val="000000"/>
          <w:sz w:val="28"/>
          <w:szCs w:val="28"/>
        </w:rPr>
      </w:pPr>
      <w:r w:rsidRPr="0054179D">
        <w:rPr>
          <w:color w:val="000000"/>
          <w:sz w:val="28"/>
          <w:szCs w:val="28"/>
        </w:rPr>
        <w:br/>
      </w:r>
      <w:r w:rsidRPr="0054179D">
        <w:rPr>
          <w:b/>
          <w:color w:val="000000"/>
          <w:sz w:val="28"/>
          <w:szCs w:val="28"/>
        </w:rPr>
        <w:t>Дополнительные игры</w:t>
      </w:r>
    </w:p>
    <w:p w:rsidR="0054179D" w:rsidRDefault="0054179D" w:rsidP="0054179D">
      <w:pPr>
        <w:spacing w:line="276" w:lineRule="auto"/>
        <w:ind w:firstLine="708"/>
        <w:contextualSpacing/>
        <w:rPr>
          <w:color w:val="000000"/>
          <w:sz w:val="28"/>
          <w:szCs w:val="28"/>
        </w:rPr>
      </w:pPr>
    </w:p>
    <w:p w:rsidR="0054179D" w:rsidRDefault="00A024BD" w:rsidP="0054179D">
      <w:pPr>
        <w:spacing w:line="276" w:lineRule="auto"/>
        <w:ind w:firstLine="708"/>
        <w:contextualSpacing/>
        <w:rPr>
          <w:color w:val="000000"/>
          <w:sz w:val="28"/>
          <w:szCs w:val="28"/>
        </w:rPr>
      </w:pPr>
      <w:r w:rsidRPr="0054179D">
        <w:rPr>
          <w:color w:val="000000"/>
          <w:sz w:val="28"/>
          <w:szCs w:val="28"/>
        </w:rPr>
        <w:t xml:space="preserve">Игра </w:t>
      </w:r>
      <w:r w:rsidRPr="0054179D">
        <w:rPr>
          <w:b/>
          <w:color w:val="000000"/>
          <w:sz w:val="28"/>
          <w:szCs w:val="28"/>
        </w:rPr>
        <w:t>"Найди куклу"</w:t>
      </w:r>
      <w:r w:rsidRPr="0054179D">
        <w:rPr>
          <w:color w:val="000000"/>
          <w:sz w:val="28"/>
          <w:szCs w:val="28"/>
        </w:rPr>
        <w:t xml:space="preserve"> для детей 1,5-4 лет.</w:t>
      </w:r>
    </w:p>
    <w:p w:rsidR="0054179D" w:rsidRDefault="00A024BD" w:rsidP="0054179D">
      <w:pPr>
        <w:spacing w:line="276" w:lineRule="auto"/>
        <w:ind w:firstLine="708"/>
        <w:contextualSpacing/>
        <w:rPr>
          <w:color w:val="000000"/>
          <w:sz w:val="28"/>
          <w:szCs w:val="28"/>
        </w:rPr>
      </w:pPr>
      <w:r w:rsidRPr="0054179D">
        <w:rPr>
          <w:color w:val="000000"/>
          <w:sz w:val="28"/>
          <w:szCs w:val="28"/>
        </w:rPr>
        <w:t>Ребенок уходит в другую комнату или отворачивается, а взрослый в это время прячет куклу, потом говорит:</w:t>
      </w:r>
      <w:r w:rsidRPr="0054179D">
        <w:rPr>
          <w:color w:val="000000"/>
          <w:sz w:val="28"/>
          <w:szCs w:val="28"/>
        </w:rPr>
        <w:br/>
        <w:t>Кукла Ляля убежала.</w:t>
      </w:r>
      <w:r w:rsidRPr="0054179D">
        <w:rPr>
          <w:color w:val="000000"/>
          <w:sz w:val="28"/>
          <w:szCs w:val="28"/>
        </w:rPr>
        <w:br/>
        <w:t>Ах, куда она пропала?</w:t>
      </w:r>
      <w:r w:rsidRPr="0054179D">
        <w:rPr>
          <w:color w:val="000000"/>
          <w:sz w:val="28"/>
          <w:szCs w:val="28"/>
        </w:rPr>
        <w:br/>
        <w:t>Маша, Маша (имя ребенка), поищи,</w:t>
      </w:r>
      <w:r w:rsidRPr="0054179D">
        <w:rPr>
          <w:color w:val="000000"/>
          <w:sz w:val="28"/>
          <w:szCs w:val="28"/>
        </w:rPr>
        <w:br/>
        <w:t>С нашей Лялей попляши!</w:t>
      </w:r>
      <w:r w:rsidRPr="0054179D">
        <w:rPr>
          <w:color w:val="000000"/>
          <w:sz w:val="28"/>
          <w:szCs w:val="28"/>
        </w:rPr>
        <w:br/>
        <w:t xml:space="preserve">(А. Ануфриева) </w:t>
      </w:r>
      <w:r w:rsidRPr="0054179D">
        <w:rPr>
          <w:color w:val="000000"/>
          <w:sz w:val="28"/>
          <w:szCs w:val="28"/>
        </w:rPr>
        <w:br/>
        <w:t>Ребенок находит куклу, пляшет с ней. Вместо куклы можно использовать любую игрушку.</w:t>
      </w:r>
      <w:r w:rsidRPr="0054179D">
        <w:rPr>
          <w:color w:val="000000"/>
          <w:sz w:val="28"/>
          <w:szCs w:val="28"/>
        </w:rPr>
        <w:br/>
      </w:r>
    </w:p>
    <w:p w:rsidR="00A024BD" w:rsidRPr="0054179D" w:rsidRDefault="00A024BD" w:rsidP="0054179D">
      <w:pPr>
        <w:spacing w:line="276" w:lineRule="auto"/>
        <w:ind w:firstLine="708"/>
        <w:contextualSpacing/>
        <w:rPr>
          <w:b/>
          <w:color w:val="000000"/>
          <w:sz w:val="28"/>
          <w:szCs w:val="28"/>
        </w:rPr>
      </w:pPr>
      <w:r w:rsidRPr="0054179D">
        <w:rPr>
          <w:color w:val="000000"/>
          <w:sz w:val="28"/>
          <w:szCs w:val="28"/>
        </w:rPr>
        <w:t>Игра "</w:t>
      </w:r>
      <w:r w:rsidRPr="0054179D">
        <w:rPr>
          <w:b/>
          <w:color w:val="000000"/>
          <w:sz w:val="28"/>
          <w:szCs w:val="28"/>
        </w:rPr>
        <w:t>Кто больше запомнит?"</w:t>
      </w:r>
      <w:r w:rsidRPr="0054179D">
        <w:rPr>
          <w:color w:val="000000"/>
          <w:sz w:val="28"/>
          <w:szCs w:val="28"/>
        </w:rPr>
        <w:t xml:space="preserve"> для 2-6 </w:t>
      </w:r>
      <w:proofErr w:type="gramStart"/>
      <w:r w:rsidRPr="0054179D">
        <w:rPr>
          <w:color w:val="000000"/>
          <w:sz w:val="28"/>
          <w:szCs w:val="28"/>
        </w:rPr>
        <w:t>летних</w:t>
      </w:r>
      <w:proofErr w:type="gramEnd"/>
      <w:r w:rsidRPr="0054179D">
        <w:rPr>
          <w:color w:val="000000"/>
          <w:sz w:val="28"/>
          <w:szCs w:val="28"/>
        </w:rPr>
        <w:t>.</w:t>
      </w:r>
    </w:p>
    <w:p w:rsidR="00A024BD" w:rsidRPr="0054179D" w:rsidRDefault="00A024BD" w:rsidP="0054179D">
      <w:pPr>
        <w:spacing w:line="276" w:lineRule="auto"/>
        <w:ind w:firstLine="708"/>
        <w:contextualSpacing/>
        <w:rPr>
          <w:color w:val="000000"/>
          <w:sz w:val="28"/>
          <w:szCs w:val="28"/>
        </w:rPr>
      </w:pPr>
      <w:r w:rsidRPr="0054179D">
        <w:rPr>
          <w:color w:val="000000"/>
          <w:sz w:val="28"/>
          <w:szCs w:val="28"/>
        </w:rPr>
        <w:t>Детям последовательно, одна за другой, показывают картинки с изображением различных предметов, которые они должны рассмотреть и запомнить, и просят назвать, кто что вспомнит. Выигрывает тот, кто назовет максимальное количество.</w:t>
      </w:r>
    </w:p>
    <w:p w:rsidR="00A024BD" w:rsidRPr="0054179D" w:rsidRDefault="00A024BD" w:rsidP="0054179D">
      <w:pPr>
        <w:spacing w:line="276" w:lineRule="auto"/>
        <w:ind w:firstLine="708"/>
        <w:contextualSpacing/>
        <w:rPr>
          <w:color w:val="000000"/>
          <w:sz w:val="28"/>
          <w:szCs w:val="28"/>
        </w:rPr>
      </w:pPr>
      <w:r w:rsidRPr="0054179D">
        <w:rPr>
          <w:color w:val="000000"/>
          <w:sz w:val="28"/>
          <w:szCs w:val="28"/>
        </w:rPr>
        <w:lastRenderedPageBreak/>
        <w:t xml:space="preserve">Игра в </w:t>
      </w:r>
      <w:r w:rsidRPr="0054179D">
        <w:rPr>
          <w:b/>
          <w:color w:val="000000"/>
          <w:sz w:val="28"/>
          <w:szCs w:val="28"/>
        </w:rPr>
        <w:t>"Магазин"</w:t>
      </w:r>
      <w:r w:rsidRPr="0054179D">
        <w:rPr>
          <w:color w:val="000000"/>
          <w:sz w:val="28"/>
          <w:szCs w:val="28"/>
        </w:rPr>
        <w:t xml:space="preserve"> (для малышей, начиная с 3-х лет) нравится всем детям. Она также хорошо развивает память, если создает мотив, побуждающий запомнить и припомнить. </w:t>
      </w:r>
      <w:proofErr w:type="gramStart"/>
      <w:r w:rsidRPr="0054179D">
        <w:rPr>
          <w:color w:val="000000"/>
          <w:sz w:val="28"/>
          <w:szCs w:val="28"/>
        </w:rPr>
        <w:t>Например, ребенок, выступающий в роли покупателя, должен пойти в "магазин" и "купить": (называется 3-7 слов).</w:t>
      </w:r>
      <w:proofErr w:type="gramEnd"/>
      <w:r w:rsidRPr="0054179D">
        <w:rPr>
          <w:color w:val="000000"/>
          <w:sz w:val="28"/>
          <w:szCs w:val="28"/>
        </w:rPr>
        <w:t xml:space="preserve"> Чем больше слов малыш воспроизводит правильно, тем большего поощрения он достоин.</w:t>
      </w:r>
      <w:r w:rsidRPr="0054179D">
        <w:rPr>
          <w:color w:val="000000"/>
          <w:sz w:val="28"/>
          <w:szCs w:val="28"/>
        </w:rPr>
        <w:br/>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Для детей старшего дошкольного возраста подходит игра </w:t>
      </w:r>
      <w:r w:rsidRPr="0054179D">
        <w:rPr>
          <w:b/>
          <w:color w:val="000000"/>
          <w:sz w:val="28"/>
          <w:szCs w:val="28"/>
        </w:rPr>
        <w:t>"Нарисуй фигуру".</w:t>
      </w:r>
      <w:r w:rsidRPr="0054179D">
        <w:rPr>
          <w:color w:val="000000"/>
          <w:sz w:val="28"/>
          <w:szCs w:val="28"/>
        </w:rPr>
        <w:t xml:space="preserve"> Ребенку показывают4-6 геометрических фигур, а потом просят его нарисовать на бумаге те, что он запомнил. Более сложный вариант - попросить юного художника воспроизвести фигуры, учитывая их размер </w:t>
      </w:r>
      <w:r w:rsidR="000B64B7" w:rsidRPr="0054179D">
        <w:rPr>
          <w:color w:val="000000"/>
          <w:sz w:val="28"/>
          <w:szCs w:val="28"/>
        </w:rPr>
        <w:t>и цвет.</w:t>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 xml:space="preserve">Игра </w:t>
      </w:r>
      <w:r w:rsidRPr="0054179D">
        <w:rPr>
          <w:b/>
          <w:color w:val="000000"/>
          <w:sz w:val="28"/>
          <w:szCs w:val="28"/>
        </w:rPr>
        <w:t>"Кто знает больше"</w:t>
      </w:r>
      <w:r w:rsidRPr="0054179D">
        <w:rPr>
          <w:color w:val="000000"/>
          <w:sz w:val="28"/>
          <w:szCs w:val="28"/>
        </w:rPr>
        <w:t xml:space="preserve"> также предназначена для старшего дошкольного возраста. Ребенку предлагают за одну минуту назвать 5 предметов заданной формы или цвета. Например, - 5 круглых предметов, или 5 красных предметов. Выбывает из игры тот, кто не успел назвать предметы за отведенно</w:t>
      </w:r>
      <w:r w:rsidR="000B64B7" w:rsidRPr="0054179D">
        <w:rPr>
          <w:color w:val="000000"/>
          <w:sz w:val="28"/>
          <w:szCs w:val="28"/>
        </w:rPr>
        <w:t>е время. Повторы не считаются!</w:t>
      </w:r>
    </w:p>
    <w:p w:rsidR="00A024BD" w:rsidRPr="0054179D" w:rsidRDefault="00A024BD" w:rsidP="0054179D">
      <w:pPr>
        <w:spacing w:line="276" w:lineRule="auto"/>
        <w:ind w:firstLine="708"/>
        <w:contextualSpacing/>
        <w:jc w:val="both"/>
        <w:rPr>
          <w:color w:val="000000"/>
          <w:sz w:val="28"/>
          <w:szCs w:val="28"/>
        </w:rPr>
      </w:pPr>
      <w:r w:rsidRPr="0054179D">
        <w:rPr>
          <w:color w:val="000000"/>
          <w:sz w:val="28"/>
          <w:szCs w:val="28"/>
        </w:rPr>
        <w:t>Конечно, предложенные занятия потребуют от взрослых немало времени и сил. А возможно, и заставят отказаться от каких-то собственных интересов. Но за это родители будут вознаграждены сторицей. Во-первых, их отпрыск приобретет репутацию умника, а во-вторых, подобные игры с ребенком подарят бесценную возможность ненадолго оказаться в волшебной поре детства, познавая мир вместе со своим малышом.</w:t>
      </w:r>
    </w:p>
    <w:p w:rsidR="00B41EE8" w:rsidRPr="0054179D" w:rsidRDefault="00B41EE8" w:rsidP="0054179D">
      <w:pPr>
        <w:spacing w:line="276" w:lineRule="auto"/>
        <w:contextualSpacing/>
        <w:jc w:val="both"/>
        <w:rPr>
          <w:sz w:val="28"/>
          <w:szCs w:val="28"/>
        </w:rPr>
      </w:pPr>
    </w:p>
    <w:sectPr w:rsidR="00B41EE8" w:rsidRPr="0054179D" w:rsidSect="000B64B7">
      <w:footerReference w:type="even" r:id="rId6"/>
      <w:footerReference w:type="default" r:id="rId7"/>
      <w:pgSz w:w="11906" w:h="16838"/>
      <w:pgMar w:top="1021" w:right="1134" w:bottom="102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191" w:rsidRDefault="002C3191">
      <w:r>
        <w:separator/>
      </w:r>
    </w:p>
  </w:endnote>
  <w:endnote w:type="continuationSeparator" w:id="1">
    <w:p w:rsidR="002C3191" w:rsidRDefault="002C3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B7" w:rsidRDefault="00B13FC3" w:rsidP="00EE0843">
    <w:pPr>
      <w:pStyle w:val="a3"/>
      <w:framePr w:wrap="around" w:vAnchor="text" w:hAnchor="margin" w:xAlign="right" w:y="1"/>
      <w:rPr>
        <w:rStyle w:val="a4"/>
      </w:rPr>
    </w:pPr>
    <w:r>
      <w:rPr>
        <w:rStyle w:val="a4"/>
      </w:rPr>
      <w:fldChar w:fldCharType="begin"/>
    </w:r>
    <w:r w:rsidR="000B64B7">
      <w:rPr>
        <w:rStyle w:val="a4"/>
      </w:rPr>
      <w:instrText xml:space="preserve">PAGE  </w:instrText>
    </w:r>
    <w:r>
      <w:rPr>
        <w:rStyle w:val="a4"/>
      </w:rPr>
      <w:fldChar w:fldCharType="end"/>
    </w:r>
  </w:p>
  <w:p w:rsidR="000B64B7" w:rsidRDefault="000B64B7" w:rsidP="000B64B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B7" w:rsidRDefault="00B13FC3" w:rsidP="00EE0843">
    <w:pPr>
      <w:pStyle w:val="a3"/>
      <w:framePr w:wrap="around" w:vAnchor="text" w:hAnchor="margin" w:xAlign="right" w:y="1"/>
      <w:rPr>
        <w:rStyle w:val="a4"/>
      </w:rPr>
    </w:pPr>
    <w:r>
      <w:rPr>
        <w:rStyle w:val="a4"/>
      </w:rPr>
      <w:fldChar w:fldCharType="begin"/>
    </w:r>
    <w:r w:rsidR="000B64B7">
      <w:rPr>
        <w:rStyle w:val="a4"/>
      </w:rPr>
      <w:instrText xml:space="preserve">PAGE  </w:instrText>
    </w:r>
    <w:r>
      <w:rPr>
        <w:rStyle w:val="a4"/>
      </w:rPr>
      <w:fldChar w:fldCharType="separate"/>
    </w:r>
    <w:r w:rsidR="00081C5B">
      <w:rPr>
        <w:rStyle w:val="a4"/>
        <w:noProof/>
      </w:rPr>
      <w:t>6</w:t>
    </w:r>
    <w:r>
      <w:rPr>
        <w:rStyle w:val="a4"/>
      </w:rPr>
      <w:fldChar w:fldCharType="end"/>
    </w:r>
  </w:p>
  <w:p w:rsidR="000B64B7" w:rsidRDefault="000B64B7" w:rsidP="000B64B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191" w:rsidRDefault="002C3191">
      <w:r>
        <w:separator/>
      </w:r>
    </w:p>
  </w:footnote>
  <w:footnote w:type="continuationSeparator" w:id="1">
    <w:p w:rsidR="002C3191" w:rsidRDefault="002C31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0"/>
    <w:footnote w:id="1"/>
  </w:footnotePr>
  <w:endnotePr>
    <w:endnote w:id="0"/>
    <w:endnote w:id="1"/>
  </w:endnotePr>
  <w:compat/>
  <w:rsids>
    <w:rsidRoot w:val="00A024BD"/>
    <w:rsid w:val="00034567"/>
    <w:rsid w:val="00081C5B"/>
    <w:rsid w:val="000B64B7"/>
    <w:rsid w:val="001476ED"/>
    <w:rsid w:val="002838E7"/>
    <w:rsid w:val="002C3191"/>
    <w:rsid w:val="0054179D"/>
    <w:rsid w:val="007909AC"/>
    <w:rsid w:val="00930350"/>
    <w:rsid w:val="00A024BD"/>
    <w:rsid w:val="00AF1AA5"/>
    <w:rsid w:val="00B13FC3"/>
    <w:rsid w:val="00B41EE8"/>
    <w:rsid w:val="00CB4C39"/>
    <w:rsid w:val="00EE0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4B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B64B7"/>
    <w:pPr>
      <w:tabs>
        <w:tab w:val="center" w:pos="4677"/>
        <w:tab w:val="right" w:pos="9355"/>
      </w:tabs>
    </w:pPr>
  </w:style>
  <w:style w:type="character" w:styleId="a4">
    <w:name w:val="page number"/>
    <w:basedOn w:val="a0"/>
    <w:rsid w:val="000B64B7"/>
  </w:style>
  <w:style w:type="paragraph" w:styleId="a5">
    <w:name w:val="Normal (Web)"/>
    <w:basedOn w:val="a"/>
    <w:unhideWhenUsed/>
    <w:rsid w:val="0054179D"/>
    <w:pPr>
      <w:spacing w:before="240" w:after="240"/>
    </w:pPr>
  </w:style>
</w:styles>
</file>

<file path=word/webSettings.xml><?xml version="1.0" encoding="utf-8"?>
<w:webSettings xmlns:r="http://schemas.openxmlformats.org/officeDocument/2006/relationships" xmlns:w="http://schemas.openxmlformats.org/wordprocessingml/2006/main">
  <w:divs>
    <w:div w:id="90814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1698</Words>
  <Characters>9680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Т.В.</dc:creator>
  <cp:lastModifiedBy>Acer-PC</cp:lastModifiedBy>
  <cp:revision>5</cp:revision>
  <dcterms:created xsi:type="dcterms:W3CDTF">2021-03-09T08:42:00Z</dcterms:created>
  <dcterms:modified xsi:type="dcterms:W3CDTF">2022-02-24T08:42:00Z</dcterms:modified>
</cp:coreProperties>
</file>