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 w:rsidRPr="00296D1D">
        <w:rPr>
          <w:rFonts w:ascii="Times New Roman" w:hAnsi="Times New Roman" w:cs="Times New Roman"/>
          <w:sz w:val="28"/>
          <w:szCs w:val="28"/>
        </w:rPr>
        <w:t>Грабово</w:t>
      </w:r>
      <w:proofErr w:type="spellEnd"/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6D1D">
        <w:rPr>
          <w:rFonts w:ascii="Times New Roman" w:hAnsi="Times New Roman" w:cs="Times New Roman"/>
          <w:b/>
          <w:sz w:val="56"/>
          <w:szCs w:val="56"/>
        </w:rPr>
        <w:t xml:space="preserve">Консультация </w:t>
      </w:r>
    </w:p>
    <w:p w:rsidR="00044F71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6D1D">
        <w:rPr>
          <w:rFonts w:ascii="Times New Roman" w:hAnsi="Times New Roman" w:cs="Times New Roman"/>
          <w:b/>
          <w:sz w:val="56"/>
          <w:szCs w:val="56"/>
        </w:rPr>
        <w:t>«</w:t>
      </w:r>
      <w:r w:rsidR="00044F71" w:rsidRPr="00296D1D">
        <w:rPr>
          <w:rFonts w:ascii="Times New Roman" w:hAnsi="Times New Roman" w:cs="Times New Roman"/>
          <w:b/>
          <w:sz w:val="56"/>
          <w:szCs w:val="56"/>
        </w:rPr>
        <w:t>Альтернативная коммуникация и её виды</w:t>
      </w:r>
      <w:r w:rsidRPr="00296D1D">
        <w:rPr>
          <w:rFonts w:ascii="Times New Roman" w:hAnsi="Times New Roman" w:cs="Times New Roman"/>
          <w:b/>
          <w:sz w:val="56"/>
          <w:szCs w:val="56"/>
        </w:rPr>
        <w:t>»</w:t>
      </w: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296D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Подготовила: педагог-психолог Т.В. Панкова</w:t>
      </w:r>
    </w:p>
    <w:p w:rsidR="008B546D" w:rsidRDefault="008B546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1D" w:rsidRPr="00296D1D" w:rsidRDefault="00296D1D" w:rsidP="008B5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Альтернативная коммуникация – это все средства коммуникации, дополняющие или заменяющие обычную речь людям, не способным при помощи неё удовлетворительно объясняться. </w:t>
      </w:r>
    </w:p>
    <w:p w:rsidR="00C727AD" w:rsidRPr="00296D1D" w:rsidRDefault="00C727A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При анализе специальной литературы видно, что в настоящее время нет единого подхода к альтернативным системам коммуникации, так как это относительно новое направление в коррекционной педагогике. </w:t>
      </w:r>
    </w:p>
    <w:p w:rsidR="00E23422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Альтернативная коммуникация может быть необходима постоянно, применяться как временная помощь и рассматриваться как помощь в приобретении лучшего владения речью. Альтернативная коммуникация стимулирует появление речи и помогает её дальнейшему развитию. Использование дополнительных средств соответствует абстрактному, символьному мышлению, которое характерно для </w:t>
      </w:r>
      <w:proofErr w:type="spellStart"/>
      <w:r w:rsidRPr="00296D1D">
        <w:rPr>
          <w:rFonts w:ascii="Times New Roman" w:hAnsi="Times New Roman" w:cs="Times New Roman"/>
          <w:sz w:val="28"/>
          <w:szCs w:val="28"/>
        </w:rPr>
        <w:t>детей-аутистов</w:t>
      </w:r>
      <w:proofErr w:type="spellEnd"/>
      <w:r w:rsidRPr="00296D1D">
        <w:rPr>
          <w:rFonts w:ascii="Times New Roman" w:hAnsi="Times New Roman" w:cs="Times New Roman"/>
          <w:sz w:val="28"/>
          <w:szCs w:val="28"/>
        </w:rPr>
        <w:t>, способствует развитию понимания обращённой и появлению вербальной речи.</w:t>
      </w:r>
    </w:p>
    <w:p w:rsidR="00972536" w:rsidRPr="00296D1D" w:rsidRDefault="00972536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Бытует мнение, что обучение альтернативной коммуникации, ее использование в бытовом общении и в коррекционно-развивающей работе осложняет развитие вербального общения, однако многолетний опыт ее применения как в зарубежной, так и в отечественной дефектологической практике, где принцип наглядности является ведущим дидактическим принципом, подтверждает обратное.</w:t>
      </w:r>
      <w:r w:rsidR="00B0142C" w:rsidRPr="00296D1D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E72403" w:rsidRPr="00296D1D" w:rsidRDefault="005E64F2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Основное правило альтернативной коммуникации – человек должен иметь возможность сказать, что он хочет тем способом и с той скоростью, с которой может.</w:t>
      </w:r>
    </w:p>
    <w:p w:rsidR="00E72403" w:rsidRPr="00296D1D" w:rsidRDefault="00E72403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Альтернативная коммуникация может:</w:t>
      </w:r>
    </w:p>
    <w:p w:rsidR="00E72403" w:rsidRPr="00296D1D" w:rsidRDefault="00E72403" w:rsidP="00E7240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использоваться постоянно,</w:t>
      </w:r>
    </w:p>
    <w:p w:rsidR="00E72403" w:rsidRPr="00296D1D" w:rsidRDefault="00E72403" w:rsidP="00E7240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временно заменять речь,</w:t>
      </w:r>
    </w:p>
    <w:p w:rsidR="005E64F2" w:rsidRPr="00296D1D" w:rsidRDefault="00E72403" w:rsidP="00E7240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использоваться как вспомогательное средство для улучшения овладения речью.</w:t>
      </w:r>
      <w:r w:rsidR="00CE37C4" w:rsidRPr="00296D1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Виды визуальных сре</w:t>
      </w:r>
      <w:proofErr w:type="gramStart"/>
      <w:r w:rsidRPr="00296D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96D1D">
        <w:rPr>
          <w:rFonts w:ascii="Times New Roman" w:hAnsi="Times New Roman" w:cs="Times New Roman"/>
          <w:sz w:val="28"/>
          <w:szCs w:val="28"/>
        </w:rPr>
        <w:t xml:space="preserve">я альтернативной коммуникации, способствующие речевому развитию: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1. Жесты. Жест – действие или движение человеческого тела или его части, имеющее определённое значение или смысл, являющееся знаком или символом.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2. Графические символы.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3. Обучение глобальному чтению. Глобальное чтение является одной из самых эффективных методик дополнительной коммуникации для стимуляции речевого развития у детей с аутизмом, поскольку сильной стороной таких детей является зрительное и образное восприятие. Суть глобального чтения заключается в том, что ребёнок может научиться узнавать написанные лексемы целиком, не вычленяя фонем.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lastRenderedPageBreak/>
        <w:t xml:space="preserve">4. Система коммуникации при помощи карточек PECS. PECS переводится как «система коммуникации через обмен картинками», в которой с собеседником вместо реплик обмениваются карточками, как правило, для того чтобы попросить о чем-то.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5. Социальные истории – это короткие рассказы-описания тех или иных ситуаций, которые пишутся от имени </w:t>
      </w:r>
      <w:proofErr w:type="spellStart"/>
      <w:r w:rsidRPr="00296D1D">
        <w:rPr>
          <w:rFonts w:ascii="Times New Roman" w:hAnsi="Times New Roman" w:cs="Times New Roman"/>
          <w:sz w:val="28"/>
          <w:szCs w:val="28"/>
        </w:rPr>
        <w:t>ребен</w:t>
      </w:r>
      <w:r w:rsidR="00044F71" w:rsidRPr="00296D1D">
        <w:rPr>
          <w:rFonts w:ascii="Times New Roman" w:hAnsi="Times New Roman" w:cs="Times New Roman"/>
          <w:sz w:val="28"/>
          <w:szCs w:val="28"/>
        </w:rPr>
        <w:t>ка-аутиста</w:t>
      </w:r>
      <w:proofErr w:type="spellEnd"/>
      <w:r w:rsidR="00044F71" w:rsidRPr="00296D1D">
        <w:rPr>
          <w:rFonts w:ascii="Times New Roman" w:hAnsi="Times New Roman" w:cs="Times New Roman"/>
          <w:sz w:val="28"/>
          <w:szCs w:val="28"/>
        </w:rPr>
        <w:t xml:space="preserve"> и сопровождаются ил</w:t>
      </w:r>
      <w:r w:rsidRPr="00296D1D">
        <w:rPr>
          <w:rFonts w:ascii="Times New Roman" w:hAnsi="Times New Roman" w:cs="Times New Roman"/>
          <w:sz w:val="28"/>
          <w:szCs w:val="28"/>
        </w:rPr>
        <w:t xml:space="preserve">люстрациями.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 xml:space="preserve">6. Реальные предметы. Использование предметов как визуальных средств дополнительной коммуникации подходит детям, находящимся на начальных этапах развития речи, а также имеющим дополнительные нарушения зрения. </w:t>
      </w:r>
    </w:p>
    <w:p w:rsidR="00874A3D" w:rsidRPr="00296D1D" w:rsidRDefault="00874A3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7. Видеомоделирование – это метод коррекционного обучения, в котором используется видеозапись и демонстрационное оборудование, создающие визуальную модель речевой инструкции, то есть подсказки с помощью видео.</w:t>
      </w:r>
      <w:r w:rsidR="00B73D47" w:rsidRPr="00296D1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574AB7" w:rsidRPr="00296D1D" w:rsidRDefault="00574AB7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Форма альтернативной коммуникации для каждого ребенка должна подбираться индивидуально с учетом его психофизиологических особенностей.</w:t>
      </w:r>
    </w:p>
    <w:p w:rsidR="004B178D" w:rsidRPr="00296D1D" w:rsidRDefault="004B178D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Выбор средства альтернативной коммуникации, в том числе и технического устройства, является достаточно длительным и сложным. Вместе с тем для каждого конкретного пользователя можно подобрать, а если есть необходимость, и адаптировать невербальное средство, что позволит повысить качество его жизни и создаст условия для ощущения себя полноправным коммуникативным партнером.</w:t>
      </w:r>
      <w:r w:rsidR="009D7A49" w:rsidRPr="00296D1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044F71" w:rsidRPr="00296D1D" w:rsidRDefault="00732FE3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1D">
        <w:rPr>
          <w:rFonts w:ascii="Times New Roman" w:hAnsi="Times New Roman" w:cs="Times New Roman"/>
          <w:sz w:val="28"/>
          <w:szCs w:val="28"/>
        </w:rPr>
        <w:t>Начиная работу по обучению ребёнка использованию систем альтернативной  коммуникации, всегда нужно помнить о том, что это долгий процесс, требующий настойчивости и терпения. Чтобы не остановиться на половине пути, стоит подумать о том, как превратить процесс обучения в интересное занятие, доставляющее удовольствие ребёнку. Для того чтобы освоение систем альтернативной (дополнительной) коммуникации шло более эффективно, в повседневную деятельность ребёнка необходимо включать самые разнообразные занятия и игры, развивающие все стороны личности ребёнка: двигательную активность (навыки крупной и мелкой моторики), внимание, восприятие, мышление, память, умение понимать обращённую речь.</w:t>
      </w:r>
    </w:p>
    <w:p w:rsidR="00732FE3" w:rsidRPr="00296D1D" w:rsidRDefault="00732FE3" w:rsidP="00C7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2FE3" w:rsidRPr="00296D1D" w:rsidSect="001B41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E82" w:rsidRDefault="00B47E82" w:rsidP="00B73D47">
      <w:pPr>
        <w:spacing w:after="0" w:line="240" w:lineRule="auto"/>
      </w:pPr>
      <w:r>
        <w:separator/>
      </w:r>
    </w:p>
  </w:endnote>
  <w:endnote w:type="continuationSeparator" w:id="1">
    <w:p w:rsidR="00B47E82" w:rsidRDefault="00B47E82" w:rsidP="00B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E82" w:rsidRDefault="00B47E82" w:rsidP="00B73D47">
      <w:pPr>
        <w:spacing w:after="0" w:line="240" w:lineRule="auto"/>
      </w:pPr>
      <w:r>
        <w:separator/>
      </w:r>
    </w:p>
  </w:footnote>
  <w:footnote w:type="continuationSeparator" w:id="1">
    <w:p w:rsidR="00B47E82" w:rsidRDefault="00B47E82" w:rsidP="00B73D47">
      <w:pPr>
        <w:spacing w:after="0" w:line="240" w:lineRule="auto"/>
      </w:pPr>
      <w:r>
        <w:continuationSeparator/>
      </w:r>
    </w:p>
  </w:footnote>
  <w:footnote w:id="2">
    <w:p w:rsidR="00B0142C" w:rsidRDefault="00B0142C" w:rsidP="00B0142C">
      <w:pPr>
        <w:pStyle w:val="a3"/>
        <w:jc w:val="both"/>
      </w:pPr>
      <w:r>
        <w:rPr>
          <w:rStyle w:val="a5"/>
        </w:rPr>
        <w:footnoteRef/>
      </w:r>
      <w:proofErr w:type="spellStart"/>
      <w:r w:rsidRPr="00B0142C">
        <w:rPr>
          <w:rFonts w:ascii="Times New Roman" w:hAnsi="Times New Roman" w:cs="Times New Roman"/>
          <w:color w:val="000000" w:themeColor="text1"/>
        </w:rPr>
        <w:t>Крутякова</w:t>
      </w:r>
      <w:proofErr w:type="spellEnd"/>
      <w:r w:rsidRPr="00B0142C">
        <w:rPr>
          <w:rFonts w:ascii="Times New Roman" w:hAnsi="Times New Roman" w:cs="Times New Roman"/>
          <w:color w:val="000000" w:themeColor="text1"/>
        </w:rPr>
        <w:t xml:space="preserve"> Е.Н. Альтернативная дополнительная коммуникация в обучении детей с ограниченными возможностями здоровья // </w:t>
      </w:r>
      <w:hyperlink r:id="rId1" w:history="1">
        <w:proofErr w:type="spellStart"/>
        <w:r w:rsidRPr="00B0142C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Конференциум</w:t>
        </w:r>
        <w:proofErr w:type="spellEnd"/>
        <w:r w:rsidRPr="00B0142C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 АСОУ: сборник научных трудов и материалов научно-практических конференций</w:t>
        </w:r>
      </w:hyperlink>
      <w:r w:rsidRPr="00B0142C">
        <w:rPr>
          <w:rFonts w:ascii="Times New Roman" w:hAnsi="Times New Roman" w:cs="Times New Roman"/>
          <w:color w:val="000000" w:themeColor="text1"/>
        </w:rPr>
        <w:t>. 2015. </w:t>
      </w:r>
      <w:hyperlink r:id="rId2" w:history="1">
        <w:r w:rsidRPr="00B0142C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№ 4</w:t>
        </w:r>
      </w:hyperlink>
      <w:r w:rsidRPr="00B0142C">
        <w:rPr>
          <w:rFonts w:ascii="Times New Roman" w:hAnsi="Times New Roman" w:cs="Times New Roman"/>
          <w:color w:val="000000" w:themeColor="text1"/>
        </w:rPr>
        <w:t>. С. 432-437.</w:t>
      </w:r>
    </w:p>
  </w:footnote>
  <w:footnote w:id="3">
    <w:p w:rsidR="00CE37C4" w:rsidRDefault="00CE37C4" w:rsidP="00CE37C4">
      <w:pPr>
        <w:pStyle w:val="a3"/>
        <w:jc w:val="both"/>
      </w:pPr>
      <w:r>
        <w:rPr>
          <w:rStyle w:val="a5"/>
        </w:rPr>
        <w:footnoteRef/>
      </w:r>
      <w:proofErr w:type="spellStart"/>
      <w:r w:rsidRPr="00CE37C4">
        <w:rPr>
          <w:rFonts w:ascii="Times New Roman" w:hAnsi="Times New Roman" w:cs="Times New Roman"/>
          <w:color w:val="000000" w:themeColor="text1"/>
        </w:rPr>
        <w:t>Вощенко</w:t>
      </w:r>
      <w:proofErr w:type="spellEnd"/>
      <w:r w:rsidRPr="00CE37C4">
        <w:rPr>
          <w:rFonts w:ascii="Times New Roman" w:hAnsi="Times New Roman" w:cs="Times New Roman"/>
          <w:color w:val="000000" w:themeColor="text1"/>
        </w:rPr>
        <w:t xml:space="preserve"> Н.Д. Альтернативные способы коммуникации в работе с детьми с расстройствами аутистического спектра // </w:t>
      </w:r>
      <w:hyperlink r:id="rId3" w:history="1">
        <w:r w:rsidRPr="00CE37C4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Сибирский вестник специального образования</w:t>
        </w:r>
      </w:hyperlink>
      <w:r w:rsidRPr="00CE37C4">
        <w:rPr>
          <w:rFonts w:ascii="Times New Roman" w:hAnsi="Times New Roman" w:cs="Times New Roman"/>
          <w:color w:val="000000" w:themeColor="text1"/>
        </w:rPr>
        <w:t>. 2015. </w:t>
      </w:r>
      <w:hyperlink r:id="rId4" w:history="1">
        <w:r w:rsidRPr="00CE37C4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№ 2 (15)</w:t>
        </w:r>
      </w:hyperlink>
      <w:r w:rsidRPr="00CE37C4">
        <w:rPr>
          <w:rFonts w:ascii="Times New Roman" w:hAnsi="Times New Roman" w:cs="Times New Roman"/>
          <w:color w:val="000000" w:themeColor="text1"/>
        </w:rPr>
        <w:t>. С. 22-24.</w:t>
      </w:r>
    </w:p>
  </w:footnote>
  <w:footnote w:id="4">
    <w:p w:rsidR="00B73D47" w:rsidRPr="00B73D47" w:rsidRDefault="00B73D47" w:rsidP="009D7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47">
        <w:rPr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B73D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Будина И.А., Алексеева М.О. Визуальные средства коррекции нарушений речи при аутизме: альтернативная коммуникация // </w:t>
      </w:r>
      <w:hyperlink r:id="rId5" w:history="1">
        <w:r w:rsidRPr="00B73D47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Современные тенденции развития науки и технологий</w:t>
        </w:r>
      </w:hyperlink>
      <w:r w:rsidRPr="00B73D47">
        <w:rPr>
          <w:rFonts w:ascii="Times New Roman" w:hAnsi="Times New Roman" w:cs="Times New Roman"/>
          <w:color w:val="000000" w:themeColor="text1"/>
          <w:sz w:val="20"/>
          <w:szCs w:val="20"/>
        </w:rPr>
        <w:t>. 2016. </w:t>
      </w:r>
      <w:hyperlink r:id="rId6" w:history="1">
        <w:r w:rsidRPr="00B73D47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№ 7-6</w:t>
        </w:r>
      </w:hyperlink>
      <w:r w:rsidRPr="00B73D47">
        <w:rPr>
          <w:rFonts w:ascii="Times New Roman" w:hAnsi="Times New Roman" w:cs="Times New Roman"/>
          <w:color w:val="000000" w:themeColor="text1"/>
          <w:sz w:val="20"/>
          <w:szCs w:val="20"/>
        </w:rPr>
        <w:t>. С. 16-18.</w:t>
      </w:r>
    </w:p>
  </w:footnote>
  <w:footnote w:id="5">
    <w:p w:rsidR="009D7A49" w:rsidRDefault="009D7A49" w:rsidP="009D7A49">
      <w:pPr>
        <w:pStyle w:val="a3"/>
      </w:pPr>
      <w:r>
        <w:rPr>
          <w:rStyle w:val="a5"/>
        </w:rPr>
        <w:footnoteRef/>
      </w:r>
      <w:proofErr w:type="spellStart"/>
      <w:r w:rsidRPr="009D7A49">
        <w:rPr>
          <w:rFonts w:ascii="Times New Roman" w:hAnsi="Times New Roman" w:cs="Times New Roman"/>
          <w:color w:val="000000" w:themeColor="text1"/>
        </w:rPr>
        <w:t>Сороко</w:t>
      </w:r>
      <w:proofErr w:type="spellEnd"/>
      <w:r w:rsidRPr="009D7A49">
        <w:rPr>
          <w:rFonts w:ascii="Times New Roman" w:hAnsi="Times New Roman" w:cs="Times New Roman"/>
          <w:color w:val="000000" w:themeColor="text1"/>
        </w:rPr>
        <w:t xml:space="preserve"> Е.Н., </w:t>
      </w:r>
      <w:proofErr w:type="spellStart"/>
      <w:r w:rsidRPr="009D7A49">
        <w:rPr>
          <w:rFonts w:ascii="Times New Roman" w:hAnsi="Times New Roman" w:cs="Times New Roman"/>
          <w:color w:val="000000" w:themeColor="text1"/>
        </w:rPr>
        <w:t>Эпелева</w:t>
      </w:r>
      <w:proofErr w:type="spellEnd"/>
      <w:r w:rsidRPr="009D7A49">
        <w:rPr>
          <w:rFonts w:ascii="Times New Roman" w:hAnsi="Times New Roman" w:cs="Times New Roman"/>
          <w:color w:val="000000" w:themeColor="text1"/>
        </w:rPr>
        <w:t xml:space="preserve"> В.Я. Альтернативная коммуникация как средство повышения качества жизни детей с нарушениями навыков вербального общения // </w:t>
      </w:r>
      <w:hyperlink r:id="rId7" w:history="1">
        <w:r w:rsidRPr="009D7A49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Научные стремления</w:t>
        </w:r>
      </w:hyperlink>
      <w:r w:rsidRPr="009D7A49">
        <w:rPr>
          <w:rFonts w:ascii="Times New Roman" w:hAnsi="Times New Roman" w:cs="Times New Roman"/>
          <w:color w:val="000000" w:themeColor="text1"/>
        </w:rPr>
        <w:t>. 2016. </w:t>
      </w:r>
      <w:hyperlink r:id="rId8" w:history="1">
        <w:r w:rsidRPr="009D7A49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№ 3 (19)</w:t>
        </w:r>
      </w:hyperlink>
      <w:r w:rsidRPr="009D7A49">
        <w:rPr>
          <w:rFonts w:ascii="Times New Roman" w:hAnsi="Times New Roman" w:cs="Times New Roman"/>
          <w:color w:val="000000" w:themeColor="text1"/>
        </w:rPr>
        <w:t>. С. 93-95.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0D3A"/>
    <w:multiLevelType w:val="hybridMultilevel"/>
    <w:tmpl w:val="176CD1F4"/>
    <w:lvl w:ilvl="0" w:tplc="A54E401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552"/>
    <w:rsid w:val="00006733"/>
    <w:rsid w:val="00044F71"/>
    <w:rsid w:val="00063085"/>
    <w:rsid w:val="001B4109"/>
    <w:rsid w:val="00296D1D"/>
    <w:rsid w:val="003020CD"/>
    <w:rsid w:val="004B178D"/>
    <w:rsid w:val="00574AB7"/>
    <w:rsid w:val="005E64F2"/>
    <w:rsid w:val="00732FE3"/>
    <w:rsid w:val="00782B40"/>
    <w:rsid w:val="007F01AF"/>
    <w:rsid w:val="00874A3D"/>
    <w:rsid w:val="008B546D"/>
    <w:rsid w:val="00972536"/>
    <w:rsid w:val="009A37B2"/>
    <w:rsid w:val="009C048A"/>
    <w:rsid w:val="009D7A49"/>
    <w:rsid w:val="00B0142C"/>
    <w:rsid w:val="00B40F4D"/>
    <w:rsid w:val="00B47E82"/>
    <w:rsid w:val="00B73D47"/>
    <w:rsid w:val="00C727AD"/>
    <w:rsid w:val="00CC3DCA"/>
    <w:rsid w:val="00CE37C4"/>
    <w:rsid w:val="00E23422"/>
    <w:rsid w:val="00E72403"/>
    <w:rsid w:val="00E90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3D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3D4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3D47"/>
    <w:rPr>
      <w:vertAlign w:val="superscript"/>
    </w:rPr>
  </w:style>
  <w:style w:type="character" w:styleId="a6">
    <w:name w:val="Hyperlink"/>
    <w:basedOn w:val="a0"/>
    <w:uiPriority w:val="99"/>
    <w:unhideWhenUsed/>
    <w:rsid w:val="00B73D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2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3D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3D4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3D47"/>
    <w:rPr>
      <w:vertAlign w:val="superscript"/>
    </w:rPr>
  </w:style>
  <w:style w:type="character" w:styleId="a6">
    <w:name w:val="Hyperlink"/>
    <w:basedOn w:val="a0"/>
    <w:uiPriority w:val="99"/>
    <w:unhideWhenUsed/>
    <w:rsid w:val="00B73D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2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687161&amp;selid=27521372" TargetMode="External"/><Relationship Id="rId3" Type="http://schemas.openxmlformats.org/officeDocument/2006/relationships/hyperlink" Target="https://elibrary.ru/contents.asp?issueid=1400445" TargetMode="External"/><Relationship Id="rId7" Type="http://schemas.openxmlformats.org/officeDocument/2006/relationships/hyperlink" Target="https://elibrary.ru/contents.asp?issueid=1687161" TargetMode="External"/><Relationship Id="rId2" Type="http://schemas.openxmlformats.org/officeDocument/2006/relationships/hyperlink" Target="https://elibrary.ru/contents.asp?issueid=1593094&amp;selid=26374451" TargetMode="External"/><Relationship Id="rId1" Type="http://schemas.openxmlformats.org/officeDocument/2006/relationships/hyperlink" Target="https://elibrary.ru/contents.asp?issueid=1593094" TargetMode="External"/><Relationship Id="rId6" Type="http://schemas.openxmlformats.org/officeDocument/2006/relationships/hyperlink" Target="https://elibrary.ru/contents.asp?issueid=1596392&amp;selid=26463117" TargetMode="External"/><Relationship Id="rId5" Type="http://schemas.openxmlformats.org/officeDocument/2006/relationships/hyperlink" Target="https://elibrary.ru/contents.asp?issueid=1596392" TargetMode="External"/><Relationship Id="rId4" Type="http://schemas.openxmlformats.org/officeDocument/2006/relationships/hyperlink" Target="https://elibrary.ru/contents.asp?issueid=1400445&amp;selid=23651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F7F3-A34C-4F38-963E-612E6177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World</cp:lastModifiedBy>
  <cp:revision>77</cp:revision>
  <cp:lastPrinted>2017-09-13T09:44:00Z</cp:lastPrinted>
  <dcterms:created xsi:type="dcterms:W3CDTF">2017-09-12T03:57:00Z</dcterms:created>
  <dcterms:modified xsi:type="dcterms:W3CDTF">2023-03-01T06:51:00Z</dcterms:modified>
</cp:coreProperties>
</file>