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8B" w:rsidRDefault="00C806C5" w:rsidP="00C80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с.Грабово</w:t>
      </w:r>
    </w:p>
    <w:p w:rsidR="00C806C5" w:rsidRDefault="00C806C5" w:rsidP="00C80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6C5" w:rsidRDefault="00C806C5" w:rsidP="00C80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6C5" w:rsidRDefault="00C806C5" w:rsidP="00C80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6C5" w:rsidRDefault="00C806C5" w:rsidP="00C80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6C5" w:rsidRDefault="00C806C5" w:rsidP="00C80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6C5" w:rsidRDefault="00C806C5" w:rsidP="00C80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6C5" w:rsidRDefault="00C806C5" w:rsidP="00C80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6C5" w:rsidRDefault="00C806C5" w:rsidP="00C806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6C5" w:rsidRPr="00C806C5" w:rsidRDefault="00C806C5" w:rsidP="00C806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06C5">
        <w:rPr>
          <w:rFonts w:ascii="Times New Roman" w:hAnsi="Times New Roman" w:cs="Times New Roman"/>
          <w:b/>
          <w:sz w:val="36"/>
          <w:szCs w:val="36"/>
        </w:rPr>
        <w:t xml:space="preserve">Консультация для воспитателей </w:t>
      </w:r>
    </w:p>
    <w:p w:rsidR="00C806C5" w:rsidRDefault="00C806C5" w:rsidP="00C806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06C5">
        <w:rPr>
          <w:rFonts w:ascii="Times New Roman" w:hAnsi="Times New Roman" w:cs="Times New Roman"/>
          <w:b/>
          <w:sz w:val="36"/>
          <w:szCs w:val="36"/>
        </w:rPr>
        <w:t>«Ознакомление детей с понятиями звук, слог, слово, предложение»</w:t>
      </w:r>
    </w:p>
    <w:p w:rsidR="00C806C5" w:rsidRDefault="00C806C5" w:rsidP="00C806C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06C5" w:rsidRDefault="00C806C5" w:rsidP="00C806C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06C5" w:rsidRDefault="00C806C5" w:rsidP="00C806C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06C5" w:rsidRDefault="00C806C5" w:rsidP="00C806C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06C5" w:rsidRDefault="00C806C5" w:rsidP="00C806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06C5" w:rsidRDefault="00C806C5" w:rsidP="00C806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06C5" w:rsidRDefault="00C806C5" w:rsidP="00C806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06C5" w:rsidRDefault="00C806C5" w:rsidP="00C806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06C5" w:rsidRDefault="00C806C5" w:rsidP="00C806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06C5" w:rsidRDefault="00E33D2C" w:rsidP="00C806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</w:t>
      </w:r>
      <w:r w:rsidR="00C806C5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Аитова Г.И.</w:t>
      </w:r>
    </w:p>
    <w:p w:rsidR="00400C9E" w:rsidRDefault="00400C9E" w:rsidP="00C806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0C9E" w:rsidRDefault="00400C9E" w:rsidP="00C806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0C9E" w:rsidRPr="00400C9E" w:rsidRDefault="005C0262" w:rsidP="00E33D2C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0262">
        <w:rPr>
          <w:rFonts w:ascii="Times New Roman" w:eastAsia="Times New Roman" w:hAnsi="Times New Roman" w:cs="Times New Roman"/>
          <w:sz w:val="28"/>
          <w:szCs w:val="28"/>
        </w:rPr>
        <w:lastRenderedPageBreak/>
        <w:pict>
          <v:rect id="_x0000_i1025" style="width:0;height:0" o:hralign="center" o:hrstd="t" o:hrnoshade="t" o:hr="t" fillcolor="#333" stroked="f"/>
        </w:pict>
      </w:r>
      <w:r w:rsidR="00400C9E" w:rsidRPr="00400C9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00C9E" w:rsidRPr="00400C9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Обучение грамоте в детском саду</w:t>
      </w:r>
      <w:r w:rsidR="00400C9E"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это целенаправленный, систематический процесс по подготовке к овладению письмом и чтением.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бучение грамоте детей дошкольного возраста необходимо, потому что:</w:t>
      </w:r>
    </w:p>
    <w:p w:rsidR="00400C9E" w:rsidRPr="00400C9E" w:rsidRDefault="00400C9E" w:rsidP="00400C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ребования начальной школы стали выше, и многие родители искренне заинтересованы в обучении детей чтению;</w:t>
      </w:r>
    </w:p>
    <w:p w:rsidR="00400C9E" w:rsidRPr="00400C9E" w:rsidRDefault="00400C9E" w:rsidP="00400C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оявилось много трудностей в обучении детей письму и чтению в школе;</w:t>
      </w:r>
    </w:p>
    <w:p w:rsidR="00400C9E" w:rsidRPr="00400C9E" w:rsidRDefault="00400C9E" w:rsidP="00400C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е все дети справляются с темпом, предложенным школьной программой;</w:t>
      </w:r>
    </w:p>
    <w:p w:rsidR="00400C9E" w:rsidRPr="00400C9E" w:rsidRDefault="00400C9E" w:rsidP="00400C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изиологическая и психологическая готовность к школьному обучению формируется задолго до поступления в школу и не заканчивается в первом классе.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грамоте в детском саду является пропедевтикой дислексии и дисграфии и поможет ребёнку избежать некоторых специфических ошибок.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Важно, чтобы ребёнок:</w:t>
      </w:r>
    </w:p>
    <w:p w:rsidR="00400C9E" w:rsidRPr="00400C9E" w:rsidRDefault="00400C9E" w:rsidP="00400C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не пропускал буквы, не смешивал их при написании;</w:t>
      </w:r>
    </w:p>
    <w:p w:rsidR="00400C9E" w:rsidRPr="00400C9E" w:rsidRDefault="00400C9E" w:rsidP="00400C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умел использовать свой слух, зрение, произношение для выделения опознавательных признаков гласных и согласных звуков, звонких и глухих согласных звуков, а не только старался запомнить соответствующие буквы;</w:t>
      </w:r>
    </w:p>
    <w:p w:rsidR="00400C9E" w:rsidRPr="00400C9E" w:rsidRDefault="00400C9E" w:rsidP="00400C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под руководством педагога формировал познавательное отношение к речи, уточняя и расширяя словарный запас.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грамоте многими педагогами и родителями воспринимается лишь, как процесс обучения чтению, это слишком узкое представление данного вопроса.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уществуют несколько основных компонентов, которые входят в процесс обучения грамоте:</w:t>
      </w:r>
    </w:p>
    <w:p w:rsidR="00400C9E" w:rsidRPr="00400C9E" w:rsidRDefault="00400C9E" w:rsidP="00400C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Сформированность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 звуковой стороны речи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, т.е. ребенок должен владеть правильным, чётким произношением звуков всех фонематических гр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упп (свистящих, шипящих, сонорных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);</w:t>
      </w:r>
    </w:p>
    <w:p w:rsidR="00400C9E" w:rsidRPr="00400C9E" w:rsidRDefault="00400C9E" w:rsidP="00400C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Полная сформированность 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фонематических процессов, т.е.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 умение слышать, различать и дифференцировать звуки родного языка;</w:t>
      </w:r>
    </w:p>
    <w:p w:rsidR="00400C9E" w:rsidRPr="00400C9E" w:rsidRDefault="00400C9E" w:rsidP="00400C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Готовность к 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звукобуквенному анализу и синтезу звукового состава речи, т.е.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выделять начальный гласный из состава слова; анализ гласных звуков; анализ обратных слогов; слышать и выделять первый и последний согласный звук в слове: Знакомство детей с терминами: "звук", "слог", "слово", "предложение", звуки гласные, согласные, твердые, мягкие, глухие, звонкие. Формировать умение работать со 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схемой слова, разрезной азбукой и владеть навыками послогового чтения.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Работу по обучению грамоте целесообразно проводить в несколько этапов.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Подготовительный этап.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Предлагаем начать работу со знакомства с неречевыми звуками. Этим мы формируем тональное звукоразличение, или другими словами шумовое восприятие. На этом этапе даётся понятие "звук".</w:t>
      </w:r>
    </w:p>
    <w:p w:rsidR="00400C9E" w:rsidRPr="00400C9E" w:rsidRDefault="00400C9E" w:rsidP="00400C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сначала даются звуки сильно контрастные по звучанию (дудка-барабан);</w:t>
      </w:r>
    </w:p>
    <w:p w:rsidR="00400C9E" w:rsidRPr="00400C9E" w:rsidRDefault="00400C9E" w:rsidP="00400C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затем звуки близкие по звучанию (большой бубен - маленький бубен);</w:t>
      </w:r>
    </w:p>
    <w:p w:rsidR="00400C9E" w:rsidRPr="00400C9E" w:rsidRDefault="00400C9E" w:rsidP="00400C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узнавание и дифференциация различных шумов (шуршание бумаги, болоньевой куртки, фольги; стук карандашей, ручек, ложек:)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Предлагаемые игры: "Узнай, что звучит?", "Где звучит колокольчик?", "Покажи картинку", "Громко - тихо", "Кто сказал?":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На этом этапе проводится работа по делению слов на части (слоги), дети определяют количество частей (слогов) через хлопки, шаги, сгибание пальцев, приседание: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Мы используем игры, в соответствии с лексической темой, например, при изучении темы "Овощи" мы делим на слоги слова: лук, капуста, кабачок, перец: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И в соответствии с этим применяем следующие дидактические пособия:</w:t>
      </w:r>
    </w:p>
    <w:p w:rsidR="00400C9E" w:rsidRPr="00400C9E" w:rsidRDefault="00400C9E" w:rsidP="00400C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паровозики: количество вагонов соответствует количеству слогов;</w:t>
      </w:r>
    </w:p>
    <w:p w:rsidR="00400C9E" w:rsidRPr="00400C9E" w:rsidRDefault="00400C9E" w:rsidP="00400C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гаражи: цифра на гараже, соответствует количеству слогов в названиях машин;</w:t>
      </w:r>
    </w:p>
    <w:p w:rsidR="00DB6BF2" w:rsidRDefault="00400C9E" w:rsidP="00DB6B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домино: количество точек со</w:t>
      </w:r>
      <w:r w:rsidR="003D48DB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ответствует количеству слогов и т.д.</w:t>
      </w:r>
      <w:r w:rsidR="00DB6B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DB6BF2" w:rsidRPr="00DB6BF2" w:rsidRDefault="00DB6BF2" w:rsidP="00DB6BF2">
      <w:pPr>
        <w:shd w:val="clear" w:color="auto" w:fill="FFFFFF"/>
        <w:spacing w:after="8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B6BF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 этап. Знакомство с гласными звуками</w:t>
      </w:r>
    </w:p>
    <w:p w:rsidR="00DB6BF2" w:rsidRPr="00DB6BF2" w:rsidRDefault="00DB6BF2" w:rsidP="00DB6BF2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B6BF2">
        <w:rPr>
          <w:rFonts w:ascii="Times New Roman" w:eastAsia="Times New Roman" w:hAnsi="Times New Roman" w:cs="Times New Roman"/>
          <w:color w:val="333333"/>
          <w:sz w:val="28"/>
          <w:szCs w:val="28"/>
        </w:rPr>
        <w:t>Необходимость данного этапа в том, чтобы научить детей слышать гласные звуки, не пропускать их, также это поможет избежать нарушений слоговой структуры и верно ставить ударения. Благодаря правильному произношению гласных звуков формируется дикция.</w:t>
      </w:r>
    </w:p>
    <w:p w:rsidR="00DB6BF2" w:rsidRPr="00DB6BF2" w:rsidRDefault="00DB6BF2" w:rsidP="00DB6BF2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B6B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Знакомство со звуком начинается с выделения звука из речи. Подробнее остановимся на звуке [и]. Детям рассказываем, что ослик везет тяжелую тележку и кричит И-И-И. Дальше спрашиваем у детей, что кричит ослик? После дети смотрят в зеркала и рассматривают артикуляцию произношения звука, губы растягиваются в улыбке (используем символ). Рассматривая артикуляцию звука выясняем, что воздух не встречает препятствие и говорим, что этот звук гласный (используем карточку красного цвета). Говорим, что в образовании звука участвует голос. Знакомство с другими </w:t>
      </w:r>
      <w:r w:rsidRPr="00DB6BF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гласными звуками происходит аналогично. После знакомства со звуками, проводятся игры с использованием символов гласных звуков.</w:t>
      </w:r>
    </w:p>
    <w:p w:rsidR="00400C9E" w:rsidRPr="00400C9E" w:rsidRDefault="00400C9E" w:rsidP="00400C9E">
      <w:pPr>
        <w:shd w:val="clear" w:color="auto" w:fill="FFFFFF"/>
        <w:spacing w:after="8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00C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Предлагаемые игры:</w:t>
      </w:r>
    </w:p>
    <w:p w:rsidR="00400C9E" w:rsidRPr="00400C9E" w:rsidRDefault="003D48DB" w:rsidP="00400C9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"Немые звуки": воспитатель</w:t>
      </w:r>
      <w:r w:rsidR="00400C9E"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показывает артикуляцию звука, дети называют его, и наоборот.</w:t>
      </w:r>
    </w:p>
    <w:p w:rsidR="00400C9E" w:rsidRPr="00400C9E" w:rsidRDefault="00400C9E" w:rsidP="00400C9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"Фотография </w:t>
      </w:r>
      <w:r w:rsidR="003D48DB">
        <w:rPr>
          <w:rFonts w:ascii="Times New Roman" w:eastAsia="Times New Roman" w:hAnsi="Times New Roman" w:cs="Times New Roman"/>
          <w:color w:val="333333"/>
          <w:sz w:val="28"/>
          <w:szCs w:val="28"/>
        </w:rPr>
        <w:t>звука": воспитатель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произносит звук, дети показывают карточку-символ и наоборот;</w:t>
      </w:r>
    </w:p>
    <w:p w:rsidR="00400C9E" w:rsidRPr="00400C9E" w:rsidRDefault="00400C9E" w:rsidP="00400C9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"Припоминание слов на заданный звук" (гласный звук должен быть под ударением - окна, но не окно, ослик, но не осёл):</w:t>
      </w:r>
    </w:p>
    <w:p w:rsidR="00400C9E" w:rsidRPr="00400C9E" w:rsidRDefault="00400C9E" w:rsidP="00400C9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"Разложи картинки": подарим кукле Оле картинки, название которых начинается на звук [о], а Ирине - на звук [и].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Предлагаем следующий порядок работы над гласными звуками, используя символ или букву:</w:t>
      </w:r>
    </w:p>
    <w:p w:rsidR="00400C9E" w:rsidRPr="00400C9E" w:rsidRDefault="00400C9E" w:rsidP="00400C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Выделение данного звука среди других звуков 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а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, у, и, 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а, а,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 о (с показом артикуляции, позднее без показа);</w:t>
      </w:r>
    </w:p>
    <w:p w:rsidR="00400C9E" w:rsidRPr="00400C9E" w:rsidRDefault="00400C9E" w:rsidP="00400C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Выделение данного звука из ряда слогов (ом, ум, 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ам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ан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ас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);</w:t>
      </w:r>
    </w:p>
    <w:p w:rsidR="00400C9E" w:rsidRPr="00400C9E" w:rsidRDefault="00400C9E" w:rsidP="00400C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Выделение данного звука среди слов (обруч, 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астра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аист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Аня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, ирис);</w:t>
      </w:r>
    </w:p>
    <w:p w:rsidR="00400C9E" w:rsidRPr="00400C9E" w:rsidRDefault="00400C9E" w:rsidP="00400C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Выделение слов из текста на заданный звук. 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(Аня 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 Аликом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 гуляли в саду 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астры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 собирали).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знакомства со звуками ведется работа по дифференциации гласных, для уточнения артикуляции и умения слышать данный звук.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На этом этапе ведется работа над позицией звука в слове:</w:t>
      </w:r>
    </w:p>
    <w:p w:rsidR="00400C9E" w:rsidRPr="00400C9E" w:rsidRDefault="00400C9E" w:rsidP="00400C9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Во-первых, научить детей определять первый звук в слове. Педагогу необходимо выделять нужный звук голосом, интонационно и закреплять его символом);</w:t>
      </w:r>
    </w:p>
    <w:p w:rsidR="00400C9E" w:rsidRPr="00400C9E" w:rsidRDefault="00400C9E" w:rsidP="00400C9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Затем необходимо научить детей слышать и выделять звук в конце слова;</w:t>
      </w:r>
    </w:p>
    <w:p w:rsidR="00400C9E" w:rsidRPr="00400C9E" w:rsidRDefault="00400C9E" w:rsidP="00400C9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В середине слова.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Мы предлагаем следующие пособия:</w:t>
      </w:r>
    </w:p>
    <w:p w:rsidR="00400C9E" w:rsidRPr="00400C9E" w:rsidRDefault="00400C9E" w:rsidP="00400C9E">
      <w:pPr>
        <w:shd w:val="clear" w:color="auto" w:fill="FFFFFF"/>
        <w:spacing w:after="8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1. В начале обучения детям можно предложить фигурки животных, где голова животного указывает на начало, туловище - на середину, а хвост - на конец слова.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ставят символ опознаваемого звука в нужный квадратик.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2. Аналогичная работа проводится со звуковыми линейками.</w:t>
      </w:r>
    </w:p>
    <w:p w:rsidR="00400C9E" w:rsidRPr="00400C9E" w:rsidRDefault="00400C9E" w:rsidP="003D48DB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3. Светофоры. Красный цвет - начало слова, зеленый - конец, желтый - середина.</w:t>
      </w:r>
    </w:p>
    <w:p w:rsidR="00400C9E" w:rsidRPr="00400C9E" w:rsidRDefault="003D48DB" w:rsidP="003D48DB">
      <w:pPr>
        <w:shd w:val="clear" w:color="auto" w:fill="FFFFFF"/>
        <w:spacing w:after="8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      </w:t>
      </w:r>
      <w:r w:rsidR="00400C9E"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На этом этапе вводится простейший звуковой анализ, значимых слов (ау, уа, иа), выясняется количество звуков, порядок, характеристика. Рассмотрим слово АУ. Детям предлагается сюжетная картинка с изображением девочки, которая потерялась в лесу. Задаются наводящие вопросы: "Что случилось с девочкой?", " Что она кричит?". Подробно проводится звуковой анализ слова АУ. Дети проговаривают слово, определяют первый звук, второй звук. Дают характеристику каждому звуку. Определяют количество звуков в слове и их последовательность. Каждый звук обозначается соответствующей буквой, после этого слово прочитывается.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 этап. Знакомство с согласными звуками.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Рекомендуем начинать со звуков [м], [н], потому что:</w:t>
      </w:r>
    </w:p>
    <w:p w:rsidR="00400C9E" w:rsidRPr="00400C9E" w:rsidRDefault="00400C9E" w:rsidP="00400C9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Артикуляция очень резко отличается от артикуляции гласных звуков, воздух встречает препятствие.</w:t>
      </w:r>
    </w:p>
    <w:p w:rsidR="00400C9E" w:rsidRPr="00400C9E" w:rsidRDefault="00400C9E" w:rsidP="00400C9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Именно эти звуки позволят легче усвоить детям процесс слияния, необходимый для навыка слогового чтения.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При знакомстве с каждым звуком даётся его полная характеристика, опираясь на тактильный, зрительный, слуховой, двигательный анализаторы. Дети усваивают, что звук можно услышать, артикуляцию увидеть, и почувствовать.</w:t>
      </w:r>
    </w:p>
    <w:p w:rsidR="00400C9E" w:rsidRPr="00400C9E" w:rsidRDefault="00400C9E" w:rsidP="00400C9E">
      <w:pPr>
        <w:shd w:val="clear" w:color="auto" w:fill="FFFFFF"/>
        <w:spacing w:after="8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Подробнее остановимся на знакомстве со звуком [м].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Детям можно рассказать: молодая корова, еще не умеет мычать по - настоящему. У нее получается М-М-М. (Используем карточки-символы звуков З.Е. Агранович) Далее дети произносят звук сами, смотрят в индивидуальные зеркала. Вместе с детьми выясняется, что воздух встречает препятствие - губы. Дается понятие согласный звук. Можно сказать, что звук согласен с тем, что воздух встречает препятствие и подкрепляем это понятие символом синего цвета.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определить звонкость и глухость согласного, используем прием с горлышком - если горлышко "гудит", значит, звук звонкий, если нет - глухой. В данном случае звук звонкий. Используем символ звонка. Можно применить другой прием - во время произнесения звука плотно прижать ладошки к ушам.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Используем символ звонка. Можно применить другой прием - во время произнесения звука плотно прижать ладошки к ушам.</w:t>
      </w:r>
    </w:p>
    <w:p w:rsidR="00400C9E" w:rsidRPr="00400C9E" w:rsidRDefault="00400C9E" w:rsidP="00400C9E">
      <w:pPr>
        <w:shd w:val="clear" w:color="auto" w:fill="FFFFFF"/>
        <w:spacing w:after="8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00C9E" w:rsidRPr="00400C9E" w:rsidRDefault="00400C9E" w:rsidP="003D48DB">
      <w:pPr>
        <w:shd w:val="clear" w:color="auto" w:fill="FFFFFF"/>
        <w:spacing w:after="8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Чтобы определить твердость и мягкость, предложите детям обратить внимание на губы: при произнесении мягкого согласного, губы слегка улыбаются, артикуляция напрягается. Для характеристики согласных звуков 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используются символы. Орех - твердый, облачко - мягкий, колокольчик - звонкий звук, перечеркнутый колокольчик - глухой.</w:t>
      </w:r>
    </w:p>
    <w:p w:rsidR="00400C9E" w:rsidRPr="00400C9E" w:rsidRDefault="00400C9E" w:rsidP="003D48DB">
      <w:pPr>
        <w:shd w:val="clear" w:color="auto" w:fill="FFFFFF"/>
        <w:spacing w:after="8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Большая работа проводится по дифференциации звуков по акустическим (Т-Д, Г-К, Б-П) и артикуляторным (С-Ш, Т-К, З-Ж) признакам. Звуки сравниваются после знакомства и усвоения смешиваемых звуков. Каждый звук подробно характеризуется, затем эти характеристики сравниваются. Дети под руководством педагога выясняют, чем они похожи и различаются.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Знакомство с буквами.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На этом этапе начинаем знакомить детей с буквами. В своей работе мы букву произносим как звук. Говорим, что буква читается. Помогаем её запомнить через ассоциации ребёнка. Просим детей посмотреть на букву и представить, на что она похожа. Все ответы принимаются, и предлагается свой вариант, в котором картинка похожа на букву и начинается на данный звук (с - сыр, т - труба, я - яблоко).</w:t>
      </w:r>
    </w:p>
    <w:p w:rsidR="00400C9E" w:rsidRPr="00400C9E" w:rsidRDefault="00400C9E" w:rsidP="00400C9E">
      <w:pPr>
        <w:shd w:val="clear" w:color="auto" w:fill="FFFFFF"/>
        <w:spacing w:after="8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Рассматриваются элементы, их количество. Можно предложить стишок для запоминания образа буквы.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Например, при знакомстве с буквой С, мы заучиваем стишок:</w:t>
      </w:r>
    </w:p>
    <w:p w:rsidR="00400C9E" w:rsidRPr="00400C9E" w:rsidRDefault="00400C9E" w:rsidP="00400C9E">
      <w:pPr>
        <w:shd w:val="clear" w:color="auto" w:fill="FFFFFF"/>
        <w:spacing w:after="75" w:line="15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Села мышка в уголок,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Съела сыра кусок.</w:t>
      </w:r>
      <w:r w:rsidRPr="00400C9E">
        <w:rPr>
          <w:rFonts w:ascii="Times New Roman" w:hAnsi="Times New Roman" w:cs="Times New Roman"/>
          <w:sz w:val="28"/>
          <w:szCs w:val="28"/>
        </w:rPr>
        <w:t xml:space="preserve"> </w:t>
      </w:r>
      <w:r w:rsidR="005C0262" w:rsidRPr="005C0262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.6pt;height:24.6pt"/>
        </w:pic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Запоминание образа буквы можно организовать по-разному, с использованием различных анализаторов. Важен эмоциональный настрой!</w:t>
      </w:r>
    </w:p>
    <w:p w:rsidR="00400C9E" w:rsidRPr="00400C9E" w:rsidRDefault="00400C9E" w:rsidP="00400C9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Написать букву в воздухе, на столе;</w:t>
      </w:r>
    </w:p>
    <w:p w:rsidR="00400C9E" w:rsidRPr="00400C9E" w:rsidRDefault="00400C9E" w:rsidP="00400C9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Выложить печатную букву из карандашей, счётных палочек, шнурков, верёвочек;</w:t>
      </w:r>
    </w:p>
    <w:p w:rsidR="00400C9E" w:rsidRPr="00400C9E" w:rsidRDefault="00400C9E" w:rsidP="00400C9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Написать букву пальчиком на манке или другой мелкой крупе;</w:t>
      </w:r>
    </w:p>
    <w:p w:rsidR="00400C9E" w:rsidRPr="00400C9E" w:rsidRDefault="00400C9E" w:rsidP="00400C9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Выложить букву из крупных и мелких пуговиц, бусинок,</w:t>
      </w:r>
    </w:p>
    <w:p w:rsidR="00400C9E" w:rsidRPr="00400C9E" w:rsidRDefault="00400C9E" w:rsidP="00400C9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фасоли и другие мелкие предметы;</w:t>
      </w:r>
    </w:p>
    <w:p w:rsidR="00400C9E" w:rsidRPr="00400C9E" w:rsidRDefault="00400C9E" w:rsidP="00400C9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Вырывать из бумаги образ буквы;</w:t>
      </w:r>
    </w:p>
    <w:p w:rsidR="00400C9E" w:rsidRPr="00400C9E" w:rsidRDefault="00400C9E" w:rsidP="00400C9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Получить в подарок букву;</w:t>
      </w:r>
    </w:p>
    <w:p w:rsidR="00400C9E" w:rsidRPr="00400C9E" w:rsidRDefault="00400C9E" w:rsidP="00400C9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Угостить фигурным печеньем в виде буквы;</w:t>
      </w:r>
    </w:p>
    <w:p w:rsidR="00400C9E" w:rsidRPr="00400C9E" w:rsidRDefault="00400C9E" w:rsidP="00400C9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Вылепить из пластилина, теста;</w:t>
      </w:r>
    </w:p>
    <w:p w:rsidR="00400C9E" w:rsidRPr="00400C9E" w:rsidRDefault="00400C9E" w:rsidP="00400C9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Написать на плакате букву разных размеров, разного цвета:</w:t>
      </w:r>
    </w:p>
    <w:p w:rsidR="00400C9E" w:rsidRPr="00400C9E" w:rsidRDefault="00400C9E" w:rsidP="00400C9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Выбрать (подчеркнуть) нужную букву в тексте.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При знакомстве с согласными ведётся работа по звуковому анализу слов. Рекомендуем начинать:</w:t>
      </w:r>
    </w:p>
    <w:p w:rsidR="00400C9E" w:rsidRPr="00400C9E" w:rsidRDefault="00400C9E" w:rsidP="00400C9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с обратных слогов, имеющих значение (ум, он, ам, ан:);</w:t>
      </w:r>
    </w:p>
    <w:p w:rsidR="00400C9E" w:rsidRPr="00400C9E" w:rsidRDefault="00400C9E" w:rsidP="00400C9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прямые слоги, также имеющие значение (му, на, но:);</w:t>
      </w:r>
    </w:p>
    <w:p w:rsidR="00400C9E" w:rsidRPr="00400C9E" w:rsidRDefault="00400C9E" w:rsidP="00400C9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односложные слова без стечения согласных (дом, дым, кот:);</w:t>
      </w:r>
    </w:p>
    <w:p w:rsidR="00400C9E" w:rsidRPr="00400C9E" w:rsidRDefault="00400C9E" w:rsidP="00400C9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двусложные слова с прямыми открытыми словами (кино, вата, духи:);</w:t>
      </w:r>
    </w:p>
    <w:p w:rsidR="00400C9E" w:rsidRPr="00400C9E" w:rsidRDefault="00400C9E" w:rsidP="00400C9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односложные со стечением согласных (стол, крот, мост..);</w:t>
      </w:r>
    </w:p>
    <w:p w:rsidR="00400C9E" w:rsidRPr="00400C9E" w:rsidRDefault="00400C9E" w:rsidP="00400C9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двусложные со стечением (скала:);</w:t>
      </w:r>
    </w:p>
    <w:p w:rsidR="00400C9E" w:rsidRPr="00400C9E" w:rsidRDefault="00400C9E" w:rsidP="00400C9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трёхсложные с прямыми открытыми слогами (малина:).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Слово для звукового анализа мы берем из лексической темы, которую проходим в данный момент. Подробно рассмотрим звуковой анализ слова (появляется картинка зима). Символ слова - это полоска, слоги - короткие полоски. Далее выполняем звуковой анализ каждого слога. Обозначим каждый звук соответствующей буквой. Существует много приемов работы со схемой слова:</w:t>
      </w:r>
    </w:p>
    <w:p w:rsidR="00400C9E" w:rsidRPr="00400C9E" w:rsidRDefault="00400C9E" w:rsidP="00400C9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назвать количество звуков в слове;</w:t>
      </w:r>
    </w:p>
    <w:p w:rsidR="00400C9E" w:rsidRPr="00400C9E" w:rsidRDefault="00400C9E" w:rsidP="00400C9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назвать звуки по-порядку;</w:t>
      </w:r>
    </w:p>
    <w:p w:rsidR="00400C9E" w:rsidRPr="00400C9E" w:rsidRDefault="00400C9E" w:rsidP="00400C9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сколько в слове гласных звуков в слове? Назовите их по-порядку;</w:t>
      </w:r>
    </w:p>
    <w:p w:rsidR="00400C9E" w:rsidRPr="00400C9E" w:rsidRDefault="00400C9E" w:rsidP="00400C9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сколько согласных;</w:t>
      </w:r>
    </w:p>
    <w:p w:rsidR="00400C9E" w:rsidRPr="00400C9E" w:rsidRDefault="00400C9E" w:rsidP="00400C9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назвать первый звук, последний, третий: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подробного звукового анализа слова обозначим каждый звук соответствующей буквой. Слово прочитывается, записывается в тетради, выкладывается в кассе букв. С этим словом можно составить</w:t>
      </w:r>
    </w:p>
    <w:p w:rsidR="00400C9E" w:rsidRPr="00400C9E" w:rsidRDefault="00400C9E" w:rsidP="00400C9E">
      <w:pPr>
        <w:shd w:val="clear" w:color="auto" w:fill="FFFFFF"/>
        <w:spacing w:after="8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00C9E" w:rsidRPr="00400C9E" w:rsidRDefault="00400C9E" w:rsidP="00400C9E">
      <w:pPr>
        <w:shd w:val="clear" w:color="auto" w:fill="FFFFFF"/>
        <w:spacing w:after="8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 И М А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 предложение, словосочетания.</w:t>
      </w:r>
    </w:p>
    <w:p w:rsidR="00400C9E" w:rsidRPr="00400C9E" w:rsidRDefault="00400C9E" w:rsidP="00400C9E">
      <w:pPr>
        <w:shd w:val="clear" w:color="auto" w:fill="FFFFFF"/>
        <w:spacing w:after="8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00C9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Обучение грамоте</w:t>
      </w:r>
      <w:r w:rsidRPr="00400C9E">
        <w:rPr>
          <w:rFonts w:ascii="Times New Roman" w:eastAsia="Times New Roman" w:hAnsi="Times New Roman" w:cs="Times New Roman"/>
          <w:color w:val="333333"/>
          <w:sz w:val="28"/>
          <w:szCs w:val="28"/>
        </w:rPr>
        <w:t> - ответственный период в жизни ребенка. И то, насколько благополучно он будет проходить, во многом зависит от вас, вашего терпения, доброжелательности. Пусть он от занятия к занятию чувствует свой успех, делает какие-то маленькие "открытия" для себя и с радостью идет на каждое занятие.</w:t>
      </w:r>
    </w:p>
    <w:p w:rsidR="00400C9E" w:rsidRPr="00400C9E" w:rsidRDefault="00400C9E" w:rsidP="00400C9E">
      <w:pPr>
        <w:rPr>
          <w:rFonts w:ascii="Times New Roman" w:hAnsi="Times New Roman" w:cs="Times New Roman"/>
          <w:sz w:val="28"/>
          <w:szCs w:val="28"/>
        </w:rPr>
      </w:pPr>
    </w:p>
    <w:sectPr w:rsidR="00400C9E" w:rsidRPr="00400C9E" w:rsidSect="00C806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26B" w:rsidRDefault="0017726B" w:rsidP="00DB6BF2">
      <w:pPr>
        <w:spacing w:after="0" w:line="240" w:lineRule="auto"/>
      </w:pPr>
      <w:r>
        <w:separator/>
      </w:r>
    </w:p>
  </w:endnote>
  <w:endnote w:type="continuationSeparator" w:id="1">
    <w:p w:rsidR="0017726B" w:rsidRDefault="0017726B" w:rsidP="00DB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BF2" w:rsidRDefault="00DB6BF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8032"/>
      <w:docPartObj>
        <w:docPartGallery w:val="Page Numbers (Bottom of Page)"/>
        <w:docPartUnique/>
      </w:docPartObj>
    </w:sdtPr>
    <w:sdtContent>
      <w:p w:rsidR="00DB6BF2" w:rsidRDefault="005C0262">
        <w:pPr>
          <w:pStyle w:val="a6"/>
          <w:jc w:val="right"/>
        </w:pPr>
        <w:fldSimple w:instr=" PAGE   \* MERGEFORMAT ">
          <w:r w:rsidR="00E33D2C">
            <w:rPr>
              <w:noProof/>
            </w:rPr>
            <w:t>7</w:t>
          </w:r>
        </w:fldSimple>
      </w:p>
    </w:sdtContent>
  </w:sdt>
  <w:p w:rsidR="00DB6BF2" w:rsidRDefault="00DB6BF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BF2" w:rsidRDefault="00DB6B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26B" w:rsidRDefault="0017726B" w:rsidP="00DB6BF2">
      <w:pPr>
        <w:spacing w:after="0" w:line="240" w:lineRule="auto"/>
      </w:pPr>
      <w:r>
        <w:separator/>
      </w:r>
    </w:p>
  </w:footnote>
  <w:footnote w:type="continuationSeparator" w:id="1">
    <w:p w:rsidR="0017726B" w:rsidRDefault="0017726B" w:rsidP="00DB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BF2" w:rsidRDefault="00DB6BF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BF2" w:rsidRDefault="00DB6BF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BF2" w:rsidRDefault="00DB6BF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621"/>
    <w:multiLevelType w:val="multilevel"/>
    <w:tmpl w:val="AC14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F1551"/>
    <w:multiLevelType w:val="multilevel"/>
    <w:tmpl w:val="D340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2E2A9C"/>
    <w:multiLevelType w:val="multilevel"/>
    <w:tmpl w:val="DAE6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3F56F8"/>
    <w:multiLevelType w:val="multilevel"/>
    <w:tmpl w:val="7DF4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E300C8"/>
    <w:multiLevelType w:val="multilevel"/>
    <w:tmpl w:val="6A36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8E1D30"/>
    <w:multiLevelType w:val="multilevel"/>
    <w:tmpl w:val="F974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607CB4"/>
    <w:multiLevelType w:val="multilevel"/>
    <w:tmpl w:val="97E0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301D4A"/>
    <w:multiLevelType w:val="multilevel"/>
    <w:tmpl w:val="D0A2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F63F76"/>
    <w:multiLevelType w:val="multilevel"/>
    <w:tmpl w:val="CC402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7F2587"/>
    <w:multiLevelType w:val="multilevel"/>
    <w:tmpl w:val="D896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69400B"/>
    <w:multiLevelType w:val="multilevel"/>
    <w:tmpl w:val="37E0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D46F10"/>
    <w:multiLevelType w:val="multilevel"/>
    <w:tmpl w:val="33F2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06C5"/>
    <w:rsid w:val="0017726B"/>
    <w:rsid w:val="003D48DB"/>
    <w:rsid w:val="00400C9E"/>
    <w:rsid w:val="005C0262"/>
    <w:rsid w:val="005E1E8B"/>
    <w:rsid w:val="00C806C5"/>
    <w:rsid w:val="00DB6BF2"/>
    <w:rsid w:val="00E3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BF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B6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6BF2"/>
  </w:style>
  <w:style w:type="paragraph" w:styleId="a6">
    <w:name w:val="footer"/>
    <w:basedOn w:val="a"/>
    <w:link w:val="a7"/>
    <w:uiPriority w:val="99"/>
    <w:unhideWhenUsed/>
    <w:rsid w:val="00DB6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6B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World</cp:lastModifiedBy>
  <cp:revision>4</cp:revision>
  <cp:lastPrinted>2021-11-23T10:25:00Z</cp:lastPrinted>
  <dcterms:created xsi:type="dcterms:W3CDTF">2021-11-19T10:18:00Z</dcterms:created>
  <dcterms:modified xsi:type="dcterms:W3CDTF">2025-02-05T10:23:00Z</dcterms:modified>
</cp:coreProperties>
</file>