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F5D" w:rsidRPr="00164F5D" w:rsidRDefault="00164F5D" w:rsidP="00164F5D">
      <w:pPr>
        <w:shd w:val="clear" w:color="auto" w:fill="FFFFFF"/>
        <w:spacing w:line="360" w:lineRule="atLeast"/>
        <w:jc w:val="center"/>
        <w:outlineLvl w:val="0"/>
        <w:rPr>
          <w:rFonts w:ascii="Times New Roman" w:eastAsia="Times New Roman" w:hAnsi="Times New Roman" w:cs="Times New Roman"/>
          <w:b/>
          <w:kern w:val="36"/>
          <w:sz w:val="28"/>
          <w:szCs w:val="28"/>
          <w:lang w:eastAsia="ru-RU"/>
        </w:rPr>
      </w:pPr>
      <w:r w:rsidRPr="00164F5D">
        <w:rPr>
          <w:rFonts w:ascii="Times New Roman" w:eastAsia="Times New Roman" w:hAnsi="Times New Roman" w:cs="Times New Roman"/>
          <w:b/>
          <w:kern w:val="36"/>
          <w:sz w:val="28"/>
          <w:szCs w:val="28"/>
          <w:lang w:eastAsia="ru-RU"/>
        </w:rPr>
        <w:t>Памятка для родителей по антитеррористической безопасности</w:t>
      </w:r>
    </w:p>
    <w:p w:rsidR="00164F5D" w:rsidRPr="00164F5D" w:rsidRDefault="00164F5D" w:rsidP="00164F5D">
      <w:pPr>
        <w:shd w:val="clear" w:color="auto" w:fill="FFFFFF"/>
        <w:spacing w:after="150" w:line="330" w:lineRule="atLeast"/>
        <w:rPr>
          <w:rFonts w:ascii="Times New Roman" w:eastAsia="Times New Roman" w:hAnsi="Times New Roman" w:cs="Times New Roman"/>
          <w:sz w:val="28"/>
          <w:szCs w:val="28"/>
          <w:lang w:eastAsia="ru-RU"/>
        </w:rPr>
      </w:pP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Терроризм – это боль, одинаковая для всех.  К сожалению, угроза терактов существует, и лучше всего быть к ней готовым.</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Любой человек должен точно представлять свое поведение и действия в экстремальных ситуациях, психологически быть готовым к </w:t>
      </w:r>
      <w:r w:rsidRPr="00164F5D">
        <w:rPr>
          <w:rFonts w:ascii="Times New Roman" w:eastAsia="Times New Roman" w:hAnsi="Times New Roman" w:cs="Times New Roman"/>
          <w:sz w:val="28"/>
          <w:szCs w:val="28"/>
          <w:u w:val="single"/>
          <w:lang w:eastAsia="ru-RU"/>
        </w:rPr>
        <w:t>самозащите</w:t>
      </w:r>
      <w:r w:rsidRPr="00164F5D">
        <w:rPr>
          <w:rFonts w:ascii="Times New Roman" w:eastAsia="Times New Roman" w:hAnsi="Times New Roman" w:cs="Times New Roman"/>
          <w:sz w:val="28"/>
          <w:szCs w:val="28"/>
          <w:lang w:eastAsia="ru-RU"/>
        </w:rPr>
        <w:t>:</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xml:space="preserve">1. Обращайте внимание на подозрительных людей, предметы, на любые подозрительные мелочи. Сообщайте </w:t>
      </w:r>
      <w:proofErr w:type="gramStart"/>
      <w:r w:rsidRPr="00164F5D">
        <w:rPr>
          <w:rFonts w:ascii="Times New Roman" w:eastAsia="Times New Roman" w:hAnsi="Times New Roman" w:cs="Times New Roman"/>
          <w:sz w:val="28"/>
          <w:szCs w:val="28"/>
          <w:lang w:eastAsia="ru-RU"/>
        </w:rPr>
        <w:t>обо всем подозрительном сотрудникам</w:t>
      </w:r>
      <w:proofErr w:type="gramEnd"/>
      <w:r w:rsidRPr="00164F5D">
        <w:rPr>
          <w:rFonts w:ascii="Times New Roman" w:eastAsia="Times New Roman" w:hAnsi="Times New Roman" w:cs="Times New Roman"/>
          <w:sz w:val="28"/>
          <w:szCs w:val="28"/>
          <w:lang w:eastAsia="ru-RU"/>
        </w:rPr>
        <w:t xml:space="preserve"> правоохранительных органов.</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3. Остерегайтесь людей с большими сумками и чемоданами, особенно, если они находятся в месте, не подходящем для такой поклажи.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 д., не пытайтесь их останавливать сами – вы можете стать их первой жертвой.</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7. Никогда не принимайте от незнакомцев пакеты и сумки, не оставляйте свои сумки без присмотра.</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8. Ознакомьтесь с планом эвакуации, узнайте, где находятся резервные выходы из здания.</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lastRenderedPageBreak/>
        <w:t>10. Получив сообщение от руководства или правоохранительных органов о начале эвакуации, соблюдайте спокойствие и четко выполняйте их команды.</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11. Старайтесь не поддаваться панике, что бы ни произошло.</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jc w:val="center"/>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Обнаружение подозрительного предмета, который может оказаться взрывным устройством.</w:t>
      </w:r>
    </w:p>
    <w:p w:rsidR="00164F5D" w:rsidRPr="00164F5D" w:rsidRDefault="00164F5D" w:rsidP="00164F5D">
      <w:pPr>
        <w:shd w:val="clear" w:color="auto" w:fill="FFFFFF"/>
        <w:spacing w:before="25" w:after="25" w:line="330" w:lineRule="atLeast"/>
        <w:jc w:val="center"/>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Если вы обнаружили неизвестный </w:t>
      </w:r>
      <w:r w:rsidRPr="00164F5D">
        <w:rPr>
          <w:rFonts w:ascii="Times New Roman" w:eastAsia="Times New Roman" w:hAnsi="Times New Roman" w:cs="Times New Roman"/>
          <w:sz w:val="28"/>
          <w:szCs w:val="28"/>
          <w:u w:val="single"/>
          <w:lang w:eastAsia="ru-RU"/>
        </w:rPr>
        <w:t>предмет</w:t>
      </w:r>
      <w:r w:rsidRPr="00164F5D">
        <w:rPr>
          <w:rFonts w:ascii="Times New Roman" w:eastAsia="Times New Roman" w:hAnsi="Times New Roman" w:cs="Times New Roman"/>
          <w:sz w:val="28"/>
          <w:szCs w:val="28"/>
          <w:lang w:eastAsia="ru-RU"/>
        </w:rPr>
        <w:t>:</w:t>
      </w:r>
    </w:p>
    <w:p w:rsidR="00164F5D" w:rsidRPr="00164F5D" w:rsidRDefault="00164F5D" w:rsidP="00164F5D">
      <w:pPr>
        <w:shd w:val="clear" w:color="auto" w:fill="FFFFFF"/>
        <w:spacing w:after="0"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не подходите близко к нему, немедленно сообщите о находке в полицию.</w:t>
      </w:r>
    </w:p>
    <w:p w:rsidR="00164F5D" w:rsidRPr="00164F5D" w:rsidRDefault="00164F5D" w:rsidP="00164F5D">
      <w:pPr>
        <w:shd w:val="clear" w:color="auto" w:fill="FFFFFF"/>
        <w:spacing w:after="0"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не трогайте, не передвигайте, не вскрывайте обнаруженный предмет;</w:t>
      </w:r>
    </w:p>
    <w:p w:rsidR="00164F5D" w:rsidRPr="00164F5D" w:rsidRDefault="00164F5D" w:rsidP="00164F5D">
      <w:pPr>
        <w:shd w:val="clear" w:color="auto" w:fill="FFFFFF"/>
        <w:spacing w:after="0"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постарайтесь сделать все возможное, чтобы люди отошли как можно дальше от находки;</w:t>
      </w:r>
    </w:p>
    <w:p w:rsidR="00164F5D" w:rsidRPr="00164F5D" w:rsidRDefault="00164F5D" w:rsidP="00164F5D">
      <w:pPr>
        <w:shd w:val="clear" w:color="auto" w:fill="FFFFFF"/>
        <w:spacing w:after="0"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зафиксируйте время обнаружения предмета;</w:t>
      </w:r>
    </w:p>
    <w:p w:rsidR="00164F5D" w:rsidRPr="00164F5D" w:rsidRDefault="00164F5D" w:rsidP="00164F5D">
      <w:pPr>
        <w:shd w:val="clear" w:color="auto" w:fill="FFFFFF"/>
        <w:spacing w:after="0"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обязательно дождитесь прибытия оперативно-следственной группы </w:t>
      </w:r>
      <w:r w:rsidRPr="00164F5D">
        <w:rPr>
          <w:rFonts w:ascii="Times New Roman" w:eastAsia="Times New Roman" w:hAnsi="Times New Roman" w:cs="Times New Roman"/>
          <w:i/>
          <w:iCs/>
          <w:sz w:val="28"/>
          <w:szCs w:val="28"/>
          <w:lang w:eastAsia="ru-RU"/>
        </w:rPr>
        <w:t>(помните, что вы являетесь очень важным очевидцем)</w:t>
      </w:r>
      <w:r w:rsidRPr="00164F5D">
        <w:rPr>
          <w:rFonts w:ascii="Times New Roman" w:eastAsia="Times New Roman" w:hAnsi="Times New Roman" w:cs="Times New Roman"/>
          <w:sz w:val="28"/>
          <w:szCs w:val="28"/>
          <w:lang w:eastAsia="ru-RU"/>
        </w:rPr>
        <w:t>.</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i/>
          <w:sz w:val="28"/>
          <w:szCs w:val="28"/>
          <w:lang w:eastAsia="ru-RU"/>
        </w:rPr>
      </w:pPr>
      <w:r w:rsidRPr="00164F5D">
        <w:rPr>
          <w:rFonts w:ascii="Times New Roman" w:eastAsia="Times New Roman" w:hAnsi="Times New Roman" w:cs="Times New Roman"/>
          <w:i/>
          <w:sz w:val="28"/>
          <w:szCs w:val="28"/>
          <w:lang w:eastAsia="ru-RU"/>
        </w:rPr>
        <w:t>Объясните детям, что необходимо сообщать взрослым или сотрудникам </w:t>
      </w:r>
      <w:r w:rsidRPr="00164F5D">
        <w:rPr>
          <w:rFonts w:ascii="Times New Roman" w:eastAsia="Times New Roman" w:hAnsi="Times New Roman" w:cs="Times New Roman"/>
          <w:i/>
          <w:sz w:val="28"/>
          <w:szCs w:val="28"/>
          <w:u w:val="single"/>
          <w:lang w:eastAsia="ru-RU"/>
        </w:rPr>
        <w:t>полиции</w:t>
      </w:r>
      <w:r w:rsidRPr="00164F5D">
        <w:rPr>
          <w:rFonts w:ascii="Times New Roman" w:eastAsia="Times New Roman" w:hAnsi="Times New Roman" w:cs="Times New Roman"/>
          <w:i/>
          <w:sz w:val="28"/>
          <w:szCs w:val="28"/>
          <w:lang w:eastAsia="ru-RU"/>
        </w:rPr>
        <w:t>:</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 О бесхозных вещах.</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xml:space="preserve">2. О подозрительных предметах </w:t>
      </w:r>
      <w:proofErr w:type="gramStart"/>
      <w:r w:rsidRPr="00164F5D">
        <w:rPr>
          <w:rFonts w:ascii="Times New Roman" w:eastAsia="Times New Roman" w:hAnsi="Times New Roman" w:cs="Times New Roman"/>
          <w:sz w:val="28"/>
          <w:szCs w:val="28"/>
          <w:lang w:eastAsia="ru-RU"/>
        </w:rPr>
        <w:t>в общественном предметах</w:t>
      </w:r>
      <w:proofErr w:type="gramEnd"/>
      <w:r w:rsidRPr="00164F5D">
        <w:rPr>
          <w:rFonts w:ascii="Times New Roman" w:eastAsia="Times New Roman" w:hAnsi="Times New Roman" w:cs="Times New Roman"/>
          <w:sz w:val="28"/>
          <w:szCs w:val="28"/>
          <w:lang w:eastAsia="ru-RU"/>
        </w:rPr>
        <w:t xml:space="preserve"> в подъезде, транспорте, дома или в детском саду.</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Объясните детям, что во всех перечисленных случаях </w:t>
      </w:r>
      <w:r w:rsidRPr="00164F5D">
        <w:rPr>
          <w:rFonts w:ascii="Times New Roman" w:eastAsia="Times New Roman" w:hAnsi="Times New Roman" w:cs="Times New Roman"/>
          <w:sz w:val="28"/>
          <w:szCs w:val="28"/>
          <w:u w:val="single"/>
          <w:lang w:eastAsia="ru-RU"/>
        </w:rPr>
        <w:t>необходимо</w:t>
      </w:r>
      <w:r w:rsidRPr="00164F5D">
        <w:rPr>
          <w:rFonts w:ascii="Times New Roman" w:eastAsia="Times New Roman" w:hAnsi="Times New Roman" w:cs="Times New Roman"/>
          <w:sz w:val="28"/>
          <w:szCs w:val="28"/>
          <w:lang w:eastAsia="ru-RU"/>
        </w:rPr>
        <w:t>:</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Не трогать, не вскрывать, не передвигать находку. Отойти на безопасное расстояние. Сообщить о находке сотруднику полиции.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i/>
          <w:sz w:val="28"/>
          <w:szCs w:val="28"/>
          <w:lang w:eastAsia="ru-RU"/>
        </w:rPr>
      </w:pPr>
      <w:r w:rsidRPr="00164F5D">
        <w:rPr>
          <w:rFonts w:ascii="Times New Roman" w:eastAsia="Times New Roman" w:hAnsi="Times New Roman" w:cs="Times New Roman"/>
          <w:i/>
          <w:sz w:val="28"/>
          <w:szCs w:val="28"/>
          <w:lang w:eastAsia="ru-RU"/>
        </w:rPr>
        <w:t>Обязательно проводите с детьми дома разъяснительные беседы о </w:t>
      </w:r>
      <w:r w:rsidRPr="00164F5D">
        <w:rPr>
          <w:rFonts w:ascii="Times New Roman" w:eastAsia="Times New Roman" w:hAnsi="Times New Roman" w:cs="Times New Roman"/>
          <w:i/>
          <w:sz w:val="28"/>
          <w:szCs w:val="28"/>
          <w:u w:val="single"/>
          <w:lang w:eastAsia="ru-RU"/>
        </w:rPr>
        <w:t>недопустимости</w:t>
      </w:r>
      <w:r w:rsidRPr="00164F5D">
        <w:rPr>
          <w:rFonts w:ascii="Times New Roman" w:eastAsia="Times New Roman" w:hAnsi="Times New Roman" w:cs="Times New Roman"/>
          <w:i/>
          <w:sz w:val="28"/>
          <w:szCs w:val="28"/>
          <w:lang w:eastAsia="ru-RU"/>
        </w:rPr>
        <w:t>:</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 Пользоваться незнакомыми предметами, найденными на улице или в общественных местах.</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2. Брать у незнакомых людей на улице сумки, свертки, игрушки и т. д.</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Родители</w:t>
      </w:r>
      <w:r w:rsidRPr="00164F5D">
        <w:rPr>
          <w:rFonts w:ascii="Times New Roman" w:eastAsia="Times New Roman" w:hAnsi="Times New Roman" w:cs="Times New Roman"/>
          <w:sz w:val="28"/>
          <w:szCs w:val="28"/>
          <w:lang w:eastAsia="ru-RU"/>
        </w:rPr>
        <w:t>! Вы отвечаете за жизнь и здоровье ваших детей.</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u w:val="single"/>
          <w:lang w:eastAsia="ru-RU"/>
        </w:rPr>
        <w:t>Ваши отношения с детьми</w:t>
      </w:r>
      <w:r w:rsidRPr="00164F5D">
        <w:rPr>
          <w:rFonts w:ascii="Times New Roman" w:eastAsia="Times New Roman" w:hAnsi="Times New Roman" w:cs="Times New Roman"/>
          <w:sz w:val="28"/>
          <w:szCs w:val="28"/>
          <w:lang w:eastAsia="ru-RU"/>
        </w:rPr>
        <w:t>: Обеспечение </w:t>
      </w:r>
      <w:r w:rsidRPr="00164F5D">
        <w:rPr>
          <w:rFonts w:ascii="Times New Roman" w:eastAsia="Times New Roman" w:hAnsi="Times New Roman" w:cs="Times New Roman"/>
          <w:b/>
          <w:bCs/>
          <w:sz w:val="28"/>
          <w:szCs w:val="28"/>
          <w:lang w:eastAsia="ru-RU"/>
        </w:rPr>
        <w:t>безопасности семьи</w:t>
      </w:r>
      <w:r w:rsidRPr="00164F5D">
        <w:rPr>
          <w:rFonts w:ascii="Times New Roman" w:eastAsia="Times New Roman" w:hAnsi="Times New Roman" w:cs="Times New Roman"/>
          <w:sz w:val="28"/>
          <w:szCs w:val="28"/>
          <w:lang w:eastAsia="ru-RU"/>
        </w:rPr>
        <w:t>,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w:t>
      </w:r>
      <w:r w:rsidRPr="00164F5D">
        <w:rPr>
          <w:rFonts w:ascii="Times New Roman" w:eastAsia="Times New Roman" w:hAnsi="Times New Roman" w:cs="Times New Roman"/>
          <w:b/>
          <w:bCs/>
          <w:sz w:val="28"/>
          <w:szCs w:val="28"/>
          <w:lang w:eastAsia="ru-RU"/>
        </w:rPr>
        <w:t>безопасного поведения</w:t>
      </w:r>
      <w:r w:rsidRPr="00164F5D">
        <w:rPr>
          <w:rFonts w:ascii="Times New Roman" w:eastAsia="Times New Roman" w:hAnsi="Times New Roman" w:cs="Times New Roman"/>
          <w:sz w:val="28"/>
          <w:szCs w:val="28"/>
          <w:lang w:eastAsia="ru-RU"/>
        </w:rPr>
        <w:t xml:space="preserve">, ни в коем случае не пытайтесь его </w:t>
      </w:r>
      <w:r w:rsidRPr="00164F5D">
        <w:rPr>
          <w:rFonts w:ascii="Times New Roman" w:eastAsia="Times New Roman" w:hAnsi="Times New Roman" w:cs="Times New Roman"/>
          <w:sz w:val="28"/>
          <w:szCs w:val="28"/>
          <w:lang w:eastAsia="ru-RU"/>
        </w:rPr>
        <w:lastRenderedPageBreak/>
        <w:t>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w:t>
      </w:r>
      <w:r w:rsidRPr="00164F5D">
        <w:rPr>
          <w:rFonts w:ascii="Times New Roman" w:eastAsia="Times New Roman" w:hAnsi="Times New Roman" w:cs="Times New Roman"/>
          <w:b/>
          <w:bCs/>
          <w:sz w:val="28"/>
          <w:szCs w:val="28"/>
          <w:lang w:eastAsia="ru-RU"/>
        </w:rPr>
        <w:t>безопасности</w:t>
      </w:r>
      <w:r w:rsidRPr="00164F5D">
        <w:rPr>
          <w:rFonts w:ascii="Times New Roman" w:eastAsia="Times New Roman" w:hAnsi="Times New Roman" w:cs="Times New Roman"/>
          <w:sz w:val="28"/>
          <w:szCs w:val="28"/>
          <w:lang w:eastAsia="ru-RU"/>
        </w:rPr>
        <w:t>, прежде всего сами выполняйте их.</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after="0" w:line="330" w:lineRule="atLeast"/>
        <w:ind w:left="-900"/>
        <w:jc w:val="center"/>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Памятка для родителей по антитеррору</w:t>
      </w:r>
      <w:r w:rsidRPr="00164F5D">
        <w:rPr>
          <w:rFonts w:ascii="Times New Roman" w:eastAsia="Times New Roman" w:hAnsi="Times New Roman" w:cs="Times New Roman"/>
          <w:noProof/>
          <w:sz w:val="28"/>
          <w:szCs w:val="28"/>
          <w:lang w:eastAsia="ru-RU"/>
        </w:rPr>
        <w:drawing>
          <wp:inline distT="0" distB="0" distL="0" distR="0" wp14:anchorId="72EAFA87" wp14:editId="3B99F68B">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64F5D" w:rsidRPr="00164F5D" w:rsidRDefault="00164F5D" w:rsidP="00164F5D">
      <w:pPr>
        <w:shd w:val="clear" w:color="auto" w:fill="FFFFFF"/>
        <w:spacing w:before="25" w:after="25" w:line="330" w:lineRule="atLeast"/>
        <w:ind w:left="-900"/>
        <w:jc w:val="center"/>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                    Общие и частные рекомендации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      По возможности скорее возьмите себя в руки, успокойтесь и не паникуйте.    Разговаривайте спокойным голосом.</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2.      Если Вас связали или закрыли глаза, попытайтесь расслабиться, дышите глубже.</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3.      Подготовьтесь физически и морально и эмоционально к возможному суровому испытанию.</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4.      Не пытайтесь бежать, если нет полной уверенности в успешности побега.</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5.      </w:t>
      </w:r>
      <w:proofErr w:type="gramStart"/>
      <w:r w:rsidRPr="00164F5D">
        <w:rPr>
          <w:rFonts w:ascii="Times New Roman" w:eastAsia="Times New Roman" w:hAnsi="Times New Roman" w:cs="Times New Roman"/>
          <w:sz w:val="28"/>
          <w:szCs w:val="28"/>
          <w:lang w:eastAsia="ru-RU"/>
        </w:rPr>
        <w:t>Запомните</w:t>
      </w:r>
      <w:proofErr w:type="gramEnd"/>
      <w:r w:rsidRPr="00164F5D">
        <w:rPr>
          <w:rFonts w:ascii="Times New Roman" w:eastAsia="Times New Roman" w:hAnsi="Times New Roman" w:cs="Times New Roman"/>
          <w:sz w:val="28"/>
          <w:szCs w:val="28"/>
          <w:lang w:eastAsia="ru-RU"/>
        </w:rPr>
        <w:t xml:space="preserve"> как можно больше информации о террористах, их количестве, степени вооруженности, особенностях внешности, темах разговоров.</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7.      По различным признакам постарайтесь определить место своего нахождения (заточения).</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В случае штурма здания рекомендуется лечь на пол лицом вниз, сложив руки на затылке.</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xml:space="preserve">8.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w:t>
      </w:r>
      <w:r w:rsidRPr="00164F5D">
        <w:rPr>
          <w:rFonts w:ascii="Times New Roman" w:eastAsia="Times New Roman" w:hAnsi="Times New Roman" w:cs="Times New Roman"/>
          <w:sz w:val="28"/>
          <w:szCs w:val="28"/>
          <w:lang w:eastAsia="ru-RU"/>
        </w:rPr>
        <w:lastRenderedPageBreak/>
        <w:t>спецслужбы уже предпринимают профессиональные меры для Вашего освобождения.</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Объясните детям, что необходимо сообщать взрослым или сотрудникам полиции:</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Об обнаруженных на улице бесхозных вещах.</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О подозрительных   предметах в подъезде, транспорте, дома или в детском саду.</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Объясните детям, что во всех перечисленных случаях необходимо:</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Не трогать, не вскрывать, не передвигать находку.</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Отойти на безопасное расстояние. Сообщить о находке сотруднику полиции.</w:t>
      </w:r>
      <w:r>
        <w:rPr>
          <w:rFonts w:ascii="Times New Roman" w:eastAsia="Times New Roman" w:hAnsi="Times New Roman" w:cs="Times New Roman"/>
          <w:sz w:val="28"/>
          <w:szCs w:val="28"/>
          <w:lang w:eastAsia="ru-RU"/>
        </w:rPr>
        <w:t xml:space="preserve"> </w:t>
      </w:r>
      <w:r w:rsidRPr="00164F5D">
        <w:rPr>
          <w:rFonts w:ascii="Times New Roman" w:eastAsia="Times New Roman" w:hAnsi="Times New Roman" w:cs="Times New Roman"/>
          <w:sz w:val="28"/>
          <w:szCs w:val="28"/>
          <w:lang w:eastAsia="ru-RU"/>
        </w:rPr>
        <w:t>Обязательно проводите с детьми дома разъяснительные беседы о недопустимости:</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Пользоваться незнакомыми предметами, найденными на улице или в общественных местах.</w:t>
      </w:r>
    </w:p>
    <w:p w:rsidR="00164F5D" w:rsidRPr="00164F5D" w:rsidRDefault="00164F5D" w:rsidP="00164F5D">
      <w:pPr>
        <w:shd w:val="clear" w:color="auto" w:fill="FFFFFF"/>
        <w:spacing w:after="0"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Брать у незнакомых людей на улице сумки, свертки, игрушки и т.д.</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b/>
          <w:sz w:val="28"/>
          <w:szCs w:val="28"/>
          <w:lang w:eastAsia="ru-RU"/>
        </w:rPr>
      </w:pPr>
      <w:bookmarkStart w:id="0" w:name="_GoBack"/>
      <w:r w:rsidRPr="00164F5D">
        <w:rPr>
          <w:rFonts w:ascii="Times New Roman" w:eastAsia="Times New Roman" w:hAnsi="Times New Roman" w:cs="Times New Roman"/>
          <w:b/>
          <w:sz w:val="28"/>
          <w:szCs w:val="28"/>
          <w:lang w:eastAsia="ru-RU"/>
        </w:rPr>
        <w:t>Об опасности взрыва можно судить по следующим признакам:</w:t>
      </w:r>
    </w:p>
    <w:bookmarkEnd w:id="0"/>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      Наличие неизвестного свертка или какой-либо детали в машине, на лестнице, в квартире и т.д.</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2.      Натянутая проволока или шнур.</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3.      Провода или изолирующая лента, свисающие из-под машины.</w:t>
      </w:r>
    </w:p>
    <w:p w:rsidR="00164F5D" w:rsidRPr="00164F5D" w:rsidRDefault="00164F5D" w:rsidP="00164F5D">
      <w:pPr>
        <w:shd w:val="clear" w:color="auto" w:fill="FFFFFF"/>
        <w:spacing w:before="25" w:after="25" w:line="330" w:lineRule="atLeast"/>
        <w:ind w:left="720" w:hanging="360"/>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4.      Чужая сумка, портфель, коробка, какой-либо предмет, обнаруженный в машине, у дверей квартиры, в подъезде.</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 </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b/>
          <w:bCs/>
          <w:sz w:val="28"/>
          <w:szCs w:val="28"/>
          <w:lang w:eastAsia="ru-RU"/>
        </w:rPr>
        <w:t>КАТЕГОРИЧЕСКИ ЗАПРЕЩАЕТСЯ:</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1. Пользоваться найденными незнакомыми предметами.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2. Сдвигать с места, перекатывать взрывоопасные предметы с места на место, брать их в руки.</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3. Обрывать или тянуть отходящие от предмета провода, предпринимать попытки их обезвредить.</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lastRenderedPageBreak/>
        <w:t>4. Поднимать, переносить, класть в карманы, портфели, сумки и т.п. взрывоопасные предметы.</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5. Ударять один боеприпас о другой или бить любыми предметами по корпусу или взрывателю.</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6. Помещать боеприпасы в костер или разводить огонь над ним.</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7. Собирать и сдавать боеприпасы в качестве металлолома.</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8. Наступать или наезжать на боеприпасы.</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9. Закапывать боеприпасы в землю или бросать их в водоем.</w:t>
      </w:r>
    </w:p>
    <w:p w:rsidR="00164F5D" w:rsidRPr="00164F5D" w:rsidRDefault="00164F5D" w:rsidP="00164F5D">
      <w:pPr>
        <w:shd w:val="clear" w:color="auto" w:fill="FFFFFF"/>
        <w:spacing w:before="25" w:after="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Заходя в подъезд дома, обращайте внимание на посторонних людей и незнакомые предметы.</w:t>
      </w:r>
    </w:p>
    <w:p w:rsidR="00164F5D" w:rsidRPr="00164F5D" w:rsidRDefault="00164F5D" w:rsidP="00164F5D">
      <w:pPr>
        <w:shd w:val="clear" w:color="auto" w:fill="FFFFFF"/>
        <w:spacing w:before="25" w:line="330" w:lineRule="atLeast"/>
        <w:rPr>
          <w:rFonts w:ascii="Times New Roman" w:eastAsia="Times New Roman" w:hAnsi="Times New Roman" w:cs="Times New Roman"/>
          <w:sz w:val="28"/>
          <w:szCs w:val="28"/>
          <w:lang w:eastAsia="ru-RU"/>
        </w:rPr>
      </w:pPr>
      <w:r w:rsidRPr="00164F5D">
        <w:rPr>
          <w:rFonts w:ascii="Times New Roman" w:eastAsia="Times New Roman" w:hAnsi="Times New Roman" w:cs="Times New Roman"/>
          <w:sz w:val="28"/>
          <w:szCs w:val="28"/>
          <w:lang w:eastAsia="ru-RU"/>
        </w:rPr>
        <w:t>Как правило, взрывное устройство в здании закладывается в подвалах, первых этажах, около мусоропроводов, под лестницами.  Будьте бдительны!</w:t>
      </w:r>
    </w:p>
    <w:p w:rsidR="006D5DA3" w:rsidRPr="00164F5D" w:rsidRDefault="006D5DA3">
      <w:pPr>
        <w:rPr>
          <w:rFonts w:ascii="Times New Roman" w:hAnsi="Times New Roman" w:cs="Times New Roman"/>
          <w:sz w:val="28"/>
          <w:szCs w:val="28"/>
        </w:rPr>
      </w:pPr>
    </w:p>
    <w:sectPr w:rsidR="006D5DA3" w:rsidRPr="00164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C0"/>
    <w:rsid w:val="00164F5D"/>
    <w:rsid w:val="006D5DA3"/>
    <w:rsid w:val="0082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02BF"/>
  <w15:chartTrackingRefBased/>
  <w15:docId w15:val="{EAF78FF1-CA3E-4F51-A925-84424ED1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8285">
      <w:bodyDiv w:val="1"/>
      <w:marLeft w:val="0"/>
      <w:marRight w:val="0"/>
      <w:marTop w:val="0"/>
      <w:marBottom w:val="0"/>
      <w:divBdr>
        <w:top w:val="none" w:sz="0" w:space="0" w:color="auto"/>
        <w:left w:val="none" w:sz="0" w:space="0" w:color="auto"/>
        <w:bottom w:val="none" w:sz="0" w:space="0" w:color="auto"/>
        <w:right w:val="none" w:sz="0" w:space="0" w:color="auto"/>
      </w:divBdr>
      <w:divsChild>
        <w:div w:id="1167328381">
          <w:marLeft w:val="0"/>
          <w:marRight w:val="0"/>
          <w:marTop w:val="0"/>
          <w:marBottom w:val="300"/>
          <w:divBdr>
            <w:top w:val="none" w:sz="0" w:space="0" w:color="auto"/>
            <w:left w:val="none" w:sz="0" w:space="0" w:color="auto"/>
            <w:bottom w:val="none" w:sz="0" w:space="0" w:color="auto"/>
            <w:right w:val="none" w:sz="0" w:space="0" w:color="auto"/>
          </w:divBdr>
        </w:div>
        <w:div w:id="776405880">
          <w:marLeft w:val="0"/>
          <w:marRight w:val="0"/>
          <w:marTop w:val="150"/>
          <w:marBottom w:val="300"/>
          <w:divBdr>
            <w:top w:val="none" w:sz="0" w:space="0" w:color="auto"/>
            <w:left w:val="none" w:sz="0" w:space="0" w:color="auto"/>
            <w:bottom w:val="none" w:sz="0" w:space="0" w:color="auto"/>
            <w:right w:val="none" w:sz="0" w:space="0" w:color="auto"/>
          </w:divBdr>
          <w:divsChild>
            <w:div w:id="1172254930">
              <w:marLeft w:val="0"/>
              <w:marRight w:val="0"/>
              <w:marTop w:val="0"/>
              <w:marBottom w:val="150"/>
              <w:divBdr>
                <w:top w:val="none" w:sz="0" w:space="0" w:color="auto"/>
                <w:left w:val="none" w:sz="0" w:space="0" w:color="auto"/>
                <w:bottom w:val="none" w:sz="0" w:space="0" w:color="auto"/>
                <w:right w:val="none" w:sz="0" w:space="0" w:color="auto"/>
              </w:divBdr>
            </w:div>
            <w:div w:id="215969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2024-05-13T09:24:00Z</dcterms:created>
  <dcterms:modified xsi:type="dcterms:W3CDTF">2024-05-13T09:26:00Z</dcterms:modified>
</cp:coreProperties>
</file>