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620D1" w14:textId="122050E7" w:rsidR="00D852AD" w:rsidRPr="001D6528" w:rsidRDefault="00D852AD" w:rsidP="001D652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6528">
        <w:rPr>
          <w:rFonts w:ascii="Times New Roman" w:hAnsi="Times New Roman" w:cs="Times New Roman"/>
          <w:b/>
          <w:bCs/>
          <w:sz w:val="28"/>
          <w:szCs w:val="28"/>
        </w:rPr>
        <w:t xml:space="preserve">О предупреждении отравлений детей </w:t>
      </w:r>
      <w:r w:rsidR="001D652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D6528">
        <w:rPr>
          <w:rFonts w:ascii="Times New Roman" w:hAnsi="Times New Roman" w:cs="Times New Roman"/>
          <w:b/>
          <w:bCs/>
          <w:sz w:val="28"/>
          <w:szCs w:val="28"/>
        </w:rPr>
        <w:t>ядовитыми растениями и грибами</w:t>
      </w:r>
    </w:p>
    <w:p w14:paraId="5CF299E0" w14:textId="2F01AEC6" w:rsidR="00D852AD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Проблема острых отравлений у детей – одна из наиболее актуальных, особенно в летний период. В отличие от взрослых отравления ядовитыми грибами и растениями у детей протекают тяжелее, потому что:</w:t>
      </w:r>
    </w:p>
    <w:p w14:paraId="62061BC9" w14:textId="295EAFC4" w:rsidR="00D852AD" w:rsidRPr="001D6528" w:rsidRDefault="00D852AD" w:rsidP="001D6528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все системы органов еще незрелые;</w:t>
      </w:r>
    </w:p>
    <w:p w14:paraId="1F64E010" w14:textId="2DA57EDD" w:rsidR="00D852AD" w:rsidRPr="001D6528" w:rsidRDefault="00D852AD" w:rsidP="001D6528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низкая устойчивость организма к яду;</w:t>
      </w:r>
    </w:p>
    <w:p w14:paraId="7BF48AD1" w14:textId="53C72C17" w:rsidR="00D852AD" w:rsidRPr="001D6528" w:rsidRDefault="00D852AD" w:rsidP="001D6528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характерно более быстрое проникновение яда в организм;</w:t>
      </w:r>
    </w:p>
    <w:p w14:paraId="6F7E7F4A" w14:textId="4C446F6F" w:rsidR="00D852AD" w:rsidRPr="001D6528" w:rsidRDefault="00D852AD" w:rsidP="001D6528">
      <w:pPr>
        <w:pStyle w:val="a7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 xml:space="preserve">склонность детского </w:t>
      </w:r>
      <w:r w:rsidR="001D6528">
        <w:rPr>
          <w:rFonts w:ascii="Times New Roman" w:hAnsi="Times New Roman" w:cs="Times New Roman"/>
          <w:sz w:val="28"/>
          <w:szCs w:val="28"/>
        </w:rPr>
        <w:t xml:space="preserve">организма к токсикозу </w:t>
      </w:r>
      <w:bookmarkStart w:id="0" w:name="_GoBack"/>
      <w:bookmarkEnd w:id="0"/>
      <w:r w:rsidR="008E3B79" w:rsidRPr="001D6528">
        <w:rPr>
          <w:rFonts w:ascii="Times New Roman" w:hAnsi="Times New Roman" w:cs="Times New Roman"/>
          <w:sz w:val="28"/>
          <w:szCs w:val="28"/>
        </w:rPr>
        <w:t>(обезвоживанию)</w:t>
      </w:r>
      <w:r w:rsidR="00B82616" w:rsidRPr="001D6528">
        <w:rPr>
          <w:rFonts w:ascii="Times New Roman" w:hAnsi="Times New Roman" w:cs="Times New Roman"/>
          <w:sz w:val="28"/>
          <w:szCs w:val="28"/>
        </w:rPr>
        <w:t>.</w:t>
      </w:r>
    </w:p>
    <w:p w14:paraId="3474B992" w14:textId="1AF35370" w:rsidR="00D852AD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Профилактика отравления ядовитыми растениями и грибами состоит в мерах предосторожности.</w:t>
      </w:r>
    </w:p>
    <w:p w14:paraId="7DCE2882" w14:textId="03D4A471" w:rsidR="00D852AD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D6528">
        <w:rPr>
          <w:rFonts w:ascii="Times New Roman" w:hAnsi="Times New Roman" w:cs="Times New Roman"/>
          <w:sz w:val="28"/>
          <w:szCs w:val="28"/>
          <w:u w:val="single"/>
        </w:rPr>
        <w:t>Научите детей следующему:</w:t>
      </w:r>
    </w:p>
    <w:p w14:paraId="5ADA8EE9" w14:textId="77777777" w:rsidR="00B82616" w:rsidRPr="001D6528" w:rsidRDefault="00D852AD" w:rsidP="001D6528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нельзя пробовать на вкус неизвестные ягоды, листья, стебли растений, плоды, семена, грибы, как бы привлекательно они не выглядели;</w:t>
      </w:r>
    </w:p>
    <w:p w14:paraId="1863BDCD" w14:textId="38009631" w:rsidR="00D852AD" w:rsidRPr="001D6528" w:rsidRDefault="00D852AD" w:rsidP="001D6528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к незнакомым растениям даже нельзя дотрагиваться, так как можно получить ож</w:t>
      </w:r>
      <w:r w:rsidR="00B82616" w:rsidRPr="001D6528">
        <w:rPr>
          <w:rFonts w:ascii="Times New Roman" w:hAnsi="Times New Roman" w:cs="Times New Roman"/>
          <w:sz w:val="28"/>
          <w:szCs w:val="28"/>
        </w:rPr>
        <w:t>о</w:t>
      </w:r>
      <w:r w:rsidRPr="001D6528">
        <w:rPr>
          <w:rFonts w:ascii="Times New Roman" w:hAnsi="Times New Roman" w:cs="Times New Roman"/>
          <w:sz w:val="28"/>
          <w:szCs w:val="28"/>
        </w:rPr>
        <w:t>г, аллергическую реакцию;</w:t>
      </w:r>
    </w:p>
    <w:p w14:paraId="45751553" w14:textId="098E950B" w:rsidR="00D852AD" w:rsidRPr="001D6528" w:rsidRDefault="00D852AD" w:rsidP="001D6528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 xml:space="preserve">к ядовитым растениям относятся: бузина черная, вороний глаз, дурман, болиголов, багульник, белена черная и многие другие. </w:t>
      </w:r>
    </w:p>
    <w:p w14:paraId="37BFDF4E" w14:textId="035EFA68" w:rsidR="00D852AD" w:rsidRPr="001D6528" w:rsidRDefault="00D852AD" w:rsidP="001D6528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 xml:space="preserve">в ядовитых растениях содержатся яды, способные вызвать отравления как при вдыхании летучих </w:t>
      </w:r>
      <w:proofErr w:type="spellStart"/>
      <w:r w:rsidRPr="001D6528">
        <w:rPr>
          <w:rFonts w:ascii="Times New Roman" w:hAnsi="Times New Roman" w:cs="Times New Roman"/>
          <w:sz w:val="28"/>
          <w:szCs w:val="28"/>
        </w:rPr>
        <w:t>арома</w:t>
      </w:r>
      <w:proofErr w:type="spellEnd"/>
      <w:r w:rsidRPr="001D6528">
        <w:rPr>
          <w:rFonts w:ascii="Times New Roman" w:hAnsi="Times New Roman" w:cs="Times New Roman"/>
          <w:sz w:val="28"/>
          <w:szCs w:val="28"/>
        </w:rPr>
        <w:t>-веществ, выделяемых растениями, так и при попадании сока на кожу;</w:t>
      </w:r>
    </w:p>
    <w:p w14:paraId="56E6781E" w14:textId="73C188D7" w:rsidR="00D852AD" w:rsidRPr="001D6528" w:rsidRDefault="00D852AD" w:rsidP="001D6528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самое сильное отравление можно получить при приеме внутрь токсина с ягодами, листьями, корнями.</w:t>
      </w:r>
    </w:p>
    <w:p w14:paraId="02EE44D4" w14:textId="3541B2FE" w:rsidR="00D852AD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D6528">
        <w:rPr>
          <w:rFonts w:ascii="Times New Roman" w:hAnsi="Times New Roman" w:cs="Times New Roman"/>
          <w:sz w:val="28"/>
          <w:szCs w:val="28"/>
          <w:u w:val="single"/>
        </w:rPr>
        <w:t>При попадании в организм ядовитых растений, а также при подозрении на это необходимо срочно принять меры первой помощи:</w:t>
      </w:r>
    </w:p>
    <w:p w14:paraId="09D322D5" w14:textId="568E04B1" w:rsidR="00D852AD" w:rsidRPr="001D6528" w:rsidRDefault="00B82616" w:rsidP="001D6528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н</w:t>
      </w:r>
      <w:r w:rsidR="00D852AD" w:rsidRPr="001D6528">
        <w:rPr>
          <w:rFonts w:ascii="Times New Roman" w:hAnsi="Times New Roman" w:cs="Times New Roman"/>
          <w:sz w:val="28"/>
          <w:szCs w:val="28"/>
        </w:rPr>
        <w:t>езамедлительно вызвать врача или скорую медицинскую помощь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03EBEE82" w14:textId="792AE18E" w:rsidR="00D852AD" w:rsidRPr="001D6528" w:rsidRDefault="00B82616" w:rsidP="001D6528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е</w:t>
      </w:r>
      <w:r w:rsidR="00D852AD" w:rsidRPr="001D6528">
        <w:rPr>
          <w:rFonts w:ascii="Times New Roman" w:hAnsi="Times New Roman" w:cs="Times New Roman"/>
          <w:sz w:val="28"/>
          <w:szCs w:val="28"/>
        </w:rPr>
        <w:t>сли пострадавший в сознании, надо промыть ему желудок: дать выпить 3-4 стакана воды и, пальцем или черенком ложки надавливая на корень языка, вызвать у него рвоту. Промывание желудка следует повторить 2-3 раза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0D299A1A" w14:textId="3BDAC183" w:rsidR="00D852AD" w:rsidRPr="001D6528" w:rsidRDefault="00B82616" w:rsidP="001D6528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п</w:t>
      </w:r>
      <w:r w:rsidR="00D852AD" w:rsidRPr="001D6528">
        <w:rPr>
          <w:rFonts w:ascii="Times New Roman" w:hAnsi="Times New Roman" w:cs="Times New Roman"/>
          <w:sz w:val="28"/>
          <w:szCs w:val="28"/>
        </w:rPr>
        <w:t>ри отравлении аконитом и болиголовом желудок промывают бледно-розовым раствором марганцовокислого калия (перманганата калия)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1009A15E" w14:textId="6FF803A5" w:rsidR="00D852AD" w:rsidRPr="001D6528" w:rsidRDefault="00B82616" w:rsidP="001D6528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D852AD" w:rsidRPr="001D6528">
        <w:rPr>
          <w:rFonts w:ascii="Times New Roman" w:hAnsi="Times New Roman" w:cs="Times New Roman"/>
          <w:sz w:val="28"/>
          <w:szCs w:val="28"/>
        </w:rPr>
        <w:t>ак как многие яды хорошо адсорбируются активированным углем, после промывания желудка рекомендуется принять активированный уголь (карболен)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5C803AAC" w14:textId="41BEF5FF" w:rsidR="00D852AD" w:rsidRPr="001D6528" w:rsidRDefault="00B82616" w:rsidP="001D6528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п</w:t>
      </w:r>
      <w:r w:rsidR="00D852AD" w:rsidRPr="001D6528">
        <w:rPr>
          <w:rFonts w:ascii="Times New Roman" w:hAnsi="Times New Roman" w:cs="Times New Roman"/>
          <w:sz w:val="28"/>
          <w:szCs w:val="28"/>
        </w:rPr>
        <w:t>осле оказания первой медицинской помощи рекомендуется как можно быстрее доставить пострадавшего в мед</w:t>
      </w:r>
      <w:r w:rsidRPr="001D6528">
        <w:rPr>
          <w:rFonts w:ascii="Times New Roman" w:hAnsi="Times New Roman" w:cs="Times New Roman"/>
          <w:sz w:val="28"/>
          <w:szCs w:val="28"/>
        </w:rPr>
        <w:t>ицинское</w:t>
      </w:r>
      <w:r w:rsidR="00D852AD" w:rsidRPr="001D6528">
        <w:rPr>
          <w:rFonts w:ascii="Times New Roman" w:hAnsi="Times New Roman" w:cs="Times New Roman"/>
          <w:sz w:val="28"/>
          <w:szCs w:val="28"/>
        </w:rPr>
        <w:t xml:space="preserve"> учреждение. Особая срочность вызвана в тех случаях, когда отравление вызвано растениями, воздействующими на нервную систему и сердце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3E57BE6D" w14:textId="77ACF20A" w:rsidR="00D852AD" w:rsidRPr="001D6528" w:rsidRDefault="00B82616" w:rsidP="001D6528">
      <w:pPr>
        <w:pStyle w:val="a7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п</w:t>
      </w:r>
      <w:r w:rsidR="00D852AD" w:rsidRPr="001D6528">
        <w:rPr>
          <w:rFonts w:ascii="Times New Roman" w:hAnsi="Times New Roman" w:cs="Times New Roman"/>
          <w:sz w:val="28"/>
          <w:szCs w:val="28"/>
        </w:rPr>
        <w:t>ри развитии судорог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платком.</w:t>
      </w:r>
    </w:p>
    <w:p w14:paraId="3264086B" w14:textId="5FA1D35B" w:rsidR="00B82616" w:rsidRPr="001D6528" w:rsidRDefault="00B82616" w:rsidP="001D6528">
      <w:pPr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D6528">
        <w:rPr>
          <w:rFonts w:ascii="Times New Roman" w:hAnsi="Times New Roman" w:cs="Times New Roman"/>
          <w:b/>
          <w:bCs/>
          <w:sz w:val="28"/>
          <w:szCs w:val="28"/>
        </w:rPr>
        <w:t>Памятка по предупреждению отравления грибами</w:t>
      </w:r>
    </w:p>
    <w:p w14:paraId="5653A47E" w14:textId="30F87B10" w:rsidR="00B82616" w:rsidRPr="001D6528" w:rsidRDefault="00B82616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Разве не приятно отправиться в лес по грибы? Однако</w:t>
      </w:r>
      <w:r w:rsidR="008E3B79" w:rsidRPr="001D6528">
        <w:rPr>
          <w:rFonts w:ascii="Times New Roman" w:hAnsi="Times New Roman" w:cs="Times New Roman"/>
          <w:sz w:val="28"/>
          <w:szCs w:val="28"/>
        </w:rPr>
        <w:t>,</w:t>
      </w:r>
      <w:r w:rsidRPr="001D6528">
        <w:rPr>
          <w:rFonts w:ascii="Times New Roman" w:hAnsi="Times New Roman" w:cs="Times New Roman"/>
          <w:sz w:val="28"/>
          <w:szCs w:val="28"/>
        </w:rPr>
        <w:t xml:space="preserve"> грибников и любителей этой пищи может подстерегать грозная опасность</w:t>
      </w:r>
      <w:r w:rsidR="008E3B79" w:rsidRPr="001D6528">
        <w:rPr>
          <w:rFonts w:ascii="Times New Roman" w:hAnsi="Times New Roman" w:cs="Times New Roman"/>
          <w:sz w:val="28"/>
          <w:szCs w:val="28"/>
        </w:rPr>
        <w:t xml:space="preserve"> –</w:t>
      </w:r>
      <w:r w:rsidRPr="001D6528">
        <w:rPr>
          <w:rFonts w:ascii="Times New Roman" w:hAnsi="Times New Roman" w:cs="Times New Roman"/>
          <w:sz w:val="28"/>
          <w:szCs w:val="28"/>
        </w:rPr>
        <w:t xml:space="preserve"> отравление ядовитыми грибами, так как не каждый знает, какие из них </w:t>
      </w:r>
      <w:r w:rsidR="008E3B79" w:rsidRPr="001D6528">
        <w:rPr>
          <w:rFonts w:ascii="Times New Roman" w:hAnsi="Times New Roman" w:cs="Times New Roman"/>
          <w:sz w:val="28"/>
          <w:szCs w:val="28"/>
        </w:rPr>
        <w:t>являются съедобными</w:t>
      </w:r>
      <w:r w:rsidRPr="001D6528">
        <w:rPr>
          <w:rFonts w:ascii="Times New Roman" w:hAnsi="Times New Roman" w:cs="Times New Roman"/>
          <w:sz w:val="28"/>
          <w:szCs w:val="28"/>
        </w:rPr>
        <w:t>, а какие ядовиты</w:t>
      </w:r>
      <w:r w:rsidR="008E3B79" w:rsidRPr="001D6528">
        <w:rPr>
          <w:rFonts w:ascii="Times New Roman" w:hAnsi="Times New Roman" w:cs="Times New Roman"/>
          <w:sz w:val="28"/>
          <w:szCs w:val="28"/>
        </w:rPr>
        <w:t>ми</w:t>
      </w:r>
      <w:r w:rsidRPr="001D6528">
        <w:rPr>
          <w:rFonts w:ascii="Times New Roman" w:hAnsi="Times New Roman" w:cs="Times New Roman"/>
          <w:sz w:val="28"/>
          <w:szCs w:val="28"/>
        </w:rPr>
        <w:t>, тем более большую опасность представляют отравления грибами у детей.</w:t>
      </w:r>
    </w:p>
    <w:p w14:paraId="16331CB3" w14:textId="3595FE90" w:rsidR="00D852AD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D6528">
        <w:rPr>
          <w:rFonts w:ascii="Times New Roman" w:hAnsi="Times New Roman" w:cs="Times New Roman"/>
          <w:sz w:val="28"/>
          <w:szCs w:val="28"/>
          <w:u w:val="single"/>
        </w:rPr>
        <w:t>В целях предупреждения отравления никогда не собирайте грибы:</w:t>
      </w:r>
    </w:p>
    <w:p w14:paraId="41E0AC36" w14:textId="6B0EA1F5" w:rsidR="00D852AD" w:rsidRPr="001D6528" w:rsidRDefault="00B82616" w:rsidP="001D6528">
      <w:pPr>
        <w:pStyle w:val="a7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в</w:t>
      </w:r>
      <w:r w:rsidR="00D852AD" w:rsidRPr="001D6528">
        <w:rPr>
          <w:rFonts w:ascii="Times New Roman" w:hAnsi="Times New Roman" w:cs="Times New Roman"/>
          <w:sz w:val="28"/>
          <w:szCs w:val="28"/>
        </w:rPr>
        <w:t>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и в парках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633B5B66" w14:textId="564EB685" w:rsidR="00D852AD" w:rsidRPr="001D6528" w:rsidRDefault="00B82616" w:rsidP="001D6528">
      <w:pPr>
        <w:pStyle w:val="a7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с</w:t>
      </w:r>
      <w:r w:rsidR="00D852AD" w:rsidRPr="001D6528">
        <w:rPr>
          <w:rFonts w:ascii="Times New Roman" w:hAnsi="Times New Roman" w:cs="Times New Roman"/>
          <w:sz w:val="28"/>
          <w:szCs w:val="28"/>
        </w:rPr>
        <w:t xml:space="preserve"> неприятным запахом, имеющие у основания клубневидное утолщение, с оболочкой, «сумкой» у основания ножки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772E3257" w14:textId="7E2F7A31" w:rsidR="00D852AD" w:rsidRPr="001D6528" w:rsidRDefault="00B82616" w:rsidP="001D6528">
      <w:pPr>
        <w:pStyle w:val="a7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п</w:t>
      </w:r>
      <w:r w:rsidR="00D852AD" w:rsidRPr="001D6528">
        <w:rPr>
          <w:rFonts w:ascii="Times New Roman" w:hAnsi="Times New Roman" w:cs="Times New Roman"/>
          <w:sz w:val="28"/>
          <w:szCs w:val="28"/>
        </w:rPr>
        <w:t>оявившиеся после первых заморозков, которые могут вызвать появление в грибах ядовитых веществ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424E2F16" w14:textId="1AE2B0AB" w:rsidR="00D852AD" w:rsidRPr="001D6528" w:rsidRDefault="00B82616" w:rsidP="001D6528">
      <w:pPr>
        <w:pStyle w:val="a7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м</w:t>
      </w:r>
      <w:r w:rsidR="00D852AD" w:rsidRPr="001D6528">
        <w:rPr>
          <w:rFonts w:ascii="Times New Roman" w:hAnsi="Times New Roman" w:cs="Times New Roman"/>
          <w:sz w:val="28"/>
          <w:szCs w:val="28"/>
        </w:rPr>
        <w:t>ногие виды ядовитых грибов легко спутать со съедобными, помните об этом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4C714605" w14:textId="27BC9691" w:rsidR="00D852AD" w:rsidRPr="001D6528" w:rsidRDefault="00B82616" w:rsidP="001D6528">
      <w:pPr>
        <w:pStyle w:val="a7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н</w:t>
      </w:r>
      <w:r w:rsidR="00D852AD" w:rsidRPr="001D6528">
        <w:rPr>
          <w:rFonts w:ascii="Times New Roman" w:hAnsi="Times New Roman" w:cs="Times New Roman"/>
          <w:sz w:val="28"/>
          <w:szCs w:val="28"/>
        </w:rPr>
        <w:t>еправильная кулинарная обработка съедобных грибов так же может вызвать отравления. Правильно обрабатывайте грибы.</w:t>
      </w:r>
    </w:p>
    <w:p w14:paraId="520339DE" w14:textId="40D4CE8E" w:rsidR="00D852AD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Абсолютно надежных методов определения ядовиты грибы или нет, не существует. Единственный выход</w:t>
      </w:r>
      <w:r w:rsidR="00B82616" w:rsidRPr="001D6528">
        <w:rPr>
          <w:rFonts w:ascii="Times New Roman" w:hAnsi="Times New Roman" w:cs="Times New Roman"/>
          <w:sz w:val="28"/>
          <w:szCs w:val="28"/>
        </w:rPr>
        <w:t xml:space="preserve"> –</w:t>
      </w:r>
      <w:r w:rsidRPr="001D6528">
        <w:rPr>
          <w:rFonts w:ascii="Times New Roman" w:hAnsi="Times New Roman" w:cs="Times New Roman"/>
          <w:sz w:val="28"/>
          <w:szCs w:val="28"/>
        </w:rPr>
        <w:t xml:space="preserve"> точно знать каждый из грибов и не брать те, в которых сомневаетесь.</w:t>
      </w:r>
    </w:p>
    <w:p w14:paraId="2255788A" w14:textId="75796311" w:rsidR="00D852AD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 xml:space="preserve">Что же делать, если </w:t>
      </w:r>
      <w:r w:rsidR="00B82616" w:rsidRPr="001D6528">
        <w:rPr>
          <w:rFonts w:ascii="Times New Roman" w:hAnsi="Times New Roman" w:cs="Times New Roman"/>
          <w:sz w:val="28"/>
          <w:szCs w:val="28"/>
        </w:rPr>
        <w:t>все-таки</w:t>
      </w:r>
      <w:r w:rsidRPr="001D6528">
        <w:rPr>
          <w:rFonts w:ascii="Times New Roman" w:hAnsi="Times New Roman" w:cs="Times New Roman"/>
          <w:sz w:val="28"/>
          <w:szCs w:val="28"/>
        </w:rPr>
        <w:t xml:space="preserve"> отравления избежать не удалось</w:t>
      </w:r>
      <w:r w:rsidR="00B82616" w:rsidRPr="001D6528">
        <w:rPr>
          <w:rFonts w:ascii="Times New Roman" w:hAnsi="Times New Roman" w:cs="Times New Roman"/>
          <w:sz w:val="28"/>
          <w:szCs w:val="28"/>
        </w:rPr>
        <w:t>?</w:t>
      </w:r>
    </w:p>
    <w:p w14:paraId="01FBC03C" w14:textId="4CDA7D4F" w:rsidR="00D852AD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 xml:space="preserve">Первые симптомы отравления могут появиться в течение 2-3 часов после еды. Признаки отравления: слабость, рвота, диарея, температура, острая боль в </w:t>
      </w:r>
      <w:r w:rsidRPr="001D6528">
        <w:rPr>
          <w:rFonts w:ascii="Times New Roman" w:hAnsi="Times New Roman" w:cs="Times New Roman"/>
          <w:sz w:val="28"/>
          <w:szCs w:val="28"/>
        </w:rPr>
        <w:lastRenderedPageBreak/>
        <w:t>животе, головная боль; иногда могут быть редкий пульс, холодный пот, расстройства зрения, бред, галлюцинации, судороги.</w:t>
      </w:r>
    </w:p>
    <w:p w14:paraId="561E36CD" w14:textId="4846580C" w:rsidR="00D852AD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D6528">
        <w:rPr>
          <w:rFonts w:ascii="Times New Roman" w:hAnsi="Times New Roman" w:cs="Times New Roman"/>
          <w:sz w:val="28"/>
          <w:szCs w:val="28"/>
          <w:u w:val="single"/>
        </w:rPr>
        <w:t>Действия:</w:t>
      </w:r>
    </w:p>
    <w:p w14:paraId="6029375A" w14:textId="1B617E4C" w:rsidR="00D852AD" w:rsidRPr="001D6528" w:rsidRDefault="00B82616" w:rsidP="001D6528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н</w:t>
      </w:r>
      <w:r w:rsidR="00D852AD" w:rsidRPr="001D6528">
        <w:rPr>
          <w:rFonts w:ascii="Times New Roman" w:hAnsi="Times New Roman" w:cs="Times New Roman"/>
          <w:sz w:val="28"/>
          <w:szCs w:val="28"/>
        </w:rPr>
        <w:t>езамедлительно вызовите скорую помощь, по возможности сохраните остатки грибов, вызвавших отравление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283D7294" w14:textId="127A8520" w:rsidR="00D852AD" w:rsidRPr="001D6528" w:rsidRDefault="00B82616" w:rsidP="001D6528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н</w:t>
      </w:r>
      <w:r w:rsidR="00D852AD" w:rsidRPr="001D6528">
        <w:rPr>
          <w:rFonts w:ascii="Times New Roman" w:hAnsi="Times New Roman" w:cs="Times New Roman"/>
          <w:sz w:val="28"/>
          <w:szCs w:val="28"/>
        </w:rPr>
        <w:t>емедленно начните промывание желудка водой с помощью зонда или методом искусственно вызванной рвоты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58616D68" w14:textId="696DE0D0" w:rsidR="00D852AD" w:rsidRPr="001D6528" w:rsidRDefault="00B82616" w:rsidP="001D6528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д</w:t>
      </w:r>
      <w:r w:rsidR="00D852AD" w:rsidRPr="001D6528">
        <w:rPr>
          <w:rFonts w:ascii="Times New Roman" w:hAnsi="Times New Roman" w:cs="Times New Roman"/>
          <w:sz w:val="28"/>
          <w:szCs w:val="28"/>
        </w:rPr>
        <w:t>айте пострадавшему растолченные таблетки активированного угля, размешав их с водой, из расчета 1 таблетка на 10 кг веса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2CAF2039" w14:textId="7D4FC07D" w:rsidR="00D852AD" w:rsidRPr="001D6528" w:rsidRDefault="00B82616" w:rsidP="001D6528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т</w:t>
      </w:r>
      <w:r w:rsidR="00D852AD" w:rsidRPr="001D6528">
        <w:rPr>
          <w:rFonts w:ascii="Times New Roman" w:hAnsi="Times New Roman" w:cs="Times New Roman"/>
          <w:sz w:val="28"/>
          <w:szCs w:val="28"/>
        </w:rPr>
        <w:t>епло укройте пострадавшего, разотрите ему руки, ноги</w:t>
      </w:r>
      <w:r w:rsidRPr="001D6528">
        <w:rPr>
          <w:rFonts w:ascii="Times New Roman" w:hAnsi="Times New Roman" w:cs="Times New Roman"/>
          <w:sz w:val="28"/>
          <w:szCs w:val="28"/>
        </w:rPr>
        <w:t>;</w:t>
      </w:r>
    </w:p>
    <w:p w14:paraId="557404B2" w14:textId="3015C46C" w:rsidR="00D852AD" w:rsidRPr="001D6528" w:rsidRDefault="00B82616" w:rsidP="001D6528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н</w:t>
      </w:r>
      <w:r w:rsidR="00D852AD" w:rsidRPr="001D6528">
        <w:rPr>
          <w:rFonts w:ascii="Times New Roman" w:hAnsi="Times New Roman" w:cs="Times New Roman"/>
          <w:sz w:val="28"/>
          <w:szCs w:val="28"/>
        </w:rPr>
        <w:t>а голову положите холодный компресс.</w:t>
      </w:r>
    </w:p>
    <w:p w14:paraId="12484E95" w14:textId="4F2ABCB3" w:rsidR="00D852AD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 xml:space="preserve">Главное правило осторожного поведения на природе – не трогай того, чего не знаешь. В лесу </w:t>
      </w:r>
      <w:r w:rsidR="00B82616" w:rsidRPr="001D6528">
        <w:rPr>
          <w:rFonts w:ascii="Times New Roman" w:hAnsi="Times New Roman" w:cs="Times New Roman"/>
          <w:sz w:val="28"/>
          <w:szCs w:val="28"/>
        </w:rPr>
        <w:t>много ядовитых</w:t>
      </w:r>
      <w:r w:rsidRPr="001D6528">
        <w:rPr>
          <w:rFonts w:ascii="Times New Roman" w:hAnsi="Times New Roman" w:cs="Times New Roman"/>
          <w:sz w:val="28"/>
          <w:szCs w:val="28"/>
        </w:rPr>
        <w:t xml:space="preserve"> растений. Поэтому вам следует строго-настрого приказать малышу не прикасаться к незнакомым грибам, без согласования с вами не пробовать на вкус плоды деревьев или кустарников. </w:t>
      </w:r>
    </w:p>
    <w:p w14:paraId="5D8CD24D" w14:textId="7AFB52BD" w:rsidR="00F64421" w:rsidRPr="001D6528" w:rsidRDefault="00D852AD" w:rsidP="001D6528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6528">
        <w:rPr>
          <w:rFonts w:ascii="Times New Roman" w:hAnsi="Times New Roman" w:cs="Times New Roman"/>
          <w:sz w:val="28"/>
          <w:szCs w:val="28"/>
        </w:rPr>
        <w:t>Самое лучшее – посмотреть с детьми дома специальную литературу с иллюстрациями съедобных грибов и ягод. В беседе с ребенком обязательно подчеркните, что несъедобные для человека грибы пригодны для других обитателей леса. Поэтому в лесу лучше воздержаться от соблазна пнуть их ногой, выражая свое презрение и недовольство, что они попались на пути.</w:t>
      </w:r>
    </w:p>
    <w:sectPr w:rsidR="00F64421" w:rsidRPr="001D6528" w:rsidSect="008E3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pgBorders w:offsetFrom="page">
        <w:top w:val="thinThickThinMediumGap" w:sz="24" w:space="24" w:color="F8FFB7"/>
        <w:left w:val="thinThickThinMediumGap" w:sz="24" w:space="24" w:color="F8FFB7"/>
        <w:bottom w:val="thinThickThinMediumGap" w:sz="24" w:space="24" w:color="F8FFB7"/>
        <w:right w:val="thinThickThinMediumGap" w:sz="24" w:space="24" w:color="F8FFB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384C" w14:textId="77777777" w:rsidR="001E5A37" w:rsidRDefault="001E5A37" w:rsidP="00B158E4">
      <w:pPr>
        <w:spacing w:after="0" w:line="240" w:lineRule="auto"/>
      </w:pPr>
      <w:r>
        <w:separator/>
      </w:r>
    </w:p>
  </w:endnote>
  <w:endnote w:type="continuationSeparator" w:id="0">
    <w:p w14:paraId="14F958ED" w14:textId="77777777" w:rsidR="001E5A37" w:rsidRDefault="001E5A37" w:rsidP="00B1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8006B" w14:textId="77777777" w:rsidR="00B158E4" w:rsidRDefault="00B158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6F07E" w14:textId="77777777" w:rsidR="00B158E4" w:rsidRDefault="00B158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8699" w14:textId="77777777" w:rsidR="00B158E4" w:rsidRDefault="00B158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4CBC7" w14:textId="77777777" w:rsidR="001E5A37" w:rsidRDefault="001E5A37" w:rsidP="00B158E4">
      <w:pPr>
        <w:spacing w:after="0" w:line="240" w:lineRule="auto"/>
      </w:pPr>
      <w:r>
        <w:separator/>
      </w:r>
    </w:p>
  </w:footnote>
  <w:footnote w:type="continuationSeparator" w:id="0">
    <w:p w14:paraId="698E7A39" w14:textId="77777777" w:rsidR="001E5A37" w:rsidRDefault="001E5A37" w:rsidP="00B1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AFFA4" w14:textId="356AD0B7" w:rsidR="00B158E4" w:rsidRDefault="001E5A37">
    <w:pPr>
      <w:pStyle w:val="a3"/>
    </w:pPr>
    <w:r>
      <w:rPr>
        <w:noProof/>
      </w:rPr>
      <w:pict w14:anchorId="5DD5D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06954" o:spid="_x0000_s2062" type="#_x0000_t75" style="position:absolute;margin-left:0;margin-top:0;width:1215pt;height:30in;z-index:-251657216;mso-position-horizontal:center;mso-position-horizontal-relative:margin;mso-position-vertical:center;mso-position-vertical-relative:margin" o:allowincell="f">
          <v:imagedata r:id="rId1" o:title="1676723321_catherineasquithgallery-com-p-neonovii-fon-odnotonnii-zelenii-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DEDE9" w14:textId="6F9758F1" w:rsidR="00B158E4" w:rsidRDefault="001E5A37">
    <w:pPr>
      <w:pStyle w:val="a3"/>
    </w:pPr>
    <w:r>
      <w:rPr>
        <w:noProof/>
      </w:rPr>
      <w:pict w14:anchorId="1C3C0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06955" o:spid="_x0000_s2063" type="#_x0000_t75" style="position:absolute;margin-left:0;margin-top:0;width:1215pt;height:30in;z-index:-251656192;mso-position-horizontal:center;mso-position-horizontal-relative:margin;mso-position-vertical:center;mso-position-vertical-relative:margin" o:allowincell="f">
          <v:imagedata r:id="rId1" o:title="1676723321_catherineasquithgallery-com-p-neonovii-fon-odnotonnii-zelenii-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0FB41" w14:textId="5F3B210E" w:rsidR="00B158E4" w:rsidRDefault="001E5A37">
    <w:pPr>
      <w:pStyle w:val="a3"/>
    </w:pPr>
    <w:r>
      <w:rPr>
        <w:noProof/>
      </w:rPr>
      <w:pict w14:anchorId="7A6FF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06953" o:spid="_x0000_s2061" type="#_x0000_t75" style="position:absolute;margin-left:0;margin-top:0;width:1215pt;height:30in;z-index:-251658240;mso-position-horizontal:center;mso-position-horizontal-relative:margin;mso-position-vertical:center;mso-position-vertical-relative:margin" o:allowincell="f">
          <v:imagedata r:id="rId1" o:title="1676723321_catherineasquithgallery-com-p-neonovii-fon-odnotonnii-zelenii-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E15"/>
    <w:multiLevelType w:val="hybridMultilevel"/>
    <w:tmpl w:val="D95C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16B77"/>
    <w:multiLevelType w:val="hybridMultilevel"/>
    <w:tmpl w:val="F2707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4E49F0"/>
    <w:multiLevelType w:val="hybridMultilevel"/>
    <w:tmpl w:val="BC906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EB3C12"/>
    <w:multiLevelType w:val="hybridMultilevel"/>
    <w:tmpl w:val="41D02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114290"/>
    <w:multiLevelType w:val="hybridMultilevel"/>
    <w:tmpl w:val="ABEE5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90478E"/>
    <w:multiLevelType w:val="hybridMultilevel"/>
    <w:tmpl w:val="A4FE1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366BF6"/>
    <w:multiLevelType w:val="hybridMultilevel"/>
    <w:tmpl w:val="0E7C2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29445B"/>
    <w:multiLevelType w:val="hybridMultilevel"/>
    <w:tmpl w:val="587C0F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F72CED"/>
    <w:multiLevelType w:val="hybridMultilevel"/>
    <w:tmpl w:val="59F46B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01"/>
    <w:rsid w:val="00096011"/>
    <w:rsid w:val="000D3191"/>
    <w:rsid w:val="001A1217"/>
    <w:rsid w:val="001D6528"/>
    <w:rsid w:val="001E5A37"/>
    <w:rsid w:val="00372DDD"/>
    <w:rsid w:val="003769BD"/>
    <w:rsid w:val="00394BED"/>
    <w:rsid w:val="00396FEB"/>
    <w:rsid w:val="004863D7"/>
    <w:rsid w:val="00536846"/>
    <w:rsid w:val="00667B42"/>
    <w:rsid w:val="006B2A01"/>
    <w:rsid w:val="008E3B79"/>
    <w:rsid w:val="00A26F68"/>
    <w:rsid w:val="00A87B49"/>
    <w:rsid w:val="00B158E4"/>
    <w:rsid w:val="00B82616"/>
    <w:rsid w:val="00C25334"/>
    <w:rsid w:val="00D852AD"/>
    <w:rsid w:val="00DE142D"/>
    <w:rsid w:val="00F6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4601BA04"/>
  <w15:chartTrackingRefBased/>
  <w15:docId w15:val="{68C941E0-2950-49AE-8B63-F7B1688B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8E4"/>
  </w:style>
  <w:style w:type="paragraph" w:styleId="a5">
    <w:name w:val="footer"/>
    <w:basedOn w:val="a"/>
    <w:link w:val="a6"/>
    <w:uiPriority w:val="99"/>
    <w:unhideWhenUsed/>
    <w:rsid w:val="00B1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8E4"/>
  </w:style>
  <w:style w:type="paragraph" w:styleId="a7">
    <w:name w:val="List Paragraph"/>
    <w:basedOn w:val="a"/>
    <w:uiPriority w:val="34"/>
    <w:qFormat/>
    <w:rsid w:val="00376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Васильева</dc:creator>
  <cp:keywords/>
  <dc:description/>
  <cp:lastModifiedBy>admin</cp:lastModifiedBy>
  <cp:revision>2</cp:revision>
  <dcterms:created xsi:type="dcterms:W3CDTF">2024-05-13T06:43:00Z</dcterms:created>
  <dcterms:modified xsi:type="dcterms:W3CDTF">2024-05-13T06:43:00Z</dcterms:modified>
</cp:coreProperties>
</file>