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7" w:rsidRPr="008537B6" w:rsidRDefault="00F11987" w:rsidP="00F1198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не подбирать предметы и вещи, не проводить видео и фотосъемку. </w:t>
      </w:r>
    </w:p>
    <w:p w:rsidR="00F11987" w:rsidRPr="008537B6" w:rsidRDefault="00F11987" w:rsidP="00F1198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Держать постоянно включенными телевизор, радиоприемник или радиоточку. </w:t>
      </w:r>
    </w:p>
    <w:p w:rsidR="00CC6788" w:rsidRDefault="00F11987" w:rsidP="00CC678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Не допускать распространения непроверенной информации о совершении действий, создающих непосредственную угрозу террористического акта. </w:t>
      </w:r>
    </w:p>
    <w:p w:rsidR="00F11987" w:rsidRDefault="00F11987" w:rsidP="00CF3A99">
      <w:pPr>
        <w:pStyle w:val="a5"/>
        <w:spacing w:after="0" w:line="240" w:lineRule="auto"/>
        <w:ind w:left="709"/>
        <w:jc w:val="both"/>
        <w:rPr>
          <w:rFonts w:ascii="Arial" w:hAnsi="Arial" w:cs="Arial"/>
          <w:sz w:val="19"/>
          <w:szCs w:val="19"/>
        </w:rPr>
      </w:pPr>
    </w:p>
    <w:p w:rsidR="00CD6147" w:rsidRPr="00F11987" w:rsidRDefault="00CD6147" w:rsidP="00CD6147">
      <w:pPr>
        <w:pStyle w:val="a5"/>
        <w:spacing w:after="0" w:line="240" w:lineRule="auto"/>
        <w:ind w:left="709" w:hanging="709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ru-RU"/>
        </w:rPr>
        <w:drawing>
          <wp:inline distT="0" distB="0" distL="0" distR="0" wp14:anchorId="2E1A5FF0" wp14:editId="44DF35E8">
            <wp:extent cx="2589953" cy="1436738"/>
            <wp:effectExtent l="0" t="0" r="127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47" cy="145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987" w:rsidRPr="00F11987" w:rsidRDefault="00F11987" w:rsidP="002E3B1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  <w:lang w:val="x-none"/>
        </w:rPr>
      </w:pPr>
    </w:p>
    <w:p w:rsidR="002E3B17" w:rsidRPr="008B6A37" w:rsidRDefault="002E3B17" w:rsidP="002E3B1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Уровень террористической опасности, установленный на отдельном участке территории Российской Федерации (объекте), подлежит отмене, если в результате принятых мер устранена угроза террористической опасности.</w:t>
      </w:r>
    </w:p>
    <w:p w:rsidR="00F10416" w:rsidRPr="008B6A37" w:rsidRDefault="002E3B17" w:rsidP="00F1041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Решение об установлении, изменении или отмене повышенного ("</w:t>
      </w:r>
      <w:r w:rsidRPr="008B6A37">
        <w:rPr>
          <w:rFonts w:ascii="Arial" w:hAnsi="Arial" w:cs="Arial"/>
          <w:b/>
          <w:color w:val="0070C0"/>
          <w:sz w:val="19"/>
          <w:szCs w:val="19"/>
        </w:rPr>
        <w:t>синего</w:t>
      </w:r>
      <w:r w:rsidRPr="008B6A37">
        <w:rPr>
          <w:rFonts w:ascii="Arial" w:hAnsi="Arial" w:cs="Arial"/>
          <w:sz w:val="19"/>
          <w:szCs w:val="19"/>
        </w:rPr>
        <w:t>") и высокого ("</w:t>
      </w:r>
      <w:r w:rsidRPr="008B6A37">
        <w:rPr>
          <w:rFonts w:ascii="Arial" w:hAnsi="Arial" w:cs="Arial"/>
          <w:b/>
          <w:color w:val="FFFF00"/>
          <w:sz w:val="19"/>
          <w:szCs w:val="19"/>
        </w:rPr>
        <w:t>желтого</w:t>
      </w:r>
      <w:r w:rsidRPr="008B6A37">
        <w:rPr>
          <w:rFonts w:ascii="Arial" w:hAnsi="Arial" w:cs="Arial"/>
          <w:sz w:val="19"/>
          <w:szCs w:val="19"/>
        </w:rPr>
        <w:t>") уровней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Федерации.</w:t>
      </w:r>
    </w:p>
    <w:p w:rsidR="00CF3A99" w:rsidRPr="00CD6147" w:rsidRDefault="00E8590B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8B6A37">
        <w:rPr>
          <w:rFonts w:ascii="Arial" w:hAnsi="Arial" w:cs="Arial"/>
          <w:sz w:val="19"/>
          <w:szCs w:val="19"/>
        </w:rPr>
        <w:t>Решение об установлении, изменении или отмене критического ("</w:t>
      </w:r>
      <w:r w:rsidRPr="008B6A37">
        <w:rPr>
          <w:rFonts w:ascii="Arial" w:hAnsi="Arial" w:cs="Arial"/>
          <w:b/>
          <w:color w:val="FF0000"/>
          <w:sz w:val="19"/>
          <w:szCs w:val="19"/>
        </w:rPr>
        <w:t>красного</w:t>
      </w:r>
      <w:r w:rsidRPr="008B6A37">
        <w:rPr>
          <w:rFonts w:ascii="Arial" w:hAnsi="Arial" w:cs="Arial"/>
          <w:sz w:val="19"/>
          <w:szCs w:val="19"/>
        </w:rPr>
        <w:t xml:space="preserve">") уровня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комитета. </w:t>
      </w:r>
      <w:r w:rsidR="0052124B">
        <w:rPr>
          <w:rFonts w:ascii="Arial" w:hAnsi="Arial" w:cs="Arial"/>
          <w:sz w:val="19"/>
          <w:szCs w:val="19"/>
        </w:rPr>
        <w:br/>
      </w:r>
      <w:bookmarkStart w:id="0" w:name="_GoBack"/>
      <w:bookmarkEnd w:id="0"/>
      <w:r w:rsidRPr="008B6A37">
        <w:rPr>
          <w:rFonts w:ascii="Arial" w:hAnsi="Arial" w:cs="Arial"/>
          <w:sz w:val="19"/>
          <w:szCs w:val="19"/>
        </w:rPr>
        <w:t>Он же определяет срок, на который в субъекте Российской Федерации устанавливается указанный уровень террористической опасности, границы участка территории (объектов), в пределах которых (на которых) он устанавливается.</w:t>
      </w:r>
      <w:r w:rsidR="00950523" w:rsidRPr="009505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P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D6147" w:rsidRPr="00CD6147" w:rsidRDefault="00CD6147" w:rsidP="00CF3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F3A99" w:rsidRDefault="00CD6147" w:rsidP="00CD6147">
      <w:pPr>
        <w:spacing w:after="0" w:line="240" w:lineRule="auto"/>
        <w:jc w:val="center"/>
        <w:rPr>
          <w:rFonts w:ascii="Arial" w:hAnsi="Arial" w:cs="Arial"/>
          <w:b/>
          <w:color w:val="FF0000"/>
          <w:sz w:val="19"/>
          <w:szCs w:val="19"/>
        </w:rPr>
      </w:pPr>
      <w:r>
        <w:rPr>
          <w:rFonts w:ascii="Arial" w:hAnsi="Arial" w:cs="Arial"/>
          <w:b/>
          <w:noProof/>
          <w:color w:val="FF0000"/>
          <w:sz w:val="19"/>
          <w:szCs w:val="19"/>
          <w:lang w:eastAsia="ru-RU"/>
        </w:rPr>
        <w:drawing>
          <wp:inline distT="0" distB="0" distL="0" distR="0" wp14:anchorId="236D3C0D" wp14:editId="30A594D1">
            <wp:extent cx="2634967" cy="1486535"/>
            <wp:effectExtent l="0" t="0" r="0" b="0"/>
            <wp:docPr id="18" name="Рисунок 18" descr="Z:\obmen\Снегирев\памятка\террор\57fb775abd18682a15ebbe4043273d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obmen\Снегирев\памятка\террор\57fb775abd18682a15ebbe4043273d6f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260" cy="14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47" w:rsidRDefault="00CD6147" w:rsidP="00CD6147">
      <w:pPr>
        <w:spacing w:after="0" w:line="240" w:lineRule="auto"/>
        <w:jc w:val="center"/>
        <w:rPr>
          <w:rFonts w:ascii="Arial" w:hAnsi="Arial" w:cs="Arial"/>
          <w:b/>
          <w:color w:val="FF0000"/>
          <w:sz w:val="19"/>
          <w:szCs w:val="19"/>
        </w:rPr>
      </w:pPr>
    </w:p>
    <w:p w:rsidR="008B6A37" w:rsidRDefault="002E3B17" w:rsidP="00950523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0205AA">
        <w:rPr>
          <w:rFonts w:ascii="Arial" w:hAnsi="Arial" w:cs="Arial"/>
          <w:b/>
          <w:color w:val="FF0000"/>
          <w:sz w:val="19"/>
          <w:szCs w:val="19"/>
        </w:rPr>
        <w:t>Уровень террористической опасности может устанавливаться на срок не более 15 суток.</w:t>
      </w:r>
    </w:p>
    <w:p w:rsidR="00CD6147" w:rsidRDefault="00CD6147" w:rsidP="00950523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19"/>
          <w:szCs w:val="19"/>
        </w:rPr>
      </w:pPr>
    </w:p>
    <w:p w:rsidR="00F10416" w:rsidRDefault="00CD6147" w:rsidP="00CD6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012AB">
        <w:rPr>
          <w:rFonts w:ascii="Arial" w:hAnsi="Arial" w:cs="Arial"/>
          <w:b/>
          <w:color w:val="FF0000"/>
          <w:sz w:val="19"/>
          <w:szCs w:val="19"/>
        </w:rPr>
        <w:t>Внимание!</w:t>
      </w:r>
      <w:r w:rsidRPr="008B6A37">
        <w:rPr>
          <w:rFonts w:ascii="Arial" w:hAnsi="Arial" w:cs="Arial"/>
          <w:sz w:val="19"/>
          <w:szCs w:val="19"/>
        </w:rPr>
        <w:t xml:space="preserve">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Объясните это вашим детям, родным и знакомым. Не будьте равнодушными, ваши своевременные действия могут помочь предотвратить террористический акт и сохранить жизни окружающих.</w:t>
      </w:r>
      <w:r w:rsidRPr="00A33E3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6147" w:rsidRDefault="00CD6147" w:rsidP="00CD614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:rsidR="00CD6147" w:rsidRPr="00CD6147" w:rsidRDefault="00CD6147" w:rsidP="00CD614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:rsidR="00CD6147" w:rsidRDefault="007B34A3" w:rsidP="00CD6147">
      <w:pPr>
        <w:spacing w:line="240" w:lineRule="auto"/>
        <w:jc w:val="center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noProof/>
          <w:sz w:val="19"/>
          <w:szCs w:val="19"/>
          <w:lang w:eastAsia="ru-RU"/>
        </w:rPr>
        <w:drawing>
          <wp:inline distT="0" distB="0" distL="0" distR="0" wp14:anchorId="7DAF0B11" wp14:editId="3F488FA6">
            <wp:extent cx="1327150" cy="1327150"/>
            <wp:effectExtent l="0" t="0" r="6350" b="6350"/>
            <wp:docPr id="5" name="Рисунок 5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987" w:rsidRPr="008B6A37" w:rsidRDefault="007B34A3" w:rsidP="0052124B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Памятка разработана коллективом Учебно-методического центра по гражданской обороне и чрезвычайным ситуациям Нижегородской области имени Маршала Советского Союза В.И. Чуйкова.</w:t>
      </w:r>
    </w:p>
    <w:p w:rsidR="00BF3A48" w:rsidRDefault="00BF3A48" w:rsidP="00621F12">
      <w:pPr>
        <w:spacing w:line="240" w:lineRule="auto"/>
      </w:pPr>
      <w:r>
        <w:t xml:space="preserve">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4124F6" wp14:editId="6133D1E0">
            <wp:extent cx="1350645" cy="11398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:rsidR="00BF3A48" w:rsidRDefault="00BF3A48" w:rsidP="00621F12">
      <w:pPr>
        <w:spacing w:line="240" w:lineRule="auto"/>
      </w:pPr>
    </w:p>
    <w:p w:rsidR="00BF3A48" w:rsidRDefault="00BF3A48" w:rsidP="00621F12">
      <w:pPr>
        <w:spacing w:line="240" w:lineRule="auto"/>
      </w:pPr>
    </w:p>
    <w:p w:rsidR="00BF3A48" w:rsidRPr="00BF3A48" w:rsidRDefault="00BF3A48" w:rsidP="00621F12">
      <w:pPr>
        <w:spacing w:line="240" w:lineRule="auto"/>
        <w:ind w:right="-142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BF3A48">
        <w:rPr>
          <w:rFonts w:ascii="Arial" w:hAnsi="Arial" w:cs="Arial"/>
          <w:b/>
          <w:color w:val="FF0000"/>
          <w:sz w:val="40"/>
          <w:szCs w:val="40"/>
        </w:rPr>
        <w:t>Порядок установления уровней террористической опасности</w:t>
      </w:r>
    </w:p>
    <w:p w:rsidR="00BF3A48" w:rsidRDefault="00BF3A48" w:rsidP="00621F12">
      <w:pPr>
        <w:spacing w:line="240" w:lineRule="auto"/>
      </w:pPr>
    </w:p>
    <w:p w:rsidR="00621F12" w:rsidRDefault="00621F12" w:rsidP="00621F12">
      <w:pPr>
        <w:spacing w:line="240" w:lineRule="auto"/>
      </w:pPr>
    </w:p>
    <w:p w:rsidR="00621F12" w:rsidRDefault="00C1132D" w:rsidP="007B34A3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278CAD4A" wp14:editId="4FCC6252">
            <wp:extent cx="3000375" cy="2249695"/>
            <wp:effectExtent l="0" t="0" r="0" b="0"/>
            <wp:docPr id="8" name="Рисунок 8" descr="https://www.culture.ru/storage/images/17431062-6887-5a6c-9f90-6827e9136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17431062-6887-5a6c-9f90-6827e913603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37" w:rsidRDefault="008B6A37" w:rsidP="008B6A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6A37" w:rsidRDefault="008B6A37" w:rsidP="00C113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1C92" w:rsidRDefault="00251C92" w:rsidP="008B6A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1987" w:rsidRPr="00CD6147" w:rsidRDefault="00BF3A48" w:rsidP="00CF3A99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CD6147">
        <w:rPr>
          <w:rFonts w:ascii="Arial" w:hAnsi="Arial" w:cs="Arial"/>
          <w:sz w:val="19"/>
          <w:szCs w:val="19"/>
        </w:rPr>
        <w:t>г. Нижний Новгород</w:t>
      </w:r>
    </w:p>
    <w:p w:rsidR="00F11987" w:rsidRPr="008B6A37" w:rsidRDefault="00F11987" w:rsidP="00F1198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lastRenderedPageBreak/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</w:t>
      </w:r>
    </w:p>
    <w:p w:rsidR="00F11987" w:rsidRPr="008B6A37" w:rsidRDefault="00F11987" w:rsidP="00F1198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 </w:t>
      </w:r>
    </w:p>
    <w:p w:rsidR="00F11987" w:rsidRPr="008B6A37" w:rsidRDefault="00F11987" w:rsidP="00F1198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Уровень террористической опасности на отдельных участках территории Российской Федерации (объектах) устанавливается:</w:t>
      </w:r>
    </w:p>
    <w:p w:rsidR="00F11987" w:rsidRPr="008B6A37" w:rsidRDefault="00F11987" w:rsidP="00F1198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повышенный ("</w:t>
      </w:r>
      <w:r w:rsidRPr="008B6A37">
        <w:rPr>
          <w:rFonts w:ascii="Arial" w:hAnsi="Arial" w:cs="Arial"/>
          <w:b/>
          <w:color w:val="0070C0"/>
          <w:sz w:val="19"/>
          <w:szCs w:val="19"/>
        </w:rPr>
        <w:t>синий</w:t>
      </w:r>
      <w:r w:rsidRPr="008B6A37">
        <w:rPr>
          <w:rFonts w:ascii="Arial" w:hAnsi="Arial" w:cs="Arial"/>
          <w:sz w:val="19"/>
          <w:szCs w:val="19"/>
        </w:rPr>
        <w:t>") - при наличии требующей подтверждения информации о реальной возможности совершения террористического акта;</w:t>
      </w:r>
    </w:p>
    <w:p w:rsidR="00F11987" w:rsidRPr="008B6A37" w:rsidRDefault="00F11987" w:rsidP="00F1198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высокий ("</w:t>
      </w:r>
      <w:r w:rsidRPr="008B6A37">
        <w:rPr>
          <w:rFonts w:ascii="Arial" w:hAnsi="Arial" w:cs="Arial"/>
          <w:b/>
          <w:color w:val="FFFF00"/>
          <w:sz w:val="19"/>
          <w:szCs w:val="19"/>
        </w:rPr>
        <w:t>желтый</w:t>
      </w:r>
      <w:r w:rsidRPr="008B6A37">
        <w:rPr>
          <w:rFonts w:ascii="Arial" w:hAnsi="Arial" w:cs="Arial"/>
          <w:sz w:val="19"/>
          <w:szCs w:val="19"/>
        </w:rPr>
        <w:t>") - при наличии подтвержденной информации о реальной возможности совершения террористического акта;</w:t>
      </w:r>
    </w:p>
    <w:p w:rsidR="00F11987" w:rsidRPr="00CD6147" w:rsidRDefault="00F11987" w:rsidP="00CD6147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критический ("</w:t>
      </w:r>
      <w:r w:rsidRPr="008B6A37">
        <w:rPr>
          <w:rFonts w:ascii="Arial" w:hAnsi="Arial" w:cs="Arial"/>
          <w:b/>
          <w:color w:val="FF0000"/>
          <w:sz w:val="19"/>
          <w:szCs w:val="19"/>
        </w:rPr>
        <w:t>красный</w:t>
      </w:r>
      <w:r w:rsidRPr="008B6A37">
        <w:rPr>
          <w:rFonts w:ascii="Arial" w:hAnsi="Arial" w:cs="Arial"/>
          <w:sz w:val="19"/>
          <w:szCs w:val="19"/>
        </w:rPr>
        <w:t>") -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  <w:r>
        <w:rPr>
          <w:rFonts w:ascii="Arial" w:hAnsi="Arial" w:cs="Arial"/>
          <w:sz w:val="19"/>
          <w:szCs w:val="19"/>
        </w:rPr>
        <w:t xml:space="preserve"> </w:t>
      </w:r>
    </w:p>
    <w:p w:rsidR="00F11987" w:rsidRDefault="00F11987" w:rsidP="0052195D">
      <w:pPr>
        <w:spacing w:after="0" w:line="240" w:lineRule="auto"/>
        <w:ind w:firstLine="709"/>
        <w:jc w:val="center"/>
        <w:rPr>
          <w:rFonts w:ascii="Arial" w:hAnsi="Arial" w:cs="Arial"/>
          <w:b/>
          <w:color w:val="0070C0"/>
          <w:sz w:val="19"/>
          <w:szCs w:val="19"/>
        </w:rPr>
      </w:pPr>
    </w:p>
    <w:p w:rsidR="008B6A37" w:rsidRPr="00950523" w:rsidRDefault="008B6A37" w:rsidP="0052195D">
      <w:pPr>
        <w:spacing w:after="0" w:line="240" w:lineRule="auto"/>
        <w:ind w:firstLine="709"/>
        <w:jc w:val="center"/>
        <w:rPr>
          <w:rFonts w:ascii="Arial" w:hAnsi="Arial" w:cs="Arial"/>
          <w:b/>
          <w:color w:val="0070C0"/>
          <w:sz w:val="19"/>
          <w:szCs w:val="19"/>
        </w:rPr>
      </w:pPr>
      <w:r w:rsidRPr="00950523">
        <w:rPr>
          <w:rFonts w:ascii="Arial" w:hAnsi="Arial" w:cs="Arial"/>
          <w:b/>
          <w:color w:val="0070C0"/>
          <w:sz w:val="19"/>
          <w:szCs w:val="19"/>
        </w:rPr>
        <w:t>Повышенный «</w:t>
      </w:r>
      <w:r w:rsidR="0052195D" w:rsidRPr="00950523">
        <w:rPr>
          <w:rFonts w:ascii="Arial" w:hAnsi="Arial" w:cs="Arial"/>
          <w:b/>
          <w:color w:val="0070C0"/>
          <w:sz w:val="19"/>
          <w:szCs w:val="19"/>
        </w:rPr>
        <w:t>СИНИЙ</w:t>
      </w:r>
      <w:r w:rsidRPr="00950523">
        <w:rPr>
          <w:rFonts w:ascii="Arial" w:hAnsi="Arial" w:cs="Arial"/>
          <w:b/>
          <w:color w:val="0070C0"/>
          <w:sz w:val="19"/>
          <w:szCs w:val="19"/>
        </w:rPr>
        <w:t xml:space="preserve">» уровень </w:t>
      </w:r>
    </w:p>
    <w:p w:rsidR="008B6A37" w:rsidRPr="008B6A37" w:rsidRDefault="008B6A37" w:rsidP="008B6A3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:rsidR="008C1A72" w:rsidRDefault="008B6A37" w:rsidP="008B6A3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При установлении «</w:t>
      </w:r>
      <w:r w:rsidRPr="00D02AA2">
        <w:rPr>
          <w:rFonts w:ascii="Arial" w:hAnsi="Arial" w:cs="Arial"/>
          <w:color w:val="0070C0"/>
          <w:sz w:val="19"/>
          <w:szCs w:val="19"/>
        </w:rPr>
        <w:t>синего</w:t>
      </w:r>
      <w:r w:rsidRPr="008B6A37">
        <w:rPr>
          <w:rFonts w:ascii="Arial" w:hAnsi="Arial" w:cs="Arial"/>
          <w:sz w:val="19"/>
          <w:szCs w:val="19"/>
        </w:rPr>
        <w:t xml:space="preserve">» уровня террористической опасности, рекомендуется: </w:t>
      </w:r>
    </w:p>
    <w:p w:rsidR="008C1A72" w:rsidRPr="008537B6" w:rsidRDefault="0007647D" w:rsidP="008537B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84CB4F" wp14:editId="07787769">
            <wp:simplePos x="0" y="0"/>
            <wp:positionH relativeFrom="column">
              <wp:posOffset>1456055</wp:posOffset>
            </wp:positionH>
            <wp:positionV relativeFrom="paragraph">
              <wp:posOffset>1280160</wp:posOffset>
            </wp:positionV>
            <wp:extent cx="1515110" cy="1192530"/>
            <wp:effectExtent l="0" t="0" r="8890" b="7620"/>
            <wp:wrapSquare wrapText="bothSides"/>
            <wp:docPr id="6" name="Рисунок 6" descr="\\s2k11\d\obmen\Снегирев\памятка\террор\подозрительные предм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2k11\d\obmen\Снегирев\памятка\террор\подозрительные предмет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A37" w:rsidRPr="008537B6">
        <w:rPr>
          <w:rFonts w:ascii="Arial" w:hAnsi="Arial" w:cs="Arial"/>
          <w:sz w:val="19"/>
          <w:szCs w:val="19"/>
        </w:rPr>
        <w:t>При нахождении на улице, в местах массового пребывания людей, общественном транспорте обращать внимание на: - внешний вид окружающих (одежда не соответствует времени года либо создается впечатление, что под ней находится какой - то посторонний предмет); 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 - брошенные автомобили, подозри</w:t>
      </w:r>
      <w:r w:rsidRPr="008537B6">
        <w:rPr>
          <w:rFonts w:ascii="Arial" w:hAnsi="Arial" w:cs="Arial"/>
          <w:sz w:val="19"/>
          <w:szCs w:val="19"/>
        </w:rPr>
        <w:t xml:space="preserve">тельные предметы (мешки, сумки, </w:t>
      </w:r>
      <w:r w:rsidR="008B6A37" w:rsidRPr="008537B6">
        <w:rPr>
          <w:rFonts w:ascii="Arial" w:hAnsi="Arial" w:cs="Arial"/>
          <w:sz w:val="19"/>
          <w:szCs w:val="19"/>
        </w:rPr>
        <w:t xml:space="preserve">рюкзаки, </w:t>
      </w:r>
      <w:r w:rsidR="008B6A37" w:rsidRPr="008537B6">
        <w:rPr>
          <w:rFonts w:ascii="Arial" w:hAnsi="Arial" w:cs="Arial"/>
          <w:sz w:val="19"/>
          <w:szCs w:val="19"/>
        </w:rPr>
        <w:t xml:space="preserve">чемоданы, пакеты, из которых могут быть видны электрические провода, электрические приборы и т.п.). </w:t>
      </w:r>
    </w:p>
    <w:p w:rsidR="008C1A72" w:rsidRPr="008537B6" w:rsidRDefault="008B6A37" w:rsidP="008537B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Обо всех подозрительных ситуациях незамедлительно сообщать сотрудникам правоохранительных органов. </w:t>
      </w:r>
    </w:p>
    <w:p w:rsidR="008C1A72" w:rsidRPr="008537B6" w:rsidRDefault="008B6A37" w:rsidP="008537B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Оказывать содействие правоохранительным органам. </w:t>
      </w:r>
    </w:p>
    <w:p w:rsidR="008C1A72" w:rsidRPr="008537B6" w:rsidRDefault="008B6A37" w:rsidP="008537B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Относиться с пониманием и терпением к повышенному вниманию правоохранительных органов. </w:t>
      </w:r>
    </w:p>
    <w:p w:rsidR="0007647D" w:rsidRPr="008537B6" w:rsidRDefault="008B6A37" w:rsidP="008537B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 </w:t>
      </w:r>
    </w:p>
    <w:p w:rsidR="0007647D" w:rsidRPr="008537B6" w:rsidRDefault="008B6A37" w:rsidP="008537B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Разъяснить в семье пожилым людям и детям, что любой предмет, найденный на улице или в подъезде, может представлять опасность для их жизни. </w:t>
      </w:r>
    </w:p>
    <w:p w:rsidR="0007647D" w:rsidRPr="008537B6" w:rsidRDefault="008B6A37" w:rsidP="008537B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Быть в курсе происходящих событий (следить за новостями по телевидению, радио, сети «Интернет»). </w:t>
      </w:r>
    </w:p>
    <w:p w:rsidR="00AA40F6" w:rsidRDefault="00AA40F6" w:rsidP="00AA40F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:rsidR="008B6A37" w:rsidRPr="00950523" w:rsidRDefault="008B6A37" w:rsidP="009012AB">
      <w:pPr>
        <w:spacing w:after="0" w:line="240" w:lineRule="auto"/>
        <w:ind w:firstLine="709"/>
        <w:jc w:val="center"/>
        <w:rPr>
          <w:rFonts w:ascii="Arial" w:hAnsi="Arial" w:cs="Arial"/>
          <w:b/>
          <w:color w:val="FFFF00"/>
          <w:sz w:val="19"/>
          <w:szCs w:val="19"/>
        </w:rPr>
      </w:pPr>
      <w:r w:rsidRPr="00950523">
        <w:rPr>
          <w:rFonts w:ascii="Arial" w:hAnsi="Arial" w:cs="Arial"/>
          <w:b/>
          <w:color w:val="FFFF00"/>
          <w:sz w:val="19"/>
          <w:szCs w:val="19"/>
        </w:rPr>
        <w:t xml:space="preserve">Высокий «ЖЕЛТЫЙ» уровень </w:t>
      </w:r>
    </w:p>
    <w:p w:rsidR="008B6A37" w:rsidRPr="008B6A37" w:rsidRDefault="008B6A37" w:rsidP="008B6A3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:rsidR="008C1A72" w:rsidRDefault="008B6A37" w:rsidP="008B6A3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Наряду с действиями, осуществляемыми при установлении «</w:t>
      </w:r>
      <w:r w:rsidRPr="00D02AA2">
        <w:rPr>
          <w:rFonts w:ascii="Arial" w:hAnsi="Arial" w:cs="Arial"/>
          <w:color w:val="0070C0"/>
          <w:sz w:val="19"/>
          <w:szCs w:val="19"/>
        </w:rPr>
        <w:t>синего</w:t>
      </w:r>
      <w:r w:rsidRPr="008B6A37">
        <w:rPr>
          <w:rFonts w:ascii="Arial" w:hAnsi="Arial" w:cs="Arial"/>
          <w:sz w:val="19"/>
          <w:szCs w:val="19"/>
        </w:rPr>
        <w:t xml:space="preserve">» уровня террористической опасности, рекомендуется: </w:t>
      </w:r>
    </w:p>
    <w:p w:rsidR="008C1A72" w:rsidRPr="008537B6" w:rsidRDefault="00E17BF2" w:rsidP="008537B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B9FCCC0" wp14:editId="3C7EDEBB">
            <wp:simplePos x="0" y="0"/>
            <wp:positionH relativeFrom="column">
              <wp:posOffset>1510030</wp:posOffset>
            </wp:positionH>
            <wp:positionV relativeFrom="paragraph">
              <wp:posOffset>186055</wp:posOffset>
            </wp:positionV>
            <wp:extent cx="1428750" cy="1038225"/>
            <wp:effectExtent l="0" t="0" r="0" b="9525"/>
            <wp:wrapSquare wrapText="bothSides"/>
            <wp:docPr id="12" name="Рисунок 12" descr="https://zanmsk.ru/wp-content/uploads/2020/03/crowd_texture6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nmsk.ru/wp-content/uploads/2020/03/crowd_texture62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A37" w:rsidRPr="008537B6">
        <w:rPr>
          <w:rFonts w:ascii="Arial" w:hAnsi="Arial" w:cs="Arial"/>
          <w:sz w:val="19"/>
          <w:szCs w:val="19"/>
        </w:rPr>
        <w:t xml:space="preserve">Воздержаться, по возможности, от посещения мест массового пребывания людей. </w:t>
      </w:r>
    </w:p>
    <w:p w:rsidR="008C1A72" w:rsidRPr="008537B6" w:rsidRDefault="008B6A37" w:rsidP="008537B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 </w:t>
      </w:r>
    </w:p>
    <w:p w:rsidR="008C1A72" w:rsidRPr="008537B6" w:rsidRDefault="008B6A37" w:rsidP="008537B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 </w:t>
      </w:r>
    </w:p>
    <w:p w:rsidR="0007647D" w:rsidRPr="008537B6" w:rsidRDefault="008B6A37" w:rsidP="008537B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Обращать внимание на появление незнакомых людей и автомобилей на прилегающих к жилым домам территориях. </w:t>
      </w:r>
    </w:p>
    <w:p w:rsidR="0007647D" w:rsidRPr="008537B6" w:rsidRDefault="008B6A37" w:rsidP="008537B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Воздержаться от передвижения с крупногабаритными сумками, рюкзаками, чемоданами. </w:t>
      </w:r>
    </w:p>
    <w:p w:rsidR="008B6A37" w:rsidRPr="008537B6" w:rsidRDefault="008B6A37" w:rsidP="008537B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Обсудить в семье план действий в случае возникновения чрезвычайной ситуации: - определить место, где вы сможете встретиться с членами вашей семьи в экстренной ситуации; - удостовериться, что у всех членов семьи есть номера телефонов других членов семьи, родственников и экстренных служб. </w:t>
      </w:r>
    </w:p>
    <w:p w:rsidR="008B6A37" w:rsidRPr="008B6A37" w:rsidRDefault="008B6A37" w:rsidP="008B6A3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 xml:space="preserve"> </w:t>
      </w:r>
    </w:p>
    <w:p w:rsidR="008B6A37" w:rsidRPr="00950523" w:rsidRDefault="008B6A37" w:rsidP="009012AB">
      <w:pPr>
        <w:spacing w:after="0" w:line="240" w:lineRule="auto"/>
        <w:ind w:firstLine="709"/>
        <w:jc w:val="center"/>
        <w:rPr>
          <w:rFonts w:ascii="Arial" w:hAnsi="Arial" w:cs="Arial"/>
          <w:b/>
          <w:color w:val="FF0000"/>
          <w:sz w:val="19"/>
          <w:szCs w:val="19"/>
        </w:rPr>
      </w:pPr>
      <w:r w:rsidRPr="00950523">
        <w:rPr>
          <w:rFonts w:ascii="Arial" w:hAnsi="Arial" w:cs="Arial"/>
          <w:b/>
          <w:color w:val="FF0000"/>
          <w:sz w:val="19"/>
          <w:szCs w:val="19"/>
        </w:rPr>
        <w:t xml:space="preserve">Критический «КРАСНЫЙ» уровень </w:t>
      </w:r>
    </w:p>
    <w:p w:rsidR="008B6A37" w:rsidRPr="008B6A37" w:rsidRDefault="008B6A37" w:rsidP="008B6A3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:rsidR="008C1A72" w:rsidRDefault="008B6A37" w:rsidP="008B6A37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8B6A37">
        <w:rPr>
          <w:rFonts w:ascii="Arial" w:hAnsi="Arial" w:cs="Arial"/>
          <w:sz w:val="19"/>
          <w:szCs w:val="19"/>
        </w:rPr>
        <w:t>Наряду с действиями, осуществляемыми при установлении «</w:t>
      </w:r>
      <w:r w:rsidRPr="00D02AA2">
        <w:rPr>
          <w:rFonts w:ascii="Arial" w:hAnsi="Arial" w:cs="Arial"/>
          <w:color w:val="0070C0"/>
          <w:sz w:val="19"/>
          <w:szCs w:val="19"/>
        </w:rPr>
        <w:t>синего</w:t>
      </w:r>
      <w:r w:rsidRPr="008B6A37">
        <w:rPr>
          <w:rFonts w:ascii="Arial" w:hAnsi="Arial" w:cs="Arial"/>
          <w:sz w:val="19"/>
          <w:szCs w:val="19"/>
        </w:rPr>
        <w:t>» и «</w:t>
      </w:r>
      <w:r w:rsidRPr="00D02AA2">
        <w:rPr>
          <w:rFonts w:ascii="Arial" w:hAnsi="Arial" w:cs="Arial"/>
          <w:color w:val="FFFF00"/>
          <w:sz w:val="19"/>
          <w:szCs w:val="19"/>
        </w:rPr>
        <w:t>желтого</w:t>
      </w:r>
      <w:r w:rsidRPr="008B6A37">
        <w:rPr>
          <w:rFonts w:ascii="Arial" w:hAnsi="Arial" w:cs="Arial"/>
          <w:sz w:val="19"/>
          <w:szCs w:val="19"/>
        </w:rPr>
        <w:t xml:space="preserve">» уровней террористической опасности, рекомендуется: </w:t>
      </w:r>
    </w:p>
    <w:p w:rsidR="008C1A72" w:rsidRPr="008537B6" w:rsidRDefault="008B6A37" w:rsidP="008537B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 </w:t>
      </w:r>
    </w:p>
    <w:p w:rsidR="008C1A72" w:rsidRPr="008537B6" w:rsidRDefault="008B6A37" w:rsidP="008537B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 </w:t>
      </w:r>
    </w:p>
    <w:p w:rsidR="008B6A37" w:rsidRPr="008537B6" w:rsidRDefault="008B6A37" w:rsidP="008537B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 w:rsidRPr="008537B6">
        <w:rPr>
          <w:rFonts w:ascii="Arial" w:hAnsi="Arial" w:cs="Arial"/>
          <w:sz w:val="19"/>
          <w:szCs w:val="19"/>
        </w:rPr>
        <w:t xml:space="preserve">Подготовиться к возможной эвакуации: - подготовить набор предметов первой необходимости, деньги и документы; - подготовить запас медицинских средств, необходимых для оказания первой медицинской помощи; - заготовить трехдневный запас воды и предметов питания для членов семьи. </w:t>
      </w:r>
    </w:p>
    <w:p w:rsidR="00F11987" w:rsidRPr="00CF3A99" w:rsidRDefault="00AA40F6" w:rsidP="00CF3A99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2F645A6" wp14:editId="4CDAC5AC">
            <wp:simplePos x="0" y="0"/>
            <wp:positionH relativeFrom="column">
              <wp:posOffset>1498600</wp:posOffset>
            </wp:positionH>
            <wp:positionV relativeFrom="paragraph">
              <wp:posOffset>226060</wp:posOffset>
            </wp:positionV>
            <wp:extent cx="1518285" cy="1133475"/>
            <wp:effectExtent l="0" t="0" r="5715" b="9525"/>
            <wp:wrapSquare wrapText="bothSides"/>
            <wp:docPr id="15" name="Рисунок 15" descr="\\s2k11\d\obmen\Снегирев\памятка\террор\Depositphotos_90664364_l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2k11\d\obmen\Снегирев\памятка\террор\Depositphotos_90664364_l-2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A37" w:rsidRPr="008537B6">
        <w:rPr>
          <w:rFonts w:ascii="Arial" w:hAnsi="Arial" w:cs="Arial"/>
          <w:sz w:val="19"/>
          <w:szCs w:val="19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</w:t>
      </w:r>
      <w:r w:rsidR="0052124B">
        <w:rPr>
          <w:rFonts w:ascii="Arial" w:hAnsi="Arial" w:cs="Arial"/>
          <w:sz w:val="19"/>
          <w:szCs w:val="19"/>
        </w:rPr>
        <w:t>радавшим покинуть опасную зону.</w:t>
      </w:r>
    </w:p>
    <w:sectPr w:rsidR="00F11987" w:rsidRPr="00CF3A99" w:rsidSect="008537B6">
      <w:pgSz w:w="16838" w:h="11906" w:orient="landscape"/>
      <w:pgMar w:top="567" w:right="536" w:bottom="709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92F37"/>
    <w:multiLevelType w:val="hybridMultilevel"/>
    <w:tmpl w:val="2C6A6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357BC1"/>
    <w:multiLevelType w:val="hybridMultilevel"/>
    <w:tmpl w:val="FD182D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65104"/>
    <w:multiLevelType w:val="hybridMultilevel"/>
    <w:tmpl w:val="7AB4D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253296"/>
    <w:multiLevelType w:val="hybridMultilevel"/>
    <w:tmpl w:val="CB04E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087EF4"/>
    <w:multiLevelType w:val="hybridMultilevel"/>
    <w:tmpl w:val="86120724"/>
    <w:lvl w:ilvl="0" w:tplc="AEF0D3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03"/>
    <w:rsid w:val="000205AA"/>
    <w:rsid w:val="0007647D"/>
    <w:rsid w:val="00251C92"/>
    <w:rsid w:val="002E3B17"/>
    <w:rsid w:val="004D36AB"/>
    <w:rsid w:val="0052124B"/>
    <w:rsid w:val="0052195D"/>
    <w:rsid w:val="00621F12"/>
    <w:rsid w:val="006B2911"/>
    <w:rsid w:val="007B34A3"/>
    <w:rsid w:val="008537B6"/>
    <w:rsid w:val="008B6A37"/>
    <w:rsid w:val="008C1A72"/>
    <w:rsid w:val="009012AB"/>
    <w:rsid w:val="00950523"/>
    <w:rsid w:val="00A33E3D"/>
    <w:rsid w:val="00AA40F6"/>
    <w:rsid w:val="00BF3A48"/>
    <w:rsid w:val="00C1132D"/>
    <w:rsid w:val="00C8349A"/>
    <w:rsid w:val="00CC6788"/>
    <w:rsid w:val="00CD6147"/>
    <w:rsid w:val="00CF3A99"/>
    <w:rsid w:val="00D02AA2"/>
    <w:rsid w:val="00D74BCA"/>
    <w:rsid w:val="00E17BF2"/>
    <w:rsid w:val="00E8590B"/>
    <w:rsid w:val="00EF046D"/>
    <w:rsid w:val="00F10416"/>
    <w:rsid w:val="00F11987"/>
    <w:rsid w:val="00F46B03"/>
    <w:rsid w:val="00F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2F7AA-F58D-440E-9E18-48FFC100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8AF7-AFF1-4776-B151-B0E7AA04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М. Сержантова</cp:lastModifiedBy>
  <cp:revision>28</cp:revision>
  <cp:lastPrinted>2022-05-05T12:54:00Z</cp:lastPrinted>
  <dcterms:created xsi:type="dcterms:W3CDTF">2022-05-05T11:03:00Z</dcterms:created>
  <dcterms:modified xsi:type="dcterms:W3CDTF">2022-05-06T06:44:00Z</dcterms:modified>
</cp:coreProperties>
</file>