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06"/>
        <w:tblW w:w="9899" w:type="dxa"/>
        <w:tblLook w:val="04A0"/>
      </w:tblPr>
      <w:tblGrid>
        <w:gridCol w:w="1333"/>
        <w:gridCol w:w="2926"/>
        <w:gridCol w:w="5640"/>
      </w:tblGrid>
      <w:tr w:rsidR="00E855BF" w:rsidRPr="00E855BF" w:rsidTr="00E855BF">
        <w:trPr>
          <w:trHeight w:val="412"/>
        </w:trPr>
        <w:tc>
          <w:tcPr>
            <w:tcW w:w="1333" w:type="dxa"/>
          </w:tcPr>
          <w:p w:rsidR="00E855BF" w:rsidRPr="00D04817" w:rsidRDefault="00E855BF" w:rsidP="00E855BF">
            <w:pPr>
              <w:spacing w:after="0" w:line="240" w:lineRule="auto"/>
              <w:jc w:val="center"/>
              <w:rPr>
                <w:rFonts w:ascii="Cambria Math" w:hAnsi="Cambria Math"/>
                <w:b/>
                <w:sz w:val="26"/>
                <w:szCs w:val="26"/>
              </w:rPr>
            </w:pPr>
          </w:p>
        </w:tc>
        <w:tc>
          <w:tcPr>
            <w:tcW w:w="2926" w:type="dxa"/>
          </w:tcPr>
          <w:p w:rsidR="00E855BF" w:rsidRPr="00D04817" w:rsidRDefault="00E855BF" w:rsidP="00E855BF">
            <w:pPr>
              <w:spacing w:after="0" w:line="240" w:lineRule="auto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5640" w:type="dxa"/>
          </w:tcPr>
          <w:p w:rsidR="00E855BF" w:rsidRPr="00E855BF" w:rsidRDefault="00E855BF" w:rsidP="00E855BF">
            <w:pPr>
              <w:spacing w:after="0" w:line="240" w:lineRule="auto"/>
              <w:jc w:val="right"/>
              <w:rPr>
                <w:rFonts w:ascii="Cambria Math" w:hAnsi="Cambria Math"/>
                <w:b/>
                <w:sz w:val="24"/>
                <w:szCs w:val="24"/>
              </w:rPr>
            </w:pPr>
            <w:r w:rsidRPr="00E855BF">
              <w:rPr>
                <w:rFonts w:ascii="Cambria Math" w:hAnsi="Cambria Math"/>
                <w:b/>
                <w:sz w:val="24"/>
                <w:szCs w:val="24"/>
              </w:rPr>
              <w:t>УТВЕРЖДАЮ</w:t>
            </w:r>
          </w:p>
        </w:tc>
      </w:tr>
      <w:tr w:rsidR="00E855BF" w:rsidRPr="00E855BF" w:rsidTr="00E855BF">
        <w:trPr>
          <w:trHeight w:val="392"/>
        </w:trPr>
        <w:tc>
          <w:tcPr>
            <w:tcW w:w="1333" w:type="dxa"/>
          </w:tcPr>
          <w:p w:rsidR="00E855BF" w:rsidRPr="00D04817" w:rsidRDefault="00E855BF" w:rsidP="00E855BF">
            <w:pPr>
              <w:spacing w:after="0" w:line="240" w:lineRule="auto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2926" w:type="dxa"/>
          </w:tcPr>
          <w:p w:rsidR="00E855BF" w:rsidRPr="00D04817" w:rsidRDefault="00E855BF" w:rsidP="00E855BF">
            <w:pPr>
              <w:spacing w:after="0" w:line="240" w:lineRule="auto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5640" w:type="dxa"/>
          </w:tcPr>
          <w:p w:rsidR="00E855BF" w:rsidRPr="00E855BF" w:rsidRDefault="00E855BF" w:rsidP="00E855BF">
            <w:pPr>
              <w:spacing w:after="0" w:line="240" w:lineRule="auto"/>
              <w:jc w:val="right"/>
              <w:rPr>
                <w:rFonts w:ascii="Cambria Math" w:hAnsi="Cambria Math"/>
                <w:sz w:val="24"/>
                <w:szCs w:val="24"/>
              </w:rPr>
            </w:pPr>
            <w:r w:rsidRPr="00E855BF">
              <w:rPr>
                <w:rFonts w:ascii="Cambria Math" w:hAnsi="Cambria Math"/>
                <w:sz w:val="24"/>
                <w:szCs w:val="24"/>
              </w:rPr>
              <w:t>Заведующий МБДОУ</w:t>
            </w:r>
          </w:p>
        </w:tc>
      </w:tr>
      <w:tr w:rsidR="00E855BF" w:rsidRPr="00E855BF" w:rsidTr="00E855BF">
        <w:trPr>
          <w:trHeight w:val="412"/>
        </w:trPr>
        <w:tc>
          <w:tcPr>
            <w:tcW w:w="1333" w:type="dxa"/>
          </w:tcPr>
          <w:p w:rsidR="00E855BF" w:rsidRPr="00D04817" w:rsidRDefault="00E855BF" w:rsidP="00E855BF">
            <w:pPr>
              <w:spacing w:after="0" w:line="240" w:lineRule="auto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2926" w:type="dxa"/>
          </w:tcPr>
          <w:p w:rsidR="00E855BF" w:rsidRPr="00D04817" w:rsidRDefault="00E855BF" w:rsidP="00E855BF">
            <w:pPr>
              <w:spacing w:after="0" w:line="240" w:lineRule="auto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5640" w:type="dxa"/>
          </w:tcPr>
          <w:p w:rsidR="00E855BF" w:rsidRPr="00E855BF" w:rsidRDefault="00E855BF" w:rsidP="00E855BF">
            <w:pPr>
              <w:spacing w:after="0" w:line="240" w:lineRule="auto"/>
              <w:jc w:val="right"/>
              <w:rPr>
                <w:rFonts w:ascii="Cambria Math" w:hAnsi="Cambria Math"/>
                <w:sz w:val="24"/>
                <w:szCs w:val="24"/>
              </w:rPr>
            </w:pPr>
            <w:r w:rsidRPr="00E855BF">
              <w:rPr>
                <w:rFonts w:ascii="Cambria Math" w:hAnsi="Cambria Math"/>
                <w:sz w:val="24"/>
                <w:szCs w:val="24"/>
              </w:rPr>
              <w:t>детским  садом  №1 п</w:t>
            </w:r>
            <w:proofErr w:type="gramStart"/>
            <w:r w:rsidRPr="00E855BF">
              <w:rPr>
                <w:rFonts w:ascii="Cambria Math" w:hAnsi="Cambria Math"/>
                <w:sz w:val="24"/>
                <w:szCs w:val="24"/>
              </w:rPr>
              <w:t>.Р</w:t>
            </w:r>
            <w:proofErr w:type="gramEnd"/>
            <w:r w:rsidRPr="00E855BF">
              <w:rPr>
                <w:rFonts w:ascii="Cambria Math" w:hAnsi="Cambria Math"/>
                <w:sz w:val="24"/>
                <w:szCs w:val="24"/>
              </w:rPr>
              <w:t>адченко</w:t>
            </w:r>
          </w:p>
          <w:p w:rsidR="00E855BF" w:rsidRPr="00E855BF" w:rsidRDefault="00E855BF" w:rsidP="00E855BF">
            <w:pPr>
              <w:spacing w:after="0" w:line="240" w:lineRule="auto"/>
              <w:jc w:val="right"/>
              <w:rPr>
                <w:rFonts w:ascii="Cambria Math" w:hAnsi="Cambria Math"/>
                <w:sz w:val="24"/>
                <w:szCs w:val="24"/>
              </w:rPr>
            </w:pPr>
          </w:p>
          <w:p w:rsidR="00E855BF" w:rsidRPr="00E855BF" w:rsidRDefault="00E855BF" w:rsidP="00E855BF">
            <w:pPr>
              <w:spacing w:after="0" w:line="240" w:lineRule="auto"/>
              <w:jc w:val="right"/>
              <w:rPr>
                <w:rFonts w:ascii="Cambria Math" w:hAnsi="Cambria Math"/>
                <w:sz w:val="24"/>
                <w:szCs w:val="24"/>
              </w:rPr>
            </w:pPr>
            <w:r w:rsidRPr="00E855BF">
              <w:rPr>
                <w:rFonts w:ascii="Cambria Math" w:hAnsi="Cambria Math"/>
                <w:sz w:val="24"/>
                <w:szCs w:val="24"/>
              </w:rPr>
              <w:t>___________________________ О.В. Бычкова</w:t>
            </w:r>
          </w:p>
          <w:p w:rsidR="00E855BF" w:rsidRPr="00E855BF" w:rsidRDefault="00E855BF" w:rsidP="00E855BF">
            <w:pPr>
              <w:spacing w:after="0" w:line="240" w:lineRule="auto"/>
              <w:jc w:val="right"/>
              <w:rPr>
                <w:rFonts w:ascii="Cambria Math" w:hAnsi="Cambria Math"/>
                <w:sz w:val="24"/>
                <w:szCs w:val="24"/>
              </w:rPr>
            </w:pPr>
            <w:r w:rsidRPr="00E855BF">
              <w:rPr>
                <w:rFonts w:ascii="Cambria Math" w:hAnsi="Cambria Math"/>
                <w:sz w:val="24"/>
                <w:szCs w:val="24"/>
              </w:rPr>
              <w:t xml:space="preserve">Приказ от 10.08.2020 № 28-О </w:t>
            </w:r>
          </w:p>
        </w:tc>
      </w:tr>
    </w:tbl>
    <w:p w:rsidR="00E855BF" w:rsidRPr="00E855BF" w:rsidRDefault="00E855BF" w:rsidP="00E855BF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E855B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</w:t>
      </w:r>
    </w:p>
    <w:p w:rsidR="008632E2" w:rsidRDefault="00E855BF" w:rsidP="00E855BF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E855B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учреждение детский сад №1 п</w:t>
      </w:r>
      <w:proofErr w:type="gramStart"/>
      <w:r w:rsidRPr="00E855B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.Р</w:t>
      </w:r>
      <w:proofErr w:type="gramEnd"/>
      <w:r w:rsidRPr="00E855B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адченко</w:t>
      </w:r>
    </w:p>
    <w:p w:rsidR="00E855BF" w:rsidRPr="00E855BF" w:rsidRDefault="00E855BF" w:rsidP="00E855BF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</w:t>
      </w:r>
    </w:p>
    <w:p w:rsid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bCs/>
          <w:sz w:val="27"/>
          <w:szCs w:val="27"/>
          <w:lang w:eastAsia="ru-RU"/>
        </w:rPr>
      </w:pPr>
    </w:p>
    <w:p w:rsidR="00E855BF" w:rsidRDefault="00E855BF" w:rsidP="008632E2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bCs/>
          <w:sz w:val="27"/>
          <w:szCs w:val="27"/>
          <w:lang w:eastAsia="ru-RU"/>
        </w:rPr>
      </w:pPr>
    </w:p>
    <w:p w:rsidR="00E855BF" w:rsidRDefault="008632E2" w:rsidP="008632E2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bCs/>
          <w:sz w:val="27"/>
          <w:szCs w:val="27"/>
          <w:lang w:eastAsia="ru-RU"/>
        </w:rPr>
      </w:pPr>
      <w:r w:rsidRPr="008632E2">
        <w:rPr>
          <w:rFonts w:asciiTheme="majorHAnsi" w:eastAsia="Times New Roman" w:hAnsiTheme="majorHAnsi" w:cs="Times New Roman"/>
          <w:b/>
          <w:bCs/>
          <w:sz w:val="27"/>
          <w:szCs w:val="27"/>
          <w:lang w:eastAsia="ru-RU"/>
        </w:rPr>
        <w:t xml:space="preserve">Кодекс этики и служебного поведения работников </w:t>
      </w:r>
    </w:p>
    <w:p w:rsidR="008632E2" w:rsidRDefault="00E855BF" w:rsidP="008632E2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bCs/>
          <w:sz w:val="27"/>
          <w:szCs w:val="27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7"/>
          <w:szCs w:val="27"/>
          <w:lang w:eastAsia="ru-RU"/>
        </w:rPr>
        <w:t>МБДОУ детского сада №1 п</w:t>
      </w:r>
      <w:proofErr w:type="gramStart"/>
      <w:r>
        <w:rPr>
          <w:rFonts w:asciiTheme="majorHAnsi" w:eastAsia="Times New Roman" w:hAnsiTheme="majorHAnsi" w:cs="Times New Roman"/>
          <w:b/>
          <w:bCs/>
          <w:sz w:val="27"/>
          <w:szCs w:val="27"/>
          <w:lang w:eastAsia="ru-RU"/>
        </w:rPr>
        <w:t>.Р</w:t>
      </w:r>
      <w:proofErr w:type="gramEnd"/>
      <w:r>
        <w:rPr>
          <w:rFonts w:asciiTheme="majorHAnsi" w:eastAsia="Times New Roman" w:hAnsiTheme="majorHAnsi" w:cs="Times New Roman"/>
          <w:b/>
          <w:bCs/>
          <w:sz w:val="27"/>
          <w:szCs w:val="27"/>
          <w:lang w:eastAsia="ru-RU"/>
        </w:rPr>
        <w:t>адченко</w:t>
      </w:r>
    </w:p>
    <w:p w:rsidR="000110EC" w:rsidRPr="008632E2" w:rsidRDefault="000110EC" w:rsidP="008632E2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ab/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Кодекс этики и служебного поведения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(далее по тексту - Кодекс)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работников М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униципального бюджетного дошкольного образовательного учреждения 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детского сада №1 п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.Р</w:t>
      </w:r>
      <w:proofErr w:type="gramEnd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адченко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(далее по тексту - Организация)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I. Общие положения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Организации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(далее - работники)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независимо от замещаемой ими должности.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II. Основные обязанности, принципы и правила служебного поведения работников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10. В соответствии со статьей 21 Трудового кодекса Российской Федерации работник обязан:</w:t>
      </w:r>
    </w:p>
    <w:p w:rsidR="008632E2" w:rsidRPr="008632E2" w:rsidRDefault="008632E2" w:rsidP="008632E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8632E2" w:rsidRPr="008632E2" w:rsidRDefault="008632E2" w:rsidP="008632E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соблюдать правила внутреннего трудового распорядка;</w:t>
      </w:r>
    </w:p>
    <w:p w:rsidR="008632E2" w:rsidRPr="008632E2" w:rsidRDefault="008632E2" w:rsidP="008632E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соблюдать трудовую дисциплину;</w:t>
      </w:r>
    </w:p>
    <w:p w:rsidR="008632E2" w:rsidRPr="008632E2" w:rsidRDefault="008632E2" w:rsidP="008632E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выполнять установленные нормы труда;</w:t>
      </w:r>
    </w:p>
    <w:p w:rsidR="008632E2" w:rsidRPr="008632E2" w:rsidRDefault="008632E2" w:rsidP="008632E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соблюдать требования по охране труда и обеспечению безопасности труда;</w:t>
      </w:r>
    </w:p>
    <w:p w:rsidR="008632E2" w:rsidRPr="008632E2" w:rsidRDefault="008632E2" w:rsidP="008632E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бережно относиться к имуществу работодателя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других работников;</w:t>
      </w:r>
    </w:p>
    <w:p w:rsidR="008632E2" w:rsidRPr="008632E2" w:rsidRDefault="008632E2" w:rsidP="008632E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незамедлительно сообщить работодателю либо непосредственному руководителю о возникновении ситуации, представляющей угрозу жизни 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и здоровью людей, сохранности имущества работодателя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11. Основные принципы служебного поведения работников являются основой поведения граждан в связи с нахождением их в трудовых отношениях с Организацией.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ind w:left="720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соблюдать Конституцию Российской Федерации, законодательство Российской Федерации и Костромской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обеспечивать эффективную работу Организации;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осуществлять свою деятельность в пределах предмета и целей деятельности Организации;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исключать действия, связанные с влиянием каких-либо личных, имущественных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(финансовых)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иных интересов, препятствующих добросовестному исполнению ими должностных обязанностей;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соблюдать нормы профессиональной этики и правила делового поведения;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</w:t>
      </w:r>
      <w:r w:rsidR="000110EC">
        <w:rPr>
          <w:rFonts w:asciiTheme="majorHAnsi" w:eastAsia="Times New Roman" w:hAnsiTheme="majorHAnsi" w:cs="Times New Roman"/>
          <w:sz w:val="24"/>
          <w:szCs w:val="24"/>
          <w:lang w:eastAsia="ru-RU"/>
        </w:rPr>
        <w:t>ических, социальных групп и конф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ессий, способствовать межнациональному и межконфессиональному согласию;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8632E2" w:rsidRPr="008632E2" w:rsidRDefault="008632E2" w:rsidP="008632E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проявлять при исполнении должностных обязанностей честность, беспристрастность и справедливость, не допускать коррупционно опасного поведения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12. В целях противодействия коррупции работнику рекомендуется: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632E2" w:rsidRPr="008632E2" w:rsidRDefault="008632E2" w:rsidP="000110E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не получать в связи с исполнением должностных обязанностей вознаграждения от физических и юридических лиц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;</w:t>
      </w:r>
    </w:p>
    <w:p w:rsidR="008632E2" w:rsidRPr="008632E2" w:rsidRDefault="008632E2" w:rsidP="000110E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13. 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</w:t>
      </w:r>
      <w:r w:rsidRPr="008632E2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(и)</w:t>
      </w: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которая стала известна ему в связи с исполнением им должностных обязанностей.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14.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8632E2" w:rsidRPr="008632E2" w:rsidRDefault="008632E2" w:rsidP="000110EC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8632E2" w:rsidRPr="008632E2" w:rsidRDefault="008632E2" w:rsidP="000110EC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632E2" w:rsidRPr="008632E2" w:rsidRDefault="008632E2" w:rsidP="000110EC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III. Рекомендательные этические правила служебного поведения работников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15.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ценностью</w:t>
      </w:r>
      <w:proofErr w:type="gramEnd"/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16. В служебном поведении работник воздерживается </w:t>
      </w:r>
      <w:proofErr w:type="gramStart"/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от</w:t>
      </w:r>
      <w:proofErr w:type="gramEnd"/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:</w:t>
      </w:r>
    </w:p>
    <w:p w:rsidR="008632E2" w:rsidRPr="008632E2" w:rsidRDefault="008632E2" w:rsidP="000110EC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632E2" w:rsidRPr="008632E2" w:rsidRDefault="008632E2" w:rsidP="000110EC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632E2" w:rsidRPr="008632E2" w:rsidRDefault="008632E2" w:rsidP="000110EC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632E2" w:rsidRPr="008632E2" w:rsidRDefault="008632E2" w:rsidP="000110EC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17.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632E2">
        <w:rPr>
          <w:rFonts w:asciiTheme="majorHAnsi" w:eastAsia="Times New Roman" w:hAnsiTheme="majorHAnsi" w:cs="Times New Roman"/>
          <w:sz w:val="24"/>
          <w:szCs w:val="24"/>
          <w:lang w:eastAsia="ru-RU"/>
        </w:rPr>
        <w:t>18.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8632E2" w:rsidRPr="008632E2" w:rsidRDefault="008632E2" w:rsidP="008632E2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D51D1D" w:rsidRPr="008632E2" w:rsidRDefault="00D51D1D" w:rsidP="008632E2">
      <w:pPr>
        <w:contextualSpacing/>
        <w:jc w:val="both"/>
        <w:rPr>
          <w:rFonts w:asciiTheme="majorHAnsi" w:hAnsiTheme="majorHAnsi"/>
        </w:rPr>
      </w:pPr>
    </w:p>
    <w:sectPr w:rsidR="00D51D1D" w:rsidRPr="008632E2" w:rsidSect="00E855BF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740"/>
    <w:multiLevelType w:val="multilevel"/>
    <w:tmpl w:val="1C2A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F646F"/>
    <w:multiLevelType w:val="multilevel"/>
    <w:tmpl w:val="8434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331B8"/>
    <w:multiLevelType w:val="multilevel"/>
    <w:tmpl w:val="159AF7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36F4C"/>
    <w:multiLevelType w:val="multilevel"/>
    <w:tmpl w:val="022CAC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56EED"/>
    <w:multiLevelType w:val="multilevel"/>
    <w:tmpl w:val="AA60A2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222AED"/>
    <w:multiLevelType w:val="multilevel"/>
    <w:tmpl w:val="E49021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115B1F"/>
    <w:multiLevelType w:val="multilevel"/>
    <w:tmpl w:val="DEA4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1338AE"/>
    <w:multiLevelType w:val="multilevel"/>
    <w:tmpl w:val="41D2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C43DAF"/>
    <w:multiLevelType w:val="multilevel"/>
    <w:tmpl w:val="5A4230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F5A8C"/>
    <w:multiLevelType w:val="multilevel"/>
    <w:tmpl w:val="D3EC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D34B7B"/>
    <w:multiLevelType w:val="multilevel"/>
    <w:tmpl w:val="066482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2E2"/>
    <w:rsid w:val="000110EC"/>
    <w:rsid w:val="00542F7C"/>
    <w:rsid w:val="008632E2"/>
    <w:rsid w:val="00B52081"/>
    <w:rsid w:val="00D51D1D"/>
    <w:rsid w:val="00E8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1D"/>
  </w:style>
  <w:style w:type="paragraph" w:styleId="3">
    <w:name w:val="heading 3"/>
    <w:basedOn w:val="a"/>
    <w:link w:val="30"/>
    <w:uiPriority w:val="9"/>
    <w:qFormat/>
    <w:rsid w:val="008632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32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x">
    <w:name w:val="stx"/>
    <w:basedOn w:val="a"/>
    <w:rsid w:val="0086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1477</Words>
  <Characters>8421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2020-11-05T08:18:00Z</dcterms:created>
  <dcterms:modified xsi:type="dcterms:W3CDTF">2020-11-05T09:27:00Z</dcterms:modified>
</cp:coreProperties>
</file>