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F" w:rsidRDefault="002D256F" w:rsidP="002D256F">
      <w:pPr>
        <w:jc w:val="center"/>
        <w:rPr>
          <w:rFonts w:asciiTheme="majorHAnsi" w:hAnsiTheme="majorHAnsi"/>
          <w:sz w:val="26"/>
          <w:szCs w:val="26"/>
        </w:rPr>
      </w:pPr>
      <w:r w:rsidRPr="002D256F">
        <w:rPr>
          <w:rFonts w:asciiTheme="majorHAnsi" w:hAnsiTheme="majorHAnsi"/>
          <w:sz w:val="26"/>
          <w:szCs w:val="26"/>
        </w:rPr>
        <w:drawing>
          <wp:inline distT="0" distB="0" distL="0" distR="0">
            <wp:extent cx="3946711" cy="4572000"/>
            <wp:effectExtent l="114300" t="76200" r="91889" b="76200"/>
            <wp:docPr id="1" name="Рисунок 1" descr="Картинка 7 из 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Картинка 7 из 1148"/>
                    <pic:cNvPicPr>
                      <a:picLocks noGrp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11" cy="457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4EEA" w:rsidRPr="00515469" w:rsidRDefault="00515469" w:rsidP="002D256F">
      <w:pPr>
        <w:contextualSpacing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5F4EEA" w:rsidRPr="00515469">
        <w:rPr>
          <w:rFonts w:asciiTheme="majorHAnsi" w:hAnsiTheme="majorHAnsi"/>
          <w:sz w:val="26"/>
          <w:szCs w:val="26"/>
        </w:rPr>
        <w:t xml:space="preserve">6 июня по всей России отметили Пушкинский день, вся страна отметила 224-летие со дня рождения Александра Сергеевича Пушкина. </w:t>
      </w:r>
    </w:p>
    <w:p w:rsidR="005F4EEA" w:rsidRPr="005F4EEA" w:rsidRDefault="005F4EEA" w:rsidP="002D256F">
      <w:pPr>
        <w:contextualSpacing/>
        <w:jc w:val="both"/>
      </w:pP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А. С. </w:t>
      </w:r>
      <w:r w:rsidRPr="0051546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Пушкин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— великий русский поэт, писатель, истинный гражданин родной земли. Произведения </w:t>
      </w:r>
      <w:r w:rsidRPr="0051546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Пушкина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- это классические образцы совершенства русского языка, на его творениях все мы учимся родному языку, начиная с детства и до самого зрелого возраста. Тема </w:t>
      </w:r>
      <w:r w:rsidRPr="0051546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Пушкина – неисчерпаема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, его произведения всегда интересны, а воздействие поэзии </w:t>
      </w:r>
      <w:r w:rsidRPr="0051546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пушкинских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строк огромно и не проходит со временем. </w:t>
      </w:r>
      <w:r w:rsidRPr="0051546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Читая и перечитывая Пушкина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>, всегда открываешь для себя новый удивительный мир, красоту природы, а фантастический мир, который описывает в своих произведениях поэт, притягивает и очаровывает</w:t>
      </w:r>
      <w:r w:rsidRPr="005F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15469" w:rsidRDefault="005F4EEA" w:rsidP="00DF6E5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С. Я. Маршак сказал: «У каждого возраста – свой </w:t>
      </w:r>
      <w:r w:rsidRPr="00515469">
        <w:rPr>
          <w:rFonts w:asciiTheme="majorHAnsi" w:eastAsia="Times New Roman" w:hAnsiTheme="majorHAnsi" w:cs="Times New Roman"/>
          <w:sz w:val="26"/>
          <w:szCs w:val="26"/>
          <w:lang w:eastAsia="ru-RU"/>
        </w:rPr>
        <w:t>Пушкин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». А. С. </w:t>
      </w:r>
      <w:r w:rsidRPr="00515469">
        <w:rPr>
          <w:rFonts w:asciiTheme="majorHAnsi" w:eastAsia="Times New Roman" w:hAnsiTheme="majorHAnsi" w:cs="Times New Roman"/>
          <w:sz w:val="26"/>
          <w:szCs w:val="26"/>
          <w:lang w:eastAsia="ru-RU"/>
        </w:rPr>
        <w:t>Пушкина произведения читают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детям всех возрастов – начиная с младенчества. Его произведения позволяют воспитывать духовно- нравственные и патриотические чувства в наших детей, потому что поэт учит детей чувствовать своеобразное очарование унылой осенней поры, красоту </w:t>
      </w:r>
      <w:proofErr w:type="spellStart"/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>голубых</w:t>
      </w:r>
      <w:proofErr w:type="spellEnd"/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небес и великолепие снежных ковров зимы, учит любить ясную улыбку весны, свою род</w:t>
      </w:r>
      <w:r w:rsidR="00DF6E58">
        <w:rPr>
          <w:rFonts w:asciiTheme="majorHAnsi" w:eastAsia="Times New Roman" w:hAnsiTheme="majorHAnsi" w:cs="Times New Roman"/>
          <w:sz w:val="26"/>
          <w:szCs w:val="26"/>
          <w:lang w:eastAsia="ru-RU"/>
        </w:rPr>
        <w:t>ину, уважать семейные ценности.</w:t>
      </w:r>
    </w:p>
    <w:p w:rsidR="00515469" w:rsidRDefault="00515469" w:rsidP="00515469">
      <w:pPr>
        <w:spacing w:after="0" w:line="240" w:lineRule="atLeast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515469" w:rsidRDefault="00515469" w:rsidP="00515469">
      <w:pPr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515469">
        <w:rPr>
          <w:rFonts w:asciiTheme="majorHAnsi" w:eastAsia="Times New Roman" w:hAnsiTheme="majorHAnsi" w:cs="Times New Roman"/>
          <w:sz w:val="26"/>
          <w:szCs w:val="26"/>
          <w:lang w:eastAsia="ru-RU"/>
        </w:rPr>
        <w:t>В июне месяце, в рамках проекта Министерства образования Тверской области «Читаем вместе», были проведены мероприятия совместно с родителями воспитанников, в целях возрождения традиций семейного чтения, содействия воспитанию интереса к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детской книге на произведениях </w:t>
      </w:r>
      <w:r w:rsidRPr="00515469">
        <w:rPr>
          <w:rFonts w:asciiTheme="majorHAnsi" w:eastAsia="Times New Roman" w:hAnsiTheme="majorHAnsi" w:cs="Times New Roman"/>
          <w:sz w:val="26"/>
          <w:szCs w:val="26"/>
          <w:lang w:eastAsia="ru-RU"/>
        </w:rPr>
        <w:t>А.С. Пушкина.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</w:t>
      </w:r>
    </w:p>
    <w:p w:rsidR="00515469" w:rsidRDefault="00515469" w:rsidP="00515469">
      <w:pPr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5F4EEA" w:rsidRPr="005F4EEA" w:rsidRDefault="00515469" w:rsidP="00515469">
      <w:pPr>
        <w:spacing w:after="0" w:line="240" w:lineRule="auto"/>
        <w:contextualSpacing/>
        <w:jc w:val="center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6409">
        <w:rPr>
          <w:rFonts w:asciiTheme="majorHAnsi" w:eastAsia="Times New Roman" w:hAnsiTheme="majorHAnsi" w:cs="Times New Roman"/>
          <w:sz w:val="26"/>
          <w:szCs w:val="26"/>
          <w:lang w:eastAsia="ru-RU"/>
        </w:rPr>
        <w:t>Педагоги о</w:t>
      </w:r>
      <w:r w:rsidR="005F4EEA"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>рганизовали выставку художественной литературы по произведениям</w:t>
      </w:r>
      <w:r w:rsidR="00CC6409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</w:t>
      </w:r>
      <w:r w:rsidR="005F4EEA"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А. С. </w:t>
      </w:r>
      <w:r w:rsidR="005F4EEA" w:rsidRPr="00CC640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Пушкина</w:t>
      </w:r>
      <w:r w:rsidR="005F4EEA"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>.</w:t>
      </w:r>
    </w:p>
    <w:p w:rsidR="00515469" w:rsidRDefault="005F4EEA" w:rsidP="00515469">
      <w:pPr>
        <w:spacing w:after="0" w:line="240" w:lineRule="auto"/>
        <w:jc w:val="center"/>
      </w:pPr>
      <w:r w:rsidRPr="005F4EE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D256F" w:rsidRPr="002D256F">
        <w:t xml:space="preserve"> </w:t>
      </w:r>
      <w:r w:rsidR="002D256F">
        <w:rPr>
          <w:noProof/>
          <w:lang w:eastAsia="ru-RU"/>
        </w:rPr>
        <w:drawing>
          <wp:inline distT="0" distB="0" distL="0" distR="0">
            <wp:extent cx="5486799" cy="288607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48" cy="288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469" w:rsidRDefault="00515469" w:rsidP="00515469">
      <w:pPr>
        <w:spacing w:after="0" w:line="240" w:lineRule="auto"/>
        <w:jc w:val="center"/>
      </w:pPr>
    </w:p>
    <w:p w:rsidR="00DF6E58" w:rsidRDefault="00DF6E58" w:rsidP="00515469">
      <w:pPr>
        <w:spacing w:after="0" w:line="240" w:lineRule="auto"/>
        <w:jc w:val="center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5F4EEA" w:rsidRPr="00CC6409" w:rsidRDefault="005F4EEA" w:rsidP="00515469">
      <w:pPr>
        <w:spacing w:after="0" w:line="240" w:lineRule="auto"/>
        <w:jc w:val="center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Для родителей </w:t>
      </w:r>
      <w:r w:rsidRPr="00CC6409">
        <w:rPr>
          <w:rFonts w:asciiTheme="majorHAnsi" w:eastAsia="Times New Roman" w:hAnsiTheme="majorHAnsi" w:cs="Times New Roman"/>
          <w:bCs/>
          <w:sz w:val="26"/>
          <w:szCs w:val="26"/>
          <w:lang w:eastAsia="ru-RU"/>
        </w:rPr>
        <w:t>провели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</w:t>
      </w:r>
      <w:r w:rsidR="00515469" w:rsidRPr="00CC6409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конкурс </w:t>
      </w:r>
      <w:r w:rsidR="00CC6409" w:rsidRPr="00CC6409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поделок</w:t>
      </w:r>
      <w:r w:rsidRPr="005F4EEA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</w:t>
      </w:r>
      <w:r w:rsidR="00CC6409" w:rsidRPr="00CC6409">
        <w:rPr>
          <w:rFonts w:asciiTheme="majorHAnsi" w:eastAsia="Times New Roman" w:hAnsiTheme="majorHAnsi" w:cs="Times New Roman"/>
          <w:sz w:val="26"/>
          <w:szCs w:val="26"/>
          <w:lang w:eastAsia="ru-RU"/>
        </w:rPr>
        <w:t>«Золотая рыбка»</w:t>
      </w:r>
    </w:p>
    <w:p w:rsidR="00CC6409" w:rsidRPr="005F4EEA" w:rsidRDefault="00CC6409" w:rsidP="00515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EEA" w:rsidRPr="005F4EEA" w:rsidRDefault="00CC6409" w:rsidP="00CC64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3234239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4" r="4040" b="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7" cy="323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EEA" w:rsidRPr="005F4EEA" w:rsidRDefault="005F4EEA" w:rsidP="005F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E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  <w:r w:rsidRPr="005F4EE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5F4EEA" w:rsidRPr="005F4EEA" w:rsidRDefault="00CC6409" w:rsidP="00CC6409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6409">
        <w:rPr>
          <w:rFonts w:asciiTheme="majorHAnsi" w:eastAsia="Times New Roman" w:hAnsiTheme="majorHAnsi" w:cs="Times New Roman"/>
          <w:sz w:val="26"/>
          <w:szCs w:val="26"/>
          <w:lang w:eastAsia="ru-RU"/>
        </w:rPr>
        <w:lastRenderedPageBreak/>
        <w:t>Организовали выставку рисунков по прочитанным произведениям.</w:t>
      </w:r>
    </w:p>
    <w:p w:rsidR="005F4EEA" w:rsidRPr="005F4EEA" w:rsidRDefault="005F4EEA" w:rsidP="005F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EEA" w:rsidRPr="005F4EEA" w:rsidRDefault="00CC6409" w:rsidP="005F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EEA" w:rsidRDefault="005F4EEA"/>
    <w:sectPr w:rsidR="005F4EEA" w:rsidSect="0095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EEA"/>
    <w:rsid w:val="001817F9"/>
    <w:rsid w:val="002D256F"/>
    <w:rsid w:val="00515469"/>
    <w:rsid w:val="005F4EEA"/>
    <w:rsid w:val="00953002"/>
    <w:rsid w:val="00C81DC2"/>
    <w:rsid w:val="00CC6409"/>
    <w:rsid w:val="00DF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EEA"/>
    <w:rPr>
      <w:b/>
      <w:bCs/>
    </w:rPr>
  </w:style>
  <w:style w:type="character" w:styleId="a5">
    <w:name w:val="Hyperlink"/>
    <w:basedOn w:val="a0"/>
    <w:uiPriority w:val="99"/>
    <w:semiHidden/>
    <w:unhideWhenUsed/>
    <w:rsid w:val="005F4E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4487C-D5B3-4364-A438-4D356983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2023-06-22T07:29:00Z</dcterms:created>
  <dcterms:modified xsi:type="dcterms:W3CDTF">2023-06-22T08:35:00Z</dcterms:modified>
</cp:coreProperties>
</file>