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A8DA6" w14:textId="77777777" w:rsidR="00FF54DD" w:rsidRPr="00FF54DD" w:rsidRDefault="00FF54DD" w:rsidP="00A14D11">
      <w:pPr>
        <w:widowControl w:val="0"/>
        <w:jc w:val="center"/>
        <w:rPr>
          <w:rFonts w:ascii="Times New Roman" w:eastAsia="Times New Roman" w:hAnsi="Times New Roman" w:cs="Times New Roman"/>
          <w:sz w:val="24"/>
          <w:szCs w:val="24"/>
        </w:rPr>
      </w:pPr>
      <w:bookmarkStart w:id="0" w:name="_Toc114488287"/>
      <w:r w:rsidRPr="00FF54DD">
        <w:rPr>
          <w:rFonts w:ascii="Times New Roman" w:eastAsia="Times New Roman" w:hAnsi="Times New Roman" w:cs="Times New Roman"/>
          <w:sz w:val="24"/>
          <w:szCs w:val="24"/>
          <w:lang w:eastAsia="en-US"/>
        </w:rPr>
        <w:t>МУНИЦИПАЛЬНОЕ БЮДЖЕТНОЕ ОБЩЕОБРАЗОВАТЕЛЬНОЕ УЧРЕЖДЕНИЕ ГОРОДА КЕРЧИ РЕСПУБЛИКИ КРЫМ «ШКОЛА №13»</w:t>
      </w:r>
    </w:p>
    <w:p w14:paraId="6A18CC7A" w14:textId="77777777" w:rsidR="00FF54DD" w:rsidRPr="00FF54DD" w:rsidRDefault="00FF54DD" w:rsidP="00FF54DD">
      <w:pPr>
        <w:widowControl w:val="0"/>
        <w:spacing w:after="0"/>
        <w:rPr>
          <w:rFonts w:ascii="Times New Roman" w:eastAsia="Calibri" w:hAnsi="Times New Roman" w:cs="Times New Roman"/>
          <w:color w:val="000000"/>
          <w:sz w:val="28"/>
          <w:szCs w:val="28"/>
          <w:lang w:eastAsia="en-US"/>
        </w:rPr>
      </w:pPr>
    </w:p>
    <w:p w14:paraId="546966D8" w14:textId="77777777" w:rsidR="00FF54DD" w:rsidRPr="00FF54DD" w:rsidRDefault="00FF54DD" w:rsidP="00FF54DD">
      <w:pPr>
        <w:widowControl w:val="0"/>
        <w:spacing w:after="0"/>
        <w:rPr>
          <w:rFonts w:ascii="Times New Roman" w:eastAsia="Calibri" w:hAnsi="Times New Roman" w:cs="Times New Roman"/>
          <w:color w:val="000000"/>
          <w:sz w:val="28"/>
          <w:szCs w:val="28"/>
          <w:lang w:eastAsia="en-US"/>
        </w:rPr>
      </w:pPr>
    </w:p>
    <w:p w14:paraId="6A9B5657" w14:textId="382AA111" w:rsidR="00FF54DD" w:rsidRPr="00FF54DD" w:rsidRDefault="00FF54DD" w:rsidP="00FF54DD">
      <w:pPr>
        <w:widowControl w:val="0"/>
        <w:spacing w:after="0"/>
        <w:rPr>
          <w:rFonts w:ascii="Times New Roman" w:eastAsia="Calibri" w:hAnsi="Times New Roman" w:cs="Times New Roman"/>
          <w:sz w:val="28"/>
          <w:szCs w:val="28"/>
          <w:lang w:eastAsia="en-US"/>
        </w:rPr>
      </w:pPr>
      <w:r w:rsidRPr="00FF54DD">
        <w:rPr>
          <w:rFonts w:ascii="Times New Roman" w:eastAsia="Calibri" w:hAnsi="Times New Roman" w:cs="Times New Roman"/>
          <w:color w:val="000000"/>
          <w:sz w:val="28"/>
          <w:szCs w:val="28"/>
          <w:lang w:eastAsia="en-US"/>
        </w:rPr>
        <w:t>ПРИНЯТО</w:t>
      </w:r>
      <w:r w:rsidRPr="00FF54DD">
        <w:rPr>
          <w:rFonts w:ascii="Times New Roman" w:eastAsia="Calibri" w:hAnsi="Times New Roman" w:cs="Times New Roman"/>
          <w:sz w:val="28"/>
          <w:szCs w:val="28"/>
          <w:lang w:eastAsia="en-US"/>
        </w:rPr>
        <w:tab/>
      </w:r>
      <w:r w:rsidRPr="00FF54DD">
        <w:rPr>
          <w:rFonts w:ascii="Times New Roman" w:eastAsia="Calibri" w:hAnsi="Times New Roman" w:cs="Times New Roman"/>
          <w:sz w:val="28"/>
          <w:szCs w:val="28"/>
          <w:lang w:eastAsia="en-US"/>
        </w:rPr>
        <w:tab/>
      </w:r>
      <w:r w:rsidRPr="00FF54DD">
        <w:rPr>
          <w:rFonts w:ascii="Times New Roman" w:eastAsia="Calibri" w:hAnsi="Times New Roman" w:cs="Times New Roman"/>
          <w:sz w:val="28"/>
          <w:szCs w:val="28"/>
          <w:lang w:eastAsia="en-US"/>
        </w:rPr>
        <w:tab/>
      </w:r>
      <w:r w:rsidRPr="00FF54DD">
        <w:rPr>
          <w:rFonts w:ascii="Times New Roman" w:eastAsia="Calibri" w:hAnsi="Times New Roman" w:cs="Times New Roman"/>
          <w:sz w:val="28"/>
          <w:szCs w:val="28"/>
          <w:lang w:eastAsia="en-US"/>
        </w:rPr>
        <w:tab/>
      </w:r>
      <w:r w:rsidRPr="00FF54DD">
        <w:rPr>
          <w:rFonts w:ascii="Times New Roman" w:eastAsia="Calibri" w:hAnsi="Times New Roman" w:cs="Times New Roman"/>
          <w:sz w:val="28"/>
          <w:szCs w:val="28"/>
          <w:lang w:eastAsia="en-US"/>
        </w:rPr>
        <w:tab/>
      </w:r>
      <w:r w:rsidR="0083652E">
        <w:rPr>
          <w:rFonts w:ascii="Times New Roman" w:eastAsia="Calibri" w:hAnsi="Times New Roman" w:cs="Times New Roman"/>
          <w:sz w:val="28"/>
          <w:szCs w:val="28"/>
          <w:lang w:eastAsia="en-US"/>
        </w:rPr>
        <w:tab/>
      </w:r>
      <w:r w:rsidRPr="00FF54DD">
        <w:rPr>
          <w:rFonts w:ascii="Times New Roman" w:eastAsia="Calibri" w:hAnsi="Times New Roman" w:cs="Times New Roman"/>
          <w:sz w:val="28"/>
          <w:szCs w:val="28"/>
          <w:lang w:eastAsia="en-US"/>
        </w:rPr>
        <w:t>УТВЕРЖДЕНО</w:t>
      </w:r>
    </w:p>
    <w:p w14:paraId="644C3AB2" w14:textId="5D9104D1" w:rsidR="00A7179E" w:rsidRDefault="00FF54DD" w:rsidP="00FF54DD">
      <w:pPr>
        <w:widowControl w:val="0"/>
        <w:spacing w:after="0"/>
        <w:rPr>
          <w:rFonts w:ascii="Times New Roman" w:eastAsia="Calibri" w:hAnsi="Times New Roman" w:cs="Times New Roman"/>
          <w:color w:val="000000"/>
          <w:sz w:val="28"/>
          <w:szCs w:val="28"/>
          <w:lang w:eastAsia="en-US"/>
        </w:rPr>
      </w:pPr>
      <w:r w:rsidRPr="00FF54DD">
        <w:rPr>
          <w:rFonts w:ascii="Times New Roman" w:eastAsia="Calibri" w:hAnsi="Times New Roman" w:cs="Times New Roman"/>
          <w:color w:val="000000"/>
          <w:sz w:val="28"/>
          <w:szCs w:val="28"/>
          <w:lang w:eastAsia="en-US"/>
        </w:rPr>
        <w:t xml:space="preserve">педагогическим советом </w:t>
      </w:r>
      <w:r w:rsidR="00A7179E">
        <w:rPr>
          <w:rFonts w:ascii="Times New Roman" w:eastAsia="Calibri" w:hAnsi="Times New Roman" w:cs="Times New Roman"/>
          <w:color w:val="000000"/>
          <w:sz w:val="28"/>
          <w:szCs w:val="28"/>
          <w:lang w:eastAsia="en-US"/>
        </w:rPr>
        <w:t xml:space="preserve"> </w:t>
      </w:r>
      <w:r w:rsidR="0083652E">
        <w:rPr>
          <w:rFonts w:ascii="Times New Roman" w:eastAsia="Calibri" w:hAnsi="Times New Roman" w:cs="Times New Roman"/>
          <w:color w:val="000000"/>
          <w:sz w:val="28"/>
          <w:szCs w:val="28"/>
          <w:lang w:eastAsia="en-US"/>
        </w:rPr>
        <w:tab/>
      </w:r>
      <w:r w:rsidR="0083652E">
        <w:rPr>
          <w:rFonts w:ascii="Times New Roman" w:eastAsia="Calibri" w:hAnsi="Times New Roman" w:cs="Times New Roman"/>
          <w:color w:val="000000"/>
          <w:sz w:val="28"/>
          <w:szCs w:val="28"/>
          <w:lang w:eastAsia="en-US"/>
        </w:rPr>
        <w:tab/>
      </w:r>
      <w:r w:rsidR="0083652E">
        <w:rPr>
          <w:rFonts w:ascii="Times New Roman" w:eastAsia="Calibri" w:hAnsi="Times New Roman" w:cs="Times New Roman"/>
          <w:color w:val="000000"/>
          <w:sz w:val="28"/>
          <w:szCs w:val="28"/>
          <w:lang w:eastAsia="en-US"/>
        </w:rPr>
        <w:tab/>
      </w:r>
      <w:r w:rsidR="0083652E" w:rsidRPr="00FF54DD">
        <w:rPr>
          <w:rFonts w:ascii="Times New Roman" w:eastAsia="Calibri" w:hAnsi="Times New Roman" w:cs="Times New Roman"/>
          <w:sz w:val="28"/>
          <w:szCs w:val="28"/>
          <w:lang w:eastAsia="en-US"/>
        </w:rPr>
        <w:t>приказом МБОУ г. Керчи РК</w:t>
      </w:r>
    </w:p>
    <w:p w14:paraId="5B749880" w14:textId="643B477F" w:rsidR="00FF54DD" w:rsidRPr="00FF54DD" w:rsidRDefault="00FF54DD" w:rsidP="00FF54DD">
      <w:pPr>
        <w:widowControl w:val="0"/>
        <w:spacing w:after="0"/>
        <w:rPr>
          <w:rFonts w:ascii="Times New Roman" w:eastAsia="Calibri" w:hAnsi="Times New Roman" w:cs="Times New Roman"/>
          <w:color w:val="000000"/>
          <w:sz w:val="28"/>
          <w:szCs w:val="28"/>
          <w:lang w:eastAsia="en-US"/>
        </w:rPr>
      </w:pPr>
      <w:r w:rsidRPr="00FF54DD">
        <w:rPr>
          <w:rFonts w:ascii="Times New Roman" w:eastAsia="Calibri" w:hAnsi="Times New Roman" w:cs="Times New Roman"/>
          <w:color w:val="000000"/>
          <w:sz w:val="28"/>
          <w:szCs w:val="28"/>
          <w:lang w:eastAsia="en-US"/>
        </w:rPr>
        <w:t>школы</w:t>
      </w:r>
      <w:r w:rsidR="0083652E">
        <w:rPr>
          <w:rFonts w:ascii="Times New Roman" w:eastAsia="Calibri" w:hAnsi="Times New Roman" w:cs="Times New Roman"/>
          <w:color w:val="000000"/>
          <w:sz w:val="28"/>
          <w:szCs w:val="28"/>
          <w:lang w:eastAsia="en-US"/>
        </w:rPr>
        <w:tab/>
      </w:r>
      <w:r w:rsidR="0083652E">
        <w:rPr>
          <w:rFonts w:ascii="Times New Roman" w:eastAsia="Calibri" w:hAnsi="Times New Roman" w:cs="Times New Roman"/>
          <w:color w:val="000000"/>
          <w:sz w:val="28"/>
          <w:szCs w:val="28"/>
          <w:lang w:eastAsia="en-US"/>
        </w:rPr>
        <w:tab/>
      </w:r>
      <w:r w:rsidR="0083652E">
        <w:rPr>
          <w:rFonts w:ascii="Times New Roman" w:eastAsia="Calibri" w:hAnsi="Times New Roman" w:cs="Times New Roman"/>
          <w:color w:val="000000"/>
          <w:sz w:val="28"/>
          <w:szCs w:val="28"/>
          <w:lang w:eastAsia="en-US"/>
        </w:rPr>
        <w:tab/>
      </w:r>
      <w:r w:rsidR="0083652E">
        <w:rPr>
          <w:rFonts w:ascii="Times New Roman" w:eastAsia="Calibri" w:hAnsi="Times New Roman" w:cs="Times New Roman"/>
          <w:color w:val="000000"/>
          <w:sz w:val="28"/>
          <w:szCs w:val="28"/>
          <w:lang w:eastAsia="en-US"/>
        </w:rPr>
        <w:tab/>
      </w:r>
      <w:r w:rsidR="0083652E">
        <w:rPr>
          <w:rFonts w:ascii="Times New Roman" w:eastAsia="Calibri" w:hAnsi="Times New Roman" w:cs="Times New Roman"/>
          <w:color w:val="000000"/>
          <w:sz w:val="28"/>
          <w:szCs w:val="28"/>
          <w:lang w:eastAsia="en-US"/>
        </w:rPr>
        <w:tab/>
      </w:r>
      <w:r w:rsidR="0083652E">
        <w:rPr>
          <w:rFonts w:ascii="Times New Roman" w:eastAsia="Calibri" w:hAnsi="Times New Roman" w:cs="Times New Roman"/>
          <w:color w:val="000000"/>
          <w:sz w:val="28"/>
          <w:szCs w:val="28"/>
          <w:lang w:eastAsia="en-US"/>
        </w:rPr>
        <w:tab/>
      </w:r>
      <w:r w:rsidR="0083652E" w:rsidRPr="00FF54DD">
        <w:rPr>
          <w:rFonts w:ascii="Times New Roman" w:eastAsia="Calibri" w:hAnsi="Times New Roman" w:cs="Times New Roman"/>
          <w:sz w:val="28"/>
          <w:szCs w:val="28"/>
          <w:lang w:eastAsia="en-US"/>
        </w:rPr>
        <w:t>«Школа № 13»</w:t>
      </w:r>
      <w:r w:rsidR="0083652E">
        <w:rPr>
          <w:rFonts w:ascii="Times New Roman" w:eastAsia="Calibri" w:hAnsi="Times New Roman" w:cs="Times New Roman"/>
          <w:color w:val="000000"/>
          <w:sz w:val="28"/>
          <w:szCs w:val="28"/>
          <w:lang w:eastAsia="en-US"/>
        </w:rPr>
        <w:tab/>
      </w:r>
      <w:r w:rsidR="0083652E">
        <w:rPr>
          <w:rFonts w:ascii="Times New Roman" w:eastAsia="Calibri" w:hAnsi="Times New Roman" w:cs="Times New Roman"/>
          <w:color w:val="000000"/>
          <w:sz w:val="28"/>
          <w:szCs w:val="28"/>
          <w:lang w:eastAsia="en-US"/>
        </w:rPr>
        <w:tab/>
      </w:r>
      <w:r w:rsidRPr="00FF54DD">
        <w:rPr>
          <w:rFonts w:ascii="Times New Roman" w:eastAsia="Calibri" w:hAnsi="Times New Roman" w:cs="Times New Roman"/>
          <w:sz w:val="28"/>
          <w:szCs w:val="28"/>
          <w:lang w:eastAsia="en-US"/>
        </w:rPr>
        <w:t xml:space="preserve"> </w:t>
      </w:r>
    </w:p>
    <w:p w14:paraId="0636872A" w14:textId="7FB2FEF0" w:rsidR="00FF54DD" w:rsidRPr="003361A4" w:rsidRDefault="00FF54DD" w:rsidP="003361A4">
      <w:pPr>
        <w:widowControl w:val="0"/>
        <w:spacing w:after="0"/>
        <w:rPr>
          <w:rFonts w:ascii="Times New Roman" w:eastAsia="Calibri" w:hAnsi="Times New Roman" w:cs="Times New Roman"/>
          <w:color w:val="000000"/>
          <w:sz w:val="28"/>
          <w:szCs w:val="28"/>
          <w:lang w:eastAsia="en-US"/>
        </w:rPr>
      </w:pPr>
      <w:r w:rsidRPr="00FF54DD">
        <w:rPr>
          <w:rFonts w:ascii="Times New Roman" w:eastAsia="Calibri" w:hAnsi="Times New Roman" w:cs="Times New Roman"/>
          <w:color w:val="000000"/>
          <w:sz w:val="28"/>
          <w:szCs w:val="28"/>
          <w:lang w:eastAsia="en-US"/>
        </w:rPr>
        <w:t xml:space="preserve">(протокол от 31.08.2023г. №18)             </w:t>
      </w:r>
      <w:r w:rsidR="003361A4">
        <w:rPr>
          <w:rFonts w:ascii="Times New Roman" w:eastAsia="Calibri" w:hAnsi="Times New Roman" w:cs="Times New Roman"/>
          <w:color w:val="000000"/>
          <w:sz w:val="28"/>
          <w:szCs w:val="28"/>
          <w:lang w:eastAsia="en-US"/>
        </w:rPr>
        <w:t xml:space="preserve">    </w:t>
      </w:r>
      <w:r w:rsidRPr="00FF54DD">
        <w:rPr>
          <w:rFonts w:ascii="Times New Roman" w:eastAsia="Calibri" w:hAnsi="Times New Roman" w:cs="Times New Roman"/>
          <w:sz w:val="28"/>
          <w:szCs w:val="28"/>
          <w:lang w:eastAsia="en-US"/>
        </w:rPr>
        <w:t>31  августа 2023г. № 325</w:t>
      </w:r>
      <w:r>
        <w:rPr>
          <w:rFonts w:ascii="Times New Roman" w:eastAsia="Calibri" w:hAnsi="Times New Roman" w:cs="Times New Roman"/>
          <w:sz w:val="28"/>
          <w:szCs w:val="28"/>
          <w:lang w:eastAsia="en-US"/>
        </w:rPr>
        <w:t>,</w:t>
      </w:r>
    </w:p>
    <w:p w14:paraId="74EBFE1E" w14:textId="424B2FB7" w:rsidR="00D94276" w:rsidRDefault="003361A4" w:rsidP="00FF54DD">
      <w:pPr>
        <w:widowControl w:val="0"/>
        <w:spacing w:after="0"/>
        <w:ind w:left="4956" w:hanging="278"/>
        <w:rPr>
          <w:rFonts w:ascii="Times New Roman" w:eastAsia="Calibri" w:hAnsi="Times New Roman" w:cs="Times New Roman"/>
          <w:color w:val="000000"/>
          <w:sz w:val="28"/>
          <w:szCs w:val="28"/>
          <w:lang w:eastAsia="zh-CN"/>
        </w:rPr>
      </w:pPr>
      <w:r>
        <w:rPr>
          <w:rFonts w:ascii="Times New Roman" w:eastAsia="Calibri" w:hAnsi="Times New Roman" w:cs="Times New Roman"/>
          <w:color w:val="000000"/>
          <w:sz w:val="28"/>
          <w:szCs w:val="28"/>
          <w:lang w:eastAsia="zh-CN"/>
        </w:rPr>
        <w:t xml:space="preserve">    </w:t>
      </w:r>
      <w:r w:rsidR="00D94276" w:rsidRPr="00D94276">
        <w:rPr>
          <w:rFonts w:ascii="Times New Roman" w:eastAsia="Calibri" w:hAnsi="Times New Roman" w:cs="Times New Roman"/>
          <w:color w:val="000000"/>
          <w:sz w:val="28"/>
          <w:szCs w:val="28"/>
          <w:lang w:eastAsia="zh-CN"/>
        </w:rPr>
        <w:t xml:space="preserve">с изменениями и дополнениями </w:t>
      </w:r>
    </w:p>
    <w:p w14:paraId="1C80B704" w14:textId="5009095F" w:rsidR="0066155F" w:rsidRDefault="003361A4" w:rsidP="00FF54DD">
      <w:pPr>
        <w:widowControl w:val="0"/>
        <w:spacing w:after="0"/>
        <w:ind w:left="4956" w:hanging="278"/>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0066155F">
        <w:rPr>
          <w:rFonts w:ascii="Times New Roman" w:eastAsia="Calibri" w:hAnsi="Times New Roman" w:cs="Times New Roman"/>
          <w:sz w:val="28"/>
          <w:szCs w:val="28"/>
          <w:lang w:eastAsia="en-US"/>
        </w:rPr>
        <w:t>от 15.07.2024г.</w:t>
      </w:r>
      <w:r w:rsidR="0083652E">
        <w:rPr>
          <w:rFonts w:ascii="Times New Roman" w:eastAsia="Calibri" w:hAnsi="Times New Roman" w:cs="Times New Roman"/>
          <w:sz w:val="28"/>
          <w:szCs w:val="28"/>
          <w:lang w:eastAsia="en-US"/>
        </w:rPr>
        <w:t xml:space="preserve"> </w:t>
      </w:r>
      <w:r w:rsidR="0066155F">
        <w:rPr>
          <w:rFonts w:ascii="Times New Roman" w:eastAsia="Calibri" w:hAnsi="Times New Roman" w:cs="Times New Roman"/>
          <w:sz w:val="28"/>
          <w:szCs w:val="28"/>
          <w:lang w:eastAsia="en-US"/>
        </w:rPr>
        <w:t>№ 219,</w:t>
      </w:r>
    </w:p>
    <w:p w14:paraId="10F9E082" w14:textId="0784E2A4" w:rsidR="00FF54DD" w:rsidRDefault="00D94276" w:rsidP="00A45BDC">
      <w:pPr>
        <w:widowControl w:val="0"/>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ab/>
      </w:r>
      <w:r>
        <w:rPr>
          <w:rFonts w:ascii="Times New Roman" w:eastAsia="Calibri" w:hAnsi="Times New Roman" w:cs="Times New Roman"/>
          <w:sz w:val="28"/>
          <w:szCs w:val="28"/>
          <w:lang w:eastAsia="en-US"/>
        </w:rPr>
        <w:tab/>
      </w:r>
      <w:r>
        <w:rPr>
          <w:rFonts w:ascii="Times New Roman" w:eastAsia="Calibri" w:hAnsi="Times New Roman" w:cs="Times New Roman"/>
          <w:sz w:val="28"/>
          <w:szCs w:val="28"/>
          <w:lang w:eastAsia="en-US"/>
        </w:rPr>
        <w:tab/>
      </w:r>
      <w:r>
        <w:rPr>
          <w:rFonts w:ascii="Times New Roman" w:eastAsia="Calibri" w:hAnsi="Times New Roman" w:cs="Times New Roman"/>
          <w:sz w:val="28"/>
          <w:szCs w:val="28"/>
          <w:lang w:eastAsia="en-US"/>
        </w:rPr>
        <w:tab/>
      </w:r>
      <w:r>
        <w:rPr>
          <w:rFonts w:ascii="Times New Roman" w:eastAsia="Calibri" w:hAnsi="Times New Roman" w:cs="Times New Roman"/>
          <w:sz w:val="28"/>
          <w:szCs w:val="28"/>
          <w:lang w:eastAsia="en-US"/>
        </w:rPr>
        <w:tab/>
      </w:r>
      <w:r>
        <w:rPr>
          <w:rFonts w:ascii="Times New Roman" w:eastAsia="Calibri" w:hAnsi="Times New Roman" w:cs="Times New Roman"/>
          <w:sz w:val="28"/>
          <w:szCs w:val="28"/>
          <w:lang w:eastAsia="en-US"/>
        </w:rPr>
        <w:tab/>
      </w:r>
      <w:r w:rsidR="0083652E">
        <w:rPr>
          <w:rFonts w:ascii="Times New Roman" w:eastAsia="Calibri" w:hAnsi="Times New Roman" w:cs="Times New Roman"/>
          <w:sz w:val="28"/>
          <w:szCs w:val="28"/>
          <w:lang w:eastAsia="en-US"/>
        </w:rPr>
        <w:t xml:space="preserve">      </w:t>
      </w:r>
      <w:r w:rsidR="003361A4">
        <w:rPr>
          <w:rFonts w:ascii="Times New Roman" w:eastAsia="Calibri" w:hAnsi="Times New Roman" w:cs="Times New Roman"/>
          <w:sz w:val="28"/>
          <w:szCs w:val="28"/>
          <w:lang w:eastAsia="en-US"/>
        </w:rPr>
        <w:t xml:space="preserve">   </w:t>
      </w:r>
      <w:r w:rsidR="0083652E">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от</w:t>
      </w:r>
      <w:r w:rsidR="00F34F76">
        <w:rPr>
          <w:rFonts w:ascii="Times New Roman" w:eastAsia="Calibri" w:hAnsi="Times New Roman" w:cs="Times New Roman"/>
          <w:sz w:val="28"/>
          <w:szCs w:val="28"/>
          <w:lang w:eastAsia="en-US"/>
        </w:rPr>
        <w:t xml:space="preserve"> </w:t>
      </w:r>
      <w:r w:rsidR="00390C53">
        <w:rPr>
          <w:rFonts w:ascii="Times New Roman" w:eastAsia="Calibri" w:hAnsi="Times New Roman" w:cs="Times New Roman"/>
          <w:sz w:val="28"/>
          <w:szCs w:val="28"/>
          <w:lang w:eastAsia="en-US"/>
        </w:rPr>
        <w:t>02.07.2025г. №323,</w:t>
      </w:r>
    </w:p>
    <w:p w14:paraId="5D269CB6" w14:textId="36F78856" w:rsidR="00F34F76" w:rsidRPr="00FF54DD" w:rsidRDefault="00F34F76" w:rsidP="00A45BDC">
      <w:pPr>
        <w:widowControl w:val="0"/>
        <w:spacing w:after="0" w:line="240" w:lineRule="auto"/>
        <w:jc w:val="both"/>
        <w:rPr>
          <w:rFonts w:ascii="Times New Roman" w:eastAsia="Times New Roman" w:hAnsi="Times New Roman" w:cs="Times New Roman"/>
          <w:sz w:val="24"/>
          <w:szCs w:val="24"/>
          <w:lang w:eastAsia="en-US"/>
        </w:rPr>
      </w:pPr>
      <w:r>
        <w:rPr>
          <w:rFonts w:ascii="Times New Roman" w:eastAsia="Calibri" w:hAnsi="Times New Roman" w:cs="Times New Roman"/>
          <w:sz w:val="28"/>
          <w:szCs w:val="28"/>
          <w:lang w:eastAsia="en-US"/>
        </w:rPr>
        <w:tab/>
      </w:r>
      <w:r>
        <w:rPr>
          <w:rFonts w:ascii="Times New Roman" w:eastAsia="Calibri" w:hAnsi="Times New Roman" w:cs="Times New Roman"/>
          <w:sz w:val="28"/>
          <w:szCs w:val="28"/>
          <w:lang w:eastAsia="en-US"/>
        </w:rPr>
        <w:tab/>
      </w:r>
      <w:r>
        <w:rPr>
          <w:rFonts w:ascii="Times New Roman" w:eastAsia="Calibri" w:hAnsi="Times New Roman" w:cs="Times New Roman"/>
          <w:sz w:val="28"/>
          <w:szCs w:val="28"/>
          <w:lang w:eastAsia="en-US"/>
        </w:rPr>
        <w:tab/>
      </w:r>
      <w:r>
        <w:rPr>
          <w:rFonts w:ascii="Times New Roman" w:eastAsia="Calibri" w:hAnsi="Times New Roman" w:cs="Times New Roman"/>
          <w:sz w:val="28"/>
          <w:szCs w:val="28"/>
          <w:lang w:eastAsia="en-US"/>
        </w:rPr>
        <w:tab/>
      </w:r>
      <w:r>
        <w:rPr>
          <w:rFonts w:ascii="Times New Roman" w:eastAsia="Calibri" w:hAnsi="Times New Roman" w:cs="Times New Roman"/>
          <w:sz w:val="28"/>
          <w:szCs w:val="28"/>
          <w:lang w:eastAsia="en-US"/>
        </w:rPr>
        <w:tab/>
      </w:r>
      <w:r>
        <w:rPr>
          <w:rFonts w:ascii="Times New Roman" w:eastAsia="Calibri" w:hAnsi="Times New Roman" w:cs="Times New Roman"/>
          <w:sz w:val="28"/>
          <w:szCs w:val="28"/>
          <w:lang w:eastAsia="en-US"/>
        </w:rPr>
        <w:tab/>
      </w:r>
      <w:r w:rsidR="0083652E">
        <w:rPr>
          <w:rFonts w:ascii="Times New Roman" w:eastAsia="Calibri" w:hAnsi="Times New Roman" w:cs="Times New Roman"/>
          <w:sz w:val="28"/>
          <w:szCs w:val="28"/>
          <w:lang w:eastAsia="en-US"/>
        </w:rPr>
        <w:t xml:space="preserve">     </w:t>
      </w:r>
      <w:r w:rsidR="003361A4">
        <w:rPr>
          <w:rFonts w:ascii="Times New Roman" w:eastAsia="Calibri" w:hAnsi="Times New Roman" w:cs="Times New Roman"/>
          <w:sz w:val="28"/>
          <w:szCs w:val="28"/>
          <w:lang w:eastAsia="en-US"/>
        </w:rPr>
        <w:t xml:space="preserve">    </w:t>
      </w:r>
      <w:r w:rsidR="0083652E">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от 2</w:t>
      </w:r>
      <w:r w:rsidR="0083652E">
        <w:rPr>
          <w:rFonts w:ascii="Times New Roman" w:eastAsia="Calibri" w:hAnsi="Times New Roman" w:cs="Times New Roman"/>
          <w:sz w:val="28"/>
          <w:szCs w:val="28"/>
          <w:lang w:eastAsia="en-US"/>
        </w:rPr>
        <w:t>9</w:t>
      </w:r>
      <w:r>
        <w:rPr>
          <w:rFonts w:ascii="Times New Roman" w:eastAsia="Calibri" w:hAnsi="Times New Roman" w:cs="Times New Roman"/>
          <w:sz w:val="28"/>
          <w:szCs w:val="28"/>
          <w:lang w:eastAsia="en-US"/>
        </w:rPr>
        <w:t>.08.2025</w:t>
      </w:r>
      <w:r w:rsidR="00A45BDC">
        <w:rPr>
          <w:rFonts w:ascii="Times New Roman" w:eastAsia="Calibri" w:hAnsi="Times New Roman" w:cs="Times New Roman"/>
          <w:sz w:val="28"/>
          <w:szCs w:val="28"/>
          <w:lang w:eastAsia="en-US"/>
        </w:rPr>
        <w:t>г. №</w:t>
      </w:r>
      <w:r w:rsidR="0083652E">
        <w:rPr>
          <w:rFonts w:ascii="Times New Roman" w:eastAsia="Calibri" w:hAnsi="Times New Roman" w:cs="Times New Roman"/>
          <w:sz w:val="28"/>
          <w:szCs w:val="28"/>
          <w:lang w:eastAsia="en-US"/>
        </w:rPr>
        <w:t xml:space="preserve"> </w:t>
      </w:r>
      <w:r w:rsidR="00654779">
        <w:rPr>
          <w:rFonts w:ascii="Times New Roman" w:eastAsia="Calibri" w:hAnsi="Times New Roman" w:cs="Times New Roman"/>
          <w:sz w:val="28"/>
          <w:szCs w:val="28"/>
          <w:lang w:eastAsia="en-US"/>
        </w:rPr>
        <w:t>268</w:t>
      </w:r>
    </w:p>
    <w:p w14:paraId="2D56E8E1" w14:textId="77777777" w:rsidR="00FF54DD" w:rsidRPr="00FF54DD" w:rsidRDefault="00FF54DD" w:rsidP="00FF54DD">
      <w:pPr>
        <w:widowControl w:val="0"/>
        <w:jc w:val="both"/>
        <w:rPr>
          <w:rFonts w:ascii="Times New Roman" w:eastAsia="Times New Roman" w:hAnsi="Times New Roman" w:cs="Times New Roman"/>
          <w:sz w:val="24"/>
          <w:szCs w:val="24"/>
          <w:lang w:eastAsia="en-US"/>
        </w:rPr>
      </w:pPr>
    </w:p>
    <w:p w14:paraId="7A30D5C1" w14:textId="77777777" w:rsidR="00FF54DD" w:rsidRPr="00FF54DD" w:rsidRDefault="00FF54DD" w:rsidP="00FF54DD">
      <w:pPr>
        <w:widowControl w:val="0"/>
        <w:jc w:val="both"/>
        <w:rPr>
          <w:rFonts w:ascii="Times New Roman" w:eastAsia="Times New Roman" w:hAnsi="Times New Roman" w:cs="Times New Roman"/>
          <w:sz w:val="24"/>
          <w:szCs w:val="24"/>
          <w:lang w:eastAsia="en-US"/>
        </w:rPr>
      </w:pPr>
    </w:p>
    <w:p w14:paraId="3E853B09" w14:textId="77777777" w:rsidR="00FF54DD" w:rsidRPr="00FF54DD" w:rsidRDefault="00FF54DD" w:rsidP="00FF54DD">
      <w:pPr>
        <w:widowControl w:val="0"/>
        <w:jc w:val="both"/>
        <w:rPr>
          <w:rFonts w:ascii="Times New Roman" w:eastAsia="Times New Roman" w:hAnsi="Times New Roman" w:cs="Times New Roman"/>
          <w:sz w:val="24"/>
          <w:szCs w:val="24"/>
          <w:lang w:eastAsia="en-US"/>
        </w:rPr>
      </w:pPr>
    </w:p>
    <w:p w14:paraId="18368DBB" w14:textId="77777777" w:rsidR="00FF54DD" w:rsidRPr="00FF54DD" w:rsidRDefault="00FF54DD" w:rsidP="00FF54DD">
      <w:pPr>
        <w:widowControl w:val="0"/>
        <w:spacing w:after="0"/>
        <w:jc w:val="center"/>
        <w:rPr>
          <w:rFonts w:ascii="Times New Roman" w:eastAsia="Calibri" w:hAnsi="Times New Roman" w:cs="Times New Roman"/>
          <w:b/>
          <w:bCs/>
          <w:sz w:val="32"/>
          <w:szCs w:val="32"/>
          <w:lang w:eastAsia="en-US"/>
        </w:rPr>
      </w:pPr>
      <w:r w:rsidRPr="00FF54DD">
        <w:rPr>
          <w:rFonts w:ascii="Times New Roman" w:eastAsia="Calibri" w:hAnsi="Times New Roman" w:cs="Times New Roman"/>
          <w:b/>
          <w:bCs/>
          <w:sz w:val="32"/>
          <w:szCs w:val="32"/>
          <w:lang w:eastAsia="en-US"/>
        </w:rPr>
        <w:t>ОСНОВНАЯ ОБРАЗОВАТЕЛЬНАЯ ПРОГРАММА</w:t>
      </w:r>
    </w:p>
    <w:p w14:paraId="7FE80104" w14:textId="77777777" w:rsidR="00FF54DD" w:rsidRPr="00FF54DD" w:rsidRDefault="00FF54DD" w:rsidP="00FF54DD">
      <w:pPr>
        <w:widowControl w:val="0"/>
        <w:spacing w:after="0"/>
        <w:jc w:val="center"/>
        <w:rPr>
          <w:rFonts w:ascii="Times New Roman" w:eastAsia="Calibri" w:hAnsi="Times New Roman" w:cs="Times New Roman"/>
          <w:b/>
          <w:bCs/>
          <w:sz w:val="36"/>
          <w:szCs w:val="36"/>
          <w:lang w:eastAsia="en-US"/>
        </w:rPr>
      </w:pPr>
      <w:r w:rsidRPr="00FF54DD">
        <w:rPr>
          <w:rFonts w:ascii="Times New Roman" w:eastAsia="Calibri" w:hAnsi="Times New Roman" w:cs="Times New Roman"/>
          <w:b/>
          <w:bCs/>
          <w:sz w:val="32"/>
          <w:szCs w:val="32"/>
          <w:lang w:eastAsia="en-US"/>
        </w:rPr>
        <w:t>НАЧАЛЬНОГО ОБЩЕГО ОБРАЗОВАНИЯ</w:t>
      </w:r>
      <w:r w:rsidRPr="00FF54DD">
        <w:rPr>
          <w:rFonts w:ascii="Times New Roman" w:eastAsia="Times New Roman" w:hAnsi="Times New Roman" w:cs="Times New Roman"/>
          <w:b/>
          <w:sz w:val="32"/>
          <w:szCs w:val="32"/>
          <w:lang w:eastAsia="en-US"/>
        </w:rPr>
        <w:br/>
      </w:r>
      <w:r w:rsidRPr="00FF54DD">
        <w:rPr>
          <w:rFonts w:ascii="Times New Roman" w:eastAsia="Times New Roman" w:hAnsi="Times New Roman" w:cs="Times New Roman"/>
          <w:b/>
          <w:sz w:val="24"/>
          <w:szCs w:val="24"/>
          <w:lang w:eastAsia="en-US"/>
        </w:rPr>
        <w:br/>
      </w:r>
      <w:r w:rsidRPr="00FF54DD">
        <w:rPr>
          <w:rFonts w:ascii="Times New Roman" w:eastAsia="Calibri" w:hAnsi="Times New Roman" w:cs="Times New Roman"/>
          <w:b/>
          <w:bCs/>
          <w:sz w:val="36"/>
          <w:szCs w:val="36"/>
          <w:lang w:eastAsia="en-US"/>
        </w:rPr>
        <w:t>Муниципального бюджетного общеобразовательного учреждения города Керчи Республики Крым</w:t>
      </w:r>
    </w:p>
    <w:p w14:paraId="027BFE9A" w14:textId="77777777" w:rsidR="00FF54DD" w:rsidRPr="00FF54DD" w:rsidRDefault="00FF54DD" w:rsidP="00FF54DD">
      <w:pPr>
        <w:widowControl w:val="0"/>
        <w:spacing w:after="0"/>
        <w:jc w:val="center"/>
        <w:rPr>
          <w:rFonts w:ascii="Times New Roman" w:eastAsia="Calibri" w:hAnsi="Times New Roman" w:cs="Times New Roman"/>
          <w:b/>
          <w:bCs/>
          <w:sz w:val="36"/>
          <w:szCs w:val="36"/>
          <w:lang w:eastAsia="en-US"/>
        </w:rPr>
      </w:pPr>
      <w:r w:rsidRPr="00FF54DD">
        <w:rPr>
          <w:rFonts w:ascii="Times New Roman" w:eastAsia="Calibri" w:hAnsi="Times New Roman" w:cs="Times New Roman"/>
          <w:b/>
          <w:bCs/>
          <w:sz w:val="36"/>
          <w:szCs w:val="36"/>
          <w:lang w:eastAsia="en-US"/>
        </w:rPr>
        <w:t xml:space="preserve"> «Школа №13»</w:t>
      </w:r>
    </w:p>
    <w:p w14:paraId="69E30F11" w14:textId="77777777" w:rsidR="00FF54DD" w:rsidRPr="00FF54DD" w:rsidRDefault="00FF54DD" w:rsidP="00FF54DD">
      <w:pPr>
        <w:widowControl w:val="0"/>
        <w:jc w:val="center"/>
        <w:rPr>
          <w:rFonts w:ascii="Times New Roman" w:eastAsia="Times New Roman" w:hAnsi="Times New Roman" w:cs="Times New Roman"/>
          <w:b/>
          <w:sz w:val="24"/>
          <w:szCs w:val="24"/>
          <w:lang w:eastAsia="en-US"/>
        </w:rPr>
      </w:pPr>
    </w:p>
    <w:p w14:paraId="46C5F710" w14:textId="77777777" w:rsidR="00FF54DD" w:rsidRPr="00FF54DD" w:rsidRDefault="00FF54DD" w:rsidP="00FF54DD">
      <w:pPr>
        <w:widowControl w:val="0"/>
        <w:jc w:val="center"/>
        <w:rPr>
          <w:rFonts w:ascii="Times New Roman" w:eastAsia="Times New Roman" w:hAnsi="Times New Roman" w:cs="Times New Roman"/>
          <w:b/>
          <w:sz w:val="24"/>
          <w:szCs w:val="24"/>
          <w:lang w:eastAsia="en-US"/>
        </w:rPr>
      </w:pPr>
    </w:p>
    <w:p w14:paraId="33A40345" w14:textId="77777777" w:rsidR="00FF54DD" w:rsidRPr="00FF54DD" w:rsidRDefault="00FF54DD" w:rsidP="00FF54DD">
      <w:pPr>
        <w:widowControl w:val="0"/>
        <w:jc w:val="center"/>
        <w:rPr>
          <w:rFonts w:ascii="Times New Roman" w:eastAsia="Times New Roman" w:hAnsi="Times New Roman" w:cs="Times New Roman"/>
          <w:b/>
          <w:sz w:val="24"/>
          <w:szCs w:val="24"/>
          <w:lang w:eastAsia="en-US"/>
        </w:rPr>
      </w:pPr>
    </w:p>
    <w:p w14:paraId="361E3B78" w14:textId="77777777" w:rsidR="00FF54DD" w:rsidRPr="00FF54DD" w:rsidRDefault="00FF54DD" w:rsidP="00FF54DD">
      <w:pPr>
        <w:widowControl w:val="0"/>
        <w:jc w:val="center"/>
        <w:rPr>
          <w:rFonts w:ascii="Times New Roman" w:eastAsia="Times New Roman" w:hAnsi="Times New Roman" w:cs="Times New Roman"/>
          <w:b/>
          <w:sz w:val="24"/>
          <w:szCs w:val="24"/>
          <w:lang w:eastAsia="en-US"/>
        </w:rPr>
      </w:pPr>
    </w:p>
    <w:p w14:paraId="40DC366C" w14:textId="77777777" w:rsidR="00FF54DD" w:rsidRPr="00FF54DD" w:rsidRDefault="00FF54DD" w:rsidP="00FF54DD">
      <w:pPr>
        <w:widowControl w:val="0"/>
        <w:jc w:val="both"/>
        <w:rPr>
          <w:rFonts w:ascii="Times New Roman" w:eastAsia="Times New Roman" w:hAnsi="Times New Roman" w:cs="Times New Roman"/>
          <w:sz w:val="24"/>
          <w:szCs w:val="24"/>
          <w:lang w:eastAsia="en-US"/>
        </w:rPr>
      </w:pPr>
    </w:p>
    <w:p w14:paraId="5B20A02E" w14:textId="77777777" w:rsidR="00FF54DD" w:rsidRPr="00FF54DD" w:rsidRDefault="00FF54DD" w:rsidP="00FF54DD">
      <w:pPr>
        <w:widowControl w:val="0"/>
        <w:jc w:val="both"/>
        <w:rPr>
          <w:rFonts w:ascii="Times New Roman" w:eastAsia="Times New Roman" w:hAnsi="Times New Roman" w:cs="Times New Roman"/>
          <w:sz w:val="24"/>
          <w:szCs w:val="24"/>
          <w:lang w:eastAsia="en-US"/>
        </w:rPr>
      </w:pPr>
    </w:p>
    <w:p w14:paraId="0DADE17A" w14:textId="77777777" w:rsidR="00FF54DD" w:rsidRPr="00FF54DD" w:rsidRDefault="00FF54DD" w:rsidP="00FF54DD">
      <w:pPr>
        <w:widowControl w:val="0"/>
        <w:jc w:val="both"/>
        <w:rPr>
          <w:rFonts w:ascii="Times New Roman" w:eastAsia="Times New Roman" w:hAnsi="Times New Roman" w:cs="Times New Roman"/>
          <w:sz w:val="24"/>
          <w:szCs w:val="24"/>
          <w:lang w:eastAsia="en-US"/>
        </w:rPr>
      </w:pPr>
    </w:p>
    <w:p w14:paraId="62AFB3D9" w14:textId="77777777" w:rsidR="00FF54DD" w:rsidRPr="00FF54DD" w:rsidRDefault="00FF54DD" w:rsidP="00FF54DD">
      <w:pPr>
        <w:widowControl w:val="0"/>
        <w:jc w:val="both"/>
        <w:rPr>
          <w:rFonts w:ascii="Times New Roman" w:eastAsia="Times New Roman" w:hAnsi="Times New Roman" w:cs="Times New Roman"/>
          <w:sz w:val="24"/>
          <w:szCs w:val="24"/>
          <w:lang w:eastAsia="en-US"/>
        </w:rPr>
      </w:pPr>
    </w:p>
    <w:p w14:paraId="09938452" w14:textId="77777777" w:rsidR="00FF54DD" w:rsidRPr="00FF54DD" w:rsidRDefault="00FF54DD" w:rsidP="00FF54DD">
      <w:pPr>
        <w:widowControl w:val="0"/>
        <w:jc w:val="both"/>
        <w:rPr>
          <w:rFonts w:ascii="Times New Roman" w:eastAsia="Times New Roman" w:hAnsi="Times New Roman" w:cs="Times New Roman"/>
          <w:sz w:val="24"/>
          <w:szCs w:val="24"/>
          <w:lang w:eastAsia="en-US"/>
        </w:rPr>
      </w:pPr>
    </w:p>
    <w:p w14:paraId="7B47F442" w14:textId="2891ABAF" w:rsidR="008B07AF" w:rsidRPr="004E04E0" w:rsidRDefault="00FF54DD" w:rsidP="0066155F">
      <w:pPr>
        <w:widowControl w:val="0"/>
        <w:jc w:val="center"/>
        <w:rPr>
          <w:rFonts w:ascii="Times New Roman" w:eastAsia="Times New Roman" w:hAnsi="Times New Roman" w:cs="Times New Roman"/>
          <w:sz w:val="24"/>
          <w:szCs w:val="24"/>
          <w:lang w:eastAsia="en-US"/>
        </w:rPr>
      </w:pPr>
      <w:r w:rsidRPr="00FF54DD">
        <w:rPr>
          <w:rFonts w:ascii="Times New Roman" w:eastAsia="Times New Roman" w:hAnsi="Times New Roman" w:cs="Times New Roman"/>
          <w:color w:val="000000"/>
          <w:sz w:val="24"/>
          <w:szCs w:val="24"/>
          <w:lang w:eastAsia="en-US"/>
        </w:rPr>
        <w:t>Керчь,</w:t>
      </w:r>
      <w:r w:rsidR="003361A4">
        <w:rPr>
          <w:rFonts w:ascii="Times New Roman" w:eastAsia="Times New Roman" w:hAnsi="Times New Roman" w:cs="Times New Roman"/>
          <w:color w:val="000000"/>
          <w:sz w:val="24"/>
          <w:szCs w:val="24"/>
          <w:lang w:eastAsia="en-US"/>
        </w:rPr>
        <w:t xml:space="preserve"> </w:t>
      </w:r>
      <w:r w:rsidRPr="00FF54DD">
        <w:rPr>
          <w:rFonts w:ascii="Times New Roman" w:eastAsia="Times New Roman" w:hAnsi="Times New Roman" w:cs="Times New Roman"/>
          <w:sz w:val="24"/>
          <w:szCs w:val="24"/>
          <w:lang w:eastAsia="en-US"/>
        </w:rPr>
        <w:t>202</w:t>
      </w:r>
      <w:r>
        <w:rPr>
          <w:rFonts w:ascii="Times New Roman" w:eastAsia="Times New Roman" w:hAnsi="Times New Roman" w:cs="Times New Roman"/>
          <w:sz w:val="24"/>
          <w:szCs w:val="24"/>
          <w:lang w:eastAsia="en-US"/>
        </w:rPr>
        <w:t>5</w:t>
      </w:r>
      <w:r w:rsidRPr="00FF54DD">
        <w:rPr>
          <w:rFonts w:ascii="Times New Roman" w:eastAsia="Times New Roman" w:hAnsi="Times New Roman" w:cs="Times New Roman"/>
          <w:sz w:val="24"/>
          <w:szCs w:val="24"/>
          <w:lang w:eastAsia="en-US"/>
        </w:rPr>
        <w:t>г</w:t>
      </w:r>
    </w:p>
    <w:p w14:paraId="7AB694FB" w14:textId="77777777" w:rsidR="00A14D11" w:rsidRPr="00A14D11" w:rsidRDefault="00A14D11" w:rsidP="00A14D11">
      <w:pPr>
        <w:spacing w:after="0" w:line="240" w:lineRule="auto"/>
        <w:ind w:left="1080"/>
        <w:rPr>
          <w:rFonts w:ascii="Times New Roman" w:eastAsia="Times New Roman" w:hAnsi="Times New Roman" w:cs="Times New Roman"/>
          <w:b/>
          <w:sz w:val="24"/>
          <w:szCs w:val="24"/>
        </w:rPr>
      </w:pPr>
      <w:bookmarkStart w:id="1" w:name="_Hlk205476442"/>
    </w:p>
    <w:p w14:paraId="497E662E" w14:textId="77777777" w:rsidR="00A47139" w:rsidRDefault="00A47139" w:rsidP="00A47139">
      <w:pPr>
        <w:spacing w:after="0" w:line="240" w:lineRule="auto"/>
        <w:ind w:left="1080"/>
        <w:rPr>
          <w:rFonts w:ascii="Times New Roman" w:hAnsi="Times New Roman" w:cs="Times New Roman"/>
          <w:b/>
          <w:sz w:val="24"/>
          <w:szCs w:val="24"/>
        </w:rPr>
      </w:pPr>
    </w:p>
    <w:p w14:paraId="1122DC70" w14:textId="77777777" w:rsidR="00A14D11" w:rsidRDefault="00A14D11" w:rsidP="00A47139">
      <w:pPr>
        <w:spacing w:after="0" w:line="240" w:lineRule="auto"/>
        <w:ind w:left="1080"/>
        <w:rPr>
          <w:rFonts w:ascii="Times New Roman" w:hAnsi="Times New Roman" w:cs="Times New Roman"/>
          <w:b/>
          <w:sz w:val="24"/>
          <w:szCs w:val="24"/>
        </w:rPr>
      </w:pPr>
    </w:p>
    <w:tbl>
      <w:tblPr>
        <w:tblW w:w="9854"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
        <w:gridCol w:w="8123"/>
        <w:gridCol w:w="815"/>
      </w:tblGrid>
      <w:tr w:rsidR="00401162" w:rsidRPr="00401162" w14:paraId="770FEF81" w14:textId="77777777" w:rsidTr="00B67DAC">
        <w:tc>
          <w:tcPr>
            <w:tcW w:w="916" w:type="dxa"/>
          </w:tcPr>
          <w:p w14:paraId="7AC31BD2" w14:textId="77777777" w:rsidR="00401162" w:rsidRPr="00401162" w:rsidRDefault="00401162" w:rsidP="00401162">
            <w:pPr>
              <w:jc w:val="both"/>
              <w:rPr>
                <w:rFonts w:ascii="Times New Roman" w:eastAsia="Times New Roman" w:hAnsi="Times New Roman" w:cs="Times New Roman"/>
                <w:b/>
                <w:sz w:val="24"/>
                <w:szCs w:val="24"/>
              </w:rPr>
            </w:pPr>
            <w:r w:rsidRPr="00401162">
              <w:rPr>
                <w:rFonts w:ascii="Times New Roman" w:eastAsia="Times New Roman" w:hAnsi="Times New Roman" w:cs="Times New Roman"/>
                <w:b/>
                <w:sz w:val="24"/>
                <w:szCs w:val="24"/>
              </w:rPr>
              <w:t>№ п/п</w:t>
            </w:r>
          </w:p>
        </w:tc>
        <w:tc>
          <w:tcPr>
            <w:tcW w:w="8123" w:type="dxa"/>
          </w:tcPr>
          <w:p w14:paraId="2A0F325D" w14:textId="77777777" w:rsidR="00401162" w:rsidRPr="00401162" w:rsidRDefault="00401162" w:rsidP="00401162">
            <w:pPr>
              <w:jc w:val="center"/>
              <w:rPr>
                <w:rFonts w:ascii="Times New Roman" w:eastAsia="Times New Roman" w:hAnsi="Times New Roman" w:cs="Times New Roman"/>
                <w:b/>
                <w:sz w:val="24"/>
                <w:szCs w:val="24"/>
              </w:rPr>
            </w:pPr>
            <w:r w:rsidRPr="00401162">
              <w:rPr>
                <w:rFonts w:ascii="Times New Roman" w:eastAsia="Times New Roman" w:hAnsi="Times New Roman" w:cs="Times New Roman"/>
                <w:b/>
                <w:sz w:val="24"/>
                <w:szCs w:val="24"/>
              </w:rPr>
              <w:t>СОДЕРЖАНИЕ</w:t>
            </w:r>
          </w:p>
        </w:tc>
        <w:tc>
          <w:tcPr>
            <w:tcW w:w="815" w:type="dxa"/>
          </w:tcPr>
          <w:p w14:paraId="240BE2FE" w14:textId="77777777" w:rsidR="00401162" w:rsidRPr="00401162" w:rsidRDefault="00401162" w:rsidP="00401162">
            <w:pPr>
              <w:jc w:val="both"/>
              <w:rPr>
                <w:rFonts w:ascii="Times New Roman" w:eastAsia="Times New Roman" w:hAnsi="Times New Roman" w:cs="Times New Roman"/>
                <w:b/>
                <w:sz w:val="24"/>
                <w:szCs w:val="24"/>
              </w:rPr>
            </w:pPr>
            <w:r w:rsidRPr="00401162">
              <w:rPr>
                <w:rFonts w:ascii="Times New Roman" w:eastAsia="Times New Roman" w:hAnsi="Times New Roman" w:cs="Times New Roman"/>
                <w:b/>
                <w:sz w:val="24"/>
                <w:szCs w:val="24"/>
              </w:rPr>
              <w:t>Стр.</w:t>
            </w:r>
          </w:p>
        </w:tc>
      </w:tr>
      <w:tr w:rsidR="00401162" w:rsidRPr="00401162" w14:paraId="5FAE64CA" w14:textId="77777777" w:rsidTr="00B67DAC">
        <w:tc>
          <w:tcPr>
            <w:tcW w:w="916" w:type="dxa"/>
          </w:tcPr>
          <w:p w14:paraId="396421C6" w14:textId="77777777" w:rsidR="00401162" w:rsidRPr="00401162" w:rsidRDefault="00401162" w:rsidP="00401162">
            <w:pPr>
              <w:jc w:val="both"/>
              <w:rPr>
                <w:rFonts w:ascii="Times New Roman" w:eastAsia="Times New Roman" w:hAnsi="Times New Roman" w:cs="Times New Roman"/>
                <w:b/>
                <w:sz w:val="24"/>
                <w:szCs w:val="24"/>
              </w:rPr>
            </w:pPr>
          </w:p>
        </w:tc>
        <w:tc>
          <w:tcPr>
            <w:tcW w:w="8123" w:type="dxa"/>
          </w:tcPr>
          <w:p w14:paraId="517070C9" w14:textId="77777777" w:rsidR="00401162" w:rsidRPr="00401162" w:rsidRDefault="00401162" w:rsidP="00401162">
            <w:pPr>
              <w:rPr>
                <w:rFonts w:ascii="Times New Roman" w:eastAsia="Times New Roman" w:hAnsi="Times New Roman" w:cs="Times New Roman"/>
                <w:b/>
                <w:sz w:val="24"/>
                <w:szCs w:val="24"/>
              </w:rPr>
            </w:pPr>
            <w:r w:rsidRPr="00401162">
              <w:rPr>
                <w:rFonts w:ascii="Times New Roman" w:eastAsia="Times New Roman" w:hAnsi="Times New Roman" w:cs="Times New Roman"/>
                <w:b/>
                <w:sz w:val="24"/>
                <w:szCs w:val="24"/>
              </w:rPr>
              <w:t>Общие положения</w:t>
            </w:r>
          </w:p>
        </w:tc>
        <w:tc>
          <w:tcPr>
            <w:tcW w:w="815" w:type="dxa"/>
          </w:tcPr>
          <w:p w14:paraId="61A3B046" w14:textId="77777777" w:rsidR="00401162" w:rsidRPr="00401162" w:rsidRDefault="00401162" w:rsidP="00401162">
            <w:pPr>
              <w:jc w:val="both"/>
              <w:rPr>
                <w:rFonts w:ascii="Times New Roman" w:eastAsia="Times New Roman" w:hAnsi="Times New Roman" w:cs="Times New Roman"/>
                <w:b/>
                <w:sz w:val="24"/>
                <w:szCs w:val="24"/>
              </w:rPr>
            </w:pPr>
            <w:r w:rsidRPr="00401162">
              <w:rPr>
                <w:rFonts w:ascii="Times New Roman" w:eastAsia="Times New Roman" w:hAnsi="Times New Roman" w:cs="Times New Roman"/>
                <w:b/>
                <w:sz w:val="24"/>
                <w:szCs w:val="24"/>
              </w:rPr>
              <w:t>4</w:t>
            </w:r>
          </w:p>
        </w:tc>
      </w:tr>
      <w:tr w:rsidR="00401162" w:rsidRPr="00401162" w14:paraId="12F4B86B" w14:textId="77777777" w:rsidTr="00B67DAC">
        <w:tc>
          <w:tcPr>
            <w:tcW w:w="916" w:type="dxa"/>
          </w:tcPr>
          <w:p w14:paraId="405D80C9" w14:textId="77777777" w:rsidR="00401162" w:rsidRPr="00401162" w:rsidRDefault="00401162" w:rsidP="00401162">
            <w:pPr>
              <w:spacing w:after="0"/>
              <w:jc w:val="both"/>
              <w:rPr>
                <w:rFonts w:ascii="Times New Roman" w:eastAsia="Times New Roman" w:hAnsi="Times New Roman" w:cs="Times New Roman"/>
                <w:b/>
                <w:sz w:val="24"/>
                <w:szCs w:val="24"/>
              </w:rPr>
            </w:pPr>
            <w:r w:rsidRPr="00401162">
              <w:rPr>
                <w:rFonts w:ascii="Times New Roman" w:eastAsia="Times New Roman" w:hAnsi="Times New Roman" w:cs="Times New Roman"/>
                <w:b/>
                <w:sz w:val="24"/>
                <w:szCs w:val="24"/>
              </w:rPr>
              <w:t>1</w:t>
            </w:r>
          </w:p>
        </w:tc>
        <w:tc>
          <w:tcPr>
            <w:tcW w:w="8123" w:type="dxa"/>
          </w:tcPr>
          <w:p w14:paraId="5E226BF8" w14:textId="77777777" w:rsidR="00401162" w:rsidRPr="00401162" w:rsidRDefault="00401162" w:rsidP="00401162">
            <w:pPr>
              <w:spacing w:after="0"/>
              <w:jc w:val="both"/>
              <w:rPr>
                <w:rFonts w:ascii="Times New Roman" w:eastAsia="Times New Roman" w:hAnsi="Times New Roman" w:cs="Times New Roman"/>
                <w:b/>
                <w:sz w:val="24"/>
                <w:szCs w:val="24"/>
              </w:rPr>
            </w:pPr>
            <w:r w:rsidRPr="00401162">
              <w:rPr>
                <w:rFonts w:ascii="Times New Roman" w:eastAsia="Times New Roman" w:hAnsi="Times New Roman" w:cs="Times New Roman"/>
                <w:b/>
                <w:sz w:val="24"/>
                <w:szCs w:val="24"/>
              </w:rPr>
              <w:t>ЦЕЛЕВОЙ РАЗДЕЛ</w:t>
            </w:r>
          </w:p>
        </w:tc>
        <w:tc>
          <w:tcPr>
            <w:tcW w:w="815" w:type="dxa"/>
          </w:tcPr>
          <w:p w14:paraId="6994F7D6"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7</w:t>
            </w:r>
          </w:p>
        </w:tc>
      </w:tr>
      <w:tr w:rsidR="00401162" w:rsidRPr="00401162" w14:paraId="47BE7B2A" w14:textId="77777777" w:rsidTr="00B67DAC">
        <w:tc>
          <w:tcPr>
            <w:tcW w:w="916" w:type="dxa"/>
          </w:tcPr>
          <w:p w14:paraId="51539505" w14:textId="77777777" w:rsidR="00401162" w:rsidRPr="00401162" w:rsidRDefault="00401162" w:rsidP="00401162">
            <w:pPr>
              <w:spacing w:after="0"/>
              <w:jc w:val="both"/>
              <w:rPr>
                <w:rFonts w:ascii="Times New Roman" w:eastAsia="Times New Roman" w:hAnsi="Times New Roman" w:cs="Times New Roman"/>
                <w:b/>
                <w:sz w:val="24"/>
                <w:szCs w:val="24"/>
              </w:rPr>
            </w:pPr>
            <w:r w:rsidRPr="00401162">
              <w:rPr>
                <w:rFonts w:ascii="Times New Roman" w:eastAsia="Times New Roman" w:hAnsi="Times New Roman" w:cs="Times New Roman"/>
                <w:b/>
                <w:sz w:val="24"/>
                <w:szCs w:val="24"/>
              </w:rPr>
              <w:t>1.1</w:t>
            </w:r>
          </w:p>
        </w:tc>
        <w:tc>
          <w:tcPr>
            <w:tcW w:w="8123" w:type="dxa"/>
          </w:tcPr>
          <w:p w14:paraId="0E88CAD8" w14:textId="77777777" w:rsidR="00401162" w:rsidRPr="00401162" w:rsidRDefault="00401162" w:rsidP="00401162">
            <w:pPr>
              <w:spacing w:after="0"/>
              <w:jc w:val="both"/>
              <w:rPr>
                <w:rFonts w:ascii="Times New Roman" w:eastAsia="Times New Roman" w:hAnsi="Times New Roman" w:cs="Times New Roman"/>
                <w:b/>
                <w:sz w:val="24"/>
                <w:szCs w:val="24"/>
              </w:rPr>
            </w:pPr>
            <w:r w:rsidRPr="00401162">
              <w:rPr>
                <w:rFonts w:ascii="Times New Roman" w:eastAsia="Times New Roman" w:hAnsi="Times New Roman" w:cs="Times New Roman"/>
                <w:b/>
                <w:sz w:val="24"/>
                <w:szCs w:val="24"/>
              </w:rPr>
              <w:t>Пояснительная записка</w:t>
            </w:r>
          </w:p>
        </w:tc>
        <w:tc>
          <w:tcPr>
            <w:tcW w:w="815" w:type="dxa"/>
          </w:tcPr>
          <w:p w14:paraId="30DA74C5"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7</w:t>
            </w:r>
          </w:p>
        </w:tc>
      </w:tr>
      <w:tr w:rsidR="00401162" w:rsidRPr="00401162" w14:paraId="61A2C3E3" w14:textId="77777777" w:rsidTr="00B67DAC">
        <w:tc>
          <w:tcPr>
            <w:tcW w:w="916" w:type="dxa"/>
          </w:tcPr>
          <w:p w14:paraId="7187CCAD"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1.1.1</w:t>
            </w:r>
          </w:p>
        </w:tc>
        <w:tc>
          <w:tcPr>
            <w:tcW w:w="8123" w:type="dxa"/>
          </w:tcPr>
          <w:p w14:paraId="01C40190"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Цели реализации программы НОО</w:t>
            </w:r>
          </w:p>
        </w:tc>
        <w:tc>
          <w:tcPr>
            <w:tcW w:w="815" w:type="dxa"/>
          </w:tcPr>
          <w:p w14:paraId="577C9667"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7</w:t>
            </w:r>
          </w:p>
        </w:tc>
      </w:tr>
      <w:tr w:rsidR="00401162" w:rsidRPr="00401162" w14:paraId="57E2DC39" w14:textId="77777777" w:rsidTr="00B67DAC">
        <w:tc>
          <w:tcPr>
            <w:tcW w:w="916" w:type="dxa"/>
          </w:tcPr>
          <w:p w14:paraId="3C41BD79"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1.1.2</w:t>
            </w:r>
          </w:p>
        </w:tc>
        <w:tc>
          <w:tcPr>
            <w:tcW w:w="8123" w:type="dxa"/>
          </w:tcPr>
          <w:p w14:paraId="410E94E9"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Принципы формирования и механизмы реализации программы НОО</w:t>
            </w:r>
          </w:p>
        </w:tc>
        <w:tc>
          <w:tcPr>
            <w:tcW w:w="815" w:type="dxa"/>
          </w:tcPr>
          <w:p w14:paraId="67739332"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8</w:t>
            </w:r>
          </w:p>
        </w:tc>
      </w:tr>
      <w:tr w:rsidR="00401162" w:rsidRPr="00401162" w14:paraId="2CF3BF6D" w14:textId="77777777" w:rsidTr="00B67DAC">
        <w:tc>
          <w:tcPr>
            <w:tcW w:w="916" w:type="dxa"/>
          </w:tcPr>
          <w:p w14:paraId="35276899"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1.1.3.</w:t>
            </w:r>
          </w:p>
        </w:tc>
        <w:tc>
          <w:tcPr>
            <w:tcW w:w="8123" w:type="dxa"/>
          </w:tcPr>
          <w:p w14:paraId="43E49305"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b/>
                <w:bCs/>
                <w:sz w:val="24"/>
                <w:szCs w:val="24"/>
              </w:rPr>
              <w:t>Механизмы реализации ООП НОО</w:t>
            </w:r>
          </w:p>
        </w:tc>
        <w:tc>
          <w:tcPr>
            <w:tcW w:w="815" w:type="dxa"/>
          </w:tcPr>
          <w:p w14:paraId="32E8EDB3"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9</w:t>
            </w:r>
          </w:p>
        </w:tc>
      </w:tr>
      <w:tr w:rsidR="00401162" w:rsidRPr="00401162" w14:paraId="28ACD135" w14:textId="77777777" w:rsidTr="00B67DAC">
        <w:tc>
          <w:tcPr>
            <w:tcW w:w="916" w:type="dxa"/>
          </w:tcPr>
          <w:p w14:paraId="1E037272"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1.1.4.</w:t>
            </w:r>
          </w:p>
        </w:tc>
        <w:tc>
          <w:tcPr>
            <w:tcW w:w="8123" w:type="dxa"/>
          </w:tcPr>
          <w:p w14:paraId="054A3B96" w14:textId="77777777" w:rsidR="00401162" w:rsidRPr="00401162" w:rsidRDefault="00401162" w:rsidP="00401162">
            <w:pPr>
              <w:spacing w:after="0"/>
              <w:jc w:val="both"/>
              <w:rPr>
                <w:rFonts w:ascii="Times New Roman" w:eastAsia="Times New Roman" w:hAnsi="Times New Roman" w:cs="Times New Roman"/>
                <w:b/>
                <w:bCs/>
                <w:sz w:val="24"/>
                <w:szCs w:val="24"/>
              </w:rPr>
            </w:pPr>
            <w:r w:rsidRPr="00401162">
              <w:rPr>
                <w:rFonts w:ascii="Times New Roman" w:eastAsia="Times New Roman" w:hAnsi="Times New Roman" w:cs="Times New Roman"/>
                <w:b/>
                <w:bCs/>
                <w:sz w:val="24"/>
                <w:szCs w:val="24"/>
              </w:rPr>
              <w:t>Общая характеристика основной образовательной программы начального общего образования</w:t>
            </w:r>
          </w:p>
        </w:tc>
        <w:tc>
          <w:tcPr>
            <w:tcW w:w="815" w:type="dxa"/>
          </w:tcPr>
          <w:p w14:paraId="0BDC9780"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9</w:t>
            </w:r>
          </w:p>
        </w:tc>
      </w:tr>
      <w:tr w:rsidR="00401162" w:rsidRPr="00401162" w14:paraId="27DAD0EF" w14:textId="77777777" w:rsidTr="00B67DAC">
        <w:tc>
          <w:tcPr>
            <w:tcW w:w="916" w:type="dxa"/>
          </w:tcPr>
          <w:p w14:paraId="08E2B194" w14:textId="77777777" w:rsidR="00401162" w:rsidRPr="00401162" w:rsidRDefault="00401162" w:rsidP="00401162">
            <w:pPr>
              <w:spacing w:after="0"/>
              <w:jc w:val="both"/>
              <w:rPr>
                <w:rFonts w:ascii="Times New Roman" w:eastAsia="Times New Roman" w:hAnsi="Times New Roman" w:cs="Times New Roman"/>
                <w:b/>
                <w:sz w:val="24"/>
                <w:szCs w:val="24"/>
              </w:rPr>
            </w:pPr>
            <w:r w:rsidRPr="00401162">
              <w:rPr>
                <w:rFonts w:ascii="Times New Roman" w:eastAsia="Times New Roman" w:hAnsi="Times New Roman" w:cs="Times New Roman"/>
                <w:b/>
                <w:sz w:val="24"/>
                <w:szCs w:val="24"/>
              </w:rPr>
              <w:t>1.2</w:t>
            </w:r>
          </w:p>
        </w:tc>
        <w:tc>
          <w:tcPr>
            <w:tcW w:w="8123" w:type="dxa"/>
          </w:tcPr>
          <w:p w14:paraId="7BC32DA3" w14:textId="77777777" w:rsidR="00401162" w:rsidRPr="00401162" w:rsidRDefault="00401162" w:rsidP="00401162">
            <w:pPr>
              <w:spacing w:after="0"/>
              <w:jc w:val="both"/>
              <w:rPr>
                <w:rFonts w:ascii="Times New Roman" w:eastAsia="Times New Roman" w:hAnsi="Times New Roman" w:cs="Times New Roman"/>
                <w:b/>
                <w:sz w:val="24"/>
                <w:szCs w:val="24"/>
              </w:rPr>
            </w:pPr>
            <w:r w:rsidRPr="00401162">
              <w:rPr>
                <w:rFonts w:ascii="Times New Roman" w:eastAsia="Times New Roman" w:hAnsi="Times New Roman" w:cs="Times New Roman"/>
                <w:b/>
                <w:sz w:val="24"/>
                <w:szCs w:val="24"/>
              </w:rPr>
              <w:t xml:space="preserve">Планируемые результаты освоения обучающимися </w:t>
            </w:r>
          </w:p>
          <w:p w14:paraId="09BAD33C" w14:textId="77777777" w:rsidR="00401162" w:rsidRPr="00401162" w:rsidRDefault="00401162" w:rsidP="00401162">
            <w:pPr>
              <w:spacing w:after="0"/>
              <w:jc w:val="both"/>
              <w:rPr>
                <w:rFonts w:ascii="Times New Roman" w:eastAsia="Times New Roman" w:hAnsi="Times New Roman" w:cs="Times New Roman"/>
                <w:b/>
                <w:sz w:val="24"/>
                <w:szCs w:val="24"/>
              </w:rPr>
            </w:pPr>
            <w:r w:rsidRPr="00401162">
              <w:rPr>
                <w:rFonts w:ascii="Times New Roman" w:eastAsia="Times New Roman" w:hAnsi="Times New Roman" w:cs="Times New Roman"/>
                <w:b/>
                <w:sz w:val="24"/>
                <w:szCs w:val="24"/>
              </w:rPr>
              <w:t>программы НОО</w:t>
            </w:r>
          </w:p>
        </w:tc>
        <w:tc>
          <w:tcPr>
            <w:tcW w:w="815" w:type="dxa"/>
          </w:tcPr>
          <w:p w14:paraId="5F465294"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11</w:t>
            </w:r>
          </w:p>
        </w:tc>
      </w:tr>
      <w:tr w:rsidR="00401162" w:rsidRPr="00401162" w14:paraId="3B9F7B7E" w14:textId="77777777" w:rsidTr="00B67DAC">
        <w:tc>
          <w:tcPr>
            <w:tcW w:w="916" w:type="dxa"/>
          </w:tcPr>
          <w:p w14:paraId="108E1A26" w14:textId="77777777" w:rsidR="00401162" w:rsidRPr="00401162" w:rsidRDefault="00401162" w:rsidP="00401162">
            <w:pPr>
              <w:spacing w:after="0"/>
              <w:jc w:val="both"/>
              <w:rPr>
                <w:rFonts w:ascii="Times New Roman" w:eastAsia="Times New Roman" w:hAnsi="Times New Roman" w:cs="Times New Roman"/>
                <w:b/>
                <w:sz w:val="24"/>
                <w:szCs w:val="24"/>
              </w:rPr>
            </w:pPr>
            <w:r w:rsidRPr="00401162">
              <w:rPr>
                <w:rFonts w:ascii="Times New Roman" w:eastAsia="Times New Roman" w:hAnsi="Times New Roman" w:cs="Times New Roman"/>
                <w:b/>
                <w:sz w:val="24"/>
                <w:szCs w:val="24"/>
              </w:rPr>
              <w:t>1.3</w:t>
            </w:r>
          </w:p>
        </w:tc>
        <w:tc>
          <w:tcPr>
            <w:tcW w:w="8123" w:type="dxa"/>
          </w:tcPr>
          <w:p w14:paraId="368DD58F" w14:textId="77777777" w:rsidR="00401162" w:rsidRPr="00401162" w:rsidRDefault="00401162" w:rsidP="00401162">
            <w:pPr>
              <w:spacing w:after="0"/>
              <w:jc w:val="both"/>
              <w:rPr>
                <w:rFonts w:ascii="Times New Roman" w:eastAsia="Times New Roman" w:hAnsi="Times New Roman" w:cs="Times New Roman"/>
                <w:b/>
                <w:sz w:val="24"/>
                <w:szCs w:val="24"/>
              </w:rPr>
            </w:pPr>
            <w:r w:rsidRPr="00401162">
              <w:rPr>
                <w:rFonts w:ascii="Times New Roman" w:eastAsia="Times New Roman" w:hAnsi="Times New Roman" w:cs="Times New Roman"/>
                <w:b/>
                <w:sz w:val="24"/>
                <w:szCs w:val="24"/>
              </w:rPr>
              <w:t xml:space="preserve">Система оценки достижения планируемых результатов </w:t>
            </w:r>
          </w:p>
          <w:p w14:paraId="7A4699CD" w14:textId="77777777" w:rsidR="00401162" w:rsidRPr="00401162" w:rsidRDefault="00401162" w:rsidP="00401162">
            <w:pPr>
              <w:spacing w:after="0"/>
              <w:jc w:val="both"/>
              <w:rPr>
                <w:rFonts w:ascii="Times New Roman" w:eastAsia="Times New Roman" w:hAnsi="Times New Roman" w:cs="Times New Roman"/>
                <w:b/>
                <w:sz w:val="24"/>
                <w:szCs w:val="24"/>
              </w:rPr>
            </w:pPr>
            <w:r w:rsidRPr="00401162">
              <w:rPr>
                <w:rFonts w:ascii="Times New Roman" w:eastAsia="Times New Roman" w:hAnsi="Times New Roman" w:cs="Times New Roman"/>
                <w:b/>
                <w:sz w:val="24"/>
                <w:szCs w:val="24"/>
              </w:rPr>
              <w:t>освоения программы НОО</w:t>
            </w:r>
          </w:p>
        </w:tc>
        <w:tc>
          <w:tcPr>
            <w:tcW w:w="815" w:type="dxa"/>
          </w:tcPr>
          <w:p w14:paraId="018738ED"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22</w:t>
            </w:r>
          </w:p>
        </w:tc>
      </w:tr>
      <w:tr w:rsidR="00401162" w:rsidRPr="00401162" w14:paraId="7BF63CE7" w14:textId="77777777" w:rsidTr="00B67DAC">
        <w:tc>
          <w:tcPr>
            <w:tcW w:w="916" w:type="dxa"/>
          </w:tcPr>
          <w:p w14:paraId="70516EBB" w14:textId="77777777" w:rsidR="00401162" w:rsidRPr="00401162" w:rsidRDefault="00401162" w:rsidP="00401162">
            <w:pPr>
              <w:spacing w:after="0"/>
              <w:jc w:val="both"/>
              <w:rPr>
                <w:rFonts w:ascii="Times New Roman" w:eastAsia="Times New Roman" w:hAnsi="Times New Roman" w:cs="Times New Roman"/>
                <w:b/>
                <w:sz w:val="24"/>
                <w:szCs w:val="24"/>
              </w:rPr>
            </w:pPr>
            <w:r w:rsidRPr="00401162">
              <w:rPr>
                <w:rFonts w:ascii="Times New Roman" w:eastAsia="Times New Roman" w:hAnsi="Times New Roman" w:cs="Times New Roman"/>
                <w:b/>
                <w:sz w:val="24"/>
                <w:szCs w:val="24"/>
              </w:rPr>
              <w:t>II</w:t>
            </w:r>
          </w:p>
        </w:tc>
        <w:tc>
          <w:tcPr>
            <w:tcW w:w="8123" w:type="dxa"/>
          </w:tcPr>
          <w:p w14:paraId="7F11FF0E" w14:textId="77777777" w:rsidR="00401162" w:rsidRPr="00401162" w:rsidRDefault="00401162" w:rsidP="00401162">
            <w:pPr>
              <w:spacing w:after="0"/>
              <w:jc w:val="both"/>
              <w:rPr>
                <w:rFonts w:ascii="Times New Roman" w:eastAsia="Times New Roman" w:hAnsi="Times New Roman" w:cs="Times New Roman"/>
                <w:b/>
                <w:sz w:val="24"/>
                <w:szCs w:val="24"/>
              </w:rPr>
            </w:pPr>
            <w:r w:rsidRPr="00401162">
              <w:rPr>
                <w:rFonts w:ascii="Times New Roman" w:eastAsia="Times New Roman" w:hAnsi="Times New Roman" w:cs="Times New Roman"/>
                <w:b/>
                <w:sz w:val="24"/>
                <w:szCs w:val="24"/>
              </w:rPr>
              <w:t>СОДЕРЖАТЕЛЬНЫЙ РАЗДЕЛ</w:t>
            </w:r>
          </w:p>
        </w:tc>
        <w:tc>
          <w:tcPr>
            <w:tcW w:w="815" w:type="dxa"/>
          </w:tcPr>
          <w:p w14:paraId="7072B77D"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37</w:t>
            </w:r>
          </w:p>
        </w:tc>
      </w:tr>
      <w:tr w:rsidR="00401162" w:rsidRPr="00401162" w14:paraId="5CC9751C" w14:textId="77777777" w:rsidTr="00B67DAC">
        <w:tc>
          <w:tcPr>
            <w:tcW w:w="916" w:type="dxa"/>
          </w:tcPr>
          <w:p w14:paraId="308B6BEB" w14:textId="77777777" w:rsidR="00401162" w:rsidRPr="00401162" w:rsidRDefault="00401162" w:rsidP="00401162">
            <w:pPr>
              <w:spacing w:after="0"/>
              <w:jc w:val="both"/>
              <w:rPr>
                <w:rFonts w:ascii="Times New Roman" w:eastAsia="Times New Roman" w:hAnsi="Times New Roman" w:cs="Times New Roman"/>
                <w:b/>
                <w:sz w:val="24"/>
                <w:szCs w:val="24"/>
              </w:rPr>
            </w:pPr>
            <w:r w:rsidRPr="00401162">
              <w:rPr>
                <w:rFonts w:ascii="Times New Roman" w:eastAsia="Times New Roman" w:hAnsi="Times New Roman" w:cs="Times New Roman"/>
                <w:b/>
                <w:sz w:val="24"/>
                <w:szCs w:val="24"/>
              </w:rPr>
              <w:t>2.1</w:t>
            </w:r>
          </w:p>
        </w:tc>
        <w:tc>
          <w:tcPr>
            <w:tcW w:w="8123" w:type="dxa"/>
          </w:tcPr>
          <w:p w14:paraId="6FB7F5E7" w14:textId="77777777" w:rsidR="00401162" w:rsidRPr="00401162" w:rsidRDefault="00401162" w:rsidP="00401162">
            <w:pPr>
              <w:spacing w:after="0"/>
              <w:jc w:val="both"/>
              <w:rPr>
                <w:rFonts w:ascii="Times New Roman" w:eastAsia="Times New Roman" w:hAnsi="Times New Roman" w:cs="Times New Roman"/>
                <w:b/>
                <w:sz w:val="24"/>
                <w:szCs w:val="24"/>
              </w:rPr>
            </w:pPr>
            <w:r w:rsidRPr="00401162">
              <w:rPr>
                <w:rFonts w:ascii="Times New Roman" w:eastAsia="Times New Roman" w:hAnsi="Times New Roman" w:cs="Times New Roman"/>
                <w:b/>
                <w:sz w:val="24"/>
                <w:szCs w:val="24"/>
              </w:rPr>
              <w:t xml:space="preserve">Рабочие программы учебных предметов, курсов, модулей , курсов внеурочной  </w:t>
            </w:r>
          </w:p>
        </w:tc>
        <w:tc>
          <w:tcPr>
            <w:tcW w:w="815" w:type="dxa"/>
          </w:tcPr>
          <w:p w14:paraId="7F618F75"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37</w:t>
            </w:r>
          </w:p>
        </w:tc>
      </w:tr>
      <w:tr w:rsidR="00401162" w:rsidRPr="00401162" w14:paraId="76BA6832" w14:textId="77777777" w:rsidTr="00B67DAC">
        <w:tc>
          <w:tcPr>
            <w:tcW w:w="916" w:type="dxa"/>
          </w:tcPr>
          <w:p w14:paraId="379EABE2"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2.1.1</w:t>
            </w:r>
          </w:p>
        </w:tc>
        <w:tc>
          <w:tcPr>
            <w:tcW w:w="8123" w:type="dxa"/>
          </w:tcPr>
          <w:p w14:paraId="5D34C87A"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Рабочая программа учебного предмета «Русский язык»</w:t>
            </w:r>
          </w:p>
        </w:tc>
        <w:tc>
          <w:tcPr>
            <w:tcW w:w="815" w:type="dxa"/>
          </w:tcPr>
          <w:p w14:paraId="4CFBE62F"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37</w:t>
            </w:r>
          </w:p>
        </w:tc>
      </w:tr>
      <w:tr w:rsidR="00401162" w:rsidRPr="00401162" w14:paraId="0F7661DD" w14:textId="77777777" w:rsidTr="00B67DAC">
        <w:tc>
          <w:tcPr>
            <w:tcW w:w="916" w:type="dxa"/>
          </w:tcPr>
          <w:p w14:paraId="683C3F2C"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2.1.2</w:t>
            </w:r>
          </w:p>
        </w:tc>
        <w:tc>
          <w:tcPr>
            <w:tcW w:w="8123" w:type="dxa"/>
          </w:tcPr>
          <w:p w14:paraId="6A50624F"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Рабочая программа учебного предмета «Литературное чтение»</w:t>
            </w:r>
          </w:p>
        </w:tc>
        <w:tc>
          <w:tcPr>
            <w:tcW w:w="815" w:type="dxa"/>
          </w:tcPr>
          <w:p w14:paraId="28D85D0C"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86</w:t>
            </w:r>
          </w:p>
        </w:tc>
      </w:tr>
      <w:tr w:rsidR="00401162" w:rsidRPr="00401162" w14:paraId="12CCDCA8" w14:textId="77777777" w:rsidTr="00B67DAC">
        <w:tc>
          <w:tcPr>
            <w:tcW w:w="916" w:type="dxa"/>
          </w:tcPr>
          <w:p w14:paraId="4B952038"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2.1.3</w:t>
            </w:r>
          </w:p>
        </w:tc>
        <w:tc>
          <w:tcPr>
            <w:tcW w:w="8123" w:type="dxa"/>
          </w:tcPr>
          <w:p w14:paraId="3301E261"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Рабочая программа учебного предмета «Иностранный (английский) язык»</w:t>
            </w:r>
          </w:p>
        </w:tc>
        <w:tc>
          <w:tcPr>
            <w:tcW w:w="815" w:type="dxa"/>
          </w:tcPr>
          <w:p w14:paraId="6A567B80"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128</w:t>
            </w:r>
          </w:p>
        </w:tc>
      </w:tr>
      <w:tr w:rsidR="00401162" w:rsidRPr="00401162" w14:paraId="7A7CF37B" w14:textId="77777777" w:rsidTr="00B67DAC">
        <w:tc>
          <w:tcPr>
            <w:tcW w:w="916" w:type="dxa"/>
          </w:tcPr>
          <w:p w14:paraId="5839D5DF"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2.1.4</w:t>
            </w:r>
          </w:p>
        </w:tc>
        <w:tc>
          <w:tcPr>
            <w:tcW w:w="8123" w:type="dxa"/>
          </w:tcPr>
          <w:p w14:paraId="3DCEB8BC"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Рабочая программа учебного предмета «Математика»</w:t>
            </w:r>
          </w:p>
        </w:tc>
        <w:tc>
          <w:tcPr>
            <w:tcW w:w="815" w:type="dxa"/>
          </w:tcPr>
          <w:p w14:paraId="3E91CD47"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176</w:t>
            </w:r>
          </w:p>
        </w:tc>
      </w:tr>
      <w:tr w:rsidR="00401162" w:rsidRPr="00401162" w14:paraId="26718176" w14:textId="77777777" w:rsidTr="00B67DAC">
        <w:tc>
          <w:tcPr>
            <w:tcW w:w="916" w:type="dxa"/>
          </w:tcPr>
          <w:p w14:paraId="2695BBF5"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2.1.5</w:t>
            </w:r>
          </w:p>
        </w:tc>
        <w:tc>
          <w:tcPr>
            <w:tcW w:w="8123" w:type="dxa"/>
          </w:tcPr>
          <w:p w14:paraId="59586CA9" w14:textId="77777777" w:rsidR="00401162" w:rsidRPr="00401162" w:rsidRDefault="00401162" w:rsidP="00401162">
            <w:pPr>
              <w:spacing w:after="0"/>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Рабочая программа учебного предмета «Окружающий мир»</w:t>
            </w:r>
          </w:p>
        </w:tc>
        <w:tc>
          <w:tcPr>
            <w:tcW w:w="815" w:type="dxa"/>
          </w:tcPr>
          <w:p w14:paraId="304D7440"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207</w:t>
            </w:r>
          </w:p>
        </w:tc>
      </w:tr>
      <w:tr w:rsidR="00401162" w:rsidRPr="00401162" w14:paraId="43D1BCAB" w14:textId="77777777" w:rsidTr="00B67DAC">
        <w:tc>
          <w:tcPr>
            <w:tcW w:w="916" w:type="dxa"/>
          </w:tcPr>
          <w:p w14:paraId="6B8046E9"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2.1.6</w:t>
            </w:r>
          </w:p>
        </w:tc>
        <w:tc>
          <w:tcPr>
            <w:tcW w:w="8123" w:type="dxa"/>
          </w:tcPr>
          <w:p w14:paraId="332D3794" w14:textId="77777777" w:rsidR="00401162" w:rsidRPr="00401162" w:rsidRDefault="00401162" w:rsidP="00401162">
            <w:pPr>
              <w:spacing w:after="0"/>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Рабочая программа учебного предмета «Основы религиозных культур и светской этики»</w:t>
            </w:r>
          </w:p>
        </w:tc>
        <w:tc>
          <w:tcPr>
            <w:tcW w:w="815" w:type="dxa"/>
          </w:tcPr>
          <w:p w14:paraId="68BA07FF"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240</w:t>
            </w:r>
          </w:p>
        </w:tc>
      </w:tr>
      <w:tr w:rsidR="00401162" w:rsidRPr="00401162" w14:paraId="689703C3" w14:textId="77777777" w:rsidTr="00B67DAC">
        <w:tc>
          <w:tcPr>
            <w:tcW w:w="916" w:type="dxa"/>
          </w:tcPr>
          <w:p w14:paraId="603FCFB3"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2.1.7</w:t>
            </w:r>
          </w:p>
        </w:tc>
        <w:tc>
          <w:tcPr>
            <w:tcW w:w="8123" w:type="dxa"/>
          </w:tcPr>
          <w:p w14:paraId="0B0FEF3B" w14:textId="77777777" w:rsidR="00401162" w:rsidRPr="00401162" w:rsidRDefault="00401162" w:rsidP="00401162">
            <w:pPr>
              <w:spacing w:after="0"/>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Рабочая программа учебного предмета «Изобразительной искусство»</w:t>
            </w:r>
          </w:p>
        </w:tc>
        <w:tc>
          <w:tcPr>
            <w:tcW w:w="815" w:type="dxa"/>
          </w:tcPr>
          <w:p w14:paraId="7D595ECE"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257</w:t>
            </w:r>
          </w:p>
        </w:tc>
      </w:tr>
      <w:tr w:rsidR="00401162" w:rsidRPr="00401162" w14:paraId="72D0C4FE" w14:textId="77777777" w:rsidTr="00B67DAC">
        <w:tc>
          <w:tcPr>
            <w:tcW w:w="916" w:type="dxa"/>
          </w:tcPr>
          <w:p w14:paraId="047844A8"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2.1.8</w:t>
            </w:r>
          </w:p>
        </w:tc>
        <w:tc>
          <w:tcPr>
            <w:tcW w:w="8123" w:type="dxa"/>
          </w:tcPr>
          <w:p w14:paraId="14EE9B54" w14:textId="77777777" w:rsidR="00401162" w:rsidRPr="00401162" w:rsidRDefault="00401162" w:rsidP="00401162">
            <w:pPr>
              <w:spacing w:after="0"/>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Рабочая программа учебного предмета «Музыка»</w:t>
            </w:r>
          </w:p>
        </w:tc>
        <w:tc>
          <w:tcPr>
            <w:tcW w:w="815" w:type="dxa"/>
          </w:tcPr>
          <w:p w14:paraId="20C9A522"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279</w:t>
            </w:r>
          </w:p>
        </w:tc>
      </w:tr>
      <w:tr w:rsidR="00401162" w:rsidRPr="00401162" w14:paraId="7DF9E0E2" w14:textId="77777777" w:rsidTr="00B67DAC">
        <w:tc>
          <w:tcPr>
            <w:tcW w:w="916" w:type="dxa"/>
          </w:tcPr>
          <w:p w14:paraId="4E223497"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2.1.9</w:t>
            </w:r>
          </w:p>
        </w:tc>
        <w:tc>
          <w:tcPr>
            <w:tcW w:w="8123" w:type="dxa"/>
          </w:tcPr>
          <w:p w14:paraId="1148697D" w14:textId="77777777" w:rsidR="00401162" w:rsidRPr="00401162" w:rsidRDefault="00401162" w:rsidP="00401162">
            <w:pPr>
              <w:spacing w:after="0"/>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Рабочая программа учебного предмета «Труд (Технология)»</w:t>
            </w:r>
          </w:p>
        </w:tc>
        <w:tc>
          <w:tcPr>
            <w:tcW w:w="815" w:type="dxa"/>
          </w:tcPr>
          <w:p w14:paraId="220391B7"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332</w:t>
            </w:r>
          </w:p>
        </w:tc>
      </w:tr>
      <w:tr w:rsidR="00401162" w:rsidRPr="00401162" w14:paraId="6EFDDDD0" w14:textId="77777777" w:rsidTr="00B67DAC">
        <w:trPr>
          <w:trHeight w:val="442"/>
        </w:trPr>
        <w:tc>
          <w:tcPr>
            <w:tcW w:w="916" w:type="dxa"/>
          </w:tcPr>
          <w:p w14:paraId="76354246"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2.1.10</w:t>
            </w:r>
          </w:p>
        </w:tc>
        <w:tc>
          <w:tcPr>
            <w:tcW w:w="8123" w:type="dxa"/>
          </w:tcPr>
          <w:p w14:paraId="743C6127" w14:textId="77777777" w:rsidR="00401162" w:rsidRPr="00401162" w:rsidRDefault="00401162" w:rsidP="00401162">
            <w:pPr>
              <w:spacing w:after="0"/>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Рабочая программа учебного предмета «Физическая культура»</w:t>
            </w:r>
          </w:p>
        </w:tc>
        <w:tc>
          <w:tcPr>
            <w:tcW w:w="815" w:type="dxa"/>
          </w:tcPr>
          <w:p w14:paraId="4B67FA65"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356</w:t>
            </w:r>
          </w:p>
        </w:tc>
      </w:tr>
      <w:tr w:rsidR="00401162" w:rsidRPr="00401162" w14:paraId="555B16EF" w14:textId="77777777" w:rsidTr="00B67DAC">
        <w:tc>
          <w:tcPr>
            <w:tcW w:w="916" w:type="dxa"/>
          </w:tcPr>
          <w:p w14:paraId="1C336EB3" w14:textId="77777777" w:rsidR="00401162" w:rsidRPr="00401162" w:rsidRDefault="00401162" w:rsidP="00401162">
            <w:pPr>
              <w:spacing w:after="0"/>
              <w:jc w:val="both"/>
              <w:rPr>
                <w:rFonts w:ascii="Times New Roman" w:eastAsia="Times New Roman" w:hAnsi="Times New Roman" w:cs="Times New Roman"/>
                <w:b/>
                <w:sz w:val="24"/>
                <w:szCs w:val="24"/>
              </w:rPr>
            </w:pPr>
            <w:r w:rsidRPr="00401162">
              <w:rPr>
                <w:rFonts w:ascii="Times New Roman" w:eastAsia="Times New Roman" w:hAnsi="Times New Roman" w:cs="Times New Roman"/>
                <w:b/>
                <w:sz w:val="24"/>
                <w:szCs w:val="24"/>
              </w:rPr>
              <w:t>2.2</w:t>
            </w:r>
          </w:p>
        </w:tc>
        <w:tc>
          <w:tcPr>
            <w:tcW w:w="8123" w:type="dxa"/>
          </w:tcPr>
          <w:p w14:paraId="7C2A7F7F" w14:textId="77777777" w:rsidR="00401162" w:rsidRPr="00401162" w:rsidRDefault="00401162" w:rsidP="00401162">
            <w:pPr>
              <w:spacing w:after="0"/>
              <w:rPr>
                <w:rFonts w:ascii="Times New Roman" w:eastAsia="Times New Roman" w:hAnsi="Times New Roman" w:cs="Times New Roman"/>
                <w:b/>
                <w:sz w:val="24"/>
                <w:szCs w:val="24"/>
              </w:rPr>
            </w:pPr>
            <w:r w:rsidRPr="00401162">
              <w:rPr>
                <w:rFonts w:ascii="Times New Roman" w:eastAsia="Times New Roman" w:hAnsi="Times New Roman" w:cs="Times New Roman"/>
                <w:b/>
                <w:sz w:val="24"/>
                <w:szCs w:val="24"/>
              </w:rPr>
              <w:t>Программа формирования УУД у обучающихся</w:t>
            </w:r>
          </w:p>
        </w:tc>
        <w:tc>
          <w:tcPr>
            <w:tcW w:w="815" w:type="dxa"/>
          </w:tcPr>
          <w:p w14:paraId="056A2D5E"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372</w:t>
            </w:r>
          </w:p>
        </w:tc>
      </w:tr>
      <w:tr w:rsidR="00401162" w:rsidRPr="00401162" w14:paraId="14A6B5C3" w14:textId="77777777" w:rsidTr="00B67DAC">
        <w:tc>
          <w:tcPr>
            <w:tcW w:w="916" w:type="dxa"/>
          </w:tcPr>
          <w:p w14:paraId="228BB9F9" w14:textId="77777777" w:rsidR="00401162" w:rsidRPr="00401162" w:rsidRDefault="00401162" w:rsidP="00401162">
            <w:pPr>
              <w:spacing w:after="0"/>
              <w:jc w:val="both"/>
              <w:rPr>
                <w:rFonts w:ascii="Times New Roman" w:eastAsia="Times New Roman" w:hAnsi="Times New Roman" w:cs="Times New Roman"/>
                <w:b/>
                <w:sz w:val="24"/>
                <w:szCs w:val="24"/>
              </w:rPr>
            </w:pPr>
            <w:r w:rsidRPr="00401162">
              <w:rPr>
                <w:rFonts w:ascii="Times New Roman" w:eastAsia="Times New Roman" w:hAnsi="Times New Roman" w:cs="Times New Roman"/>
                <w:b/>
                <w:sz w:val="24"/>
                <w:szCs w:val="24"/>
              </w:rPr>
              <w:t>2.3</w:t>
            </w:r>
          </w:p>
        </w:tc>
        <w:tc>
          <w:tcPr>
            <w:tcW w:w="8123" w:type="dxa"/>
          </w:tcPr>
          <w:p w14:paraId="656A558E" w14:textId="77777777" w:rsidR="00401162" w:rsidRPr="00401162" w:rsidRDefault="00401162" w:rsidP="00401162">
            <w:pPr>
              <w:spacing w:after="0"/>
              <w:jc w:val="both"/>
              <w:rPr>
                <w:rFonts w:ascii="Times New Roman" w:eastAsia="Times New Roman" w:hAnsi="Times New Roman" w:cs="Times New Roman"/>
                <w:b/>
                <w:sz w:val="24"/>
                <w:szCs w:val="24"/>
              </w:rPr>
            </w:pPr>
            <w:r w:rsidRPr="00401162">
              <w:rPr>
                <w:rFonts w:ascii="Times New Roman" w:eastAsia="Times New Roman" w:hAnsi="Times New Roman" w:cs="Times New Roman"/>
                <w:b/>
                <w:sz w:val="24"/>
                <w:szCs w:val="24"/>
              </w:rPr>
              <w:t>Рабочая программа воспитания</w:t>
            </w:r>
          </w:p>
        </w:tc>
        <w:tc>
          <w:tcPr>
            <w:tcW w:w="815" w:type="dxa"/>
          </w:tcPr>
          <w:p w14:paraId="3B610918"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399</w:t>
            </w:r>
          </w:p>
        </w:tc>
      </w:tr>
      <w:tr w:rsidR="00401162" w:rsidRPr="00401162" w14:paraId="12968297" w14:textId="77777777" w:rsidTr="00B67DAC">
        <w:tc>
          <w:tcPr>
            <w:tcW w:w="916" w:type="dxa"/>
          </w:tcPr>
          <w:p w14:paraId="5A97BDB9" w14:textId="77777777" w:rsidR="00401162" w:rsidRPr="00401162" w:rsidRDefault="00401162" w:rsidP="00401162">
            <w:pPr>
              <w:spacing w:after="0"/>
              <w:jc w:val="both"/>
              <w:rPr>
                <w:rFonts w:ascii="Times New Roman" w:eastAsia="Times New Roman" w:hAnsi="Times New Roman" w:cs="Times New Roman"/>
                <w:b/>
                <w:sz w:val="24"/>
                <w:szCs w:val="24"/>
              </w:rPr>
            </w:pPr>
            <w:r w:rsidRPr="00401162">
              <w:rPr>
                <w:rFonts w:ascii="Times New Roman" w:eastAsia="Times New Roman" w:hAnsi="Times New Roman" w:cs="Times New Roman"/>
                <w:b/>
                <w:sz w:val="24"/>
                <w:szCs w:val="24"/>
              </w:rPr>
              <w:t>2.4</w:t>
            </w:r>
          </w:p>
        </w:tc>
        <w:tc>
          <w:tcPr>
            <w:tcW w:w="8123" w:type="dxa"/>
          </w:tcPr>
          <w:p w14:paraId="0A5651C7" w14:textId="77777777" w:rsidR="00401162" w:rsidRPr="00401162" w:rsidRDefault="00401162" w:rsidP="00401162">
            <w:pPr>
              <w:spacing w:after="0"/>
              <w:jc w:val="both"/>
              <w:rPr>
                <w:rFonts w:ascii="Times New Roman" w:eastAsia="Times New Roman" w:hAnsi="Times New Roman" w:cs="Times New Roman"/>
                <w:b/>
                <w:sz w:val="24"/>
                <w:szCs w:val="24"/>
              </w:rPr>
            </w:pPr>
            <w:r w:rsidRPr="00401162">
              <w:rPr>
                <w:rFonts w:ascii="Times New Roman" w:eastAsia="Times New Roman" w:hAnsi="Times New Roman" w:cs="Times New Roman"/>
                <w:b/>
                <w:sz w:val="24"/>
                <w:szCs w:val="24"/>
              </w:rPr>
              <w:t xml:space="preserve">Программа коррекционной работы </w:t>
            </w:r>
          </w:p>
        </w:tc>
        <w:tc>
          <w:tcPr>
            <w:tcW w:w="815" w:type="dxa"/>
          </w:tcPr>
          <w:p w14:paraId="2C8C0487"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425</w:t>
            </w:r>
          </w:p>
        </w:tc>
      </w:tr>
      <w:tr w:rsidR="00401162" w:rsidRPr="00401162" w14:paraId="6EC65235" w14:textId="77777777" w:rsidTr="00B67DAC">
        <w:tc>
          <w:tcPr>
            <w:tcW w:w="916" w:type="dxa"/>
          </w:tcPr>
          <w:p w14:paraId="331CA2A3" w14:textId="77777777" w:rsidR="00401162" w:rsidRPr="00401162" w:rsidRDefault="00401162" w:rsidP="00401162">
            <w:pPr>
              <w:spacing w:after="0"/>
              <w:jc w:val="both"/>
              <w:rPr>
                <w:rFonts w:ascii="Times New Roman" w:eastAsia="Times New Roman" w:hAnsi="Times New Roman" w:cs="Times New Roman"/>
                <w:b/>
                <w:sz w:val="24"/>
                <w:szCs w:val="24"/>
              </w:rPr>
            </w:pPr>
            <w:r w:rsidRPr="00401162">
              <w:rPr>
                <w:rFonts w:ascii="Times New Roman" w:eastAsia="Times New Roman" w:hAnsi="Times New Roman" w:cs="Times New Roman"/>
                <w:b/>
                <w:sz w:val="24"/>
                <w:szCs w:val="24"/>
              </w:rPr>
              <w:t>III</w:t>
            </w:r>
          </w:p>
        </w:tc>
        <w:tc>
          <w:tcPr>
            <w:tcW w:w="8123" w:type="dxa"/>
          </w:tcPr>
          <w:p w14:paraId="6C982180" w14:textId="77777777" w:rsidR="00401162" w:rsidRPr="00401162" w:rsidRDefault="00401162" w:rsidP="00401162">
            <w:pPr>
              <w:spacing w:after="0"/>
              <w:jc w:val="both"/>
              <w:rPr>
                <w:rFonts w:ascii="Times New Roman" w:eastAsia="Times New Roman" w:hAnsi="Times New Roman" w:cs="Times New Roman"/>
                <w:b/>
                <w:sz w:val="24"/>
                <w:szCs w:val="24"/>
              </w:rPr>
            </w:pPr>
            <w:r w:rsidRPr="00401162">
              <w:rPr>
                <w:rFonts w:ascii="Times New Roman" w:eastAsia="Times New Roman" w:hAnsi="Times New Roman" w:cs="Times New Roman"/>
                <w:b/>
                <w:sz w:val="24"/>
                <w:szCs w:val="24"/>
              </w:rPr>
              <w:t>ОРГАНИЗАЦИОННЫЙ РАЗДЕЛ</w:t>
            </w:r>
          </w:p>
        </w:tc>
        <w:tc>
          <w:tcPr>
            <w:tcW w:w="815" w:type="dxa"/>
          </w:tcPr>
          <w:p w14:paraId="234A26FC"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434</w:t>
            </w:r>
          </w:p>
        </w:tc>
      </w:tr>
      <w:tr w:rsidR="00401162" w:rsidRPr="00401162" w14:paraId="74D8F751" w14:textId="77777777" w:rsidTr="00B67DAC">
        <w:tc>
          <w:tcPr>
            <w:tcW w:w="916" w:type="dxa"/>
          </w:tcPr>
          <w:p w14:paraId="494CB217"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3.1</w:t>
            </w:r>
          </w:p>
        </w:tc>
        <w:tc>
          <w:tcPr>
            <w:tcW w:w="8123" w:type="dxa"/>
          </w:tcPr>
          <w:p w14:paraId="1E58F97E"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Учебный план</w:t>
            </w:r>
          </w:p>
        </w:tc>
        <w:tc>
          <w:tcPr>
            <w:tcW w:w="815" w:type="dxa"/>
          </w:tcPr>
          <w:p w14:paraId="56682825"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434</w:t>
            </w:r>
          </w:p>
        </w:tc>
      </w:tr>
      <w:tr w:rsidR="00401162" w:rsidRPr="00401162" w14:paraId="5216B9EC" w14:textId="77777777" w:rsidTr="00B67DAC">
        <w:tc>
          <w:tcPr>
            <w:tcW w:w="916" w:type="dxa"/>
          </w:tcPr>
          <w:p w14:paraId="4294E380"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3.2</w:t>
            </w:r>
          </w:p>
        </w:tc>
        <w:tc>
          <w:tcPr>
            <w:tcW w:w="8123" w:type="dxa"/>
          </w:tcPr>
          <w:p w14:paraId="64E86FC1"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Календарный учебный график</w:t>
            </w:r>
          </w:p>
        </w:tc>
        <w:tc>
          <w:tcPr>
            <w:tcW w:w="815" w:type="dxa"/>
          </w:tcPr>
          <w:p w14:paraId="4414192D"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440</w:t>
            </w:r>
          </w:p>
        </w:tc>
      </w:tr>
      <w:tr w:rsidR="00401162" w:rsidRPr="00401162" w14:paraId="6955079D" w14:textId="77777777" w:rsidTr="00B67DAC">
        <w:tc>
          <w:tcPr>
            <w:tcW w:w="916" w:type="dxa"/>
          </w:tcPr>
          <w:p w14:paraId="4CE78620"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3.3</w:t>
            </w:r>
          </w:p>
        </w:tc>
        <w:tc>
          <w:tcPr>
            <w:tcW w:w="8123" w:type="dxa"/>
          </w:tcPr>
          <w:p w14:paraId="691148F9"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План внеурочной деятельности</w:t>
            </w:r>
          </w:p>
        </w:tc>
        <w:tc>
          <w:tcPr>
            <w:tcW w:w="815" w:type="dxa"/>
          </w:tcPr>
          <w:p w14:paraId="57296002"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445</w:t>
            </w:r>
          </w:p>
        </w:tc>
      </w:tr>
      <w:tr w:rsidR="00401162" w:rsidRPr="00401162" w14:paraId="63D1A91D" w14:textId="77777777" w:rsidTr="00B67DAC">
        <w:tc>
          <w:tcPr>
            <w:tcW w:w="916" w:type="dxa"/>
          </w:tcPr>
          <w:p w14:paraId="7E11F889"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3.4</w:t>
            </w:r>
          </w:p>
        </w:tc>
        <w:tc>
          <w:tcPr>
            <w:tcW w:w="8123" w:type="dxa"/>
          </w:tcPr>
          <w:p w14:paraId="12788C32"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Характеристика условий реализации программы НОО</w:t>
            </w:r>
          </w:p>
        </w:tc>
        <w:tc>
          <w:tcPr>
            <w:tcW w:w="815" w:type="dxa"/>
          </w:tcPr>
          <w:p w14:paraId="35A70759" w14:textId="77777777" w:rsidR="00401162" w:rsidRPr="00401162" w:rsidRDefault="00401162" w:rsidP="00401162">
            <w:pPr>
              <w:spacing w:after="0"/>
              <w:jc w:val="both"/>
              <w:rPr>
                <w:rFonts w:ascii="Times New Roman" w:eastAsia="Times New Roman" w:hAnsi="Times New Roman" w:cs="Times New Roman"/>
                <w:sz w:val="24"/>
                <w:szCs w:val="24"/>
              </w:rPr>
            </w:pPr>
            <w:r w:rsidRPr="00401162">
              <w:rPr>
                <w:rFonts w:ascii="Times New Roman" w:eastAsia="Times New Roman" w:hAnsi="Times New Roman" w:cs="Times New Roman"/>
                <w:sz w:val="24"/>
                <w:szCs w:val="24"/>
              </w:rPr>
              <w:t>453</w:t>
            </w:r>
          </w:p>
        </w:tc>
      </w:tr>
    </w:tbl>
    <w:p w14:paraId="016F737B" w14:textId="77777777" w:rsidR="00A14D11" w:rsidRDefault="00A14D11" w:rsidP="00A47139">
      <w:pPr>
        <w:spacing w:after="0" w:line="240" w:lineRule="auto"/>
        <w:ind w:left="1080"/>
        <w:rPr>
          <w:rFonts w:ascii="Times New Roman" w:hAnsi="Times New Roman" w:cs="Times New Roman"/>
          <w:b/>
          <w:sz w:val="24"/>
          <w:szCs w:val="24"/>
        </w:rPr>
      </w:pPr>
    </w:p>
    <w:p w14:paraId="2BADF167" w14:textId="77777777" w:rsidR="00A14D11" w:rsidRDefault="00A14D11" w:rsidP="00A47139">
      <w:pPr>
        <w:spacing w:after="0" w:line="240" w:lineRule="auto"/>
        <w:ind w:left="1080"/>
        <w:rPr>
          <w:rFonts w:ascii="Times New Roman" w:hAnsi="Times New Roman" w:cs="Times New Roman"/>
          <w:b/>
          <w:sz w:val="24"/>
          <w:szCs w:val="24"/>
        </w:rPr>
      </w:pPr>
    </w:p>
    <w:p w14:paraId="4B12CD57" w14:textId="77777777" w:rsidR="00A14D11" w:rsidRDefault="00A14D11" w:rsidP="00A47139">
      <w:pPr>
        <w:spacing w:after="0" w:line="240" w:lineRule="auto"/>
        <w:ind w:left="1080"/>
        <w:rPr>
          <w:rFonts w:ascii="Times New Roman" w:hAnsi="Times New Roman" w:cs="Times New Roman"/>
          <w:b/>
          <w:sz w:val="24"/>
          <w:szCs w:val="24"/>
        </w:rPr>
      </w:pPr>
    </w:p>
    <w:p w14:paraId="2B5C6E8B" w14:textId="77777777" w:rsidR="00A14D11" w:rsidRDefault="00A14D11" w:rsidP="00A47139">
      <w:pPr>
        <w:spacing w:after="0" w:line="240" w:lineRule="auto"/>
        <w:ind w:left="1080"/>
        <w:rPr>
          <w:rFonts w:ascii="Times New Roman" w:hAnsi="Times New Roman" w:cs="Times New Roman"/>
          <w:b/>
          <w:sz w:val="24"/>
          <w:szCs w:val="24"/>
        </w:rPr>
      </w:pPr>
    </w:p>
    <w:p w14:paraId="140983E5" w14:textId="77777777" w:rsidR="00A14D11" w:rsidRDefault="00A14D11" w:rsidP="00A47139">
      <w:pPr>
        <w:spacing w:after="0" w:line="240" w:lineRule="auto"/>
        <w:ind w:left="1080"/>
        <w:rPr>
          <w:rFonts w:ascii="Times New Roman" w:hAnsi="Times New Roman" w:cs="Times New Roman"/>
          <w:b/>
          <w:sz w:val="24"/>
          <w:szCs w:val="24"/>
        </w:rPr>
      </w:pPr>
    </w:p>
    <w:bookmarkEnd w:id="0"/>
    <w:bookmarkEnd w:id="1"/>
    <w:p w14:paraId="1377366E" w14:textId="77777777" w:rsidR="00A47139" w:rsidRPr="004E04E0" w:rsidRDefault="00A14D11" w:rsidP="008B07AF">
      <w:pPr>
        <w:pStyle w:val="1"/>
        <w:ind w:left="142"/>
        <w:jc w:val="center"/>
        <w:rPr>
          <w:rFonts w:cs="Times New Roman"/>
          <w:sz w:val="24"/>
          <w:szCs w:val="24"/>
          <w:lang w:eastAsia="ru-RU"/>
        </w:rPr>
      </w:pPr>
      <w:r>
        <w:rPr>
          <w:rFonts w:cs="Times New Roman"/>
          <w:sz w:val="24"/>
          <w:szCs w:val="24"/>
          <w:lang w:eastAsia="ru-RU"/>
        </w:rPr>
        <w:lastRenderedPageBreak/>
        <w:t>ОБЩИЕ ПОЛОЖЕНИЯ</w:t>
      </w:r>
    </w:p>
    <w:p w14:paraId="5F6FD59B" w14:textId="77777777" w:rsidR="00A47139" w:rsidRPr="004E04E0" w:rsidRDefault="00A47139" w:rsidP="008B07AF">
      <w:pPr>
        <w:numPr>
          <w:ilvl w:val="0"/>
          <w:numId w:val="1"/>
        </w:numPr>
        <w:tabs>
          <w:tab w:val="left" w:pos="10"/>
        </w:tabs>
        <w:spacing w:after="0" w:line="240" w:lineRule="auto"/>
        <w:ind w:left="142"/>
        <w:jc w:val="both"/>
        <w:rPr>
          <w:rFonts w:ascii="Times New Roman" w:hAnsi="Times New Roman" w:cs="Times New Roman"/>
          <w:sz w:val="24"/>
          <w:szCs w:val="24"/>
        </w:rPr>
      </w:pPr>
      <w:r w:rsidRPr="004E04E0">
        <w:rPr>
          <w:rFonts w:ascii="Times New Roman" w:hAnsi="Times New Roman" w:cs="Times New Roman"/>
          <w:sz w:val="24"/>
          <w:szCs w:val="24"/>
        </w:rPr>
        <w:t xml:space="preserve">Образовательная программа начального общего образования </w:t>
      </w:r>
      <w:r w:rsidR="008B07AF" w:rsidRPr="008B07AF">
        <w:rPr>
          <w:rFonts w:ascii="Times New Roman" w:hAnsi="Times New Roman" w:cs="Times New Roman"/>
          <w:sz w:val="24"/>
          <w:szCs w:val="24"/>
        </w:rPr>
        <w:t xml:space="preserve">МБОУ г. Керчи РК «Школа №13» </w:t>
      </w:r>
      <w:r w:rsidRPr="004E04E0">
        <w:rPr>
          <w:rFonts w:ascii="Times New Roman" w:hAnsi="Times New Roman" w:cs="Times New Roman"/>
          <w:sz w:val="24"/>
          <w:szCs w:val="24"/>
        </w:rPr>
        <w:t>(далее образовательная организация) разработана в соответствии с</w:t>
      </w:r>
    </w:p>
    <w:p w14:paraId="60627C44" w14:textId="77777777" w:rsidR="00A47139" w:rsidRPr="004E04E0" w:rsidRDefault="00A47139" w:rsidP="008B07AF">
      <w:pPr>
        <w:numPr>
          <w:ilvl w:val="0"/>
          <w:numId w:val="1"/>
        </w:numPr>
        <w:tabs>
          <w:tab w:val="left" w:pos="10"/>
        </w:tabs>
        <w:spacing w:after="0" w:line="240" w:lineRule="auto"/>
        <w:ind w:left="142"/>
        <w:jc w:val="both"/>
        <w:rPr>
          <w:rFonts w:ascii="Times New Roman" w:hAnsi="Times New Roman" w:cs="Times New Roman"/>
          <w:sz w:val="24"/>
          <w:szCs w:val="24"/>
        </w:rPr>
      </w:pPr>
      <w:r w:rsidRPr="004E04E0">
        <w:rPr>
          <w:rFonts w:ascii="Times New Roman" w:hAnsi="Times New Roman" w:cs="Times New Roman"/>
          <w:sz w:val="24"/>
          <w:szCs w:val="24"/>
        </w:rPr>
        <w:t xml:space="preserve">Федеральным законом №273-ФЗ от 29 декабря 2012 года «Об образовании в Российской Федерации» с изменениями и дополнениями; </w:t>
      </w:r>
    </w:p>
    <w:p w14:paraId="3D461831" w14:textId="77777777" w:rsidR="00FA0FA3" w:rsidRPr="008B07AF" w:rsidRDefault="00A47139" w:rsidP="008B07AF">
      <w:pPr>
        <w:numPr>
          <w:ilvl w:val="0"/>
          <w:numId w:val="1"/>
        </w:numPr>
        <w:tabs>
          <w:tab w:val="left" w:pos="10"/>
        </w:tabs>
        <w:spacing w:after="13"/>
        <w:ind w:left="142" w:right="-4"/>
        <w:jc w:val="both"/>
        <w:rPr>
          <w:rFonts w:ascii="Times New Roman" w:hAnsi="Times New Roman" w:cs="Times New Roman"/>
          <w:sz w:val="24"/>
          <w:szCs w:val="24"/>
        </w:rPr>
      </w:pPr>
      <w:r w:rsidRPr="004E04E0">
        <w:rPr>
          <w:rFonts w:ascii="Times New Roman" w:hAnsi="Times New Roman" w:cs="Times New Roman"/>
          <w:sz w:val="24"/>
          <w:szCs w:val="24"/>
        </w:rPr>
        <w:t>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 от 31.05.2021г., №286 (</w:t>
      </w:r>
      <w:r w:rsidRPr="008B07AF">
        <w:rPr>
          <w:rFonts w:ascii="Times New Roman" w:hAnsi="Times New Roman" w:cs="Times New Roman"/>
          <w:sz w:val="24"/>
          <w:szCs w:val="24"/>
        </w:rPr>
        <w:t xml:space="preserve">с изменениями </w:t>
      </w:r>
      <w:r w:rsidR="00B55E41" w:rsidRPr="008B07AF">
        <w:rPr>
          <w:rFonts w:ascii="Times New Roman" w:hAnsi="Times New Roman" w:cs="Times New Roman"/>
          <w:sz w:val="24"/>
          <w:szCs w:val="24"/>
        </w:rPr>
        <w:t xml:space="preserve">приказа Минпросвещения </w:t>
      </w:r>
      <w:r w:rsidR="008B07AF">
        <w:rPr>
          <w:rFonts w:ascii="Times New Roman" w:hAnsi="Times New Roman" w:cs="Times New Roman"/>
          <w:sz w:val="24"/>
          <w:szCs w:val="24"/>
        </w:rPr>
        <w:t xml:space="preserve">№ </w:t>
      </w:r>
      <w:r w:rsidR="00B55E41" w:rsidRPr="008B07AF">
        <w:rPr>
          <w:rFonts w:ascii="Times New Roman" w:hAnsi="Times New Roman" w:cs="Times New Roman"/>
          <w:sz w:val="24"/>
          <w:szCs w:val="24"/>
        </w:rPr>
        <w:t>467 от 18.07.2025)</w:t>
      </w:r>
      <w:r w:rsidR="008B07AF">
        <w:rPr>
          <w:rFonts w:ascii="Times New Roman" w:hAnsi="Times New Roman" w:cs="Times New Roman"/>
          <w:sz w:val="24"/>
          <w:szCs w:val="24"/>
        </w:rPr>
        <w:t>;</w:t>
      </w:r>
    </w:p>
    <w:p w14:paraId="451AE153" w14:textId="77777777" w:rsidR="00FA0FA3" w:rsidRPr="008B07AF" w:rsidRDefault="00A47139" w:rsidP="008B07AF">
      <w:pPr>
        <w:numPr>
          <w:ilvl w:val="0"/>
          <w:numId w:val="1"/>
        </w:numPr>
        <w:tabs>
          <w:tab w:val="left" w:pos="10"/>
        </w:tabs>
        <w:spacing w:after="13"/>
        <w:ind w:left="142" w:right="-4"/>
        <w:jc w:val="both"/>
        <w:rPr>
          <w:rFonts w:ascii="Times New Roman" w:hAnsi="Times New Roman" w:cs="Times New Roman"/>
          <w:sz w:val="24"/>
          <w:szCs w:val="24"/>
        </w:rPr>
      </w:pPr>
      <w:r w:rsidRPr="004E04E0">
        <w:rPr>
          <w:rFonts w:ascii="Times New Roman" w:hAnsi="Times New Roman" w:cs="Times New Roman"/>
          <w:sz w:val="24"/>
          <w:szCs w:val="24"/>
        </w:rPr>
        <w:t>Федеральной образовательной программой начального общего образования, утвержденной приказом Министерства просвещения от 18.05. 2023 №372 (</w:t>
      </w:r>
      <w:r w:rsidRPr="008B07AF">
        <w:rPr>
          <w:rFonts w:ascii="Times New Roman" w:hAnsi="Times New Roman" w:cs="Times New Roman"/>
          <w:sz w:val="24"/>
          <w:szCs w:val="24"/>
        </w:rPr>
        <w:t xml:space="preserve">с изменениями </w:t>
      </w:r>
      <w:r w:rsidR="00B55E41" w:rsidRPr="008B07AF">
        <w:rPr>
          <w:rFonts w:ascii="Times New Roman" w:hAnsi="Times New Roman" w:cs="Times New Roman"/>
          <w:sz w:val="24"/>
          <w:szCs w:val="24"/>
        </w:rPr>
        <w:t xml:space="preserve">приказа Минпросвещения </w:t>
      </w:r>
      <w:r w:rsidR="008B07AF">
        <w:rPr>
          <w:rFonts w:ascii="Times New Roman" w:hAnsi="Times New Roman" w:cs="Times New Roman"/>
          <w:sz w:val="24"/>
          <w:szCs w:val="24"/>
        </w:rPr>
        <w:t xml:space="preserve">№ </w:t>
      </w:r>
      <w:r w:rsidR="00B55E41" w:rsidRPr="008B07AF">
        <w:rPr>
          <w:rFonts w:ascii="Times New Roman" w:hAnsi="Times New Roman" w:cs="Times New Roman"/>
          <w:sz w:val="24"/>
          <w:szCs w:val="24"/>
        </w:rPr>
        <w:t>704 от 9.10.2024)</w:t>
      </w:r>
      <w:r w:rsidR="008B07AF">
        <w:rPr>
          <w:rFonts w:ascii="Times New Roman" w:hAnsi="Times New Roman" w:cs="Times New Roman"/>
          <w:sz w:val="24"/>
          <w:szCs w:val="24"/>
        </w:rPr>
        <w:t>;</w:t>
      </w:r>
    </w:p>
    <w:p w14:paraId="3342F89B" w14:textId="77777777" w:rsidR="00A47139" w:rsidRPr="004E04E0" w:rsidRDefault="00A47139" w:rsidP="008B07AF">
      <w:pPr>
        <w:numPr>
          <w:ilvl w:val="0"/>
          <w:numId w:val="1"/>
        </w:numPr>
        <w:tabs>
          <w:tab w:val="left" w:pos="10"/>
        </w:tabs>
        <w:spacing w:after="13" w:line="240" w:lineRule="auto"/>
        <w:ind w:left="142" w:right="-4"/>
        <w:jc w:val="both"/>
        <w:rPr>
          <w:rFonts w:ascii="Times New Roman" w:hAnsi="Times New Roman" w:cs="Times New Roman"/>
          <w:sz w:val="24"/>
          <w:szCs w:val="24"/>
        </w:rPr>
      </w:pPr>
      <w:r w:rsidRPr="004E04E0">
        <w:rPr>
          <w:rFonts w:ascii="Times New Roman" w:hAnsi="Times New Roman" w:cs="Times New Roman"/>
          <w:sz w:val="24"/>
          <w:szCs w:val="24"/>
        </w:rPr>
        <w:t xml:space="preserve">Постановления Главного государственного санитарного врача РФ от 28 сентября 2020 г. </w:t>
      </w:r>
      <w:r w:rsidR="008B07AF">
        <w:rPr>
          <w:rFonts w:ascii="Times New Roman" w:hAnsi="Times New Roman" w:cs="Times New Roman"/>
          <w:sz w:val="24"/>
          <w:szCs w:val="24"/>
        </w:rPr>
        <w:t>№</w:t>
      </w:r>
      <w:r w:rsidRPr="004E04E0">
        <w:rPr>
          <w:rFonts w:ascii="Times New Roman" w:hAnsi="Times New Roman" w:cs="Times New Roman"/>
          <w:sz w:val="24"/>
          <w:szCs w:val="24"/>
        </w:rPr>
        <w:t xml:space="preserve"> 28 </w:t>
      </w:r>
      <w:r w:rsidR="008B07AF">
        <w:rPr>
          <w:rFonts w:ascii="Times New Roman" w:hAnsi="Times New Roman" w:cs="Times New Roman"/>
          <w:sz w:val="24"/>
          <w:szCs w:val="24"/>
        </w:rPr>
        <w:t>«</w:t>
      </w:r>
      <w:r w:rsidRPr="004E04E0">
        <w:rPr>
          <w:rFonts w:ascii="Times New Roman" w:hAnsi="Times New Roman" w:cs="Times New Roman"/>
          <w:sz w:val="24"/>
          <w:szCs w:val="24"/>
        </w:rPr>
        <w:t xml:space="preserve">Об утверждении санитарных правил СП 2.4.3648-20 </w:t>
      </w:r>
      <w:r w:rsidR="008B07AF">
        <w:rPr>
          <w:rFonts w:ascii="Times New Roman" w:hAnsi="Times New Roman" w:cs="Times New Roman"/>
          <w:sz w:val="24"/>
          <w:szCs w:val="24"/>
        </w:rPr>
        <w:t>«</w:t>
      </w:r>
      <w:r w:rsidRPr="004E04E0">
        <w:rPr>
          <w:rFonts w:ascii="Times New Roman" w:hAnsi="Times New Roman" w:cs="Times New Roman"/>
          <w:sz w:val="24"/>
          <w:szCs w:val="24"/>
        </w:rPr>
        <w:t>Санитарно-эпидемиологические требования к организациям воспитания и обучения, отдыха и оздоровления детей и молодежи</w:t>
      </w:r>
      <w:r w:rsidR="008B07AF">
        <w:rPr>
          <w:rFonts w:ascii="Times New Roman" w:hAnsi="Times New Roman" w:cs="Times New Roman"/>
          <w:sz w:val="24"/>
          <w:szCs w:val="24"/>
        </w:rPr>
        <w:t>»;</w:t>
      </w:r>
    </w:p>
    <w:p w14:paraId="2B4828C7" w14:textId="3E7A0CCB" w:rsidR="00A47139" w:rsidRPr="008B07AF" w:rsidRDefault="00A47139" w:rsidP="008B07AF">
      <w:pPr>
        <w:numPr>
          <w:ilvl w:val="0"/>
          <w:numId w:val="1"/>
        </w:numPr>
        <w:tabs>
          <w:tab w:val="left" w:pos="10"/>
        </w:tabs>
        <w:spacing w:after="13" w:line="240" w:lineRule="auto"/>
        <w:ind w:left="142" w:right="-4"/>
        <w:jc w:val="both"/>
        <w:rPr>
          <w:rFonts w:ascii="Times New Roman" w:hAnsi="Times New Roman" w:cs="Times New Roman"/>
          <w:color w:val="000000" w:themeColor="text1"/>
          <w:sz w:val="24"/>
          <w:szCs w:val="24"/>
        </w:rPr>
      </w:pPr>
      <w:r w:rsidRPr="008B07AF">
        <w:rPr>
          <w:rFonts w:ascii="Times New Roman" w:hAnsi="Times New Roman" w:cs="Times New Roman"/>
          <w:color w:val="000000" w:themeColor="text1"/>
          <w:sz w:val="24"/>
          <w:szCs w:val="24"/>
        </w:rPr>
        <w:t xml:space="preserve">Постановления Главного государственного санитарного врача РФ от 28 января 2025 г. </w:t>
      </w:r>
      <w:r w:rsidR="008B07AF">
        <w:rPr>
          <w:rFonts w:ascii="Times New Roman" w:hAnsi="Times New Roman" w:cs="Times New Roman"/>
          <w:color w:val="000000" w:themeColor="text1"/>
          <w:sz w:val="24"/>
          <w:szCs w:val="24"/>
        </w:rPr>
        <w:t>№</w:t>
      </w:r>
      <w:r w:rsidRPr="008B07AF">
        <w:rPr>
          <w:rFonts w:ascii="Times New Roman" w:hAnsi="Times New Roman" w:cs="Times New Roman"/>
          <w:color w:val="000000" w:themeColor="text1"/>
          <w:sz w:val="24"/>
          <w:szCs w:val="24"/>
        </w:rPr>
        <w:t xml:space="preserve"> 2 </w:t>
      </w:r>
      <w:r w:rsidR="008B07AF">
        <w:rPr>
          <w:rFonts w:ascii="Times New Roman" w:hAnsi="Times New Roman" w:cs="Times New Roman"/>
          <w:color w:val="000000" w:themeColor="text1"/>
          <w:sz w:val="24"/>
          <w:szCs w:val="24"/>
          <w:shd w:val="clear" w:color="auto" w:fill="FFFFFF"/>
        </w:rPr>
        <w:t xml:space="preserve"> «</w:t>
      </w:r>
      <w:r w:rsidR="00B55E41" w:rsidRPr="008B07AF">
        <w:rPr>
          <w:rFonts w:ascii="Times New Roman" w:hAnsi="Times New Roman" w:cs="Times New Roman"/>
          <w:color w:val="000000" w:themeColor="text1"/>
          <w:sz w:val="24"/>
          <w:szCs w:val="24"/>
          <w:shd w:val="clear" w:color="auto" w:fill="FFFFFF"/>
        </w:rPr>
        <w:t xml:space="preserve">О внесении изменений в санитарные правила и нормы СанПиН 1.2.3685-21 </w:t>
      </w:r>
      <w:r w:rsidR="008B07AF">
        <w:rPr>
          <w:rFonts w:ascii="Times New Roman" w:hAnsi="Times New Roman" w:cs="Times New Roman"/>
          <w:color w:val="000000" w:themeColor="text1"/>
          <w:sz w:val="24"/>
          <w:szCs w:val="24"/>
          <w:shd w:val="clear" w:color="auto" w:fill="FFFFFF"/>
        </w:rPr>
        <w:t>«</w:t>
      </w:r>
      <w:r w:rsidR="00B55E41" w:rsidRPr="008B07AF">
        <w:rPr>
          <w:rFonts w:ascii="Times New Roman" w:hAnsi="Times New Roman" w:cs="Times New Roman"/>
          <w:color w:val="000000" w:themeColor="text1"/>
          <w:sz w:val="24"/>
          <w:szCs w:val="24"/>
          <w:shd w:val="clear" w:color="auto" w:fill="FFFFFF"/>
        </w:rPr>
        <w:t>Гигиенические нормативы и требования к обеспечению безопасности и (или) безвредности для человека факторов среды обитания</w:t>
      </w:r>
      <w:r w:rsidR="008B07AF">
        <w:rPr>
          <w:rFonts w:ascii="Times New Roman" w:hAnsi="Times New Roman" w:cs="Times New Roman"/>
          <w:color w:val="000000" w:themeColor="text1"/>
          <w:sz w:val="24"/>
          <w:szCs w:val="24"/>
          <w:shd w:val="clear" w:color="auto" w:fill="FFFFFF"/>
        </w:rPr>
        <w:t>»</w:t>
      </w:r>
      <w:r w:rsidR="00B55E41" w:rsidRPr="008B07AF">
        <w:rPr>
          <w:rFonts w:ascii="Times New Roman" w:hAnsi="Times New Roman" w:cs="Times New Roman"/>
          <w:color w:val="000000" w:themeColor="text1"/>
          <w:sz w:val="24"/>
          <w:szCs w:val="24"/>
          <w:shd w:val="clear" w:color="auto" w:fill="FFFFFF"/>
        </w:rPr>
        <w:t>, утвержденные постановлением Главного государственного санитарного врача Российской Федерации от 28.01.2021 № 2</w:t>
      </w:r>
      <w:r w:rsidR="008B07AF">
        <w:rPr>
          <w:rFonts w:ascii="Times New Roman" w:hAnsi="Times New Roman" w:cs="Times New Roman"/>
          <w:color w:val="000000" w:themeColor="text1"/>
          <w:sz w:val="24"/>
          <w:szCs w:val="24"/>
          <w:shd w:val="clear" w:color="auto" w:fill="FFFFFF"/>
        </w:rPr>
        <w:t>»</w:t>
      </w:r>
      <w:r w:rsidR="003361A4">
        <w:rPr>
          <w:rFonts w:ascii="Times New Roman" w:hAnsi="Times New Roman" w:cs="Times New Roman"/>
          <w:color w:val="000000" w:themeColor="text1"/>
          <w:sz w:val="24"/>
          <w:szCs w:val="24"/>
          <w:shd w:val="clear" w:color="auto" w:fill="FFFFFF"/>
        </w:rPr>
        <w:t xml:space="preserve"> </w:t>
      </w:r>
      <w:r w:rsidRPr="008B07AF">
        <w:rPr>
          <w:rFonts w:ascii="Times New Roman" w:hAnsi="Times New Roman" w:cs="Times New Roman"/>
          <w:color w:val="000000" w:themeColor="text1"/>
          <w:sz w:val="24"/>
          <w:szCs w:val="24"/>
        </w:rPr>
        <w:t>Постановления Правительства РФ №556 от 30.04.2024г. «Об утверждении перечня мероприятий по оценке качества образования и Правил проведения мероприятий по оценке качества образования»</w:t>
      </w:r>
    </w:p>
    <w:p w14:paraId="0A51254D" w14:textId="6B49A687" w:rsidR="00A47139" w:rsidRPr="004E04E0" w:rsidRDefault="003361A4" w:rsidP="008B07AF">
      <w:pPr>
        <w:pStyle w:val="22"/>
        <w:shd w:val="clear" w:color="auto" w:fill="auto"/>
        <w:tabs>
          <w:tab w:val="left" w:pos="1042"/>
        </w:tabs>
        <w:spacing w:before="0" w:after="0" w:line="240" w:lineRule="auto"/>
        <w:ind w:left="142"/>
        <w:rPr>
          <w:sz w:val="24"/>
          <w:szCs w:val="24"/>
        </w:rPr>
      </w:pPr>
      <w:r>
        <w:rPr>
          <w:color w:val="000000" w:themeColor="text1"/>
          <w:sz w:val="24"/>
          <w:szCs w:val="24"/>
        </w:rPr>
        <w:tab/>
      </w:r>
      <w:r w:rsidR="00A47139" w:rsidRPr="008B07AF">
        <w:rPr>
          <w:color w:val="000000" w:themeColor="text1"/>
          <w:sz w:val="24"/>
          <w:szCs w:val="24"/>
        </w:rPr>
        <w:t>Основная образовательная программа начального общего об</w:t>
      </w:r>
      <w:r w:rsidR="00A47139" w:rsidRPr="008B07AF">
        <w:rPr>
          <w:color w:val="000000" w:themeColor="text1"/>
          <w:sz w:val="24"/>
          <w:szCs w:val="24"/>
        </w:rPr>
        <w:softHyphen/>
        <w:t>разования явля</w:t>
      </w:r>
      <w:r w:rsidR="00A47139" w:rsidRPr="008B07AF">
        <w:rPr>
          <w:color w:val="000000" w:themeColor="text1"/>
          <w:sz w:val="24"/>
          <w:szCs w:val="24"/>
        </w:rPr>
        <w:softHyphen/>
        <w:t>ется основным документом, определяющим содержание обще</w:t>
      </w:r>
      <w:r w:rsidR="00A47139" w:rsidRPr="008B07AF">
        <w:rPr>
          <w:color w:val="000000" w:themeColor="text1"/>
          <w:sz w:val="24"/>
          <w:szCs w:val="24"/>
        </w:rPr>
        <w:softHyphen/>
        <w:t xml:space="preserve">го образования, а также </w:t>
      </w:r>
      <w:r w:rsidR="00A47139" w:rsidRPr="008B07AF">
        <w:rPr>
          <w:sz w:val="24"/>
          <w:szCs w:val="24"/>
        </w:rPr>
        <w:t>регламентирующим образовательную деятельность</w:t>
      </w:r>
      <w:r w:rsidR="00A47139" w:rsidRPr="004E04E0">
        <w:rPr>
          <w:sz w:val="24"/>
          <w:szCs w:val="24"/>
        </w:rPr>
        <w:t xml:space="preserve">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w:t>
      </w:r>
      <w:r w:rsidR="00A47139" w:rsidRPr="004E04E0">
        <w:rPr>
          <w:sz w:val="24"/>
          <w:szCs w:val="24"/>
        </w:rPr>
        <w:softHyphen/>
        <w:t>никами образовательного процесса.</w:t>
      </w:r>
    </w:p>
    <w:p w14:paraId="6610A7A1" w14:textId="77777777" w:rsidR="00A47139" w:rsidRPr="008B07AF" w:rsidRDefault="008B07AF" w:rsidP="008B07AF">
      <w:pPr>
        <w:pStyle w:val="22"/>
        <w:shd w:val="clear" w:color="auto" w:fill="auto"/>
        <w:tabs>
          <w:tab w:val="left" w:pos="1042"/>
        </w:tabs>
        <w:spacing w:before="0" w:after="0" w:line="240" w:lineRule="auto"/>
        <w:ind w:left="142"/>
        <w:rPr>
          <w:sz w:val="24"/>
          <w:szCs w:val="24"/>
        </w:rPr>
      </w:pPr>
      <w:r>
        <w:rPr>
          <w:sz w:val="24"/>
          <w:szCs w:val="24"/>
        </w:rPr>
        <w:tab/>
      </w:r>
      <w:r w:rsidR="00A47139" w:rsidRPr="008B07AF">
        <w:rPr>
          <w:sz w:val="24"/>
          <w:szCs w:val="24"/>
        </w:rPr>
        <w:t>В соответствии с пунктом 5 статьи 66 273-ФЗ «Об образовании в Российской Федерации» обучающиеся, не освоившие программу начального общего образования, не допускаются к обучению на следующих уров</w:t>
      </w:r>
      <w:r w:rsidR="00A47139" w:rsidRPr="008B07AF">
        <w:rPr>
          <w:sz w:val="24"/>
          <w:szCs w:val="24"/>
        </w:rPr>
        <w:softHyphen/>
        <w:t>нях образования.</w:t>
      </w:r>
    </w:p>
    <w:p w14:paraId="27FBAF38" w14:textId="77777777" w:rsidR="00A47139" w:rsidRPr="004E04E0" w:rsidRDefault="008B07AF" w:rsidP="008B07AF">
      <w:pPr>
        <w:pStyle w:val="22"/>
        <w:shd w:val="clear" w:color="auto" w:fill="auto"/>
        <w:tabs>
          <w:tab w:val="left" w:pos="1042"/>
        </w:tabs>
        <w:spacing w:before="0" w:after="0" w:line="240" w:lineRule="auto"/>
        <w:ind w:left="142"/>
        <w:rPr>
          <w:sz w:val="24"/>
          <w:szCs w:val="24"/>
        </w:rPr>
      </w:pPr>
      <w:r>
        <w:rPr>
          <w:sz w:val="24"/>
          <w:szCs w:val="24"/>
        </w:rPr>
        <w:tab/>
      </w:r>
      <w:r w:rsidR="00A47139" w:rsidRPr="008B07AF">
        <w:rPr>
          <w:sz w:val="24"/>
          <w:szCs w:val="24"/>
        </w:rPr>
        <w:t>Содержание ООП НОО представлено учебно-методической документацией (учебный план, календарный учебный</w:t>
      </w:r>
      <w:r w:rsidR="00A47139" w:rsidRPr="004E04E0">
        <w:rPr>
          <w:sz w:val="24"/>
          <w:szCs w:val="24"/>
        </w:rPr>
        <w:t xml:space="preserve"> график, федеральные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объём и содержание образования уровня начального общего образования, планируемые результаты освоения образовательной программы</w:t>
      </w:r>
      <w:r w:rsidR="00A47139" w:rsidRPr="008B07AF">
        <w:rPr>
          <w:sz w:val="24"/>
          <w:szCs w:val="24"/>
        </w:rPr>
        <w:footnoteReference w:id="1"/>
      </w:r>
      <w:r w:rsidR="00A47139" w:rsidRPr="004E04E0">
        <w:rPr>
          <w:sz w:val="24"/>
          <w:szCs w:val="24"/>
        </w:rPr>
        <w:t>.</w:t>
      </w:r>
    </w:p>
    <w:p w14:paraId="7D7DC81D" w14:textId="77777777" w:rsidR="00A47139" w:rsidRPr="004E04E0" w:rsidRDefault="008B07AF" w:rsidP="008B07AF">
      <w:pPr>
        <w:pStyle w:val="22"/>
        <w:shd w:val="clear" w:color="auto" w:fill="auto"/>
        <w:tabs>
          <w:tab w:val="left" w:pos="1042"/>
        </w:tabs>
        <w:spacing w:before="0" w:after="0" w:line="240" w:lineRule="auto"/>
        <w:ind w:left="142"/>
        <w:rPr>
          <w:sz w:val="24"/>
          <w:szCs w:val="24"/>
        </w:rPr>
      </w:pPr>
      <w:r>
        <w:rPr>
          <w:sz w:val="24"/>
          <w:szCs w:val="24"/>
        </w:rPr>
        <w:tab/>
      </w:r>
      <w:r w:rsidR="00A47139" w:rsidRPr="004E04E0">
        <w:rPr>
          <w:sz w:val="24"/>
          <w:szCs w:val="24"/>
        </w:rPr>
        <w:t xml:space="preserve">Организации, осуществляющие образовательную деятельность по имеющим государственную аккредитацию образовательным программам начального общего образования, разрабатывают основную образовательную программу начального общего образования (далее соответственно - образовательная организация, ООП НОО) в соответствии с федеральным государственным образовательным стандартом начального общего образования и федеральной основной общеобразовательной программой начального общего образования (далее - ФГОС НОО). При этом содержание и планируемые результаты разработанной образовательной организацией ООП НОО должны быть не ниже соответствующих содержания и планируемых результатов ФОП </w:t>
      </w:r>
      <w:r w:rsidR="00A47139" w:rsidRPr="004E04E0">
        <w:rPr>
          <w:sz w:val="24"/>
          <w:szCs w:val="24"/>
        </w:rPr>
        <w:lastRenderedPageBreak/>
        <w:t>НОО.</w:t>
      </w:r>
    </w:p>
    <w:p w14:paraId="5D72F965" w14:textId="77777777" w:rsidR="00FA0FA3" w:rsidRPr="004E04E0" w:rsidRDefault="008B07AF" w:rsidP="0066155F">
      <w:pPr>
        <w:pStyle w:val="22"/>
        <w:shd w:val="clear" w:color="auto" w:fill="auto"/>
        <w:tabs>
          <w:tab w:val="left" w:pos="1098"/>
        </w:tabs>
        <w:spacing w:before="0" w:after="0" w:line="240" w:lineRule="auto"/>
        <w:ind w:left="142"/>
        <w:rPr>
          <w:sz w:val="24"/>
          <w:szCs w:val="24"/>
        </w:rPr>
      </w:pPr>
      <w:r>
        <w:rPr>
          <w:sz w:val="24"/>
          <w:szCs w:val="24"/>
        </w:rPr>
        <w:tab/>
      </w:r>
      <w:r w:rsidR="00A47139" w:rsidRPr="004E04E0">
        <w:rPr>
          <w:sz w:val="24"/>
          <w:szCs w:val="24"/>
        </w:rPr>
        <w:t>При разработке ООП НОО образовательная организация предусматривает непосредственное применение при реализации обязательной части ООП НОО федеральных рабочих программ по учебным предметам «Русский язык»,«Литературное чтение», «Окружающий мир»</w:t>
      </w:r>
      <w:r w:rsidR="009D7E35" w:rsidRPr="004E04E0">
        <w:rPr>
          <w:sz w:val="24"/>
          <w:szCs w:val="24"/>
        </w:rPr>
        <w:t>, Труд (технология)</w:t>
      </w:r>
      <w:r>
        <w:rPr>
          <w:sz w:val="24"/>
          <w:szCs w:val="24"/>
        </w:rPr>
        <w:t>.</w:t>
      </w:r>
    </w:p>
    <w:p w14:paraId="1ED67115" w14:textId="77777777" w:rsidR="00A47139" w:rsidRPr="004E04E0" w:rsidRDefault="008B07AF" w:rsidP="008B07AF">
      <w:pPr>
        <w:pStyle w:val="22"/>
        <w:shd w:val="clear" w:color="auto" w:fill="auto"/>
        <w:tabs>
          <w:tab w:val="left" w:pos="1134"/>
          <w:tab w:val="left" w:pos="7975"/>
        </w:tabs>
        <w:spacing w:before="0" w:after="0" w:line="240" w:lineRule="auto"/>
        <w:ind w:left="142"/>
        <w:rPr>
          <w:sz w:val="24"/>
          <w:szCs w:val="24"/>
        </w:rPr>
      </w:pPr>
      <w:r>
        <w:rPr>
          <w:sz w:val="24"/>
          <w:szCs w:val="24"/>
        </w:rPr>
        <w:tab/>
      </w:r>
      <w:r w:rsidR="00A47139" w:rsidRPr="004E04E0">
        <w:rPr>
          <w:sz w:val="24"/>
          <w:szCs w:val="24"/>
        </w:rPr>
        <w:t>ООП НОО включаеттри раздела: целевой,содержательный,организационный.</w:t>
      </w:r>
    </w:p>
    <w:p w14:paraId="23BD00DB" w14:textId="77777777" w:rsidR="00A47139" w:rsidRPr="004E04E0" w:rsidRDefault="008B07AF" w:rsidP="00A47139">
      <w:pPr>
        <w:pStyle w:val="22"/>
        <w:shd w:val="clear" w:color="auto" w:fill="auto"/>
        <w:tabs>
          <w:tab w:val="left" w:pos="1107"/>
        </w:tabs>
        <w:spacing w:before="0" w:after="0" w:line="240" w:lineRule="auto"/>
        <w:ind w:left="195"/>
        <w:rPr>
          <w:sz w:val="24"/>
          <w:szCs w:val="24"/>
        </w:rPr>
      </w:pPr>
      <w:r>
        <w:rPr>
          <w:sz w:val="24"/>
          <w:szCs w:val="24"/>
        </w:rPr>
        <w:tab/>
      </w:r>
      <w:r w:rsidR="00A47139" w:rsidRPr="004E04E0">
        <w:rPr>
          <w:sz w:val="24"/>
          <w:szCs w:val="24"/>
        </w:rPr>
        <w:t>Целевой раздел определяет общее назначение, цели, задачи и планируемые результаты реализации ООП НОО, а также способы определения достижения этих целей и результатов</w:t>
      </w:r>
      <w:r>
        <w:rPr>
          <w:sz w:val="24"/>
          <w:szCs w:val="24"/>
        </w:rPr>
        <w:t>.</w:t>
      </w:r>
    </w:p>
    <w:p w14:paraId="24D69D50" w14:textId="77777777" w:rsidR="00A47139" w:rsidRPr="004E04E0" w:rsidRDefault="008B07AF" w:rsidP="00A47139">
      <w:pPr>
        <w:pStyle w:val="22"/>
        <w:shd w:val="clear" w:color="auto" w:fill="auto"/>
        <w:tabs>
          <w:tab w:val="left" w:pos="1167"/>
        </w:tabs>
        <w:spacing w:before="0" w:after="0" w:line="240" w:lineRule="auto"/>
        <w:ind w:left="195"/>
        <w:rPr>
          <w:sz w:val="24"/>
          <w:szCs w:val="24"/>
        </w:rPr>
      </w:pPr>
      <w:r>
        <w:rPr>
          <w:sz w:val="24"/>
          <w:szCs w:val="24"/>
        </w:rPr>
        <w:tab/>
      </w:r>
      <w:r w:rsidR="00A47139" w:rsidRPr="004E04E0">
        <w:rPr>
          <w:sz w:val="24"/>
          <w:szCs w:val="24"/>
        </w:rPr>
        <w:t>Целевой раздел ООП НОО включает:</w:t>
      </w:r>
    </w:p>
    <w:p w14:paraId="585DD20A" w14:textId="77777777" w:rsidR="00A47139" w:rsidRPr="004E04E0" w:rsidRDefault="00A47139" w:rsidP="00A47139">
      <w:pPr>
        <w:pStyle w:val="22"/>
        <w:shd w:val="clear" w:color="auto" w:fill="auto"/>
        <w:spacing w:before="0" w:after="0" w:line="240" w:lineRule="auto"/>
        <w:ind w:left="195"/>
        <w:rPr>
          <w:sz w:val="24"/>
          <w:szCs w:val="24"/>
        </w:rPr>
      </w:pPr>
      <w:r w:rsidRPr="004E04E0">
        <w:rPr>
          <w:sz w:val="24"/>
          <w:szCs w:val="24"/>
        </w:rPr>
        <w:t>пояснительную записку;</w:t>
      </w:r>
    </w:p>
    <w:p w14:paraId="224FAA84" w14:textId="77777777" w:rsidR="00A47139" w:rsidRPr="004E04E0" w:rsidRDefault="00A47139" w:rsidP="00A47139">
      <w:pPr>
        <w:pStyle w:val="22"/>
        <w:shd w:val="clear" w:color="auto" w:fill="auto"/>
        <w:spacing w:before="0" w:after="0" w:line="240" w:lineRule="auto"/>
        <w:ind w:left="195"/>
        <w:rPr>
          <w:sz w:val="24"/>
          <w:szCs w:val="24"/>
        </w:rPr>
      </w:pPr>
      <w:r w:rsidRPr="004E04E0">
        <w:rPr>
          <w:sz w:val="24"/>
          <w:szCs w:val="24"/>
        </w:rPr>
        <w:t>планируемые результаты освоения обучающимися в соответствии с ФОП НОО;</w:t>
      </w:r>
    </w:p>
    <w:p w14:paraId="654D5E78" w14:textId="77777777" w:rsidR="00A47139" w:rsidRPr="004E04E0" w:rsidRDefault="00A47139" w:rsidP="00A47139">
      <w:pPr>
        <w:pStyle w:val="22"/>
        <w:shd w:val="clear" w:color="auto" w:fill="auto"/>
        <w:spacing w:before="0" w:after="0" w:line="240" w:lineRule="auto"/>
        <w:ind w:left="195"/>
        <w:rPr>
          <w:sz w:val="24"/>
          <w:szCs w:val="24"/>
        </w:rPr>
      </w:pPr>
      <w:r w:rsidRPr="004E04E0">
        <w:rPr>
          <w:sz w:val="24"/>
          <w:szCs w:val="24"/>
        </w:rPr>
        <w:t>систему оценки достижения планируемых результатов освоения в соответствии с ФОП НОО</w:t>
      </w:r>
    </w:p>
    <w:p w14:paraId="642E1D99" w14:textId="77777777" w:rsidR="00A47139" w:rsidRPr="004E04E0" w:rsidRDefault="008B07AF" w:rsidP="00A47139">
      <w:pPr>
        <w:pStyle w:val="22"/>
        <w:shd w:val="clear" w:color="auto" w:fill="auto"/>
        <w:tabs>
          <w:tab w:val="left" w:pos="1158"/>
        </w:tabs>
        <w:spacing w:before="0" w:after="0" w:line="240" w:lineRule="auto"/>
        <w:ind w:left="195"/>
        <w:rPr>
          <w:sz w:val="24"/>
          <w:szCs w:val="24"/>
        </w:rPr>
      </w:pPr>
      <w:r>
        <w:rPr>
          <w:sz w:val="24"/>
          <w:szCs w:val="24"/>
        </w:rPr>
        <w:tab/>
      </w:r>
      <w:r w:rsidR="00A47139" w:rsidRPr="004E04E0">
        <w:rPr>
          <w:sz w:val="24"/>
          <w:szCs w:val="24"/>
        </w:rPr>
        <w:t>Пояснительная записка целевого раздела ООП НОО раскрывает:</w:t>
      </w:r>
    </w:p>
    <w:p w14:paraId="58326806" w14:textId="77777777" w:rsidR="00A47139" w:rsidRPr="004E04E0" w:rsidRDefault="00A47139" w:rsidP="00A47139">
      <w:pPr>
        <w:pStyle w:val="22"/>
        <w:shd w:val="clear" w:color="auto" w:fill="auto"/>
        <w:spacing w:before="0" w:after="0" w:line="240" w:lineRule="auto"/>
        <w:ind w:left="195"/>
        <w:rPr>
          <w:sz w:val="24"/>
          <w:szCs w:val="24"/>
        </w:rPr>
      </w:pPr>
      <w:r w:rsidRPr="004E04E0">
        <w:rPr>
          <w:sz w:val="24"/>
          <w:szCs w:val="24"/>
        </w:rPr>
        <w:t>цели реализации ООП НОО, конкретизированные в соответствии с требованиями ФГОС НОО к результатам освоения обучающимися программы начального общего образования;</w:t>
      </w:r>
    </w:p>
    <w:p w14:paraId="20CD882C" w14:textId="77777777" w:rsidR="00A47139" w:rsidRPr="004E04E0" w:rsidRDefault="00A47139" w:rsidP="00A47139">
      <w:pPr>
        <w:pStyle w:val="22"/>
        <w:shd w:val="clear" w:color="auto" w:fill="auto"/>
        <w:spacing w:before="0" w:after="0" w:line="240" w:lineRule="auto"/>
        <w:ind w:left="195"/>
        <w:rPr>
          <w:sz w:val="24"/>
          <w:szCs w:val="24"/>
        </w:rPr>
      </w:pPr>
      <w:r w:rsidRPr="004E04E0">
        <w:rPr>
          <w:sz w:val="24"/>
          <w:szCs w:val="24"/>
        </w:rPr>
        <w:t>принципы формирования и механизмы реализации ООП НОО, в том числе посредством реализации индивидуальных учебных планов; общую характеристику ООП НОО.</w:t>
      </w:r>
    </w:p>
    <w:p w14:paraId="07EDB93C" w14:textId="77777777" w:rsidR="00A47139" w:rsidRPr="004E04E0" w:rsidRDefault="008B07AF" w:rsidP="00A47139">
      <w:pPr>
        <w:pStyle w:val="22"/>
        <w:shd w:val="clear" w:color="auto" w:fill="auto"/>
        <w:tabs>
          <w:tab w:val="left" w:pos="1107"/>
        </w:tabs>
        <w:spacing w:before="0" w:after="0" w:line="240" w:lineRule="auto"/>
        <w:ind w:left="195"/>
        <w:rPr>
          <w:sz w:val="24"/>
          <w:szCs w:val="24"/>
        </w:rPr>
      </w:pPr>
      <w:r>
        <w:rPr>
          <w:sz w:val="24"/>
          <w:szCs w:val="24"/>
        </w:rPr>
        <w:tab/>
      </w:r>
      <w:r w:rsidR="00A47139" w:rsidRPr="004E04E0">
        <w:rPr>
          <w:sz w:val="24"/>
          <w:szCs w:val="24"/>
        </w:rPr>
        <w:t>Содержательный раздел ООП НОО включает следующие программы, ориентированные на достижение предметных, метапредметных и личностных результатов:</w:t>
      </w:r>
    </w:p>
    <w:p w14:paraId="45E7DD95" w14:textId="77777777" w:rsidR="00A47139" w:rsidRPr="004E04E0" w:rsidRDefault="00A47139" w:rsidP="00A47139">
      <w:pPr>
        <w:pStyle w:val="22"/>
        <w:shd w:val="clear" w:color="auto" w:fill="auto"/>
        <w:spacing w:before="0" w:after="0" w:line="240" w:lineRule="auto"/>
        <w:ind w:left="195"/>
        <w:rPr>
          <w:sz w:val="24"/>
          <w:szCs w:val="24"/>
        </w:rPr>
      </w:pPr>
      <w:r w:rsidRPr="004E04E0">
        <w:rPr>
          <w:sz w:val="24"/>
          <w:szCs w:val="24"/>
        </w:rPr>
        <w:t>федеральные рабочие программы учебных предметов;</w:t>
      </w:r>
    </w:p>
    <w:p w14:paraId="6B2C6C1A" w14:textId="77777777" w:rsidR="00A47139" w:rsidRPr="004E04E0" w:rsidRDefault="00A47139" w:rsidP="00A47139">
      <w:pPr>
        <w:pStyle w:val="22"/>
        <w:shd w:val="clear" w:color="auto" w:fill="auto"/>
        <w:spacing w:before="0" w:after="0" w:line="240" w:lineRule="auto"/>
        <w:ind w:left="195"/>
        <w:rPr>
          <w:sz w:val="24"/>
          <w:szCs w:val="24"/>
        </w:rPr>
      </w:pPr>
      <w:r w:rsidRPr="004E04E0">
        <w:rPr>
          <w:sz w:val="24"/>
          <w:szCs w:val="24"/>
        </w:rPr>
        <w:t>программу формирования универсальных учебных действий у обучающихся;</w:t>
      </w:r>
    </w:p>
    <w:p w14:paraId="223C0C85" w14:textId="77777777" w:rsidR="00A47139" w:rsidRPr="004E04E0" w:rsidRDefault="00A47139" w:rsidP="00A47139">
      <w:pPr>
        <w:pStyle w:val="22"/>
        <w:shd w:val="clear" w:color="auto" w:fill="auto"/>
        <w:spacing w:before="0" w:after="0" w:line="240" w:lineRule="auto"/>
        <w:ind w:left="195"/>
        <w:rPr>
          <w:sz w:val="24"/>
          <w:szCs w:val="24"/>
        </w:rPr>
      </w:pPr>
      <w:r w:rsidRPr="004E04E0">
        <w:rPr>
          <w:sz w:val="24"/>
          <w:szCs w:val="24"/>
        </w:rPr>
        <w:t>рабочую программу воспитания.</w:t>
      </w:r>
    </w:p>
    <w:p w14:paraId="74B91385" w14:textId="77777777" w:rsidR="00A47139" w:rsidRPr="004E04E0" w:rsidRDefault="008B07AF" w:rsidP="00A47139">
      <w:pPr>
        <w:pStyle w:val="22"/>
        <w:shd w:val="clear" w:color="auto" w:fill="auto"/>
        <w:tabs>
          <w:tab w:val="left" w:pos="1242"/>
        </w:tabs>
        <w:spacing w:before="0" w:after="0" w:line="240" w:lineRule="auto"/>
        <w:ind w:left="195"/>
        <w:rPr>
          <w:sz w:val="24"/>
          <w:szCs w:val="24"/>
        </w:rPr>
      </w:pPr>
      <w:r>
        <w:rPr>
          <w:sz w:val="24"/>
          <w:szCs w:val="24"/>
        </w:rPr>
        <w:tab/>
      </w:r>
      <w:r w:rsidR="00A47139" w:rsidRPr="004E04E0">
        <w:rPr>
          <w:sz w:val="24"/>
          <w:szCs w:val="24"/>
        </w:rPr>
        <w:t>Федеральные рабочие программы учебных предметов обеспечивают достижение планируемых результатов освоения ООП НОО и разработаны на основе требований ФГОС НОО к результатам освоения программы начального общего образования.</w:t>
      </w:r>
    </w:p>
    <w:p w14:paraId="7B2EC0E9" w14:textId="77777777" w:rsidR="00A47139" w:rsidRPr="004E04E0" w:rsidRDefault="008B07AF" w:rsidP="00A47139">
      <w:pPr>
        <w:pStyle w:val="22"/>
        <w:shd w:val="clear" w:color="auto" w:fill="auto"/>
        <w:tabs>
          <w:tab w:val="left" w:pos="1242"/>
        </w:tabs>
        <w:spacing w:before="0" w:after="0" w:line="240" w:lineRule="auto"/>
        <w:ind w:left="195"/>
        <w:rPr>
          <w:sz w:val="24"/>
          <w:szCs w:val="24"/>
        </w:rPr>
      </w:pPr>
      <w:r>
        <w:rPr>
          <w:sz w:val="24"/>
          <w:szCs w:val="24"/>
        </w:rPr>
        <w:tab/>
      </w:r>
      <w:r w:rsidR="00A47139" w:rsidRPr="004E04E0">
        <w:rPr>
          <w:sz w:val="24"/>
          <w:szCs w:val="24"/>
        </w:rPr>
        <w:t>Программа формирования универсальных учебных действий у обучающихся содержит:</w:t>
      </w:r>
    </w:p>
    <w:p w14:paraId="4BABA48D" w14:textId="77777777" w:rsidR="00A47139" w:rsidRPr="004E04E0" w:rsidRDefault="00A47139" w:rsidP="00A47139">
      <w:pPr>
        <w:pStyle w:val="22"/>
        <w:shd w:val="clear" w:color="auto" w:fill="auto"/>
        <w:spacing w:before="0" w:after="0" w:line="240" w:lineRule="auto"/>
        <w:ind w:left="195"/>
        <w:rPr>
          <w:sz w:val="24"/>
          <w:szCs w:val="24"/>
        </w:rPr>
      </w:pPr>
      <w:r w:rsidRPr="004E04E0">
        <w:rPr>
          <w:sz w:val="24"/>
          <w:szCs w:val="24"/>
        </w:rPr>
        <w:t>описание взаимосвязи универсальных учебных действий с содержанием учебных предметов;</w:t>
      </w:r>
    </w:p>
    <w:p w14:paraId="12D4A372" w14:textId="77777777" w:rsidR="00A47139" w:rsidRPr="004E04E0" w:rsidRDefault="00A47139" w:rsidP="00A47139">
      <w:pPr>
        <w:pStyle w:val="22"/>
        <w:shd w:val="clear" w:color="auto" w:fill="auto"/>
        <w:spacing w:before="0" w:after="0" w:line="240" w:lineRule="auto"/>
        <w:ind w:left="195"/>
        <w:rPr>
          <w:sz w:val="24"/>
          <w:szCs w:val="24"/>
        </w:rPr>
      </w:pPr>
      <w:r w:rsidRPr="004E04E0">
        <w:rPr>
          <w:sz w:val="24"/>
          <w:szCs w:val="24"/>
        </w:rPr>
        <w:t>характеристики регулятивных, познавательных, коммуникативных универсальных учебных действий обучающихся</w:t>
      </w:r>
    </w:p>
    <w:p w14:paraId="028F0750" w14:textId="77777777" w:rsidR="00A47139" w:rsidRPr="004E04E0" w:rsidRDefault="008B07AF" w:rsidP="00A47139">
      <w:pPr>
        <w:pStyle w:val="22"/>
        <w:shd w:val="clear" w:color="auto" w:fill="auto"/>
        <w:tabs>
          <w:tab w:val="left" w:pos="1177"/>
        </w:tabs>
        <w:spacing w:before="0" w:after="0" w:line="240" w:lineRule="auto"/>
        <w:ind w:left="195"/>
        <w:rPr>
          <w:sz w:val="24"/>
          <w:szCs w:val="24"/>
        </w:rPr>
      </w:pPr>
      <w:r>
        <w:rPr>
          <w:sz w:val="24"/>
          <w:szCs w:val="24"/>
        </w:rPr>
        <w:tab/>
      </w:r>
      <w:r w:rsidR="00A47139" w:rsidRPr="004E04E0">
        <w:rPr>
          <w:sz w:val="24"/>
          <w:szCs w:val="24"/>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14:paraId="441832B2" w14:textId="77777777" w:rsidR="00A47139" w:rsidRPr="004E04E0" w:rsidRDefault="00A47139" w:rsidP="00A47139">
      <w:pPr>
        <w:pStyle w:val="22"/>
        <w:shd w:val="clear" w:color="auto" w:fill="auto"/>
        <w:tabs>
          <w:tab w:val="left" w:pos="1182"/>
        </w:tabs>
        <w:spacing w:before="0" w:after="0" w:line="240" w:lineRule="auto"/>
        <w:ind w:left="195"/>
        <w:rPr>
          <w:sz w:val="24"/>
          <w:szCs w:val="24"/>
        </w:rPr>
      </w:pPr>
      <w:r w:rsidRPr="004E04E0">
        <w:rPr>
          <w:sz w:val="24"/>
          <w:szCs w:val="24"/>
        </w:rPr>
        <w:t>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6F5DBE11" w14:textId="77777777" w:rsidR="00A47139" w:rsidRPr="004E04E0" w:rsidRDefault="008B07AF" w:rsidP="00A47139">
      <w:pPr>
        <w:pStyle w:val="22"/>
        <w:shd w:val="clear" w:color="auto" w:fill="auto"/>
        <w:tabs>
          <w:tab w:val="left" w:pos="1186"/>
        </w:tabs>
        <w:spacing w:before="0" w:after="0" w:line="240" w:lineRule="auto"/>
        <w:ind w:left="195"/>
        <w:rPr>
          <w:sz w:val="24"/>
          <w:szCs w:val="24"/>
        </w:rPr>
      </w:pPr>
      <w:r>
        <w:rPr>
          <w:sz w:val="24"/>
          <w:szCs w:val="24"/>
        </w:rPr>
        <w:tab/>
      </w:r>
      <w:r w:rsidR="00A47139" w:rsidRPr="004E04E0">
        <w:rPr>
          <w:sz w:val="24"/>
          <w:szCs w:val="24"/>
        </w:rPr>
        <w:t>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w:t>
      </w:r>
    </w:p>
    <w:p w14:paraId="7A517620" w14:textId="77777777" w:rsidR="00A47139" w:rsidRPr="004E04E0" w:rsidRDefault="008B07AF" w:rsidP="00A47139">
      <w:pPr>
        <w:pStyle w:val="22"/>
        <w:shd w:val="clear" w:color="auto" w:fill="auto"/>
        <w:tabs>
          <w:tab w:val="left" w:pos="1222"/>
        </w:tabs>
        <w:spacing w:before="0" w:after="0" w:line="240" w:lineRule="auto"/>
        <w:ind w:left="195"/>
        <w:rPr>
          <w:sz w:val="24"/>
          <w:szCs w:val="24"/>
        </w:rPr>
      </w:pPr>
      <w:r>
        <w:rPr>
          <w:sz w:val="24"/>
          <w:szCs w:val="24"/>
        </w:rPr>
        <w:tab/>
      </w:r>
      <w:r w:rsidR="00A47139" w:rsidRPr="004E04E0">
        <w:rPr>
          <w:sz w:val="24"/>
          <w:szCs w:val="24"/>
        </w:rPr>
        <w:t xml:space="preserve">Рабочая программа воспитания реализуется в единствеурочной и внеурочной </w:t>
      </w:r>
      <w:r w:rsidR="00A47139" w:rsidRPr="004E04E0">
        <w:rPr>
          <w:sz w:val="24"/>
          <w:szCs w:val="24"/>
        </w:rPr>
        <w:lastRenderedPageBreak/>
        <w:t>деятельности, осуществляемой образовательнойорганизацией совместно с семьей и другими институтами воспитания.</w:t>
      </w:r>
    </w:p>
    <w:p w14:paraId="222DB5D1" w14:textId="77777777" w:rsidR="00A47139" w:rsidRPr="004E04E0" w:rsidRDefault="008B07AF" w:rsidP="00A47139">
      <w:pPr>
        <w:pStyle w:val="22"/>
        <w:shd w:val="clear" w:color="auto" w:fill="auto"/>
        <w:tabs>
          <w:tab w:val="left" w:pos="1186"/>
        </w:tabs>
        <w:spacing w:before="0" w:after="0" w:line="240" w:lineRule="auto"/>
        <w:ind w:left="195"/>
        <w:rPr>
          <w:sz w:val="24"/>
          <w:szCs w:val="24"/>
        </w:rPr>
      </w:pPr>
      <w:r>
        <w:rPr>
          <w:sz w:val="24"/>
          <w:szCs w:val="24"/>
        </w:rPr>
        <w:tab/>
      </w:r>
      <w:r w:rsidR="00A47139" w:rsidRPr="004E04E0">
        <w:rPr>
          <w:sz w:val="24"/>
          <w:szCs w:val="24"/>
        </w:rPr>
        <w:t>Организационный раздел ООП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w:t>
      </w:r>
      <w:r w:rsidR="00A47139" w:rsidRPr="004E04E0">
        <w:rPr>
          <w:sz w:val="24"/>
          <w:szCs w:val="24"/>
          <w:vertAlign w:val="superscript"/>
        </w:rPr>
        <w:footnoteReference w:id="2"/>
      </w:r>
      <w:r w:rsidR="00A47139" w:rsidRPr="004E04E0">
        <w:rPr>
          <w:sz w:val="24"/>
          <w:szCs w:val="24"/>
        </w:rPr>
        <w:t xml:space="preserve"> и включает:</w:t>
      </w:r>
    </w:p>
    <w:p w14:paraId="4EA4E712" w14:textId="77777777" w:rsidR="00A47139" w:rsidRPr="004E04E0" w:rsidRDefault="00A47139" w:rsidP="00A47139">
      <w:pPr>
        <w:pStyle w:val="22"/>
        <w:shd w:val="clear" w:color="auto" w:fill="auto"/>
        <w:spacing w:before="0" w:after="0" w:line="240" w:lineRule="auto"/>
        <w:ind w:left="195"/>
        <w:rPr>
          <w:sz w:val="24"/>
          <w:szCs w:val="24"/>
        </w:rPr>
      </w:pPr>
      <w:r w:rsidRPr="004E04E0">
        <w:rPr>
          <w:sz w:val="24"/>
          <w:szCs w:val="24"/>
        </w:rPr>
        <w:t>учебный план; календарный учебный график; план внеурочной деятельности;</w:t>
      </w:r>
    </w:p>
    <w:p w14:paraId="274176B5" w14:textId="77777777" w:rsidR="008B07AF" w:rsidRDefault="00A47139" w:rsidP="0066155F">
      <w:pPr>
        <w:pStyle w:val="22"/>
        <w:shd w:val="clear" w:color="auto" w:fill="auto"/>
        <w:spacing w:before="0" w:after="0" w:line="240" w:lineRule="auto"/>
        <w:ind w:left="195"/>
        <w:rPr>
          <w:sz w:val="24"/>
          <w:szCs w:val="24"/>
        </w:rPr>
      </w:pPr>
      <w:r w:rsidRPr="004E04E0">
        <w:rPr>
          <w:sz w:val="24"/>
          <w:szCs w:val="24"/>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bookmarkStart w:id="2" w:name="_Toc114488288"/>
      <w:bookmarkStart w:id="3" w:name="_Toc171605978"/>
    </w:p>
    <w:p w14:paraId="1AAC1A84" w14:textId="77777777" w:rsidR="003361A4" w:rsidRDefault="003361A4" w:rsidP="0066155F">
      <w:pPr>
        <w:pStyle w:val="1"/>
        <w:spacing w:line="240" w:lineRule="auto"/>
        <w:jc w:val="center"/>
        <w:rPr>
          <w:rFonts w:cs="Times New Roman"/>
          <w:sz w:val="24"/>
          <w:szCs w:val="24"/>
          <w:lang w:eastAsia="ru-RU"/>
        </w:rPr>
      </w:pPr>
    </w:p>
    <w:p w14:paraId="22C6B4CF" w14:textId="77777777" w:rsidR="003361A4" w:rsidRDefault="003361A4" w:rsidP="0066155F">
      <w:pPr>
        <w:pStyle w:val="1"/>
        <w:spacing w:line="240" w:lineRule="auto"/>
        <w:jc w:val="center"/>
        <w:rPr>
          <w:rFonts w:cs="Times New Roman"/>
          <w:sz w:val="24"/>
          <w:szCs w:val="24"/>
          <w:lang w:eastAsia="ru-RU"/>
        </w:rPr>
      </w:pPr>
    </w:p>
    <w:p w14:paraId="46569277" w14:textId="77777777" w:rsidR="003361A4" w:rsidRDefault="003361A4" w:rsidP="003361A4"/>
    <w:p w14:paraId="14FD38B2" w14:textId="77777777" w:rsidR="003361A4" w:rsidRDefault="003361A4" w:rsidP="003361A4"/>
    <w:p w14:paraId="08FF40C5" w14:textId="77777777" w:rsidR="003361A4" w:rsidRDefault="003361A4" w:rsidP="003361A4"/>
    <w:p w14:paraId="00AF8ABB" w14:textId="77777777" w:rsidR="003361A4" w:rsidRDefault="003361A4" w:rsidP="003361A4"/>
    <w:p w14:paraId="1F3DE3DC" w14:textId="77777777" w:rsidR="003361A4" w:rsidRDefault="003361A4" w:rsidP="003361A4"/>
    <w:p w14:paraId="5A73CFFF" w14:textId="77777777" w:rsidR="003361A4" w:rsidRDefault="003361A4" w:rsidP="003361A4"/>
    <w:p w14:paraId="098F912E" w14:textId="77777777" w:rsidR="003361A4" w:rsidRDefault="003361A4" w:rsidP="003361A4"/>
    <w:p w14:paraId="0BC3EEDE" w14:textId="77777777" w:rsidR="003361A4" w:rsidRDefault="003361A4" w:rsidP="003361A4"/>
    <w:p w14:paraId="436B4FEF" w14:textId="77777777" w:rsidR="003361A4" w:rsidRDefault="003361A4" w:rsidP="003361A4"/>
    <w:p w14:paraId="4FC3877F" w14:textId="77777777" w:rsidR="003361A4" w:rsidRDefault="003361A4" w:rsidP="003361A4"/>
    <w:p w14:paraId="66C73432" w14:textId="77777777" w:rsidR="003361A4" w:rsidRDefault="003361A4" w:rsidP="003361A4"/>
    <w:p w14:paraId="08E7A609" w14:textId="77777777" w:rsidR="003361A4" w:rsidRDefault="003361A4" w:rsidP="003361A4"/>
    <w:p w14:paraId="62DCF5A7" w14:textId="77777777" w:rsidR="003361A4" w:rsidRDefault="003361A4" w:rsidP="003361A4"/>
    <w:p w14:paraId="2687FB79" w14:textId="77777777" w:rsidR="003361A4" w:rsidRDefault="003361A4" w:rsidP="003361A4"/>
    <w:p w14:paraId="7571ABEE" w14:textId="77777777" w:rsidR="003361A4" w:rsidRDefault="003361A4" w:rsidP="003361A4"/>
    <w:p w14:paraId="69B405EB" w14:textId="77777777" w:rsidR="003361A4" w:rsidRDefault="003361A4" w:rsidP="003361A4"/>
    <w:p w14:paraId="3F8A1E3F" w14:textId="77777777" w:rsidR="003361A4" w:rsidRPr="003361A4" w:rsidRDefault="003361A4" w:rsidP="003361A4"/>
    <w:p w14:paraId="1573B714" w14:textId="64516CC5" w:rsidR="00A47139" w:rsidRPr="004E04E0" w:rsidRDefault="00A47139" w:rsidP="0066155F">
      <w:pPr>
        <w:pStyle w:val="1"/>
        <w:spacing w:line="240" w:lineRule="auto"/>
        <w:jc w:val="center"/>
        <w:rPr>
          <w:rFonts w:cs="Times New Roman"/>
          <w:sz w:val="24"/>
          <w:szCs w:val="24"/>
          <w:lang w:eastAsia="ru-RU"/>
        </w:rPr>
      </w:pPr>
      <w:r w:rsidRPr="004E04E0">
        <w:rPr>
          <w:rFonts w:cs="Times New Roman"/>
          <w:sz w:val="24"/>
          <w:szCs w:val="24"/>
          <w:lang w:eastAsia="ru-RU"/>
        </w:rPr>
        <w:lastRenderedPageBreak/>
        <w:t>1. ЦЕЛЕВОЙ РАЗДЕЛ</w:t>
      </w:r>
      <w:bookmarkEnd w:id="2"/>
      <w:bookmarkEnd w:id="3"/>
    </w:p>
    <w:p w14:paraId="13432C05" w14:textId="77777777" w:rsidR="00A47139" w:rsidRPr="004E04E0" w:rsidRDefault="00A47139" w:rsidP="0066155F">
      <w:pPr>
        <w:spacing w:after="0" w:line="240" w:lineRule="auto"/>
        <w:ind w:left="195"/>
        <w:jc w:val="both"/>
        <w:rPr>
          <w:rFonts w:ascii="Times New Roman" w:eastAsia="Times New Roman" w:hAnsi="Times New Roman" w:cs="Times New Roman"/>
          <w:sz w:val="24"/>
          <w:szCs w:val="24"/>
        </w:rPr>
      </w:pPr>
    </w:p>
    <w:p w14:paraId="12FC86AC" w14:textId="77777777" w:rsidR="00A47139" w:rsidRPr="00AE02F5" w:rsidRDefault="00A47139" w:rsidP="0066155F">
      <w:pPr>
        <w:pStyle w:val="2"/>
        <w:numPr>
          <w:ilvl w:val="1"/>
          <w:numId w:val="15"/>
        </w:numPr>
        <w:spacing w:line="240" w:lineRule="auto"/>
        <w:jc w:val="center"/>
        <w:rPr>
          <w:rFonts w:ascii="Times New Roman" w:hAnsi="Times New Roman" w:cs="Times New Roman"/>
          <w:b/>
          <w:bCs/>
          <w:sz w:val="24"/>
          <w:szCs w:val="24"/>
        </w:rPr>
      </w:pPr>
      <w:bookmarkStart w:id="4" w:name="_Toc171605979"/>
      <w:bookmarkStart w:id="5" w:name="_Toc114488296"/>
      <w:r w:rsidRPr="00AE02F5">
        <w:rPr>
          <w:rFonts w:ascii="Times New Roman" w:hAnsi="Times New Roman" w:cs="Times New Roman"/>
          <w:b/>
          <w:bCs/>
          <w:sz w:val="24"/>
          <w:szCs w:val="24"/>
        </w:rPr>
        <w:t>Пояснительная записка.</w:t>
      </w:r>
      <w:bookmarkEnd w:id="4"/>
    </w:p>
    <w:p w14:paraId="7CC73991" w14:textId="77777777" w:rsidR="00A47139" w:rsidRDefault="00A47139" w:rsidP="0066155F">
      <w:pPr>
        <w:pStyle w:val="22"/>
        <w:shd w:val="clear" w:color="auto" w:fill="auto"/>
        <w:tabs>
          <w:tab w:val="left" w:pos="709"/>
        </w:tabs>
        <w:spacing w:before="0" w:after="0" w:line="240" w:lineRule="auto"/>
        <w:rPr>
          <w:sz w:val="24"/>
          <w:szCs w:val="24"/>
        </w:rPr>
      </w:pPr>
      <w:r w:rsidRPr="004E04E0">
        <w:rPr>
          <w:sz w:val="24"/>
          <w:szCs w:val="24"/>
        </w:rPr>
        <w:t>ООП НОО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14:paraId="01F85BA7" w14:textId="77777777" w:rsidR="0066155F" w:rsidRPr="004E04E0" w:rsidRDefault="0066155F" w:rsidP="0066155F">
      <w:pPr>
        <w:pStyle w:val="22"/>
        <w:shd w:val="clear" w:color="auto" w:fill="auto"/>
        <w:tabs>
          <w:tab w:val="left" w:pos="709"/>
        </w:tabs>
        <w:spacing w:before="0" w:after="0" w:line="240" w:lineRule="auto"/>
        <w:rPr>
          <w:sz w:val="24"/>
          <w:szCs w:val="24"/>
        </w:rPr>
      </w:pPr>
    </w:p>
    <w:p w14:paraId="2FE0BF68" w14:textId="77777777" w:rsidR="00A47139" w:rsidRPr="004E04E0" w:rsidRDefault="00AE02F5" w:rsidP="0066155F">
      <w:pPr>
        <w:pStyle w:val="3"/>
        <w:spacing w:before="0"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1.</w:t>
      </w:r>
      <w:r w:rsidR="0066155F">
        <w:rPr>
          <w:rFonts w:ascii="Times New Roman" w:hAnsi="Times New Roman" w:cs="Times New Roman"/>
          <w:color w:val="auto"/>
          <w:sz w:val="24"/>
          <w:szCs w:val="24"/>
        </w:rPr>
        <w:t>1</w:t>
      </w:r>
      <w:r>
        <w:rPr>
          <w:rFonts w:ascii="Times New Roman" w:hAnsi="Times New Roman" w:cs="Times New Roman"/>
          <w:color w:val="auto"/>
          <w:sz w:val="24"/>
          <w:szCs w:val="24"/>
        </w:rPr>
        <w:t>.</w:t>
      </w:r>
      <w:r w:rsidR="0066155F">
        <w:rPr>
          <w:rFonts w:ascii="Times New Roman" w:hAnsi="Times New Roman" w:cs="Times New Roman"/>
          <w:color w:val="auto"/>
          <w:sz w:val="24"/>
          <w:szCs w:val="24"/>
        </w:rPr>
        <w:t>1.</w:t>
      </w:r>
      <w:r w:rsidR="00A47139" w:rsidRPr="004E04E0">
        <w:rPr>
          <w:rFonts w:ascii="Times New Roman" w:hAnsi="Times New Roman" w:cs="Times New Roman"/>
          <w:color w:val="auto"/>
          <w:sz w:val="24"/>
          <w:szCs w:val="24"/>
        </w:rPr>
        <w:t>Цели реализации программы начального общего образования</w:t>
      </w:r>
    </w:p>
    <w:p w14:paraId="5C1BB2ED" w14:textId="77777777" w:rsidR="00A47139" w:rsidRPr="004E04E0" w:rsidRDefault="00A47139" w:rsidP="0066155F">
      <w:pPr>
        <w:spacing w:after="0" w:line="240" w:lineRule="auto"/>
        <w:ind w:firstLine="567"/>
        <w:rPr>
          <w:rFonts w:ascii="Times New Roman" w:hAnsi="Times New Roman" w:cs="Times New Roman"/>
          <w:sz w:val="24"/>
          <w:szCs w:val="24"/>
        </w:rPr>
      </w:pPr>
      <w:r w:rsidRPr="004E04E0">
        <w:rPr>
          <w:rFonts w:ascii="Times New Roman" w:hAnsi="Times New Roman" w:cs="Times New Roman"/>
          <w:sz w:val="24"/>
          <w:szCs w:val="24"/>
        </w:rPr>
        <w:t xml:space="preserve">Начальное общее образование является необходимым обязательным уровнем образования. </w:t>
      </w:r>
    </w:p>
    <w:p w14:paraId="2DAC1D25" w14:textId="77777777" w:rsidR="00A47139" w:rsidRPr="004E04E0" w:rsidRDefault="00A47139" w:rsidP="0066155F">
      <w:pPr>
        <w:spacing w:after="0" w:line="240" w:lineRule="auto"/>
        <w:ind w:firstLine="567"/>
        <w:rPr>
          <w:rFonts w:ascii="Times New Roman" w:hAnsi="Times New Roman" w:cs="Times New Roman"/>
          <w:sz w:val="24"/>
          <w:szCs w:val="24"/>
        </w:rPr>
      </w:pPr>
      <w:r w:rsidRPr="004E04E0">
        <w:rPr>
          <w:rFonts w:ascii="Times New Roman" w:hAnsi="Times New Roman" w:cs="Times New Roman"/>
          <w:sz w:val="24"/>
          <w:szCs w:val="24"/>
        </w:rPr>
        <w:t>Целями реализации программы начального общего образования являются:</w:t>
      </w:r>
    </w:p>
    <w:p w14:paraId="3EE6CF43" w14:textId="77777777" w:rsidR="00A47139" w:rsidRPr="004E04E0" w:rsidRDefault="00A47139" w:rsidP="0066155F">
      <w:pPr>
        <w:pStyle w:val="ac"/>
        <w:numPr>
          <w:ilvl w:val="0"/>
          <w:numId w:val="16"/>
        </w:numPr>
        <w:ind w:left="567" w:hanging="567"/>
        <w:jc w:val="both"/>
        <w:rPr>
          <w:rFonts w:ascii="Times New Roman" w:hAnsi="Times New Roman" w:cs="Times New Roman"/>
          <w:sz w:val="24"/>
          <w:szCs w:val="24"/>
        </w:rPr>
      </w:pPr>
      <w:r w:rsidRPr="004E04E0">
        <w:rPr>
          <w:rFonts w:ascii="Times New Roman" w:hAnsi="Times New Roman" w:cs="Times New Roman"/>
          <w:sz w:val="24"/>
          <w:szCs w:val="24"/>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14:paraId="37AA075F" w14:textId="77777777" w:rsidR="00A47139" w:rsidRPr="004E04E0" w:rsidRDefault="00A47139" w:rsidP="0066155F">
      <w:pPr>
        <w:pStyle w:val="ac"/>
        <w:numPr>
          <w:ilvl w:val="0"/>
          <w:numId w:val="16"/>
        </w:numPr>
        <w:ind w:left="567" w:hanging="567"/>
        <w:jc w:val="both"/>
        <w:rPr>
          <w:rFonts w:ascii="Times New Roman" w:hAnsi="Times New Roman" w:cs="Times New Roman"/>
          <w:sz w:val="24"/>
          <w:szCs w:val="24"/>
        </w:rPr>
      </w:pPr>
      <w:r w:rsidRPr="004E04E0">
        <w:rPr>
          <w:rFonts w:ascii="Times New Roman" w:hAnsi="Times New Roman" w:cs="Times New Roman"/>
          <w:sz w:val="24"/>
          <w:szCs w:val="24"/>
        </w:rPr>
        <w:t>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p>
    <w:p w14:paraId="10E98CAC" w14:textId="77777777" w:rsidR="00A47139" w:rsidRPr="004E04E0" w:rsidRDefault="00A47139" w:rsidP="0066155F">
      <w:pPr>
        <w:pStyle w:val="ac"/>
        <w:numPr>
          <w:ilvl w:val="0"/>
          <w:numId w:val="16"/>
        </w:numPr>
        <w:ind w:left="567" w:hanging="567"/>
        <w:jc w:val="both"/>
        <w:rPr>
          <w:rFonts w:ascii="Times New Roman" w:hAnsi="Times New Roman" w:cs="Times New Roman"/>
          <w:sz w:val="24"/>
          <w:szCs w:val="24"/>
        </w:rPr>
      </w:pPr>
      <w:r w:rsidRPr="004E04E0">
        <w:rPr>
          <w:rFonts w:ascii="Times New Roman" w:hAnsi="Times New Roman" w:cs="Times New Roman"/>
          <w:sz w:val="24"/>
          <w:szCs w:val="24"/>
        </w:rPr>
        <w:t>Организация учебного процесса с учетом целей, содержания и планируемых результатов начального общего образования, отраженных в ФГОС НОО;</w:t>
      </w:r>
    </w:p>
    <w:p w14:paraId="6AC66F0F" w14:textId="77777777" w:rsidR="00A47139" w:rsidRPr="004E04E0" w:rsidRDefault="00A47139" w:rsidP="0066155F">
      <w:pPr>
        <w:pStyle w:val="ac"/>
        <w:numPr>
          <w:ilvl w:val="0"/>
          <w:numId w:val="16"/>
        </w:numPr>
        <w:ind w:left="567" w:hanging="567"/>
        <w:jc w:val="both"/>
        <w:rPr>
          <w:rFonts w:ascii="Times New Roman" w:hAnsi="Times New Roman" w:cs="Times New Roman"/>
          <w:sz w:val="24"/>
          <w:szCs w:val="24"/>
        </w:rPr>
      </w:pPr>
      <w:r w:rsidRPr="004E04E0">
        <w:rPr>
          <w:rFonts w:ascii="Times New Roman" w:hAnsi="Times New Roman" w:cs="Times New Roman"/>
          <w:sz w:val="24"/>
          <w:szCs w:val="24"/>
        </w:rPr>
        <w:t>Создание условий для свободного развития каждого обучающегося с учетом его потребностей, возможностей и стремления к самореализации;</w:t>
      </w:r>
    </w:p>
    <w:p w14:paraId="599F84B7" w14:textId="77777777" w:rsidR="00A47139" w:rsidRPr="004E04E0" w:rsidRDefault="00A47139" w:rsidP="0066155F">
      <w:pPr>
        <w:pStyle w:val="ac"/>
        <w:numPr>
          <w:ilvl w:val="0"/>
          <w:numId w:val="16"/>
        </w:numPr>
        <w:ind w:left="567" w:hanging="567"/>
        <w:jc w:val="both"/>
        <w:rPr>
          <w:rFonts w:ascii="Times New Roman" w:hAnsi="Times New Roman" w:cs="Times New Roman"/>
          <w:sz w:val="24"/>
          <w:szCs w:val="24"/>
        </w:rPr>
      </w:pPr>
      <w:r w:rsidRPr="004E04E0">
        <w:rPr>
          <w:rFonts w:ascii="Times New Roman" w:hAnsi="Times New Roman" w:cs="Times New Roman"/>
          <w:sz w:val="24"/>
          <w:szCs w:val="24"/>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детей социальных групп, нуждающихся в особом внимании и поддержке.</w:t>
      </w:r>
    </w:p>
    <w:p w14:paraId="57B33A78" w14:textId="77777777" w:rsidR="00A47139" w:rsidRPr="004E04E0" w:rsidRDefault="00A47139" w:rsidP="0066155F">
      <w:pPr>
        <w:spacing w:line="240" w:lineRule="auto"/>
        <w:ind w:firstLine="567"/>
        <w:rPr>
          <w:rFonts w:ascii="Times New Roman" w:hAnsi="Times New Roman" w:cs="Times New Roman"/>
          <w:sz w:val="24"/>
          <w:szCs w:val="24"/>
        </w:rPr>
      </w:pPr>
      <w:r w:rsidRPr="004E04E0">
        <w:rPr>
          <w:rFonts w:ascii="Times New Roman" w:hAnsi="Times New Roman" w:cs="Times New Roman"/>
          <w:sz w:val="24"/>
          <w:szCs w:val="24"/>
        </w:rPr>
        <w:t xml:space="preserve">Достижение поставленных целей предусматривает решение следующих основных </w:t>
      </w:r>
      <w:r w:rsidRPr="004E04E0">
        <w:rPr>
          <w:rFonts w:ascii="Times New Roman" w:hAnsi="Times New Roman" w:cs="Times New Roman"/>
          <w:b/>
          <w:bCs/>
          <w:sz w:val="24"/>
          <w:szCs w:val="24"/>
        </w:rPr>
        <w:t>задач:</w:t>
      </w:r>
    </w:p>
    <w:p w14:paraId="11D6ED35" w14:textId="77777777" w:rsidR="00A47139" w:rsidRPr="004E04E0" w:rsidRDefault="00A47139" w:rsidP="0066155F">
      <w:pPr>
        <w:pStyle w:val="ac"/>
        <w:numPr>
          <w:ilvl w:val="0"/>
          <w:numId w:val="17"/>
        </w:numPr>
        <w:ind w:left="567" w:hanging="567"/>
        <w:jc w:val="both"/>
        <w:rPr>
          <w:rFonts w:ascii="Times New Roman" w:hAnsi="Times New Roman" w:cs="Times New Roman"/>
          <w:sz w:val="24"/>
          <w:szCs w:val="24"/>
        </w:rPr>
      </w:pPr>
      <w:r w:rsidRPr="004E04E0">
        <w:rPr>
          <w:rFonts w:ascii="Times New Roman" w:hAnsi="Times New Roman" w:cs="Times New Roman"/>
          <w:sz w:val="24"/>
          <w:szCs w:val="24"/>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14:paraId="7D56B509" w14:textId="77777777" w:rsidR="00A47139" w:rsidRPr="004E04E0" w:rsidRDefault="00A47139" w:rsidP="0066155F">
      <w:pPr>
        <w:pStyle w:val="ac"/>
        <w:numPr>
          <w:ilvl w:val="0"/>
          <w:numId w:val="17"/>
        </w:numPr>
        <w:ind w:left="567" w:hanging="567"/>
        <w:jc w:val="both"/>
        <w:rPr>
          <w:rFonts w:ascii="Times New Roman" w:hAnsi="Times New Roman" w:cs="Times New Roman"/>
          <w:sz w:val="24"/>
          <w:szCs w:val="24"/>
        </w:rPr>
      </w:pPr>
      <w:r w:rsidRPr="004E04E0">
        <w:rPr>
          <w:rFonts w:ascii="Times New Roman" w:hAnsi="Times New Roman" w:cs="Times New Roman"/>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026C0F9D" w14:textId="77777777" w:rsidR="00A47139" w:rsidRPr="004E04E0" w:rsidRDefault="00A47139" w:rsidP="0066155F">
      <w:pPr>
        <w:pStyle w:val="ac"/>
        <w:numPr>
          <w:ilvl w:val="0"/>
          <w:numId w:val="17"/>
        </w:numPr>
        <w:ind w:left="567" w:hanging="567"/>
        <w:jc w:val="both"/>
        <w:rPr>
          <w:rFonts w:ascii="Times New Roman" w:hAnsi="Times New Roman" w:cs="Times New Roman"/>
          <w:sz w:val="24"/>
          <w:szCs w:val="24"/>
        </w:rPr>
      </w:pPr>
      <w:r w:rsidRPr="004E04E0">
        <w:rPr>
          <w:rFonts w:ascii="Times New Roman" w:hAnsi="Times New Roman" w:cs="Times New Roman"/>
          <w:sz w:val="24"/>
          <w:szCs w:val="24"/>
        </w:rPr>
        <w:t>становление и развитие личности в ее индивидуальности, самобытности, уникальности и неповторимости;</w:t>
      </w:r>
    </w:p>
    <w:p w14:paraId="069F9889" w14:textId="77777777" w:rsidR="00A47139" w:rsidRPr="004E04E0" w:rsidRDefault="00A47139" w:rsidP="0066155F">
      <w:pPr>
        <w:pStyle w:val="ac"/>
        <w:numPr>
          <w:ilvl w:val="0"/>
          <w:numId w:val="17"/>
        </w:numPr>
        <w:ind w:left="567" w:hanging="567"/>
        <w:jc w:val="both"/>
        <w:rPr>
          <w:rFonts w:ascii="Times New Roman" w:hAnsi="Times New Roman" w:cs="Times New Roman"/>
          <w:sz w:val="24"/>
          <w:szCs w:val="24"/>
        </w:rPr>
      </w:pPr>
      <w:r w:rsidRPr="004E04E0">
        <w:rPr>
          <w:rFonts w:ascii="Times New Roman" w:hAnsi="Times New Roman" w:cs="Times New Roman"/>
          <w:sz w:val="24"/>
          <w:szCs w:val="24"/>
        </w:rPr>
        <w:t>обеспечение преемственности начального общего и основного общего образования;</w:t>
      </w:r>
    </w:p>
    <w:p w14:paraId="33AB707A" w14:textId="77777777" w:rsidR="00A47139" w:rsidRPr="004E04E0" w:rsidRDefault="00A47139" w:rsidP="0066155F">
      <w:pPr>
        <w:pStyle w:val="ac"/>
        <w:numPr>
          <w:ilvl w:val="0"/>
          <w:numId w:val="17"/>
        </w:numPr>
        <w:ind w:left="567" w:hanging="567"/>
        <w:jc w:val="both"/>
        <w:rPr>
          <w:rFonts w:ascii="Times New Roman" w:hAnsi="Times New Roman" w:cs="Times New Roman"/>
          <w:sz w:val="24"/>
          <w:szCs w:val="24"/>
        </w:rPr>
      </w:pPr>
      <w:r w:rsidRPr="004E04E0">
        <w:rPr>
          <w:rFonts w:ascii="Times New Roman" w:hAnsi="Times New Roman" w:cs="Times New Roman"/>
          <w:sz w:val="24"/>
          <w:szCs w:val="24"/>
        </w:rPr>
        <w:t>достижение планируемых результатов освоения ООП НОО всеми обучающимися;</w:t>
      </w:r>
    </w:p>
    <w:p w14:paraId="5306C556" w14:textId="77777777" w:rsidR="00A47139" w:rsidRPr="004E04E0" w:rsidRDefault="00A47139" w:rsidP="0066155F">
      <w:pPr>
        <w:pStyle w:val="ac"/>
        <w:numPr>
          <w:ilvl w:val="0"/>
          <w:numId w:val="17"/>
        </w:numPr>
        <w:ind w:left="567" w:hanging="567"/>
        <w:jc w:val="both"/>
        <w:rPr>
          <w:rFonts w:ascii="Times New Roman" w:hAnsi="Times New Roman" w:cs="Times New Roman"/>
          <w:sz w:val="24"/>
          <w:szCs w:val="24"/>
        </w:rPr>
      </w:pPr>
      <w:r w:rsidRPr="004E04E0">
        <w:rPr>
          <w:rFonts w:ascii="Times New Roman" w:hAnsi="Times New Roman" w:cs="Times New Roman"/>
          <w:sz w:val="24"/>
          <w:szCs w:val="24"/>
        </w:rPr>
        <w:t>обеспечение доступности получения качественного начального общего образования;</w:t>
      </w:r>
    </w:p>
    <w:p w14:paraId="45CD5AB5" w14:textId="77777777" w:rsidR="00A47139" w:rsidRPr="004E04E0" w:rsidRDefault="00A47139" w:rsidP="0066155F">
      <w:pPr>
        <w:pStyle w:val="ac"/>
        <w:numPr>
          <w:ilvl w:val="0"/>
          <w:numId w:val="17"/>
        </w:numPr>
        <w:ind w:left="567" w:hanging="567"/>
        <w:jc w:val="both"/>
        <w:rPr>
          <w:rFonts w:ascii="Times New Roman" w:hAnsi="Times New Roman" w:cs="Times New Roman"/>
          <w:sz w:val="24"/>
          <w:szCs w:val="24"/>
        </w:rPr>
      </w:pPr>
      <w:r w:rsidRPr="004E04E0">
        <w:rPr>
          <w:rFonts w:ascii="Times New Roman" w:hAnsi="Times New Roman" w:cs="Times New Roman"/>
          <w:sz w:val="24"/>
          <w:szCs w:val="24"/>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14:paraId="721DA778" w14:textId="77777777" w:rsidR="00A47139" w:rsidRPr="004E04E0" w:rsidRDefault="00A47139" w:rsidP="0066155F">
      <w:pPr>
        <w:pStyle w:val="ac"/>
        <w:numPr>
          <w:ilvl w:val="0"/>
          <w:numId w:val="17"/>
        </w:numPr>
        <w:ind w:left="567" w:hanging="567"/>
        <w:jc w:val="both"/>
        <w:rPr>
          <w:rFonts w:ascii="Times New Roman" w:hAnsi="Times New Roman" w:cs="Times New Roman"/>
          <w:sz w:val="24"/>
          <w:szCs w:val="24"/>
        </w:rPr>
      </w:pPr>
      <w:r w:rsidRPr="004E04E0">
        <w:rPr>
          <w:rFonts w:ascii="Times New Roman" w:hAnsi="Times New Roman" w:cs="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14:paraId="76AE9F00" w14:textId="77777777" w:rsidR="00A47139" w:rsidRPr="004E04E0" w:rsidRDefault="00A47139" w:rsidP="0066155F">
      <w:pPr>
        <w:pStyle w:val="ac"/>
        <w:numPr>
          <w:ilvl w:val="0"/>
          <w:numId w:val="17"/>
        </w:numPr>
        <w:ind w:left="567" w:hanging="567"/>
        <w:jc w:val="both"/>
        <w:rPr>
          <w:rFonts w:ascii="Times New Roman" w:hAnsi="Times New Roman" w:cs="Times New Roman"/>
          <w:sz w:val="24"/>
          <w:szCs w:val="24"/>
        </w:rPr>
      </w:pPr>
      <w:r w:rsidRPr="004E04E0">
        <w:rPr>
          <w:rFonts w:ascii="Times New Roman" w:hAnsi="Times New Roman" w:cs="Times New Roman"/>
          <w:sz w:val="24"/>
          <w:szCs w:val="24"/>
        </w:rPr>
        <w:lastRenderedPageBreak/>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2416BF4F" w14:textId="77777777" w:rsidR="00A47139" w:rsidRPr="004E04E0" w:rsidRDefault="00AE02F5" w:rsidP="0066155F">
      <w:pPr>
        <w:pStyle w:val="3"/>
        <w:spacing w:before="0" w:line="240" w:lineRule="auto"/>
        <w:jc w:val="center"/>
        <w:rPr>
          <w:rFonts w:ascii="Times New Roman" w:hAnsi="Times New Roman" w:cs="Times New Roman"/>
          <w:color w:val="auto"/>
          <w:sz w:val="24"/>
          <w:szCs w:val="24"/>
        </w:rPr>
      </w:pPr>
      <w:bookmarkStart w:id="6" w:name="_Toc112679849"/>
      <w:bookmarkStart w:id="7" w:name="_Toc194321265"/>
      <w:r>
        <w:rPr>
          <w:rFonts w:ascii="Times New Roman" w:hAnsi="Times New Roman" w:cs="Times New Roman"/>
          <w:color w:val="auto"/>
          <w:sz w:val="24"/>
          <w:szCs w:val="24"/>
        </w:rPr>
        <w:t>1.</w:t>
      </w:r>
      <w:r w:rsidR="0066155F">
        <w:rPr>
          <w:rFonts w:ascii="Times New Roman" w:hAnsi="Times New Roman" w:cs="Times New Roman"/>
          <w:color w:val="auto"/>
          <w:sz w:val="24"/>
          <w:szCs w:val="24"/>
        </w:rPr>
        <w:t>1.2</w:t>
      </w:r>
      <w:r>
        <w:rPr>
          <w:rFonts w:ascii="Times New Roman" w:hAnsi="Times New Roman" w:cs="Times New Roman"/>
          <w:color w:val="auto"/>
          <w:sz w:val="24"/>
          <w:szCs w:val="24"/>
        </w:rPr>
        <w:t>.</w:t>
      </w:r>
      <w:r w:rsidR="00A47139" w:rsidRPr="004E04E0">
        <w:rPr>
          <w:rFonts w:ascii="Times New Roman" w:hAnsi="Times New Roman" w:cs="Times New Roman"/>
          <w:color w:val="auto"/>
          <w:sz w:val="24"/>
          <w:szCs w:val="24"/>
        </w:rPr>
        <w:t>Принципы формирования и механизмы реализации программы начального общего образования</w:t>
      </w:r>
      <w:bookmarkEnd w:id="6"/>
      <w:bookmarkEnd w:id="7"/>
    </w:p>
    <w:p w14:paraId="17B5FA5D" w14:textId="77777777" w:rsidR="00A47139" w:rsidRPr="004E04E0" w:rsidRDefault="00A47139" w:rsidP="0066155F">
      <w:pPr>
        <w:spacing w:after="0" w:line="240" w:lineRule="auto"/>
        <w:ind w:firstLine="567"/>
        <w:jc w:val="both"/>
        <w:rPr>
          <w:rFonts w:ascii="Times New Roman" w:hAnsi="Times New Roman" w:cs="Times New Roman"/>
          <w:sz w:val="24"/>
          <w:szCs w:val="24"/>
        </w:rPr>
      </w:pPr>
      <w:r w:rsidRPr="004E04E0">
        <w:rPr>
          <w:rFonts w:ascii="Times New Roman" w:hAnsi="Times New Roman" w:cs="Times New Roman"/>
          <w:sz w:val="24"/>
          <w:szCs w:val="24"/>
        </w:rPr>
        <w:t xml:space="preserve">В основе разработки основной образовательной программы начального общего образования лежат следующие </w:t>
      </w:r>
      <w:r w:rsidRPr="004E04E0">
        <w:rPr>
          <w:rFonts w:ascii="Times New Roman" w:hAnsi="Times New Roman" w:cs="Times New Roman"/>
          <w:b/>
          <w:bCs/>
          <w:sz w:val="24"/>
          <w:szCs w:val="24"/>
        </w:rPr>
        <w:t>принципы</w:t>
      </w:r>
      <w:r w:rsidRPr="004E04E0">
        <w:rPr>
          <w:rFonts w:ascii="Times New Roman" w:hAnsi="Times New Roman" w:cs="Times New Roman"/>
          <w:sz w:val="24"/>
          <w:szCs w:val="24"/>
        </w:rPr>
        <w:t>:</w:t>
      </w:r>
    </w:p>
    <w:p w14:paraId="3B529242" w14:textId="77777777" w:rsidR="00A47139" w:rsidRPr="004E04E0" w:rsidRDefault="00A47139" w:rsidP="0066155F">
      <w:pPr>
        <w:spacing w:after="0" w:line="240" w:lineRule="auto"/>
        <w:jc w:val="both"/>
        <w:rPr>
          <w:rFonts w:ascii="Times New Roman" w:hAnsi="Times New Roman" w:cs="Times New Roman"/>
          <w:sz w:val="24"/>
          <w:szCs w:val="24"/>
        </w:rPr>
      </w:pPr>
      <w:r w:rsidRPr="004E04E0">
        <w:rPr>
          <w:rFonts w:ascii="Times New Roman" w:hAnsi="Times New Roman" w:cs="Times New Roman"/>
          <w:sz w:val="24"/>
          <w:szCs w:val="24"/>
        </w:rPr>
        <w:t>1) принцип учета ФГОС НОО: ООП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w:t>
      </w:r>
    </w:p>
    <w:p w14:paraId="69C1CAF6" w14:textId="77777777" w:rsidR="00A47139" w:rsidRPr="004E04E0" w:rsidRDefault="00A47139" w:rsidP="0066155F">
      <w:pPr>
        <w:spacing w:after="0"/>
        <w:jc w:val="both"/>
        <w:rPr>
          <w:rFonts w:ascii="Times New Roman" w:hAnsi="Times New Roman" w:cs="Times New Roman"/>
          <w:sz w:val="24"/>
          <w:szCs w:val="24"/>
        </w:rPr>
      </w:pPr>
      <w:r w:rsidRPr="004E04E0">
        <w:rPr>
          <w:rFonts w:ascii="Times New Roman" w:hAnsi="Times New Roman" w:cs="Times New Roman"/>
          <w:sz w:val="24"/>
          <w:szCs w:val="24"/>
        </w:rPr>
        <w:t>2) принцип учета языка обучения: с учетом условий функционирования образовательной организации ООП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4A94292A" w14:textId="77777777" w:rsidR="00A47139" w:rsidRPr="004E04E0" w:rsidRDefault="00A47139" w:rsidP="0066155F">
      <w:pPr>
        <w:spacing w:after="0"/>
        <w:jc w:val="both"/>
        <w:rPr>
          <w:rFonts w:ascii="Times New Roman" w:hAnsi="Times New Roman" w:cs="Times New Roman"/>
          <w:sz w:val="24"/>
          <w:szCs w:val="24"/>
        </w:rPr>
      </w:pPr>
      <w:r w:rsidRPr="004E04E0">
        <w:rPr>
          <w:rFonts w:ascii="Times New Roman" w:hAnsi="Times New Roman" w:cs="Times New Roman"/>
          <w:sz w:val="24"/>
          <w:szCs w:val="24"/>
        </w:rPr>
        <w:t>3) принцип учета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30FC1C61" w14:textId="77777777" w:rsidR="00A47139" w:rsidRPr="004E04E0" w:rsidRDefault="00A47139" w:rsidP="0066155F">
      <w:pPr>
        <w:spacing w:after="0"/>
        <w:jc w:val="both"/>
        <w:rPr>
          <w:rFonts w:ascii="Times New Roman" w:hAnsi="Times New Roman" w:cs="Times New Roman"/>
          <w:sz w:val="24"/>
          <w:szCs w:val="24"/>
        </w:rPr>
      </w:pPr>
      <w:r w:rsidRPr="004E04E0">
        <w:rPr>
          <w:rFonts w:ascii="Times New Roman" w:hAnsi="Times New Roman" w:cs="Times New Roman"/>
          <w:sz w:val="24"/>
          <w:szCs w:val="24"/>
        </w:rPr>
        <w:t>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52D99333" w14:textId="77777777" w:rsidR="00A47139" w:rsidRPr="004E04E0" w:rsidRDefault="00A47139" w:rsidP="0066155F">
      <w:pPr>
        <w:spacing w:after="0"/>
        <w:jc w:val="both"/>
        <w:rPr>
          <w:rFonts w:ascii="Times New Roman" w:hAnsi="Times New Roman" w:cs="Times New Roman"/>
          <w:sz w:val="24"/>
          <w:szCs w:val="24"/>
        </w:rPr>
      </w:pPr>
      <w:r w:rsidRPr="004E04E0">
        <w:rPr>
          <w:rFonts w:ascii="Times New Roman" w:hAnsi="Times New Roman" w:cs="Times New Roman"/>
          <w:sz w:val="24"/>
          <w:szCs w:val="24"/>
        </w:rPr>
        <w:t>5) 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14:paraId="7FF0DCD2" w14:textId="77777777" w:rsidR="00A47139" w:rsidRPr="004E04E0" w:rsidRDefault="00A47139" w:rsidP="0066155F">
      <w:pPr>
        <w:spacing w:after="0"/>
        <w:jc w:val="both"/>
        <w:rPr>
          <w:rFonts w:ascii="Times New Roman" w:hAnsi="Times New Roman" w:cs="Times New Roman"/>
          <w:sz w:val="24"/>
          <w:szCs w:val="24"/>
        </w:rPr>
      </w:pPr>
      <w:r w:rsidRPr="004E04E0">
        <w:rPr>
          <w:rFonts w:ascii="Times New Roman" w:hAnsi="Times New Roman" w:cs="Times New Roman"/>
          <w:sz w:val="24"/>
          <w:szCs w:val="24"/>
        </w:rPr>
        <w:t>6)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14:paraId="56546790" w14:textId="77777777" w:rsidR="0066155F" w:rsidRDefault="00A47139" w:rsidP="0066155F">
      <w:pPr>
        <w:spacing w:after="0"/>
        <w:jc w:val="both"/>
        <w:rPr>
          <w:rFonts w:ascii="Times New Roman" w:hAnsi="Times New Roman" w:cs="Times New Roman"/>
          <w:sz w:val="24"/>
          <w:szCs w:val="24"/>
        </w:rPr>
      </w:pPr>
      <w:r w:rsidRPr="004E04E0">
        <w:rPr>
          <w:rFonts w:ascii="Times New Roman" w:hAnsi="Times New Roman" w:cs="Times New Roman"/>
          <w:sz w:val="24"/>
          <w:szCs w:val="24"/>
        </w:rPr>
        <w:t xml:space="preserve">7) принцип обеспечения санитарно-эпидемиологической безопасности обучающихся в соответствии с требованиями, предусмотренным санитарными правилами и нормами </w:t>
      </w:r>
      <w:hyperlink r:id="rId8"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sidRPr="004E04E0">
          <w:rPr>
            <w:rStyle w:val="a9"/>
            <w:rFonts w:ascii="Times New Roman" w:hAnsi="Times New Roman" w:cs="Times New Roman"/>
            <w:color w:val="auto"/>
            <w:sz w:val="24"/>
            <w:szCs w:val="24"/>
          </w:rPr>
          <w:t>СанПиН 1.2.3685-21</w:t>
        </w:r>
      </w:hyperlink>
      <w:r w:rsidR="00AE02F5">
        <w:rPr>
          <w:rFonts w:ascii="Times New Roman" w:hAnsi="Times New Roman" w:cs="Times New Roman"/>
          <w:sz w:val="24"/>
          <w:szCs w:val="24"/>
        </w:rPr>
        <w:t>«</w:t>
      </w:r>
      <w:r w:rsidRPr="004E04E0">
        <w:rPr>
          <w:rFonts w:ascii="Times New Roman" w:hAnsi="Times New Roman" w:cs="Times New Roman"/>
          <w:sz w:val="24"/>
          <w:szCs w:val="24"/>
        </w:rPr>
        <w:t>Гигиенические нормативы и требования к обеспечению безопасности и (или) безвредности для человека факторов среды обитания</w:t>
      </w:r>
      <w:r w:rsidR="00AE02F5">
        <w:rPr>
          <w:rFonts w:ascii="Times New Roman" w:hAnsi="Times New Roman" w:cs="Times New Roman"/>
          <w:sz w:val="24"/>
          <w:szCs w:val="24"/>
        </w:rPr>
        <w:t>»</w:t>
      </w:r>
      <w:r w:rsidRPr="004E04E0">
        <w:rPr>
          <w:rFonts w:ascii="Times New Roman" w:hAnsi="Times New Roman" w:cs="Times New Roman"/>
          <w:sz w:val="24"/>
          <w:szCs w:val="24"/>
        </w:rPr>
        <w:t xml:space="preserve">, утвержденными постановлением Главного государственного санитарного врача Российской Федерации от 28 января 2021 г. </w:t>
      </w:r>
      <w:r w:rsidR="00AE02F5">
        <w:rPr>
          <w:rFonts w:ascii="Times New Roman" w:hAnsi="Times New Roman" w:cs="Times New Roman"/>
          <w:sz w:val="24"/>
          <w:szCs w:val="24"/>
        </w:rPr>
        <w:t>№</w:t>
      </w:r>
      <w:r w:rsidRPr="004E04E0">
        <w:rPr>
          <w:rFonts w:ascii="Times New Roman" w:hAnsi="Times New Roman" w:cs="Times New Roman"/>
          <w:sz w:val="24"/>
          <w:szCs w:val="24"/>
        </w:rPr>
        <w:t xml:space="preserve"> 2 </w:t>
      </w:r>
      <w:r w:rsidR="009D7E35" w:rsidRPr="004E04E0">
        <w:rPr>
          <w:rFonts w:ascii="Times New Roman" w:hAnsi="Times New Roman" w:cs="Times New Roman"/>
          <w:sz w:val="24"/>
          <w:szCs w:val="24"/>
        </w:rPr>
        <w:t xml:space="preserve">с последними изменениями </w:t>
      </w:r>
      <w:r w:rsidRPr="004E04E0">
        <w:rPr>
          <w:rFonts w:ascii="Times New Roman" w:hAnsi="Times New Roman" w:cs="Times New Roman"/>
          <w:sz w:val="24"/>
          <w:szCs w:val="24"/>
        </w:rPr>
        <w:t xml:space="preserve">. (далее - Гигиенические нормативы), и санитарными правилами </w:t>
      </w:r>
      <w:hyperlink r:id="rId9"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sidRPr="004E04E0">
          <w:rPr>
            <w:rStyle w:val="a9"/>
            <w:rFonts w:ascii="Times New Roman" w:hAnsi="Times New Roman" w:cs="Times New Roman"/>
            <w:color w:val="auto"/>
            <w:sz w:val="24"/>
            <w:szCs w:val="24"/>
          </w:rPr>
          <w:t>СП 2.4.3648-20</w:t>
        </w:r>
      </w:hyperlink>
      <w:r w:rsidR="00AE02F5">
        <w:rPr>
          <w:rFonts w:ascii="Times New Roman" w:hAnsi="Times New Roman" w:cs="Times New Roman"/>
          <w:sz w:val="24"/>
          <w:szCs w:val="24"/>
        </w:rPr>
        <w:t>«</w:t>
      </w:r>
      <w:r w:rsidRPr="004E04E0">
        <w:rPr>
          <w:rFonts w:ascii="Times New Roman" w:hAnsi="Times New Roman" w:cs="Times New Roman"/>
          <w:sz w:val="24"/>
          <w:szCs w:val="24"/>
        </w:rPr>
        <w:t>Санитарно-эпидемиологические требования к организациям воспитания и обучения, отдыха и оздоровления детей и молодежи</w:t>
      </w:r>
      <w:r w:rsidR="00AE02F5">
        <w:rPr>
          <w:rFonts w:ascii="Times New Roman" w:hAnsi="Times New Roman" w:cs="Times New Roman"/>
          <w:sz w:val="24"/>
          <w:szCs w:val="24"/>
        </w:rPr>
        <w:t>»</w:t>
      </w:r>
      <w:r w:rsidRPr="004E04E0">
        <w:rPr>
          <w:rFonts w:ascii="Times New Roman" w:hAnsi="Times New Roman" w:cs="Times New Roman"/>
          <w:sz w:val="24"/>
          <w:szCs w:val="24"/>
        </w:rPr>
        <w:t xml:space="preserve">, утвержденными постановлением Главного государственного санитарного врача Российской Федерации от 28 сентября 2020 г. </w:t>
      </w:r>
      <w:r w:rsidR="00AE02F5">
        <w:rPr>
          <w:rFonts w:ascii="Times New Roman" w:hAnsi="Times New Roman" w:cs="Times New Roman"/>
          <w:sz w:val="24"/>
          <w:szCs w:val="24"/>
        </w:rPr>
        <w:t>№</w:t>
      </w:r>
      <w:r w:rsidRPr="004E04E0">
        <w:rPr>
          <w:rFonts w:ascii="Times New Roman" w:hAnsi="Times New Roman" w:cs="Times New Roman"/>
          <w:sz w:val="24"/>
          <w:szCs w:val="24"/>
        </w:rPr>
        <w:t xml:space="preserve"> (далее - Санитарно-эпидемиологические требования).;</w:t>
      </w:r>
    </w:p>
    <w:p w14:paraId="7F15E224" w14:textId="77777777" w:rsidR="00A47139" w:rsidRPr="0066155F" w:rsidRDefault="00A47139" w:rsidP="0066155F">
      <w:pPr>
        <w:spacing w:after="0"/>
        <w:ind w:firstLine="567"/>
        <w:jc w:val="both"/>
        <w:rPr>
          <w:rFonts w:ascii="Times New Roman" w:hAnsi="Times New Roman" w:cs="Times New Roman"/>
          <w:sz w:val="24"/>
          <w:szCs w:val="24"/>
        </w:rPr>
      </w:pPr>
      <w:r w:rsidRPr="0066155F">
        <w:rPr>
          <w:rFonts w:ascii="Times New Roman" w:hAnsi="Times New Roman" w:cs="Times New Roman"/>
          <w:sz w:val="24"/>
          <w:szCs w:val="24"/>
        </w:rPr>
        <w:t xml:space="preserve">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w:t>
      </w:r>
      <w:r w:rsidRPr="0066155F">
        <w:rPr>
          <w:rFonts w:ascii="Times New Roman" w:hAnsi="Times New Roman" w:cs="Times New Roman"/>
          <w:sz w:val="24"/>
          <w:szCs w:val="24"/>
        </w:rPr>
        <w:lastRenderedPageBreak/>
        <w:t>безопасности и (или) безвредности для человека факторов среды обитания»,</w:t>
      </w:r>
      <w:r w:rsidR="004E04E0" w:rsidRPr="0066155F">
        <w:rPr>
          <w:rFonts w:ascii="Times New Roman" w:hAnsi="Times New Roman" w:cs="Times New Roman"/>
          <w:sz w:val="24"/>
          <w:szCs w:val="24"/>
        </w:rPr>
        <w:t xml:space="preserve"> с изменениями </w:t>
      </w:r>
      <w:r w:rsidRPr="0066155F">
        <w:rPr>
          <w:rFonts w:ascii="Times New Roman" w:hAnsi="Times New Roman" w:cs="Times New Roman"/>
          <w:sz w:val="24"/>
          <w:szCs w:val="24"/>
        </w:rPr>
        <w:t xml:space="preserve">утверждёнными постановлением Главного государственного санитарного врача Российской Федерации от 28 января 2025 г. № </w:t>
      </w:r>
      <w:r w:rsidR="004E04E0" w:rsidRPr="0066155F">
        <w:rPr>
          <w:rFonts w:ascii="Times New Roman" w:hAnsi="Times New Roman" w:cs="Times New Roman"/>
          <w:sz w:val="24"/>
          <w:szCs w:val="24"/>
        </w:rPr>
        <w:t>(</w:t>
      </w:r>
      <w:r w:rsidRPr="0066155F">
        <w:rPr>
          <w:rFonts w:ascii="Times New Roman" w:hAnsi="Times New Roman" w:cs="Times New Roman"/>
          <w:sz w:val="24"/>
          <w:szCs w:val="24"/>
        </w:rPr>
        <w:t xml:space="preserve">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w:t>
      </w:r>
      <w:r w:rsidR="004E04E0" w:rsidRPr="0066155F">
        <w:rPr>
          <w:rFonts w:ascii="Times New Roman" w:hAnsi="Times New Roman" w:cs="Times New Roman"/>
          <w:sz w:val="24"/>
          <w:szCs w:val="24"/>
        </w:rPr>
        <w:t xml:space="preserve">, </w:t>
      </w:r>
      <w:r w:rsidRPr="0066155F">
        <w:rPr>
          <w:rFonts w:ascii="Times New Roman" w:hAnsi="Times New Roman" w:cs="Times New Roman"/>
          <w:sz w:val="24"/>
          <w:szCs w:val="24"/>
        </w:rPr>
        <w:t>действующими до 1 января 2027 г. (далее - Санитарно-эпидемиологические требования).</w:t>
      </w:r>
    </w:p>
    <w:p w14:paraId="05916F53" w14:textId="77777777" w:rsidR="006014FA" w:rsidRPr="0066155F" w:rsidRDefault="00A47139" w:rsidP="0066155F">
      <w:pPr>
        <w:spacing w:after="0"/>
        <w:ind w:firstLine="567"/>
        <w:jc w:val="both"/>
        <w:rPr>
          <w:rFonts w:ascii="Times New Roman" w:hAnsi="Times New Roman" w:cs="Times New Roman"/>
          <w:sz w:val="24"/>
          <w:szCs w:val="24"/>
        </w:rPr>
      </w:pPr>
      <w:r w:rsidRPr="0066155F">
        <w:rPr>
          <w:rFonts w:ascii="Times New Roman" w:hAnsi="Times New Roman" w:cs="Times New Roman"/>
          <w:sz w:val="24"/>
          <w:szCs w:val="24"/>
        </w:rPr>
        <w:t xml:space="preserve">ООП НОО учитывает возрастные и психологические особенности обучающихся. Наиболее адаптивным сроком освоения ООП НОО является четыре года. Общий объём аудиторной работы обучающихся за четыре учебных года не может составлять </w:t>
      </w:r>
      <w:r w:rsidR="004E04E0" w:rsidRPr="0066155F">
        <w:rPr>
          <w:rFonts w:ascii="Times New Roman" w:hAnsi="Times New Roman" w:cs="Times New Roman"/>
          <w:sz w:val="24"/>
          <w:szCs w:val="24"/>
        </w:rPr>
        <w:t xml:space="preserve"> менее 2966 и не более 3305 </w:t>
      </w:r>
      <w:r w:rsidRPr="0066155F">
        <w:rPr>
          <w:rFonts w:ascii="Times New Roman" w:hAnsi="Times New Roman" w:cs="Times New Roman"/>
          <w:sz w:val="24"/>
          <w:szCs w:val="24"/>
        </w:rPr>
        <w:t>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 эпидемиологическими требованиями.</w:t>
      </w:r>
    </w:p>
    <w:p w14:paraId="37687A86" w14:textId="77777777" w:rsidR="009D7E35" w:rsidRPr="004E04E0" w:rsidRDefault="0018134B" w:rsidP="0066155F">
      <w:pPr>
        <w:spacing w:after="0"/>
        <w:ind w:firstLine="567"/>
        <w:jc w:val="center"/>
        <w:rPr>
          <w:rFonts w:ascii="Times New Roman" w:hAnsi="Times New Roman" w:cs="Times New Roman"/>
          <w:sz w:val="24"/>
          <w:szCs w:val="24"/>
        </w:rPr>
      </w:pPr>
      <w:r>
        <w:rPr>
          <w:rFonts w:ascii="Times New Roman" w:hAnsi="Times New Roman" w:cs="Times New Roman"/>
          <w:b/>
          <w:bCs/>
          <w:sz w:val="24"/>
          <w:szCs w:val="24"/>
        </w:rPr>
        <w:t>1.1.3.</w:t>
      </w:r>
      <w:r w:rsidR="009D7E35" w:rsidRPr="004E04E0">
        <w:rPr>
          <w:rFonts w:ascii="Times New Roman" w:hAnsi="Times New Roman" w:cs="Times New Roman"/>
          <w:b/>
          <w:bCs/>
          <w:sz w:val="24"/>
          <w:szCs w:val="24"/>
        </w:rPr>
        <w:t>Механизмы реализации</w:t>
      </w:r>
      <w:r w:rsidR="009D7E35" w:rsidRPr="0066155F">
        <w:rPr>
          <w:rFonts w:ascii="Times New Roman" w:hAnsi="Times New Roman" w:cs="Times New Roman"/>
          <w:b/>
          <w:bCs/>
          <w:sz w:val="24"/>
          <w:szCs w:val="24"/>
        </w:rPr>
        <w:t>ООП НОО:</w:t>
      </w:r>
    </w:p>
    <w:p w14:paraId="3E314970" w14:textId="77777777" w:rsidR="009D7E35" w:rsidRPr="004E04E0" w:rsidRDefault="009D7E35" w:rsidP="0066155F">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 xml:space="preserve">Основная образовательная программа начального общего образования реализуется образовательной программой самостоятельно, без привлечения сторонних организаций в рамках сетевого взаимодействия. </w:t>
      </w:r>
    </w:p>
    <w:p w14:paraId="03DB109A" w14:textId="77777777" w:rsidR="009D7E35" w:rsidRPr="004E04E0" w:rsidRDefault="009D7E35" w:rsidP="0066155F">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shd w:val="clear" w:color="auto" w:fill="FFFFFF"/>
        </w:rPr>
        <w:t>При реализации образовательной программы могут использоваться различные образовательные технологии, в том числе дистанционные образовательные технологии, </w:t>
      </w:r>
      <w:hyperlink r:id="rId10" w:anchor="block_1000" w:history="1">
        <w:r w:rsidRPr="004E04E0">
          <w:rPr>
            <w:rStyle w:val="a9"/>
            <w:rFonts w:ascii="Times New Roman" w:hAnsi="Times New Roman" w:cs="Times New Roman"/>
            <w:color w:val="auto"/>
            <w:sz w:val="24"/>
            <w:szCs w:val="24"/>
            <w:shd w:val="clear" w:color="auto" w:fill="FFFFFF"/>
          </w:rPr>
          <w:t>электронное обучение</w:t>
        </w:r>
      </w:hyperlink>
      <w:r w:rsidRPr="004E04E0">
        <w:rPr>
          <w:rFonts w:ascii="Times New Roman" w:hAnsi="Times New Roman" w:cs="Times New Roman"/>
          <w:sz w:val="24"/>
          <w:szCs w:val="24"/>
          <w:shd w:val="clear" w:color="auto" w:fill="FFFFFF"/>
        </w:rPr>
        <w:t xml:space="preserve">. Вопросы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 который является приложением к ООП. </w:t>
      </w:r>
    </w:p>
    <w:p w14:paraId="06189F4B" w14:textId="77777777" w:rsidR="009D7E35" w:rsidRPr="004E04E0" w:rsidRDefault="009D7E35" w:rsidP="0066155F">
      <w:pPr>
        <w:spacing w:after="0"/>
        <w:ind w:firstLine="567"/>
        <w:jc w:val="both"/>
        <w:rPr>
          <w:rFonts w:ascii="Times New Roman" w:hAnsi="Times New Roman" w:cs="Times New Roman"/>
          <w:sz w:val="24"/>
          <w:szCs w:val="24"/>
          <w:shd w:val="clear" w:color="auto" w:fill="FFFFFF"/>
        </w:rPr>
      </w:pPr>
      <w:r w:rsidRPr="004E04E0">
        <w:rPr>
          <w:rFonts w:ascii="Times New Roman" w:hAnsi="Times New Roman" w:cs="Times New Roman"/>
          <w:sz w:val="24"/>
          <w:szCs w:val="24"/>
          <w:shd w:val="clear" w:color="auto" w:fill="FFFFFF"/>
        </w:rPr>
        <w:t>Программа начального общего образования реализуется через организацию образовательной деятельности (урочной и внеурочной) в соответствии с </w:t>
      </w:r>
      <w:hyperlink r:id="rId11" w:anchor="block_1000" w:history="1">
        <w:r w:rsidRPr="004E04E0">
          <w:rPr>
            <w:rStyle w:val="a9"/>
            <w:rFonts w:ascii="Times New Roman" w:hAnsi="Times New Roman" w:cs="Times New Roman"/>
            <w:color w:val="auto"/>
            <w:sz w:val="24"/>
            <w:szCs w:val="24"/>
            <w:shd w:val="clear" w:color="auto" w:fill="FFFFFF"/>
          </w:rPr>
          <w:t>Гигиеническими нормативами</w:t>
        </w:r>
      </w:hyperlink>
      <w:r w:rsidRPr="004E04E0">
        <w:rPr>
          <w:rFonts w:ascii="Times New Roman" w:hAnsi="Times New Roman" w:cs="Times New Roman"/>
          <w:sz w:val="24"/>
          <w:szCs w:val="24"/>
          <w:shd w:val="clear" w:color="auto" w:fill="FFFFFF"/>
        </w:rPr>
        <w:t> и </w:t>
      </w:r>
      <w:hyperlink r:id="rId12" w:anchor="block_1000" w:history="1">
        <w:r w:rsidRPr="004E04E0">
          <w:rPr>
            <w:rStyle w:val="a9"/>
            <w:rFonts w:ascii="Times New Roman" w:hAnsi="Times New Roman" w:cs="Times New Roman"/>
            <w:color w:val="auto"/>
            <w:sz w:val="24"/>
            <w:szCs w:val="24"/>
            <w:shd w:val="clear" w:color="auto" w:fill="FFFFFF"/>
          </w:rPr>
          <w:t>Санитарно-эпидемиологическими требованиями</w:t>
        </w:r>
      </w:hyperlink>
      <w:r w:rsidRPr="004E04E0">
        <w:rPr>
          <w:rFonts w:ascii="Times New Roman" w:hAnsi="Times New Roman" w:cs="Times New Roman"/>
          <w:sz w:val="24"/>
          <w:szCs w:val="24"/>
          <w:shd w:val="clear" w:color="auto" w:fill="FFFFFF"/>
        </w:rPr>
        <w:t>.</w:t>
      </w:r>
    </w:p>
    <w:p w14:paraId="79A3AE53" w14:textId="77777777" w:rsidR="00A47139" w:rsidRPr="00AE02F5" w:rsidRDefault="009D7E35" w:rsidP="0066155F">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 xml:space="preserve">Для расширения возможностей индивидуального развития обучающихся предоставляется право на обучение по индивидуальным учебным планам (ИУП). ИУП направлены на осуществление осознанного выбора образовательной программы следующего уровня образования и/или направленности в том числе. Подробный механизм обучения по ИУП представлен в локальном акте образовательной организации </w:t>
      </w:r>
      <w:bookmarkStart w:id="8" w:name="_Hlk112680495"/>
      <w:r w:rsidRPr="004E04E0">
        <w:rPr>
          <w:rFonts w:ascii="Times New Roman" w:hAnsi="Times New Roman" w:cs="Times New Roman"/>
          <w:sz w:val="24"/>
          <w:szCs w:val="24"/>
        </w:rPr>
        <w:t xml:space="preserve">«Порядок обучения по индивидуальному учебному плану». </w:t>
      </w:r>
      <w:bookmarkEnd w:id="8"/>
      <w:r w:rsidRPr="004E04E0">
        <w:rPr>
          <w:rFonts w:ascii="Times New Roman" w:hAnsi="Times New Roman" w:cs="Times New Roman"/>
          <w:sz w:val="24"/>
          <w:szCs w:val="24"/>
        </w:rPr>
        <w:t xml:space="preserve"> При формировании индивидуальных учебных планов, в том числе для ускоренного обучения, объем дневной и недельной учебной нагрузки, организация учебных и внеурочных мероприятий, расписание занятий, объем домашних заданий должны соответствовать требованиям, предусмотренным Гигиеническими нормативами и Санитарно-эпидемиологическими требованиями. </w:t>
      </w:r>
    </w:p>
    <w:p w14:paraId="17639B31" w14:textId="77777777" w:rsidR="006014FA" w:rsidRPr="004E04E0" w:rsidRDefault="006014FA" w:rsidP="006014FA">
      <w:pPr>
        <w:pStyle w:val="2"/>
        <w:jc w:val="center"/>
        <w:rPr>
          <w:rFonts w:ascii="Times New Roman" w:hAnsi="Times New Roman" w:cs="Times New Roman"/>
          <w:sz w:val="24"/>
          <w:szCs w:val="24"/>
        </w:rPr>
      </w:pPr>
      <w:bookmarkStart w:id="9" w:name="bookmark88"/>
      <w:bookmarkStart w:id="10" w:name="bookmark89"/>
      <w:bookmarkStart w:id="11" w:name="bookmark91"/>
      <w:bookmarkStart w:id="12" w:name="_Toc112679850"/>
      <w:bookmarkStart w:id="13" w:name="_Toc203987986"/>
      <w:r w:rsidRPr="00AE02F5">
        <w:rPr>
          <w:rFonts w:ascii="Times New Roman" w:hAnsi="Times New Roman" w:cs="Times New Roman"/>
          <w:b/>
          <w:bCs/>
          <w:sz w:val="24"/>
          <w:szCs w:val="24"/>
        </w:rPr>
        <w:t>1.1.</w:t>
      </w:r>
      <w:r w:rsidR="0018134B">
        <w:rPr>
          <w:rFonts w:ascii="Times New Roman" w:hAnsi="Times New Roman" w:cs="Times New Roman"/>
          <w:b/>
          <w:bCs/>
          <w:sz w:val="24"/>
          <w:szCs w:val="24"/>
        </w:rPr>
        <w:t>4</w:t>
      </w:r>
      <w:r w:rsidRPr="00AE02F5">
        <w:rPr>
          <w:rFonts w:ascii="Times New Roman" w:hAnsi="Times New Roman" w:cs="Times New Roman"/>
          <w:b/>
          <w:bCs/>
          <w:sz w:val="24"/>
          <w:szCs w:val="24"/>
        </w:rPr>
        <w:t>. Общая характеристика основной образовательной программы начального общего образования</w:t>
      </w:r>
      <w:bookmarkEnd w:id="9"/>
      <w:bookmarkEnd w:id="10"/>
      <w:bookmarkEnd w:id="11"/>
      <w:bookmarkEnd w:id="12"/>
      <w:bookmarkEnd w:id="13"/>
    </w:p>
    <w:p w14:paraId="63457626" w14:textId="77777777" w:rsidR="006014FA" w:rsidRPr="004E04E0" w:rsidRDefault="006014FA" w:rsidP="00E620C5">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 xml:space="preserve">В соответствии с Федеральным законом 273-ФЗ «Об образовании в Российской Федерации </w:t>
      </w:r>
      <w:r w:rsidRPr="004E04E0">
        <w:rPr>
          <w:rStyle w:val="s10"/>
          <w:rFonts w:ascii="Times New Roman" w:hAnsi="Times New Roman" w:cs="Times New Roman"/>
          <w:b/>
          <w:bCs/>
          <w:sz w:val="24"/>
          <w:szCs w:val="24"/>
          <w:shd w:val="clear" w:color="auto" w:fill="FFFFFF"/>
        </w:rPr>
        <w:t>образовательная программа</w:t>
      </w:r>
      <w:r w:rsidRPr="004E04E0">
        <w:rPr>
          <w:rFonts w:ascii="Times New Roman" w:hAnsi="Times New Roman" w:cs="Times New Roman"/>
          <w:sz w:val="24"/>
          <w:szCs w:val="24"/>
          <w:shd w:val="clear" w:color="auto" w:fill="FFFFFF"/>
        </w:rPr>
        <w:t xml:space="preserve">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w:t>
      </w:r>
      <w:r w:rsidRPr="004E04E0">
        <w:rPr>
          <w:rFonts w:ascii="Times New Roman" w:hAnsi="Times New Roman" w:cs="Times New Roman"/>
          <w:sz w:val="24"/>
          <w:szCs w:val="24"/>
          <w:shd w:val="clear" w:color="auto" w:fill="FFFFFF"/>
        </w:rPr>
        <w:lastRenderedPageBreak/>
        <w:t xml:space="preserve">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w:t>
      </w:r>
    </w:p>
    <w:p w14:paraId="7AD2775A" w14:textId="77777777" w:rsidR="006014FA" w:rsidRPr="004E04E0" w:rsidRDefault="006014FA" w:rsidP="0066155F">
      <w:pPr>
        <w:spacing w:after="0"/>
        <w:ind w:firstLine="567"/>
        <w:rPr>
          <w:rFonts w:ascii="Times New Roman" w:hAnsi="Times New Roman" w:cs="Times New Roman"/>
          <w:sz w:val="24"/>
          <w:szCs w:val="24"/>
        </w:rPr>
      </w:pPr>
      <w:r w:rsidRPr="004E04E0">
        <w:rPr>
          <w:rFonts w:ascii="Times New Roman" w:hAnsi="Times New Roman" w:cs="Times New Roman"/>
          <w:sz w:val="24"/>
          <w:szCs w:val="24"/>
        </w:rPr>
        <w:t>Структура ООП соответствует требованиям ФГОС НОО, включает в себя следующие документы:</w:t>
      </w:r>
    </w:p>
    <w:p w14:paraId="7739B8F2" w14:textId="77777777" w:rsidR="006014FA" w:rsidRPr="00AE02F5" w:rsidRDefault="006014FA" w:rsidP="0066155F">
      <w:pPr>
        <w:pStyle w:val="ac"/>
        <w:spacing w:line="276" w:lineRule="auto"/>
        <w:ind w:firstLine="567"/>
        <w:jc w:val="both"/>
        <w:rPr>
          <w:rFonts w:ascii="Times New Roman" w:hAnsi="Times New Roman" w:cs="Times New Roman"/>
          <w:b/>
          <w:bCs/>
          <w:color w:val="000000" w:themeColor="text1"/>
          <w:sz w:val="24"/>
          <w:szCs w:val="24"/>
        </w:rPr>
      </w:pPr>
      <w:r w:rsidRPr="004E04E0">
        <w:rPr>
          <w:rFonts w:ascii="Times New Roman" w:hAnsi="Times New Roman" w:cs="Times New Roman"/>
          <w:b/>
          <w:bCs/>
          <w:sz w:val="24"/>
          <w:szCs w:val="24"/>
        </w:rPr>
        <w:t xml:space="preserve">1. Целевой </w:t>
      </w:r>
      <w:r w:rsidRPr="00AE02F5">
        <w:rPr>
          <w:rFonts w:ascii="Times New Roman" w:hAnsi="Times New Roman" w:cs="Times New Roman"/>
          <w:b/>
          <w:bCs/>
          <w:color w:val="000000" w:themeColor="text1"/>
          <w:sz w:val="24"/>
          <w:szCs w:val="24"/>
        </w:rPr>
        <w:t>раздел</w:t>
      </w:r>
    </w:p>
    <w:p w14:paraId="7C79027D" w14:textId="77777777" w:rsidR="006014FA" w:rsidRPr="00AE02F5" w:rsidRDefault="006014FA" w:rsidP="006014FA">
      <w:pPr>
        <w:pStyle w:val="ac"/>
        <w:spacing w:line="276" w:lineRule="auto"/>
        <w:ind w:firstLine="567"/>
        <w:jc w:val="both"/>
        <w:rPr>
          <w:rFonts w:ascii="Times New Roman" w:hAnsi="Times New Roman" w:cs="Times New Roman"/>
          <w:color w:val="000000" w:themeColor="text1"/>
          <w:sz w:val="24"/>
          <w:szCs w:val="24"/>
        </w:rPr>
      </w:pPr>
      <w:r w:rsidRPr="00AE02F5">
        <w:rPr>
          <w:rFonts w:ascii="Times New Roman" w:hAnsi="Times New Roman" w:cs="Times New Roman"/>
          <w:color w:val="000000" w:themeColor="text1"/>
          <w:sz w:val="24"/>
          <w:szCs w:val="24"/>
          <w:shd w:val="clear" w:color="auto" w:fill="FFFFFF"/>
        </w:rPr>
        <w:t>1.1. Пояснительная записка</w:t>
      </w:r>
    </w:p>
    <w:p w14:paraId="496168E0" w14:textId="77777777" w:rsidR="006014FA" w:rsidRPr="00AE02F5" w:rsidRDefault="006014FA" w:rsidP="006014FA">
      <w:pPr>
        <w:pStyle w:val="ac"/>
        <w:spacing w:line="276" w:lineRule="auto"/>
        <w:ind w:firstLine="567"/>
        <w:jc w:val="both"/>
        <w:rPr>
          <w:rFonts w:ascii="Times New Roman" w:hAnsi="Times New Roman" w:cs="Times New Roman"/>
          <w:color w:val="000000" w:themeColor="text1"/>
          <w:sz w:val="24"/>
          <w:szCs w:val="24"/>
        </w:rPr>
      </w:pPr>
      <w:r w:rsidRPr="00AE02F5">
        <w:rPr>
          <w:rFonts w:ascii="Times New Roman" w:hAnsi="Times New Roman" w:cs="Times New Roman"/>
          <w:color w:val="000000" w:themeColor="text1"/>
          <w:sz w:val="24"/>
          <w:szCs w:val="24"/>
          <w:shd w:val="clear" w:color="auto" w:fill="FFFFFF"/>
        </w:rPr>
        <w:t>1.2. Планируемые результаты освоения обучающимися программы начального общего образования,</w:t>
      </w:r>
    </w:p>
    <w:p w14:paraId="39012FC5" w14:textId="77777777" w:rsidR="006014FA" w:rsidRPr="00AE02F5" w:rsidRDefault="006014FA" w:rsidP="006014FA">
      <w:pPr>
        <w:pStyle w:val="ac"/>
        <w:spacing w:line="276" w:lineRule="auto"/>
        <w:ind w:firstLine="567"/>
        <w:jc w:val="both"/>
        <w:rPr>
          <w:rFonts w:ascii="Times New Roman" w:hAnsi="Times New Roman" w:cs="Times New Roman"/>
          <w:color w:val="000000" w:themeColor="text1"/>
          <w:sz w:val="24"/>
          <w:szCs w:val="24"/>
        </w:rPr>
      </w:pPr>
      <w:r w:rsidRPr="00AE02F5">
        <w:rPr>
          <w:rFonts w:ascii="Times New Roman" w:hAnsi="Times New Roman" w:cs="Times New Roman"/>
          <w:color w:val="000000" w:themeColor="text1"/>
          <w:sz w:val="24"/>
          <w:szCs w:val="24"/>
          <w:shd w:val="clear" w:color="auto" w:fill="FFFFFF"/>
        </w:rPr>
        <w:t>1.3. Система оценки достижения планируемых результатов освоения программы начального общего образования, (Мониторинги, контрольно-измерительные материалы и другие методические материалы вынесены в Приложение к ООП.)</w:t>
      </w:r>
    </w:p>
    <w:p w14:paraId="7D925C99" w14:textId="77777777" w:rsidR="006014FA" w:rsidRPr="00AE02F5" w:rsidRDefault="006014FA" w:rsidP="006014FA">
      <w:pPr>
        <w:pStyle w:val="ac"/>
        <w:spacing w:line="276" w:lineRule="auto"/>
        <w:ind w:firstLine="567"/>
        <w:jc w:val="both"/>
        <w:rPr>
          <w:rFonts w:ascii="Times New Roman" w:hAnsi="Times New Roman" w:cs="Times New Roman"/>
          <w:b/>
          <w:bCs/>
          <w:color w:val="000000" w:themeColor="text1"/>
          <w:sz w:val="24"/>
          <w:szCs w:val="24"/>
        </w:rPr>
      </w:pPr>
      <w:r w:rsidRPr="00AE02F5">
        <w:rPr>
          <w:rFonts w:ascii="Times New Roman" w:hAnsi="Times New Roman" w:cs="Times New Roman"/>
          <w:b/>
          <w:bCs/>
          <w:color w:val="000000" w:themeColor="text1"/>
          <w:sz w:val="24"/>
          <w:szCs w:val="24"/>
        </w:rPr>
        <w:t>2. Содержательный раздел</w:t>
      </w:r>
    </w:p>
    <w:p w14:paraId="72F75716" w14:textId="77777777" w:rsidR="006014FA" w:rsidRPr="00AE02F5" w:rsidRDefault="006014FA" w:rsidP="006014FA">
      <w:pPr>
        <w:pStyle w:val="ac"/>
        <w:spacing w:line="276" w:lineRule="auto"/>
        <w:ind w:firstLine="567"/>
        <w:jc w:val="both"/>
        <w:rPr>
          <w:rFonts w:ascii="Times New Roman" w:hAnsi="Times New Roman" w:cs="Times New Roman"/>
          <w:color w:val="000000" w:themeColor="text1"/>
          <w:sz w:val="24"/>
          <w:szCs w:val="24"/>
        </w:rPr>
      </w:pPr>
      <w:r w:rsidRPr="00AE02F5">
        <w:rPr>
          <w:rFonts w:ascii="Times New Roman" w:hAnsi="Times New Roman" w:cs="Times New Roman"/>
          <w:color w:val="000000" w:themeColor="text1"/>
          <w:sz w:val="24"/>
          <w:szCs w:val="24"/>
          <w:shd w:val="clear" w:color="auto" w:fill="FFFFFF"/>
        </w:rPr>
        <w:t xml:space="preserve">2.1. Рабочие программы учебных предметов, учебных курсов, </w:t>
      </w:r>
      <w:r w:rsidRPr="00AE02F5">
        <w:rPr>
          <w:rFonts w:ascii="Times New Roman" w:hAnsi="Times New Roman" w:cs="Times New Roman"/>
          <w:color w:val="000000" w:themeColor="text1"/>
          <w:sz w:val="24"/>
          <w:szCs w:val="24"/>
        </w:rPr>
        <w:t xml:space="preserve">учебных модулей, курсов внеурочной деятельности </w:t>
      </w:r>
    </w:p>
    <w:p w14:paraId="15D4CA6D" w14:textId="77777777" w:rsidR="006014FA" w:rsidRPr="004E04E0" w:rsidRDefault="006014FA" w:rsidP="006014FA">
      <w:pPr>
        <w:pStyle w:val="ac"/>
        <w:spacing w:line="276" w:lineRule="auto"/>
        <w:ind w:firstLine="567"/>
        <w:jc w:val="both"/>
        <w:rPr>
          <w:rFonts w:ascii="Times New Roman" w:hAnsi="Times New Roman" w:cs="Times New Roman"/>
          <w:sz w:val="24"/>
          <w:szCs w:val="24"/>
        </w:rPr>
      </w:pPr>
      <w:r w:rsidRPr="004E04E0">
        <w:rPr>
          <w:rFonts w:ascii="Times New Roman" w:hAnsi="Times New Roman" w:cs="Times New Roman"/>
          <w:sz w:val="24"/>
          <w:szCs w:val="24"/>
          <w:shd w:val="clear" w:color="auto" w:fill="FFFFFF"/>
        </w:rPr>
        <w:t>2.2. Программа формирования универсальных учебных действий у обучающихся,</w:t>
      </w:r>
    </w:p>
    <w:p w14:paraId="1F666C93" w14:textId="77777777" w:rsidR="006014FA" w:rsidRPr="004E04E0" w:rsidRDefault="006014FA" w:rsidP="006014FA">
      <w:pPr>
        <w:pStyle w:val="ac"/>
        <w:spacing w:line="276" w:lineRule="auto"/>
        <w:ind w:firstLine="567"/>
        <w:jc w:val="both"/>
        <w:rPr>
          <w:rFonts w:ascii="Times New Roman" w:hAnsi="Times New Roman" w:cs="Times New Roman"/>
          <w:sz w:val="24"/>
          <w:szCs w:val="24"/>
        </w:rPr>
      </w:pPr>
      <w:r w:rsidRPr="004E04E0">
        <w:rPr>
          <w:rFonts w:ascii="Times New Roman" w:hAnsi="Times New Roman" w:cs="Times New Roman"/>
          <w:sz w:val="24"/>
          <w:szCs w:val="24"/>
          <w:shd w:val="clear" w:color="auto" w:fill="FFFFFF"/>
        </w:rPr>
        <w:t xml:space="preserve">2.3. Рабочая программа воспитания, </w:t>
      </w:r>
    </w:p>
    <w:p w14:paraId="376006FD" w14:textId="77777777" w:rsidR="006014FA" w:rsidRPr="004E04E0" w:rsidRDefault="006014FA" w:rsidP="006014FA">
      <w:pPr>
        <w:pStyle w:val="ac"/>
        <w:spacing w:line="276" w:lineRule="auto"/>
        <w:ind w:firstLine="567"/>
        <w:jc w:val="both"/>
        <w:rPr>
          <w:rFonts w:ascii="Times New Roman" w:hAnsi="Times New Roman" w:cs="Times New Roman"/>
          <w:b/>
          <w:bCs/>
          <w:sz w:val="24"/>
          <w:szCs w:val="24"/>
        </w:rPr>
      </w:pPr>
      <w:r w:rsidRPr="004E04E0">
        <w:rPr>
          <w:rFonts w:ascii="Times New Roman" w:hAnsi="Times New Roman" w:cs="Times New Roman"/>
          <w:b/>
          <w:bCs/>
          <w:sz w:val="24"/>
          <w:szCs w:val="24"/>
        </w:rPr>
        <w:t>3. Организационный раздел</w:t>
      </w:r>
    </w:p>
    <w:p w14:paraId="79F8EB9A" w14:textId="77777777" w:rsidR="006014FA" w:rsidRPr="004E04E0" w:rsidRDefault="006014FA" w:rsidP="006014FA">
      <w:pPr>
        <w:pStyle w:val="ac"/>
        <w:spacing w:line="276" w:lineRule="auto"/>
        <w:ind w:firstLine="567"/>
        <w:jc w:val="both"/>
        <w:rPr>
          <w:rFonts w:ascii="Times New Roman" w:hAnsi="Times New Roman" w:cs="Times New Roman"/>
          <w:sz w:val="24"/>
          <w:szCs w:val="24"/>
        </w:rPr>
      </w:pPr>
      <w:r w:rsidRPr="004E04E0">
        <w:rPr>
          <w:rFonts w:ascii="Times New Roman" w:hAnsi="Times New Roman" w:cs="Times New Roman"/>
          <w:sz w:val="24"/>
          <w:szCs w:val="24"/>
          <w:shd w:val="clear" w:color="auto" w:fill="FFFFFF"/>
        </w:rPr>
        <w:t>3.1. Учебный план,</w:t>
      </w:r>
    </w:p>
    <w:p w14:paraId="5D736F06" w14:textId="77777777" w:rsidR="006014FA" w:rsidRPr="004E04E0" w:rsidRDefault="006014FA" w:rsidP="006014FA">
      <w:pPr>
        <w:pStyle w:val="ac"/>
        <w:spacing w:line="276" w:lineRule="auto"/>
        <w:ind w:firstLine="567"/>
        <w:jc w:val="both"/>
        <w:rPr>
          <w:rFonts w:ascii="Times New Roman" w:hAnsi="Times New Roman" w:cs="Times New Roman"/>
          <w:sz w:val="24"/>
          <w:szCs w:val="24"/>
        </w:rPr>
      </w:pPr>
      <w:r w:rsidRPr="004E04E0">
        <w:rPr>
          <w:rFonts w:ascii="Times New Roman" w:hAnsi="Times New Roman" w:cs="Times New Roman"/>
          <w:sz w:val="24"/>
          <w:szCs w:val="24"/>
          <w:shd w:val="clear" w:color="auto" w:fill="FFFFFF"/>
        </w:rPr>
        <w:t>3.2. План внеурочной деятельности,</w:t>
      </w:r>
    </w:p>
    <w:p w14:paraId="30773197" w14:textId="77777777" w:rsidR="006014FA" w:rsidRPr="004E04E0" w:rsidRDefault="006014FA" w:rsidP="006014FA">
      <w:pPr>
        <w:pStyle w:val="ac"/>
        <w:spacing w:line="276" w:lineRule="auto"/>
        <w:ind w:firstLine="567"/>
        <w:jc w:val="both"/>
        <w:rPr>
          <w:rFonts w:ascii="Times New Roman" w:hAnsi="Times New Roman" w:cs="Times New Roman"/>
          <w:sz w:val="24"/>
          <w:szCs w:val="24"/>
        </w:rPr>
      </w:pPr>
      <w:r w:rsidRPr="004E04E0">
        <w:rPr>
          <w:rFonts w:ascii="Times New Roman" w:hAnsi="Times New Roman" w:cs="Times New Roman"/>
          <w:sz w:val="24"/>
          <w:szCs w:val="24"/>
          <w:shd w:val="clear" w:color="auto" w:fill="FFFFFF"/>
        </w:rPr>
        <w:t>3.3. Календарный учебный график,</w:t>
      </w:r>
    </w:p>
    <w:p w14:paraId="67B643B9" w14:textId="77777777" w:rsidR="006014FA" w:rsidRPr="004E04E0" w:rsidRDefault="006014FA" w:rsidP="006014FA">
      <w:pPr>
        <w:pStyle w:val="ac"/>
        <w:spacing w:line="276" w:lineRule="auto"/>
        <w:ind w:firstLine="567"/>
        <w:jc w:val="both"/>
        <w:rPr>
          <w:rFonts w:ascii="Times New Roman" w:hAnsi="Times New Roman" w:cs="Times New Roman"/>
          <w:sz w:val="24"/>
          <w:szCs w:val="24"/>
        </w:rPr>
      </w:pPr>
      <w:r w:rsidRPr="004E04E0">
        <w:rPr>
          <w:rFonts w:ascii="Times New Roman" w:hAnsi="Times New Roman" w:cs="Times New Roman"/>
          <w:sz w:val="24"/>
          <w:szCs w:val="24"/>
          <w:shd w:val="clear" w:color="auto" w:fill="FFFFFF"/>
        </w:rPr>
        <w:t>3.4. Календарный план воспитательной работы,</w:t>
      </w:r>
    </w:p>
    <w:p w14:paraId="5650F030" w14:textId="77777777" w:rsidR="006014FA" w:rsidRPr="004E04E0" w:rsidRDefault="006014FA" w:rsidP="006014FA">
      <w:pPr>
        <w:pStyle w:val="ac"/>
        <w:spacing w:line="276" w:lineRule="auto"/>
        <w:ind w:firstLine="567"/>
        <w:jc w:val="both"/>
        <w:rPr>
          <w:rFonts w:ascii="Times New Roman" w:hAnsi="Times New Roman" w:cs="Times New Roman"/>
          <w:sz w:val="24"/>
          <w:szCs w:val="24"/>
          <w:shd w:val="clear" w:color="auto" w:fill="FFFFFF"/>
        </w:rPr>
      </w:pPr>
      <w:r w:rsidRPr="004E04E0">
        <w:rPr>
          <w:rFonts w:ascii="Times New Roman" w:hAnsi="Times New Roman" w:cs="Times New Roman"/>
          <w:sz w:val="24"/>
          <w:szCs w:val="24"/>
          <w:shd w:val="clear" w:color="auto" w:fill="FFFFFF"/>
        </w:rPr>
        <w:t xml:space="preserve">3.5. Характеристика условий реализации программы начального общего образования в соответствии с требованиями ФГОС. (Материально-техническая база, списки педагогических сотрудников, штатное расписание и другие документы, составляющие характеристику условий реализации программы, актуализируются ежегодно перед началом учебного года и являются Приложением к ООП). </w:t>
      </w:r>
    </w:p>
    <w:p w14:paraId="7A1B556C" w14:textId="77777777" w:rsidR="006014FA" w:rsidRPr="004E04E0" w:rsidRDefault="006014FA" w:rsidP="006014FA">
      <w:pPr>
        <w:pStyle w:val="ac"/>
        <w:spacing w:line="276" w:lineRule="auto"/>
        <w:ind w:firstLine="567"/>
        <w:jc w:val="both"/>
        <w:rPr>
          <w:rFonts w:ascii="Times New Roman" w:hAnsi="Times New Roman" w:cs="Times New Roman"/>
          <w:sz w:val="24"/>
          <w:szCs w:val="24"/>
          <w:shd w:val="clear" w:color="auto" w:fill="FFFFFF"/>
        </w:rPr>
      </w:pPr>
      <w:r w:rsidRPr="004E04E0">
        <w:rPr>
          <w:rFonts w:ascii="Times New Roman" w:hAnsi="Times New Roman" w:cs="Times New Roman"/>
          <w:sz w:val="24"/>
          <w:szCs w:val="24"/>
          <w:shd w:val="clear" w:color="auto" w:fill="FFFFFF"/>
        </w:rPr>
        <w:t xml:space="preserve">Реализация ООП НОО обеспечивает право каждого человека на образование, недопустимость дискриминации в сфере образования. </w:t>
      </w:r>
    </w:p>
    <w:p w14:paraId="05A91755" w14:textId="77777777" w:rsidR="006014FA" w:rsidRPr="004E04E0" w:rsidRDefault="006014FA" w:rsidP="006014FA">
      <w:pPr>
        <w:pStyle w:val="ac"/>
        <w:spacing w:line="276" w:lineRule="auto"/>
        <w:ind w:firstLine="567"/>
        <w:jc w:val="both"/>
        <w:rPr>
          <w:rFonts w:ascii="Times New Roman" w:hAnsi="Times New Roman" w:cs="Times New Roman"/>
          <w:sz w:val="24"/>
          <w:szCs w:val="24"/>
          <w:shd w:val="clear" w:color="auto" w:fill="FFFFFF"/>
        </w:rPr>
      </w:pPr>
      <w:r w:rsidRPr="004E04E0">
        <w:rPr>
          <w:rFonts w:ascii="Times New Roman" w:hAnsi="Times New Roman" w:cs="Times New Roman"/>
          <w:sz w:val="24"/>
          <w:szCs w:val="24"/>
          <w:shd w:val="clear" w:color="auto" w:fill="FFFFFF"/>
        </w:rPr>
        <w:t xml:space="preserve">Программа разработана и 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 </w:t>
      </w:r>
    </w:p>
    <w:p w14:paraId="42F0DE89" w14:textId="77777777" w:rsidR="006014FA" w:rsidRPr="004E04E0" w:rsidRDefault="006014FA" w:rsidP="006014FA">
      <w:pPr>
        <w:pStyle w:val="ac"/>
        <w:spacing w:line="276" w:lineRule="auto"/>
        <w:ind w:firstLine="567"/>
        <w:jc w:val="both"/>
        <w:rPr>
          <w:rFonts w:ascii="Times New Roman" w:hAnsi="Times New Roman" w:cs="Times New Roman"/>
          <w:sz w:val="24"/>
          <w:szCs w:val="24"/>
          <w:shd w:val="clear" w:color="auto" w:fill="FFFFFF"/>
        </w:rPr>
      </w:pPr>
      <w:r w:rsidRPr="004E04E0">
        <w:rPr>
          <w:rFonts w:ascii="Times New Roman" w:hAnsi="Times New Roman" w:cs="Times New Roman"/>
          <w:sz w:val="24"/>
          <w:szCs w:val="24"/>
          <w:shd w:val="clear" w:color="auto" w:fill="FFFFFF"/>
        </w:rPr>
        <w:t xml:space="preserve">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w:t>
      </w:r>
    </w:p>
    <w:p w14:paraId="2D9612A0" w14:textId="77777777" w:rsidR="004E04E0" w:rsidRDefault="001E289F" w:rsidP="00AE02F5">
      <w:pPr>
        <w:pStyle w:val="ac"/>
        <w:spacing w:line="276" w:lineRule="auto"/>
        <w:ind w:firstLine="567"/>
        <w:jc w:val="both"/>
        <w:rPr>
          <w:rFonts w:ascii="Times New Roman" w:hAnsi="Times New Roman" w:cs="Times New Roman"/>
          <w:sz w:val="24"/>
          <w:szCs w:val="24"/>
          <w:shd w:val="clear" w:color="auto" w:fill="FFFFFF"/>
        </w:rPr>
      </w:pPr>
      <w:r w:rsidRPr="00AE02F5">
        <w:rPr>
          <w:rFonts w:ascii="Times New Roman" w:hAnsi="Times New Roman" w:cs="Times New Roman"/>
          <w:sz w:val="24"/>
          <w:szCs w:val="24"/>
          <w:shd w:val="clear" w:color="auto" w:fill="FFFFFF"/>
        </w:rPr>
        <w:t>Для лиц, обучающихся по индивидуальным учебным планам, срок получения начального общего образования может быть сокращен</w:t>
      </w:r>
    </w:p>
    <w:p w14:paraId="71554A55" w14:textId="77777777" w:rsidR="006014FA" w:rsidRPr="004E04E0" w:rsidRDefault="006014FA" w:rsidP="006014FA">
      <w:pPr>
        <w:pStyle w:val="ac"/>
        <w:spacing w:line="276" w:lineRule="auto"/>
        <w:ind w:firstLine="567"/>
        <w:jc w:val="both"/>
        <w:rPr>
          <w:rFonts w:ascii="Times New Roman" w:hAnsi="Times New Roman" w:cs="Times New Roman"/>
          <w:sz w:val="24"/>
          <w:szCs w:val="24"/>
          <w:shd w:val="clear" w:color="auto" w:fill="FFFFFF"/>
        </w:rPr>
      </w:pPr>
      <w:r w:rsidRPr="004E04E0">
        <w:rPr>
          <w:rFonts w:ascii="Times New Roman" w:hAnsi="Times New Roman" w:cs="Times New Roman"/>
          <w:sz w:val="24"/>
          <w:szCs w:val="24"/>
          <w:shd w:val="clear" w:color="auto" w:fill="FFFFFF"/>
        </w:rPr>
        <w:t>Обучение в образовательной организации при реализации данной образовательной программы организовано по 5-дневной учебной неделе.</w:t>
      </w:r>
    </w:p>
    <w:p w14:paraId="70118048" w14:textId="77777777" w:rsidR="006014FA" w:rsidRPr="00AE02F5" w:rsidRDefault="006014FA" w:rsidP="006014FA">
      <w:pPr>
        <w:pStyle w:val="ac"/>
        <w:spacing w:line="276" w:lineRule="auto"/>
        <w:ind w:firstLine="567"/>
        <w:jc w:val="both"/>
        <w:rPr>
          <w:rFonts w:ascii="Times New Roman" w:hAnsi="Times New Roman" w:cs="Times New Roman"/>
          <w:color w:val="000000" w:themeColor="text1"/>
          <w:sz w:val="24"/>
          <w:szCs w:val="24"/>
          <w:shd w:val="clear" w:color="auto" w:fill="FFFFFF"/>
        </w:rPr>
      </w:pPr>
      <w:r w:rsidRPr="004E04E0">
        <w:rPr>
          <w:rFonts w:ascii="Times New Roman" w:hAnsi="Times New Roman" w:cs="Times New Roman"/>
          <w:sz w:val="24"/>
          <w:szCs w:val="24"/>
          <w:shd w:val="clear" w:color="auto" w:fill="FFFFFF"/>
        </w:rPr>
        <w:t xml:space="preserve">Общий объем аудиторной нагрузки определяется учебным планом, часы внеурочной деятельности не входят в аудиторную нагрузку. Объем внеурочной деятельности для </w:t>
      </w:r>
      <w:r w:rsidRPr="004E04E0">
        <w:rPr>
          <w:rFonts w:ascii="Times New Roman" w:hAnsi="Times New Roman" w:cs="Times New Roman"/>
          <w:sz w:val="24"/>
          <w:szCs w:val="24"/>
          <w:shd w:val="clear" w:color="auto" w:fill="FFFFFF"/>
        </w:rPr>
        <w:lastRenderedPageBreak/>
        <w:t xml:space="preserve">обучающихся при освоении ими программы начального общего образования определяется </w:t>
      </w:r>
      <w:r w:rsidRPr="00AE02F5">
        <w:rPr>
          <w:rFonts w:ascii="Times New Roman" w:hAnsi="Times New Roman" w:cs="Times New Roman"/>
          <w:color w:val="000000" w:themeColor="text1"/>
          <w:sz w:val="24"/>
          <w:szCs w:val="24"/>
          <w:shd w:val="clear" w:color="auto" w:fill="FFFFFF"/>
        </w:rPr>
        <w:t xml:space="preserve">планом внеурочной деятельности. </w:t>
      </w:r>
    </w:p>
    <w:p w14:paraId="6A734F74" w14:textId="77777777" w:rsidR="00A47139" w:rsidRPr="00AE02F5" w:rsidRDefault="00F46981" w:rsidP="00A47139">
      <w:pPr>
        <w:jc w:val="both"/>
        <w:rPr>
          <w:rFonts w:ascii="Times New Roman" w:eastAsia="Times New Roman" w:hAnsi="Times New Roman" w:cs="Times New Roman"/>
          <w:b/>
          <w:color w:val="000000" w:themeColor="text1"/>
          <w:sz w:val="24"/>
          <w:szCs w:val="24"/>
        </w:rPr>
      </w:pPr>
      <w:r w:rsidRPr="00AE02F5">
        <w:rPr>
          <w:rFonts w:ascii="Times New Roman" w:hAnsi="Times New Roman"/>
          <w:color w:val="000000" w:themeColor="text1"/>
          <w:sz w:val="24"/>
          <w:szCs w:val="24"/>
        </w:rPr>
        <w:t xml:space="preserve">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Организацией, - 20% от общего объема программы начального общего образования, реализуемой в соответствии с требованиями к организации образовательного процесса, предусмотренными Гигиеническими </w:t>
      </w:r>
      <w:hyperlink r:id="rId13" w:anchor="h3510" w:history="1">
        <w:r w:rsidRPr="00AE02F5">
          <w:rPr>
            <w:rStyle w:val="a9"/>
            <w:rFonts w:ascii="Times New Roman" w:hAnsi="Times New Roman"/>
            <w:color w:val="000000" w:themeColor="text1"/>
            <w:sz w:val="24"/>
            <w:szCs w:val="24"/>
          </w:rPr>
          <w:t>нормативами</w:t>
        </w:r>
      </w:hyperlink>
      <w:r w:rsidRPr="00AE02F5">
        <w:rPr>
          <w:rFonts w:ascii="Times New Roman" w:hAnsi="Times New Roman"/>
          <w:color w:val="000000" w:themeColor="text1"/>
          <w:sz w:val="24"/>
          <w:szCs w:val="24"/>
        </w:rPr>
        <w:t xml:space="preserve"> и Санитарно-эпидемиологическими </w:t>
      </w:r>
      <w:hyperlink r:id="rId14" w:anchor="h267" w:history="1">
        <w:r w:rsidRPr="00AE02F5">
          <w:rPr>
            <w:rStyle w:val="a9"/>
            <w:rFonts w:ascii="Times New Roman" w:hAnsi="Times New Roman"/>
            <w:color w:val="000000" w:themeColor="text1"/>
            <w:sz w:val="24"/>
            <w:szCs w:val="24"/>
          </w:rPr>
          <w:t>требованиями</w:t>
        </w:r>
      </w:hyperlink>
    </w:p>
    <w:p w14:paraId="64BBF45F" w14:textId="77777777" w:rsidR="00A47139" w:rsidRPr="004E04E0" w:rsidRDefault="00A47139" w:rsidP="00AE02F5">
      <w:pPr>
        <w:jc w:val="center"/>
        <w:rPr>
          <w:rFonts w:ascii="Times New Roman" w:hAnsi="Times New Roman" w:cs="Times New Roman"/>
          <w:sz w:val="24"/>
          <w:szCs w:val="24"/>
        </w:rPr>
      </w:pPr>
      <w:r w:rsidRPr="004E04E0">
        <w:rPr>
          <w:rFonts w:ascii="Times New Roman" w:eastAsia="Times New Roman" w:hAnsi="Times New Roman" w:cs="Times New Roman"/>
          <w:b/>
          <w:sz w:val="24"/>
          <w:szCs w:val="24"/>
        </w:rPr>
        <w:t>1.2 Планируемые результаты освоения обучающимися  программы НОО</w:t>
      </w:r>
    </w:p>
    <w:p w14:paraId="199ADB8C" w14:textId="77777777" w:rsidR="00A47139" w:rsidRPr="004E04E0" w:rsidRDefault="00A47139" w:rsidP="00AE02F5">
      <w:pPr>
        <w:spacing w:after="0"/>
        <w:ind w:firstLine="708"/>
        <w:jc w:val="both"/>
        <w:rPr>
          <w:rFonts w:ascii="Times New Roman" w:eastAsia="Times New Roman" w:hAnsi="Times New Roman" w:cs="Times New Roman"/>
          <w:b/>
          <w:sz w:val="24"/>
          <w:szCs w:val="24"/>
        </w:rPr>
      </w:pPr>
      <w:r w:rsidRPr="004E04E0">
        <w:rPr>
          <w:rFonts w:ascii="Times New Roman" w:hAnsi="Times New Roman" w:cs="Times New Roman"/>
          <w:sz w:val="24"/>
          <w:szCs w:val="24"/>
        </w:rPr>
        <w:t>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14:paraId="64E54713" w14:textId="77777777" w:rsidR="00A47139" w:rsidRPr="004E04E0" w:rsidRDefault="00AE02F5" w:rsidP="00AE02F5">
      <w:pPr>
        <w:pStyle w:val="22"/>
        <w:shd w:val="clear" w:color="auto" w:fill="auto"/>
        <w:spacing w:before="0" w:after="0" w:line="240" w:lineRule="auto"/>
        <w:rPr>
          <w:sz w:val="24"/>
          <w:szCs w:val="24"/>
        </w:rPr>
      </w:pPr>
      <w:r>
        <w:rPr>
          <w:sz w:val="24"/>
          <w:szCs w:val="24"/>
        </w:rPr>
        <w:tab/>
      </w:r>
      <w:r w:rsidR="00A47139" w:rsidRPr="004E04E0">
        <w:rPr>
          <w:sz w:val="24"/>
          <w:szCs w:val="24"/>
        </w:rPr>
        <w:t>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AE48D1A" w14:textId="77777777" w:rsidR="00A47139" w:rsidRPr="004E04E0" w:rsidRDefault="00A47139" w:rsidP="00A47139">
      <w:pPr>
        <w:pStyle w:val="22"/>
        <w:shd w:val="clear" w:color="auto" w:fill="auto"/>
        <w:tabs>
          <w:tab w:val="left" w:pos="1429"/>
        </w:tabs>
        <w:spacing w:before="0" w:after="0" w:line="240" w:lineRule="auto"/>
        <w:rPr>
          <w:sz w:val="24"/>
          <w:szCs w:val="24"/>
        </w:rPr>
      </w:pPr>
      <w:r w:rsidRPr="004E04E0">
        <w:rPr>
          <w:sz w:val="24"/>
          <w:szCs w:val="24"/>
        </w:rPr>
        <w:t>Метапредметные результаты характеризуют уровень сформированностипознавательных, коммуникативных и регулятивных универсальных действий, которые</w:t>
      </w:r>
      <w:r w:rsidRPr="004E04E0">
        <w:rPr>
          <w:sz w:val="24"/>
          <w:szCs w:val="24"/>
        </w:rPr>
        <w:tab/>
        <w:t>обеспечивают успешность</w:t>
      </w:r>
      <w:r w:rsidRPr="004E04E0">
        <w:rPr>
          <w:sz w:val="24"/>
          <w:szCs w:val="24"/>
        </w:rPr>
        <w:tab/>
        <w:t>изучения учебных предметов,а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w:t>
      </w:r>
      <w:r w:rsidRPr="004E04E0">
        <w:rPr>
          <w:sz w:val="24"/>
          <w:szCs w:val="24"/>
        </w:rPr>
        <w:softHyphen/>
        <w:t>символическими средствами, которые помогают обучающимся применять знания, как в типовых, так и в новых, нестандартных учебных ситуациях.</w:t>
      </w:r>
    </w:p>
    <w:p w14:paraId="3D05F92F" w14:textId="77777777" w:rsidR="00A47139" w:rsidRPr="004E04E0" w:rsidRDefault="00A47139" w:rsidP="00A47139">
      <w:pPr>
        <w:pStyle w:val="ac"/>
        <w:spacing w:line="276" w:lineRule="auto"/>
        <w:ind w:firstLine="567"/>
        <w:jc w:val="both"/>
        <w:rPr>
          <w:rFonts w:ascii="Times New Roman" w:hAnsi="Times New Roman" w:cs="Times New Roman"/>
          <w:sz w:val="24"/>
          <w:szCs w:val="24"/>
        </w:rPr>
      </w:pPr>
      <w:r w:rsidRPr="004E04E0">
        <w:rPr>
          <w:rFonts w:ascii="Times New Roman" w:hAnsi="Times New Roman" w:cs="Times New Roman"/>
          <w:sz w:val="24"/>
          <w:szCs w:val="24"/>
        </w:rPr>
        <w:t>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14:paraId="293558A4" w14:textId="77777777" w:rsidR="00A47139" w:rsidRPr="004E04E0" w:rsidRDefault="00A47139" w:rsidP="00A47139">
      <w:pPr>
        <w:pStyle w:val="ac"/>
        <w:spacing w:line="276" w:lineRule="auto"/>
        <w:ind w:firstLine="567"/>
        <w:jc w:val="both"/>
        <w:rPr>
          <w:rFonts w:ascii="Times New Roman" w:hAnsi="Times New Roman" w:cs="Times New Roman"/>
          <w:sz w:val="24"/>
          <w:szCs w:val="24"/>
        </w:rPr>
      </w:pPr>
      <w:r w:rsidRPr="004E04E0">
        <w:rPr>
          <w:rFonts w:ascii="Times New Roman" w:hAnsi="Times New Roman" w:cs="Times New Roman"/>
          <w:sz w:val="24"/>
          <w:szCs w:val="24"/>
        </w:rPr>
        <w:t>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E9659E0" w14:textId="77777777" w:rsidR="00A47139" w:rsidRPr="004E04E0" w:rsidRDefault="00A47139" w:rsidP="00A47139">
      <w:pPr>
        <w:pStyle w:val="ac"/>
        <w:spacing w:line="276" w:lineRule="auto"/>
        <w:ind w:firstLine="567"/>
        <w:jc w:val="both"/>
        <w:rPr>
          <w:rFonts w:ascii="Times New Roman" w:hAnsi="Times New Roman" w:cs="Times New Roman"/>
          <w:sz w:val="24"/>
          <w:szCs w:val="24"/>
        </w:rPr>
      </w:pPr>
      <w:r w:rsidRPr="004E04E0">
        <w:rPr>
          <w:rFonts w:ascii="Times New Roman" w:hAnsi="Times New Roman" w:cs="Times New Roman"/>
          <w:sz w:val="24"/>
          <w:szCs w:val="24"/>
        </w:rPr>
        <w:t>Метапредметные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14:paraId="6902DF75"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 xml:space="preserve">Обучающийся после завершения освоения основной образовательной программы начального общего образования должен достичь следующих результатов: </w:t>
      </w:r>
    </w:p>
    <w:p w14:paraId="2E4379BA" w14:textId="77777777" w:rsidR="00A47139" w:rsidRPr="004E04E0" w:rsidRDefault="00A47139" w:rsidP="00AE02F5">
      <w:pPr>
        <w:pStyle w:val="a7"/>
        <w:numPr>
          <w:ilvl w:val="0"/>
          <w:numId w:val="3"/>
        </w:numPr>
        <w:spacing w:after="0"/>
        <w:ind w:left="0" w:firstLine="0"/>
        <w:jc w:val="both"/>
        <w:rPr>
          <w:rFonts w:ascii="Times New Roman" w:hAnsi="Times New Roman" w:cs="Times New Roman"/>
          <w:sz w:val="24"/>
          <w:szCs w:val="24"/>
        </w:rPr>
      </w:pPr>
      <w:r w:rsidRPr="004E04E0">
        <w:rPr>
          <w:rFonts w:ascii="Times New Roman" w:hAnsi="Times New Roman" w:cs="Times New Roman"/>
          <w:b/>
          <w:bCs/>
          <w:sz w:val="24"/>
          <w:szCs w:val="24"/>
        </w:rPr>
        <w:lastRenderedPageBreak/>
        <w:t xml:space="preserve">Личностные результаты </w:t>
      </w:r>
      <w:r w:rsidRPr="004E04E0">
        <w:rPr>
          <w:rFonts w:ascii="Times New Roman" w:hAnsi="Times New Roman" w:cs="Times New Roman"/>
          <w:sz w:val="24"/>
          <w:szCs w:val="24"/>
        </w:rPr>
        <w:t>(включающие формирование у обучающихся основ российской гражданской идентичности; готовность обучающихся к саморазвитию; мотивацию к познанию и обучению; ценностные установки и социально значимые качества личности; активное участие в социально значимой деятельности);</w:t>
      </w:r>
    </w:p>
    <w:p w14:paraId="6DA18F76" w14:textId="77777777" w:rsidR="00A47139" w:rsidRPr="004E04E0" w:rsidRDefault="00A47139" w:rsidP="00AE02F5">
      <w:pPr>
        <w:pStyle w:val="a7"/>
        <w:numPr>
          <w:ilvl w:val="0"/>
          <w:numId w:val="3"/>
        </w:numPr>
        <w:spacing w:after="0"/>
        <w:ind w:left="0" w:firstLine="0"/>
        <w:jc w:val="both"/>
        <w:rPr>
          <w:rFonts w:ascii="Times New Roman" w:hAnsi="Times New Roman" w:cs="Times New Roman"/>
          <w:sz w:val="24"/>
          <w:szCs w:val="24"/>
        </w:rPr>
      </w:pPr>
      <w:r w:rsidRPr="004E04E0">
        <w:rPr>
          <w:rFonts w:ascii="Times New Roman" w:hAnsi="Times New Roman" w:cs="Times New Roman"/>
          <w:b/>
          <w:bCs/>
          <w:sz w:val="24"/>
          <w:szCs w:val="24"/>
        </w:rPr>
        <w:t xml:space="preserve">Метапредметные результаты </w:t>
      </w:r>
      <w:r w:rsidRPr="004E04E0">
        <w:rPr>
          <w:rFonts w:ascii="Times New Roman" w:hAnsi="Times New Roman" w:cs="Times New Roman"/>
          <w:sz w:val="24"/>
          <w:szCs w:val="24"/>
        </w:rPr>
        <w:t>(включающие универсальные познавательные учебные действия (базовые логические и начальные исследовательские действия, а также работу с информацией); универсальные коммуникативные действия (общение, совместная деятельность, презентация); универсальные регулятивные действия (саморегуляция, самоконтроль);</w:t>
      </w:r>
    </w:p>
    <w:p w14:paraId="6A09993A" w14:textId="77777777" w:rsidR="00A47139" w:rsidRPr="00AE02F5" w:rsidRDefault="00A47139" w:rsidP="00AE02F5">
      <w:pPr>
        <w:pStyle w:val="a7"/>
        <w:numPr>
          <w:ilvl w:val="0"/>
          <w:numId w:val="3"/>
        </w:numPr>
        <w:spacing w:after="0"/>
        <w:ind w:left="0" w:firstLine="0"/>
        <w:jc w:val="both"/>
        <w:rPr>
          <w:rFonts w:ascii="Times New Roman" w:hAnsi="Times New Roman" w:cs="Times New Roman"/>
          <w:color w:val="000000" w:themeColor="text1"/>
          <w:sz w:val="24"/>
          <w:szCs w:val="24"/>
        </w:rPr>
      </w:pPr>
      <w:r w:rsidRPr="00AE02F5">
        <w:rPr>
          <w:rFonts w:ascii="Times New Roman" w:hAnsi="Times New Roman" w:cs="Times New Roman"/>
          <w:b/>
          <w:bCs/>
          <w:color w:val="000000" w:themeColor="text1"/>
          <w:sz w:val="24"/>
          <w:szCs w:val="24"/>
        </w:rPr>
        <w:t xml:space="preserve">Предметные результаты </w:t>
      </w:r>
      <w:r w:rsidRPr="00AE02F5">
        <w:rPr>
          <w:rFonts w:ascii="Times New Roman" w:hAnsi="Times New Roman" w:cs="Times New Roman"/>
          <w:color w:val="000000" w:themeColor="text1"/>
          <w:sz w:val="24"/>
          <w:szCs w:val="24"/>
        </w:rPr>
        <w:t xml:space="preserve">(включающие освоенный обучающимися в ходе изучения учебного предмета опыт деятельности, специфической для </w:t>
      </w:r>
      <w:r w:rsidR="008D5959" w:rsidRPr="00AE02F5">
        <w:rPr>
          <w:rFonts w:ascii="Times New Roman" w:hAnsi="Times New Roman" w:cs="Times New Roman"/>
          <w:color w:val="000000" w:themeColor="text1"/>
          <w:sz w:val="24"/>
          <w:szCs w:val="24"/>
        </w:rPr>
        <w:t xml:space="preserve">данного предмета </w:t>
      </w:r>
      <w:r w:rsidRPr="00AE02F5">
        <w:rPr>
          <w:rFonts w:ascii="Times New Roman" w:hAnsi="Times New Roman" w:cs="Times New Roman"/>
          <w:color w:val="000000" w:themeColor="text1"/>
          <w:sz w:val="24"/>
          <w:szCs w:val="24"/>
        </w:rPr>
        <w:t xml:space="preserve">, по получению нового знания, его преобразованию и применению). </w:t>
      </w:r>
    </w:p>
    <w:p w14:paraId="0D482D8D" w14:textId="77777777" w:rsidR="00A47139" w:rsidRPr="00AE02F5" w:rsidRDefault="00A47139" w:rsidP="00AE02F5">
      <w:pPr>
        <w:spacing w:after="0"/>
        <w:jc w:val="both"/>
        <w:rPr>
          <w:rFonts w:ascii="Times New Roman" w:hAnsi="Times New Roman" w:cs="Times New Roman"/>
          <w:color w:val="000000" w:themeColor="text1"/>
          <w:sz w:val="24"/>
          <w:szCs w:val="24"/>
        </w:rPr>
      </w:pPr>
      <w:r w:rsidRPr="00AE02F5">
        <w:rPr>
          <w:rFonts w:ascii="Times New Roman" w:hAnsi="Times New Roman" w:cs="Times New Roman"/>
          <w:color w:val="000000" w:themeColor="text1"/>
          <w:sz w:val="24"/>
          <w:szCs w:val="24"/>
        </w:rP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14:paraId="250827C8" w14:textId="77777777" w:rsidR="00A47139" w:rsidRPr="00AE02F5" w:rsidRDefault="00A47139" w:rsidP="00AE02F5">
      <w:pPr>
        <w:pStyle w:val="ac"/>
        <w:jc w:val="both"/>
        <w:rPr>
          <w:rFonts w:ascii="Times New Roman" w:eastAsia="Times New Roman" w:hAnsi="Times New Roman" w:cs="Times New Roman"/>
          <w:color w:val="000000" w:themeColor="text1"/>
          <w:sz w:val="24"/>
          <w:szCs w:val="24"/>
          <w:lang w:eastAsia="ru-RU"/>
        </w:rPr>
      </w:pPr>
      <w:r w:rsidRPr="00AE02F5">
        <w:rPr>
          <w:rFonts w:ascii="Times New Roman" w:eastAsia="Times New Roman" w:hAnsi="Times New Roman" w:cs="Times New Roman"/>
          <w:color w:val="000000" w:themeColor="text1"/>
          <w:sz w:val="24"/>
          <w:szCs w:val="24"/>
          <w:lang w:eastAsia="ru-RU"/>
        </w:rPr>
        <w:t>Планируемые результаты освоения обучающимися программы начального общего образования обеспечивают связь между требованиями ФГОС, образовательной деятельностью и системой оценки результатов освоения программы начального общего образования, являются содержательной и критериальной основой для разработки:</w:t>
      </w:r>
    </w:p>
    <w:p w14:paraId="44EAE7EA" w14:textId="77777777" w:rsidR="00A47139" w:rsidRPr="00AE02F5" w:rsidRDefault="00A47139" w:rsidP="00AE02F5">
      <w:pPr>
        <w:pStyle w:val="ac"/>
        <w:numPr>
          <w:ilvl w:val="0"/>
          <w:numId w:val="2"/>
        </w:numPr>
        <w:ind w:left="0" w:firstLine="0"/>
        <w:jc w:val="both"/>
        <w:rPr>
          <w:rFonts w:ascii="Times New Roman" w:eastAsia="Times New Roman" w:hAnsi="Times New Roman" w:cs="Times New Roman"/>
          <w:color w:val="000000" w:themeColor="text1"/>
          <w:sz w:val="24"/>
          <w:szCs w:val="24"/>
          <w:lang w:eastAsia="ru-RU"/>
        </w:rPr>
      </w:pPr>
      <w:r w:rsidRPr="00AE02F5">
        <w:rPr>
          <w:rFonts w:ascii="Times New Roman" w:eastAsia="Times New Roman" w:hAnsi="Times New Roman" w:cs="Times New Roman"/>
          <w:color w:val="000000" w:themeColor="text1"/>
          <w:sz w:val="24"/>
          <w:szCs w:val="24"/>
          <w:lang w:eastAsia="ru-RU"/>
        </w:rPr>
        <w:t xml:space="preserve">рабочих программ учебных предметов, учебных курсов </w:t>
      </w:r>
      <w:r w:rsidR="006014FA" w:rsidRPr="00AE02F5">
        <w:rPr>
          <w:rFonts w:ascii="Times New Roman" w:eastAsia="Times New Roman" w:hAnsi="Times New Roman" w:cs="Times New Roman"/>
          <w:color w:val="000000" w:themeColor="text1"/>
          <w:sz w:val="24"/>
          <w:szCs w:val="24"/>
          <w:lang w:eastAsia="ru-RU"/>
        </w:rPr>
        <w:t>, учебных модулей, курсов внеурочной деятельности</w:t>
      </w:r>
      <w:r w:rsidRPr="00AE02F5">
        <w:rPr>
          <w:rFonts w:ascii="Times New Roman" w:eastAsia="Times New Roman" w:hAnsi="Times New Roman" w:cs="Times New Roman"/>
          <w:color w:val="000000" w:themeColor="text1"/>
          <w:sz w:val="24"/>
          <w:szCs w:val="24"/>
          <w:lang w:eastAsia="ru-RU"/>
        </w:rPr>
        <w:t>,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модулю</w:t>
      </w:r>
      <w:r w:rsidR="0031690D" w:rsidRPr="00AE02F5">
        <w:rPr>
          <w:rFonts w:ascii="Times New Roman" w:eastAsia="Times New Roman" w:hAnsi="Times New Roman" w:cs="Times New Roman"/>
          <w:color w:val="000000" w:themeColor="text1"/>
          <w:sz w:val="24"/>
          <w:szCs w:val="24"/>
          <w:lang w:eastAsia="ru-RU"/>
        </w:rPr>
        <w:t>, курсу внеурочной деятельности</w:t>
      </w:r>
      <w:r w:rsidRPr="00AE02F5">
        <w:rPr>
          <w:rFonts w:ascii="Times New Roman" w:eastAsia="Times New Roman" w:hAnsi="Times New Roman" w:cs="Times New Roman"/>
          <w:color w:val="000000" w:themeColor="text1"/>
          <w:sz w:val="24"/>
          <w:szCs w:val="24"/>
          <w:lang w:eastAsia="ru-RU"/>
        </w:rPr>
        <w:t>;</w:t>
      </w:r>
    </w:p>
    <w:p w14:paraId="02CFE80F" w14:textId="77777777" w:rsidR="00A47139" w:rsidRPr="00AE02F5" w:rsidRDefault="00A47139" w:rsidP="00AE02F5">
      <w:pPr>
        <w:pStyle w:val="ac"/>
        <w:numPr>
          <w:ilvl w:val="0"/>
          <w:numId w:val="2"/>
        </w:numPr>
        <w:ind w:left="0" w:firstLine="0"/>
        <w:jc w:val="both"/>
        <w:rPr>
          <w:rFonts w:ascii="Times New Roman" w:eastAsia="Times New Roman" w:hAnsi="Times New Roman" w:cs="Times New Roman"/>
          <w:color w:val="000000" w:themeColor="text1"/>
          <w:sz w:val="24"/>
          <w:szCs w:val="24"/>
          <w:lang w:eastAsia="ru-RU"/>
        </w:rPr>
      </w:pPr>
      <w:r w:rsidRPr="00AE02F5">
        <w:rPr>
          <w:rFonts w:ascii="Times New Roman" w:eastAsia="Times New Roman" w:hAnsi="Times New Roman" w:cs="Times New Roman"/>
          <w:color w:val="000000" w:themeColor="text1"/>
          <w:sz w:val="24"/>
          <w:szCs w:val="24"/>
          <w:lang w:eastAsia="ru-RU"/>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14:paraId="7D063813" w14:textId="77777777" w:rsidR="00A47139" w:rsidRPr="00AE02F5" w:rsidRDefault="00A47139" w:rsidP="00AE02F5">
      <w:pPr>
        <w:pStyle w:val="ac"/>
        <w:numPr>
          <w:ilvl w:val="0"/>
          <w:numId w:val="2"/>
        </w:numPr>
        <w:ind w:left="0" w:firstLine="0"/>
        <w:jc w:val="both"/>
        <w:rPr>
          <w:rFonts w:ascii="Times New Roman" w:eastAsia="Times New Roman" w:hAnsi="Times New Roman" w:cs="Times New Roman"/>
          <w:color w:val="000000" w:themeColor="text1"/>
          <w:sz w:val="24"/>
          <w:szCs w:val="24"/>
          <w:lang w:eastAsia="ru-RU"/>
        </w:rPr>
      </w:pPr>
      <w:r w:rsidRPr="00AE02F5">
        <w:rPr>
          <w:rFonts w:ascii="Times New Roman" w:eastAsia="Times New Roman" w:hAnsi="Times New Roman" w:cs="Times New Roman"/>
          <w:color w:val="000000" w:themeColor="text1"/>
          <w:sz w:val="24"/>
          <w:szCs w:val="24"/>
          <w:lang w:eastAsia="ru-RU"/>
        </w:rPr>
        <w:t xml:space="preserve">программы формирования универсальных учебных действий обучающихся - обобщенных учебных действий, позволяющих решать широкий круг задач в различных </w:t>
      </w:r>
      <w:r w:rsidR="006014FA" w:rsidRPr="00AE02F5">
        <w:rPr>
          <w:rFonts w:ascii="Times New Roman" w:eastAsia="Times New Roman" w:hAnsi="Times New Roman" w:cs="Times New Roman"/>
          <w:color w:val="000000" w:themeColor="text1"/>
          <w:sz w:val="24"/>
          <w:szCs w:val="24"/>
          <w:lang w:eastAsia="ru-RU"/>
        </w:rPr>
        <w:t xml:space="preserve">предметах </w:t>
      </w:r>
      <w:r w:rsidRPr="00AE02F5">
        <w:rPr>
          <w:rFonts w:ascii="Times New Roman" w:eastAsia="Times New Roman" w:hAnsi="Times New Roman" w:cs="Times New Roman"/>
          <w:color w:val="000000" w:themeColor="text1"/>
          <w:sz w:val="24"/>
          <w:szCs w:val="24"/>
          <w:lang w:eastAsia="ru-RU"/>
        </w:rPr>
        <w:t xml:space="preserve"> и являющихся результатами освоения обучающимися программы начального общего образования;</w:t>
      </w:r>
    </w:p>
    <w:p w14:paraId="72A22CAF" w14:textId="77777777" w:rsidR="00A47139" w:rsidRPr="00AE02F5" w:rsidRDefault="00A47139" w:rsidP="00AE02F5">
      <w:pPr>
        <w:pStyle w:val="ac"/>
        <w:numPr>
          <w:ilvl w:val="0"/>
          <w:numId w:val="2"/>
        </w:numPr>
        <w:ind w:left="0" w:firstLine="0"/>
        <w:jc w:val="both"/>
        <w:rPr>
          <w:rFonts w:ascii="Times New Roman" w:eastAsia="Times New Roman" w:hAnsi="Times New Roman" w:cs="Times New Roman"/>
          <w:color w:val="000000" w:themeColor="text1"/>
          <w:sz w:val="24"/>
          <w:szCs w:val="24"/>
          <w:lang w:eastAsia="ru-RU"/>
        </w:rPr>
      </w:pPr>
      <w:r w:rsidRPr="00AE02F5">
        <w:rPr>
          <w:rFonts w:ascii="Times New Roman" w:eastAsia="Times New Roman" w:hAnsi="Times New Roman" w:cs="Times New Roman"/>
          <w:color w:val="000000" w:themeColor="text1"/>
          <w:sz w:val="24"/>
          <w:szCs w:val="24"/>
          <w:lang w:eastAsia="ru-RU"/>
        </w:rPr>
        <w:t>системы оценки качества освоения обучающимися программы начального общего образования;</w:t>
      </w:r>
    </w:p>
    <w:p w14:paraId="52992930" w14:textId="77777777" w:rsidR="00A47139" w:rsidRPr="00AE02F5" w:rsidRDefault="00A47139" w:rsidP="00AE02F5">
      <w:pPr>
        <w:pStyle w:val="ac"/>
        <w:numPr>
          <w:ilvl w:val="0"/>
          <w:numId w:val="2"/>
        </w:numPr>
        <w:ind w:left="0" w:firstLine="0"/>
        <w:jc w:val="both"/>
        <w:rPr>
          <w:rFonts w:ascii="Times New Roman" w:eastAsia="Times New Roman" w:hAnsi="Times New Roman" w:cs="Times New Roman"/>
          <w:color w:val="000000" w:themeColor="text1"/>
          <w:sz w:val="24"/>
          <w:szCs w:val="24"/>
          <w:lang w:eastAsia="ru-RU"/>
        </w:rPr>
      </w:pPr>
      <w:r w:rsidRPr="00AE02F5">
        <w:rPr>
          <w:rFonts w:ascii="Times New Roman" w:eastAsia="Times New Roman" w:hAnsi="Times New Roman" w:cs="Times New Roman"/>
          <w:color w:val="000000" w:themeColor="text1"/>
          <w:sz w:val="24"/>
          <w:szCs w:val="24"/>
          <w:lang w:eastAsia="ru-RU"/>
        </w:rPr>
        <w:t>в целях выбора средств обучения и воспитания, а также учебно-методической литературы.</w:t>
      </w:r>
    </w:p>
    <w:p w14:paraId="58CDFAC4" w14:textId="77777777" w:rsidR="00A47139" w:rsidRPr="00AE02F5" w:rsidRDefault="00A47139" w:rsidP="00AE02F5">
      <w:pPr>
        <w:pStyle w:val="ac"/>
        <w:ind w:firstLine="708"/>
        <w:jc w:val="both"/>
        <w:rPr>
          <w:rFonts w:ascii="Times New Roman" w:eastAsia="Times New Roman" w:hAnsi="Times New Roman" w:cs="Times New Roman"/>
          <w:color w:val="000000" w:themeColor="text1"/>
          <w:sz w:val="24"/>
          <w:szCs w:val="24"/>
          <w:lang w:eastAsia="ru-RU"/>
        </w:rPr>
      </w:pPr>
      <w:r w:rsidRPr="00AE02F5">
        <w:rPr>
          <w:rFonts w:ascii="Times New Roman" w:eastAsia="Times New Roman" w:hAnsi="Times New Roman" w:cs="Times New Roman"/>
          <w:color w:val="000000" w:themeColor="text1"/>
          <w:sz w:val="24"/>
          <w:szCs w:val="24"/>
          <w:lang w:eastAsia="ru-RU"/>
        </w:rPr>
        <w:t>Структура и содержание планируемых результатов освоения программы начального общего образования отражают требования ФГОС, передают специфику образовательной деятельности, соответствуют возрастным возможностям обучающихся.</w:t>
      </w:r>
    </w:p>
    <w:p w14:paraId="711A135B" w14:textId="77777777" w:rsidR="00A47139" w:rsidRPr="004E04E0" w:rsidRDefault="00A47139" w:rsidP="00AE02F5">
      <w:pPr>
        <w:spacing w:after="0"/>
        <w:ind w:firstLine="567"/>
        <w:jc w:val="both"/>
        <w:rPr>
          <w:rFonts w:ascii="Times New Roman" w:hAnsi="Times New Roman" w:cs="Times New Roman"/>
          <w:sz w:val="24"/>
          <w:szCs w:val="24"/>
        </w:rPr>
      </w:pPr>
      <w:r w:rsidRPr="00AE02F5">
        <w:rPr>
          <w:rFonts w:ascii="Times New Roman" w:hAnsi="Times New Roman" w:cs="Times New Roman"/>
          <w:color w:val="000000" w:themeColor="text1"/>
          <w:sz w:val="24"/>
          <w:szCs w:val="24"/>
        </w:rPr>
        <w:t>Вышеуказанные</w:t>
      </w:r>
      <w:r w:rsidRPr="004E04E0">
        <w:rPr>
          <w:rFonts w:ascii="Times New Roman" w:hAnsi="Times New Roman" w:cs="Times New Roman"/>
          <w:sz w:val="24"/>
          <w:szCs w:val="24"/>
        </w:rPr>
        <w:t xml:space="preserve"> программы должны содержать планируемые результаты освоения обучающимися программы начального общего образования: </w:t>
      </w:r>
    </w:p>
    <w:p w14:paraId="10658851"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b/>
          <w:bCs/>
          <w:sz w:val="24"/>
          <w:szCs w:val="24"/>
        </w:rPr>
        <w:t>1. Личностные результаты</w:t>
      </w:r>
      <w:r w:rsidRPr="004E04E0">
        <w:rPr>
          <w:rFonts w:ascii="Times New Roman" w:hAnsi="Times New Roman" w:cs="Times New Roman"/>
          <w:sz w:val="24"/>
          <w:szCs w:val="24"/>
        </w:rPr>
        <w:t xml:space="preserve"> освоения программы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22B4174"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lastRenderedPageBreak/>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14:paraId="707AB131" w14:textId="77777777" w:rsidR="00A47139" w:rsidRPr="004E04E0" w:rsidRDefault="00A47139" w:rsidP="00AE02F5">
      <w:pPr>
        <w:pStyle w:val="a7"/>
        <w:numPr>
          <w:ilvl w:val="0"/>
          <w:numId w:val="4"/>
        </w:numPr>
        <w:spacing w:after="0"/>
        <w:ind w:left="0" w:firstLine="0"/>
        <w:jc w:val="both"/>
        <w:rPr>
          <w:rFonts w:ascii="Times New Roman" w:hAnsi="Times New Roman" w:cs="Times New Roman"/>
          <w:sz w:val="24"/>
          <w:szCs w:val="24"/>
        </w:rPr>
      </w:pPr>
      <w:r w:rsidRPr="004E04E0">
        <w:rPr>
          <w:rFonts w:ascii="Times New Roman" w:hAnsi="Times New Roman" w:cs="Times New Roman"/>
          <w:sz w:val="24"/>
          <w:szCs w:val="24"/>
        </w:rPr>
        <w:t>Гражданско-патриотического воспитания,</w:t>
      </w:r>
    </w:p>
    <w:p w14:paraId="2DEC8B87" w14:textId="77777777" w:rsidR="00A47139" w:rsidRPr="004E04E0" w:rsidRDefault="00A47139" w:rsidP="00AE02F5">
      <w:pPr>
        <w:pStyle w:val="a7"/>
        <w:numPr>
          <w:ilvl w:val="0"/>
          <w:numId w:val="4"/>
        </w:numPr>
        <w:spacing w:after="0"/>
        <w:ind w:left="0" w:firstLine="0"/>
        <w:jc w:val="both"/>
        <w:rPr>
          <w:rFonts w:ascii="Times New Roman" w:hAnsi="Times New Roman" w:cs="Times New Roman"/>
          <w:sz w:val="24"/>
          <w:szCs w:val="24"/>
        </w:rPr>
      </w:pPr>
      <w:r w:rsidRPr="004E04E0">
        <w:rPr>
          <w:rFonts w:ascii="Times New Roman" w:hAnsi="Times New Roman" w:cs="Times New Roman"/>
          <w:sz w:val="24"/>
          <w:szCs w:val="24"/>
        </w:rPr>
        <w:t>Духовно-нравственного воспитания,</w:t>
      </w:r>
    </w:p>
    <w:p w14:paraId="66B19514" w14:textId="77777777" w:rsidR="00A47139" w:rsidRPr="004E04E0" w:rsidRDefault="00A47139" w:rsidP="00AE02F5">
      <w:pPr>
        <w:pStyle w:val="a7"/>
        <w:numPr>
          <w:ilvl w:val="0"/>
          <w:numId w:val="4"/>
        </w:numPr>
        <w:spacing w:after="0"/>
        <w:ind w:left="0" w:firstLine="0"/>
        <w:jc w:val="both"/>
        <w:rPr>
          <w:rFonts w:ascii="Times New Roman" w:hAnsi="Times New Roman" w:cs="Times New Roman"/>
          <w:sz w:val="24"/>
          <w:szCs w:val="24"/>
        </w:rPr>
      </w:pPr>
      <w:r w:rsidRPr="004E04E0">
        <w:rPr>
          <w:rFonts w:ascii="Times New Roman" w:hAnsi="Times New Roman" w:cs="Times New Roman"/>
          <w:sz w:val="24"/>
          <w:szCs w:val="24"/>
        </w:rPr>
        <w:t>Эстетического воспитания,</w:t>
      </w:r>
    </w:p>
    <w:p w14:paraId="45B114B4" w14:textId="77777777" w:rsidR="00A47139" w:rsidRPr="004E04E0" w:rsidRDefault="00A47139" w:rsidP="00AE02F5">
      <w:pPr>
        <w:pStyle w:val="a7"/>
        <w:numPr>
          <w:ilvl w:val="0"/>
          <w:numId w:val="4"/>
        </w:numPr>
        <w:spacing w:after="0"/>
        <w:ind w:left="0" w:firstLine="0"/>
        <w:jc w:val="both"/>
        <w:rPr>
          <w:rFonts w:ascii="Times New Roman" w:hAnsi="Times New Roman" w:cs="Times New Roman"/>
          <w:sz w:val="24"/>
          <w:szCs w:val="24"/>
        </w:rPr>
      </w:pPr>
      <w:r w:rsidRPr="004E04E0">
        <w:rPr>
          <w:rFonts w:ascii="Times New Roman" w:hAnsi="Times New Roman" w:cs="Times New Roman"/>
          <w:sz w:val="24"/>
          <w:szCs w:val="24"/>
        </w:rPr>
        <w:t>Физического воспитания, формирования культуры здоровья и эмоционального благополучия,</w:t>
      </w:r>
    </w:p>
    <w:p w14:paraId="35742192" w14:textId="77777777" w:rsidR="00A47139" w:rsidRPr="004E04E0" w:rsidRDefault="00A47139" w:rsidP="00AE02F5">
      <w:pPr>
        <w:pStyle w:val="a7"/>
        <w:numPr>
          <w:ilvl w:val="0"/>
          <w:numId w:val="4"/>
        </w:numPr>
        <w:spacing w:after="0"/>
        <w:ind w:left="0" w:firstLine="0"/>
        <w:jc w:val="both"/>
        <w:rPr>
          <w:rFonts w:ascii="Times New Roman" w:hAnsi="Times New Roman" w:cs="Times New Roman"/>
          <w:sz w:val="24"/>
          <w:szCs w:val="24"/>
        </w:rPr>
      </w:pPr>
      <w:r w:rsidRPr="004E04E0">
        <w:rPr>
          <w:rFonts w:ascii="Times New Roman" w:hAnsi="Times New Roman" w:cs="Times New Roman"/>
          <w:sz w:val="24"/>
          <w:szCs w:val="24"/>
        </w:rPr>
        <w:t>Трудового воспитания,</w:t>
      </w:r>
    </w:p>
    <w:p w14:paraId="4338B242" w14:textId="77777777" w:rsidR="00A47139" w:rsidRPr="004E04E0" w:rsidRDefault="00A47139" w:rsidP="00AE02F5">
      <w:pPr>
        <w:pStyle w:val="a7"/>
        <w:numPr>
          <w:ilvl w:val="0"/>
          <w:numId w:val="4"/>
        </w:numPr>
        <w:spacing w:after="0"/>
        <w:ind w:left="0" w:firstLine="0"/>
        <w:jc w:val="both"/>
        <w:rPr>
          <w:rFonts w:ascii="Times New Roman" w:hAnsi="Times New Roman" w:cs="Times New Roman"/>
          <w:sz w:val="24"/>
          <w:szCs w:val="24"/>
        </w:rPr>
      </w:pPr>
      <w:r w:rsidRPr="004E04E0">
        <w:rPr>
          <w:rFonts w:ascii="Times New Roman" w:hAnsi="Times New Roman" w:cs="Times New Roman"/>
          <w:sz w:val="24"/>
          <w:szCs w:val="24"/>
        </w:rPr>
        <w:t>Экологического воспитания,</w:t>
      </w:r>
    </w:p>
    <w:p w14:paraId="711B6E1B" w14:textId="77777777" w:rsidR="00A47139" w:rsidRPr="004E04E0" w:rsidRDefault="00A47139" w:rsidP="00AE02F5">
      <w:pPr>
        <w:pStyle w:val="a7"/>
        <w:numPr>
          <w:ilvl w:val="0"/>
          <w:numId w:val="4"/>
        </w:numPr>
        <w:spacing w:after="0"/>
        <w:ind w:left="0" w:firstLine="0"/>
        <w:jc w:val="both"/>
        <w:rPr>
          <w:rFonts w:ascii="Times New Roman" w:hAnsi="Times New Roman" w:cs="Times New Roman"/>
          <w:sz w:val="24"/>
          <w:szCs w:val="24"/>
        </w:rPr>
      </w:pPr>
      <w:r w:rsidRPr="004E04E0">
        <w:rPr>
          <w:rFonts w:ascii="Times New Roman" w:hAnsi="Times New Roman" w:cs="Times New Roman"/>
          <w:sz w:val="24"/>
          <w:szCs w:val="24"/>
        </w:rPr>
        <w:t>Ценности научного познания.</w:t>
      </w:r>
    </w:p>
    <w:p w14:paraId="445C03BC"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b/>
          <w:bCs/>
          <w:sz w:val="24"/>
          <w:szCs w:val="24"/>
        </w:rPr>
        <w:t>2. Метапредметные результаты</w:t>
      </w:r>
      <w:r w:rsidRPr="004E04E0">
        <w:rPr>
          <w:rFonts w:ascii="Times New Roman" w:hAnsi="Times New Roman" w:cs="Times New Roman"/>
          <w:sz w:val="24"/>
          <w:szCs w:val="24"/>
        </w:rPr>
        <w:t xml:space="preserve"> освоения программы начального общего образования отражают:</w:t>
      </w:r>
    </w:p>
    <w:p w14:paraId="19081BF1"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 xml:space="preserve">Овладение универсальными учебными </w:t>
      </w:r>
      <w:r w:rsidRPr="004E04E0">
        <w:rPr>
          <w:rFonts w:ascii="Times New Roman" w:hAnsi="Times New Roman" w:cs="Times New Roman"/>
          <w:b/>
          <w:bCs/>
          <w:sz w:val="24"/>
          <w:szCs w:val="24"/>
        </w:rPr>
        <w:t>познавательными</w:t>
      </w:r>
      <w:r w:rsidRPr="004E04E0">
        <w:rPr>
          <w:rFonts w:ascii="Times New Roman" w:hAnsi="Times New Roman" w:cs="Times New Roman"/>
          <w:sz w:val="24"/>
          <w:szCs w:val="24"/>
        </w:rPr>
        <w:t xml:space="preserve"> действиями:</w:t>
      </w:r>
    </w:p>
    <w:p w14:paraId="67249B74"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1) базовые логические действия,</w:t>
      </w:r>
    </w:p>
    <w:p w14:paraId="026CA61C"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2) базовые исследовательские действия,</w:t>
      </w:r>
    </w:p>
    <w:p w14:paraId="1D2D220B"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3) работа с информацией.</w:t>
      </w:r>
    </w:p>
    <w:p w14:paraId="677FB75E"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 xml:space="preserve">Овладение универсальными учебными </w:t>
      </w:r>
      <w:r w:rsidRPr="004E04E0">
        <w:rPr>
          <w:rFonts w:ascii="Times New Roman" w:hAnsi="Times New Roman" w:cs="Times New Roman"/>
          <w:b/>
          <w:bCs/>
          <w:sz w:val="24"/>
          <w:szCs w:val="24"/>
        </w:rPr>
        <w:t xml:space="preserve">коммуникативными </w:t>
      </w:r>
      <w:r w:rsidRPr="004E04E0">
        <w:rPr>
          <w:rFonts w:ascii="Times New Roman" w:hAnsi="Times New Roman" w:cs="Times New Roman"/>
          <w:sz w:val="24"/>
          <w:szCs w:val="24"/>
        </w:rPr>
        <w:t>действиями:</w:t>
      </w:r>
    </w:p>
    <w:p w14:paraId="29AA8AE9"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1) общение,</w:t>
      </w:r>
    </w:p>
    <w:p w14:paraId="0E9FC67E"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2) совместная деятельность.</w:t>
      </w:r>
    </w:p>
    <w:p w14:paraId="228E8BF1"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 xml:space="preserve">Овладение универсальными учебными </w:t>
      </w:r>
      <w:r w:rsidRPr="004E04E0">
        <w:rPr>
          <w:rFonts w:ascii="Times New Roman" w:hAnsi="Times New Roman" w:cs="Times New Roman"/>
          <w:b/>
          <w:bCs/>
          <w:sz w:val="24"/>
          <w:szCs w:val="24"/>
        </w:rPr>
        <w:t>регулятивными</w:t>
      </w:r>
      <w:r w:rsidRPr="004E04E0">
        <w:rPr>
          <w:rFonts w:ascii="Times New Roman" w:hAnsi="Times New Roman" w:cs="Times New Roman"/>
          <w:sz w:val="24"/>
          <w:szCs w:val="24"/>
        </w:rPr>
        <w:t xml:space="preserve"> действиями:</w:t>
      </w:r>
    </w:p>
    <w:p w14:paraId="519B70EB"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1) самоорганизация,</w:t>
      </w:r>
    </w:p>
    <w:p w14:paraId="5347D571"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2) самоконтроль.</w:t>
      </w:r>
    </w:p>
    <w:p w14:paraId="05D42360" w14:textId="77777777" w:rsidR="00A47139" w:rsidRPr="00AE02F5" w:rsidRDefault="00A47139" w:rsidP="00A47139">
      <w:pPr>
        <w:spacing w:after="0"/>
        <w:ind w:firstLine="567"/>
        <w:jc w:val="both"/>
        <w:rPr>
          <w:rFonts w:ascii="Times New Roman" w:hAnsi="Times New Roman" w:cs="Times New Roman"/>
          <w:color w:val="000000" w:themeColor="text1"/>
          <w:sz w:val="24"/>
          <w:szCs w:val="24"/>
        </w:rPr>
      </w:pPr>
      <w:r w:rsidRPr="004E04E0">
        <w:rPr>
          <w:rFonts w:ascii="Times New Roman" w:hAnsi="Times New Roman" w:cs="Times New Roman"/>
          <w:b/>
          <w:bCs/>
          <w:sz w:val="24"/>
          <w:szCs w:val="24"/>
        </w:rPr>
        <w:t xml:space="preserve">3. </w:t>
      </w:r>
      <w:r w:rsidRPr="00AE02F5">
        <w:rPr>
          <w:rFonts w:ascii="Times New Roman" w:hAnsi="Times New Roman" w:cs="Times New Roman"/>
          <w:b/>
          <w:bCs/>
          <w:color w:val="000000" w:themeColor="text1"/>
          <w:sz w:val="24"/>
          <w:szCs w:val="24"/>
        </w:rPr>
        <w:t>Предметные результаты</w:t>
      </w:r>
      <w:r w:rsidRPr="00AE02F5">
        <w:rPr>
          <w:rFonts w:ascii="Times New Roman" w:hAnsi="Times New Roman" w:cs="Times New Roman"/>
          <w:color w:val="000000" w:themeColor="text1"/>
          <w:sz w:val="24"/>
          <w:szCs w:val="24"/>
        </w:rPr>
        <w:t xml:space="preserve"> освоения программы начального общего образования с учетом специфики содержания </w:t>
      </w:r>
      <w:r w:rsidR="006014FA" w:rsidRPr="00AE02F5">
        <w:rPr>
          <w:rFonts w:ascii="Times New Roman" w:hAnsi="Times New Roman" w:cs="Times New Roman"/>
          <w:color w:val="000000" w:themeColor="text1"/>
          <w:sz w:val="24"/>
          <w:szCs w:val="24"/>
        </w:rPr>
        <w:t>учебных предметов</w:t>
      </w:r>
      <w:r w:rsidRPr="00AE02F5">
        <w:rPr>
          <w:rFonts w:ascii="Times New Roman" w:hAnsi="Times New Roman" w:cs="Times New Roman"/>
          <w:color w:val="000000" w:themeColor="text1"/>
          <w:sz w:val="24"/>
          <w:szCs w:val="24"/>
        </w:rPr>
        <w:t>, включающих конкретные учебные предметы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w:t>
      </w:r>
    </w:p>
    <w:p w14:paraId="365DCCC1" w14:textId="77777777" w:rsidR="00A47139" w:rsidRPr="00AE02F5" w:rsidRDefault="00A47139" w:rsidP="00A47139">
      <w:pPr>
        <w:spacing w:after="0"/>
        <w:ind w:firstLine="567"/>
        <w:jc w:val="both"/>
        <w:rPr>
          <w:rFonts w:ascii="Times New Roman" w:hAnsi="Times New Roman" w:cs="Times New Roman"/>
          <w:color w:val="000000" w:themeColor="text1"/>
          <w:sz w:val="24"/>
          <w:szCs w:val="24"/>
        </w:rPr>
      </w:pPr>
      <w:r w:rsidRPr="00AE02F5">
        <w:rPr>
          <w:rFonts w:ascii="Times New Roman" w:hAnsi="Times New Roman" w:cs="Times New Roman"/>
          <w:color w:val="000000" w:themeColor="text1"/>
          <w:sz w:val="24"/>
          <w:szCs w:val="24"/>
        </w:rPr>
        <w:t xml:space="preserve">Для разработки программ за основу берутся нижеуказанные требования к предметным результатам, конкретизируются по классам изучения, учитель вправе использовать материалы федеральных рабочих программ в соответствии с пунктом 6.4. статьи 12 273-ФЗ «Об образовании в Российской Федерации». </w:t>
      </w:r>
    </w:p>
    <w:p w14:paraId="4784C867" w14:textId="77777777" w:rsidR="00A47139" w:rsidRPr="00AE02F5" w:rsidRDefault="00A47139" w:rsidP="00AE02F5">
      <w:pPr>
        <w:spacing w:after="0"/>
        <w:ind w:firstLine="567"/>
        <w:jc w:val="both"/>
        <w:rPr>
          <w:rFonts w:ascii="Times New Roman" w:hAnsi="Times New Roman" w:cs="Times New Roman"/>
          <w:color w:val="000000" w:themeColor="text1"/>
          <w:sz w:val="24"/>
          <w:szCs w:val="24"/>
        </w:rPr>
      </w:pPr>
      <w:r w:rsidRPr="00AE02F5">
        <w:rPr>
          <w:rFonts w:ascii="Times New Roman" w:hAnsi="Times New Roman" w:cs="Times New Roman"/>
          <w:color w:val="000000" w:themeColor="text1"/>
          <w:sz w:val="24"/>
          <w:szCs w:val="24"/>
        </w:rPr>
        <w:t xml:space="preserve">Данные предметные результаты служат основой для разработки программ учебных предметов, курсов </w:t>
      </w:r>
      <w:r w:rsidR="00C77C00" w:rsidRPr="00AE02F5">
        <w:rPr>
          <w:rFonts w:ascii="Times New Roman" w:hAnsi="Times New Roman" w:cs="Times New Roman"/>
          <w:color w:val="000000" w:themeColor="text1"/>
          <w:sz w:val="24"/>
          <w:szCs w:val="24"/>
        </w:rPr>
        <w:t xml:space="preserve">, курсов </w:t>
      </w:r>
      <w:r w:rsidRPr="00AE02F5">
        <w:rPr>
          <w:rFonts w:ascii="Times New Roman" w:hAnsi="Times New Roman" w:cs="Times New Roman"/>
          <w:color w:val="000000" w:themeColor="text1"/>
          <w:sz w:val="24"/>
          <w:szCs w:val="24"/>
        </w:rPr>
        <w:t xml:space="preserve"> внеурочной деятельности. </w:t>
      </w:r>
    </w:p>
    <w:p w14:paraId="4C08EB6A" w14:textId="77777777" w:rsidR="00A47139" w:rsidRPr="004E04E0" w:rsidRDefault="00A47139" w:rsidP="00A47139">
      <w:pPr>
        <w:spacing w:after="0"/>
        <w:ind w:firstLine="567"/>
        <w:jc w:val="both"/>
        <w:rPr>
          <w:rFonts w:ascii="Times New Roman" w:hAnsi="Times New Roman" w:cs="Times New Roman"/>
          <w:b/>
          <w:bCs/>
          <w:sz w:val="24"/>
          <w:szCs w:val="24"/>
        </w:rPr>
      </w:pPr>
      <w:r w:rsidRPr="004E04E0">
        <w:rPr>
          <w:rFonts w:ascii="Times New Roman" w:hAnsi="Times New Roman" w:cs="Times New Roman"/>
          <w:b/>
          <w:bCs/>
          <w:sz w:val="24"/>
          <w:szCs w:val="24"/>
        </w:rPr>
        <w:t xml:space="preserve">Предметные результаты по учебному предмету </w:t>
      </w:r>
      <w:r w:rsidR="00AE02F5">
        <w:rPr>
          <w:rFonts w:ascii="Times New Roman" w:hAnsi="Times New Roman" w:cs="Times New Roman"/>
          <w:b/>
          <w:bCs/>
          <w:sz w:val="24"/>
          <w:szCs w:val="24"/>
        </w:rPr>
        <w:t>«</w:t>
      </w:r>
      <w:r w:rsidRPr="004E04E0">
        <w:rPr>
          <w:rFonts w:ascii="Times New Roman" w:hAnsi="Times New Roman" w:cs="Times New Roman"/>
          <w:b/>
          <w:bCs/>
          <w:sz w:val="24"/>
          <w:szCs w:val="24"/>
        </w:rPr>
        <w:t>Русский язык</w:t>
      </w:r>
      <w:r w:rsidR="00AE02F5">
        <w:rPr>
          <w:rFonts w:ascii="Times New Roman" w:hAnsi="Times New Roman" w:cs="Times New Roman"/>
          <w:b/>
          <w:bCs/>
          <w:sz w:val="24"/>
          <w:szCs w:val="24"/>
        </w:rPr>
        <w:t>»</w:t>
      </w:r>
      <w:r w:rsidRPr="004E04E0">
        <w:rPr>
          <w:rFonts w:ascii="Times New Roman" w:hAnsi="Times New Roman" w:cs="Times New Roman"/>
          <w:b/>
          <w:bCs/>
          <w:sz w:val="24"/>
          <w:szCs w:val="24"/>
        </w:rPr>
        <w:t>:</w:t>
      </w:r>
    </w:p>
    <w:p w14:paraId="0D3C0CBD"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14:paraId="53C17039"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14:paraId="3EFB1213"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3) осознание правильной устной и письменной речи как показателя общей культуры человека;</w:t>
      </w:r>
    </w:p>
    <w:p w14:paraId="40F134CD"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lastRenderedPageBreak/>
        <w:t>4) овладение основными видами речевой деятельности на основе первоначальных представлений о нормах современного русского литературного языка,</w:t>
      </w:r>
    </w:p>
    <w:p w14:paraId="00836468"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5) сформированность первоначальных научных представлений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w:t>
      </w:r>
    </w:p>
    <w:p w14:paraId="4BAFABA5"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2D58A5D2" w14:textId="77777777" w:rsidR="00A47139" w:rsidRPr="004E04E0" w:rsidRDefault="00A47139" w:rsidP="00A47139">
      <w:pPr>
        <w:spacing w:after="0"/>
        <w:ind w:firstLine="567"/>
        <w:jc w:val="both"/>
        <w:rPr>
          <w:rFonts w:ascii="Times New Roman" w:hAnsi="Times New Roman" w:cs="Times New Roman"/>
          <w:b/>
          <w:bCs/>
          <w:sz w:val="24"/>
          <w:szCs w:val="24"/>
        </w:rPr>
      </w:pPr>
      <w:r w:rsidRPr="004E04E0">
        <w:rPr>
          <w:rFonts w:ascii="Times New Roman" w:hAnsi="Times New Roman" w:cs="Times New Roman"/>
          <w:b/>
          <w:bCs/>
          <w:sz w:val="24"/>
          <w:szCs w:val="24"/>
        </w:rPr>
        <w:t xml:space="preserve">По учебному предмету </w:t>
      </w:r>
      <w:r w:rsidR="00AE02F5">
        <w:rPr>
          <w:rFonts w:ascii="Times New Roman" w:hAnsi="Times New Roman" w:cs="Times New Roman"/>
          <w:b/>
          <w:bCs/>
          <w:sz w:val="24"/>
          <w:szCs w:val="24"/>
        </w:rPr>
        <w:t>«</w:t>
      </w:r>
      <w:r w:rsidRPr="004E04E0">
        <w:rPr>
          <w:rFonts w:ascii="Times New Roman" w:hAnsi="Times New Roman" w:cs="Times New Roman"/>
          <w:b/>
          <w:bCs/>
          <w:sz w:val="24"/>
          <w:szCs w:val="24"/>
        </w:rPr>
        <w:t>Литературное чтение</w:t>
      </w:r>
      <w:r w:rsidR="00AE02F5">
        <w:rPr>
          <w:rFonts w:ascii="Times New Roman" w:hAnsi="Times New Roman" w:cs="Times New Roman"/>
          <w:b/>
          <w:bCs/>
          <w:sz w:val="24"/>
          <w:szCs w:val="24"/>
        </w:rPr>
        <w:t>»</w:t>
      </w:r>
      <w:r w:rsidRPr="004E04E0">
        <w:rPr>
          <w:rFonts w:ascii="Times New Roman" w:hAnsi="Times New Roman" w:cs="Times New Roman"/>
          <w:b/>
          <w:bCs/>
          <w:sz w:val="24"/>
          <w:szCs w:val="24"/>
        </w:rPr>
        <w:t>:</w:t>
      </w:r>
    </w:p>
    <w:p w14:paraId="3CDE362A"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14:paraId="33D0D109"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2) достижение необходимого для продолжения образования уровня общего речевого развития;</w:t>
      </w:r>
    </w:p>
    <w:p w14:paraId="6CF00FB2"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3) осознание значимости художественной литературы и произведений устного народного творчества для всестороннего развития личности человека;</w:t>
      </w:r>
    </w:p>
    <w:p w14:paraId="5097202A"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4) первоначальное представление о многообразии жанров художественных произведений и произведений устного народного творчества;</w:t>
      </w:r>
    </w:p>
    <w:p w14:paraId="50B9D8E1"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14:paraId="04C1FF9E"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14:paraId="2177F5A4"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b/>
          <w:bCs/>
          <w:sz w:val="24"/>
          <w:szCs w:val="24"/>
        </w:rPr>
        <w:t xml:space="preserve">По учебному предмету </w:t>
      </w:r>
      <w:r w:rsidR="00AE02F5">
        <w:rPr>
          <w:rFonts w:ascii="Times New Roman" w:hAnsi="Times New Roman" w:cs="Times New Roman"/>
          <w:b/>
          <w:bCs/>
          <w:sz w:val="24"/>
          <w:szCs w:val="24"/>
        </w:rPr>
        <w:t>«</w:t>
      </w:r>
      <w:r w:rsidRPr="004E04E0">
        <w:rPr>
          <w:rFonts w:ascii="Times New Roman" w:hAnsi="Times New Roman" w:cs="Times New Roman"/>
          <w:b/>
          <w:bCs/>
          <w:sz w:val="24"/>
          <w:szCs w:val="24"/>
        </w:rPr>
        <w:t>Иностранный язык</w:t>
      </w:r>
      <w:r w:rsidR="00AE02F5">
        <w:rPr>
          <w:rFonts w:ascii="Times New Roman" w:hAnsi="Times New Roman" w:cs="Times New Roman"/>
          <w:b/>
          <w:bCs/>
          <w:sz w:val="24"/>
          <w:szCs w:val="24"/>
        </w:rPr>
        <w:t>»</w:t>
      </w:r>
      <w:r w:rsidRPr="00AE02F5">
        <w:rPr>
          <w:rFonts w:ascii="Times New Roman" w:hAnsi="Times New Roman" w:cs="Times New Roman"/>
          <w:color w:val="000000" w:themeColor="text1"/>
          <w:sz w:val="24"/>
          <w:szCs w:val="24"/>
        </w:rPr>
        <w:t>(английский)</w:t>
      </w:r>
    </w:p>
    <w:p w14:paraId="1217529F"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14:paraId="23C96086"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 xml:space="preserve">1) овладение основными видами речевой деятельности в рамках следующего тематического содержания речи: Мир моего </w:t>
      </w:r>
      <w:r w:rsidR="00AE02F5">
        <w:rPr>
          <w:rFonts w:ascii="Times New Roman" w:hAnsi="Times New Roman" w:cs="Times New Roman"/>
          <w:sz w:val="24"/>
          <w:szCs w:val="24"/>
        </w:rPr>
        <w:t>«</w:t>
      </w:r>
      <w:r w:rsidRPr="004E04E0">
        <w:rPr>
          <w:rFonts w:ascii="Times New Roman" w:hAnsi="Times New Roman" w:cs="Times New Roman"/>
          <w:sz w:val="24"/>
          <w:szCs w:val="24"/>
        </w:rPr>
        <w:t>я</w:t>
      </w:r>
      <w:r w:rsidR="00AE02F5">
        <w:rPr>
          <w:rFonts w:ascii="Times New Roman" w:hAnsi="Times New Roman" w:cs="Times New Roman"/>
          <w:sz w:val="24"/>
          <w:szCs w:val="24"/>
        </w:rPr>
        <w:t>»</w:t>
      </w:r>
      <w:r w:rsidRPr="004E04E0">
        <w:rPr>
          <w:rFonts w:ascii="Times New Roman" w:hAnsi="Times New Roman" w:cs="Times New Roman"/>
          <w:sz w:val="24"/>
          <w:szCs w:val="24"/>
        </w:rPr>
        <w:t>. Мир моих увлечений. Мир вокруг меня. Родная страна и страна/страны изучаемого языка.</w:t>
      </w:r>
    </w:p>
    <w:p w14:paraId="7F88C872"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w:t>
      </w:r>
    </w:p>
    <w:p w14:paraId="3D7EC077"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lastRenderedPageBreak/>
        <w:t>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14:paraId="42AA633B"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14:paraId="1DADABA6"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14:paraId="2A9EB149"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6) овладение компенсаторными умениями: использовать при чтении и аудировании языковую, в том числе контекстуальную догадку;</w:t>
      </w:r>
    </w:p>
    <w:p w14:paraId="2503F6EB"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7) овладение умениями описывать, сравнивать и группировать объекты и явления в рамках изучаемой тематики;</w:t>
      </w:r>
    </w:p>
    <w:p w14:paraId="24244E18"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14:paraId="1FD4B574"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14:paraId="3E41E899"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10) приобретение опыта практической деятельности в повседневной жизни:</w:t>
      </w:r>
    </w:p>
    <w:p w14:paraId="01851E09"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14:paraId="6ADDFAAF"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знакомить представителей других стран с культурой своего народа и участвовать в элементарном бытовом общении на иностранном языке.</w:t>
      </w:r>
    </w:p>
    <w:p w14:paraId="60E70D59"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b/>
          <w:bCs/>
          <w:sz w:val="24"/>
          <w:szCs w:val="24"/>
        </w:rPr>
        <w:t xml:space="preserve">По учебному предмету </w:t>
      </w:r>
      <w:r w:rsidR="00AE02F5">
        <w:rPr>
          <w:rFonts w:ascii="Times New Roman" w:hAnsi="Times New Roman" w:cs="Times New Roman"/>
          <w:b/>
          <w:bCs/>
          <w:sz w:val="24"/>
          <w:szCs w:val="24"/>
        </w:rPr>
        <w:t>«</w:t>
      </w:r>
      <w:r w:rsidRPr="004E04E0">
        <w:rPr>
          <w:rFonts w:ascii="Times New Roman" w:hAnsi="Times New Roman" w:cs="Times New Roman"/>
          <w:b/>
          <w:bCs/>
          <w:sz w:val="24"/>
          <w:szCs w:val="24"/>
        </w:rPr>
        <w:t>Математика</w:t>
      </w:r>
      <w:r w:rsidR="00AE02F5">
        <w:rPr>
          <w:rFonts w:ascii="Times New Roman" w:hAnsi="Times New Roman" w:cs="Times New Roman"/>
          <w:b/>
          <w:bCs/>
          <w:sz w:val="24"/>
          <w:szCs w:val="24"/>
        </w:rPr>
        <w:t>»</w:t>
      </w:r>
      <w:r w:rsidRPr="004E04E0">
        <w:rPr>
          <w:rFonts w:ascii="Times New Roman" w:hAnsi="Times New Roman" w:cs="Times New Roman"/>
          <w:sz w:val="24"/>
          <w:szCs w:val="24"/>
        </w:rPr>
        <w:t>:</w:t>
      </w:r>
    </w:p>
    <w:p w14:paraId="1AF80BCA"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1) сформированность системы знаний о числе как результате счета и измерения, о десятичном принципе записи чисел;</w:t>
      </w:r>
    </w:p>
    <w:p w14:paraId="38E912E9"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lastRenderedPageBreak/>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14:paraId="608735E8"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14:paraId="3E2BE723"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14:paraId="354F0C19"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5) 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w:t>
      </w:r>
      <w:r w:rsidR="00AE02F5">
        <w:rPr>
          <w:rFonts w:ascii="Times New Roman" w:hAnsi="Times New Roman" w:cs="Times New Roman"/>
          <w:sz w:val="24"/>
          <w:szCs w:val="24"/>
        </w:rPr>
        <w:t xml:space="preserve"> «</w:t>
      </w:r>
      <w:r w:rsidRPr="004E04E0">
        <w:rPr>
          <w:rFonts w:ascii="Times New Roman" w:hAnsi="Times New Roman" w:cs="Times New Roman"/>
          <w:sz w:val="24"/>
          <w:szCs w:val="24"/>
        </w:rPr>
        <w:t>если ..., то ...</w:t>
      </w:r>
      <w:r w:rsidR="00AE02F5">
        <w:rPr>
          <w:rFonts w:ascii="Times New Roman" w:hAnsi="Times New Roman" w:cs="Times New Roman"/>
          <w:sz w:val="24"/>
          <w:szCs w:val="24"/>
        </w:rPr>
        <w:t>»</w:t>
      </w:r>
      <w:r w:rsidRPr="004E04E0">
        <w:rPr>
          <w:rFonts w:ascii="Times New Roman" w:hAnsi="Times New Roman" w:cs="Times New Roman"/>
          <w:sz w:val="24"/>
          <w:szCs w:val="24"/>
        </w:rPr>
        <w:t xml:space="preserve">, </w:t>
      </w:r>
      <w:r w:rsidR="00AE02F5">
        <w:rPr>
          <w:rFonts w:ascii="Times New Roman" w:hAnsi="Times New Roman" w:cs="Times New Roman"/>
          <w:sz w:val="24"/>
          <w:szCs w:val="24"/>
        </w:rPr>
        <w:t>«</w:t>
      </w:r>
      <w:r w:rsidRPr="004E04E0">
        <w:rPr>
          <w:rFonts w:ascii="Times New Roman" w:hAnsi="Times New Roman" w:cs="Times New Roman"/>
          <w:sz w:val="24"/>
          <w:szCs w:val="24"/>
        </w:rPr>
        <w:t>и</w:t>
      </w:r>
      <w:r w:rsidR="00AE02F5">
        <w:rPr>
          <w:rFonts w:ascii="Times New Roman" w:hAnsi="Times New Roman" w:cs="Times New Roman"/>
          <w:sz w:val="24"/>
          <w:szCs w:val="24"/>
        </w:rPr>
        <w:t>»</w:t>
      </w:r>
      <w:r w:rsidRPr="004E04E0">
        <w:rPr>
          <w:rFonts w:ascii="Times New Roman" w:hAnsi="Times New Roman" w:cs="Times New Roman"/>
          <w:sz w:val="24"/>
          <w:szCs w:val="24"/>
        </w:rPr>
        <w:t xml:space="preserve">, </w:t>
      </w:r>
      <w:r w:rsidR="00AE02F5">
        <w:rPr>
          <w:rFonts w:ascii="Times New Roman" w:hAnsi="Times New Roman" w:cs="Times New Roman"/>
          <w:sz w:val="24"/>
          <w:szCs w:val="24"/>
        </w:rPr>
        <w:t>«</w:t>
      </w:r>
      <w:r w:rsidRPr="004E04E0">
        <w:rPr>
          <w:rFonts w:ascii="Times New Roman" w:hAnsi="Times New Roman" w:cs="Times New Roman"/>
          <w:sz w:val="24"/>
          <w:szCs w:val="24"/>
        </w:rPr>
        <w:t>все</w:t>
      </w:r>
      <w:r w:rsidR="00AE02F5">
        <w:rPr>
          <w:rFonts w:ascii="Times New Roman" w:hAnsi="Times New Roman" w:cs="Times New Roman"/>
          <w:sz w:val="24"/>
          <w:szCs w:val="24"/>
        </w:rPr>
        <w:t>»</w:t>
      </w:r>
      <w:r w:rsidRPr="004E04E0">
        <w:rPr>
          <w:rFonts w:ascii="Times New Roman" w:hAnsi="Times New Roman" w:cs="Times New Roman"/>
          <w:sz w:val="24"/>
          <w:szCs w:val="24"/>
        </w:rPr>
        <w:t xml:space="preserve">, </w:t>
      </w:r>
      <w:r w:rsidR="00AE02F5">
        <w:rPr>
          <w:rFonts w:ascii="Times New Roman" w:hAnsi="Times New Roman" w:cs="Times New Roman"/>
          <w:sz w:val="24"/>
          <w:szCs w:val="24"/>
        </w:rPr>
        <w:t>«</w:t>
      </w:r>
      <w:r w:rsidRPr="004E04E0">
        <w:rPr>
          <w:rFonts w:ascii="Times New Roman" w:hAnsi="Times New Roman" w:cs="Times New Roman"/>
          <w:sz w:val="24"/>
          <w:szCs w:val="24"/>
        </w:rPr>
        <w:t>некоторые</w:t>
      </w:r>
      <w:r w:rsidR="00AE02F5">
        <w:rPr>
          <w:rFonts w:ascii="Times New Roman" w:hAnsi="Times New Roman" w:cs="Times New Roman"/>
          <w:sz w:val="24"/>
          <w:szCs w:val="24"/>
        </w:rPr>
        <w:t>»</w:t>
      </w:r>
      <w:r w:rsidRPr="004E04E0">
        <w:rPr>
          <w:rFonts w:ascii="Times New Roman" w:hAnsi="Times New Roman" w:cs="Times New Roman"/>
          <w:sz w:val="24"/>
          <w:szCs w:val="24"/>
        </w:rPr>
        <w:t>;</w:t>
      </w:r>
    </w:p>
    <w:p w14:paraId="348FE184"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14:paraId="0ECB54E8"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14:paraId="2984F47E" w14:textId="77777777" w:rsidR="00A47139" w:rsidRPr="004E04E0" w:rsidRDefault="00AE02F5" w:rsidP="00A47139">
      <w:pPr>
        <w:spacing w:after="0"/>
        <w:ind w:firstLine="567"/>
        <w:jc w:val="both"/>
        <w:rPr>
          <w:rFonts w:ascii="Times New Roman" w:hAnsi="Times New Roman" w:cs="Times New Roman"/>
          <w:sz w:val="24"/>
          <w:szCs w:val="24"/>
        </w:rPr>
      </w:pPr>
      <w:r w:rsidRPr="004E04E0">
        <w:rPr>
          <w:rFonts w:ascii="Times New Roman" w:hAnsi="Times New Roman" w:cs="Times New Roman"/>
          <w:b/>
          <w:bCs/>
          <w:sz w:val="24"/>
          <w:szCs w:val="24"/>
        </w:rPr>
        <w:t xml:space="preserve">По учебному предмету </w:t>
      </w:r>
      <w:r>
        <w:rPr>
          <w:rFonts w:ascii="Times New Roman" w:hAnsi="Times New Roman" w:cs="Times New Roman"/>
          <w:b/>
          <w:bCs/>
          <w:sz w:val="24"/>
          <w:szCs w:val="24"/>
        </w:rPr>
        <w:t>«</w:t>
      </w:r>
      <w:r w:rsidR="00A47139" w:rsidRPr="004E04E0">
        <w:rPr>
          <w:rFonts w:ascii="Times New Roman" w:hAnsi="Times New Roman" w:cs="Times New Roman"/>
          <w:b/>
          <w:bCs/>
          <w:sz w:val="24"/>
          <w:szCs w:val="24"/>
        </w:rPr>
        <w:t>Окружающий мир</w:t>
      </w:r>
      <w:r>
        <w:rPr>
          <w:rFonts w:ascii="Times New Roman" w:hAnsi="Times New Roman" w:cs="Times New Roman"/>
          <w:b/>
          <w:bCs/>
          <w:sz w:val="24"/>
          <w:szCs w:val="24"/>
        </w:rPr>
        <w:t>»</w:t>
      </w:r>
      <w:r w:rsidR="00A47139" w:rsidRPr="004E04E0">
        <w:rPr>
          <w:rFonts w:ascii="Times New Roman" w:hAnsi="Times New Roman" w:cs="Times New Roman"/>
          <w:sz w:val="24"/>
          <w:szCs w:val="24"/>
        </w:rPr>
        <w:t xml:space="preserve">: </w:t>
      </w:r>
    </w:p>
    <w:p w14:paraId="6CA43FB1"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14:paraId="742C52CC"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14:paraId="637152B8"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14:paraId="0D7F4B5E"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14:paraId="677B058D"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5) понимание простейших причинно-следственных связей в окружающем мире (в том числе на материале о природе и культуре родного края);</w:t>
      </w:r>
    </w:p>
    <w:p w14:paraId="7590D919"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6) умение решать в рамках изученного материала познавательные, в том числе практические задачи;</w:t>
      </w:r>
    </w:p>
    <w:p w14:paraId="50E57CFB"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lastRenderedPageBreak/>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14:paraId="0EF88E6A"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14:paraId="707C3B31"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14:paraId="68F7B9F7"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14:paraId="02A6199E" w14:textId="77777777" w:rsidR="00A47139" w:rsidRPr="004E04E0" w:rsidRDefault="00AE02F5" w:rsidP="00A47139">
      <w:pPr>
        <w:spacing w:after="0"/>
        <w:ind w:firstLine="567"/>
        <w:jc w:val="both"/>
        <w:rPr>
          <w:rFonts w:ascii="Times New Roman" w:hAnsi="Times New Roman" w:cs="Times New Roman"/>
          <w:color w:val="000000" w:themeColor="text1"/>
          <w:sz w:val="24"/>
          <w:szCs w:val="24"/>
        </w:rPr>
      </w:pPr>
      <w:r w:rsidRPr="004E04E0">
        <w:rPr>
          <w:rFonts w:ascii="Times New Roman" w:hAnsi="Times New Roman" w:cs="Times New Roman"/>
          <w:b/>
          <w:bCs/>
          <w:sz w:val="24"/>
          <w:szCs w:val="24"/>
        </w:rPr>
        <w:t xml:space="preserve">По учебному предмету </w:t>
      </w:r>
      <w:r>
        <w:rPr>
          <w:rFonts w:ascii="Times New Roman" w:hAnsi="Times New Roman" w:cs="Times New Roman"/>
          <w:b/>
          <w:bCs/>
          <w:color w:val="000000" w:themeColor="text1"/>
          <w:sz w:val="24"/>
          <w:szCs w:val="24"/>
        </w:rPr>
        <w:t>«</w:t>
      </w:r>
      <w:r w:rsidR="00A47139" w:rsidRPr="004E04E0">
        <w:rPr>
          <w:rFonts w:ascii="Times New Roman" w:hAnsi="Times New Roman" w:cs="Times New Roman"/>
          <w:b/>
          <w:bCs/>
          <w:color w:val="000000" w:themeColor="text1"/>
          <w:sz w:val="24"/>
          <w:szCs w:val="24"/>
        </w:rPr>
        <w:t>Основы религиозных культур и светской этики</w:t>
      </w:r>
      <w:r>
        <w:rPr>
          <w:rFonts w:ascii="Times New Roman" w:hAnsi="Times New Roman" w:cs="Times New Roman"/>
          <w:b/>
          <w:bCs/>
          <w:color w:val="000000" w:themeColor="text1"/>
          <w:sz w:val="24"/>
          <w:szCs w:val="24"/>
        </w:rPr>
        <w:t>»</w:t>
      </w:r>
    </w:p>
    <w:p w14:paraId="3931708E" w14:textId="77777777" w:rsidR="00A47139" w:rsidRPr="004E04E0" w:rsidRDefault="00A47139" w:rsidP="00A47139">
      <w:pPr>
        <w:spacing w:after="0"/>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 xml:space="preserve">Изучаемый модуль выбирается по заявлениям (анкетированию) родителей (законных представителей) с учетом мнения обучающихся. </w:t>
      </w:r>
    </w:p>
    <w:p w14:paraId="38B7CD3B" w14:textId="77777777" w:rsidR="00A47139" w:rsidRPr="004E04E0" w:rsidRDefault="00A47139" w:rsidP="00A47139">
      <w:pPr>
        <w:pStyle w:val="ac"/>
        <w:spacing w:line="276" w:lineRule="auto"/>
        <w:ind w:firstLine="567"/>
        <w:jc w:val="both"/>
        <w:rPr>
          <w:rFonts w:ascii="Times New Roman" w:hAnsi="Times New Roman" w:cs="Times New Roman"/>
          <w:b/>
          <w:bCs/>
          <w:color w:val="000000" w:themeColor="text1"/>
          <w:sz w:val="24"/>
          <w:szCs w:val="24"/>
        </w:rPr>
      </w:pPr>
      <w:r w:rsidRPr="004E04E0">
        <w:rPr>
          <w:rFonts w:ascii="Times New Roman" w:hAnsi="Times New Roman" w:cs="Times New Roman"/>
          <w:b/>
          <w:bCs/>
          <w:color w:val="000000" w:themeColor="text1"/>
          <w:sz w:val="24"/>
          <w:szCs w:val="24"/>
        </w:rPr>
        <w:t xml:space="preserve"> По учебному модулю </w:t>
      </w:r>
      <w:r w:rsidR="00AE02F5">
        <w:rPr>
          <w:rFonts w:ascii="Times New Roman" w:hAnsi="Times New Roman" w:cs="Times New Roman"/>
          <w:b/>
          <w:bCs/>
          <w:color w:val="000000" w:themeColor="text1"/>
          <w:sz w:val="24"/>
          <w:szCs w:val="24"/>
        </w:rPr>
        <w:t>«</w:t>
      </w:r>
      <w:r w:rsidRPr="004E04E0">
        <w:rPr>
          <w:rFonts w:ascii="Times New Roman" w:hAnsi="Times New Roman" w:cs="Times New Roman"/>
          <w:b/>
          <w:bCs/>
          <w:color w:val="000000" w:themeColor="text1"/>
          <w:sz w:val="24"/>
          <w:szCs w:val="24"/>
        </w:rPr>
        <w:t>Основы православной культуры</w:t>
      </w:r>
      <w:r w:rsidR="00AE02F5">
        <w:rPr>
          <w:rFonts w:ascii="Times New Roman" w:hAnsi="Times New Roman" w:cs="Times New Roman"/>
          <w:b/>
          <w:bCs/>
          <w:color w:val="000000" w:themeColor="text1"/>
          <w:sz w:val="24"/>
          <w:szCs w:val="24"/>
        </w:rPr>
        <w:t>»</w:t>
      </w:r>
      <w:r w:rsidRPr="004E04E0">
        <w:rPr>
          <w:rFonts w:ascii="Times New Roman" w:hAnsi="Times New Roman" w:cs="Times New Roman"/>
          <w:b/>
          <w:bCs/>
          <w:color w:val="000000" w:themeColor="text1"/>
          <w:sz w:val="24"/>
          <w:szCs w:val="24"/>
        </w:rPr>
        <w:t>:</w:t>
      </w:r>
    </w:p>
    <w:p w14:paraId="7E493283"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1) понимание необходимости нравственного совершенствования, духовного развития, роли в этом личных усилий человека;</w:t>
      </w:r>
    </w:p>
    <w:p w14:paraId="5923C2E0"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4BF7EBCF"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3) осуществление обоснованного нравственного выбора с опорой на этические нормы православной культуры;</w:t>
      </w:r>
    </w:p>
    <w:p w14:paraId="011E3547"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14:paraId="7EEE866F"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5) знание названий священных книг в православии, умение кратко описывать их содержание;</w:t>
      </w:r>
    </w:p>
    <w:p w14:paraId="1FA83F85"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14:paraId="1499A59D"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657338C5"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14:paraId="1055DB60"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48CDA460"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10) понимание ценности человеческой жизни, человеческого достоинства, честного труда людей на благо человека, общества;</w:t>
      </w:r>
    </w:p>
    <w:p w14:paraId="1427E10D"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lastRenderedPageBreak/>
        <w:t>11) формирование умений объяснять значение слов "милосердие", "сострадание", "прощение", "дружелюбие";</w:t>
      </w:r>
    </w:p>
    <w:p w14:paraId="58F171F5"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12) 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14:paraId="41ADB3B9"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13) открытость к сотрудничеству, готовность оказывать помощь; осуждение любых случаев унижения человеческого достоинства.</w:t>
      </w:r>
    </w:p>
    <w:p w14:paraId="3FD49361" w14:textId="77777777" w:rsidR="00A47139" w:rsidRPr="004E04E0" w:rsidRDefault="00A47139" w:rsidP="00A47139">
      <w:pPr>
        <w:pStyle w:val="ac"/>
        <w:spacing w:line="276" w:lineRule="auto"/>
        <w:ind w:firstLine="567"/>
        <w:jc w:val="both"/>
        <w:rPr>
          <w:rFonts w:ascii="Times New Roman" w:hAnsi="Times New Roman" w:cs="Times New Roman"/>
          <w:b/>
          <w:bCs/>
          <w:color w:val="000000" w:themeColor="text1"/>
          <w:sz w:val="24"/>
          <w:szCs w:val="24"/>
        </w:rPr>
      </w:pPr>
      <w:r w:rsidRPr="004E04E0">
        <w:rPr>
          <w:rFonts w:ascii="Times New Roman" w:hAnsi="Times New Roman" w:cs="Times New Roman"/>
          <w:b/>
          <w:bCs/>
          <w:color w:val="000000" w:themeColor="text1"/>
          <w:sz w:val="24"/>
          <w:szCs w:val="24"/>
        </w:rPr>
        <w:t xml:space="preserve">По учебному модулю </w:t>
      </w:r>
      <w:r w:rsidR="00AE02F5">
        <w:rPr>
          <w:rFonts w:ascii="Times New Roman" w:hAnsi="Times New Roman" w:cs="Times New Roman"/>
          <w:b/>
          <w:bCs/>
          <w:color w:val="000000" w:themeColor="text1"/>
          <w:sz w:val="24"/>
          <w:szCs w:val="24"/>
        </w:rPr>
        <w:t>«</w:t>
      </w:r>
      <w:r w:rsidRPr="004E04E0">
        <w:rPr>
          <w:rFonts w:ascii="Times New Roman" w:hAnsi="Times New Roman" w:cs="Times New Roman"/>
          <w:b/>
          <w:bCs/>
          <w:color w:val="000000" w:themeColor="text1"/>
          <w:sz w:val="24"/>
          <w:szCs w:val="24"/>
        </w:rPr>
        <w:t>Основы иудейской культуры</w:t>
      </w:r>
      <w:r w:rsidR="00AE02F5">
        <w:rPr>
          <w:rFonts w:ascii="Times New Roman" w:hAnsi="Times New Roman" w:cs="Times New Roman"/>
          <w:b/>
          <w:bCs/>
          <w:color w:val="000000" w:themeColor="text1"/>
          <w:sz w:val="24"/>
          <w:szCs w:val="24"/>
        </w:rPr>
        <w:t>»</w:t>
      </w:r>
      <w:r w:rsidRPr="004E04E0">
        <w:rPr>
          <w:rFonts w:ascii="Times New Roman" w:hAnsi="Times New Roman" w:cs="Times New Roman"/>
          <w:b/>
          <w:bCs/>
          <w:color w:val="000000" w:themeColor="text1"/>
          <w:sz w:val="24"/>
          <w:szCs w:val="24"/>
        </w:rPr>
        <w:t>:</w:t>
      </w:r>
    </w:p>
    <w:p w14:paraId="5926BB8A"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1) понимание необходимости нравственного совершенствования, духовного развития, роли в этом личных усилий человека;</w:t>
      </w:r>
    </w:p>
    <w:p w14:paraId="3DF58C07"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1009BBCB"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3) осуществление обоснованного нравственного выбора с опорой на этические нормы иудейской культуры;</w:t>
      </w:r>
    </w:p>
    <w:p w14:paraId="607606A7"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4) 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w:t>
      </w:r>
    </w:p>
    <w:p w14:paraId="2AEA1F71"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5) знание названий священных книг в иудаизме, умение кратко описывать их содержание;</w:t>
      </w:r>
    </w:p>
    <w:p w14:paraId="72C505AB"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6) формирование умений называть и составлять краткие описания особенностей иудейских культовых сооружений, религиозных служб, обрядов;</w:t>
      </w:r>
    </w:p>
    <w:p w14:paraId="0B77663D"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7E99E209"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8) понимание ценности семьи, умение приводить примеры положительного влияния иудейской традиции на отношения в семье, воспитание детей;</w:t>
      </w:r>
    </w:p>
    <w:p w14:paraId="70817617"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9) овладение навыками общения с людьми разного вероисповедания;</w:t>
      </w:r>
    </w:p>
    <w:p w14:paraId="319C5641"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осознание, что оскорбление представителей другой веры есть нарушение нравственных норм поведения в обществе;</w:t>
      </w:r>
    </w:p>
    <w:p w14:paraId="55A5C5DE"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10) понимание ценности человеческой жизни, человеческого достоинства, честного труда людей на благо человека, общества;</w:t>
      </w:r>
    </w:p>
    <w:p w14:paraId="53A4AFB6"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11) формирование умений объяснять значение слов "милосердие", "сострадание", "прощение", "дружелюбие";</w:t>
      </w:r>
    </w:p>
    <w:p w14:paraId="6FF5BFB1"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12) умение находить образы, приводить примеры проявлений любви к ближнему, милосердия и сострадания в иудейской культуре, истории России, современной жизни;</w:t>
      </w:r>
    </w:p>
    <w:p w14:paraId="41C7DCB1"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13) открытость к сотрудничеству, готовность оказывать помощь; осуждение любых случаев унижения человеческого достоинства.</w:t>
      </w:r>
    </w:p>
    <w:p w14:paraId="2B6A41A7" w14:textId="77777777" w:rsidR="00A47139" w:rsidRPr="004E04E0" w:rsidRDefault="00A47139" w:rsidP="00A47139">
      <w:pPr>
        <w:pStyle w:val="ac"/>
        <w:spacing w:line="276" w:lineRule="auto"/>
        <w:ind w:firstLine="567"/>
        <w:jc w:val="both"/>
        <w:rPr>
          <w:rFonts w:ascii="Times New Roman" w:hAnsi="Times New Roman" w:cs="Times New Roman"/>
          <w:b/>
          <w:bCs/>
          <w:color w:val="000000" w:themeColor="text1"/>
          <w:sz w:val="24"/>
          <w:szCs w:val="24"/>
        </w:rPr>
      </w:pPr>
      <w:r w:rsidRPr="004E04E0">
        <w:rPr>
          <w:rFonts w:ascii="Times New Roman" w:hAnsi="Times New Roman" w:cs="Times New Roman"/>
          <w:b/>
          <w:bCs/>
          <w:color w:val="000000" w:themeColor="text1"/>
          <w:sz w:val="24"/>
          <w:szCs w:val="24"/>
        </w:rPr>
        <w:t xml:space="preserve">По учебному модулю </w:t>
      </w:r>
      <w:r w:rsidR="00AE02F5">
        <w:rPr>
          <w:rFonts w:ascii="Times New Roman" w:hAnsi="Times New Roman" w:cs="Times New Roman"/>
          <w:b/>
          <w:bCs/>
          <w:color w:val="000000" w:themeColor="text1"/>
          <w:sz w:val="24"/>
          <w:szCs w:val="24"/>
        </w:rPr>
        <w:t>«</w:t>
      </w:r>
      <w:r w:rsidRPr="004E04E0">
        <w:rPr>
          <w:rFonts w:ascii="Times New Roman" w:hAnsi="Times New Roman" w:cs="Times New Roman"/>
          <w:b/>
          <w:bCs/>
          <w:color w:val="000000" w:themeColor="text1"/>
          <w:sz w:val="24"/>
          <w:szCs w:val="24"/>
        </w:rPr>
        <w:t>Основы буддийской культуры</w:t>
      </w:r>
      <w:r w:rsidR="00AE02F5">
        <w:rPr>
          <w:rFonts w:ascii="Times New Roman" w:hAnsi="Times New Roman" w:cs="Times New Roman"/>
          <w:b/>
          <w:bCs/>
          <w:color w:val="000000" w:themeColor="text1"/>
          <w:sz w:val="24"/>
          <w:szCs w:val="24"/>
        </w:rPr>
        <w:t>»</w:t>
      </w:r>
      <w:r w:rsidRPr="004E04E0">
        <w:rPr>
          <w:rFonts w:ascii="Times New Roman" w:hAnsi="Times New Roman" w:cs="Times New Roman"/>
          <w:b/>
          <w:bCs/>
          <w:color w:val="000000" w:themeColor="text1"/>
          <w:sz w:val="24"/>
          <w:szCs w:val="24"/>
        </w:rPr>
        <w:t>:</w:t>
      </w:r>
    </w:p>
    <w:p w14:paraId="266564DC"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1) понимание необходимости нравственного самосовершенствования, духовного развития, роли в этом личных усилий человека;</w:t>
      </w:r>
    </w:p>
    <w:p w14:paraId="1ADB0073"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5EACFBEA"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3) осуществление обоснованного нравственного выбора с опорой на этические нормы буддийской культуры;</w:t>
      </w:r>
    </w:p>
    <w:p w14:paraId="2D492C6E"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lastRenderedPageBreak/>
        <w:t>4) 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w:t>
      </w:r>
    </w:p>
    <w:p w14:paraId="6B3A4B6E"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5) знание названий священных книг в буддизме, умение кратко описывать их содержание;</w:t>
      </w:r>
    </w:p>
    <w:p w14:paraId="366CA223"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6) формирование умений называть и составлять краткие описания особенностей буддийских культовых сооружений, религиозных служб, обрядов;</w:t>
      </w:r>
    </w:p>
    <w:p w14:paraId="0094F734"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6DDC3B3D"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8) понимание ценности семьи, умение приводить примеры положительного влияния буддийской традиции на отношения в семье, воспитание детей;</w:t>
      </w:r>
    </w:p>
    <w:p w14:paraId="34D97997"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161A6090"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10) понимание ценности человеческой жизни, человеческого достоинства, честного труда людей на благо человека, общества;</w:t>
      </w:r>
    </w:p>
    <w:p w14:paraId="0CF72B77"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11) формирование умений объяснять значение слов "милосердие", "сострадание", "прощение", "дружелюбие";</w:t>
      </w:r>
    </w:p>
    <w:p w14:paraId="014B1BB9"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12) умение находить образы, приводить примеры проявлений любви к ближнему, милосердия и сострадания в буддийской культуре, истории России, современной жизни;</w:t>
      </w:r>
    </w:p>
    <w:p w14:paraId="3973311E"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13) открытость к сотрудничеству, готовность оказывать помощь; осуждение любых случаев унижения человеческого достоинства.</w:t>
      </w:r>
    </w:p>
    <w:p w14:paraId="13302C7C" w14:textId="77777777" w:rsidR="00A47139" w:rsidRPr="004E04E0" w:rsidRDefault="00A47139" w:rsidP="00A47139">
      <w:pPr>
        <w:pStyle w:val="ac"/>
        <w:spacing w:line="276" w:lineRule="auto"/>
        <w:ind w:firstLine="567"/>
        <w:jc w:val="both"/>
        <w:rPr>
          <w:rFonts w:ascii="Times New Roman" w:hAnsi="Times New Roman" w:cs="Times New Roman"/>
          <w:b/>
          <w:bCs/>
          <w:color w:val="000000" w:themeColor="text1"/>
          <w:sz w:val="24"/>
          <w:szCs w:val="24"/>
        </w:rPr>
      </w:pPr>
      <w:r w:rsidRPr="004E04E0">
        <w:rPr>
          <w:rFonts w:ascii="Times New Roman" w:hAnsi="Times New Roman" w:cs="Times New Roman"/>
          <w:b/>
          <w:bCs/>
          <w:color w:val="000000" w:themeColor="text1"/>
          <w:sz w:val="24"/>
          <w:szCs w:val="24"/>
        </w:rPr>
        <w:t xml:space="preserve">По учебному модулю </w:t>
      </w:r>
      <w:r w:rsidR="00AE02F5">
        <w:rPr>
          <w:rFonts w:ascii="Times New Roman" w:hAnsi="Times New Roman" w:cs="Times New Roman"/>
          <w:b/>
          <w:bCs/>
          <w:color w:val="000000" w:themeColor="text1"/>
          <w:sz w:val="24"/>
          <w:szCs w:val="24"/>
        </w:rPr>
        <w:t>«</w:t>
      </w:r>
      <w:r w:rsidRPr="004E04E0">
        <w:rPr>
          <w:rFonts w:ascii="Times New Roman" w:hAnsi="Times New Roman" w:cs="Times New Roman"/>
          <w:b/>
          <w:bCs/>
          <w:color w:val="000000" w:themeColor="text1"/>
          <w:sz w:val="24"/>
          <w:szCs w:val="24"/>
        </w:rPr>
        <w:t>Основы исламской культуры</w:t>
      </w:r>
      <w:r w:rsidR="00AE02F5">
        <w:rPr>
          <w:rFonts w:ascii="Times New Roman" w:hAnsi="Times New Roman" w:cs="Times New Roman"/>
          <w:b/>
          <w:bCs/>
          <w:color w:val="000000" w:themeColor="text1"/>
          <w:sz w:val="24"/>
          <w:szCs w:val="24"/>
        </w:rPr>
        <w:t>»</w:t>
      </w:r>
      <w:r w:rsidRPr="004E04E0">
        <w:rPr>
          <w:rFonts w:ascii="Times New Roman" w:hAnsi="Times New Roman" w:cs="Times New Roman"/>
          <w:b/>
          <w:bCs/>
          <w:color w:val="000000" w:themeColor="text1"/>
          <w:sz w:val="24"/>
          <w:szCs w:val="24"/>
        </w:rPr>
        <w:t>:</w:t>
      </w:r>
    </w:p>
    <w:p w14:paraId="3A275528"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1) понимание необходимости нравственного совершенствования, духовного развития, роли в этом личных усилий человека;</w:t>
      </w:r>
    </w:p>
    <w:p w14:paraId="11FABDA5"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5B4A1BD0"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3) осуществление обоснованного нравственного выбора с опорой на этические нормы исламской культуры;</w:t>
      </w:r>
    </w:p>
    <w:p w14:paraId="4519CF3B"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4) 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14:paraId="0A2FEE04"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5) знание названий священных книг в исламе, умение кратко описывать их содержание;</w:t>
      </w:r>
    </w:p>
    <w:p w14:paraId="6BCAD249"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6) формирование умений называть и составлять краткие описания особенностей исламских культовых сооружений, религиозных служб, обрядов;</w:t>
      </w:r>
    </w:p>
    <w:p w14:paraId="5EF23B9F"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0DE61B68"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8) понимание ценности семьи, умение приводить примеры положительного влияния исламской традиции на отношения в семье, воспитание детей;</w:t>
      </w:r>
    </w:p>
    <w:p w14:paraId="4FB613B0"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lastRenderedPageBreak/>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171E158A"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10) понимание ценности человеческой жизни, человеческого достоинства, честного труда людей на благо человека, общества;</w:t>
      </w:r>
    </w:p>
    <w:p w14:paraId="782D175C"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11) формирование умений объяснять значение слов "милосердие", "сострадание", "прощение", "дружелюбие";</w:t>
      </w:r>
    </w:p>
    <w:p w14:paraId="74E62884"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12) умение находить образы, приводить примеры проявлений любви к ближнему, милосердия и сострадания в исламской культуре, истории России, современной жизни;</w:t>
      </w:r>
    </w:p>
    <w:p w14:paraId="3CAD5926"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13) открытость к сотрудничеству, готовность оказывать помощь; осуждение любых случаев унижения человеческого достоинства.</w:t>
      </w:r>
    </w:p>
    <w:p w14:paraId="6141D0C2" w14:textId="77777777" w:rsidR="00A47139" w:rsidRPr="004E04E0" w:rsidRDefault="00A47139" w:rsidP="00A47139">
      <w:pPr>
        <w:pStyle w:val="ac"/>
        <w:spacing w:line="276" w:lineRule="auto"/>
        <w:ind w:firstLine="567"/>
        <w:jc w:val="both"/>
        <w:rPr>
          <w:rFonts w:ascii="Times New Roman" w:hAnsi="Times New Roman" w:cs="Times New Roman"/>
          <w:b/>
          <w:bCs/>
          <w:color w:val="000000" w:themeColor="text1"/>
          <w:sz w:val="24"/>
          <w:szCs w:val="24"/>
        </w:rPr>
      </w:pPr>
      <w:r w:rsidRPr="004E04E0">
        <w:rPr>
          <w:rFonts w:ascii="Times New Roman" w:hAnsi="Times New Roman" w:cs="Times New Roman"/>
          <w:b/>
          <w:bCs/>
          <w:color w:val="000000" w:themeColor="text1"/>
          <w:sz w:val="24"/>
          <w:szCs w:val="24"/>
        </w:rPr>
        <w:t xml:space="preserve">По учебному модулю </w:t>
      </w:r>
      <w:r w:rsidR="00AE02F5">
        <w:rPr>
          <w:rFonts w:ascii="Times New Roman" w:hAnsi="Times New Roman" w:cs="Times New Roman"/>
          <w:b/>
          <w:bCs/>
          <w:color w:val="000000" w:themeColor="text1"/>
          <w:sz w:val="24"/>
          <w:szCs w:val="24"/>
        </w:rPr>
        <w:t>«</w:t>
      </w:r>
      <w:r w:rsidRPr="004E04E0">
        <w:rPr>
          <w:rFonts w:ascii="Times New Roman" w:hAnsi="Times New Roman" w:cs="Times New Roman"/>
          <w:b/>
          <w:bCs/>
          <w:color w:val="000000" w:themeColor="text1"/>
          <w:sz w:val="24"/>
          <w:szCs w:val="24"/>
        </w:rPr>
        <w:t>Основы религиозных культур народов России</w:t>
      </w:r>
      <w:r w:rsidR="00AE02F5">
        <w:rPr>
          <w:rFonts w:ascii="Times New Roman" w:hAnsi="Times New Roman" w:cs="Times New Roman"/>
          <w:b/>
          <w:bCs/>
          <w:color w:val="000000" w:themeColor="text1"/>
          <w:sz w:val="24"/>
          <w:szCs w:val="24"/>
        </w:rPr>
        <w:t>»</w:t>
      </w:r>
      <w:r w:rsidRPr="004E04E0">
        <w:rPr>
          <w:rFonts w:ascii="Times New Roman" w:hAnsi="Times New Roman" w:cs="Times New Roman"/>
          <w:b/>
          <w:bCs/>
          <w:color w:val="000000" w:themeColor="text1"/>
          <w:sz w:val="24"/>
          <w:szCs w:val="24"/>
        </w:rPr>
        <w:t>:</w:t>
      </w:r>
    </w:p>
    <w:p w14:paraId="34F28708"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1) понимание необходимости нравственного совершенствования, духовного развития, роли в этом личных усилий человека;</w:t>
      </w:r>
    </w:p>
    <w:p w14:paraId="57330E9A"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5CC41BD6"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3) возможность осуществления обоснованного нравственного выбора с опорой на этические нормы религиозных культур народов России;</w:t>
      </w:r>
    </w:p>
    <w:p w14:paraId="6A6CBE2D"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14:paraId="68C8B197"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5) знание названий священных книг традиционных религий народов России, умение кратко описывать их содержание;</w:t>
      </w:r>
    </w:p>
    <w:p w14:paraId="7651E79C"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14:paraId="3F2F523E"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1572F70F"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8) понимание ценности семьи, умение приводить примеры положительного влияния религиозных традиций на отношения в семье, воспитание детей;</w:t>
      </w:r>
    </w:p>
    <w:p w14:paraId="767CA874"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27575836"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10) понимание ценности человеческой жизни, человеческого достоинства, честного труда людей на благо человека, общества;</w:t>
      </w:r>
    </w:p>
    <w:p w14:paraId="5CDFE303"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11) формирование умений объяснять значение слов "милосердие", "сострадание", "прощение", "дружелюбие";</w:t>
      </w:r>
    </w:p>
    <w:p w14:paraId="1414CA4D"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12) 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14:paraId="7CA1A823"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13) открытость к сотрудничеству, готовность оказывать помощь; осуждение любых случаев унижения человеческого достоинства.</w:t>
      </w:r>
    </w:p>
    <w:p w14:paraId="60BC4172" w14:textId="77777777" w:rsidR="00A47139" w:rsidRPr="004E04E0" w:rsidRDefault="00A47139" w:rsidP="00A47139">
      <w:pPr>
        <w:pStyle w:val="ac"/>
        <w:spacing w:line="276" w:lineRule="auto"/>
        <w:ind w:firstLine="567"/>
        <w:jc w:val="both"/>
        <w:rPr>
          <w:rFonts w:ascii="Times New Roman" w:hAnsi="Times New Roman" w:cs="Times New Roman"/>
          <w:b/>
          <w:bCs/>
          <w:color w:val="000000" w:themeColor="text1"/>
          <w:sz w:val="24"/>
          <w:szCs w:val="24"/>
        </w:rPr>
      </w:pPr>
      <w:r w:rsidRPr="004E04E0">
        <w:rPr>
          <w:rFonts w:ascii="Times New Roman" w:hAnsi="Times New Roman" w:cs="Times New Roman"/>
          <w:b/>
          <w:bCs/>
          <w:color w:val="000000" w:themeColor="text1"/>
          <w:sz w:val="24"/>
          <w:szCs w:val="24"/>
        </w:rPr>
        <w:t xml:space="preserve">По учебному модулю </w:t>
      </w:r>
      <w:r w:rsidR="00AE02F5">
        <w:rPr>
          <w:rFonts w:ascii="Times New Roman" w:hAnsi="Times New Roman" w:cs="Times New Roman"/>
          <w:b/>
          <w:bCs/>
          <w:color w:val="000000" w:themeColor="text1"/>
          <w:sz w:val="24"/>
          <w:szCs w:val="24"/>
        </w:rPr>
        <w:t>«</w:t>
      </w:r>
      <w:r w:rsidRPr="004E04E0">
        <w:rPr>
          <w:rFonts w:ascii="Times New Roman" w:hAnsi="Times New Roman" w:cs="Times New Roman"/>
          <w:b/>
          <w:bCs/>
          <w:color w:val="000000" w:themeColor="text1"/>
          <w:sz w:val="24"/>
          <w:szCs w:val="24"/>
        </w:rPr>
        <w:t>Основы светской этики</w:t>
      </w:r>
      <w:r w:rsidR="00AE02F5">
        <w:rPr>
          <w:rFonts w:ascii="Times New Roman" w:hAnsi="Times New Roman" w:cs="Times New Roman"/>
          <w:b/>
          <w:bCs/>
          <w:color w:val="000000" w:themeColor="text1"/>
          <w:sz w:val="24"/>
          <w:szCs w:val="24"/>
        </w:rPr>
        <w:t>»</w:t>
      </w:r>
      <w:r w:rsidRPr="004E04E0">
        <w:rPr>
          <w:rFonts w:ascii="Times New Roman" w:hAnsi="Times New Roman" w:cs="Times New Roman"/>
          <w:b/>
          <w:bCs/>
          <w:color w:val="000000" w:themeColor="text1"/>
          <w:sz w:val="24"/>
          <w:szCs w:val="24"/>
        </w:rPr>
        <w:t>:</w:t>
      </w:r>
    </w:p>
    <w:p w14:paraId="3127A0A3"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lastRenderedPageBreak/>
        <w:t>1) формирование умения строить суждения оценочного характера о роли личных усилий для нравственного развития человека;</w:t>
      </w:r>
    </w:p>
    <w:p w14:paraId="584A481B"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14:paraId="34BD2B2C"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14:paraId="582DF805"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14:paraId="7690CB21"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5) формирование умения соотносить поведение и поступки человека с основными нормами российской светской (гражданской) этики;</w:t>
      </w:r>
    </w:p>
    <w:p w14:paraId="2BCD9FBC"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6) формирование умения строить суждения оценочного характера о значении нравственности в жизни человека, коллектива, семьи, общества;</w:t>
      </w:r>
    </w:p>
    <w:p w14:paraId="0A75B4C2"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14:paraId="60A43890"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8) понимание ценности человеческой жизни, человеческого достоинства, честного труда людей на благо человека, общества;</w:t>
      </w:r>
    </w:p>
    <w:p w14:paraId="171ACE19"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9) формирование умения объяснять значение слов "милосердие", "сострадание", "прощение", "дружелюбие";</w:t>
      </w:r>
    </w:p>
    <w:p w14:paraId="7A614A21"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10) формирование умения приводить примеры проявлений любви к ближнему, милосердия и сострадания в истории России, современной жизни;</w:t>
      </w:r>
    </w:p>
    <w:p w14:paraId="0165C4E9" w14:textId="77777777" w:rsidR="00A47139" w:rsidRPr="004E04E0"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11) готовность проявлять открытость к сотрудничеству, готовность оказывать помощь; осуждать любые случаи унижения человеческого достоинства.</w:t>
      </w:r>
    </w:p>
    <w:p w14:paraId="383FC7EE" w14:textId="77777777" w:rsidR="00A47139" w:rsidRPr="004E04E0" w:rsidRDefault="00A47139" w:rsidP="00A47139">
      <w:pPr>
        <w:spacing w:after="0"/>
        <w:ind w:firstLine="567"/>
        <w:jc w:val="both"/>
        <w:rPr>
          <w:rFonts w:ascii="Times New Roman" w:hAnsi="Times New Roman" w:cs="Times New Roman"/>
          <w:b/>
          <w:bCs/>
          <w:color w:val="000000" w:themeColor="text1"/>
          <w:sz w:val="24"/>
          <w:szCs w:val="24"/>
        </w:rPr>
      </w:pPr>
      <w:r w:rsidRPr="004E04E0">
        <w:rPr>
          <w:rFonts w:ascii="Times New Roman" w:hAnsi="Times New Roman" w:cs="Times New Roman"/>
          <w:b/>
          <w:bCs/>
          <w:color w:val="000000" w:themeColor="text1"/>
          <w:sz w:val="24"/>
          <w:szCs w:val="24"/>
        </w:rPr>
        <w:t xml:space="preserve">По учебному предмету </w:t>
      </w:r>
      <w:r w:rsidR="00AE02F5">
        <w:rPr>
          <w:rFonts w:ascii="Times New Roman" w:hAnsi="Times New Roman" w:cs="Times New Roman"/>
          <w:b/>
          <w:bCs/>
          <w:color w:val="000000" w:themeColor="text1"/>
          <w:sz w:val="24"/>
          <w:szCs w:val="24"/>
        </w:rPr>
        <w:t>«</w:t>
      </w:r>
      <w:r w:rsidRPr="004E04E0">
        <w:rPr>
          <w:rFonts w:ascii="Times New Roman" w:hAnsi="Times New Roman" w:cs="Times New Roman"/>
          <w:b/>
          <w:bCs/>
          <w:color w:val="000000" w:themeColor="text1"/>
          <w:sz w:val="24"/>
          <w:szCs w:val="24"/>
        </w:rPr>
        <w:t>Изобразительное искусство</w:t>
      </w:r>
      <w:r w:rsidR="00AE02F5">
        <w:rPr>
          <w:rFonts w:ascii="Times New Roman" w:hAnsi="Times New Roman" w:cs="Times New Roman"/>
          <w:b/>
          <w:bCs/>
          <w:color w:val="000000" w:themeColor="text1"/>
          <w:sz w:val="24"/>
          <w:szCs w:val="24"/>
        </w:rPr>
        <w:t>»</w:t>
      </w:r>
      <w:r w:rsidRPr="004E04E0">
        <w:rPr>
          <w:rFonts w:ascii="Times New Roman" w:hAnsi="Times New Roman" w:cs="Times New Roman"/>
          <w:b/>
          <w:bCs/>
          <w:color w:val="000000" w:themeColor="text1"/>
          <w:sz w:val="24"/>
          <w:szCs w:val="24"/>
        </w:rPr>
        <w:t>:</w:t>
      </w:r>
    </w:p>
    <w:p w14:paraId="01E5D287"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color w:val="000000" w:themeColor="text1"/>
          <w:sz w:val="24"/>
          <w:szCs w:val="24"/>
        </w:rPr>
        <w:t>1) выполнение творческих работ с использованием различных худож</w:t>
      </w:r>
      <w:r w:rsidRPr="004E04E0">
        <w:rPr>
          <w:rFonts w:ascii="Times New Roman" w:hAnsi="Times New Roman" w:cs="Times New Roman"/>
          <w:sz w:val="24"/>
          <w:szCs w:val="24"/>
        </w:rPr>
        <w:t>ественных материалов и средств художественной выразительности изобразительного искусства;</w:t>
      </w:r>
    </w:p>
    <w:p w14:paraId="68CA348C"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2) умение характеризовать виды и жанры изобразительного искусства;</w:t>
      </w:r>
    </w:p>
    <w:p w14:paraId="304EBED9"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3) овладение умением рисовать с натуры, по памяти, по представлению;</w:t>
      </w:r>
    </w:p>
    <w:p w14:paraId="57FC4919"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4) умение применять принципы перспективных и композиционных построений;</w:t>
      </w:r>
    </w:p>
    <w:p w14:paraId="048D1BC1"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5) умение характеризовать отличительные особенности художественных промыслов России;</w:t>
      </w:r>
    </w:p>
    <w:p w14:paraId="346E5C28"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6) умение использовать простейшие инструменты графических редакторов для обработки фотографических изображений и анимации.</w:t>
      </w:r>
    </w:p>
    <w:p w14:paraId="08D24858" w14:textId="77777777" w:rsidR="00A47139" w:rsidRPr="004E04E0" w:rsidRDefault="00A47139" w:rsidP="00A47139">
      <w:pPr>
        <w:spacing w:after="0"/>
        <w:ind w:firstLine="567"/>
        <w:jc w:val="both"/>
        <w:rPr>
          <w:rFonts w:ascii="Times New Roman" w:hAnsi="Times New Roman" w:cs="Times New Roman"/>
          <w:b/>
          <w:bCs/>
          <w:sz w:val="24"/>
          <w:szCs w:val="24"/>
        </w:rPr>
      </w:pPr>
      <w:r w:rsidRPr="004E04E0">
        <w:rPr>
          <w:rFonts w:ascii="Times New Roman" w:hAnsi="Times New Roman" w:cs="Times New Roman"/>
          <w:b/>
          <w:bCs/>
          <w:sz w:val="24"/>
          <w:szCs w:val="24"/>
        </w:rPr>
        <w:t xml:space="preserve">По учебному предмету </w:t>
      </w:r>
      <w:r w:rsidR="00AE02F5">
        <w:rPr>
          <w:rFonts w:ascii="Times New Roman" w:hAnsi="Times New Roman" w:cs="Times New Roman"/>
          <w:b/>
          <w:bCs/>
          <w:sz w:val="24"/>
          <w:szCs w:val="24"/>
        </w:rPr>
        <w:t>«</w:t>
      </w:r>
      <w:r w:rsidRPr="004E04E0">
        <w:rPr>
          <w:rFonts w:ascii="Times New Roman" w:hAnsi="Times New Roman" w:cs="Times New Roman"/>
          <w:b/>
          <w:bCs/>
          <w:sz w:val="24"/>
          <w:szCs w:val="24"/>
        </w:rPr>
        <w:t>Музыка</w:t>
      </w:r>
      <w:r w:rsidR="00AE02F5">
        <w:rPr>
          <w:rFonts w:ascii="Times New Roman" w:hAnsi="Times New Roman" w:cs="Times New Roman"/>
          <w:b/>
          <w:bCs/>
          <w:sz w:val="24"/>
          <w:szCs w:val="24"/>
        </w:rPr>
        <w:t>»</w:t>
      </w:r>
      <w:r w:rsidRPr="004E04E0">
        <w:rPr>
          <w:rFonts w:ascii="Times New Roman" w:hAnsi="Times New Roman" w:cs="Times New Roman"/>
          <w:b/>
          <w:bCs/>
          <w:sz w:val="24"/>
          <w:szCs w:val="24"/>
        </w:rPr>
        <w:t>:</w:t>
      </w:r>
    </w:p>
    <w:p w14:paraId="062E1B55"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1) знание основных жанров народной и профессиональной музыки;</w:t>
      </w:r>
    </w:p>
    <w:p w14:paraId="31DB4AAC"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14:paraId="44CC6434"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14:paraId="702CEFD0"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4) умение исполнять свою партию в хоре с сопровождением и без сопровождения.</w:t>
      </w:r>
    </w:p>
    <w:p w14:paraId="06F8DF00"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b/>
          <w:bCs/>
          <w:sz w:val="24"/>
          <w:szCs w:val="24"/>
        </w:rPr>
        <w:t xml:space="preserve">По учебному предмету </w:t>
      </w:r>
      <w:r w:rsidR="00AE02F5">
        <w:rPr>
          <w:rFonts w:ascii="Times New Roman" w:hAnsi="Times New Roman" w:cs="Times New Roman"/>
          <w:b/>
          <w:bCs/>
          <w:sz w:val="24"/>
          <w:szCs w:val="24"/>
        </w:rPr>
        <w:t>«</w:t>
      </w:r>
      <w:r w:rsidRPr="004E04E0">
        <w:rPr>
          <w:rFonts w:ascii="Times New Roman" w:hAnsi="Times New Roman" w:cs="Times New Roman"/>
          <w:b/>
          <w:bCs/>
          <w:sz w:val="24"/>
          <w:szCs w:val="24"/>
        </w:rPr>
        <w:t>Труд (технология)</w:t>
      </w:r>
      <w:r w:rsidR="00AE02F5">
        <w:rPr>
          <w:rFonts w:ascii="Times New Roman" w:hAnsi="Times New Roman" w:cs="Times New Roman"/>
          <w:b/>
          <w:bCs/>
          <w:sz w:val="24"/>
          <w:szCs w:val="24"/>
        </w:rPr>
        <w:t>»</w:t>
      </w:r>
      <w:r w:rsidRPr="004E04E0">
        <w:rPr>
          <w:rFonts w:ascii="Times New Roman" w:hAnsi="Times New Roman" w:cs="Times New Roman"/>
          <w:sz w:val="24"/>
          <w:szCs w:val="24"/>
        </w:rPr>
        <w:t xml:space="preserve"> должны обеспечивать:</w:t>
      </w:r>
    </w:p>
    <w:p w14:paraId="148FADC9"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lastRenderedPageBreak/>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14:paraId="670AC6FE"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2) сформированность первоначальных представлений о материалах и их свойствах, о конструировании, моделировании;</w:t>
      </w:r>
    </w:p>
    <w:p w14:paraId="2380E959"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3) овладение технологическими приемами ручной обработки материалов;</w:t>
      </w:r>
    </w:p>
    <w:p w14:paraId="2384C477"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14:paraId="3771C77F"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5) сформированность умения безопасного пользования необходимыми инструментами в предметно-преобразующей деятельности.</w:t>
      </w:r>
    </w:p>
    <w:p w14:paraId="22FF2ACE"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b/>
          <w:bCs/>
          <w:sz w:val="24"/>
          <w:szCs w:val="24"/>
        </w:rPr>
        <w:t xml:space="preserve">По учебному предмету </w:t>
      </w:r>
      <w:r w:rsidR="00AE02F5">
        <w:rPr>
          <w:rFonts w:ascii="Times New Roman" w:hAnsi="Times New Roman" w:cs="Times New Roman"/>
          <w:b/>
          <w:bCs/>
          <w:sz w:val="24"/>
          <w:szCs w:val="24"/>
        </w:rPr>
        <w:t>«</w:t>
      </w:r>
      <w:r w:rsidRPr="004E04E0">
        <w:rPr>
          <w:rFonts w:ascii="Times New Roman" w:hAnsi="Times New Roman" w:cs="Times New Roman"/>
          <w:b/>
          <w:bCs/>
          <w:sz w:val="24"/>
          <w:szCs w:val="24"/>
        </w:rPr>
        <w:t>Физическая культура</w:t>
      </w:r>
      <w:r w:rsidR="00AE02F5">
        <w:rPr>
          <w:rFonts w:ascii="Times New Roman" w:hAnsi="Times New Roman" w:cs="Times New Roman"/>
          <w:b/>
          <w:bCs/>
          <w:sz w:val="24"/>
          <w:szCs w:val="24"/>
        </w:rPr>
        <w:t>»</w:t>
      </w:r>
      <w:r w:rsidRPr="004E04E0">
        <w:rPr>
          <w:rFonts w:ascii="Times New Roman" w:hAnsi="Times New Roman" w:cs="Times New Roman"/>
          <w:sz w:val="24"/>
          <w:szCs w:val="24"/>
        </w:rPr>
        <w:t xml:space="preserve"> должны обеспечивать:</w:t>
      </w:r>
    </w:p>
    <w:p w14:paraId="3219E83E"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 xml:space="preserve">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w:t>
      </w:r>
      <w:bookmarkStart w:id="14" w:name="_Hlk204439931"/>
      <w:r w:rsidRPr="004E04E0">
        <w:rPr>
          <w:rFonts w:ascii="Times New Roman" w:hAnsi="Times New Roman" w:cs="Times New Roman"/>
          <w:sz w:val="24"/>
          <w:szCs w:val="24"/>
        </w:rPr>
        <w:t>турист</w:t>
      </w:r>
      <w:r w:rsidR="00C77C00" w:rsidRPr="004E04E0">
        <w:rPr>
          <w:rFonts w:ascii="Times New Roman" w:hAnsi="Times New Roman" w:cs="Times New Roman"/>
          <w:sz w:val="24"/>
          <w:szCs w:val="24"/>
        </w:rPr>
        <w:t xml:space="preserve">ских </w:t>
      </w:r>
      <w:bookmarkEnd w:id="14"/>
      <w:r w:rsidRPr="004E04E0">
        <w:rPr>
          <w:rFonts w:ascii="Times New Roman" w:hAnsi="Times New Roman" w:cs="Times New Roman"/>
          <w:sz w:val="24"/>
          <w:szCs w:val="24"/>
        </w:rPr>
        <w:t>и спортивных);</w:t>
      </w:r>
    </w:p>
    <w:p w14:paraId="26EF7056"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14:paraId="4AB5569A"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3) умение взаимодействовать со сверстниками в игровых заданиях и игровой деятельности, соблюдая правила честной игры;</w:t>
      </w:r>
    </w:p>
    <w:p w14:paraId="29C8371A"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4) овладение жизненно важными навыками плавания (при наличии в Организации материально-технической базы - бассейна) и гимнастики;</w:t>
      </w:r>
    </w:p>
    <w:p w14:paraId="00F69C2B"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5) умение вести наблюдение за своим физическим состоянием, величиной физических нагрузок, показателями основных физических качеств;</w:t>
      </w:r>
    </w:p>
    <w:p w14:paraId="0FD1C82F"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6) умение применять правила безопасности при выполнении физических упражнений и различных форм двигательной активности.</w:t>
      </w:r>
    </w:p>
    <w:p w14:paraId="7DF96D24" w14:textId="77777777" w:rsidR="00A47139" w:rsidRPr="00AE02F5" w:rsidRDefault="004E483F" w:rsidP="00AE02F5">
      <w:pPr>
        <w:ind w:firstLine="567"/>
        <w:jc w:val="both"/>
        <w:rPr>
          <w:rFonts w:ascii="Times New Roman" w:hAnsi="Times New Roman" w:cs="Times New Roman"/>
          <w:color w:val="000000" w:themeColor="text1"/>
          <w:sz w:val="24"/>
          <w:szCs w:val="24"/>
        </w:rPr>
      </w:pPr>
      <w:r w:rsidRPr="00AE02F5">
        <w:rPr>
          <w:rFonts w:ascii="Times New Roman" w:hAnsi="Times New Roman" w:cs="Times New Roman"/>
          <w:color w:val="000000" w:themeColor="text1"/>
          <w:sz w:val="24"/>
          <w:szCs w:val="24"/>
        </w:rPr>
        <w:t>При включении в основную образовательную программу предметов, курсов, курсов внеурочной деятельности,  предметные результаты для которых не прописаны в федеральном государственном образовательном стандарте начального общего образования, предметные результаты разрабатываются самостоятельно, прописываются в конкретных рабочих программах по предмету, курсу, курсу внеурочной деятельности .</w:t>
      </w:r>
      <w:r w:rsidRPr="00AE02F5">
        <w:rPr>
          <w:rFonts w:ascii="Times New Roman" w:hAnsi="Times New Roman" w:cs="Times New Roman"/>
          <w:color w:val="000000" w:themeColor="text1"/>
          <w:sz w:val="24"/>
          <w:szCs w:val="24"/>
        </w:rPr>
        <w:br/>
      </w:r>
    </w:p>
    <w:p w14:paraId="64DD0103" w14:textId="77777777" w:rsidR="00A47139" w:rsidRPr="004E04E0" w:rsidRDefault="0018134B" w:rsidP="0018134B">
      <w:pPr>
        <w:pStyle w:val="2"/>
        <w:jc w:val="center"/>
        <w:rPr>
          <w:rFonts w:ascii="Times New Roman" w:hAnsi="Times New Roman" w:cs="Times New Roman"/>
          <w:b/>
          <w:sz w:val="24"/>
          <w:szCs w:val="24"/>
        </w:rPr>
      </w:pPr>
      <w:bookmarkStart w:id="15" w:name="_Toc171605981"/>
      <w:r>
        <w:rPr>
          <w:rFonts w:ascii="Times New Roman" w:hAnsi="Times New Roman" w:cs="Times New Roman"/>
          <w:b/>
          <w:sz w:val="24"/>
          <w:szCs w:val="24"/>
        </w:rPr>
        <w:t>1.3.</w:t>
      </w:r>
      <w:r w:rsidR="00A47139" w:rsidRPr="004E04E0">
        <w:rPr>
          <w:rFonts w:ascii="Times New Roman" w:hAnsi="Times New Roman" w:cs="Times New Roman"/>
          <w:b/>
          <w:sz w:val="24"/>
          <w:szCs w:val="24"/>
        </w:rPr>
        <w:t>Система оценки достижения планируемых результатов освоения ООП НОО</w:t>
      </w:r>
      <w:bookmarkEnd w:id="15"/>
    </w:p>
    <w:p w14:paraId="0D7CCD26" w14:textId="77777777" w:rsidR="00A47139" w:rsidRPr="004E04E0" w:rsidRDefault="00A47139" w:rsidP="00AE02F5">
      <w:pPr>
        <w:pStyle w:val="22"/>
        <w:shd w:val="clear" w:color="auto" w:fill="auto"/>
        <w:spacing w:before="0" w:after="0" w:line="240" w:lineRule="auto"/>
        <w:ind w:firstLine="567"/>
        <w:rPr>
          <w:sz w:val="24"/>
          <w:szCs w:val="24"/>
        </w:rPr>
      </w:pPr>
      <w:r w:rsidRPr="004E04E0">
        <w:rPr>
          <w:sz w:val="24"/>
          <w:szCs w:val="24"/>
        </w:rPr>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14:paraId="07D6E45A" w14:textId="77777777" w:rsidR="00A47139" w:rsidRPr="004E04E0" w:rsidRDefault="00AE02F5" w:rsidP="00AE02F5">
      <w:pPr>
        <w:pStyle w:val="22"/>
        <w:shd w:val="clear" w:color="auto" w:fill="auto"/>
        <w:tabs>
          <w:tab w:val="left" w:pos="567"/>
        </w:tabs>
        <w:spacing w:before="0" w:after="0" w:line="240" w:lineRule="auto"/>
        <w:rPr>
          <w:sz w:val="24"/>
          <w:szCs w:val="24"/>
        </w:rPr>
      </w:pPr>
      <w:r>
        <w:rPr>
          <w:sz w:val="24"/>
          <w:szCs w:val="24"/>
        </w:rPr>
        <w:tab/>
      </w:r>
      <w:r w:rsidR="00A47139" w:rsidRPr="004E04E0">
        <w:rPr>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w:t>
      </w:r>
    </w:p>
    <w:p w14:paraId="5A03175A" w14:textId="77777777" w:rsidR="00A47139" w:rsidRPr="004E04E0" w:rsidRDefault="00AE02F5" w:rsidP="00AE02F5">
      <w:pPr>
        <w:pStyle w:val="22"/>
        <w:shd w:val="clear" w:color="auto" w:fill="auto"/>
        <w:tabs>
          <w:tab w:val="left" w:pos="567"/>
        </w:tabs>
        <w:spacing w:before="0" w:after="0" w:line="240" w:lineRule="auto"/>
        <w:rPr>
          <w:sz w:val="24"/>
          <w:szCs w:val="24"/>
        </w:rPr>
      </w:pPr>
      <w:r>
        <w:rPr>
          <w:sz w:val="24"/>
          <w:szCs w:val="24"/>
        </w:rPr>
        <w:tab/>
      </w:r>
      <w:r w:rsidR="00A47139" w:rsidRPr="004E04E0">
        <w:rPr>
          <w:sz w:val="24"/>
          <w:szCs w:val="24"/>
        </w:rPr>
        <w:t xml:space="preserve">Система оценки призвана способствовать поддержанию единства всей системы </w:t>
      </w:r>
      <w:r w:rsidR="00A47139" w:rsidRPr="004E04E0">
        <w:rPr>
          <w:sz w:val="24"/>
          <w:szCs w:val="24"/>
        </w:rPr>
        <w:lastRenderedPageBreak/>
        <w:t>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ФОП НОО и обеспечение эффективной обратной связи, позволяющей осуществлять управление образовательным процессом.</w:t>
      </w:r>
    </w:p>
    <w:p w14:paraId="43A3BC8D" w14:textId="77777777" w:rsidR="00A47139" w:rsidRPr="004E04E0" w:rsidRDefault="00AE02F5" w:rsidP="00AE02F5">
      <w:pPr>
        <w:pStyle w:val="22"/>
        <w:shd w:val="clear" w:color="auto" w:fill="auto"/>
        <w:tabs>
          <w:tab w:val="left" w:pos="567"/>
        </w:tabs>
        <w:spacing w:before="0" w:after="0" w:line="240" w:lineRule="auto"/>
        <w:rPr>
          <w:sz w:val="24"/>
          <w:szCs w:val="24"/>
        </w:rPr>
      </w:pPr>
      <w:r>
        <w:rPr>
          <w:sz w:val="24"/>
          <w:szCs w:val="24"/>
        </w:rPr>
        <w:tab/>
      </w:r>
      <w:r w:rsidR="00A47139" w:rsidRPr="004E04E0">
        <w:rPr>
          <w:sz w:val="24"/>
          <w:szCs w:val="24"/>
        </w:rPr>
        <w:t>Основными направлениями и целями оценочной деятельности в образовательной организации являются:</w:t>
      </w:r>
    </w:p>
    <w:p w14:paraId="7B85336D" w14:textId="77777777" w:rsidR="00A47139" w:rsidRPr="004E04E0" w:rsidRDefault="00A47139" w:rsidP="00AE02F5">
      <w:pPr>
        <w:pStyle w:val="22"/>
        <w:shd w:val="clear" w:color="auto" w:fill="auto"/>
        <w:spacing w:before="0" w:after="0" w:line="240" w:lineRule="auto"/>
        <w:ind w:firstLine="708"/>
        <w:rPr>
          <w:sz w:val="24"/>
          <w:szCs w:val="24"/>
        </w:rPr>
      </w:pPr>
      <w:r w:rsidRPr="004E04E0">
        <w:rPr>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14:paraId="4012E45E" w14:textId="77777777" w:rsidR="00A47139" w:rsidRPr="004E04E0" w:rsidRDefault="00A47139" w:rsidP="00AE02F5">
      <w:pPr>
        <w:pStyle w:val="22"/>
        <w:shd w:val="clear" w:color="auto" w:fill="auto"/>
        <w:spacing w:before="0" w:after="0" w:line="240" w:lineRule="auto"/>
        <w:ind w:firstLine="708"/>
        <w:rPr>
          <w:sz w:val="24"/>
          <w:szCs w:val="24"/>
        </w:rPr>
      </w:pPr>
      <w:r w:rsidRPr="004E04E0">
        <w:rPr>
          <w:sz w:val="24"/>
          <w:szCs w:val="24"/>
        </w:rPr>
        <w:t>оценка результатов деятельности педагогических работников как основа аттестационных процедур;</w:t>
      </w:r>
    </w:p>
    <w:p w14:paraId="2FCFC915" w14:textId="77777777" w:rsidR="00A47139" w:rsidRPr="004E04E0" w:rsidRDefault="00AE02F5" w:rsidP="00AE02F5">
      <w:pPr>
        <w:pStyle w:val="22"/>
        <w:shd w:val="clear" w:color="auto" w:fill="auto"/>
        <w:spacing w:before="0" w:after="0" w:line="240" w:lineRule="auto"/>
        <w:rPr>
          <w:sz w:val="24"/>
          <w:szCs w:val="24"/>
        </w:rPr>
      </w:pPr>
      <w:r>
        <w:rPr>
          <w:sz w:val="24"/>
          <w:szCs w:val="24"/>
        </w:rPr>
        <w:tab/>
      </w:r>
      <w:r w:rsidR="00A47139" w:rsidRPr="004E04E0">
        <w:rPr>
          <w:sz w:val="24"/>
          <w:szCs w:val="24"/>
        </w:rPr>
        <w:t>оценка результатов деятельностиобразовательной организациикак основа аккредитационных процедур.</w:t>
      </w:r>
    </w:p>
    <w:p w14:paraId="516209C9" w14:textId="77777777" w:rsidR="00A47139" w:rsidRPr="004E04E0" w:rsidRDefault="00475DF2" w:rsidP="00A47139">
      <w:pPr>
        <w:pStyle w:val="22"/>
        <w:shd w:val="clear" w:color="auto" w:fill="auto"/>
        <w:tabs>
          <w:tab w:val="left" w:pos="567"/>
          <w:tab w:val="left" w:pos="8195"/>
        </w:tabs>
        <w:spacing w:before="0" w:after="0" w:line="240" w:lineRule="auto"/>
        <w:rPr>
          <w:sz w:val="24"/>
          <w:szCs w:val="24"/>
        </w:rPr>
      </w:pPr>
      <w:r>
        <w:rPr>
          <w:sz w:val="24"/>
          <w:szCs w:val="24"/>
        </w:rPr>
        <w:tab/>
      </w:r>
      <w:r w:rsidR="00A47139" w:rsidRPr="004E04E0">
        <w:rPr>
          <w:sz w:val="24"/>
          <w:szCs w:val="24"/>
        </w:rPr>
        <w:t>Основным объектом системы оценки, её содержательнойи критериальной базой выступают требования ФГОС НОО, которые конкретизируются в планируемых результатах освоения обучающимися ФОП НОО.</w:t>
      </w:r>
    </w:p>
    <w:p w14:paraId="391E5816" w14:textId="77777777" w:rsidR="00A47139" w:rsidRPr="004E04E0" w:rsidRDefault="00475DF2" w:rsidP="00A47139">
      <w:pPr>
        <w:pStyle w:val="22"/>
        <w:shd w:val="clear" w:color="auto" w:fill="auto"/>
        <w:tabs>
          <w:tab w:val="left" w:pos="567"/>
        </w:tabs>
        <w:spacing w:before="0" w:after="0" w:line="240" w:lineRule="auto"/>
        <w:rPr>
          <w:sz w:val="24"/>
          <w:szCs w:val="24"/>
        </w:rPr>
      </w:pPr>
      <w:r>
        <w:rPr>
          <w:sz w:val="24"/>
          <w:szCs w:val="24"/>
        </w:rPr>
        <w:tab/>
      </w:r>
      <w:r w:rsidR="00A47139" w:rsidRPr="004E04E0">
        <w:rPr>
          <w:sz w:val="24"/>
          <w:szCs w:val="24"/>
        </w:rPr>
        <w:t>Система оценки включает процедуры внутренней и внешней оценки.</w:t>
      </w:r>
    </w:p>
    <w:p w14:paraId="5C260554" w14:textId="77777777" w:rsidR="00EF471A" w:rsidRPr="004E04E0" w:rsidRDefault="00A47139" w:rsidP="00A47139">
      <w:pPr>
        <w:pStyle w:val="22"/>
        <w:shd w:val="clear" w:color="auto" w:fill="auto"/>
        <w:tabs>
          <w:tab w:val="left" w:pos="567"/>
          <w:tab w:val="left" w:pos="1449"/>
          <w:tab w:val="left" w:pos="10206"/>
        </w:tabs>
        <w:spacing w:before="0" w:after="0" w:line="240" w:lineRule="auto"/>
        <w:jc w:val="left"/>
        <w:rPr>
          <w:sz w:val="24"/>
          <w:szCs w:val="24"/>
        </w:rPr>
      </w:pPr>
      <w:r w:rsidRPr="004E04E0">
        <w:rPr>
          <w:sz w:val="24"/>
          <w:szCs w:val="24"/>
          <w:u w:val="single"/>
        </w:rPr>
        <w:t xml:space="preserve">Внутренняя оценка включает: </w:t>
      </w:r>
      <w:r w:rsidR="00EF471A" w:rsidRPr="004E04E0">
        <w:rPr>
          <w:sz w:val="24"/>
          <w:szCs w:val="24"/>
          <w:u w:val="single"/>
        </w:rPr>
        <w:br/>
      </w:r>
      <w:r w:rsidRPr="004E04E0">
        <w:rPr>
          <w:sz w:val="24"/>
          <w:szCs w:val="24"/>
        </w:rPr>
        <w:t xml:space="preserve">стартовую диагностику; </w:t>
      </w:r>
    </w:p>
    <w:p w14:paraId="39A75057" w14:textId="77777777" w:rsidR="00EF471A" w:rsidRPr="004E04E0" w:rsidRDefault="00A47139" w:rsidP="00A47139">
      <w:pPr>
        <w:pStyle w:val="22"/>
        <w:shd w:val="clear" w:color="auto" w:fill="auto"/>
        <w:tabs>
          <w:tab w:val="left" w:pos="567"/>
          <w:tab w:val="left" w:pos="1449"/>
          <w:tab w:val="left" w:pos="10206"/>
        </w:tabs>
        <w:spacing w:before="0" w:after="0" w:line="240" w:lineRule="auto"/>
        <w:jc w:val="left"/>
        <w:rPr>
          <w:sz w:val="24"/>
          <w:szCs w:val="24"/>
        </w:rPr>
      </w:pPr>
      <w:r w:rsidRPr="004E04E0">
        <w:rPr>
          <w:sz w:val="24"/>
          <w:szCs w:val="24"/>
        </w:rPr>
        <w:t>текущую и тематическую оценки;</w:t>
      </w:r>
    </w:p>
    <w:p w14:paraId="62C1F7DD" w14:textId="77777777" w:rsidR="00A47139" w:rsidRPr="004E04E0" w:rsidRDefault="00A47139" w:rsidP="00A47139">
      <w:pPr>
        <w:pStyle w:val="22"/>
        <w:shd w:val="clear" w:color="auto" w:fill="auto"/>
        <w:tabs>
          <w:tab w:val="left" w:pos="567"/>
          <w:tab w:val="left" w:pos="1449"/>
          <w:tab w:val="left" w:pos="10206"/>
        </w:tabs>
        <w:spacing w:before="0" w:after="0" w:line="240" w:lineRule="auto"/>
        <w:jc w:val="left"/>
        <w:rPr>
          <w:color w:val="FF0000"/>
          <w:sz w:val="24"/>
          <w:szCs w:val="24"/>
        </w:rPr>
      </w:pPr>
      <w:r w:rsidRPr="004E04E0">
        <w:rPr>
          <w:sz w:val="24"/>
          <w:szCs w:val="24"/>
        </w:rPr>
        <w:t xml:space="preserve"> итоговую оценку;</w:t>
      </w:r>
      <w:r w:rsidR="00EF471A" w:rsidRPr="004E04E0">
        <w:rPr>
          <w:sz w:val="24"/>
          <w:szCs w:val="24"/>
        </w:rPr>
        <w:br/>
      </w:r>
      <w:r w:rsidRPr="004E04E0">
        <w:rPr>
          <w:sz w:val="24"/>
          <w:szCs w:val="24"/>
        </w:rPr>
        <w:t xml:space="preserve"> промежуточную аттестацию; </w:t>
      </w:r>
      <w:r w:rsidR="00EF471A" w:rsidRPr="004E04E0">
        <w:rPr>
          <w:sz w:val="24"/>
          <w:szCs w:val="24"/>
        </w:rPr>
        <w:br/>
      </w:r>
      <w:r w:rsidRPr="004E04E0">
        <w:rPr>
          <w:sz w:val="24"/>
          <w:szCs w:val="24"/>
        </w:rPr>
        <w:t>психолого-педагогическое наблюдение;</w:t>
      </w:r>
      <w:r w:rsidR="00EF471A" w:rsidRPr="004E04E0">
        <w:rPr>
          <w:sz w:val="24"/>
          <w:szCs w:val="24"/>
        </w:rPr>
        <w:br/>
      </w:r>
      <w:r w:rsidRPr="004E04E0">
        <w:rPr>
          <w:sz w:val="24"/>
          <w:szCs w:val="24"/>
        </w:rPr>
        <w:t>внутренний мониторинг образовательных достижений обучающихся.</w:t>
      </w:r>
    </w:p>
    <w:p w14:paraId="464EC675" w14:textId="77777777" w:rsidR="00A47139" w:rsidRPr="004E04E0" w:rsidRDefault="00A47139" w:rsidP="00A47139">
      <w:pPr>
        <w:pStyle w:val="ConsPlusNormal"/>
        <w:ind w:firstLine="567"/>
        <w:jc w:val="both"/>
        <w:rPr>
          <w:color w:val="000000" w:themeColor="text1"/>
        </w:rPr>
      </w:pPr>
      <w:r w:rsidRPr="004E04E0">
        <w:rPr>
          <w:color w:val="000000" w:themeColor="text1"/>
        </w:rP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один урок (не более чем 45 минут), контрольные работы проводятся, начиная со 2 класса.</w:t>
      </w:r>
    </w:p>
    <w:p w14:paraId="572042EE" w14:textId="77777777" w:rsidR="00A47139" w:rsidRPr="004E04E0" w:rsidRDefault="00A47139" w:rsidP="00A47139">
      <w:pPr>
        <w:pStyle w:val="ac"/>
        <w:ind w:firstLine="567"/>
        <w:jc w:val="both"/>
        <w:rPr>
          <w:rFonts w:ascii="Times New Roman" w:hAnsi="Times New Roman" w:cs="Times New Roman"/>
          <w:color w:val="000000" w:themeColor="text1"/>
          <w:sz w:val="24"/>
          <w:szCs w:val="24"/>
        </w:rPr>
      </w:pPr>
      <w:r w:rsidRPr="004E04E0">
        <w:rPr>
          <w:rFonts w:ascii="Times New Roman" w:hAnsi="Times New Roman" w:cs="Times New Roman"/>
          <w:color w:val="000000" w:themeColor="text1"/>
          <w:sz w:val="24"/>
          <w:szCs w:val="24"/>
        </w:rPr>
        <w:t>При этом объем учебного времени, затрачиваемого на проведение оценочных процедур, не превышает 10% от всего объема учебного времени, отводимого на изучение данного учебного предмета в данном классе в текущем учебном году.</w:t>
      </w:r>
    </w:p>
    <w:p w14:paraId="0BB488CB" w14:textId="77777777" w:rsidR="00A47139" w:rsidRPr="004E04E0" w:rsidRDefault="00475DF2" w:rsidP="00475DF2">
      <w:pPr>
        <w:pStyle w:val="22"/>
        <w:shd w:val="clear" w:color="auto" w:fill="auto"/>
        <w:tabs>
          <w:tab w:val="left" w:pos="567"/>
        </w:tabs>
        <w:spacing w:before="0" w:after="0" w:line="240" w:lineRule="auto"/>
        <w:rPr>
          <w:sz w:val="24"/>
          <w:szCs w:val="24"/>
          <w:u w:val="single"/>
        </w:rPr>
      </w:pPr>
      <w:r>
        <w:rPr>
          <w:sz w:val="24"/>
          <w:szCs w:val="24"/>
        </w:rPr>
        <w:tab/>
      </w:r>
      <w:r w:rsidR="00A47139" w:rsidRPr="004E04E0">
        <w:rPr>
          <w:sz w:val="24"/>
          <w:szCs w:val="24"/>
          <w:u w:val="single"/>
        </w:rPr>
        <w:t>Внешняя оценка включает:</w:t>
      </w:r>
    </w:p>
    <w:p w14:paraId="27F08F8A" w14:textId="77777777" w:rsidR="00A47139" w:rsidRPr="004E04E0" w:rsidRDefault="00A47139" w:rsidP="00164538">
      <w:pPr>
        <w:pStyle w:val="22"/>
        <w:shd w:val="clear" w:color="auto" w:fill="auto"/>
        <w:spacing w:before="0" w:after="0" w:line="240" w:lineRule="auto"/>
        <w:rPr>
          <w:sz w:val="24"/>
          <w:szCs w:val="24"/>
        </w:rPr>
      </w:pPr>
      <w:r w:rsidRPr="004E04E0">
        <w:rPr>
          <w:sz w:val="24"/>
          <w:szCs w:val="24"/>
        </w:rPr>
        <w:t>независимую оценку качества подготовки обучающихся</w:t>
      </w:r>
      <w:r w:rsidR="00164538" w:rsidRPr="004E04E0">
        <w:rPr>
          <w:sz w:val="24"/>
          <w:szCs w:val="24"/>
        </w:rPr>
        <w:t xml:space="preserve"> :</w:t>
      </w:r>
    </w:p>
    <w:p w14:paraId="52BF7906" w14:textId="77777777" w:rsidR="00A47139" w:rsidRPr="004E04E0" w:rsidRDefault="00164538" w:rsidP="00475DF2">
      <w:pPr>
        <w:pStyle w:val="ac"/>
        <w:tabs>
          <w:tab w:val="left" w:pos="567"/>
        </w:tabs>
        <w:jc w:val="both"/>
        <w:rPr>
          <w:rFonts w:ascii="Times New Roman" w:hAnsi="Times New Roman" w:cs="Times New Roman"/>
          <w:sz w:val="24"/>
          <w:szCs w:val="24"/>
        </w:rPr>
      </w:pPr>
      <w:r w:rsidRPr="004E04E0">
        <w:rPr>
          <w:rFonts w:ascii="Times New Roman" w:hAnsi="Times New Roman" w:cs="Times New Roman"/>
          <w:sz w:val="24"/>
          <w:szCs w:val="24"/>
        </w:rPr>
        <w:t>-</w:t>
      </w:r>
      <w:r w:rsidR="00475DF2">
        <w:rPr>
          <w:rFonts w:ascii="Times New Roman" w:hAnsi="Times New Roman" w:cs="Times New Roman"/>
          <w:sz w:val="24"/>
          <w:szCs w:val="24"/>
        </w:rPr>
        <w:tab/>
      </w:r>
      <w:r w:rsidR="00A47139" w:rsidRPr="004E04E0">
        <w:rPr>
          <w:rFonts w:ascii="Times New Roman" w:hAnsi="Times New Roman" w:cs="Times New Roman"/>
          <w:sz w:val="24"/>
          <w:szCs w:val="24"/>
        </w:rPr>
        <w:t>Национальные сопоставительные исследования качества общего образования,</w:t>
      </w:r>
    </w:p>
    <w:p w14:paraId="1692B77F" w14:textId="77777777" w:rsidR="00A47139" w:rsidRPr="004E04E0" w:rsidRDefault="00164538" w:rsidP="00475DF2">
      <w:pPr>
        <w:pStyle w:val="ac"/>
        <w:tabs>
          <w:tab w:val="left" w:pos="567"/>
        </w:tabs>
        <w:jc w:val="both"/>
        <w:rPr>
          <w:rFonts w:ascii="Times New Roman" w:hAnsi="Times New Roman" w:cs="Times New Roman"/>
          <w:sz w:val="24"/>
          <w:szCs w:val="24"/>
        </w:rPr>
      </w:pPr>
      <w:r w:rsidRPr="004E04E0">
        <w:rPr>
          <w:rFonts w:ascii="Times New Roman" w:hAnsi="Times New Roman" w:cs="Times New Roman"/>
          <w:sz w:val="24"/>
          <w:szCs w:val="24"/>
        </w:rPr>
        <w:t>-</w:t>
      </w:r>
      <w:r w:rsidR="00475DF2">
        <w:rPr>
          <w:rFonts w:ascii="Times New Roman" w:hAnsi="Times New Roman" w:cs="Times New Roman"/>
          <w:sz w:val="24"/>
          <w:szCs w:val="24"/>
        </w:rPr>
        <w:tab/>
      </w:r>
      <w:r w:rsidR="00A47139" w:rsidRPr="004E04E0">
        <w:rPr>
          <w:rFonts w:ascii="Times New Roman" w:hAnsi="Times New Roman" w:cs="Times New Roman"/>
          <w:sz w:val="24"/>
          <w:szCs w:val="24"/>
        </w:rPr>
        <w:t>Всероссийские проверочные работы,</w:t>
      </w:r>
    </w:p>
    <w:p w14:paraId="15962E39" w14:textId="77777777" w:rsidR="00A47139" w:rsidRPr="004E04E0" w:rsidRDefault="00164538" w:rsidP="00475DF2">
      <w:pPr>
        <w:pStyle w:val="ac"/>
        <w:tabs>
          <w:tab w:val="left" w:pos="567"/>
        </w:tabs>
        <w:jc w:val="both"/>
        <w:rPr>
          <w:rFonts w:ascii="Times New Roman" w:hAnsi="Times New Roman" w:cs="Times New Roman"/>
          <w:sz w:val="24"/>
          <w:szCs w:val="24"/>
        </w:rPr>
      </w:pPr>
      <w:r w:rsidRPr="004E04E0">
        <w:rPr>
          <w:rFonts w:ascii="Times New Roman" w:hAnsi="Times New Roman" w:cs="Times New Roman"/>
          <w:sz w:val="24"/>
          <w:szCs w:val="24"/>
        </w:rPr>
        <w:t>-</w:t>
      </w:r>
      <w:r w:rsidR="00475DF2">
        <w:rPr>
          <w:rFonts w:ascii="Times New Roman" w:hAnsi="Times New Roman" w:cs="Times New Roman"/>
          <w:sz w:val="24"/>
          <w:szCs w:val="24"/>
        </w:rPr>
        <w:tab/>
      </w:r>
      <w:r w:rsidR="00A47139" w:rsidRPr="004E04E0">
        <w:rPr>
          <w:rFonts w:ascii="Times New Roman" w:hAnsi="Times New Roman" w:cs="Times New Roman"/>
          <w:sz w:val="24"/>
          <w:szCs w:val="24"/>
        </w:rPr>
        <w:t>Международные сопоставительные исследования качества общего образования</w:t>
      </w:r>
    </w:p>
    <w:p w14:paraId="3D780531" w14:textId="77777777" w:rsidR="00A47139" w:rsidRPr="004E04E0" w:rsidRDefault="00475DF2" w:rsidP="00475DF2">
      <w:pPr>
        <w:pStyle w:val="22"/>
        <w:shd w:val="clear" w:color="auto" w:fill="auto"/>
        <w:tabs>
          <w:tab w:val="left" w:pos="567"/>
        </w:tabs>
        <w:spacing w:before="0" w:after="0" w:line="240" w:lineRule="auto"/>
        <w:rPr>
          <w:sz w:val="24"/>
          <w:szCs w:val="24"/>
        </w:rPr>
      </w:pPr>
      <w:r>
        <w:rPr>
          <w:sz w:val="24"/>
          <w:szCs w:val="24"/>
        </w:rPr>
        <w:tab/>
      </w:r>
      <w:r w:rsidR="00A47139" w:rsidRPr="004E04E0">
        <w:rPr>
          <w:sz w:val="24"/>
          <w:szCs w:val="24"/>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406C0364" w14:textId="77777777" w:rsidR="00A47139" w:rsidRPr="004E04E0" w:rsidRDefault="00475DF2" w:rsidP="00475DF2">
      <w:pPr>
        <w:pStyle w:val="22"/>
        <w:shd w:val="clear" w:color="auto" w:fill="auto"/>
        <w:tabs>
          <w:tab w:val="left" w:pos="567"/>
        </w:tabs>
        <w:spacing w:before="0" w:after="0" w:line="240" w:lineRule="auto"/>
        <w:rPr>
          <w:sz w:val="24"/>
          <w:szCs w:val="24"/>
        </w:rPr>
      </w:pPr>
      <w:r>
        <w:rPr>
          <w:i/>
          <w:iCs/>
          <w:sz w:val="24"/>
          <w:szCs w:val="24"/>
        </w:rPr>
        <w:tab/>
      </w:r>
      <w:r w:rsidR="00A47139" w:rsidRPr="00475DF2">
        <w:rPr>
          <w:i/>
          <w:iCs/>
          <w:sz w:val="24"/>
          <w:szCs w:val="24"/>
        </w:rPr>
        <w:t>Системно-деятельностный подход</w:t>
      </w:r>
      <w:r w:rsidR="00A47139" w:rsidRPr="004E04E0">
        <w:rPr>
          <w:sz w:val="24"/>
          <w:szCs w:val="24"/>
        </w:rPr>
        <w:t xml:space="preserve">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0ACADDF6" w14:textId="77777777" w:rsidR="00A47139" w:rsidRPr="004E04E0" w:rsidRDefault="00475DF2" w:rsidP="00475DF2">
      <w:pPr>
        <w:pStyle w:val="22"/>
        <w:shd w:val="clear" w:color="auto" w:fill="auto"/>
        <w:tabs>
          <w:tab w:val="left" w:pos="567"/>
        </w:tabs>
        <w:spacing w:before="0" w:after="0" w:line="240" w:lineRule="auto"/>
        <w:rPr>
          <w:sz w:val="24"/>
          <w:szCs w:val="24"/>
        </w:rPr>
      </w:pPr>
      <w:r>
        <w:rPr>
          <w:i/>
          <w:iCs/>
          <w:sz w:val="24"/>
          <w:szCs w:val="24"/>
        </w:rPr>
        <w:tab/>
      </w:r>
      <w:r w:rsidR="00A47139" w:rsidRPr="00475DF2">
        <w:rPr>
          <w:i/>
          <w:iCs/>
          <w:sz w:val="24"/>
          <w:szCs w:val="24"/>
        </w:rPr>
        <w:t>Уровневый подход</w:t>
      </w:r>
      <w:r w:rsidR="00A47139" w:rsidRPr="004E04E0">
        <w:rPr>
          <w:sz w:val="24"/>
          <w:szCs w:val="24"/>
          <w:u w:val="single"/>
        </w:rPr>
        <w:t xml:space="preserve"> к</w:t>
      </w:r>
      <w:r w:rsidR="00A47139" w:rsidRPr="004E04E0">
        <w:rPr>
          <w:sz w:val="24"/>
          <w:szCs w:val="24"/>
        </w:rPr>
        <w:t xml:space="preserve"> оценке образовательных достижений обучающихся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23B1D68C" w14:textId="77777777" w:rsidR="00A47139" w:rsidRPr="004E04E0" w:rsidRDefault="00475DF2" w:rsidP="00475DF2">
      <w:pPr>
        <w:pStyle w:val="22"/>
        <w:shd w:val="clear" w:color="auto" w:fill="auto"/>
        <w:tabs>
          <w:tab w:val="left" w:pos="567"/>
          <w:tab w:val="left" w:pos="1531"/>
        </w:tabs>
        <w:spacing w:before="0" w:after="0" w:line="240" w:lineRule="auto"/>
        <w:rPr>
          <w:sz w:val="24"/>
          <w:szCs w:val="24"/>
        </w:rPr>
      </w:pPr>
      <w:r>
        <w:rPr>
          <w:sz w:val="24"/>
          <w:szCs w:val="24"/>
        </w:rPr>
        <w:lastRenderedPageBreak/>
        <w:tab/>
      </w:r>
      <w:r w:rsidR="00A47139" w:rsidRPr="004E04E0">
        <w:rPr>
          <w:sz w:val="24"/>
          <w:szCs w:val="24"/>
        </w:rPr>
        <w:t>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14:paraId="78808AD4" w14:textId="77777777" w:rsidR="00A47139" w:rsidRPr="004E04E0" w:rsidRDefault="00475DF2" w:rsidP="00475DF2">
      <w:pPr>
        <w:pStyle w:val="22"/>
        <w:shd w:val="clear" w:color="auto" w:fill="auto"/>
        <w:tabs>
          <w:tab w:val="left" w:pos="567"/>
          <w:tab w:val="left" w:pos="1531"/>
        </w:tabs>
        <w:spacing w:before="0" w:after="0" w:line="240" w:lineRule="auto"/>
        <w:rPr>
          <w:sz w:val="24"/>
          <w:szCs w:val="24"/>
        </w:rPr>
      </w:pPr>
      <w:r w:rsidRPr="00475DF2">
        <w:rPr>
          <w:i/>
          <w:iCs/>
          <w:sz w:val="24"/>
          <w:szCs w:val="24"/>
        </w:rPr>
        <w:tab/>
      </w:r>
      <w:r w:rsidR="00A47139" w:rsidRPr="00475DF2">
        <w:rPr>
          <w:i/>
          <w:iCs/>
          <w:sz w:val="24"/>
          <w:szCs w:val="24"/>
        </w:rPr>
        <w:t>Комплексный подход</w:t>
      </w:r>
      <w:r w:rsidR="00A47139" w:rsidRPr="004E04E0">
        <w:rPr>
          <w:sz w:val="24"/>
          <w:szCs w:val="24"/>
        </w:rPr>
        <w:t xml:space="preserve"> к оценке образовательных достижений реализуется через:</w:t>
      </w:r>
    </w:p>
    <w:p w14:paraId="765ADC47" w14:textId="77777777" w:rsidR="00A47139" w:rsidRPr="004E04E0" w:rsidRDefault="00475DF2" w:rsidP="00475DF2">
      <w:pPr>
        <w:pStyle w:val="22"/>
        <w:shd w:val="clear" w:color="auto" w:fill="auto"/>
        <w:spacing w:before="0" w:after="0" w:line="240" w:lineRule="auto"/>
        <w:rPr>
          <w:sz w:val="24"/>
          <w:szCs w:val="24"/>
        </w:rPr>
      </w:pPr>
      <w:r>
        <w:rPr>
          <w:sz w:val="24"/>
          <w:szCs w:val="24"/>
        </w:rPr>
        <w:t>-</w:t>
      </w:r>
      <w:r>
        <w:rPr>
          <w:sz w:val="24"/>
          <w:szCs w:val="24"/>
        </w:rPr>
        <w:tab/>
      </w:r>
      <w:r w:rsidR="00A47139" w:rsidRPr="004E04E0">
        <w:rPr>
          <w:sz w:val="24"/>
          <w:szCs w:val="24"/>
        </w:rPr>
        <w:t>оценку предметных и метапредметных результатов;</w:t>
      </w:r>
    </w:p>
    <w:p w14:paraId="16C173FA" w14:textId="77777777" w:rsidR="00A47139" w:rsidRPr="004E04E0" w:rsidRDefault="00475DF2" w:rsidP="00475DF2">
      <w:pPr>
        <w:pStyle w:val="22"/>
        <w:shd w:val="clear" w:color="auto" w:fill="auto"/>
        <w:spacing w:before="0" w:after="0" w:line="240" w:lineRule="auto"/>
        <w:rPr>
          <w:sz w:val="24"/>
          <w:szCs w:val="24"/>
        </w:rPr>
      </w:pPr>
      <w:r>
        <w:rPr>
          <w:sz w:val="24"/>
          <w:szCs w:val="24"/>
        </w:rPr>
        <w:t>-</w:t>
      </w:r>
      <w:r>
        <w:rPr>
          <w:sz w:val="24"/>
          <w:szCs w:val="24"/>
        </w:rPr>
        <w:tab/>
      </w:r>
      <w:r w:rsidR="00A47139" w:rsidRPr="004E04E0">
        <w:rPr>
          <w:sz w:val="24"/>
          <w:szCs w:val="24"/>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другие) для интерпретации полученных результатов в целях управления качеством образования;</w:t>
      </w:r>
    </w:p>
    <w:p w14:paraId="168AEBC1" w14:textId="77777777" w:rsidR="00A47139" w:rsidRPr="004E04E0" w:rsidRDefault="00475DF2" w:rsidP="00475DF2">
      <w:pPr>
        <w:pStyle w:val="22"/>
        <w:shd w:val="clear" w:color="auto" w:fill="auto"/>
        <w:spacing w:before="0" w:after="0" w:line="240" w:lineRule="auto"/>
        <w:rPr>
          <w:sz w:val="24"/>
          <w:szCs w:val="24"/>
        </w:rPr>
      </w:pPr>
      <w:r>
        <w:rPr>
          <w:sz w:val="24"/>
          <w:szCs w:val="24"/>
        </w:rPr>
        <w:t>-</w:t>
      </w:r>
      <w:r>
        <w:rPr>
          <w:sz w:val="24"/>
          <w:szCs w:val="24"/>
        </w:rPr>
        <w:tab/>
      </w:r>
      <w:r w:rsidR="00A47139" w:rsidRPr="004E04E0">
        <w:rPr>
          <w:sz w:val="24"/>
          <w:szCs w:val="24"/>
        </w:rPr>
        <w:t>использование разнообразных методов и форм оценки, взаимно дополняющих друг друга, в том числе оценок творческих работ, наблюдения;</w:t>
      </w:r>
    </w:p>
    <w:p w14:paraId="6A830BD9" w14:textId="77777777" w:rsidR="00A47139" w:rsidRPr="004E04E0" w:rsidRDefault="00475DF2" w:rsidP="00475DF2">
      <w:pPr>
        <w:pStyle w:val="22"/>
        <w:shd w:val="clear" w:color="auto" w:fill="auto"/>
        <w:spacing w:before="0" w:after="0" w:line="240" w:lineRule="auto"/>
        <w:rPr>
          <w:sz w:val="24"/>
          <w:szCs w:val="24"/>
        </w:rPr>
      </w:pPr>
      <w:r>
        <w:rPr>
          <w:sz w:val="24"/>
          <w:szCs w:val="24"/>
        </w:rPr>
        <w:t>-</w:t>
      </w:r>
      <w:r>
        <w:rPr>
          <w:sz w:val="24"/>
          <w:szCs w:val="24"/>
        </w:rPr>
        <w:tab/>
      </w:r>
      <w:r w:rsidR="00A47139" w:rsidRPr="004E04E0">
        <w:rPr>
          <w:sz w:val="24"/>
          <w:szCs w:val="24"/>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406A81A3" w14:textId="77777777" w:rsidR="00A47139" w:rsidRPr="004E04E0" w:rsidRDefault="00475DF2" w:rsidP="00A47139">
      <w:pPr>
        <w:pStyle w:val="22"/>
        <w:shd w:val="clear" w:color="auto" w:fill="auto"/>
        <w:spacing w:before="0" w:after="0" w:line="240" w:lineRule="auto"/>
        <w:rPr>
          <w:sz w:val="24"/>
          <w:szCs w:val="24"/>
        </w:rPr>
      </w:pPr>
      <w:r>
        <w:rPr>
          <w:sz w:val="24"/>
          <w:szCs w:val="24"/>
        </w:rPr>
        <w:t>-</w:t>
      </w:r>
      <w:r>
        <w:rPr>
          <w:sz w:val="24"/>
          <w:szCs w:val="24"/>
        </w:rPr>
        <w:tab/>
      </w:r>
      <w:r w:rsidR="00A47139" w:rsidRPr="004E04E0">
        <w:rPr>
          <w:sz w:val="24"/>
          <w:szCs w:val="24"/>
        </w:rPr>
        <w:t>использование мониторинга динамических показателей освоения умений и знаний, в том числе формируемых с использованием информационно</w:t>
      </w:r>
      <w:r w:rsidR="00164538" w:rsidRPr="004E04E0">
        <w:rPr>
          <w:sz w:val="24"/>
          <w:szCs w:val="24"/>
        </w:rPr>
        <w:t>-</w:t>
      </w:r>
      <w:r w:rsidR="00A47139" w:rsidRPr="004E04E0">
        <w:rPr>
          <w:sz w:val="24"/>
          <w:szCs w:val="24"/>
        </w:rPr>
        <w:softHyphen/>
        <w:t>коммуникационных (цифровых) технологий.</w:t>
      </w:r>
    </w:p>
    <w:p w14:paraId="50FC2314" w14:textId="77777777" w:rsidR="00475DF2" w:rsidRDefault="00164538" w:rsidP="00475DF2">
      <w:pPr>
        <w:pStyle w:val="ac"/>
        <w:spacing w:line="276" w:lineRule="auto"/>
        <w:ind w:firstLine="567"/>
        <w:jc w:val="both"/>
        <w:rPr>
          <w:rFonts w:ascii="Times New Roman" w:hAnsi="Times New Roman" w:cs="Times New Roman"/>
          <w:sz w:val="24"/>
          <w:szCs w:val="24"/>
        </w:rPr>
      </w:pPr>
      <w:r w:rsidRPr="004E04E0">
        <w:rPr>
          <w:rFonts w:ascii="Times New Roman" w:hAnsi="Times New Roman" w:cs="Times New Roman"/>
          <w:bCs/>
          <w:color w:val="000000" w:themeColor="text1"/>
          <w:sz w:val="24"/>
          <w:szCs w:val="24"/>
          <w:u w:val="single"/>
        </w:rPr>
        <w:t>Критериальное оценивание</w:t>
      </w:r>
      <w:r w:rsidRPr="004E04E0">
        <w:rPr>
          <w:rFonts w:ascii="Times New Roman" w:hAnsi="Times New Roman" w:cs="Times New Roman"/>
          <w:sz w:val="24"/>
          <w:szCs w:val="24"/>
        </w:rPr>
        <w:t xml:space="preserve"> применяется при реализации форм внутреннего оценивания. Это процесс сравнения образовательных достижений обучающихся с заранее определенными и известными всем участникам образовательного процесса. Все работы внутреннего оценивания должны содержать критерии оценивания, позволяющие задать ясные ориентиры для организации учебного процесса. </w:t>
      </w:r>
    </w:p>
    <w:p w14:paraId="73DAA070" w14:textId="77777777" w:rsidR="00A47139" w:rsidRPr="00475DF2" w:rsidRDefault="00A47139" w:rsidP="00475DF2">
      <w:pPr>
        <w:pStyle w:val="ac"/>
        <w:spacing w:line="276" w:lineRule="auto"/>
        <w:ind w:firstLine="567"/>
        <w:jc w:val="both"/>
        <w:rPr>
          <w:rFonts w:ascii="Times New Roman" w:hAnsi="Times New Roman" w:cs="Times New Roman"/>
          <w:sz w:val="24"/>
          <w:szCs w:val="24"/>
        </w:rPr>
      </w:pPr>
      <w:r w:rsidRPr="00475DF2">
        <w:rPr>
          <w:rFonts w:ascii="Times New Roman" w:hAnsi="Times New Roman" w:cs="Times New Roman"/>
          <w:sz w:val="24"/>
          <w:szCs w:val="24"/>
        </w:rPr>
        <w:t>Для подготовки к федеральным и региональным процедурам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начального общего образования.</w:t>
      </w:r>
    </w:p>
    <w:p w14:paraId="2549D14A" w14:textId="77777777" w:rsidR="00A47139" w:rsidRPr="004E04E0" w:rsidRDefault="00A47139" w:rsidP="00A47139">
      <w:pPr>
        <w:pStyle w:val="ConsPlusNormal"/>
        <w:ind w:firstLine="540"/>
        <w:jc w:val="both"/>
        <w:rPr>
          <w:color w:val="000000" w:themeColor="text1"/>
        </w:rPr>
      </w:pPr>
    </w:p>
    <w:p w14:paraId="1BEECD3D" w14:textId="77777777" w:rsidR="00A47139" w:rsidRPr="004E04E0" w:rsidRDefault="00A47139" w:rsidP="00A47139">
      <w:pPr>
        <w:pStyle w:val="ConsPlusNormal"/>
        <w:jc w:val="center"/>
        <w:rPr>
          <w:color w:val="000000" w:themeColor="text1"/>
        </w:rPr>
      </w:pPr>
      <w:r w:rsidRPr="004E04E0">
        <w:rPr>
          <w:color w:val="000000" w:themeColor="text1"/>
        </w:rPr>
        <w:t>Перечень (кодификатор) проверяемых</w:t>
      </w:r>
    </w:p>
    <w:p w14:paraId="33447055" w14:textId="77777777" w:rsidR="00A47139" w:rsidRPr="004E04E0" w:rsidRDefault="00A47139" w:rsidP="00A47139">
      <w:pPr>
        <w:pStyle w:val="ConsPlusNormal"/>
        <w:jc w:val="center"/>
        <w:rPr>
          <w:color w:val="000000" w:themeColor="text1"/>
        </w:rPr>
      </w:pPr>
      <w:r w:rsidRPr="004E04E0">
        <w:rPr>
          <w:color w:val="000000" w:themeColor="text1"/>
        </w:rPr>
        <w:t>требований к метапредметным результатам освоения основной</w:t>
      </w:r>
    </w:p>
    <w:p w14:paraId="6396382E" w14:textId="77777777" w:rsidR="00A47139" w:rsidRPr="004E04E0" w:rsidRDefault="00A47139" w:rsidP="00475DF2">
      <w:pPr>
        <w:pStyle w:val="ConsPlusNormal"/>
        <w:ind w:left="284"/>
        <w:jc w:val="center"/>
        <w:rPr>
          <w:color w:val="000000" w:themeColor="text1"/>
        </w:rPr>
      </w:pPr>
      <w:r w:rsidRPr="004E04E0">
        <w:rPr>
          <w:color w:val="000000" w:themeColor="text1"/>
        </w:rPr>
        <w:t>образовательной программы начального общего образования</w:t>
      </w:r>
    </w:p>
    <w:tbl>
      <w:tblPr>
        <w:tblW w:w="9781"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080"/>
      </w:tblGrid>
      <w:tr w:rsidR="00A47139" w:rsidRPr="004E04E0" w14:paraId="192F95DC" w14:textId="77777777" w:rsidTr="00475DF2">
        <w:tc>
          <w:tcPr>
            <w:tcW w:w="1701" w:type="dxa"/>
          </w:tcPr>
          <w:p w14:paraId="14F62B9C" w14:textId="77777777" w:rsidR="00A47139" w:rsidRPr="004E04E0" w:rsidRDefault="00A47139" w:rsidP="00475DF2">
            <w:pPr>
              <w:pStyle w:val="ConsPlusNormal"/>
              <w:ind w:left="142" w:hanging="142"/>
              <w:jc w:val="center"/>
              <w:rPr>
                <w:color w:val="000000" w:themeColor="text1"/>
              </w:rPr>
            </w:pPr>
            <w:r w:rsidRPr="004E04E0">
              <w:rPr>
                <w:color w:val="000000" w:themeColor="text1"/>
              </w:rPr>
              <w:t>Код проверяемого требования</w:t>
            </w:r>
          </w:p>
        </w:tc>
        <w:tc>
          <w:tcPr>
            <w:tcW w:w="8080" w:type="dxa"/>
          </w:tcPr>
          <w:p w14:paraId="42F3AC8E" w14:textId="77777777" w:rsidR="00A47139" w:rsidRPr="004E04E0" w:rsidRDefault="00A47139" w:rsidP="00B73266">
            <w:pPr>
              <w:pStyle w:val="ConsPlusNormal"/>
              <w:jc w:val="center"/>
              <w:rPr>
                <w:color w:val="000000" w:themeColor="text1"/>
              </w:rPr>
            </w:pPr>
            <w:r w:rsidRPr="004E04E0">
              <w:rPr>
                <w:color w:val="000000" w:themeColor="text1"/>
              </w:rPr>
              <w:t>Проверяемые требования к метапредметным результатам освоения основной образовательной программы начального общего образования</w:t>
            </w:r>
          </w:p>
        </w:tc>
      </w:tr>
      <w:tr w:rsidR="00A47139" w:rsidRPr="004E04E0" w14:paraId="16D3D241" w14:textId="77777777" w:rsidTr="00475DF2">
        <w:tc>
          <w:tcPr>
            <w:tcW w:w="1701" w:type="dxa"/>
            <w:vAlign w:val="center"/>
          </w:tcPr>
          <w:p w14:paraId="5194DD55" w14:textId="77777777" w:rsidR="00A47139" w:rsidRPr="004E04E0" w:rsidRDefault="00A47139" w:rsidP="00B73266">
            <w:pPr>
              <w:pStyle w:val="ConsPlusNormal"/>
              <w:jc w:val="center"/>
              <w:rPr>
                <w:color w:val="000000" w:themeColor="text1"/>
              </w:rPr>
            </w:pPr>
            <w:r w:rsidRPr="004E04E0">
              <w:rPr>
                <w:color w:val="000000" w:themeColor="text1"/>
              </w:rPr>
              <w:t>1</w:t>
            </w:r>
          </w:p>
        </w:tc>
        <w:tc>
          <w:tcPr>
            <w:tcW w:w="8080" w:type="dxa"/>
          </w:tcPr>
          <w:p w14:paraId="56FBD97F" w14:textId="77777777" w:rsidR="00A47139" w:rsidRPr="004E04E0" w:rsidRDefault="00A47139" w:rsidP="00B73266">
            <w:pPr>
              <w:pStyle w:val="ConsPlusNormal"/>
              <w:jc w:val="both"/>
              <w:rPr>
                <w:color w:val="000000" w:themeColor="text1"/>
              </w:rPr>
            </w:pPr>
            <w:r w:rsidRPr="004E04E0">
              <w:rPr>
                <w:color w:val="000000" w:themeColor="text1"/>
              </w:rPr>
              <w:t>Познавательные УУД</w:t>
            </w:r>
          </w:p>
        </w:tc>
      </w:tr>
      <w:tr w:rsidR="00A47139" w:rsidRPr="004E04E0" w14:paraId="67D3284A" w14:textId="77777777" w:rsidTr="00475DF2">
        <w:tc>
          <w:tcPr>
            <w:tcW w:w="1701" w:type="dxa"/>
            <w:vAlign w:val="center"/>
          </w:tcPr>
          <w:p w14:paraId="5735B76B" w14:textId="77777777" w:rsidR="00A47139" w:rsidRPr="004E04E0" w:rsidRDefault="00A47139" w:rsidP="00B73266">
            <w:pPr>
              <w:pStyle w:val="ConsPlusNormal"/>
              <w:jc w:val="center"/>
              <w:rPr>
                <w:color w:val="000000" w:themeColor="text1"/>
              </w:rPr>
            </w:pPr>
            <w:r w:rsidRPr="004E04E0">
              <w:rPr>
                <w:color w:val="000000" w:themeColor="text1"/>
              </w:rPr>
              <w:t>1.1</w:t>
            </w:r>
          </w:p>
        </w:tc>
        <w:tc>
          <w:tcPr>
            <w:tcW w:w="8080" w:type="dxa"/>
          </w:tcPr>
          <w:p w14:paraId="42CA595D" w14:textId="77777777" w:rsidR="00A47139" w:rsidRPr="004E04E0" w:rsidRDefault="00A47139" w:rsidP="00B73266">
            <w:pPr>
              <w:pStyle w:val="ConsPlusNormal"/>
              <w:jc w:val="both"/>
              <w:rPr>
                <w:color w:val="000000" w:themeColor="text1"/>
              </w:rPr>
            </w:pPr>
            <w:r w:rsidRPr="004E04E0">
              <w:rPr>
                <w:color w:val="000000" w:themeColor="text1"/>
              </w:rPr>
              <w:t>Базовые логические действия</w:t>
            </w:r>
          </w:p>
        </w:tc>
      </w:tr>
      <w:tr w:rsidR="00A47139" w:rsidRPr="004E04E0" w14:paraId="348E3EE2" w14:textId="77777777" w:rsidTr="00475DF2">
        <w:tc>
          <w:tcPr>
            <w:tcW w:w="1701" w:type="dxa"/>
          </w:tcPr>
          <w:p w14:paraId="2ABD811E" w14:textId="77777777" w:rsidR="00A47139" w:rsidRPr="004E04E0" w:rsidRDefault="00A47139" w:rsidP="00B73266">
            <w:pPr>
              <w:pStyle w:val="ConsPlusNormal"/>
              <w:jc w:val="center"/>
              <w:rPr>
                <w:color w:val="000000" w:themeColor="text1"/>
              </w:rPr>
            </w:pPr>
            <w:r w:rsidRPr="004E04E0">
              <w:rPr>
                <w:color w:val="000000" w:themeColor="text1"/>
              </w:rPr>
              <w:t>1.1.1</w:t>
            </w:r>
          </w:p>
        </w:tc>
        <w:tc>
          <w:tcPr>
            <w:tcW w:w="8080" w:type="dxa"/>
          </w:tcPr>
          <w:p w14:paraId="430F1465" w14:textId="77777777" w:rsidR="00A47139" w:rsidRPr="004E04E0" w:rsidRDefault="00A47139" w:rsidP="00B73266">
            <w:pPr>
              <w:pStyle w:val="ConsPlusNormal"/>
              <w:jc w:val="both"/>
              <w:rPr>
                <w:color w:val="000000" w:themeColor="text1"/>
              </w:rPr>
            </w:pPr>
            <w:r w:rsidRPr="004E04E0">
              <w:rPr>
                <w:color w:val="000000" w:themeColor="text1"/>
              </w:rPr>
              <w:t>Сравнивать объекты, устанавливать основания для сравнения, устанавливать аналогии</w:t>
            </w:r>
          </w:p>
        </w:tc>
      </w:tr>
      <w:tr w:rsidR="00A47139" w:rsidRPr="004E04E0" w14:paraId="46E7D9CC" w14:textId="77777777" w:rsidTr="00475DF2">
        <w:tc>
          <w:tcPr>
            <w:tcW w:w="1701" w:type="dxa"/>
          </w:tcPr>
          <w:p w14:paraId="500F35EC" w14:textId="77777777" w:rsidR="00A47139" w:rsidRPr="004E04E0" w:rsidRDefault="00A47139" w:rsidP="00B73266">
            <w:pPr>
              <w:pStyle w:val="ConsPlusNormal"/>
              <w:jc w:val="center"/>
              <w:rPr>
                <w:color w:val="000000" w:themeColor="text1"/>
              </w:rPr>
            </w:pPr>
            <w:r w:rsidRPr="004E04E0">
              <w:rPr>
                <w:color w:val="000000" w:themeColor="text1"/>
              </w:rPr>
              <w:t>1.1.2</w:t>
            </w:r>
          </w:p>
        </w:tc>
        <w:tc>
          <w:tcPr>
            <w:tcW w:w="8080" w:type="dxa"/>
          </w:tcPr>
          <w:p w14:paraId="7294860F" w14:textId="77777777" w:rsidR="00A47139" w:rsidRPr="004E04E0" w:rsidRDefault="00A47139" w:rsidP="00B73266">
            <w:pPr>
              <w:pStyle w:val="ConsPlusNormal"/>
              <w:jc w:val="both"/>
              <w:rPr>
                <w:color w:val="000000" w:themeColor="text1"/>
              </w:rPr>
            </w:pPr>
            <w:r w:rsidRPr="004E04E0">
              <w:rPr>
                <w:color w:val="000000" w:themeColor="text1"/>
              </w:rPr>
              <w:t>Объединять части объекта (объекты) по определенному признаку; определять существенный признак для классификации, классифицировать предложенные объекты</w:t>
            </w:r>
          </w:p>
        </w:tc>
      </w:tr>
      <w:tr w:rsidR="00A47139" w:rsidRPr="004E04E0" w14:paraId="2EC534A9" w14:textId="77777777" w:rsidTr="00475DF2">
        <w:tc>
          <w:tcPr>
            <w:tcW w:w="1701" w:type="dxa"/>
          </w:tcPr>
          <w:p w14:paraId="479B33C3" w14:textId="77777777" w:rsidR="00A47139" w:rsidRPr="004E04E0" w:rsidRDefault="00A47139" w:rsidP="00B73266">
            <w:pPr>
              <w:pStyle w:val="ConsPlusNormal"/>
              <w:jc w:val="center"/>
              <w:rPr>
                <w:color w:val="000000" w:themeColor="text1"/>
              </w:rPr>
            </w:pPr>
            <w:r w:rsidRPr="004E04E0">
              <w:rPr>
                <w:color w:val="000000" w:themeColor="text1"/>
              </w:rPr>
              <w:lastRenderedPageBreak/>
              <w:t>1.1.3</w:t>
            </w:r>
          </w:p>
        </w:tc>
        <w:tc>
          <w:tcPr>
            <w:tcW w:w="8080" w:type="dxa"/>
          </w:tcPr>
          <w:p w14:paraId="281D92B6" w14:textId="77777777" w:rsidR="00A47139" w:rsidRPr="004E04E0" w:rsidRDefault="00A47139" w:rsidP="00B73266">
            <w:pPr>
              <w:pStyle w:val="ConsPlusNormal"/>
              <w:jc w:val="both"/>
              <w:rPr>
                <w:color w:val="000000" w:themeColor="text1"/>
              </w:rPr>
            </w:pPr>
            <w:r w:rsidRPr="004E04E0">
              <w:rPr>
                <w:color w:val="000000" w:themeColor="text1"/>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119225EA" w14:textId="77777777" w:rsidR="00A47139" w:rsidRPr="004E04E0" w:rsidRDefault="00A47139" w:rsidP="00B73266">
            <w:pPr>
              <w:pStyle w:val="ConsPlusNormal"/>
              <w:jc w:val="both"/>
              <w:rPr>
                <w:color w:val="000000" w:themeColor="text1"/>
              </w:rPr>
            </w:pPr>
            <w:r w:rsidRPr="004E04E0">
              <w:rPr>
                <w:color w:val="000000" w:themeColor="text1"/>
              </w:rPr>
              <w:t>выявлять недостаток информации для решения учебной (практической) задачи на основе предложенного алгоритма</w:t>
            </w:r>
          </w:p>
        </w:tc>
      </w:tr>
      <w:tr w:rsidR="00A47139" w:rsidRPr="004E04E0" w14:paraId="12BCB4CB" w14:textId="77777777" w:rsidTr="00475DF2">
        <w:tc>
          <w:tcPr>
            <w:tcW w:w="1701" w:type="dxa"/>
          </w:tcPr>
          <w:p w14:paraId="5E820924" w14:textId="77777777" w:rsidR="00A47139" w:rsidRPr="004E04E0" w:rsidRDefault="00A47139" w:rsidP="00B73266">
            <w:pPr>
              <w:pStyle w:val="ConsPlusNormal"/>
              <w:jc w:val="center"/>
              <w:rPr>
                <w:color w:val="000000" w:themeColor="text1"/>
              </w:rPr>
            </w:pPr>
            <w:r w:rsidRPr="004E04E0">
              <w:rPr>
                <w:color w:val="000000" w:themeColor="text1"/>
              </w:rPr>
              <w:t>1.1.4</w:t>
            </w:r>
          </w:p>
        </w:tc>
        <w:tc>
          <w:tcPr>
            <w:tcW w:w="8080" w:type="dxa"/>
          </w:tcPr>
          <w:p w14:paraId="3DA58A70" w14:textId="77777777" w:rsidR="00A47139" w:rsidRPr="004E04E0" w:rsidRDefault="00A47139" w:rsidP="00B73266">
            <w:pPr>
              <w:pStyle w:val="ConsPlusNormal"/>
              <w:jc w:val="both"/>
              <w:rPr>
                <w:color w:val="000000" w:themeColor="text1"/>
              </w:rPr>
            </w:pPr>
            <w:r w:rsidRPr="004E04E0">
              <w:rPr>
                <w:color w:val="000000" w:themeColor="text1"/>
              </w:rPr>
              <w:t>Устанавливать причинно-следственные связи в ситуациях, поддающихся непосредственному наблюдению или знакомых по опыту, делать выводы</w:t>
            </w:r>
          </w:p>
        </w:tc>
      </w:tr>
      <w:tr w:rsidR="00A47139" w:rsidRPr="004E04E0" w14:paraId="4811BFBB" w14:textId="77777777" w:rsidTr="00475DF2">
        <w:tc>
          <w:tcPr>
            <w:tcW w:w="1701" w:type="dxa"/>
          </w:tcPr>
          <w:p w14:paraId="6C709BDF" w14:textId="77777777" w:rsidR="00A47139" w:rsidRPr="004E04E0" w:rsidRDefault="00A47139" w:rsidP="00B73266">
            <w:pPr>
              <w:pStyle w:val="ConsPlusNormal"/>
              <w:jc w:val="center"/>
              <w:rPr>
                <w:color w:val="000000" w:themeColor="text1"/>
              </w:rPr>
            </w:pPr>
            <w:r w:rsidRPr="004E04E0">
              <w:rPr>
                <w:color w:val="000000" w:themeColor="text1"/>
              </w:rPr>
              <w:t>1.2</w:t>
            </w:r>
          </w:p>
        </w:tc>
        <w:tc>
          <w:tcPr>
            <w:tcW w:w="8080" w:type="dxa"/>
          </w:tcPr>
          <w:p w14:paraId="3718A8D5" w14:textId="77777777" w:rsidR="00A47139" w:rsidRPr="004E04E0" w:rsidRDefault="00A47139" w:rsidP="00B73266">
            <w:pPr>
              <w:pStyle w:val="ConsPlusNormal"/>
              <w:jc w:val="both"/>
              <w:rPr>
                <w:color w:val="000000" w:themeColor="text1"/>
              </w:rPr>
            </w:pPr>
            <w:r w:rsidRPr="004E04E0">
              <w:rPr>
                <w:color w:val="000000" w:themeColor="text1"/>
              </w:rPr>
              <w:t>Базовые исследовательские действия</w:t>
            </w:r>
          </w:p>
        </w:tc>
      </w:tr>
      <w:tr w:rsidR="00A47139" w:rsidRPr="004E04E0" w14:paraId="7A59D2DD" w14:textId="77777777" w:rsidTr="00475DF2">
        <w:tc>
          <w:tcPr>
            <w:tcW w:w="1701" w:type="dxa"/>
          </w:tcPr>
          <w:p w14:paraId="6BF5464B" w14:textId="77777777" w:rsidR="00A47139" w:rsidRPr="004E04E0" w:rsidRDefault="00A47139" w:rsidP="00B73266">
            <w:pPr>
              <w:pStyle w:val="ConsPlusNormal"/>
              <w:jc w:val="center"/>
              <w:rPr>
                <w:color w:val="000000" w:themeColor="text1"/>
              </w:rPr>
            </w:pPr>
            <w:r w:rsidRPr="004E04E0">
              <w:rPr>
                <w:color w:val="000000" w:themeColor="text1"/>
              </w:rPr>
              <w:t>1.2.1</w:t>
            </w:r>
          </w:p>
        </w:tc>
        <w:tc>
          <w:tcPr>
            <w:tcW w:w="8080" w:type="dxa"/>
          </w:tcPr>
          <w:p w14:paraId="3B969186" w14:textId="77777777" w:rsidR="00A47139" w:rsidRPr="004E04E0" w:rsidRDefault="00A47139" w:rsidP="00B73266">
            <w:pPr>
              <w:pStyle w:val="ConsPlusNormal"/>
              <w:jc w:val="both"/>
              <w:rPr>
                <w:color w:val="000000" w:themeColor="text1"/>
              </w:rPr>
            </w:pPr>
            <w:r w:rsidRPr="004E04E0">
              <w:rPr>
                <w:color w:val="000000" w:themeColor="text1"/>
              </w:rPr>
              <w:t>Определять разрыв между реальным и желательным состоянием объекта (ситуации) на основе предложенных педагогическим работником вопросов;</w:t>
            </w:r>
          </w:p>
          <w:p w14:paraId="1A599946" w14:textId="77777777" w:rsidR="00A47139" w:rsidRPr="004E04E0" w:rsidRDefault="00A47139" w:rsidP="00B73266">
            <w:pPr>
              <w:pStyle w:val="ConsPlusNormal"/>
              <w:jc w:val="both"/>
              <w:rPr>
                <w:color w:val="000000" w:themeColor="text1"/>
              </w:rPr>
            </w:pPr>
            <w:r w:rsidRPr="004E04E0">
              <w:rPr>
                <w:color w:val="000000" w:themeColor="text1"/>
              </w:rPr>
              <w:t>с помощью педагогического работника формулировать цель, планировать изменения объекта, ситуации</w:t>
            </w:r>
          </w:p>
        </w:tc>
      </w:tr>
      <w:tr w:rsidR="00A47139" w:rsidRPr="004E04E0" w14:paraId="15586C15" w14:textId="77777777" w:rsidTr="00475DF2">
        <w:tc>
          <w:tcPr>
            <w:tcW w:w="1701" w:type="dxa"/>
          </w:tcPr>
          <w:p w14:paraId="62FB7094" w14:textId="77777777" w:rsidR="00A47139" w:rsidRPr="004E04E0" w:rsidRDefault="00A47139" w:rsidP="00B73266">
            <w:pPr>
              <w:pStyle w:val="ConsPlusNormal"/>
              <w:jc w:val="center"/>
              <w:rPr>
                <w:color w:val="000000" w:themeColor="text1"/>
              </w:rPr>
            </w:pPr>
            <w:r w:rsidRPr="004E04E0">
              <w:rPr>
                <w:color w:val="000000" w:themeColor="text1"/>
              </w:rPr>
              <w:t>1.2.2</w:t>
            </w:r>
          </w:p>
        </w:tc>
        <w:tc>
          <w:tcPr>
            <w:tcW w:w="8080" w:type="dxa"/>
          </w:tcPr>
          <w:p w14:paraId="631AC730" w14:textId="77777777" w:rsidR="00A47139" w:rsidRPr="004E04E0" w:rsidRDefault="00A47139" w:rsidP="00B73266">
            <w:pPr>
              <w:pStyle w:val="ConsPlusNormal"/>
              <w:jc w:val="both"/>
              <w:rPr>
                <w:color w:val="000000" w:themeColor="text1"/>
              </w:rPr>
            </w:pPr>
            <w:r w:rsidRPr="004E04E0">
              <w:rPr>
                <w:color w:val="000000" w:themeColor="text1"/>
              </w:rPr>
              <w:t>Сравнивать несколько вариантов решения задачи, выбирать наиболее подходящий (на основе предложенных критериев)</w:t>
            </w:r>
          </w:p>
        </w:tc>
      </w:tr>
      <w:tr w:rsidR="00A47139" w:rsidRPr="004E04E0" w14:paraId="74928DFD" w14:textId="77777777" w:rsidTr="00475DF2">
        <w:tc>
          <w:tcPr>
            <w:tcW w:w="1701" w:type="dxa"/>
          </w:tcPr>
          <w:p w14:paraId="7C372DD4" w14:textId="77777777" w:rsidR="00A47139" w:rsidRPr="004E04E0" w:rsidRDefault="00A47139" w:rsidP="00B73266">
            <w:pPr>
              <w:pStyle w:val="ConsPlusNormal"/>
              <w:jc w:val="center"/>
              <w:rPr>
                <w:color w:val="000000" w:themeColor="text1"/>
              </w:rPr>
            </w:pPr>
            <w:r w:rsidRPr="004E04E0">
              <w:rPr>
                <w:color w:val="000000" w:themeColor="text1"/>
              </w:rPr>
              <w:t>1.2.3</w:t>
            </w:r>
          </w:p>
        </w:tc>
        <w:tc>
          <w:tcPr>
            <w:tcW w:w="8080" w:type="dxa"/>
          </w:tcPr>
          <w:p w14:paraId="6BE613CD" w14:textId="77777777" w:rsidR="00A47139" w:rsidRPr="004E04E0" w:rsidRDefault="00A47139" w:rsidP="00B73266">
            <w:pPr>
              <w:pStyle w:val="ConsPlusNormal"/>
              <w:jc w:val="both"/>
              <w:rPr>
                <w:color w:val="000000" w:themeColor="text1"/>
              </w:rPr>
            </w:pPr>
            <w:r w:rsidRPr="004E04E0">
              <w:rPr>
                <w:color w:val="000000" w:themeColor="text1"/>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tc>
      </w:tr>
      <w:tr w:rsidR="00A47139" w:rsidRPr="004E04E0" w14:paraId="454FDBE3" w14:textId="77777777" w:rsidTr="00475DF2">
        <w:tc>
          <w:tcPr>
            <w:tcW w:w="1701" w:type="dxa"/>
          </w:tcPr>
          <w:p w14:paraId="355E201E" w14:textId="77777777" w:rsidR="00A47139" w:rsidRPr="004E04E0" w:rsidRDefault="00A47139" w:rsidP="00B73266">
            <w:pPr>
              <w:pStyle w:val="ConsPlusNormal"/>
              <w:jc w:val="center"/>
              <w:rPr>
                <w:color w:val="000000" w:themeColor="text1"/>
              </w:rPr>
            </w:pPr>
            <w:r w:rsidRPr="004E04E0">
              <w:rPr>
                <w:color w:val="000000" w:themeColor="text1"/>
              </w:rPr>
              <w:t>1.2.4</w:t>
            </w:r>
          </w:p>
        </w:tc>
        <w:tc>
          <w:tcPr>
            <w:tcW w:w="8080" w:type="dxa"/>
          </w:tcPr>
          <w:p w14:paraId="7702E674" w14:textId="77777777" w:rsidR="00A47139" w:rsidRPr="004E04E0" w:rsidRDefault="00A47139" w:rsidP="00B73266">
            <w:pPr>
              <w:pStyle w:val="ConsPlusNormal"/>
              <w:jc w:val="both"/>
              <w:rPr>
                <w:color w:val="000000" w:themeColor="text1"/>
              </w:rPr>
            </w:pPr>
            <w:r w:rsidRPr="004E04E0">
              <w:rPr>
                <w:color w:val="000000" w:themeColor="text1"/>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tc>
      </w:tr>
      <w:tr w:rsidR="00A47139" w:rsidRPr="004E04E0" w14:paraId="3534F9BF" w14:textId="77777777" w:rsidTr="00475DF2">
        <w:tc>
          <w:tcPr>
            <w:tcW w:w="1701" w:type="dxa"/>
          </w:tcPr>
          <w:p w14:paraId="23B37519" w14:textId="77777777" w:rsidR="00A47139" w:rsidRPr="004E04E0" w:rsidRDefault="00A47139" w:rsidP="00B73266">
            <w:pPr>
              <w:pStyle w:val="ConsPlusNormal"/>
              <w:jc w:val="center"/>
              <w:rPr>
                <w:color w:val="000000" w:themeColor="text1"/>
              </w:rPr>
            </w:pPr>
            <w:r w:rsidRPr="004E04E0">
              <w:rPr>
                <w:color w:val="000000" w:themeColor="text1"/>
              </w:rPr>
              <w:t>1.2.5</w:t>
            </w:r>
          </w:p>
        </w:tc>
        <w:tc>
          <w:tcPr>
            <w:tcW w:w="8080" w:type="dxa"/>
          </w:tcPr>
          <w:p w14:paraId="36A00D8F" w14:textId="77777777" w:rsidR="00A47139" w:rsidRPr="004E04E0" w:rsidRDefault="00A47139" w:rsidP="00B73266">
            <w:pPr>
              <w:pStyle w:val="ConsPlusNormal"/>
              <w:jc w:val="both"/>
              <w:rPr>
                <w:color w:val="000000" w:themeColor="text1"/>
              </w:rPr>
            </w:pPr>
            <w:r w:rsidRPr="004E04E0">
              <w:rPr>
                <w:color w:val="000000" w:themeColor="text1"/>
              </w:rPr>
              <w:t>Прогнозировать возможное развитие процессов, событий и их последствия в аналогичных или сходных ситуациях</w:t>
            </w:r>
          </w:p>
        </w:tc>
      </w:tr>
      <w:tr w:rsidR="00A47139" w:rsidRPr="004E04E0" w14:paraId="314C9C7D" w14:textId="77777777" w:rsidTr="00475DF2">
        <w:tc>
          <w:tcPr>
            <w:tcW w:w="1701" w:type="dxa"/>
          </w:tcPr>
          <w:p w14:paraId="4C5DE336" w14:textId="77777777" w:rsidR="00A47139" w:rsidRPr="004E04E0" w:rsidRDefault="00A47139" w:rsidP="00B73266">
            <w:pPr>
              <w:pStyle w:val="ConsPlusNormal"/>
              <w:jc w:val="center"/>
              <w:rPr>
                <w:color w:val="000000" w:themeColor="text1"/>
              </w:rPr>
            </w:pPr>
            <w:r w:rsidRPr="004E04E0">
              <w:rPr>
                <w:color w:val="000000" w:themeColor="text1"/>
              </w:rPr>
              <w:t>1.3</w:t>
            </w:r>
          </w:p>
        </w:tc>
        <w:tc>
          <w:tcPr>
            <w:tcW w:w="8080" w:type="dxa"/>
          </w:tcPr>
          <w:p w14:paraId="48E26BC1" w14:textId="77777777" w:rsidR="00A47139" w:rsidRPr="004E04E0" w:rsidRDefault="00A47139" w:rsidP="00B73266">
            <w:pPr>
              <w:pStyle w:val="ConsPlusNormal"/>
              <w:jc w:val="both"/>
              <w:rPr>
                <w:color w:val="000000" w:themeColor="text1"/>
              </w:rPr>
            </w:pPr>
            <w:r w:rsidRPr="004E04E0">
              <w:rPr>
                <w:color w:val="000000" w:themeColor="text1"/>
              </w:rPr>
              <w:t>Работа с информацией</w:t>
            </w:r>
          </w:p>
        </w:tc>
      </w:tr>
      <w:tr w:rsidR="00A47139" w:rsidRPr="004E04E0" w14:paraId="41C61534" w14:textId="77777777" w:rsidTr="00475DF2">
        <w:tc>
          <w:tcPr>
            <w:tcW w:w="1701" w:type="dxa"/>
          </w:tcPr>
          <w:p w14:paraId="631C24ED" w14:textId="77777777" w:rsidR="00A47139" w:rsidRPr="004E04E0" w:rsidRDefault="00A47139" w:rsidP="00B73266">
            <w:pPr>
              <w:pStyle w:val="ConsPlusNormal"/>
              <w:jc w:val="center"/>
              <w:rPr>
                <w:color w:val="000000" w:themeColor="text1"/>
              </w:rPr>
            </w:pPr>
            <w:r w:rsidRPr="004E04E0">
              <w:rPr>
                <w:color w:val="000000" w:themeColor="text1"/>
              </w:rPr>
              <w:t>1.3.1</w:t>
            </w:r>
          </w:p>
        </w:tc>
        <w:tc>
          <w:tcPr>
            <w:tcW w:w="8080" w:type="dxa"/>
          </w:tcPr>
          <w:p w14:paraId="49C176CF" w14:textId="77777777" w:rsidR="00A47139" w:rsidRPr="004E04E0" w:rsidRDefault="00A47139" w:rsidP="00B73266">
            <w:pPr>
              <w:pStyle w:val="ConsPlusNormal"/>
              <w:jc w:val="both"/>
              <w:rPr>
                <w:color w:val="000000" w:themeColor="text1"/>
              </w:rPr>
            </w:pPr>
            <w:r w:rsidRPr="004E04E0">
              <w:rPr>
                <w:color w:val="000000" w:themeColor="text1"/>
              </w:rPr>
              <w:t>Выбирать источник получения информации;</w:t>
            </w:r>
          </w:p>
          <w:p w14:paraId="1DF7AD75" w14:textId="77777777" w:rsidR="00A47139" w:rsidRPr="004E04E0" w:rsidRDefault="00A47139" w:rsidP="00B73266">
            <w:pPr>
              <w:pStyle w:val="ConsPlusNormal"/>
              <w:jc w:val="both"/>
              <w:rPr>
                <w:color w:val="000000" w:themeColor="text1"/>
              </w:rPr>
            </w:pPr>
            <w:r w:rsidRPr="004E04E0">
              <w:rPr>
                <w:color w:val="000000" w:themeColor="text1"/>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tc>
      </w:tr>
      <w:tr w:rsidR="00A47139" w:rsidRPr="004E04E0" w14:paraId="7835AD1C" w14:textId="77777777" w:rsidTr="00475DF2">
        <w:tc>
          <w:tcPr>
            <w:tcW w:w="1701" w:type="dxa"/>
          </w:tcPr>
          <w:p w14:paraId="67285277" w14:textId="77777777" w:rsidR="00A47139" w:rsidRPr="004E04E0" w:rsidRDefault="00A47139" w:rsidP="00B73266">
            <w:pPr>
              <w:pStyle w:val="ConsPlusNormal"/>
              <w:jc w:val="center"/>
              <w:rPr>
                <w:color w:val="000000" w:themeColor="text1"/>
              </w:rPr>
            </w:pPr>
            <w:r w:rsidRPr="004E04E0">
              <w:rPr>
                <w:color w:val="000000" w:themeColor="text1"/>
              </w:rPr>
              <w:t>1.3.2</w:t>
            </w:r>
          </w:p>
        </w:tc>
        <w:tc>
          <w:tcPr>
            <w:tcW w:w="8080" w:type="dxa"/>
          </w:tcPr>
          <w:p w14:paraId="10F092A0" w14:textId="77777777" w:rsidR="00A47139" w:rsidRPr="004E04E0" w:rsidRDefault="00A47139" w:rsidP="00B73266">
            <w:pPr>
              <w:pStyle w:val="ConsPlusNormal"/>
              <w:jc w:val="both"/>
              <w:rPr>
                <w:color w:val="000000" w:themeColor="text1"/>
              </w:rPr>
            </w:pPr>
            <w:r w:rsidRPr="004E04E0">
              <w:rPr>
                <w:color w:val="000000" w:themeColor="text1"/>
              </w:rPr>
              <w:t>Согласно заданному алгоритму находить в предложенном источнике информацию, представленную в явном виде</w:t>
            </w:r>
          </w:p>
        </w:tc>
      </w:tr>
      <w:tr w:rsidR="00A47139" w:rsidRPr="004E04E0" w14:paraId="64E204F6" w14:textId="77777777" w:rsidTr="00475DF2">
        <w:tc>
          <w:tcPr>
            <w:tcW w:w="1701" w:type="dxa"/>
          </w:tcPr>
          <w:p w14:paraId="3E3EF2B9" w14:textId="77777777" w:rsidR="00A47139" w:rsidRPr="004E04E0" w:rsidRDefault="00A47139" w:rsidP="00B73266">
            <w:pPr>
              <w:pStyle w:val="ConsPlusNormal"/>
              <w:jc w:val="center"/>
              <w:rPr>
                <w:color w:val="000000" w:themeColor="text1"/>
              </w:rPr>
            </w:pPr>
            <w:r w:rsidRPr="004E04E0">
              <w:rPr>
                <w:color w:val="000000" w:themeColor="text1"/>
              </w:rPr>
              <w:t>1.3.3</w:t>
            </w:r>
          </w:p>
        </w:tc>
        <w:tc>
          <w:tcPr>
            <w:tcW w:w="8080" w:type="dxa"/>
          </w:tcPr>
          <w:p w14:paraId="0FF27E40" w14:textId="77777777" w:rsidR="00A47139" w:rsidRPr="004E04E0" w:rsidRDefault="00A47139" w:rsidP="00B73266">
            <w:pPr>
              <w:pStyle w:val="ConsPlusNormal"/>
              <w:jc w:val="both"/>
              <w:rPr>
                <w:color w:val="000000" w:themeColor="text1"/>
              </w:rPr>
            </w:pPr>
            <w:r w:rsidRPr="004E04E0">
              <w:rPr>
                <w:color w:val="000000" w:themeColor="text1"/>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tc>
      </w:tr>
      <w:tr w:rsidR="00A47139" w:rsidRPr="004E04E0" w14:paraId="6729AF66" w14:textId="77777777" w:rsidTr="00475DF2">
        <w:tc>
          <w:tcPr>
            <w:tcW w:w="1701" w:type="dxa"/>
          </w:tcPr>
          <w:p w14:paraId="4DE5358C" w14:textId="77777777" w:rsidR="00A47139" w:rsidRPr="004E04E0" w:rsidRDefault="00A47139" w:rsidP="00B73266">
            <w:pPr>
              <w:pStyle w:val="ConsPlusNormal"/>
              <w:jc w:val="center"/>
              <w:rPr>
                <w:color w:val="000000" w:themeColor="text1"/>
              </w:rPr>
            </w:pPr>
            <w:r w:rsidRPr="004E04E0">
              <w:rPr>
                <w:color w:val="000000" w:themeColor="text1"/>
              </w:rPr>
              <w:t>1.3.4</w:t>
            </w:r>
          </w:p>
        </w:tc>
        <w:tc>
          <w:tcPr>
            <w:tcW w:w="8080" w:type="dxa"/>
          </w:tcPr>
          <w:p w14:paraId="6D441014" w14:textId="77777777" w:rsidR="00A47139" w:rsidRPr="004E04E0" w:rsidRDefault="00A47139" w:rsidP="00B73266">
            <w:pPr>
              <w:pStyle w:val="ConsPlusNormal"/>
              <w:jc w:val="both"/>
              <w:rPr>
                <w:color w:val="000000" w:themeColor="text1"/>
              </w:rPr>
            </w:pPr>
            <w:r w:rsidRPr="004E04E0">
              <w:rPr>
                <w:color w:val="000000" w:themeColor="text1"/>
              </w:rPr>
              <w:t>Анализировать и создавать текстовую, видео-, графическую, звуковую информацию в соответствии с учебной задачей</w:t>
            </w:r>
          </w:p>
        </w:tc>
      </w:tr>
      <w:tr w:rsidR="00A47139" w:rsidRPr="004E04E0" w14:paraId="0EAC5C0E" w14:textId="77777777" w:rsidTr="00475DF2">
        <w:tc>
          <w:tcPr>
            <w:tcW w:w="1701" w:type="dxa"/>
          </w:tcPr>
          <w:p w14:paraId="453AB7B1" w14:textId="77777777" w:rsidR="00A47139" w:rsidRPr="004E04E0" w:rsidRDefault="00A47139" w:rsidP="00B73266">
            <w:pPr>
              <w:pStyle w:val="ConsPlusNormal"/>
              <w:jc w:val="center"/>
              <w:rPr>
                <w:color w:val="000000" w:themeColor="text1"/>
              </w:rPr>
            </w:pPr>
            <w:r w:rsidRPr="004E04E0">
              <w:rPr>
                <w:color w:val="000000" w:themeColor="text1"/>
              </w:rPr>
              <w:t>1.3.5</w:t>
            </w:r>
          </w:p>
        </w:tc>
        <w:tc>
          <w:tcPr>
            <w:tcW w:w="8080" w:type="dxa"/>
          </w:tcPr>
          <w:p w14:paraId="78A5E0C2" w14:textId="77777777" w:rsidR="00A47139" w:rsidRPr="004E04E0" w:rsidRDefault="00A47139" w:rsidP="00B73266">
            <w:pPr>
              <w:pStyle w:val="ConsPlusNormal"/>
              <w:jc w:val="both"/>
              <w:rPr>
                <w:color w:val="000000" w:themeColor="text1"/>
              </w:rPr>
            </w:pPr>
            <w:r w:rsidRPr="004E04E0">
              <w:rPr>
                <w:color w:val="000000" w:themeColor="text1"/>
              </w:rPr>
              <w:t>Самостоятельно создавать схемы, таблицы для представления информации</w:t>
            </w:r>
          </w:p>
        </w:tc>
      </w:tr>
      <w:tr w:rsidR="00A47139" w:rsidRPr="004E04E0" w14:paraId="10CD35A8" w14:textId="77777777" w:rsidTr="00475DF2">
        <w:tc>
          <w:tcPr>
            <w:tcW w:w="1701" w:type="dxa"/>
          </w:tcPr>
          <w:p w14:paraId="05543605" w14:textId="77777777" w:rsidR="00A47139" w:rsidRPr="004E04E0" w:rsidRDefault="00A47139" w:rsidP="00B73266">
            <w:pPr>
              <w:pStyle w:val="ConsPlusNormal"/>
              <w:jc w:val="center"/>
              <w:rPr>
                <w:color w:val="000000" w:themeColor="text1"/>
              </w:rPr>
            </w:pPr>
            <w:r w:rsidRPr="004E04E0">
              <w:rPr>
                <w:color w:val="000000" w:themeColor="text1"/>
              </w:rPr>
              <w:t>2</w:t>
            </w:r>
          </w:p>
        </w:tc>
        <w:tc>
          <w:tcPr>
            <w:tcW w:w="8080" w:type="dxa"/>
          </w:tcPr>
          <w:p w14:paraId="0AA90263" w14:textId="77777777" w:rsidR="00A47139" w:rsidRPr="004E04E0" w:rsidRDefault="00A47139" w:rsidP="00B73266">
            <w:pPr>
              <w:pStyle w:val="ConsPlusNormal"/>
              <w:jc w:val="both"/>
              <w:rPr>
                <w:color w:val="000000" w:themeColor="text1"/>
              </w:rPr>
            </w:pPr>
            <w:r w:rsidRPr="004E04E0">
              <w:rPr>
                <w:color w:val="000000" w:themeColor="text1"/>
              </w:rPr>
              <w:t>Коммуникативные УУД</w:t>
            </w:r>
          </w:p>
        </w:tc>
      </w:tr>
      <w:tr w:rsidR="00A47139" w:rsidRPr="004E04E0" w14:paraId="0A292F80" w14:textId="77777777" w:rsidTr="00475DF2">
        <w:tc>
          <w:tcPr>
            <w:tcW w:w="1701" w:type="dxa"/>
          </w:tcPr>
          <w:p w14:paraId="2B902F85" w14:textId="77777777" w:rsidR="00A47139" w:rsidRPr="004E04E0" w:rsidRDefault="00A47139" w:rsidP="00B73266">
            <w:pPr>
              <w:pStyle w:val="ConsPlusNormal"/>
              <w:jc w:val="center"/>
              <w:rPr>
                <w:color w:val="000000" w:themeColor="text1"/>
              </w:rPr>
            </w:pPr>
            <w:r w:rsidRPr="004E04E0">
              <w:rPr>
                <w:color w:val="000000" w:themeColor="text1"/>
              </w:rPr>
              <w:t>2.1</w:t>
            </w:r>
          </w:p>
        </w:tc>
        <w:tc>
          <w:tcPr>
            <w:tcW w:w="8080" w:type="dxa"/>
          </w:tcPr>
          <w:p w14:paraId="557BD1B7" w14:textId="77777777" w:rsidR="00A47139" w:rsidRPr="004E04E0" w:rsidRDefault="00A47139" w:rsidP="00B73266">
            <w:pPr>
              <w:pStyle w:val="ConsPlusNormal"/>
              <w:jc w:val="both"/>
              <w:rPr>
                <w:color w:val="000000" w:themeColor="text1"/>
              </w:rPr>
            </w:pPr>
            <w:r w:rsidRPr="004E04E0">
              <w:rPr>
                <w:color w:val="000000" w:themeColor="text1"/>
              </w:rPr>
              <w:t>Общение</w:t>
            </w:r>
          </w:p>
        </w:tc>
      </w:tr>
      <w:tr w:rsidR="00A47139" w:rsidRPr="004E04E0" w14:paraId="20036374" w14:textId="77777777" w:rsidTr="00475DF2">
        <w:tc>
          <w:tcPr>
            <w:tcW w:w="1701" w:type="dxa"/>
          </w:tcPr>
          <w:p w14:paraId="6910090E" w14:textId="77777777" w:rsidR="00A47139" w:rsidRPr="004E04E0" w:rsidRDefault="00A47139" w:rsidP="00B73266">
            <w:pPr>
              <w:pStyle w:val="ConsPlusNormal"/>
              <w:jc w:val="center"/>
              <w:rPr>
                <w:color w:val="000000" w:themeColor="text1"/>
              </w:rPr>
            </w:pPr>
            <w:r w:rsidRPr="004E04E0">
              <w:rPr>
                <w:color w:val="000000" w:themeColor="text1"/>
              </w:rPr>
              <w:lastRenderedPageBreak/>
              <w:t>2.1.1</w:t>
            </w:r>
          </w:p>
        </w:tc>
        <w:tc>
          <w:tcPr>
            <w:tcW w:w="8080" w:type="dxa"/>
          </w:tcPr>
          <w:p w14:paraId="273849D6" w14:textId="77777777" w:rsidR="00A47139" w:rsidRPr="004E04E0" w:rsidRDefault="00A47139" w:rsidP="00B73266">
            <w:pPr>
              <w:pStyle w:val="ConsPlusNormal"/>
              <w:jc w:val="both"/>
              <w:rPr>
                <w:color w:val="000000" w:themeColor="text1"/>
              </w:rPr>
            </w:pPr>
            <w:r w:rsidRPr="004E04E0">
              <w:rPr>
                <w:color w:val="000000" w:themeColor="text1"/>
              </w:rPr>
              <w:t>Воспринимать и формулировать суждения, выражать эмоции в соответствии с целями и условиями общения в знакомой среде;</w:t>
            </w:r>
          </w:p>
          <w:p w14:paraId="357551DD" w14:textId="77777777" w:rsidR="00A47139" w:rsidRPr="004E04E0" w:rsidRDefault="00A47139" w:rsidP="00B73266">
            <w:pPr>
              <w:pStyle w:val="ConsPlusNormal"/>
              <w:jc w:val="both"/>
              <w:rPr>
                <w:color w:val="000000" w:themeColor="text1"/>
              </w:rPr>
            </w:pPr>
            <w:r w:rsidRPr="004E04E0">
              <w:rPr>
                <w:color w:val="000000" w:themeColor="text1"/>
              </w:rPr>
              <w:t>проявлять уважительное отношение к собеседнику, соблюдать правила ведения диалога и дискуссии;</w:t>
            </w:r>
          </w:p>
          <w:p w14:paraId="70D24AD2" w14:textId="77777777" w:rsidR="00A47139" w:rsidRPr="004E04E0" w:rsidRDefault="00A47139" w:rsidP="00B73266">
            <w:pPr>
              <w:pStyle w:val="ConsPlusNormal"/>
              <w:jc w:val="both"/>
              <w:rPr>
                <w:color w:val="000000" w:themeColor="text1"/>
              </w:rPr>
            </w:pPr>
            <w:r w:rsidRPr="004E04E0">
              <w:rPr>
                <w:color w:val="000000" w:themeColor="text1"/>
              </w:rPr>
              <w:t>признавать возможность существования разных точек зрения;</w:t>
            </w:r>
          </w:p>
          <w:p w14:paraId="4E8D5BB1" w14:textId="77777777" w:rsidR="00A47139" w:rsidRPr="004E04E0" w:rsidRDefault="00A47139" w:rsidP="00B73266">
            <w:pPr>
              <w:pStyle w:val="ConsPlusNormal"/>
              <w:jc w:val="both"/>
              <w:rPr>
                <w:color w:val="000000" w:themeColor="text1"/>
              </w:rPr>
            </w:pPr>
            <w:r w:rsidRPr="004E04E0">
              <w:rPr>
                <w:color w:val="000000" w:themeColor="text1"/>
              </w:rPr>
              <w:t>корректно и аргументированно высказывать свое мнение</w:t>
            </w:r>
          </w:p>
        </w:tc>
      </w:tr>
      <w:tr w:rsidR="00A47139" w:rsidRPr="004E04E0" w14:paraId="164F8401" w14:textId="77777777" w:rsidTr="00475DF2">
        <w:tc>
          <w:tcPr>
            <w:tcW w:w="1701" w:type="dxa"/>
          </w:tcPr>
          <w:p w14:paraId="3D0B1DED" w14:textId="77777777" w:rsidR="00A47139" w:rsidRPr="004E04E0" w:rsidRDefault="00A47139" w:rsidP="00B73266">
            <w:pPr>
              <w:pStyle w:val="ConsPlusNormal"/>
              <w:jc w:val="center"/>
              <w:rPr>
                <w:color w:val="000000" w:themeColor="text1"/>
              </w:rPr>
            </w:pPr>
            <w:r w:rsidRPr="004E04E0">
              <w:rPr>
                <w:color w:val="000000" w:themeColor="text1"/>
              </w:rPr>
              <w:t>2.1.2</w:t>
            </w:r>
          </w:p>
        </w:tc>
        <w:tc>
          <w:tcPr>
            <w:tcW w:w="8080" w:type="dxa"/>
          </w:tcPr>
          <w:p w14:paraId="6E87DD32" w14:textId="77777777" w:rsidR="00A47139" w:rsidRPr="004E04E0" w:rsidRDefault="00A47139" w:rsidP="00B73266">
            <w:pPr>
              <w:pStyle w:val="ConsPlusNormal"/>
              <w:jc w:val="both"/>
              <w:rPr>
                <w:color w:val="000000" w:themeColor="text1"/>
              </w:rPr>
            </w:pPr>
            <w:r w:rsidRPr="004E04E0">
              <w:rPr>
                <w:color w:val="000000" w:themeColor="text1"/>
              </w:rPr>
              <w:t>Строить речевое высказывание в соответствии с поставленной задачей;</w:t>
            </w:r>
          </w:p>
          <w:p w14:paraId="6D3DA7AB" w14:textId="77777777" w:rsidR="00A47139" w:rsidRPr="004E04E0" w:rsidRDefault="00A47139" w:rsidP="00B73266">
            <w:pPr>
              <w:pStyle w:val="ConsPlusNormal"/>
              <w:jc w:val="both"/>
              <w:rPr>
                <w:color w:val="000000" w:themeColor="text1"/>
              </w:rPr>
            </w:pPr>
            <w:r w:rsidRPr="004E04E0">
              <w:rPr>
                <w:color w:val="000000" w:themeColor="text1"/>
              </w:rPr>
              <w:t>создавать устные и письменные тексты (описание, рассуждение, повествование);</w:t>
            </w:r>
          </w:p>
          <w:p w14:paraId="71564986" w14:textId="77777777" w:rsidR="00A47139" w:rsidRPr="004E04E0" w:rsidRDefault="00A47139" w:rsidP="00B73266">
            <w:pPr>
              <w:pStyle w:val="ConsPlusNormal"/>
              <w:jc w:val="both"/>
              <w:rPr>
                <w:color w:val="000000" w:themeColor="text1"/>
              </w:rPr>
            </w:pPr>
            <w:r w:rsidRPr="004E04E0">
              <w:rPr>
                <w:color w:val="000000" w:themeColor="text1"/>
              </w:rPr>
              <w:t>подготавливать небольшие публичные выступления</w:t>
            </w:r>
          </w:p>
        </w:tc>
      </w:tr>
      <w:tr w:rsidR="00A47139" w:rsidRPr="004E04E0" w14:paraId="0E74BBB3" w14:textId="77777777" w:rsidTr="00475DF2">
        <w:tc>
          <w:tcPr>
            <w:tcW w:w="1701" w:type="dxa"/>
          </w:tcPr>
          <w:p w14:paraId="0387EA9E" w14:textId="77777777" w:rsidR="00A47139" w:rsidRPr="004E04E0" w:rsidRDefault="00A47139" w:rsidP="00B73266">
            <w:pPr>
              <w:pStyle w:val="ConsPlusNormal"/>
              <w:jc w:val="center"/>
              <w:rPr>
                <w:color w:val="000000" w:themeColor="text1"/>
              </w:rPr>
            </w:pPr>
            <w:r w:rsidRPr="004E04E0">
              <w:rPr>
                <w:color w:val="000000" w:themeColor="text1"/>
              </w:rPr>
              <w:t>2.1.3</w:t>
            </w:r>
          </w:p>
        </w:tc>
        <w:tc>
          <w:tcPr>
            <w:tcW w:w="8080" w:type="dxa"/>
          </w:tcPr>
          <w:p w14:paraId="1040511F" w14:textId="77777777" w:rsidR="00A47139" w:rsidRPr="004E04E0" w:rsidRDefault="00A47139" w:rsidP="00B73266">
            <w:pPr>
              <w:pStyle w:val="ConsPlusNormal"/>
              <w:jc w:val="both"/>
              <w:rPr>
                <w:color w:val="000000" w:themeColor="text1"/>
              </w:rPr>
            </w:pPr>
            <w:r w:rsidRPr="004E04E0">
              <w:rPr>
                <w:color w:val="000000" w:themeColor="text1"/>
              </w:rPr>
              <w:t>Подбирать иллюстративный материал (рисунки, фото, плакаты) к тексту выступления</w:t>
            </w:r>
          </w:p>
        </w:tc>
      </w:tr>
      <w:tr w:rsidR="00A47139" w:rsidRPr="004E04E0" w14:paraId="75C5C51E" w14:textId="77777777" w:rsidTr="00475DF2">
        <w:tc>
          <w:tcPr>
            <w:tcW w:w="1701" w:type="dxa"/>
          </w:tcPr>
          <w:p w14:paraId="2F5186AA" w14:textId="77777777" w:rsidR="00A47139" w:rsidRPr="004E04E0" w:rsidRDefault="00A47139" w:rsidP="00B73266">
            <w:pPr>
              <w:pStyle w:val="ConsPlusNormal"/>
              <w:jc w:val="center"/>
              <w:rPr>
                <w:color w:val="000000" w:themeColor="text1"/>
              </w:rPr>
            </w:pPr>
            <w:r w:rsidRPr="004E04E0">
              <w:rPr>
                <w:color w:val="000000" w:themeColor="text1"/>
              </w:rPr>
              <w:t>2.2</w:t>
            </w:r>
          </w:p>
        </w:tc>
        <w:tc>
          <w:tcPr>
            <w:tcW w:w="8080" w:type="dxa"/>
          </w:tcPr>
          <w:p w14:paraId="65A7E9EB" w14:textId="77777777" w:rsidR="00A47139" w:rsidRPr="004E04E0" w:rsidRDefault="00A47139" w:rsidP="00B73266">
            <w:pPr>
              <w:pStyle w:val="ConsPlusNormal"/>
              <w:jc w:val="both"/>
              <w:rPr>
                <w:color w:val="000000" w:themeColor="text1"/>
              </w:rPr>
            </w:pPr>
            <w:r w:rsidRPr="004E04E0">
              <w:rPr>
                <w:color w:val="000000" w:themeColor="text1"/>
              </w:rPr>
              <w:t>Совместная деятельность</w:t>
            </w:r>
          </w:p>
        </w:tc>
      </w:tr>
      <w:tr w:rsidR="00A47139" w:rsidRPr="004E04E0" w14:paraId="1F342E2E" w14:textId="77777777" w:rsidTr="00475DF2">
        <w:tc>
          <w:tcPr>
            <w:tcW w:w="1701" w:type="dxa"/>
          </w:tcPr>
          <w:p w14:paraId="3F280D8E" w14:textId="77777777" w:rsidR="00A47139" w:rsidRPr="004E04E0" w:rsidRDefault="00A47139" w:rsidP="00B73266">
            <w:pPr>
              <w:pStyle w:val="ConsPlusNormal"/>
              <w:jc w:val="center"/>
              <w:rPr>
                <w:color w:val="000000" w:themeColor="text1"/>
              </w:rPr>
            </w:pPr>
            <w:r w:rsidRPr="004E04E0">
              <w:rPr>
                <w:color w:val="000000" w:themeColor="text1"/>
              </w:rPr>
              <w:t>2.2.1</w:t>
            </w:r>
          </w:p>
        </w:tc>
        <w:tc>
          <w:tcPr>
            <w:tcW w:w="8080" w:type="dxa"/>
          </w:tcPr>
          <w:p w14:paraId="7E9CCB96" w14:textId="77777777" w:rsidR="00A47139" w:rsidRPr="004E04E0" w:rsidRDefault="00A47139" w:rsidP="00B73266">
            <w:pPr>
              <w:pStyle w:val="ConsPlusNormal"/>
              <w:jc w:val="both"/>
              <w:rPr>
                <w:color w:val="000000" w:themeColor="text1"/>
              </w:rPr>
            </w:pPr>
            <w:r w:rsidRPr="004E04E0">
              <w:rPr>
                <w:color w:val="000000" w:themeColor="text1"/>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603B32E0" w14:textId="77777777" w:rsidR="00A47139" w:rsidRPr="004E04E0" w:rsidRDefault="00A47139" w:rsidP="00B73266">
            <w:pPr>
              <w:pStyle w:val="ConsPlusNormal"/>
              <w:jc w:val="both"/>
              <w:rPr>
                <w:color w:val="000000" w:themeColor="text1"/>
              </w:rPr>
            </w:pPr>
            <w:r w:rsidRPr="004E04E0">
              <w:rPr>
                <w:color w:val="000000" w:themeColor="text1"/>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5A1B9F1A" w14:textId="77777777" w:rsidR="00A47139" w:rsidRPr="004E04E0" w:rsidRDefault="00A47139" w:rsidP="00B73266">
            <w:pPr>
              <w:pStyle w:val="ConsPlusNormal"/>
              <w:jc w:val="both"/>
              <w:rPr>
                <w:color w:val="000000" w:themeColor="text1"/>
              </w:rPr>
            </w:pPr>
            <w:r w:rsidRPr="004E04E0">
              <w:rPr>
                <w:color w:val="000000" w:themeColor="text1"/>
              </w:rPr>
              <w:t>проявлять готовность руководить, выполнять поручения, подчиняться;</w:t>
            </w:r>
          </w:p>
          <w:p w14:paraId="70B39F94" w14:textId="77777777" w:rsidR="00A47139" w:rsidRPr="004E04E0" w:rsidRDefault="00A47139" w:rsidP="00B73266">
            <w:pPr>
              <w:pStyle w:val="ConsPlusNormal"/>
              <w:jc w:val="both"/>
              <w:rPr>
                <w:color w:val="000000" w:themeColor="text1"/>
              </w:rPr>
            </w:pPr>
            <w:r w:rsidRPr="004E04E0">
              <w:rPr>
                <w:color w:val="000000" w:themeColor="text1"/>
              </w:rPr>
              <w:t>ответственно выполнять свою часть работы;</w:t>
            </w:r>
          </w:p>
          <w:p w14:paraId="35FDE9A0" w14:textId="77777777" w:rsidR="00A47139" w:rsidRPr="004E04E0" w:rsidRDefault="00A47139" w:rsidP="00B73266">
            <w:pPr>
              <w:pStyle w:val="ConsPlusNormal"/>
              <w:jc w:val="both"/>
              <w:rPr>
                <w:color w:val="000000" w:themeColor="text1"/>
              </w:rPr>
            </w:pPr>
            <w:r w:rsidRPr="004E04E0">
              <w:rPr>
                <w:color w:val="000000" w:themeColor="text1"/>
              </w:rPr>
              <w:t>оценивать свой вклад в общий результат;</w:t>
            </w:r>
          </w:p>
          <w:p w14:paraId="68F87883" w14:textId="77777777" w:rsidR="00A47139" w:rsidRPr="004E04E0" w:rsidRDefault="00A47139" w:rsidP="00B73266">
            <w:pPr>
              <w:pStyle w:val="ConsPlusNormal"/>
              <w:jc w:val="both"/>
              <w:rPr>
                <w:color w:val="000000" w:themeColor="text1"/>
              </w:rPr>
            </w:pPr>
            <w:r w:rsidRPr="004E04E0">
              <w:rPr>
                <w:color w:val="000000" w:themeColor="text1"/>
              </w:rPr>
              <w:t>выполнять совместные проектные задания с использованием предложенных образцов</w:t>
            </w:r>
          </w:p>
        </w:tc>
      </w:tr>
      <w:tr w:rsidR="00A47139" w:rsidRPr="004E04E0" w14:paraId="66756522" w14:textId="77777777" w:rsidTr="00475DF2">
        <w:tc>
          <w:tcPr>
            <w:tcW w:w="1701" w:type="dxa"/>
          </w:tcPr>
          <w:p w14:paraId="2FDC6677" w14:textId="77777777" w:rsidR="00A47139" w:rsidRPr="004E04E0" w:rsidRDefault="00A47139" w:rsidP="00B73266">
            <w:pPr>
              <w:pStyle w:val="ConsPlusNormal"/>
              <w:jc w:val="center"/>
              <w:rPr>
                <w:color w:val="000000" w:themeColor="text1"/>
              </w:rPr>
            </w:pPr>
            <w:r w:rsidRPr="004E04E0">
              <w:rPr>
                <w:color w:val="000000" w:themeColor="text1"/>
              </w:rPr>
              <w:t>3</w:t>
            </w:r>
          </w:p>
        </w:tc>
        <w:tc>
          <w:tcPr>
            <w:tcW w:w="8080" w:type="dxa"/>
          </w:tcPr>
          <w:p w14:paraId="3553AF35" w14:textId="77777777" w:rsidR="00A47139" w:rsidRPr="004E04E0" w:rsidRDefault="00A47139" w:rsidP="00B73266">
            <w:pPr>
              <w:pStyle w:val="ConsPlusNormal"/>
              <w:jc w:val="both"/>
              <w:rPr>
                <w:color w:val="000000" w:themeColor="text1"/>
              </w:rPr>
            </w:pPr>
            <w:r w:rsidRPr="004E04E0">
              <w:rPr>
                <w:color w:val="000000" w:themeColor="text1"/>
              </w:rPr>
              <w:t>Регулятивные УУД</w:t>
            </w:r>
          </w:p>
        </w:tc>
      </w:tr>
      <w:tr w:rsidR="00A47139" w:rsidRPr="004E04E0" w14:paraId="6BC84520" w14:textId="77777777" w:rsidTr="00475DF2">
        <w:tc>
          <w:tcPr>
            <w:tcW w:w="1701" w:type="dxa"/>
          </w:tcPr>
          <w:p w14:paraId="40B5C43C" w14:textId="77777777" w:rsidR="00A47139" w:rsidRPr="004E04E0" w:rsidRDefault="00A47139" w:rsidP="00B73266">
            <w:pPr>
              <w:pStyle w:val="ConsPlusNormal"/>
              <w:jc w:val="center"/>
              <w:rPr>
                <w:color w:val="000000" w:themeColor="text1"/>
              </w:rPr>
            </w:pPr>
            <w:r w:rsidRPr="004E04E0">
              <w:rPr>
                <w:color w:val="000000" w:themeColor="text1"/>
              </w:rPr>
              <w:t>3.1</w:t>
            </w:r>
          </w:p>
        </w:tc>
        <w:tc>
          <w:tcPr>
            <w:tcW w:w="8080" w:type="dxa"/>
          </w:tcPr>
          <w:p w14:paraId="18360771" w14:textId="77777777" w:rsidR="00A47139" w:rsidRPr="004E04E0" w:rsidRDefault="00A47139" w:rsidP="00B73266">
            <w:pPr>
              <w:pStyle w:val="ConsPlusNormal"/>
              <w:jc w:val="both"/>
              <w:rPr>
                <w:color w:val="000000" w:themeColor="text1"/>
              </w:rPr>
            </w:pPr>
            <w:r w:rsidRPr="004E04E0">
              <w:rPr>
                <w:color w:val="000000" w:themeColor="text1"/>
              </w:rPr>
              <w:t>Самоорганизация</w:t>
            </w:r>
          </w:p>
        </w:tc>
      </w:tr>
      <w:tr w:rsidR="00A47139" w:rsidRPr="004E04E0" w14:paraId="3DD6270E" w14:textId="77777777" w:rsidTr="00475DF2">
        <w:tc>
          <w:tcPr>
            <w:tcW w:w="1701" w:type="dxa"/>
          </w:tcPr>
          <w:p w14:paraId="7D10DCF9" w14:textId="77777777" w:rsidR="00A47139" w:rsidRPr="004E04E0" w:rsidRDefault="00A47139" w:rsidP="00B73266">
            <w:pPr>
              <w:pStyle w:val="ConsPlusNormal"/>
              <w:jc w:val="center"/>
              <w:rPr>
                <w:color w:val="000000" w:themeColor="text1"/>
              </w:rPr>
            </w:pPr>
            <w:r w:rsidRPr="004E04E0">
              <w:rPr>
                <w:color w:val="000000" w:themeColor="text1"/>
              </w:rPr>
              <w:t>3.1.1</w:t>
            </w:r>
          </w:p>
        </w:tc>
        <w:tc>
          <w:tcPr>
            <w:tcW w:w="8080" w:type="dxa"/>
          </w:tcPr>
          <w:p w14:paraId="0AFA4282" w14:textId="77777777" w:rsidR="00A47139" w:rsidRPr="004E04E0" w:rsidRDefault="00A47139" w:rsidP="00B73266">
            <w:pPr>
              <w:pStyle w:val="ConsPlusNormal"/>
              <w:jc w:val="both"/>
              <w:rPr>
                <w:color w:val="000000" w:themeColor="text1"/>
              </w:rPr>
            </w:pPr>
            <w:r w:rsidRPr="004E04E0">
              <w:rPr>
                <w:color w:val="000000" w:themeColor="text1"/>
              </w:rPr>
              <w:t>Планировать действия по решению учебной задачи для получения результата; выстраивать последовательность выбранных действий</w:t>
            </w:r>
          </w:p>
        </w:tc>
      </w:tr>
      <w:tr w:rsidR="00A47139" w:rsidRPr="004E04E0" w14:paraId="0EF5C2A9" w14:textId="77777777" w:rsidTr="00475DF2">
        <w:tc>
          <w:tcPr>
            <w:tcW w:w="1701" w:type="dxa"/>
          </w:tcPr>
          <w:p w14:paraId="5BA515E8" w14:textId="77777777" w:rsidR="00A47139" w:rsidRPr="004E04E0" w:rsidRDefault="00A47139" w:rsidP="00B73266">
            <w:pPr>
              <w:pStyle w:val="ConsPlusNormal"/>
              <w:jc w:val="center"/>
              <w:rPr>
                <w:color w:val="000000" w:themeColor="text1"/>
              </w:rPr>
            </w:pPr>
            <w:r w:rsidRPr="004E04E0">
              <w:rPr>
                <w:color w:val="000000" w:themeColor="text1"/>
              </w:rPr>
              <w:t>3.2</w:t>
            </w:r>
          </w:p>
        </w:tc>
        <w:tc>
          <w:tcPr>
            <w:tcW w:w="8080" w:type="dxa"/>
          </w:tcPr>
          <w:p w14:paraId="67464C9B" w14:textId="77777777" w:rsidR="00A47139" w:rsidRPr="004E04E0" w:rsidRDefault="00A47139" w:rsidP="00B73266">
            <w:pPr>
              <w:pStyle w:val="ConsPlusNormal"/>
              <w:jc w:val="both"/>
              <w:rPr>
                <w:color w:val="000000" w:themeColor="text1"/>
              </w:rPr>
            </w:pPr>
            <w:r w:rsidRPr="004E04E0">
              <w:rPr>
                <w:color w:val="000000" w:themeColor="text1"/>
              </w:rPr>
              <w:t>Самоконтроль</w:t>
            </w:r>
          </w:p>
        </w:tc>
      </w:tr>
      <w:tr w:rsidR="00A47139" w:rsidRPr="004E04E0" w14:paraId="3DB833DD" w14:textId="77777777" w:rsidTr="00475DF2">
        <w:tc>
          <w:tcPr>
            <w:tcW w:w="1701" w:type="dxa"/>
          </w:tcPr>
          <w:p w14:paraId="05397389" w14:textId="77777777" w:rsidR="00A47139" w:rsidRPr="004E04E0" w:rsidRDefault="00A47139" w:rsidP="00B73266">
            <w:pPr>
              <w:pStyle w:val="ConsPlusNormal"/>
              <w:jc w:val="center"/>
              <w:rPr>
                <w:color w:val="000000" w:themeColor="text1"/>
              </w:rPr>
            </w:pPr>
            <w:r w:rsidRPr="004E04E0">
              <w:rPr>
                <w:color w:val="000000" w:themeColor="text1"/>
              </w:rPr>
              <w:t>3.2.1</w:t>
            </w:r>
          </w:p>
        </w:tc>
        <w:tc>
          <w:tcPr>
            <w:tcW w:w="8080" w:type="dxa"/>
          </w:tcPr>
          <w:p w14:paraId="081213B5" w14:textId="77777777" w:rsidR="00A47139" w:rsidRPr="004E04E0" w:rsidRDefault="00A47139" w:rsidP="00B73266">
            <w:pPr>
              <w:pStyle w:val="ConsPlusNormal"/>
              <w:jc w:val="both"/>
              <w:rPr>
                <w:color w:val="000000" w:themeColor="text1"/>
              </w:rPr>
            </w:pPr>
            <w:r w:rsidRPr="004E04E0">
              <w:rPr>
                <w:color w:val="000000" w:themeColor="text1"/>
              </w:rPr>
              <w:t>Устанавливать причины успеха (неудач) учебной деятельности;</w:t>
            </w:r>
          </w:p>
          <w:p w14:paraId="388ABE6D" w14:textId="77777777" w:rsidR="00A47139" w:rsidRPr="004E04E0" w:rsidRDefault="00A47139" w:rsidP="00B73266">
            <w:pPr>
              <w:pStyle w:val="ConsPlusNormal"/>
              <w:jc w:val="both"/>
              <w:rPr>
                <w:color w:val="000000" w:themeColor="text1"/>
              </w:rPr>
            </w:pPr>
            <w:r w:rsidRPr="004E04E0">
              <w:rPr>
                <w:color w:val="000000" w:themeColor="text1"/>
              </w:rPr>
              <w:t>корректировать свои учебные действия для преодоления ошибок</w:t>
            </w:r>
          </w:p>
        </w:tc>
      </w:tr>
    </w:tbl>
    <w:p w14:paraId="5EAA7E13" w14:textId="77777777" w:rsidR="00A47139" w:rsidRPr="004E04E0" w:rsidRDefault="00475DF2" w:rsidP="00475DF2">
      <w:pPr>
        <w:pStyle w:val="22"/>
        <w:shd w:val="clear" w:color="auto" w:fill="auto"/>
        <w:tabs>
          <w:tab w:val="left" w:pos="851"/>
        </w:tabs>
        <w:spacing w:before="0" w:after="0" w:line="240" w:lineRule="auto"/>
        <w:rPr>
          <w:sz w:val="24"/>
          <w:szCs w:val="24"/>
        </w:rPr>
      </w:pPr>
      <w:r>
        <w:rPr>
          <w:sz w:val="24"/>
          <w:szCs w:val="24"/>
        </w:rPr>
        <w:tab/>
      </w:r>
      <w:r w:rsidR="00A47139" w:rsidRPr="004E04E0">
        <w:rPr>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14:paraId="4DB3821B" w14:textId="77777777" w:rsidR="00A47139" w:rsidRPr="004E04E0" w:rsidRDefault="00A47139" w:rsidP="00475DF2">
      <w:pPr>
        <w:pStyle w:val="22"/>
        <w:shd w:val="clear" w:color="auto" w:fill="auto"/>
        <w:tabs>
          <w:tab w:val="left" w:pos="1532"/>
        </w:tabs>
        <w:spacing w:before="0" w:after="0" w:line="240" w:lineRule="auto"/>
        <w:ind w:firstLine="567"/>
        <w:rPr>
          <w:sz w:val="24"/>
          <w:szCs w:val="24"/>
        </w:rPr>
      </w:pPr>
      <w:r w:rsidRPr="004E04E0">
        <w:rPr>
          <w:sz w:val="24"/>
          <w:szCs w:val="24"/>
        </w:rPr>
        <w:t>Оценка достижения метапредметных результатов осуществляется как учителем в ходе текущей и промежуточной оценки по учебному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14:paraId="7A933287" w14:textId="77777777" w:rsidR="00A47139" w:rsidRPr="004E04E0" w:rsidRDefault="00A47139" w:rsidP="00475DF2">
      <w:pPr>
        <w:pStyle w:val="22"/>
        <w:shd w:val="clear" w:color="auto" w:fill="auto"/>
        <w:tabs>
          <w:tab w:val="left" w:pos="1537"/>
        </w:tabs>
        <w:spacing w:before="0" w:after="0" w:line="240" w:lineRule="auto"/>
        <w:ind w:firstLine="567"/>
        <w:rPr>
          <w:sz w:val="24"/>
          <w:szCs w:val="24"/>
        </w:rPr>
      </w:pPr>
      <w:r w:rsidRPr="004E04E0">
        <w:rPr>
          <w:sz w:val="24"/>
          <w:szCs w:val="24"/>
        </w:rPr>
        <w:t xml:space="preserve">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w:t>
      </w:r>
      <w:r w:rsidRPr="004E04E0">
        <w:rPr>
          <w:sz w:val="24"/>
          <w:szCs w:val="24"/>
        </w:rPr>
        <w:lastRenderedPageBreak/>
        <w:t>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14:paraId="7C065462" w14:textId="77777777" w:rsidR="00A47139" w:rsidRPr="004E04E0" w:rsidRDefault="00A47139" w:rsidP="00475DF2">
      <w:pPr>
        <w:pStyle w:val="22"/>
        <w:shd w:val="clear" w:color="auto" w:fill="auto"/>
        <w:tabs>
          <w:tab w:val="left" w:pos="1522"/>
        </w:tabs>
        <w:spacing w:before="0" w:after="0" w:line="240" w:lineRule="auto"/>
        <w:ind w:firstLine="567"/>
        <w:rPr>
          <w:sz w:val="24"/>
          <w:szCs w:val="24"/>
        </w:rPr>
      </w:pPr>
      <w:r w:rsidRPr="004E04E0">
        <w:rPr>
          <w:sz w:val="24"/>
          <w:szCs w:val="24"/>
        </w:rPr>
        <w:t xml:space="preserve">Предметные результаты освоения ООП НОО с учетом специфики содержания </w:t>
      </w:r>
      <w:r w:rsidR="00053F18">
        <w:rPr>
          <w:sz w:val="24"/>
          <w:szCs w:val="24"/>
        </w:rPr>
        <w:t>учебных предметов</w:t>
      </w:r>
      <w:r w:rsidRPr="004E04E0">
        <w:rPr>
          <w:sz w:val="24"/>
          <w:szCs w:val="24"/>
        </w:rPr>
        <w:t>,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19E030CF" w14:textId="77777777" w:rsidR="00A47139" w:rsidRPr="004E04E0" w:rsidRDefault="00A47139" w:rsidP="00475DF2">
      <w:pPr>
        <w:pStyle w:val="22"/>
        <w:shd w:val="clear" w:color="auto" w:fill="auto"/>
        <w:tabs>
          <w:tab w:val="left" w:pos="1532"/>
        </w:tabs>
        <w:spacing w:before="0" w:after="0" w:line="240" w:lineRule="auto"/>
        <w:ind w:firstLine="567"/>
        <w:rPr>
          <w:sz w:val="24"/>
          <w:szCs w:val="24"/>
        </w:rPr>
      </w:pPr>
      <w:r w:rsidRPr="004E04E0">
        <w:rPr>
          <w:sz w:val="24"/>
          <w:szCs w:val="24"/>
        </w:rP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14:paraId="48BD3CC1" w14:textId="77777777" w:rsidR="00A47139" w:rsidRPr="004E04E0" w:rsidRDefault="00A47139" w:rsidP="00475DF2">
      <w:pPr>
        <w:pStyle w:val="22"/>
        <w:shd w:val="clear" w:color="auto" w:fill="auto"/>
        <w:tabs>
          <w:tab w:val="left" w:pos="1522"/>
        </w:tabs>
        <w:spacing w:before="0" w:after="0" w:line="240" w:lineRule="auto"/>
        <w:ind w:firstLine="567"/>
        <w:rPr>
          <w:sz w:val="24"/>
          <w:szCs w:val="24"/>
        </w:rPr>
      </w:pPr>
      <w:r w:rsidRPr="004E04E0">
        <w:rPr>
          <w:sz w:val="24"/>
          <w:szCs w:val="24"/>
        </w:rP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14:paraId="1ED0A3DD" w14:textId="77777777" w:rsidR="00A47139" w:rsidRPr="004E04E0" w:rsidRDefault="00A47139" w:rsidP="00475DF2">
      <w:pPr>
        <w:pStyle w:val="22"/>
        <w:shd w:val="clear" w:color="auto" w:fill="auto"/>
        <w:tabs>
          <w:tab w:val="left" w:pos="1527"/>
        </w:tabs>
        <w:spacing w:before="0" w:after="0" w:line="240" w:lineRule="auto"/>
        <w:ind w:firstLine="567"/>
        <w:rPr>
          <w:sz w:val="24"/>
          <w:szCs w:val="24"/>
        </w:rPr>
      </w:pPr>
      <w:r w:rsidRPr="004E04E0">
        <w:rPr>
          <w:sz w:val="24"/>
          <w:szCs w:val="24"/>
        </w:rPr>
        <w:t>Оценка предметных результатов освоения ООП НОО осуществляется учителем в ходе процедур текущего, тематического, промежуточного и итоговогоконтроля.</w:t>
      </w:r>
    </w:p>
    <w:p w14:paraId="452B1067" w14:textId="77777777" w:rsidR="00A47139" w:rsidRPr="004E04E0" w:rsidRDefault="00A47139" w:rsidP="00475DF2">
      <w:pPr>
        <w:pStyle w:val="22"/>
        <w:shd w:val="clear" w:color="auto" w:fill="auto"/>
        <w:tabs>
          <w:tab w:val="left" w:pos="1527"/>
        </w:tabs>
        <w:spacing w:before="0" w:after="0" w:line="240" w:lineRule="auto"/>
        <w:ind w:firstLine="567"/>
        <w:rPr>
          <w:sz w:val="24"/>
          <w:szCs w:val="24"/>
        </w:rPr>
      </w:pPr>
      <w:r w:rsidRPr="004E04E0">
        <w:rPr>
          <w:sz w:val="24"/>
          <w:szCs w:val="24"/>
        </w:rPr>
        <w:t>Особенности оценки предметных результатов по отдельному учебному предмету фиксируются в приложении к ООП НОО.</w:t>
      </w:r>
    </w:p>
    <w:p w14:paraId="20212553" w14:textId="77777777" w:rsidR="00A47139" w:rsidRPr="004E04E0" w:rsidRDefault="00A47139" w:rsidP="00A47139">
      <w:pPr>
        <w:spacing w:after="0"/>
        <w:ind w:firstLine="567"/>
        <w:jc w:val="both"/>
        <w:rPr>
          <w:rFonts w:ascii="Times New Roman" w:hAnsi="Times New Roman" w:cs="Times New Roman"/>
          <w:b/>
          <w:bCs/>
          <w:sz w:val="24"/>
          <w:szCs w:val="24"/>
        </w:rPr>
      </w:pPr>
    </w:p>
    <w:p w14:paraId="32A195D4" w14:textId="77777777" w:rsidR="006436DD" w:rsidRPr="004E04E0" w:rsidRDefault="006436DD" w:rsidP="00475DF2">
      <w:pPr>
        <w:spacing w:after="0"/>
        <w:ind w:firstLine="567"/>
        <w:jc w:val="center"/>
        <w:rPr>
          <w:rFonts w:ascii="Times New Roman" w:hAnsi="Times New Roman" w:cs="Times New Roman"/>
          <w:b/>
          <w:bCs/>
          <w:color w:val="FF0000"/>
          <w:sz w:val="24"/>
          <w:szCs w:val="24"/>
        </w:rPr>
      </w:pPr>
      <w:r w:rsidRPr="004E04E0">
        <w:rPr>
          <w:rFonts w:ascii="Times New Roman" w:hAnsi="Times New Roman" w:cs="Times New Roman"/>
          <w:b/>
          <w:bCs/>
          <w:sz w:val="24"/>
          <w:szCs w:val="24"/>
        </w:rPr>
        <w:t>ВНУТРЕННИЙ МОНИТОРИНГ</w:t>
      </w:r>
    </w:p>
    <w:p w14:paraId="7BFDB416" w14:textId="77777777" w:rsidR="00A47139" w:rsidRPr="004E04E0" w:rsidRDefault="00A47139" w:rsidP="00A47139">
      <w:pPr>
        <w:spacing w:after="0"/>
        <w:ind w:firstLine="567"/>
        <w:jc w:val="both"/>
        <w:rPr>
          <w:rFonts w:ascii="Times New Roman" w:hAnsi="Times New Roman" w:cs="Times New Roman"/>
          <w:b/>
          <w:bCs/>
          <w:sz w:val="24"/>
          <w:szCs w:val="24"/>
        </w:rPr>
      </w:pPr>
      <w:r w:rsidRPr="004E04E0">
        <w:rPr>
          <w:rFonts w:ascii="Times New Roman" w:hAnsi="Times New Roman" w:cs="Times New Roman"/>
          <w:b/>
          <w:bCs/>
          <w:sz w:val="24"/>
          <w:szCs w:val="24"/>
        </w:rPr>
        <w:t>Стартовая диагностика в 1 классах (стартовые (диагностические) работы)</w:t>
      </w:r>
    </w:p>
    <w:p w14:paraId="4EF2BA89"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Стартовая педагогическая диагностика представляет собой процедуру оценки готовности к обучению на данном уровне образования. Результаты стартовой педагогической диагностики выступают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w:t>
      </w:r>
    </w:p>
    <w:p w14:paraId="50EAEE10"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 xml:space="preserve">Стартовая педагогическая диагностика проводится в форме комплексной работы, график проведения стартовой педагогической диагностики рассматривается на педагогическом совете, там же принимается решение о выборе формы проведения. Планирование стартовой педагогической диагностики отражается во внутришкольном мониторинге и внутренней системе оценки качества образования. Проводится администрацией, результаты стартовой педагогической диагностики в 1 классах отражаются в аналитической справке, являются основой для принятия управленческих решений. </w:t>
      </w:r>
    </w:p>
    <w:p w14:paraId="5FBBC2EA" w14:textId="77777777" w:rsidR="00A47139" w:rsidRPr="00475DF2" w:rsidRDefault="00A47139" w:rsidP="00A47139">
      <w:pPr>
        <w:spacing w:after="0"/>
        <w:ind w:firstLine="567"/>
        <w:jc w:val="both"/>
        <w:rPr>
          <w:rFonts w:ascii="Times New Roman" w:hAnsi="Times New Roman" w:cs="Times New Roman"/>
          <w:b/>
          <w:bCs/>
          <w:color w:val="000000" w:themeColor="text1"/>
          <w:sz w:val="24"/>
          <w:szCs w:val="24"/>
        </w:rPr>
      </w:pPr>
      <w:r w:rsidRPr="00475DF2">
        <w:rPr>
          <w:rFonts w:ascii="Times New Roman" w:hAnsi="Times New Roman" w:cs="Times New Roman"/>
          <w:b/>
          <w:bCs/>
          <w:color w:val="000000" w:themeColor="text1"/>
          <w:sz w:val="24"/>
          <w:szCs w:val="24"/>
        </w:rPr>
        <w:t>Стартовая диагностика (стартовые (диагностические) работы) по отдельным предметам</w:t>
      </w:r>
      <w:r w:rsidR="006436DD" w:rsidRPr="00475DF2">
        <w:rPr>
          <w:rFonts w:ascii="Times New Roman" w:hAnsi="Times New Roman" w:cs="Times New Roman"/>
          <w:b/>
          <w:bCs/>
          <w:color w:val="000000" w:themeColor="text1"/>
          <w:sz w:val="24"/>
          <w:szCs w:val="24"/>
        </w:rPr>
        <w:t xml:space="preserve"> или Входная диагностика (проводятся по решению школы)</w:t>
      </w:r>
    </w:p>
    <w:p w14:paraId="41316273" w14:textId="77777777" w:rsidR="00A47139" w:rsidRPr="00475DF2" w:rsidRDefault="00A47139" w:rsidP="00A47139">
      <w:pPr>
        <w:spacing w:after="0"/>
        <w:ind w:firstLine="567"/>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Стартовая диагностика по отдельным предметам 2-4 классов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1E9AAEA5" w14:textId="77777777" w:rsidR="00A47139" w:rsidRPr="00475DF2" w:rsidRDefault="00A47139" w:rsidP="00A47139">
      <w:pPr>
        <w:spacing w:after="0"/>
        <w:ind w:firstLine="567"/>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 xml:space="preserve">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процедур при выполнении условий к проведению оценочных работ (работы </w:t>
      </w:r>
      <w:r w:rsidRPr="00475DF2">
        <w:rPr>
          <w:rFonts w:ascii="Times New Roman" w:hAnsi="Times New Roman" w:cs="Times New Roman"/>
          <w:color w:val="000000" w:themeColor="text1"/>
          <w:sz w:val="24"/>
          <w:szCs w:val="24"/>
          <w:shd w:val="clear" w:color="auto" w:fill="FFFFFF"/>
        </w:rPr>
        <w:t>выполняются всеми обучающимися в классе одновременно и длительность которых составляет не менее тридцати минут).</w:t>
      </w:r>
    </w:p>
    <w:p w14:paraId="2F2AB3C1" w14:textId="77777777" w:rsidR="00A47139" w:rsidRPr="00475DF2" w:rsidRDefault="00A47139" w:rsidP="00A47139">
      <w:pPr>
        <w:spacing w:after="0"/>
        <w:ind w:firstLine="567"/>
        <w:jc w:val="both"/>
        <w:rPr>
          <w:rFonts w:ascii="Times New Roman" w:hAnsi="Times New Roman" w:cs="Times New Roman"/>
          <w:b/>
          <w:bCs/>
          <w:color w:val="000000" w:themeColor="text1"/>
          <w:sz w:val="24"/>
          <w:szCs w:val="24"/>
        </w:rPr>
      </w:pPr>
      <w:r w:rsidRPr="00475DF2">
        <w:rPr>
          <w:rFonts w:ascii="Times New Roman" w:hAnsi="Times New Roman" w:cs="Times New Roman"/>
          <w:b/>
          <w:bCs/>
          <w:color w:val="000000" w:themeColor="text1"/>
          <w:sz w:val="24"/>
          <w:szCs w:val="24"/>
        </w:rPr>
        <w:lastRenderedPageBreak/>
        <w:t>Текущая оценка</w:t>
      </w:r>
    </w:p>
    <w:p w14:paraId="143EB55A" w14:textId="77777777" w:rsidR="00A47139" w:rsidRPr="00475DF2" w:rsidRDefault="00A47139" w:rsidP="00A47139">
      <w:pPr>
        <w:spacing w:after="0"/>
        <w:ind w:firstLine="567"/>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 е.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44C0070D" w14:textId="77777777" w:rsidR="00A47139" w:rsidRPr="00475DF2" w:rsidRDefault="00A47139" w:rsidP="00A47139">
      <w:pPr>
        <w:spacing w:after="0"/>
        <w:ind w:firstLine="567"/>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работу.</w:t>
      </w:r>
    </w:p>
    <w:p w14:paraId="15DB50E5" w14:textId="77777777" w:rsidR="00A47139" w:rsidRPr="00475DF2" w:rsidRDefault="00A47139" w:rsidP="00A47139">
      <w:pPr>
        <w:spacing w:after="0"/>
        <w:ind w:firstLine="567"/>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Текущий контроль проводится учителем ежедневно. Выставление отметок в журнал за данный вид контроля является компетенцией педагога, система оценивания представлена в разделе «Особенности оценки предметных результатов».</w:t>
      </w:r>
    </w:p>
    <w:p w14:paraId="19BB2C7F" w14:textId="77777777" w:rsidR="00A47139" w:rsidRPr="00475DF2" w:rsidRDefault="00A47139" w:rsidP="00A47139">
      <w:pPr>
        <w:spacing w:after="0"/>
        <w:ind w:firstLine="567"/>
        <w:jc w:val="both"/>
        <w:rPr>
          <w:rFonts w:ascii="Times New Roman" w:hAnsi="Times New Roman" w:cs="Times New Roman"/>
          <w:b/>
          <w:bCs/>
          <w:color w:val="000000" w:themeColor="text1"/>
          <w:sz w:val="24"/>
          <w:szCs w:val="24"/>
        </w:rPr>
      </w:pPr>
      <w:r w:rsidRPr="00475DF2">
        <w:rPr>
          <w:rFonts w:ascii="Times New Roman" w:hAnsi="Times New Roman" w:cs="Times New Roman"/>
          <w:b/>
          <w:bCs/>
          <w:color w:val="000000" w:themeColor="text1"/>
          <w:sz w:val="24"/>
          <w:szCs w:val="24"/>
        </w:rPr>
        <w:t>Тематическая оценка</w:t>
      </w:r>
    </w:p>
    <w:p w14:paraId="3CA6CCAB" w14:textId="77777777" w:rsidR="00A47139" w:rsidRPr="00475DF2" w:rsidRDefault="00A47139" w:rsidP="00A47139">
      <w:pPr>
        <w:spacing w:after="0"/>
        <w:ind w:firstLine="567"/>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14:paraId="66068F5D" w14:textId="77777777" w:rsidR="00A47139" w:rsidRPr="00475DF2" w:rsidRDefault="00A47139" w:rsidP="00A47139">
      <w:pPr>
        <w:spacing w:after="0"/>
        <w:ind w:firstLine="567"/>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24B6DB6C" w14:textId="77777777" w:rsidR="00A47139" w:rsidRPr="00475DF2" w:rsidRDefault="00A47139" w:rsidP="00A47139">
      <w:pPr>
        <w:spacing w:after="0"/>
        <w:ind w:firstLine="567"/>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 xml:space="preserve">Тематический контроль проводится учителем в соответствии с календарно-тематическим планированием, учитель вправе вносить изменения в график проведения тематического контроля в соответствии с «Положением о рабочей программе», на основе причин, указанных там же. </w:t>
      </w:r>
    </w:p>
    <w:p w14:paraId="160C82A6" w14:textId="77777777" w:rsidR="00A47139" w:rsidRPr="00475DF2" w:rsidRDefault="00A47139" w:rsidP="00A47139">
      <w:pPr>
        <w:spacing w:after="0"/>
        <w:ind w:firstLine="567"/>
        <w:jc w:val="both"/>
        <w:rPr>
          <w:rFonts w:ascii="Times New Roman" w:hAnsi="Times New Roman" w:cs="Times New Roman"/>
          <w:color w:val="000000" w:themeColor="text1"/>
          <w:sz w:val="24"/>
          <w:szCs w:val="24"/>
          <w:shd w:val="clear" w:color="auto" w:fill="FFFFFF"/>
        </w:rPr>
      </w:pPr>
      <w:r w:rsidRPr="00475DF2">
        <w:rPr>
          <w:rFonts w:ascii="Times New Roman" w:hAnsi="Times New Roman" w:cs="Times New Roman"/>
          <w:color w:val="000000" w:themeColor="text1"/>
          <w:sz w:val="24"/>
          <w:szCs w:val="24"/>
        </w:rPr>
        <w:t xml:space="preserve">В единый график оценочных процедур вносятся только те формы тематического контроля, которые рассчитаны на выполнение </w:t>
      </w:r>
      <w:r w:rsidRPr="00475DF2">
        <w:rPr>
          <w:rFonts w:ascii="Times New Roman" w:hAnsi="Times New Roman" w:cs="Times New Roman"/>
          <w:color w:val="000000" w:themeColor="text1"/>
          <w:sz w:val="24"/>
          <w:szCs w:val="24"/>
          <w:shd w:val="clear" w:color="auto" w:fill="FFFFFF"/>
        </w:rPr>
        <w:t xml:space="preserve">всеми обучающимися в классе одновременно и длительность которых составляет не менее тридцати минут. </w:t>
      </w:r>
    </w:p>
    <w:p w14:paraId="78FCC78F" w14:textId="77777777" w:rsidR="00A47139" w:rsidRPr="00475DF2" w:rsidRDefault="00A47139" w:rsidP="00A47139">
      <w:pPr>
        <w:spacing w:after="0"/>
        <w:ind w:firstLine="567"/>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результатов».</w:t>
      </w:r>
    </w:p>
    <w:p w14:paraId="1480AE11" w14:textId="77777777" w:rsidR="00A47139" w:rsidRPr="00475DF2" w:rsidRDefault="00A47139" w:rsidP="00A47139">
      <w:pPr>
        <w:spacing w:after="0"/>
        <w:ind w:firstLine="567"/>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lastRenderedPageBreak/>
        <w:t>Ре</w:t>
      </w:r>
      <w:r w:rsidRPr="00475DF2">
        <w:rPr>
          <w:rFonts w:ascii="Times New Roman" w:hAnsi="Times New Roman" w:cs="Times New Roman"/>
          <w:color w:val="000000" w:themeColor="text1"/>
          <w:sz w:val="24"/>
          <w:szCs w:val="24"/>
        </w:rPr>
        <w:softHyphen/>
        <w:t>зультаты тематической оценки являются основанием для кор</w:t>
      </w:r>
      <w:r w:rsidRPr="00475DF2">
        <w:rPr>
          <w:rFonts w:ascii="Times New Roman" w:hAnsi="Times New Roman" w:cs="Times New Roman"/>
          <w:color w:val="000000" w:themeColor="text1"/>
          <w:sz w:val="24"/>
          <w:szCs w:val="24"/>
        </w:rPr>
        <w:softHyphen/>
        <w:t>рекции учебного процесса и его индивидуализации.</w:t>
      </w:r>
    </w:p>
    <w:p w14:paraId="27A2720F" w14:textId="77777777" w:rsidR="00A47139" w:rsidRPr="00475DF2" w:rsidRDefault="00A47139" w:rsidP="00A47139">
      <w:pPr>
        <w:spacing w:after="0"/>
        <w:ind w:firstLine="567"/>
        <w:jc w:val="both"/>
        <w:rPr>
          <w:rFonts w:ascii="Times New Roman" w:hAnsi="Times New Roman" w:cs="Times New Roman"/>
          <w:b/>
          <w:bCs/>
          <w:color w:val="000000" w:themeColor="text1"/>
          <w:sz w:val="24"/>
          <w:szCs w:val="24"/>
        </w:rPr>
      </w:pPr>
      <w:r w:rsidRPr="00475DF2">
        <w:rPr>
          <w:rFonts w:ascii="Times New Roman" w:hAnsi="Times New Roman" w:cs="Times New Roman"/>
          <w:b/>
          <w:bCs/>
          <w:color w:val="000000" w:themeColor="text1"/>
          <w:sz w:val="24"/>
          <w:szCs w:val="24"/>
        </w:rPr>
        <w:t>Процедуры оценки предметных результатов</w:t>
      </w:r>
    </w:p>
    <w:p w14:paraId="1DFE5F8D" w14:textId="77777777" w:rsidR="00A47139" w:rsidRPr="00475DF2" w:rsidRDefault="00A47139" w:rsidP="00A47139">
      <w:pPr>
        <w:spacing w:after="0"/>
        <w:ind w:firstLine="567"/>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475DF2">
        <w:rPr>
          <w:rFonts w:ascii="Times New Roman" w:hAnsi="Times New Roman" w:cs="Times New Roman"/>
          <w:color w:val="000000" w:themeColor="text1"/>
          <w:sz w:val="24"/>
          <w:szCs w:val="24"/>
        </w:rPr>
        <w:softHyphen/>
        <w:t>мендаций как для текущей коррекции учебного процесса и его индивидуализации, так и для повышения квалификации учи</w:t>
      </w:r>
      <w:r w:rsidRPr="00475DF2">
        <w:rPr>
          <w:rFonts w:ascii="Times New Roman" w:hAnsi="Times New Roman" w:cs="Times New Roman"/>
          <w:color w:val="000000" w:themeColor="text1"/>
          <w:sz w:val="24"/>
          <w:szCs w:val="24"/>
        </w:rPr>
        <w:softHyphen/>
        <w:t xml:space="preserve">теля. </w:t>
      </w:r>
    </w:p>
    <w:p w14:paraId="42A45D3E" w14:textId="77777777" w:rsidR="00A47139" w:rsidRPr="00475DF2" w:rsidRDefault="00A47139" w:rsidP="00A47139">
      <w:pPr>
        <w:spacing w:after="0"/>
        <w:ind w:firstLine="567"/>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14:paraId="3699F621" w14:textId="77777777" w:rsidR="00A47139" w:rsidRPr="00475DF2" w:rsidRDefault="00A47139" w:rsidP="00A47139">
      <w:pPr>
        <w:spacing w:after="0"/>
        <w:ind w:firstLine="567"/>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14:paraId="4B842B53" w14:textId="77777777" w:rsidR="00A47139" w:rsidRPr="00475DF2" w:rsidRDefault="00A47139" w:rsidP="00A47139">
      <w:pPr>
        <w:spacing w:after="0"/>
        <w:ind w:firstLine="567"/>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14:paraId="287EF91A" w14:textId="77777777" w:rsidR="00A47139" w:rsidRPr="00475DF2" w:rsidRDefault="00A47139" w:rsidP="00475DF2">
      <w:pPr>
        <w:spacing w:after="0"/>
        <w:ind w:firstLine="567"/>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минпросвещения РФ №СК-228/03, федеральной службы по надзору в сфере образования и науки №1-169/08-01 от 6.08.2025).   </w:t>
      </w:r>
    </w:p>
    <w:p w14:paraId="2A272E24" w14:textId="77777777" w:rsidR="00A47139" w:rsidRPr="00475DF2" w:rsidRDefault="00A47139" w:rsidP="00475DF2">
      <w:pPr>
        <w:spacing w:after="0"/>
        <w:jc w:val="center"/>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Примерный перечень оценочных процедур</w:t>
      </w:r>
    </w:p>
    <w:tbl>
      <w:tblPr>
        <w:tblStyle w:val="a6"/>
        <w:tblW w:w="5000" w:type="pct"/>
        <w:tblLook w:val="04A0" w:firstRow="1" w:lastRow="0" w:firstColumn="1" w:lastColumn="0" w:noHBand="0" w:noVBand="1"/>
      </w:tblPr>
      <w:tblGrid>
        <w:gridCol w:w="1796"/>
        <w:gridCol w:w="1545"/>
        <w:gridCol w:w="1174"/>
        <w:gridCol w:w="1264"/>
        <w:gridCol w:w="1264"/>
        <w:gridCol w:w="1264"/>
        <w:gridCol w:w="1264"/>
      </w:tblGrid>
      <w:tr w:rsidR="00475DF2" w:rsidRPr="00475DF2" w14:paraId="48B151A6" w14:textId="77777777" w:rsidTr="00B73266">
        <w:tc>
          <w:tcPr>
            <w:tcW w:w="940" w:type="pct"/>
            <w:vMerge w:val="restart"/>
            <w:vAlign w:val="center"/>
          </w:tcPr>
          <w:p w14:paraId="3C21F0CC" w14:textId="77777777" w:rsidR="00A47139" w:rsidRPr="00475DF2" w:rsidRDefault="00A47139" w:rsidP="00B73266">
            <w:pPr>
              <w:jc w:val="both"/>
              <w:rPr>
                <w:rFonts w:ascii="Times New Roman" w:hAnsi="Times New Roman" w:cs="Times New Roman"/>
                <w:b/>
                <w:bCs/>
                <w:color w:val="000000" w:themeColor="text1"/>
                <w:sz w:val="24"/>
                <w:szCs w:val="24"/>
              </w:rPr>
            </w:pPr>
            <w:r w:rsidRPr="00475DF2">
              <w:rPr>
                <w:rFonts w:ascii="Times New Roman" w:hAnsi="Times New Roman" w:cs="Times New Roman"/>
                <w:b/>
                <w:bCs/>
                <w:color w:val="000000" w:themeColor="text1"/>
                <w:sz w:val="24"/>
                <w:szCs w:val="24"/>
              </w:rPr>
              <w:t>Направление деятельности</w:t>
            </w:r>
          </w:p>
        </w:tc>
        <w:tc>
          <w:tcPr>
            <w:tcW w:w="807" w:type="pct"/>
            <w:vMerge w:val="restart"/>
            <w:vAlign w:val="center"/>
          </w:tcPr>
          <w:p w14:paraId="7D1F9427" w14:textId="77777777" w:rsidR="00A47139" w:rsidRPr="00475DF2" w:rsidRDefault="00A47139" w:rsidP="00B73266">
            <w:pPr>
              <w:jc w:val="both"/>
              <w:rPr>
                <w:rFonts w:ascii="Times New Roman" w:hAnsi="Times New Roman" w:cs="Times New Roman"/>
                <w:b/>
                <w:bCs/>
                <w:color w:val="000000" w:themeColor="text1"/>
                <w:sz w:val="24"/>
                <w:szCs w:val="24"/>
              </w:rPr>
            </w:pPr>
            <w:r w:rsidRPr="00475DF2">
              <w:rPr>
                <w:rFonts w:ascii="Times New Roman" w:hAnsi="Times New Roman" w:cs="Times New Roman"/>
                <w:b/>
                <w:bCs/>
                <w:color w:val="000000" w:themeColor="text1"/>
                <w:sz w:val="24"/>
                <w:szCs w:val="24"/>
              </w:rPr>
              <w:t>Ответственный за проведение</w:t>
            </w:r>
          </w:p>
        </w:tc>
        <w:tc>
          <w:tcPr>
            <w:tcW w:w="613" w:type="pct"/>
            <w:vMerge w:val="restart"/>
            <w:vAlign w:val="center"/>
          </w:tcPr>
          <w:p w14:paraId="3F839866" w14:textId="77777777" w:rsidR="00A47139" w:rsidRPr="00475DF2" w:rsidRDefault="00A47139" w:rsidP="00B73266">
            <w:pPr>
              <w:jc w:val="both"/>
              <w:rPr>
                <w:rFonts w:ascii="Times New Roman" w:hAnsi="Times New Roman" w:cs="Times New Roman"/>
                <w:b/>
                <w:bCs/>
                <w:color w:val="000000" w:themeColor="text1"/>
                <w:sz w:val="24"/>
                <w:szCs w:val="24"/>
              </w:rPr>
            </w:pPr>
            <w:r w:rsidRPr="00475DF2">
              <w:rPr>
                <w:rFonts w:ascii="Times New Roman" w:hAnsi="Times New Roman" w:cs="Times New Roman"/>
                <w:b/>
                <w:bCs/>
                <w:color w:val="000000" w:themeColor="text1"/>
                <w:sz w:val="24"/>
                <w:szCs w:val="24"/>
              </w:rPr>
              <w:t>Включение в единый график оценочных процедур</w:t>
            </w:r>
          </w:p>
        </w:tc>
        <w:tc>
          <w:tcPr>
            <w:tcW w:w="660" w:type="pct"/>
            <w:vAlign w:val="center"/>
          </w:tcPr>
          <w:p w14:paraId="367A6130" w14:textId="77777777" w:rsidR="00A47139" w:rsidRPr="00475DF2" w:rsidRDefault="00A47139" w:rsidP="00B73266">
            <w:pPr>
              <w:jc w:val="both"/>
              <w:rPr>
                <w:rFonts w:ascii="Times New Roman" w:hAnsi="Times New Roman" w:cs="Times New Roman"/>
                <w:b/>
                <w:bCs/>
                <w:color w:val="000000" w:themeColor="text1"/>
                <w:sz w:val="24"/>
                <w:szCs w:val="24"/>
              </w:rPr>
            </w:pPr>
            <w:r w:rsidRPr="00475DF2">
              <w:rPr>
                <w:rFonts w:ascii="Times New Roman" w:hAnsi="Times New Roman" w:cs="Times New Roman"/>
                <w:b/>
                <w:bCs/>
                <w:color w:val="000000" w:themeColor="text1"/>
                <w:sz w:val="24"/>
                <w:szCs w:val="24"/>
              </w:rPr>
              <w:t>1 класс</w:t>
            </w:r>
          </w:p>
        </w:tc>
        <w:tc>
          <w:tcPr>
            <w:tcW w:w="660" w:type="pct"/>
            <w:vAlign w:val="center"/>
          </w:tcPr>
          <w:p w14:paraId="0FEF4A01" w14:textId="77777777" w:rsidR="00A47139" w:rsidRPr="00475DF2" w:rsidRDefault="00A47139" w:rsidP="00B73266">
            <w:pPr>
              <w:jc w:val="both"/>
              <w:rPr>
                <w:rFonts w:ascii="Times New Roman" w:hAnsi="Times New Roman" w:cs="Times New Roman"/>
                <w:b/>
                <w:bCs/>
                <w:color w:val="000000" w:themeColor="text1"/>
                <w:sz w:val="24"/>
                <w:szCs w:val="24"/>
              </w:rPr>
            </w:pPr>
            <w:r w:rsidRPr="00475DF2">
              <w:rPr>
                <w:rFonts w:ascii="Times New Roman" w:hAnsi="Times New Roman" w:cs="Times New Roman"/>
                <w:b/>
                <w:bCs/>
                <w:color w:val="000000" w:themeColor="text1"/>
                <w:sz w:val="24"/>
                <w:szCs w:val="24"/>
              </w:rPr>
              <w:t>2 класс</w:t>
            </w:r>
          </w:p>
        </w:tc>
        <w:tc>
          <w:tcPr>
            <w:tcW w:w="660" w:type="pct"/>
            <w:vAlign w:val="center"/>
          </w:tcPr>
          <w:p w14:paraId="69F6BA7D" w14:textId="77777777" w:rsidR="00A47139" w:rsidRPr="00475DF2" w:rsidRDefault="00A47139" w:rsidP="00B73266">
            <w:pPr>
              <w:jc w:val="both"/>
              <w:rPr>
                <w:rFonts w:ascii="Times New Roman" w:hAnsi="Times New Roman" w:cs="Times New Roman"/>
                <w:b/>
                <w:bCs/>
                <w:color w:val="000000" w:themeColor="text1"/>
                <w:sz w:val="24"/>
                <w:szCs w:val="24"/>
              </w:rPr>
            </w:pPr>
            <w:r w:rsidRPr="00475DF2">
              <w:rPr>
                <w:rFonts w:ascii="Times New Roman" w:hAnsi="Times New Roman" w:cs="Times New Roman"/>
                <w:b/>
                <w:bCs/>
                <w:color w:val="000000" w:themeColor="text1"/>
                <w:sz w:val="24"/>
                <w:szCs w:val="24"/>
              </w:rPr>
              <w:t>3 класс</w:t>
            </w:r>
          </w:p>
        </w:tc>
        <w:tc>
          <w:tcPr>
            <w:tcW w:w="660" w:type="pct"/>
            <w:vAlign w:val="center"/>
          </w:tcPr>
          <w:p w14:paraId="395D3B1B" w14:textId="77777777" w:rsidR="00A47139" w:rsidRPr="00475DF2" w:rsidRDefault="00A47139" w:rsidP="00B73266">
            <w:pPr>
              <w:jc w:val="both"/>
              <w:rPr>
                <w:rFonts w:ascii="Times New Roman" w:hAnsi="Times New Roman" w:cs="Times New Roman"/>
                <w:b/>
                <w:bCs/>
                <w:color w:val="000000" w:themeColor="text1"/>
                <w:sz w:val="24"/>
                <w:szCs w:val="24"/>
              </w:rPr>
            </w:pPr>
            <w:r w:rsidRPr="00475DF2">
              <w:rPr>
                <w:rFonts w:ascii="Times New Roman" w:hAnsi="Times New Roman" w:cs="Times New Roman"/>
                <w:b/>
                <w:bCs/>
                <w:color w:val="000000" w:themeColor="text1"/>
                <w:sz w:val="24"/>
                <w:szCs w:val="24"/>
              </w:rPr>
              <w:t>4 класс</w:t>
            </w:r>
          </w:p>
        </w:tc>
      </w:tr>
      <w:tr w:rsidR="00475DF2" w:rsidRPr="00475DF2" w14:paraId="428AC66D" w14:textId="77777777" w:rsidTr="00B73266">
        <w:tc>
          <w:tcPr>
            <w:tcW w:w="940" w:type="pct"/>
            <w:vMerge/>
            <w:vAlign w:val="center"/>
          </w:tcPr>
          <w:p w14:paraId="55963B26" w14:textId="77777777" w:rsidR="00A47139" w:rsidRPr="00475DF2" w:rsidRDefault="00A47139" w:rsidP="00B73266">
            <w:pPr>
              <w:jc w:val="both"/>
              <w:rPr>
                <w:rFonts w:ascii="Times New Roman" w:hAnsi="Times New Roman" w:cs="Times New Roman"/>
                <w:b/>
                <w:bCs/>
                <w:color w:val="000000" w:themeColor="text1"/>
                <w:sz w:val="24"/>
                <w:szCs w:val="24"/>
              </w:rPr>
            </w:pPr>
          </w:p>
        </w:tc>
        <w:tc>
          <w:tcPr>
            <w:tcW w:w="807" w:type="pct"/>
            <w:vMerge/>
            <w:vAlign w:val="center"/>
          </w:tcPr>
          <w:p w14:paraId="7F680594" w14:textId="77777777" w:rsidR="00A47139" w:rsidRPr="00475DF2" w:rsidRDefault="00A47139" w:rsidP="00B73266">
            <w:pPr>
              <w:jc w:val="both"/>
              <w:rPr>
                <w:rFonts w:ascii="Times New Roman" w:hAnsi="Times New Roman" w:cs="Times New Roman"/>
                <w:b/>
                <w:bCs/>
                <w:color w:val="000000" w:themeColor="text1"/>
                <w:sz w:val="24"/>
                <w:szCs w:val="24"/>
              </w:rPr>
            </w:pPr>
          </w:p>
        </w:tc>
        <w:tc>
          <w:tcPr>
            <w:tcW w:w="613" w:type="pct"/>
            <w:vMerge/>
            <w:vAlign w:val="center"/>
          </w:tcPr>
          <w:p w14:paraId="54AB0ABB" w14:textId="77777777" w:rsidR="00A47139" w:rsidRPr="00475DF2" w:rsidRDefault="00A47139" w:rsidP="00B73266">
            <w:pPr>
              <w:jc w:val="both"/>
              <w:rPr>
                <w:rFonts w:ascii="Times New Roman" w:hAnsi="Times New Roman" w:cs="Times New Roman"/>
                <w:b/>
                <w:bCs/>
                <w:color w:val="000000" w:themeColor="text1"/>
                <w:sz w:val="24"/>
                <w:szCs w:val="24"/>
              </w:rPr>
            </w:pPr>
          </w:p>
        </w:tc>
        <w:tc>
          <w:tcPr>
            <w:tcW w:w="2640" w:type="pct"/>
            <w:gridSpan w:val="4"/>
            <w:vAlign w:val="center"/>
          </w:tcPr>
          <w:p w14:paraId="40C78D76" w14:textId="77777777" w:rsidR="00A47139" w:rsidRPr="00475DF2" w:rsidRDefault="00A47139" w:rsidP="00B73266">
            <w:pPr>
              <w:jc w:val="both"/>
              <w:rPr>
                <w:rFonts w:ascii="Times New Roman" w:hAnsi="Times New Roman" w:cs="Times New Roman"/>
                <w:b/>
                <w:bCs/>
                <w:color w:val="000000" w:themeColor="text1"/>
                <w:sz w:val="24"/>
                <w:szCs w:val="24"/>
              </w:rPr>
            </w:pPr>
            <w:r w:rsidRPr="00475DF2">
              <w:rPr>
                <w:rFonts w:ascii="Times New Roman" w:hAnsi="Times New Roman" w:cs="Times New Roman"/>
                <w:b/>
                <w:bCs/>
                <w:color w:val="000000" w:themeColor="text1"/>
                <w:sz w:val="24"/>
                <w:szCs w:val="24"/>
              </w:rPr>
              <w:t>Примерные формы и сроки проведения</w:t>
            </w:r>
          </w:p>
        </w:tc>
      </w:tr>
      <w:tr w:rsidR="00475DF2" w:rsidRPr="00475DF2" w14:paraId="24BE77B7" w14:textId="77777777" w:rsidTr="00B73266">
        <w:tc>
          <w:tcPr>
            <w:tcW w:w="940" w:type="pct"/>
          </w:tcPr>
          <w:p w14:paraId="60EB2647" w14:textId="77777777" w:rsidR="00A47139" w:rsidRPr="00475DF2" w:rsidRDefault="00A47139" w:rsidP="00B73266">
            <w:pPr>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Стартовая диагностика</w:t>
            </w:r>
          </w:p>
          <w:p w14:paraId="3828541A" w14:textId="77777777" w:rsidR="00A47139" w:rsidRPr="00475DF2" w:rsidRDefault="00A47139" w:rsidP="00B73266">
            <w:pPr>
              <w:jc w:val="both"/>
              <w:rPr>
                <w:rFonts w:ascii="Times New Roman" w:hAnsi="Times New Roman" w:cs="Times New Roman"/>
                <w:i/>
                <w:iCs/>
                <w:color w:val="000000" w:themeColor="text1"/>
                <w:sz w:val="24"/>
                <w:szCs w:val="24"/>
              </w:rPr>
            </w:pPr>
            <w:r w:rsidRPr="00475DF2">
              <w:rPr>
                <w:rFonts w:ascii="Times New Roman" w:hAnsi="Times New Roman" w:cs="Times New Roman"/>
                <w:i/>
                <w:iCs/>
                <w:color w:val="000000" w:themeColor="text1"/>
                <w:sz w:val="24"/>
                <w:szCs w:val="24"/>
              </w:rPr>
              <w:t>(комплексная работа)</w:t>
            </w:r>
          </w:p>
        </w:tc>
        <w:tc>
          <w:tcPr>
            <w:tcW w:w="807" w:type="pct"/>
          </w:tcPr>
          <w:p w14:paraId="7E2F28E8" w14:textId="77777777" w:rsidR="00A47139" w:rsidRPr="00475DF2" w:rsidRDefault="00A47139" w:rsidP="00B73266">
            <w:pPr>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Адм.</w:t>
            </w:r>
          </w:p>
        </w:tc>
        <w:tc>
          <w:tcPr>
            <w:tcW w:w="613" w:type="pct"/>
          </w:tcPr>
          <w:p w14:paraId="724146B6" w14:textId="77777777" w:rsidR="00A47139" w:rsidRPr="00475DF2" w:rsidRDefault="00A47139" w:rsidP="00B73266">
            <w:pPr>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w:t>
            </w:r>
          </w:p>
        </w:tc>
        <w:tc>
          <w:tcPr>
            <w:tcW w:w="660" w:type="pct"/>
          </w:tcPr>
          <w:p w14:paraId="4D42ACD4" w14:textId="77777777" w:rsidR="00A47139" w:rsidRPr="00475DF2" w:rsidRDefault="00A47139" w:rsidP="00B73266">
            <w:pPr>
              <w:jc w:val="both"/>
              <w:rPr>
                <w:rFonts w:ascii="Times New Roman" w:hAnsi="Times New Roman" w:cs="Times New Roman"/>
                <w:b/>
                <w:bCs/>
                <w:color w:val="000000" w:themeColor="text1"/>
                <w:sz w:val="24"/>
                <w:szCs w:val="24"/>
              </w:rPr>
            </w:pPr>
            <w:r w:rsidRPr="00475DF2">
              <w:rPr>
                <w:rFonts w:ascii="Times New Roman" w:hAnsi="Times New Roman" w:cs="Times New Roman"/>
                <w:b/>
                <w:bCs/>
                <w:color w:val="000000" w:themeColor="text1"/>
                <w:sz w:val="24"/>
                <w:szCs w:val="24"/>
              </w:rPr>
              <w:t>Сентябрь</w:t>
            </w:r>
          </w:p>
          <w:p w14:paraId="11ED0C79" w14:textId="77777777" w:rsidR="00A47139" w:rsidRPr="00475DF2" w:rsidRDefault="00A47139" w:rsidP="00B73266">
            <w:pPr>
              <w:jc w:val="both"/>
              <w:rPr>
                <w:rFonts w:ascii="Times New Roman" w:hAnsi="Times New Roman" w:cs="Times New Roman"/>
                <w:b/>
                <w:bCs/>
                <w:color w:val="000000" w:themeColor="text1"/>
                <w:sz w:val="24"/>
                <w:szCs w:val="24"/>
              </w:rPr>
            </w:pPr>
          </w:p>
          <w:p w14:paraId="4E042E0F" w14:textId="77777777" w:rsidR="00A47139" w:rsidRPr="00475DF2" w:rsidRDefault="00A47139" w:rsidP="00B73266">
            <w:pPr>
              <w:jc w:val="both"/>
              <w:rPr>
                <w:rFonts w:ascii="Times New Roman" w:hAnsi="Times New Roman" w:cs="Times New Roman"/>
                <w:color w:val="000000" w:themeColor="text1"/>
                <w:sz w:val="24"/>
                <w:szCs w:val="24"/>
              </w:rPr>
            </w:pPr>
          </w:p>
        </w:tc>
        <w:tc>
          <w:tcPr>
            <w:tcW w:w="660" w:type="pct"/>
          </w:tcPr>
          <w:p w14:paraId="1167E6D2" w14:textId="77777777" w:rsidR="00A47139" w:rsidRPr="00475DF2" w:rsidRDefault="00A47139" w:rsidP="00B73266">
            <w:pPr>
              <w:jc w:val="both"/>
              <w:rPr>
                <w:rFonts w:ascii="Times New Roman" w:hAnsi="Times New Roman" w:cs="Times New Roman"/>
                <w:color w:val="000000" w:themeColor="text1"/>
                <w:sz w:val="24"/>
                <w:szCs w:val="24"/>
              </w:rPr>
            </w:pPr>
          </w:p>
        </w:tc>
        <w:tc>
          <w:tcPr>
            <w:tcW w:w="660" w:type="pct"/>
          </w:tcPr>
          <w:p w14:paraId="5A0EB2F2" w14:textId="77777777" w:rsidR="00A47139" w:rsidRPr="00475DF2" w:rsidRDefault="00A47139" w:rsidP="00B73266">
            <w:pPr>
              <w:jc w:val="both"/>
              <w:rPr>
                <w:rFonts w:ascii="Times New Roman" w:hAnsi="Times New Roman" w:cs="Times New Roman"/>
                <w:color w:val="000000" w:themeColor="text1"/>
                <w:sz w:val="24"/>
                <w:szCs w:val="24"/>
              </w:rPr>
            </w:pPr>
          </w:p>
        </w:tc>
        <w:tc>
          <w:tcPr>
            <w:tcW w:w="660" w:type="pct"/>
          </w:tcPr>
          <w:p w14:paraId="00F3D1A6" w14:textId="77777777" w:rsidR="00A47139" w:rsidRPr="00475DF2" w:rsidRDefault="00A47139" w:rsidP="00B73266">
            <w:pPr>
              <w:jc w:val="both"/>
              <w:rPr>
                <w:rFonts w:ascii="Times New Roman" w:hAnsi="Times New Roman" w:cs="Times New Roman"/>
                <w:color w:val="000000" w:themeColor="text1"/>
                <w:sz w:val="24"/>
                <w:szCs w:val="24"/>
              </w:rPr>
            </w:pPr>
          </w:p>
        </w:tc>
      </w:tr>
      <w:tr w:rsidR="00475DF2" w:rsidRPr="00475DF2" w14:paraId="295B2185" w14:textId="77777777" w:rsidTr="00B73266">
        <w:tc>
          <w:tcPr>
            <w:tcW w:w="940" w:type="pct"/>
          </w:tcPr>
          <w:p w14:paraId="3A0379FA" w14:textId="77777777" w:rsidR="00A47139" w:rsidRPr="00475DF2" w:rsidRDefault="006436DD" w:rsidP="00B73266">
            <w:pPr>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 xml:space="preserve">Входная (или стартовая диагностика) </w:t>
            </w:r>
            <w:r w:rsidRPr="00475DF2">
              <w:rPr>
                <w:rFonts w:ascii="Times New Roman" w:hAnsi="Times New Roman" w:cs="Times New Roman"/>
                <w:color w:val="000000" w:themeColor="text1"/>
                <w:sz w:val="24"/>
                <w:szCs w:val="24"/>
              </w:rPr>
              <w:br/>
              <w:t xml:space="preserve">По решению школы </w:t>
            </w:r>
          </w:p>
        </w:tc>
        <w:tc>
          <w:tcPr>
            <w:tcW w:w="807" w:type="pct"/>
          </w:tcPr>
          <w:p w14:paraId="326B50A3" w14:textId="77777777" w:rsidR="00A47139" w:rsidRPr="00475DF2" w:rsidRDefault="00A47139" w:rsidP="00B73266">
            <w:pPr>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Учитель</w:t>
            </w:r>
          </w:p>
        </w:tc>
        <w:tc>
          <w:tcPr>
            <w:tcW w:w="613" w:type="pct"/>
          </w:tcPr>
          <w:p w14:paraId="5A015315" w14:textId="77777777" w:rsidR="00A47139" w:rsidRPr="00475DF2" w:rsidRDefault="00A47139" w:rsidP="00B73266">
            <w:pPr>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w:t>
            </w:r>
          </w:p>
          <w:p w14:paraId="7FDD2C9C" w14:textId="77777777" w:rsidR="00A47139" w:rsidRPr="00475DF2" w:rsidRDefault="00A47139" w:rsidP="00B73266">
            <w:pPr>
              <w:jc w:val="both"/>
              <w:rPr>
                <w:rFonts w:ascii="Times New Roman" w:hAnsi="Times New Roman" w:cs="Times New Roman"/>
                <w:color w:val="000000" w:themeColor="text1"/>
                <w:sz w:val="24"/>
                <w:szCs w:val="24"/>
              </w:rPr>
            </w:pPr>
          </w:p>
        </w:tc>
        <w:tc>
          <w:tcPr>
            <w:tcW w:w="660" w:type="pct"/>
          </w:tcPr>
          <w:p w14:paraId="630550A9" w14:textId="77777777" w:rsidR="00A47139" w:rsidRPr="00475DF2" w:rsidRDefault="00A47139" w:rsidP="00B73266">
            <w:pPr>
              <w:jc w:val="both"/>
              <w:rPr>
                <w:rFonts w:ascii="Times New Roman" w:hAnsi="Times New Roman" w:cs="Times New Roman"/>
                <w:color w:val="000000" w:themeColor="text1"/>
                <w:sz w:val="24"/>
                <w:szCs w:val="24"/>
              </w:rPr>
            </w:pPr>
          </w:p>
        </w:tc>
        <w:tc>
          <w:tcPr>
            <w:tcW w:w="660" w:type="pct"/>
          </w:tcPr>
          <w:p w14:paraId="5DF44420" w14:textId="77777777" w:rsidR="00A47139" w:rsidRPr="00475DF2" w:rsidRDefault="00A47139" w:rsidP="00B73266">
            <w:pPr>
              <w:jc w:val="both"/>
              <w:rPr>
                <w:rFonts w:ascii="Times New Roman" w:hAnsi="Times New Roman" w:cs="Times New Roman"/>
                <w:b/>
                <w:bCs/>
                <w:color w:val="000000" w:themeColor="text1"/>
                <w:sz w:val="24"/>
                <w:szCs w:val="24"/>
              </w:rPr>
            </w:pPr>
            <w:r w:rsidRPr="00475DF2">
              <w:rPr>
                <w:rFonts w:ascii="Times New Roman" w:hAnsi="Times New Roman" w:cs="Times New Roman"/>
                <w:b/>
                <w:bCs/>
                <w:color w:val="000000" w:themeColor="text1"/>
                <w:sz w:val="24"/>
                <w:szCs w:val="24"/>
              </w:rPr>
              <w:t xml:space="preserve">Сентябрь </w:t>
            </w:r>
          </w:p>
          <w:p w14:paraId="7EE66C91" w14:textId="77777777" w:rsidR="00A47139" w:rsidRPr="00475DF2" w:rsidRDefault="00A47139" w:rsidP="00B73266">
            <w:pPr>
              <w:jc w:val="both"/>
              <w:rPr>
                <w:rFonts w:ascii="Times New Roman" w:hAnsi="Times New Roman" w:cs="Times New Roman"/>
                <w:color w:val="000000" w:themeColor="text1"/>
                <w:sz w:val="24"/>
                <w:szCs w:val="24"/>
              </w:rPr>
            </w:pPr>
          </w:p>
        </w:tc>
        <w:tc>
          <w:tcPr>
            <w:tcW w:w="660" w:type="pct"/>
          </w:tcPr>
          <w:p w14:paraId="68DFFAEC" w14:textId="77777777" w:rsidR="00A47139" w:rsidRPr="00475DF2" w:rsidRDefault="00A47139" w:rsidP="00B73266">
            <w:pPr>
              <w:jc w:val="both"/>
              <w:rPr>
                <w:rFonts w:ascii="Times New Roman" w:hAnsi="Times New Roman" w:cs="Times New Roman"/>
                <w:b/>
                <w:bCs/>
                <w:color w:val="000000" w:themeColor="text1"/>
                <w:sz w:val="24"/>
                <w:szCs w:val="24"/>
              </w:rPr>
            </w:pPr>
            <w:r w:rsidRPr="00475DF2">
              <w:rPr>
                <w:rFonts w:ascii="Times New Roman" w:hAnsi="Times New Roman" w:cs="Times New Roman"/>
                <w:b/>
                <w:bCs/>
                <w:color w:val="000000" w:themeColor="text1"/>
                <w:sz w:val="24"/>
                <w:szCs w:val="24"/>
              </w:rPr>
              <w:t xml:space="preserve">Сентябрь </w:t>
            </w:r>
          </w:p>
          <w:p w14:paraId="73AA2080" w14:textId="77777777" w:rsidR="00A47139" w:rsidRPr="00475DF2" w:rsidRDefault="00A47139" w:rsidP="00B73266">
            <w:pPr>
              <w:jc w:val="both"/>
              <w:rPr>
                <w:rFonts w:ascii="Times New Roman" w:hAnsi="Times New Roman" w:cs="Times New Roman"/>
                <w:color w:val="000000" w:themeColor="text1"/>
                <w:sz w:val="24"/>
                <w:szCs w:val="24"/>
              </w:rPr>
            </w:pPr>
          </w:p>
        </w:tc>
        <w:tc>
          <w:tcPr>
            <w:tcW w:w="660" w:type="pct"/>
          </w:tcPr>
          <w:p w14:paraId="60ADB680" w14:textId="77777777" w:rsidR="00A47139" w:rsidRPr="00475DF2" w:rsidRDefault="00A47139" w:rsidP="00B73266">
            <w:pPr>
              <w:jc w:val="both"/>
              <w:rPr>
                <w:rFonts w:ascii="Times New Roman" w:hAnsi="Times New Roman" w:cs="Times New Roman"/>
                <w:b/>
                <w:bCs/>
                <w:color w:val="000000" w:themeColor="text1"/>
                <w:sz w:val="24"/>
                <w:szCs w:val="24"/>
              </w:rPr>
            </w:pPr>
            <w:r w:rsidRPr="00475DF2">
              <w:rPr>
                <w:rFonts w:ascii="Times New Roman" w:hAnsi="Times New Roman" w:cs="Times New Roman"/>
                <w:b/>
                <w:bCs/>
                <w:color w:val="000000" w:themeColor="text1"/>
                <w:sz w:val="24"/>
                <w:szCs w:val="24"/>
              </w:rPr>
              <w:t xml:space="preserve">Сентябрь </w:t>
            </w:r>
          </w:p>
          <w:p w14:paraId="033F2AD7" w14:textId="77777777" w:rsidR="00A47139" w:rsidRPr="00475DF2" w:rsidRDefault="00A47139" w:rsidP="00B73266">
            <w:pPr>
              <w:jc w:val="both"/>
              <w:rPr>
                <w:rFonts w:ascii="Times New Roman" w:hAnsi="Times New Roman" w:cs="Times New Roman"/>
                <w:color w:val="000000" w:themeColor="text1"/>
                <w:sz w:val="24"/>
                <w:szCs w:val="24"/>
              </w:rPr>
            </w:pPr>
          </w:p>
        </w:tc>
      </w:tr>
      <w:tr w:rsidR="00475DF2" w:rsidRPr="00475DF2" w14:paraId="0A1B111A" w14:textId="77777777" w:rsidTr="00B73266">
        <w:tc>
          <w:tcPr>
            <w:tcW w:w="940" w:type="pct"/>
          </w:tcPr>
          <w:p w14:paraId="2821B3A0" w14:textId="77777777" w:rsidR="00A47139" w:rsidRPr="00475DF2" w:rsidRDefault="00A47139" w:rsidP="00B73266">
            <w:pPr>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Текущий контроль</w:t>
            </w:r>
          </w:p>
        </w:tc>
        <w:tc>
          <w:tcPr>
            <w:tcW w:w="807" w:type="pct"/>
          </w:tcPr>
          <w:p w14:paraId="2FF4D678" w14:textId="77777777" w:rsidR="00A47139" w:rsidRPr="00475DF2" w:rsidRDefault="00A47139" w:rsidP="00B73266">
            <w:pPr>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Учитель</w:t>
            </w:r>
          </w:p>
        </w:tc>
        <w:tc>
          <w:tcPr>
            <w:tcW w:w="613" w:type="pct"/>
          </w:tcPr>
          <w:p w14:paraId="5ED48F29" w14:textId="77777777" w:rsidR="00A47139" w:rsidRPr="00475DF2" w:rsidRDefault="00A47139" w:rsidP="00B73266">
            <w:pPr>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w:t>
            </w:r>
          </w:p>
        </w:tc>
        <w:tc>
          <w:tcPr>
            <w:tcW w:w="660" w:type="pct"/>
          </w:tcPr>
          <w:p w14:paraId="1B85025F" w14:textId="77777777" w:rsidR="00A47139" w:rsidRPr="00475DF2" w:rsidRDefault="00A47139" w:rsidP="00B73266">
            <w:pPr>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Ежедневно по всем предмета</w:t>
            </w:r>
            <w:r w:rsidRPr="00475DF2">
              <w:rPr>
                <w:rFonts w:ascii="Times New Roman" w:hAnsi="Times New Roman" w:cs="Times New Roman"/>
                <w:color w:val="000000" w:themeColor="text1"/>
                <w:sz w:val="24"/>
                <w:szCs w:val="24"/>
              </w:rPr>
              <w:lastRenderedPageBreak/>
              <w:t>м</w:t>
            </w:r>
          </w:p>
        </w:tc>
        <w:tc>
          <w:tcPr>
            <w:tcW w:w="660" w:type="pct"/>
          </w:tcPr>
          <w:p w14:paraId="58B8AE42" w14:textId="77777777" w:rsidR="00A47139" w:rsidRPr="00475DF2" w:rsidRDefault="00A47139" w:rsidP="00B73266">
            <w:pPr>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lastRenderedPageBreak/>
              <w:t>Ежедневно по всем предмета</w:t>
            </w:r>
            <w:r w:rsidRPr="00475DF2">
              <w:rPr>
                <w:rFonts w:ascii="Times New Roman" w:hAnsi="Times New Roman" w:cs="Times New Roman"/>
                <w:color w:val="000000" w:themeColor="text1"/>
                <w:sz w:val="24"/>
                <w:szCs w:val="24"/>
              </w:rPr>
              <w:lastRenderedPageBreak/>
              <w:t>м</w:t>
            </w:r>
          </w:p>
        </w:tc>
        <w:tc>
          <w:tcPr>
            <w:tcW w:w="660" w:type="pct"/>
          </w:tcPr>
          <w:p w14:paraId="4001F936" w14:textId="77777777" w:rsidR="00A47139" w:rsidRPr="00475DF2" w:rsidRDefault="00A47139" w:rsidP="00B73266">
            <w:pPr>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lastRenderedPageBreak/>
              <w:t>Ежедневно по всем предмета</w:t>
            </w:r>
            <w:r w:rsidRPr="00475DF2">
              <w:rPr>
                <w:rFonts w:ascii="Times New Roman" w:hAnsi="Times New Roman" w:cs="Times New Roman"/>
                <w:color w:val="000000" w:themeColor="text1"/>
                <w:sz w:val="24"/>
                <w:szCs w:val="24"/>
              </w:rPr>
              <w:lastRenderedPageBreak/>
              <w:t>м</w:t>
            </w:r>
          </w:p>
        </w:tc>
        <w:tc>
          <w:tcPr>
            <w:tcW w:w="660" w:type="pct"/>
          </w:tcPr>
          <w:p w14:paraId="26C2614A" w14:textId="77777777" w:rsidR="00A47139" w:rsidRPr="00475DF2" w:rsidRDefault="00A47139" w:rsidP="00B73266">
            <w:pPr>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lastRenderedPageBreak/>
              <w:t>Ежедневно по всем предмета</w:t>
            </w:r>
            <w:r w:rsidRPr="00475DF2">
              <w:rPr>
                <w:rFonts w:ascii="Times New Roman" w:hAnsi="Times New Roman" w:cs="Times New Roman"/>
                <w:color w:val="000000" w:themeColor="text1"/>
                <w:sz w:val="24"/>
                <w:szCs w:val="24"/>
              </w:rPr>
              <w:lastRenderedPageBreak/>
              <w:t>м</w:t>
            </w:r>
          </w:p>
        </w:tc>
      </w:tr>
      <w:tr w:rsidR="00475DF2" w:rsidRPr="00475DF2" w14:paraId="070B12A7" w14:textId="77777777" w:rsidTr="00B73266">
        <w:tc>
          <w:tcPr>
            <w:tcW w:w="940" w:type="pct"/>
          </w:tcPr>
          <w:p w14:paraId="4B6BD548" w14:textId="77777777" w:rsidR="00A47139" w:rsidRPr="00475DF2" w:rsidRDefault="00A47139" w:rsidP="00B73266">
            <w:pPr>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lastRenderedPageBreak/>
              <w:t>Тематический контроль</w:t>
            </w:r>
          </w:p>
        </w:tc>
        <w:tc>
          <w:tcPr>
            <w:tcW w:w="807" w:type="pct"/>
          </w:tcPr>
          <w:p w14:paraId="02E205E6" w14:textId="77777777" w:rsidR="00A47139" w:rsidRPr="00475DF2" w:rsidRDefault="00A47139" w:rsidP="00B73266">
            <w:pPr>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Учитель</w:t>
            </w:r>
          </w:p>
        </w:tc>
        <w:tc>
          <w:tcPr>
            <w:tcW w:w="613" w:type="pct"/>
          </w:tcPr>
          <w:p w14:paraId="3408FAC2" w14:textId="77777777" w:rsidR="00A47139" w:rsidRPr="00475DF2" w:rsidRDefault="00A47139" w:rsidP="00B73266">
            <w:pPr>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w:t>
            </w:r>
          </w:p>
          <w:p w14:paraId="5788B2C7" w14:textId="77777777" w:rsidR="00A47139" w:rsidRPr="00475DF2" w:rsidRDefault="00A47139" w:rsidP="00B73266">
            <w:pPr>
              <w:jc w:val="both"/>
              <w:rPr>
                <w:rFonts w:ascii="Times New Roman" w:hAnsi="Times New Roman" w:cs="Times New Roman"/>
                <w:color w:val="000000" w:themeColor="text1"/>
                <w:sz w:val="24"/>
                <w:szCs w:val="24"/>
              </w:rPr>
            </w:pPr>
          </w:p>
          <w:p w14:paraId="323F6605" w14:textId="77777777" w:rsidR="00A47139" w:rsidRPr="00475DF2" w:rsidRDefault="00A47139" w:rsidP="00B73266">
            <w:pPr>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w:t>
            </w:r>
          </w:p>
        </w:tc>
        <w:tc>
          <w:tcPr>
            <w:tcW w:w="660" w:type="pct"/>
          </w:tcPr>
          <w:p w14:paraId="45398C9B" w14:textId="77777777" w:rsidR="00A47139" w:rsidRPr="00475DF2" w:rsidRDefault="00A47139" w:rsidP="00B73266">
            <w:pPr>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В соответствии с КТП и РП</w:t>
            </w:r>
          </w:p>
        </w:tc>
        <w:tc>
          <w:tcPr>
            <w:tcW w:w="660" w:type="pct"/>
          </w:tcPr>
          <w:p w14:paraId="4BD3F864" w14:textId="77777777" w:rsidR="00A47139" w:rsidRPr="00475DF2" w:rsidRDefault="00A47139" w:rsidP="00B73266">
            <w:pPr>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В соответствии с КТП и РП</w:t>
            </w:r>
          </w:p>
        </w:tc>
        <w:tc>
          <w:tcPr>
            <w:tcW w:w="660" w:type="pct"/>
          </w:tcPr>
          <w:p w14:paraId="1DECE541" w14:textId="77777777" w:rsidR="00A47139" w:rsidRPr="00475DF2" w:rsidRDefault="00A47139" w:rsidP="00B73266">
            <w:pPr>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В соответствии с КТП и РП</w:t>
            </w:r>
          </w:p>
        </w:tc>
        <w:tc>
          <w:tcPr>
            <w:tcW w:w="660" w:type="pct"/>
          </w:tcPr>
          <w:p w14:paraId="2423A8AF" w14:textId="77777777" w:rsidR="00A47139" w:rsidRPr="00475DF2" w:rsidRDefault="00A47139" w:rsidP="00B73266">
            <w:pPr>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В соответствии с КТП и РП</w:t>
            </w:r>
          </w:p>
        </w:tc>
      </w:tr>
      <w:tr w:rsidR="00475DF2" w:rsidRPr="00475DF2" w14:paraId="295906C4" w14:textId="77777777" w:rsidTr="00B73266">
        <w:tc>
          <w:tcPr>
            <w:tcW w:w="940" w:type="pct"/>
          </w:tcPr>
          <w:p w14:paraId="4ED7324F" w14:textId="77777777" w:rsidR="00A47139" w:rsidRPr="00475DF2" w:rsidRDefault="00A47139" w:rsidP="00B73266">
            <w:pPr>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Оценка предметных результатов.</w:t>
            </w:r>
          </w:p>
          <w:p w14:paraId="30B1EFE5" w14:textId="77777777" w:rsidR="00A47139" w:rsidRPr="00475DF2" w:rsidRDefault="00A47139" w:rsidP="00B73266">
            <w:pPr>
              <w:jc w:val="both"/>
              <w:rPr>
                <w:rFonts w:ascii="Times New Roman" w:hAnsi="Times New Roman" w:cs="Times New Roman"/>
                <w:i/>
                <w:iCs/>
                <w:color w:val="000000" w:themeColor="text1"/>
                <w:sz w:val="24"/>
                <w:szCs w:val="24"/>
              </w:rPr>
            </w:pPr>
            <w:r w:rsidRPr="00475DF2">
              <w:rPr>
                <w:rFonts w:ascii="Times New Roman" w:hAnsi="Times New Roman" w:cs="Times New Roman"/>
                <w:i/>
                <w:iCs/>
                <w:color w:val="000000" w:themeColor="text1"/>
                <w:sz w:val="24"/>
                <w:szCs w:val="24"/>
              </w:rPr>
              <w:t>Административная к.р.</w:t>
            </w:r>
          </w:p>
        </w:tc>
        <w:tc>
          <w:tcPr>
            <w:tcW w:w="807" w:type="pct"/>
          </w:tcPr>
          <w:p w14:paraId="354CECF3" w14:textId="77777777" w:rsidR="00A47139" w:rsidRPr="00475DF2" w:rsidRDefault="00A47139" w:rsidP="00B73266">
            <w:pPr>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 xml:space="preserve">Адм. </w:t>
            </w:r>
          </w:p>
        </w:tc>
        <w:tc>
          <w:tcPr>
            <w:tcW w:w="613" w:type="pct"/>
          </w:tcPr>
          <w:p w14:paraId="632AE810" w14:textId="77777777" w:rsidR="00A47139" w:rsidRPr="00475DF2" w:rsidRDefault="00A47139" w:rsidP="00B73266">
            <w:pPr>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w:t>
            </w:r>
          </w:p>
        </w:tc>
        <w:tc>
          <w:tcPr>
            <w:tcW w:w="660" w:type="pct"/>
          </w:tcPr>
          <w:p w14:paraId="00159A17" w14:textId="77777777" w:rsidR="00A47139" w:rsidRPr="00475DF2" w:rsidRDefault="00A47139" w:rsidP="00B73266">
            <w:pPr>
              <w:jc w:val="both"/>
              <w:rPr>
                <w:rFonts w:ascii="Times New Roman" w:hAnsi="Times New Roman" w:cs="Times New Roman"/>
                <w:b/>
                <w:bCs/>
                <w:color w:val="000000" w:themeColor="text1"/>
                <w:sz w:val="24"/>
                <w:szCs w:val="24"/>
              </w:rPr>
            </w:pPr>
            <w:r w:rsidRPr="00475DF2">
              <w:rPr>
                <w:rFonts w:ascii="Times New Roman" w:hAnsi="Times New Roman" w:cs="Times New Roman"/>
                <w:b/>
                <w:bCs/>
                <w:color w:val="000000" w:themeColor="text1"/>
                <w:sz w:val="24"/>
                <w:szCs w:val="24"/>
              </w:rPr>
              <w:t xml:space="preserve">Декабрь, </w:t>
            </w:r>
            <w:r w:rsidR="00475DF2">
              <w:rPr>
                <w:rFonts w:ascii="Times New Roman" w:hAnsi="Times New Roman" w:cs="Times New Roman"/>
                <w:b/>
                <w:bCs/>
                <w:color w:val="000000" w:themeColor="text1"/>
                <w:sz w:val="24"/>
                <w:szCs w:val="24"/>
              </w:rPr>
              <w:t>май</w:t>
            </w:r>
          </w:p>
          <w:p w14:paraId="57C50386" w14:textId="77777777" w:rsidR="00A47139" w:rsidRPr="00475DF2" w:rsidRDefault="00A47139" w:rsidP="00B73266">
            <w:pPr>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 xml:space="preserve">предметы по решению педсовета </w:t>
            </w:r>
          </w:p>
        </w:tc>
        <w:tc>
          <w:tcPr>
            <w:tcW w:w="660" w:type="pct"/>
          </w:tcPr>
          <w:p w14:paraId="3C251B1A" w14:textId="77777777" w:rsidR="00A47139" w:rsidRPr="00475DF2" w:rsidRDefault="00A47139" w:rsidP="00B73266">
            <w:pPr>
              <w:jc w:val="both"/>
              <w:rPr>
                <w:rFonts w:ascii="Times New Roman" w:hAnsi="Times New Roman" w:cs="Times New Roman"/>
                <w:b/>
                <w:bCs/>
                <w:color w:val="000000" w:themeColor="text1"/>
                <w:sz w:val="24"/>
                <w:szCs w:val="24"/>
              </w:rPr>
            </w:pPr>
            <w:r w:rsidRPr="00475DF2">
              <w:rPr>
                <w:rFonts w:ascii="Times New Roman" w:hAnsi="Times New Roman" w:cs="Times New Roman"/>
                <w:b/>
                <w:bCs/>
                <w:color w:val="000000" w:themeColor="text1"/>
                <w:sz w:val="24"/>
                <w:szCs w:val="24"/>
              </w:rPr>
              <w:t xml:space="preserve">Декабрь, </w:t>
            </w:r>
            <w:r w:rsidR="00475DF2">
              <w:rPr>
                <w:rFonts w:ascii="Times New Roman" w:hAnsi="Times New Roman" w:cs="Times New Roman"/>
                <w:b/>
                <w:bCs/>
                <w:color w:val="000000" w:themeColor="text1"/>
                <w:sz w:val="24"/>
                <w:szCs w:val="24"/>
              </w:rPr>
              <w:t>май</w:t>
            </w:r>
          </w:p>
          <w:p w14:paraId="768D7960" w14:textId="77777777" w:rsidR="00A47139" w:rsidRPr="00475DF2" w:rsidRDefault="00A47139" w:rsidP="00B73266">
            <w:pPr>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предметы по решению педсовета</w:t>
            </w:r>
          </w:p>
          <w:p w14:paraId="2C765C46" w14:textId="77777777" w:rsidR="00A47139" w:rsidRPr="00475DF2" w:rsidRDefault="00A47139" w:rsidP="00B73266">
            <w:pPr>
              <w:jc w:val="both"/>
              <w:rPr>
                <w:rFonts w:ascii="Times New Roman" w:hAnsi="Times New Roman" w:cs="Times New Roman"/>
                <w:color w:val="000000" w:themeColor="text1"/>
                <w:sz w:val="24"/>
                <w:szCs w:val="24"/>
              </w:rPr>
            </w:pPr>
          </w:p>
        </w:tc>
        <w:tc>
          <w:tcPr>
            <w:tcW w:w="660" w:type="pct"/>
          </w:tcPr>
          <w:p w14:paraId="53BEC1C5" w14:textId="77777777" w:rsidR="00A47139" w:rsidRPr="00475DF2" w:rsidRDefault="00A47139" w:rsidP="00B73266">
            <w:pPr>
              <w:jc w:val="both"/>
              <w:rPr>
                <w:rFonts w:ascii="Times New Roman" w:hAnsi="Times New Roman" w:cs="Times New Roman"/>
                <w:b/>
                <w:bCs/>
                <w:color w:val="000000" w:themeColor="text1"/>
                <w:sz w:val="24"/>
                <w:szCs w:val="24"/>
              </w:rPr>
            </w:pPr>
            <w:r w:rsidRPr="00475DF2">
              <w:rPr>
                <w:rFonts w:ascii="Times New Roman" w:hAnsi="Times New Roman" w:cs="Times New Roman"/>
                <w:b/>
                <w:bCs/>
                <w:color w:val="000000" w:themeColor="text1"/>
                <w:sz w:val="24"/>
                <w:szCs w:val="24"/>
              </w:rPr>
              <w:t xml:space="preserve">Декабрь, </w:t>
            </w:r>
            <w:r w:rsidR="00475DF2">
              <w:rPr>
                <w:rFonts w:ascii="Times New Roman" w:hAnsi="Times New Roman" w:cs="Times New Roman"/>
                <w:b/>
                <w:bCs/>
                <w:color w:val="000000" w:themeColor="text1"/>
                <w:sz w:val="24"/>
                <w:szCs w:val="24"/>
              </w:rPr>
              <w:t>май</w:t>
            </w:r>
          </w:p>
          <w:p w14:paraId="581C8253" w14:textId="77777777" w:rsidR="00A47139" w:rsidRPr="00475DF2" w:rsidRDefault="00A47139" w:rsidP="00B73266">
            <w:pPr>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предметы по решению педсовета</w:t>
            </w:r>
          </w:p>
          <w:p w14:paraId="58C0893C" w14:textId="77777777" w:rsidR="00A47139" w:rsidRPr="00475DF2" w:rsidRDefault="00A47139" w:rsidP="00B73266">
            <w:pPr>
              <w:jc w:val="both"/>
              <w:rPr>
                <w:rFonts w:ascii="Times New Roman" w:hAnsi="Times New Roman" w:cs="Times New Roman"/>
                <w:color w:val="000000" w:themeColor="text1"/>
                <w:sz w:val="24"/>
                <w:szCs w:val="24"/>
              </w:rPr>
            </w:pPr>
          </w:p>
        </w:tc>
        <w:tc>
          <w:tcPr>
            <w:tcW w:w="660" w:type="pct"/>
          </w:tcPr>
          <w:p w14:paraId="6D5DAFE4" w14:textId="2348CBC2" w:rsidR="00A47139" w:rsidRPr="00475DF2" w:rsidRDefault="00A47139" w:rsidP="00B73266">
            <w:pPr>
              <w:jc w:val="both"/>
              <w:rPr>
                <w:rFonts w:ascii="Times New Roman" w:hAnsi="Times New Roman" w:cs="Times New Roman"/>
                <w:b/>
                <w:bCs/>
                <w:color w:val="000000" w:themeColor="text1"/>
                <w:sz w:val="24"/>
                <w:szCs w:val="24"/>
              </w:rPr>
            </w:pPr>
            <w:r w:rsidRPr="00475DF2">
              <w:rPr>
                <w:rFonts w:ascii="Times New Roman" w:hAnsi="Times New Roman" w:cs="Times New Roman"/>
                <w:b/>
                <w:bCs/>
                <w:color w:val="000000" w:themeColor="text1"/>
                <w:sz w:val="24"/>
                <w:szCs w:val="24"/>
              </w:rPr>
              <w:t xml:space="preserve">Декабрь, </w:t>
            </w:r>
            <w:r w:rsidR="003361A4">
              <w:rPr>
                <w:rFonts w:ascii="Times New Roman" w:hAnsi="Times New Roman" w:cs="Times New Roman"/>
                <w:b/>
                <w:bCs/>
                <w:color w:val="000000" w:themeColor="text1"/>
                <w:sz w:val="24"/>
                <w:szCs w:val="24"/>
              </w:rPr>
              <w:t xml:space="preserve">(апрель) </w:t>
            </w:r>
            <w:r w:rsidR="00475DF2">
              <w:rPr>
                <w:rFonts w:ascii="Times New Roman" w:hAnsi="Times New Roman" w:cs="Times New Roman"/>
                <w:b/>
                <w:bCs/>
                <w:color w:val="000000" w:themeColor="text1"/>
                <w:sz w:val="24"/>
                <w:szCs w:val="24"/>
              </w:rPr>
              <w:t>май</w:t>
            </w:r>
          </w:p>
          <w:p w14:paraId="3E31A9A6" w14:textId="77777777" w:rsidR="00A47139" w:rsidRPr="00475DF2" w:rsidRDefault="00A47139" w:rsidP="00B73266">
            <w:pPr>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предметы по решению педсовета</w:t>
            </w:r>
          </w:p>
          <w:p w14:paraId="12462DD5" w14:textId="77777777" w:rsidR="00A47139" w:rsidRPr="00475DF2" w:rsidRDefault="00A47139" w:rsidP="00B73266">
            <w:pPr>
              <w:jc w:val="both"/>
              <w:rPr>
                <w:rFonts w:ascii="Times New Roman" w:hAnsi="Times New Roman" w:cs="Times New Roman"/>
                <w:color w:val="000000" w:themeColor="text1"/>
                <w:sz w:val="24"/>
                <w:szCs w:val="24"/>
              </w:rPr>
            </w:pPr>
          </w:p>
        </w:tc>
      </w:tr>
    </w:tbl>
    <w:p w14:paraId="5765647E" w14:textId="77777777" w:rsidR="00A47139" w:rsidRPr="00475DF2" w:rsidRDefault="00A47139" w:rsidP="00475DF2">
      <w:pPr>
        <w:pStyle w:val="ac"/>
        <w:jc w:val="center"/>
        <w:rPr>
          <w:rFonts w:ascii="Times New Roman" w:hAnsi="Times New Roman" w:cs="Times New Roman"/>
          <w:b/>
          <w:bCs/>
          <w:color w:val="000000" w:themeColor="text1"/>
          <w:sz w:val="24"/>
          <w:szCs w:val="24"/>
        </w:rPr>
      </w:pPr>
      <w:r w:rsidRPr="00475DF2">
        <w:rPr>
          <w:rFonts w:ascii="Times New Roman" w:hAnsi="Times New Roman" w:cs="Times New Roman"/>
          <w:b/>
          <w:bCs/>
          <w:color w:val="000000" w:themeColor="text1"/>
          <w:sz w:val="24"/>
          <w:szCs w:val="24"/>
        </w:rPr>
        <w:t>Оценка предметных результатов</w:t>
      </w:r>
    </w:p>
    <w:p w14:paraId="67CD2710" w14:textId="77777777" w:rsidR="00A47139" w:rsidRPr="00475DF2" w:rsidRDefault="00A47139" w:rsidP="00A47139">
      <w:pPr>
        <w:pStyle w:val="ac"/>
        <w:ind w:firstLine="567"/>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 xml:space="preserve">Предметные результаты освоения ООП НОО с учетом специфики содержания </w:t>
      </w:r>
      <w:r w:rsidR="006436DD" w:rsidRPr="00475DF2">
        <w:rPr>
          <w:rFonts w:ascii="Times New Roman" w:hAnsi="Times New Roman" w:cs="Times New Roman"/>
          <w:color w:val="000000" w:themeColor="text1"/>
          <w:sz w:val="24"/>
          <w:szCs w:val="24"/>
        </w:rPr>
        <w:t>учебных предметов</w:t>
      </w:r>
      <w:r w:rsidRPr="00475DF2">
        <w:rPr>
          <w:rFonts w:ascii="Times New Roman" w:hAnsi="Times New Roman" w:cs="Times New Roman"/>
          <w:color w:val="000000" w:themeColor="text1"/>
          <w:sz w:val="24"/>
          <w:szCs w:val="24"/>
        </w:rPr>
        <w:t>,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4460833A" w14:textId="77777777" w:rsidR="00A47139" w:rsidRPr="00475DF2" w:rsidRDefault="00A47139" w:rsidP="00A47139">
      <w:pPr>
        <w:pStyle w:val="ac"/>
        <w:ind w:firstLine="567"/>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14:paraId="45972FEC" w14:textId="77777777" w:rsidR="00A47139" w:rsidRPr="00475DF2" w:rsidRDefault="00A47139" w:rsidP="00A47139">
      <w:pPr>
        <w:pStyle w:val="ac"/>
        <w:ind w:firstLine="567"/>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14:paraId="54164122" w14:textId="77777777" w:rsidR="00A47139" w:rsidRPr="00475DF2" w:rsidRDefault="00A47139" w:rsidP="00A47139">
      <w:pPr>
        <w:pStyle w:val="ac"/>
        <w:ind w:firstLine="567"/>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 xml:space="preserve">Для оценки предметных результатов освоения ООП НОО используются </w:t>
      </w:r>
      <w:r w:rsidRPr="00475DF2">
        <w:rPr>
          <w:rFonts w:ascii="Times New Roman" w:hAnsi="Times New Roman" w:cs="Times New Roman"/>
          <w:b/>
          <w:bCs/>
          <w:color w:val="000000" w:themeColor="text1"/>
          <w:sz w:val="24"/>
          <w:szCs w:val="24"/>
        </w:rPr>
        <w:t>критерии:</w:t>
      </w:r>
      <w:r w:rsidRPr="00475DF2">
        <w:rPr>
          <w:rFonts w:ascii="Times New Roman" w:hAnsi="Times New Roman" w:cs="Times New Roman"/>
          <w:color w:val="000000" w:themeColor="text1"/>
          <w:sz w:val="24"/>
          <w:szCs w:val="24"/>
        </w:rPr>
        <w:t xml:space="preserve"> знание и понимание, применение, функциональность.</w:t>
      </w:r>
    </w:p>
    <w:p w14:paraId="74CD8B5E" w14:textId="77777777" w:rsidR="00A47139" w:rsidRPr="00475DF2" w:rsidRDefault="00A47139" w:rsidP="00A47139">
      <w:pPr>
        <w:pStyle w:val="ac"/>
        <w:ind w:firstLine="567"/>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 xml:space="preserve">Обобщенный критерий </w:t>
      </w:r>
      <w:r w:rsidR="00475DF2">
        <w:rPr>
          <w:rFonts w:ascii="Times New Roman" w:hAnsi="Times New Roman" w:cs="Times New Roman"/>
          <w:b/>
          <w:bCs/>
          <w:color w:val="000000" w:themeColor="text1"/>
          <w:sz w:val="24"/>
          <w:szCs w:val="24"/>
        </w:rPr>
        <w:t>«</w:t>
      </w:r>
      <w:r w:rsidRPr="00475DF2">
        <w:rPr>
          <w:rFonts w:ascii="Times New Roman" w:hAnsi="Times New Roman" w:cs="Times New Roman"/>
          <w:b/>
          <w:bCs/>
          <w:color w:val="000000" w:themeColor="text1"/>
          <w:sz w:val="24"/>
          <w:szCs w:val="24"/>
        </w:rPr>
        <w:t>знание и понимание</w:t>
      </w:r>
      <w:r w:rsidR="00475DF2">
        <w:rPr>
          <w:rFonts w:ascii="Times New Roman" w:hAnsi="Times New Roman" w:cs="Times New Roman"/>
          <w:b/>
          <w:bCs/>
          <w:color w:val="000000" w:themeColor="text1"/>
          <w:sz w:val="24"/>
          <w:szCs w:val="24"/>
        </w:rPr>
        <w:t>»</w:t>
      </w:r>
      <w:r w:rsidRPr="00475DF2">
        <w:rPr>
          <w:rFonts w:ascii="Times New Roman" w:hAnsi="Times New Roman" w:cs="Times New Roman"/>
          <w:color w:val="000000" w:themeColor="text1"/>
          <w:sz w:val="24"/>
          <w:szCs w:val="24"/>
        </w:rPr>
        <w:t xml:space="preserve">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14:paraId="0C688312" w14:textId="77777777" w:rsidR="00A47139" w:rsidRPr="00475DF2" w:rsidRDefault="00A47139" w:rsidP="00A47139">
      <w:pPr>
        <w:pStyle w:val="ac"/>
        <w:ind w:firstLine="567"/>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 xml:space="preserve">Обобщенный критерий </w:t>
      </w:r>
      <w:r w:rsidR="00475DF2">
        <w:rPr>
          <w:rFonts w:ascii="Times New Roman" w:hAnsi="Times New Roman" w:cs="Times New Roman"/>
          <w:b/>
          <w:bCs/>
          <w:color w:val="000000" w:themeColor="text1"/>
          <w:sz w:val="24"/>
          <w:szCs w:val="24"/>
        </w:rPr>
        <w:t>«</w:t>
      </w:r>
      <w:r w:rsidRPr="00475DF2">
        <w:rPr>
          <w:rFonts w:ascii="Times New Roman" w:hAnsi="Times New Roman" w:cs="Times New Roman"/>
          <w:b/>
          <w:bCs/>
          <w:color w:val="000000" w:themeColor="text1"/>
          <w:sz w:val="24"/>
          <w:szCs w:val="24"/>
        </w:rPr>
        <w:t>применение</w:t>
      </w:r>
      <w:r w:rsidR="00475DF2">
        <w:rPr>
          <w:rFonts w:ascii="Times New Roman" w:hAnsi="Times New Roman" w:cs="Times New Roman"/>
          <w:b/>
          <w:bCs/>
          <w:color w:val="000000" w:themeColor="text1"/>
          <w:sz w:val="24"/>
          <w:szCs w:val="24"/>
        </w:rPr>
        <w:t>»</w:t>
      </w:r>
      <w:r w:rsidRPr="00475DF2">
        <w:rPr>
          <w:rFonts w:ascii="Times New Roman" w:hAnsi="Times New Roman" w:cs="Times New Roman"/>
          <w:color w:val="000000" w:themeColor="text1"/>
          <w:sz w:val="24"/>
          <w:szCs w:val="24"/>
        </w:rPr>
        <w:t xml:space="preserve"> включает:</w:t>
      </w:r>
    </w:p>
    <w:p w14:paraId="20790F00" w14:textId="77777777" w:rsidR="00A47139" w:rsidRPr="00475DF2" w:rsidRDefault="00A47139" w:rsidP="00475DF2">
      <w:pPr>
        <w:pStyle w:val="ac"/>
        <w:numPr>
          <w:ilvl w:val="0"/>
          <w:numId w:val="13"/>
        </w:numPr>
        <w:ind w:left="0" w:firstLine="0"/>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5F413516" w14:textId="77777777" w:rsidR="00A47139" w:rsidRPr="00475DF2" w:rsidRDefault="00A47139" w:rsidP="00475DF2">
      <w:pPr>
        <w:pStyle w:val="ac"/>
        <w:numPr>
          <w:ilvl w:val="0"/>
          <w:numId w:val="13"/>
        </w:numPr>
        <w:ind w:left="0" w:firstLine="0"/>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14:paraId="639E6EC6" w14:textId="77777777" w:rsidR="00A47139" w:rsidRPr="00475DF2" w:rsidRDefault="00A47139" w:rsidP="00475DF2">
      <w:pPr>
        <w:pStyle w:val="ac"/>
        <w:ind w:firstLine="708"/>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Обобщенный критерий</w:t>
      </w:r>
      <w:r w:rsidR="00475DF2">
        <w:rPr>
          <w:rFonts w:ascii="Times New Roman" w:hAnsi="Times New Roman" w:cs="Times New Roman"/>
          <w:color w:val="000000" w:themeColor="text1"/>
          <w:sz w:val="24"/>
          <w:szCs w:val="24"/>
        </w:rPr>
        <w:t xml:space="preserve"> «</w:t>
      </w:r>
      <w:r w:rsidRPr="00475DF2">
        <w:rPr>
          <w:rFonts w:ascii="Times New Roman" w:hAnsi="Times New Roman" w:cs="Times New Roman"/>
          <w:b/>
          <w:bCs/>
          <w:color w:val="000000" w:themeColor="text1"/>
          <w:sz w:val="24"/>
          <w:szCs w:val="24"/>
        </w:rPr>
        <w:t>функциональность</w:t>
      </w:r>
      <w:r w:rsidR="00475DF2">
        <w:rPr>
          <w:rFonts w:ascii="Times New Roman" w:hAnsi="Times New Roman" w:cs="Times New Roman"/>
          <w:b/>
          <w:bCs/>
          <w:color w:val="000000" w:themeColor="text1"/>
          <w:sz w:val="24"/>
          <w:szCs w:val="24"/>
        </w:rPr>
        <w:t>»</w:t>
      </w:r>
      <w:r w:rsidRPr="00475DF2">
        <w:rPr>
          <w:rFonts w:ascii="Times New Roman" w:hAnsi="Times New Roman" w:cs="Times New Roman"/>
          <w:color w:val="000000" w:themeColor="text1"/>
          <w:sz w:val="24"/>
          <w:szCs w:val="24"/>
        </w:rPr>
        <w:t xml:space="preserve">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500C7D57" w14:textId="77777777" w:rsidR="00A47139" w:rsidRPr="00475DF2" w:rsidRDefault="00A47139" w:rsidP="00475DF2">
      <w:pPr>
        <w:pStyle w:val="ac"/>
        <w:ind w:firstLine="708"/>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14:paraId="0A316387" w14:textId="77777777" w:rsidR="00A47139" w:rsidRPr="00475DF2" w:rsidRDefault="00A47139" w:rsidP="00475DF2">
      <w:pPr>
        <w:pStyle w:val="ac"/>
        <w:ind w:firstLine="708"/>
        <w:jc w:val="both"/>
        <w:rPr>
          <w:rFonts w:ascii="Times New Roman" w:hAnsi="Times New Roman" w:cs="Times New Roman"/>
          <w:i/>
          <w:iCs/>
          <w:color w:val="000000" w:themeColor="text1"/>
          <w:sz w:val="24"/>
          <w:szCs w:val="24"/>
        </w:rPr>
      </w:pPr>
      <w:r w:rsidRPr="00475DF2">
        <w:rPr>
          <w:rFonts w:ascii="Times New Roman" w:hAnsi="Times New Roman" w:cs="Times New Roman"/>
          <w:i/>
          <w:iCs/>
          <w:color w:val="000000" w:themeColor="text1"/>
          <w:sz w:val="24"/>
          <w:szCs w:val="24"/>
        </w:rPr>
        <w:t>Особенности оценки предметных результатов по отдельному учебному предмету фиксируются в приложении к ООП НОО.</w:t>
      </w:r>
    </w:p>
    <w:p w14:paraId="23C3DB41" w14:textId="77777777" w:rsidR="00A47139" w:rsidRPr="00475DF2" w:rsidRDefault="00A47139" w:rsidP="00475DF2">
      <w:pPr>
        <w:pStyle w:val="ac"/>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Описание оценки предметных результатов по отдельному учебному предмету включает:</w:t>
      </w:r>
    </w:p>
    <w:p w14:paraId="2BBF22B5" w14:textId="77777777" w:rsidR="00A47139" w:rsidRPr="00475DF2" w:rsidRDefault="00A47139" w:rsidP="00475DF2">
      <w:pPr>
        <w:pStyle w:val="ac"/>
        <w:numPr>
          <w:ilvl w:val="0"/>
          <w:numId w:val="14"/>
        </w:numPr>
        <w:ind w:left="0" w:firstLine="0"/>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lastRenderedPageBreak/>
        <w:t>список планируемых результатов с указанием этапов (по годам обучения) их формирования и способов, форм оценки (например, текущая (тематическая); устно (письменно), практика);</w:t>
      </w:r>
    </w:p>
    <w:p w14:paraId="5EA34847" w14:textId="77777777" w:rsidR="00A47139" w:rsidRPr="00475DF2" w:rsidRDefault="00A47139" w:rsidP="00475DF2">
      <w:pPr>
        <w:pStyle w:val="ac"/>
        <w:numPr>
          <w:ilvl w:val="0"/>
          <w:numId w:val="14"/>
        </w:numPr>
        <w:ind w:left="0" w:firstLine="0"/>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фиксируются в локальном акте ОО;</w:t>
      </w:r>
    </w:p>
    <w:p w14:paraId="3918B36B" w14:textId="77777777" w:rsidR="00A47139" w:rsidRPr="00475DF2" w:rsidRDefault="00A47139" w:rsidP="00A47139">
      <w:pPr>
        <w:pStyle w:val="ac"/>
        <w:numPr>
          <w:ilvl w:val="0"/>
          <w:numId w:val="14"/>
        </w:numPr>
        <w:ind w:left="0" w:firstLine="0"/>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график контрольных мероприятий (указание форм контроля в календарно-тематическом планировании и едином графике оценочных процедур, формируемом ежегодно/раз в полугодие).</w:t>
      </w:r>
    </w:p>
    <w:p w14:paraId="03A7F1BB" w14:textId="77777777" w:rsidR="00A47139" w:rsidRPr="00475DF2" w:rsidRDefault="00A47139" w:rsidP="00475DF2">
      <w:pPr>
        <w:pStyle w:val="ac"/>
        <w:spacing w:line="276" w:lineRule="auto"/>
        <w:ind w:firstLine="567"/>
        <w:jc w:val="center"/>
        <w:rPr>
          <w:rFonts w:ascii="Times New Roman" w:hAnsi="Times New Roman" w:cs="Times New Roman"/>
          <w:b/>
          <w:bCs/>
          <w:color w:val="000000" w:themeColor="text1"/>
          <w:sz w:val="24"/>
          <w:szCs w:val="24"/>
        </w:rPr>
      </w:pPr>
      <w:r w:rsidRPr="00475DF2">
        <w:rPr>
          <w:rFonts w:ascii="Times New Roman" w:hAnsi="Times New Roman" w:cs="Times New Roman"/>
          <w:b/>
          <w:bCs/>
          <w:color w:val="000000" w:themeColor="text1"/>
          <w:sz w:val="24"/>
          <w:szCs w:val="24"/>
        </w:rPr>
        <w:t>Оценка метапредметных результатов</w:t>
      </w:r>
    </w:p>
    <w:p w14:paraId="5CF14EF3" w14:textId="77777777" w:rsidR="00A47139" w:rsidRPr="00475DF2" w:rsidRDefault="00A47139" w:rsidP="00A47139">
      <w:pPr>
        <w:pStyle w:val="ac"/>
        <w:spacing w:line="276" w:lineRule="auto"/>
        <w:ind w:firstLine="567"/>
        <w:jc w:val="both"/>
        <w:rPr>
          <w:rFonts w:ascii="Times New Roman" w:hAnsi="Times New Roman" w:cs="Times New Roman"/>
          <w:i/>
          <w:iCs/>
          <w:color w:val="000000" w:themeColor="text1"/>
          <w:sz w:val="24"/>
          <w:szCs w:val="24"/>
        </w:rPr>
      </w:pPr>
      <w:r w:rsidRPr="00475DF2">
        <w:rPr>
          <w:rFonts w:ascii="Times New Roman" w:hAnsi="Times New Roman" w:cs="Times New Roman"/>
          <w:color w:val="000000" w:themeColor="text1"/>
          <w:sz w:val="24"/>
          <w:szCs w:val="24"/>
        </w:rPr>
        <w:t xml:space="preserve">Оценка метапредметных результатов осуществляется через оценку достижения планируемых результатов освоения ООП НОО, которые отражают </w:t>
      </w:r>
      <w:r w:rsidRPr="00475DF2">
        <w:rPr>
          <w:rFonts w:ascii="Times New Roman" w:hAnsi="Times New Roman" w:cs="Times New Roman"/>
          <w:i/>
          <w:iCs/>
          <w:color w:val="000000" w:themeColor="text1"/>
          <w:sz w:val="24"/>
          <w:szCs w:val="24"/>
        </w:rPr>
        <w:t>совокупность познавательных, коммуникативных и регулятивных универсальных учебных действий.</w:t>
      </w:r>
    </w:p>
    <w:p w14:paraId="306EAD13" w14:textId="77777777" w:rsidR="00A47139" w:rsidRPr="00475DF2"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14:paraId="20F281DA" w14:textId="77777777" w:rsidR="00A47139" w:rsidRPr="00475DF2"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75DF2">
        <w:rPr>
          <w:rFonts w:ascii="Times New Roman" w:hAnsi="Times New Roman" w:cs="Times New Roman"/>
          <w:b/>
          <w:bCs/>
          <w:color w:val="000000" w:themeColor="text1"/>
          <w:sz w:val="24"/>
          <w:szCs w:val="24"/>
        </w:rPr>
        <w:t>Оценка метапредметных результатов</w:t>
      </w:r>
      <w:r w:rsidRPr="00475DF2">
        <w:rPr>
          <w:rFonts w:ascii="Times New Roman" w:hAnsi="Times New Roman" w:cs="Times New Roman"/>
          <w:color w:val="000000" w:themeColor="text1"/>
          <w:sz w:val="24"/>
          <w:szCs w:val="24"/>
        </w:rPr>
        <w:t xml:space="preserve"> проводится с целью определения сформированности:</w:t>
      </w:r>
    </w:p>
    <w:p w14:paraId="126C5AC5" w14:textId="77777777" w:rsidR="00A47139" w:rsidRPr="00475DF2" w:rsidRDefault="00A47139" w:rsidP="00475DF2">
      <w:pPr>
        <w:pStyle w:val="ac"/>
        <w:numPr>
          <w:ilvl w:val="0"/>
          <w:numId w:val="7"/>
        </w:numPr>
        <w:spacing w:line="276" w:lineRule="auto"/>
        <w:ind w:left="0" w:firstLine="0"/>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познавательных универсальных учебных действий;</w:t>
      </w:r>
    </w:p>
    <w:p w14:paraId="61E2F17C" w14:textId="77777777" w:rsidR="00A47139" w:rsidRPr="00475DF2" w:rsidRDefault="00A47139" w:rsidP="00475DF2">
      <w:pPr>
        <w:pStyle w:val="ac"/>
        <w:numPr>
          <w:ilvl w:val="0"/>
          <w:numId w:val="7"/>
        </w:numPr>
        <w:spacing w:line="276" w:lineRule="auto"/>
        <w:ind w:left="0" w:firstLine="0"/>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коммуникативных универсальных учебных действий;</w:t>
      </w:r>
    </w:p>
    <w:p w14:paraId="5A570B8B" w14:textId="77777777" w:rsidR="00A47139" w:rsidRPr="00475DF2" w:rsidRDefault="00A47139" w:rsidP="00475DF2">
      <w:pPr>
        <w:pStyle w:val="ac"/>
        <w:numPr>
          <w:ilvl w:val="0"/>
          <w:numId w:val="7"/>
        </w:numPr>
        <w:spacing w:line="276" w:lineRule="auto"/>
        <w:ind w:left="0" w:firstLine="0"/>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регулятивных универсальных учебных действий.</w:t>
      </w:r>
    </w:p>
    <w:p w14:paraId="5862CA1B" w14:textId="77777777" w:rsidR="00A47139" w:rsidRPr="00475DF2"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 xml:space="preserve">Овладение </w:t>
      </w:r>
      <w:r w:rsidRPr="00475DF2">
        <w:rPr>
          <w:rFonts w:ascii="Times New Roman" w:hAnsi="Times New Roman" w:cs="Times New Roman"/>
          <w:i/>
          <w:iCs/>
          <w:color w:val="000000" w:themeColor="text1"/>
          <w:sz w:val="24"/>
          <w:szCs w:val="24"/>
          <w:u w:val="single"/>
        </w:rPr>
        <w:t>познавательными универсальными учебными действиями</w:t>
      </w:r>
      <w:r w:rsidRPr="00475DF2">
        <w:rPr>
          <w:rFonts w:ascii="Times New Roman" w:hAnsi="Times New Roman" w:cs="Times New Roman"/>
          <w:color w:val="000000" w:themeColor="text1"/>
          <w:sz w:val="24"/>
          <w:szCs w:val="24"/>
        </w:rPr>
        <w:t xml:space="preserve">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14:paraId="60F05C40" w14:textId="77777777" w:rsidR="00A47139" w:rsidRPr="00475DF2"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 xml:space="preserve">Овладение </w:t>
      </w:r>
      <w:r w:rsidRPr="00475DF2">
        <w:rPr>
          <w:rFonts w:ascii="Times New Roman" w:hAnsi="Times New Roman" w:cs="Times New Roman"/>
          <w:i/>
          <w:iCs/>
          <w:color w:val="000000" w:themeColor="text1"/>
          <w:sz w:val="24"/>
          <w:szCs w:val="24"/>
        </w:rPr>
        <w:t>базовыми логическими действиями</w:t>
      </w:r>
      <w:r w:rsidRPr="00475DF2">
        <w:rPr>
          <w:rFonts w:ascii="Times New Roman" w:hAnsi="Times New Roman" w:cs="Times New Roman"/>
          <w:color w:val="000000" w:themeColor="text1"/>
          <w:sz w:val="24"/>
          <w:szCs w:val="24"/>
        </w:rPr>
        <w:t xml:space="preserve"> обеспечивает формирование у обучающихся следующих умений:</w:t>
      </w:r>
    </w:p>
    <w:p w14:paraId="000FF96B" w14:textId="77777777" w:rsidR="00A47139" w:rsidRPr="00475DF2" w:rsidRDefault="00A47139" w:rsidP="00475DF2">
      <w:pPr>
        <w:pStyle w:val="ac"/>
        <w:numPr>
          <w:ilvl w:val="0"/>
          <w:numId w:val="8"/>
        </w:numPr>
        <w:spacing w:line="276" w:lineRule="auto"/>
        <w:ind w:left="0" w:firstLine="0"/>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сравнивать объекты, устанавливать основания для сравнения, устанавливать аналогии;</w:t>
      </w:r>
    </w:p>
    <w:p w14:paraId="7FE01C23" w14:textId="77777777" w:rsidR="00A47139" w:rsidRPr="00475DF2" w:rsidRDefault="00A47139" w:rsidP="00475DF2">
      <w:pPr>
        <w:pStyle w:val="ac"/>
        <w:numPr>
          <w:ilvl w:val="0"/>
          <w:numId w:val="8"/>
        </w:numPr>
        <w:spacing w:line="276" w:lineRule="auto"/>
        <w:ind w:left="0" w:firstLine="0"/>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объединять части объекта (объекты) по определенному признаку;</w:t>
      </w:r>
    </w:p>
    <w:p w14:paraId="53A4799B" w14:textId="77777777" w:rsidR="00A47139" w:rsidRPr="00475DF2" w:rsidRDefault="00A47139" w:rsidP="00475DF2">
      <w:pPr>
        <w:pStyle w:val="ac"/>
        <w:numPr>
          <w:ilvl w:val="0"/>
          <w:numId w:val="8"/>
        </w:numPr>
        <w:spacing w:line="276" w:lineRule="auto"/>
        <w:ind w:left="0" w:firstLine="0"/>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определять существенный признак для классификации, классифицировать предложенные объекты;</w:t>
      </w:r>
    </w:p>
    <w:p w14:paraId="67D9FF68" w14:textId="77777777" w:rsidR="00A47139" w:rsidRPr="00475DF2" w:rsidRDefault="00A47139" w:rsidP="00475DF2">
      <w:pPr>
        <w:pStyle w:val="ac"/>
        <w:numPr>
          <w:ilvl w:val="0"/>
          <w:numId w:val="8"/>
        </w:numPr>
        <w:spacing w:line="276" w:lineRule="auto"/>
        <w:ind w:left="0" w:firstLine="0"/>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3128194A" w14:textId="77777777" w:rsidR="00A47139" w:rsidRPr="00475DF2" w:rsidRDefault="00A47139" w:rsidP="00475DF2">
      <w:pPr>
        <w:pStyle w:val="ac"/>
        <w:numPr>
          <w:ilvl w:val="0"/>
          <w:numId w:val="8"/>
        </w:numPr>
        <w:spacing w:line="276" w:lineRule="auto"/>
        <w:ind w:left="0" w:firstLine="0"/>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выявлять недостаток информации для решения учебной (практической) задачи на основе предложенного алгоритма;</w:t>
      </w:r>
    </w:p>
    <w:p w14:paraId="6A5F03EC" w14:textId="77777777" w:rsidR="00A47139" w:rsidRPr="00475DF2" w:rsidRDefault="00A47139" w:rsidP="00475DF2">
      <w:pPr>
        <w:pStyle w:val="ac"/>
        <w:numPr>
          <w:ilvl w:val="0"/>
          <w:numId w:val="8"/>
        </w:numPr>
        <w:spacing w:line="276" w:lineRule="auto"/>
        <w:ind w:left="0" w:firstLine="0"/>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14:paraId="5A265EFB" w14:textId="77777777" w:rsidR="00A47139" w:rsidRPr="00475DF2" w:rsidRDefault="00A47139" w:rsidP="00475DF2">
      <w:pPr>
        <w:pStyle w:val="ac"/>
        <w:spacing w:line="276" w:lineRule="auto"/>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 xml:space="preserve">Овладение </w:t>
      </w:r>
      <w:r w:rsidRPr="00475DF2">
        <w:rPr>
          <w:rFonts w:ascii="Times New Roman" w:hAnsi="Times New Roman" w:cs="Times New Roman"/>
          <w:i/>
          <w:iCs/>
          <w:color w:val="000000" w:themeColor="text1"/>
          <w:sz w:val="24"/>
          <w:szCs w:val="24"/>
        </w:rPr>
        <w:t>базовыми исследовательскими действиями</w:t>
      </w:r>
      <w:r w:rsidRPr="00475DF2">
        <w:rPr>
          <w:rFonts w:ascii="Times New Roman" w:hAnsi="Times New Roman" w:cs="Times New Roman"/>
          <w:color w:val="000000" w:themeColor="text1"/>
          <w:sz w:val="24"/>
          <w:szCs w:val="24"/>
        </w:rPr>
        <w:t xml:space="preserve"> обеспечивает формирование у обучающихся следующих умений:</w:t>
      </w:r>
    </w:p>
    <w:p w14:paraId="0D16B2C1" w14:textId="77777777" w:rsidR="00A47139" w:rsidRPr="00475DF2" w:rsidRDefault="00A47139" w:rsidP="00475DF2">
      <w:pPr>
        <w:pStyle w:val="ac"/>
        <w:numPr>
          <w:ilvl w:val="0"/>
          <w:numId w:val="9"/>
        </w:numPr>
        <w:spacing w:line="276" w:lineRule="auto"/>
        <w:ind w:left="0" w:firstLine="0"/>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14:paraId="3AD45B59" w14:textId="77777777" w:rsidR="00A47139" w:rsidRPr="00475DF2" w:rsidRDefault="00A47139" w:rsidP="00475DF2">
      <w:pPr>
        <w:pStyle w:val="ac"/>
        <w:numPr>
          <w:ilvl w:val="0"/>
          <w:numId w:val="9"/>
        </w:numPr>
        <w:spacing w:line="276" w:lineRule="auto"/>
        <w:ind w:left="0" w:firstLine="0"/>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с помощью учителя формулировать цель, планировать изменения объекта, ситуации;</w:t>
      </w:r>
    </w:p>
    <w:p w14:paraId="7FC138E0" w14:textId="77777777" w:rsidR="00A47139" w:rsidRPr="00475DF2" w:rsidRDefault="00A47139" w:rsidP="00475DF2">
      <w:pPr>
        <w:pStyle w:val="ac"/>
        <w:numPr>
          <w:ilvl w:val="0"/>
          <w:numId w:val="9"/>
        </w:numPr>
        <w:spacing w:line="276" w:lineRule="auto"/>
        <w:ind w:left="0" w:firstLine="0"/>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сравнивать несколько вариантов решения задачи, выбирать наиболее подходящий (на основе предложенных критериев);</w:t>
      </w:r>
    </w:p>
    <w:p w14:paraId="32AFD785" w14:textId="77777777" w:rsidR="00A47139" w:rsidRPr="00475DF2" w:rsidRDefault="00A47139" w:rsidP="00475DF2">
      <w:pPr>
        <w:pStyle w:val="ac"/>
        <w:numPr>
          <w:ilvl w:val="0"/>
          <w:numId w:val="9"/>
        </w:numPr>
        <w:spacing w:line="276" w:lineRule="auto"/>
        <w:ind w:left="0" w:firstLine="0"/>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lastRenderedPageBreak/>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1EEBE3C2" w14:textId="77777777" w:rsidR="00A47139" w:rsidRPr="00475DF2" w:rsidRDefault="00A47139" w:rsidP="00475DF2">
      <w:pPr>
        <w:pStyle w:val="ac"/>
        <w:numPr>
          <w:ilvl w:val="0"/>
          <w:numId w:val="9"/>
        </w:numPr>
        <w:spacing w:line="276" w:lineRule="auto"/>
        <w:ind w:left="0" w:firstLine="0"/>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5A8D462B" w14:textId="77777777" w:rsidR="00A47139" w:rsidRPr="00475DF2" w:rsidRDefault="00A47139" w:rsidP="00475DF2">
      <w:pPr>
        <w:pStyle w:val="ac"/>
        <w:numPr>
          <w:ilvl w:val="0"/>
          <w:numId w:val="9"/>
        </w:numPr>
        <w:spacing w:line="276" w:lineRule="auto"/>
        <w:ind w:left="0" w:firstLine="0"/>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прогнозировать возможное развитие процессов, событий и их последствия в аналогичных или сходных ситуациях;</w:t>
      </w:r>
    </w:p>
    <w:p w14:paraId="78C9BE67" w14:textId="77777777" w:rsidR="00A47139" w:rsidRPr="00475DF2" w:rsidRDefault="00A47139" w:rsidP="00475DF2">
      <w:pPr>
        <w:pStyle w:val="ac"/>
        <w:spacing w:line="276" w:lineRule="auto"/>
        <w:ind w:firstLine="708"/>
        <w:jc w:val="both"/>
        <w:rPr>
          <w:rFonts w:ascii="Times New Roman" w:hAnsi="Times New Roman" w:cs="Times New Roman"/>
          <w:color w:val="000000" w:themeColor="text1"/>
          <w:sz w:val="24"/>
          <w:szCs w:val="24"/>
        </w:rPr>
      </w:pPr>
      <w:r w:rsidRPr="00475DF2">
        <w:rPr>
          <w:rFonts w:ascii="Times New Roman" w:hAnsi="Times New Roman" w:cs="Times New Roman"/>
          <w:i/>
          <w:iCs/>
          <w:color w:val="000000" w:themeColor="text1"/>
          <w:sz w:val="24"/>
          <w:szCs w:val="24"/>
        </w:rPr>
        <w:t>Работа с информацией</w:t>
      </w:r>
      <w:r w:rsidRPr="00475DF2">
        <w:rPr>
          <w:rFonts w:ascii="Times New Roman" w:hAnsi="Times New Roman" w:cs="Times New Roman"/>
          <w:color w:val="000000" w:themeColor="text1"/>
          <w:sz w:val="24"/>
          <w:szCs w:val="24"/>
        </w:rPr>
        <w:t xml:space="preserve"> как одно из познавательных универсальных учебных действий обеспечивает сформированность у обучающихся следующих умений:</w:t>
      </w:r>
    </w:p>
    <w:p w14:paraId="6E9A6D00" w14:textId="77777777" w:rsidR="00A47139" w:rsidRPr="00475DF2" w:rsidRDefault="00A47139" w:rsidP="00475DF2">
      <w:pPr>
        <w:pStyle w:val="ac"/>
        <w:numPr>
          <w:ilvl w:val="0"/>
          <w:numId w:val="10"/>
        </w:numPr>
        <w:spacing w:line="276" w:lineRule="auto"/>
        <w:ind w:left="0" w:firstLine="0"/>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выбирать источник получения информации;</w:t>
      </w:r>
    </w:p>
    <w:p w14:paraId="3554954F" w14:textId="77777777" w:rsidR="00A47139" w:rsidRPr="00475DF2" w:rsidRDefault="00A47139" w:rsidP="00475DF2">
      <w:pPr>
        <w:pStyle w:val="ac"/>
        <w:numPr>
          <w:ilvl w:val="0"/>
          <w:numId w:val="10"/>
        </w:numPr>
        <w:spacing w:line="276" w:lineRule="auto"/>
        <w:ind w:left="0" w:firstLine="0"/>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согласно заданному алгоритму находить в предложенном источнике информацию, представленную в явном виде;</w:t>
      </w:r>
    </w:p>
    <w:p w14:paraId="08F0B85E" w14:textId="77777777" w:rsidR="00A47139" w:rsidRPr="00475DF2" w:rsidRDefault="00A47139" w:rsidP="00475DF2">
      <w:pPr>
        <w:pStyle w:val="ac"/>
        <w:numPr>
          <w:ilvl w:val="0"/>
          <w:numId w:val="10"/>
        </w:numPr>
        <w:spacing w:line="276" w:lineRule="auto"/>
        <w:ind w:left="0" w:firstLine="0"/>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распознавать достоверную и недостоверную информацию самостоятельно или на основании предложенного учителем способа ее проверки;</w:t>
      </w:r>
    </w:p>
    <w:p w14:paraId="15DD9843" w14:textId="77777777" w:rsidR="00A47139" w:rsidRPr="00475DF2" w:rsidRDefault="00A47139" w:rsidP="00475DF2">
      <w:pPr>
        <w:pStyle w:val="ac"/>
        <w:numPr>
          <w:ilvl w:val="0"/>
          <w:numId w:val="10"/>
        </w:numPr>
        <w:spacing w:line="276" w:lineRule="auto"/>
        <w:ind w:left="0" w:firstLine="0"/>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w:t>
      </w:r>
    </w:p>
    <w:p w14:paraId="7126F8F6" w14:textId="77777777" w:rsidR="00A47139" w:rsidRPr="00475DF2" w:rsidRDefault="00A47139" w:rsidP="00475DF2">
      <w:pPr>
        <w:pStyle w:val="ac"/>
        <w:numPr>
          <w:ilvl w:val="0"/>
          <w:numId w:val="10"/>
        </w:numPr>
        <w:spacing w:line="276" w:lineRule="auto"/>
        <w:ind w:left="0" w:firstLine="0"/>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анализировать и создавать текстовую, видео-, графическую, звуковую информацию в соответствии с учебной задачей;</w:t>
      </w:r>
    </w:p>
    <w:p w14:paraId="7F29DF2A" w14:textId="77777777" w:rsidR="00A47139" w:rsidRPr="00475DF2" w:rsidRDefault="00A47139" w:rsidP="00475DF2">
      <w:pPr>
        <w:pStyle w:val="ac"/>
        <w:numPr>
          <w:ilvl w:val="0"/>
          <w:numId w:val="10"/>
        </w:numPr>
        <w:spacing w:line="276" w:lineRule="auto"/>
        <w:ind w:left="0" w:firstLine="0"/>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самостоятельно создавать схемы, таблицы для представления информации.</w:t>
      </w:r>
    </w:p>
    <w:p w14:paraId="04633A62" w14:textId="77777777" w:rsidR="00A47139" w:rsidRPr="00475DF2" w:rsidRDefault="00A47139" w:rsidP="00475DF2">
      <w:pPr>
        <w:pStyle w:val="ac"/>
        <w:spacing w:line="276" w:lineRule="auto"/>
        <w:ind w:firstLine="708"/>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 xml:space="preserve">Овладение </w:t>
      </w:r>
      <w:r w:rsidRPr="00475DF2">
        <w:rPr>
          <w:rFonts w:ascii="Times New Roman" w:hAnsi="Times New Roman" w:cs="Times New Roman"/>
          <w:i/>
          <w:iCs/>
          <w:color w:val="000000" w:themeColor="text1"/>
          <w:sz w:val="24"/>
          <w:szCs w:val="24"/>
          <w:u w:val="single"/>
        </w:rPr>
        <w:t>универсальными учебными коммуникативными действиями</w:t>
      </w:r>
      <w:r w:rsidRPr="00475DF2">
        <w:rPr>
          <w:rFonts w:ascii="Times New Roman" w:hAnsi="Times New Roman" w:cs="Times New Roman"/>
          <w:color w:val="000000" w:themeColor="text1"/>
          <w:sz w:val="24"/>
          <w:szCs w:val="24"/>
        </w:rPr>
        <w:t xml:space="preserve"> предполагает формирование и оценку у обучающихся таких групп умений, как общение и совместная деятельность.</w:t>
      </w:r>
    </w:p>
    <w:p w14:paraId="6DC37945" w14:textId="77777777" w:rsidR="00A47139" w:rsidRPr="00475DF2" w:rsidRDefault="00A47139" w:rsidP="00475DF2">
      <w:pPr>
        <w:pStyle w:val="ac"/>
        <w:spacing w:line="276" w:lineRule="auto"/>
        <w:ind w:firstLine="708"/>
        <w:jc w:val="both"/>
        <w:rPr>
          <w:rFonts w:ascii="Times New Roman" w:hAnsi="Times New Roman" w:cs="Times New Roman"/>
          <w:color w:val="000000" w:themeColor="text1"/>
          <w:sz w:val="24"/>
          <w:szCs w:val="24"/>
        </w:rPr>
      </w:pPr>
      <w:r w:rsidRPr="00475DF2">
        <w:rPr>
          <w:rFonts w:ascii="Times New Roman" w:hAnsi="Times New Roman" w:cs="Times New Roman"/>
          <w:i/>
          <w:iCs/>
          <w:color w:val="000000" w:themeColor="text1"/>
          <w:sz w:val="24"/>
          <w:szCs w:val="24"/>
        </w:rPr>
        <w:t>Общение</w:t>
      </w:r>
      <w:r w:rsidRPr="00475DF2">
        <w:rPr>
          <w:rFonts w:ascii="Times New Roman" w:hAnsi="Times New Roman" w:cs="Times New Roman"/>
          <w:color w:val="000000" w:themeColor="text1"/>
          <w:sz w:val="24"/>
          <w:szCs w:val="24"/>
        </w:rPr>
        <w:t xml:space="preserve"> как одно из коммуникативных универсальных учебных действий обеспечивает сформированность у обучающихся следующих умений:</w:t>
      </w:r>
    </w:p>
    <w:p w14:paraId="7F104AB1" w14:textId="77777777" w:rsidR="00A47139" w:rsidRPr="00475DF2" w:rsidRDefault="00A47139" w:rsidP="00475DF2">
      <w:pPr>
        <w:pStyle w:val="ac"/>
        <w:numPr>
          <w:ilvl w:val="0"/>
          <w:numId w:val="11"/>
        </w:numPr>
        <w:spacing w:line="276" w:lineRule="auto"/>
        <w:ind w:left="0" w:firstLine="0"/>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воспринимать и формулировать суждения, выражать эмоции в соответствии с целями и условиями общения в знакомой среде;</w:t>
      </w:r>
    </w:p>
    <w:p w14:paraId="2F0E679B" w14:textId="77777777" w:rsidR="00A47139" w:rsidRPr="00475DF2" w:rsidRDefault="00A47139" w:rsidP="00475DF2">
      <w:pPr>
        <w:pStyle w:val="ac"/>
        <w:numPr>
          <w:ilvl w:val="0"/>
          <w:numId w:val="11"/>
        </w:numPr>
        <w:spacing w:line="276" w:lineRule="auto"/>
        <w:ind w:left="0" w:firstLine="0"/>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14:paraId="56A97029" w14:textId="77777777" w:rsidR="00A47139" w:rsidRPr="00475DF2" w:rsidRDefault="00A47139" w:rsidP="00475DF2">
      <w:pPr>
        <w:pStyle w:val="ac"/>
        <w:numPr>
          <w:ilvl w:val="0"/>
          <w:numId w:val="11"/>
        </w:numPr>
        <w:spacing w:line="276" w:lineRule="auto"/>
        <w:ind w:left="0" w:firstLine="0"/>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корректно и аргументированно высказывать свое мнение;</w:t>
      </w:r>
    </w:p>
    <w:p w14:paraId="3D40C058" w14:textId="77777777" w:rsidR="00A47139" w:rsidRPr="00475DF2" w:rsidRDefault="00A47139" w:rsidP="00475DF2">
      <w:pPr>
        <w:pStyle w:val="ac"/>
        <w:numPr>
          <w:ilvl w:val="0"/>
          <w:numId w:val="11"/>
        </w:numPr>
        <w:spacing w:line="276" w:lineRule="auto"/>
        <w:ind w:left="0" w:firstLine="0"/>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строить речевое высказывание в соответствии с поставленной задачей;</w:t>
      </w:r>
    </w:p>
    <w:p w14:paraId="781FB593" w14:textId="77777777" w:rsidR="00A47139" w:rsidRPr="00475DF2" w:rsidRDefault="00A47139" w:rsidP="00475DF2">
      <w:pPr>
        <w:pStyle w:val="ac"/>
        <w:numPr>
          <w:ilvl w:val="0"/>
          <w:numId w:val="11"/>
        </w:numPr>
        <w:spacing w:line="276" w:lineRule="auto"/>
        <w:ind w:left="0" w:firstLine="0"/>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создавать устные и письменные тексты (описание, рассуждение, повествование);</w:t>
      </w:r>
    </w:p>
    <w:p w14:paraId="7385BEC9" w14:textId="77777777" w:rsidR="00A47139" w:rsidRPr="00475DF2" w:rsidRDefault="00A47139" w:rsidP="00475DF2">
      <w:pPr>
        <w:pStyle w:val="ac"/>
        <w:numPr>
          <w:ilvl w:val="0"/>
          <w:numId w:val="11"/>
        </w:numPr>
        <w:spacing w:line="276" w:lineRule="auto"/>
        <w:ind w:left="0" w:firstLine="0"/>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готовить небольшие публичные выступления;</w:t>
      </w:r>
    </w:p>
    <w:p w14:paraId="6CF524EB" w14:textId="77777777" w:rsidR="00A47139" w:rsidRPr="00475DF2" w:rsidRDefault="00A47139" w:rsidP="00475DF2">
      <w:pPr>
        <w:pStyle w:val="ac"/>
        <w:numPr>
          <w:ilvl w:val="0"/>
          <w:numId w:val="11"/>
        </w:numPr>
        <w:spacing w:line="276" w:lineRule="auto"/>
        <w:ind w:left="0" w:firstLine="0"/>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подбирать иллюстративный материал (рисунки, фото, плакаты) к тексту выступления;</w:t>
      </w:r>
    </w:p>
    <w:p w14:paraId="13964DF9" w14:textId="77777777" w:rsidR="00A47139" w:rsidRPr="00475DF2" w:rsidRDefault="00A47139" w:rsidP="00475DF2">
      <w:pPr>
        <w:pStyle w:val="ac"/>
        <w:spacing w:line="276" w:lineRule="auto"/>
        <w:ind w:firstLine="708"/>
        <w:jc w:val="both"/>
        <w:rPr>
          <w:rFonts w:ascii="Times New Roman" w:hAnsi="Times New Roman" w:cs="Times New Roman"/>
          <w:color w:val="000000" w:themeColor="text1"/>
          <w:sz w:val="24"/>
          <w:szCs w:val="24"/>
        </w:rPr>
      </w:pPr>
      <w:r w:rsidRPr="00475DF2">
        <w:rPr>
          <w:rFonts w:ascii="Times New Roman" w:hAnsi="Times New Roman" w:cs="Times New Roman"/>
          <w:i/>
          <w:iCs/>
          <w:color w:val="000000" w:themeColor="text1"/>
          <w:sz w:val="24"/>
          <w:szCs w:val="24"/>
        </w:rPr>
        <w:t>Совместная деятельность</w:t>
      </w:r>
      <w:r w:rsidRPr="00475DF2">
        <w:rPr>
          <w:rFonts w:ascii="Times New Roman" w:hAnsi="Times New Roman" w:cs="Times New Roman"/>
          <w:color w:val="000000" w:themeColor="text1"/>
          <w:sz w:val="24"/>
          <w:szCs w:val="24"/>
        </w:rPr>
        <w:t xml:space="preserve"> как одно из коммуникативных универсальных учебных действий обеспечивает сформированность у обучающихся следующих умений:</w:t>
      </w:r>
    </w:p>
    <w:p w14:paraId="083A1404" w14:textId="77777777" w:rsidR="00A47139" w:rsidRPr="00475DF2" w:rsidRDefault="00A47139" w:rsidP="00475DF2">
      <w:pPr>
        <w:pStyle w:val="ac"/>
        <w:numPr>
          <w:ilvl w:val="0"/>
          <w:numId w:val="12"/>
        </w:numPr>
        <w:tabs>
          <w:tab w:val="left" w:pos="567"/>
        </w:tabs>
        <w:spacing w:line="276" w:lineRule="auto"/>
        <w:ind w:left="0" w:firstLine="0"/>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371E86AA" w14:textId="77777777" w:rsidR="00A47139" w:rsidRPr="00475DF2" w:rsidRDefault="00A47139" w:rsidP="00475DF2">
      <w:pPr>
        <w:pStyle w:val="ac"/>
        <w:numPr>
          <w:ilvl w:val="0"/>
          <w:numId w:val="12"/>
        </w:numPr>
        <w:tabs>
          <w:tab w:val="left" w:pos="567"/>
        </w:tabs>
        <w:spacing w:line="276" w:lineRule="auto"/>
        <w:ind w:left="0" w:firstLine="0"/>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w:t>
      </w:r>
      <w:r w:rsidRPr="00475DF2">
        <w:rPr>
          <w:rFonts w:ascii="Times New Roman" w:hAnsi="Times New Roman" w:cs="Times New Roman"/>
          <w:color w:val="000000" w:themeColor="text1"/>
          <w:sz w:val="24"/>
          <w:szCs w:val="24"/>
        </w:rPr>
        <w:lastRenderedPageBreak/>
        <w:t>совместной работы; проявлять готовность руководить, выполнять поручения, подчиняться;</w:t>
      </w:r>
    </w:p>
    <w:p w14:paraId="2920FDDA" w14:textId="77777777" w:rsidR="00A47139" w:rsidRPr="00475DF2" w:rsidRDefault="00A47139" w:rsidP="00475DF2">
      <w:pPr>
        <w:pStyle w:val="ac"/>
        <w:numPr>
          <w:ilvl w:val="0"/>
          <w:numId w:val="12"/>
        </w:numPr>
        <w:tabs>
          <w:tab w:val="left" w:pos="567"/>
        </w:tabs>
        <w:spacing w:line="276" w:lineRule="auto"/>
        <w:ind w:left="0" w:firstLine="0"/>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ответственно выполнять свою часть работы;</w:t>
      </w:r>
    </w:p>
    <w:p w14:paraId="71B762B8" w14:textId="77777777" w:rsidR="00A47139" w:rsidRPr="00475DF2" w:rsidRDefault="00A47139" w:rsidP="00475DF2">
      <w:pPr>
        <w:pStyle w:val="ac"/>
        <w:numPr>
          <w:ilvl w:val="0"/>
          <w:numId w:val="12"/>
        </w:numPr>
        <w:tabs>
          <w:tab w:val="left" w:pos="567"/>
        </w:tabs>
        <w:spacing w:line="276" w:lineRule="auto"/>
        <w:ind w:left="0" w:firstLine="0"/>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оценивать свой вклад в общий результат;</w:t>
      </w:r>
    </w:p>
    <w:p w14:paraId="23531479" w14:textId="77777777" w:rsidR="00A47139" w:rsidRPr="00475DF2" w:rsidRDefault="00A47139" w:rsidP="00475DF2">
      <w:pPr>
        <w:pStyle w:val="ac"/>
        <w:numPr>
          <w:ilvl w:val="0"/>
          <w:numId w:val="12"/>
        </w:numPr>
        <w:tabs>
          <w:tab w:val="left" w:pos="567"/>
        </w:tabs>
        <w:spacing w:line="276" w:lineRule="auto"/>
        <w:ind w:left="0" w:firstLine="0"/>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выполнять совместные проектные задания с опорой на предложенные образцы.</w:t>
      </w:r>
    </w:p>
    <w:p w14:paraId="45452186" w14:textId="77777777" w:rsidR="00A47139" w:rsidRPr="00475DF2"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 xml:space="preserve">Овладение </w:t>
      </w:r>
      <w:r w:rsidRPr="00475DF2">
        <w:rPr>
          <w:rFonts w:ascii="Times New Roman" w:hAnsi="Times New Roman" w:cs="Times New Roman"/>
          <w:i/>
          <w:iCs/>
          <w:color w:val="000000" w:themeColor="text1"/>
          <w:sz w:val="24"/>
          <w:szCs w:val="24"/>
          <w:u w:val="single"/>
        </w:rPr>
        <w:t>регулятивными универсальными учебными действиями</w:t>
      </w:r>
      <w:r w:rsidRPr="00475DF2">
        <w:rPr>
          <w:rFonts w:ascii="Times New Roman" w:hAnsi="Times New Roman" w:cs="Times New Roman"/>
          <w:color w:val="000000" w:themeColor="text1"/>
          <w:sz w:val="24"/>
          <w:szCs w:val="24"/>
        </w:rPr>
        <w:t xml:space="preserve">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14:paraId="0823FB08" w14:textId="77777777" w:rsidR="00A47139" w:rsidRPr="00475DF2"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Оценка достижения метапредметных результатов осуществляется как учителем в ходе текущей и промежуточной оценки 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14:paraId="67622437" w14:textId="77777777" w:rsidR="00A47139" w:rsidRPr="00475DF2"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 проектной деятельности.</w:t>
      </w:r>
    </w:p>
    <w:p w14:paraId="3B1448AB" w14:textId="77777777" w:rsidR="00A47139" w:rsidRPr="00475DF2" w:rsidRDefault="00A47139" w:rsidP="00A47139">
      <w:pPr>
        <w:spacing w:after="0"/>
        <w:ind w:firstLine="567"/>
        <w:jc w:val="both"/>
        <w:rPr>
          <w:rFonts w:ascii="Times New Roman" w:hAnsi="Times New Roman" w:cs="Times New Roman"/>
          <w:b/>
          <w:bCs/>
          <w:color w:val="000000" w:themeColor="text1"/>
          <w:sz w:val="24"/>
          <w:szCs w:val="24"/>
        </w:rPr>
      </w:pPr>
      <w:r w:rsidRPr="00475DF2">
        <w:rPr>
          <w:rFonts w:ascii="Times New Roman" w:hAnsi="Times New Roman" w:cs="Times New Roman"/>
          <w:b/>
          <w:bCs/>
          <w:color w:val="000000" w:themeColor="text1"/>
          <w:sz w:val="24"/>
          <w:szCs w:val="24"/>
        </w:rPr>
        <w:t>Процедуры оценки метапредметных результатов</w:t>
      </w:r>
    </w:p>
    <w:p w14:paraId="1434972C" w14:textId="77777777" w:rsidR="00A47139" w:rsidRPr="00475DF2" w:rsidRDefault="00A47139" w:rsidP="00A47139">
      <w:pPr>
        <w:spacing w:after="0"/>
        <w:ind w:firstLine="567"/>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 xml:space="preserve">Содержание и периодичность внутришкольного мониторинга по оценке достижения метапредметных результатов*: </w:t>
      </w:r>
    </w:p>
    <w:tbl>
      <w:tblPr>
        <w:tblStyle w:val="a6"/>
        <w:tblW w:w="5092" w:type="pct"/>
        <w:tblLayout w:type="fixed"/>
        <w:tblLook w:val="04A0" w:firstRow="1" w:lastRow="0" w:firstColumn="1" w:lastColumn="0" w:noHBand="0" w:noVBand="1"/>
      </w:tblPr>
      <w:tblGrid>
        <w:gridCol w:w="1949"/>
        <w:gridCol w:w="1419"/>
        <w:gridCol w:w="823"/>
        <w:gridCol w:w="1969"/>
        <w:gridCol w:w="1727"/>
        <w:gridCol w:w="1860"/>
      </w:tblGrid>
      <w:tr w:rsidR="00641B4C" w:rsidRPr="004E04E0" w14:paraId="686B1BA8" w14:textId="77777777" w:rsidTr="0018134B">
        <w:tc>
          <w:tcPr>
            <w:tcW w:w="1000" w:type="pct"/>
            <w:vMerge w:val="restart"/>
            <w:vAlign w:val="center"/>
          </w:tcPr>
          <w:p w14:paraId="40983EAA" w14:textId="77777777" w:rsidR="00A47139" w:rsidRPr="00475DF2" w:rsidRDefault="00A47139" w:rsidP="00B73266">
            <w:pPr>
              <w:ind w:firstLine="30"/>
              <w:jc w:val="both"/>
              <w:rPr>
                <w:rFonts w:ascii="Times New Roman" w:hAnsi="Times New Roman" w:cs="Times New Roman"/>
                <w:b/>
                <w:bCs/>
                <w:color w:val="000000" w:themeColor="text1"/>
                <w:sz w:val="24"/>
                <w:szCs w:val="24"/>
              </w:rPr>
            </w:pPr>
            <w:r w:rsidRPr="00475DF2">
              <w:rPr>
                <w:rFonts w:ascii="Times New Roman" w:hAnsi="Times New Roman" w:cs="Times New Roman"/>
                <w:b/>
                <w:bCs/>
                <w:color w:val="000000" w:themeColor="text1"/>
                <w:sz w:val="24"/>
                <w:szCs w:val="24"/>
              </w:rPr>
              <w:t>Направление деятельности</w:t>
            </w:r>
          </w:p>
        </w:tc>
        <w:tc>
          <w:tcPr>
            <w:tcW w:w="728" w:type="pct"/>
            <w:vMerge w:val="restart"/>
            <w:vAlign w:val="center"/>
          </w:tcPr>
          <w:p w14:paraId="2BA8C4C5" w14:textId="77777777" w:rsidR="00A47139" w:rsidRPr="00475DF2" w:rsidRDefault="00A47139" w:rsidP="00B73266">
            <w:pPr>
              <w:ind w:firstLine="30"/>
              <w:jc w:val="both"/>
              <w:rPr>
                <w:rFonts w:ascii="Times New Roman" w:hAnsi="Times New Roman" w:cs="Times New Roman"/>
                <w:b/>
                <w:bCs/>
                <w:color w:val="000000" w:themeColor="text1"/>
                <w:sz w:val="24"/>
                <w:szCs w:val="24"/>
              </w:rPr>
            </w:pPr>
            <w:r w:rsidRPr="00475DF2">
              <w:rPr>
                <w:rFonts w:ascii="Times New Roman" w:hAnsi="Times New Roman" w:cs="Times New Roman"/>
                <w:b/>
                <w:bCs/>
                <w:color w:val="000000" w:themeColor="text1"/>
                <w:sz w:val="24"/>
                <w:szCs w:val="24"/>
              </w:rPr>
              <w:t>Ответственные</w:t>
            </w:r>
          </w:p>
        </w:tc>
        <w:tc>
          <w:tcPr>
            <w:tcW w:w="422" w:type="pct"/>
            <w:vAlign w:val="center"/>
          </w:tcPr>
          <w:p w14:paraId="04917836" w14:textId="77777777" w:rsidR="00A47139" w:rsidRPr="00475DF2" w:rsidRDefault="00A47139" w:rsidP="00B73266">
            <w:pPr>
              <w:ind w:firstLine="30"/>
              <w:jc w:val="both"/>
              <w:rPr>
                <w:rFonts w:ascii="Times New Roman" w:hAnsi="Times New Roman" w:cs="Times New Roman"/>
                <w:b/>
                <w:bCs/>
                <w:color w:val="000000" w:themeColor="text1"/>
                <w:sz w:val="24"/>
                <w:szCs w:val="24"/>
              </w:rPr>
            </w:pPr>
            <w:r w:rsidRPr="00475DF2">
              <w:rPr>
                <w:rFonts w:ascii="Times New Roman" w:hAnsi="Times New Roman" w:cs="Times New Roman"/>
                <w:b/>
                <w:bCs/>
                <w:color w:val="000000" w:themeColor="text1"/>
                <w:sz w:val="24"/>
                <w:szCs w:val="24"/>
              </w:rPr>
              <w:t>1 класс</w:t>
            </w:r>
          </w:p>
        </w:tc>
        <w:tc>
          <w:tcPr>
            <w:tcW w:w="1010" w:type="pct"/>
            <w:vAlign w:val="center"/>
          </w:tcPr>
          <w:p w14:paraId="5BBD5D66" w14:textId="77777777" w:rsidR="00A47139" w:rsidRPr="00475DF2" w:rsidRDefault="00A47139" w:rsidP="00B73266">
            <w:pPr>
              <w:ind w:firstLine="30"/>
              <w:jc w:val="both"/>
              <w:rPr>
                <w:rFonts w:ascii="Times New Roman" w:hAnsi="Times New Roman" w:cs="Times New Roman"/>
                <w:b/>
                <w:bCs/>
                <w:color w:val="000000" w:themeColor="text1"/>
                <w:sz w:val="24"/>
                <w:szCs w:val="24"/>
              </w:rPr>
            </w:pPr>
            <w:r w:rsidRPr="00475DF2">
              <w:rPr>
                <w:rFonts w:ascii="Times New Roman" w:hAnsi="Times New Roman" w:cs="Times New Roman"/>
                <w:b/>
                <w:bCs/>
                <w:color w:val="000000" w:themeColor="text1"/>
                <w:sz w:val="24"/>
                <w:szCs w:val="24"/>
              </w:rPr>
              <w:t>2 класс</w:t>
            </w:r>
          </w:p>
        </w:tc>
        <w:tc>
          <w:tcPr>
            <w:tcW w:w="886" w:type="pct"/>
            <w:vAlign w:val="center"/>
          </w:tcPr>
          <w:p w14:paraId="0AB4EB39" w14:textId="77777777" w:rsidR="00A47139" w:rsidRPr="00475DF2" w:rsidRDefault="00A47139" w:rsidP="00B73266">
            <w:pPr>
              <w:ind w:firstLine="30"/>
              <w:jc w:val="both"/>
              <w:rPr>
                <w:rFonts w:ascii="Times New Roman" w:hAnsi="Times New Roman" w:cs="Times New Roman"/>
                <w:b/>
                <w:bCs/>
                <w:color w:val="000000" w:themeColor="text1"/>
                <w:sz w:val="24"/>
                <w:szCs w:val="24"/>
              </w:rPr>
            </w:pPr>
            <w:r w:rsidRPr="00475DF2">
              <w:rPr>
                <w:rFonts w:ascii="Times New Roman" w:hAnsi="Times New Roman" w:cs="Times New Roman"/>
                <w:b/>
                <w:bCs/>
                <w:color w:val="000000" w:themeColor="text1"/>
                <w:sz w:val="24"/>
                <w:szCs w:val="24"/>
              </w:rPr>
              <w:t>3 класс</w:t>
            </w:r>
          </w:p>
        </w:tc>
        <w:tc>
          <w:tcPr>
            <w:tcW w:w="954" w:type="pct"/>
            <w:vAlign w:val="center"/>
          </w:tcPr>
          <w:p w14:paraId="59B0A307" w14:textId="77777777" w:rsidR="00A47139" w:rsidRPr="00475DF2" w:rsidRDefault="00A47139" w:rsidP="00B73266">
            <w:pPr>
              <w:ind w:firstLine="30"/>
              <w:jc w:val="both"/>
              <w:rPr>
                <w:rFonts w:ascii="Times New Roman" w:hAnsi="Times New Roman" w:cs="Times New Roman"/>
                <w:b/>
                <w:bCs/>
                <w:color w:val="000000" w:themeColor="text1"/>
                <w:sz w:val="24"/>
                <w:szCs w:val="24"/>
              </w:rPr>
            </w:pPr>
            <w:r w:rsidRPr="00475DF2">
              <w:rPr>
                <w:rFonts w:ascii="Times New Roman" w:hAnsi="Times New Roman" w:cs="Times New Roman"/>
                <w:b/>
                <w:bCs/>
                <w:color w:val="000000" w:themeColor="text1"/>
                <w:sz w:val="24"/>
                <w:szCs w:val="24"/>
              </w:rPr>
              <w:t>4 класс</w:t>
            </w:r>
          </w:p>
        </w:tc>
      </w:tr>
      <w:tr w:rsidR="00641B4C" w:rsidRPr="004E04E0" w14:paraId="6D6C1FF5" w14:textId="77777777" w:rsidTr="0018134B">
        <w:tc>
          <w:tcPr>
            <w:tcW w:w="1000" w:type="pct"/>
            <w:vMerge/>
            <w:vAlign w:val="center"/>
          </w:tcPr>
          <w:p w14:paraId="7010ED3F" w14:textId="77777777" w:rsidR="00A47139" w:rsidRPr="00475DF2" w:rsidRDefault="00A47139" w:rsidP="00B73266">
            <w:pPr>
              <w:ind w:firstLine="30"/>
              <w:jc w:val="both"/>
              <w:rPr>
                <w:rFonts w:ascii="Times New Roman" w:hAnsi="Times New Roman" w:cs="Times New Roman"/>
                <w:b/>
                <w:bCs/>
                <w:color w:val="000000" w:themeColor="text1"/>
                <w:sz w:val="24"/>
                <w:szCs w:val="24"/>
              </w:rPr>
            </w:pPr>
          </w:p>
        </w:tc>
        <w:tc>
          <w:tcPr>
            <w:tcW w:w="728" w:type="pct"/>
            <w:vMerge/>
            <w:vAlign w:val="center"/>
          </w:tcPr>
          <w:p w14:paraId="546A7555" w14:textId="77777777" w:rsidR="00A47139" w:rsidRPr="00475DF2" w:rsidRDefault="00A47139" w:rsidP="00B73266">
            <w:pPr>
              <w:ind w:firstLine="30"/>
              <w:jc w:val="both"/>
              <w:rPr>
                <w:rFonts w:ascii="Times New Roman" w:hAnsi="Times New Roman" w:cs="Times New Roman"/>
                <w:b/>
                <w:bCs/>
                <w:color w:val="000000" w:themeColor="text1"/>
                <w:sz w:val="24"/>
                <w:szCs w:val="24"/>
              </w:rPr>
            </w:pPr>
          </w:p>
        </w:tc>
        <w:tc>
          <w:tcPr>
            <w:tcW w:w="3272" w:type="pct"/>
            <w:gridSpan w:val="4"/>
            <w:vAlign w:val="center"/>
          </w:tcPr>
          <w:p w14:paraId="13242A01" w14:textId="77777777" w:rsidR="00A47139" w:rsidRPr="00475DF2" w:rsidRDefault="00A47139" w:rsidP="00B73266">
            <w:pPr>
              <w:ind w:firstLine="30"/>
              <w:jc w:val="both"/>
              <w:rPr>
                <w:rFonts w:ascii="Times New Roman" w:hAnsi="Times New Roman" w:cs="Times New Roman"/>
                <w:b/>
                <w:bCs/>
                <w:color w:val="000000" w:themeColor="text1"/>
                <w:sz w:val="24"/>
                <w:szCs w:val="24"/>
              </w:rPr>
            </w:pPr>
            <w:r w:rsidRPr="00475DF2">
              <w:rPr>
                <w:rFonts w:ascii="Times New Roman" w:hAnsi="Times New Roman" w:cs="Times New Roman"/>
                <w:b/>
                <w:bCs/>
                <w:color w:val="000000" w:themeColor="text1"/>
                <w:sz w:val="24"/>
                <w:szCs w:val="24"/>
              </w:rPr>
              <w:t>Форма мониторинга</w:t>
            </w:r>
          </w:p>
        </w:tc>
      </w:tr>
      <w:tr w:rsidR="00641B4C" w:rsidRPr="004E04E0" w14:paraId="644ECDAC" w14:textId="77777777" w:rsidTr="0018134B">
        <w:tc>
          <w:tcPr>
            <w:tcW w:w="1000" w:type="pct"/>
            <w:vMerge w:val="restart"/>
          </w:tcPr>
          <w:p w14:paraId="6812F1AA" w14:textId="77777777" w:rsidR="00A47139" w:rsidRPr="00475DF2" w:rsidRDefault="00A47139" w:rsidP="00B73266">
            <w:pPr>
              <w:ind w:firstLine="30"/>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Внутришкольный мониторинг «Оценка метапредметных результатов»</w:t>
            </w:r>
          </w:p>
          <w:p w14:paraId="39CDE3BF" w14:textId="77777777" w:rsidR="00A47139" w:rsidRPr="00475DF2" w:rsidRDefault="00A47139" w:rsidP="00B73266">
            <w:pPr>
              <w:ind w:firstLine="30"/>
              <w:jc w:val="both"/>
              <w:rPr>
                <w:rFonts w:ascii="Times New Roman" w:hAnsi="Times New Roman" w:cs="Times New Roman"/>
                <w:color w:val="000000" w:themeColor="text1"/>
                <w:sz w:val="24"/>
                <w:szCs w:val="24"/>
              </w:rPr>
            </w:pPr>
          </w:p>
        </w:tc>
        <w:tc>
          <w:tcPr>
            <w:tcW w:w="728" w:type="pct"/>
            <w:vMerge w:val="restart"/>
          </w:tcPr>
          <w:p w14:paraId="2AA6D9D3" w14:textId="77777777" w:rsidR="00A47139" w:rsidRPr="00475DF2" w:rsidRDefault="00A47139" w:rsidP="00B73266">
            <w:pPr>
              <w:ind w:firstLine="30"/>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Администрация</w:t>
            </w:r>
          </w:p>
        </w:tc>
        <w:tc>
          <w:tcPr>
            <w:tcW w:w="422" w:type="pct"/>
          </w:tcPr>
          <w:p w14:paraId="5DFF3969" w14:textId="77777777" w:rsidR="00A47139" w:rsidRPr="00475DF2" w:rsidRDefault="00A47139" w:rsidP="00B73266">
            <w:pPr>
              <w:ind w:firstLine="30"/>
              <w:jc w:val="both"/>
              <w:rPr>
                <w:rFonts w:ascii="Times New Roman" w:hAnsi="Times New Roman" w:cs="Times New Roman"/>
                <w:color w:val="000000" w:themeColor="text1"/>
                <w:sz w:val="24"/>
                <w:szCs w:val="24"/>
              </w:rPr>
            </w:pPr>
          </w:p>
        </w:tc>
        <w:tc>
          <w:tcPr>
            <w:tcW w:w="1010" w:type="pct"/>
          </w:tcPr>
          <w:p w14:paraId="234A4F1B" w14:textId="77777777" w:rsidR="00A47139" w:rsidRPr="00475DF2" w:rsidRDefault="00A47139" w:rsidP="00B73266">
            <w:pPr>
              <w:ind w:firstLine="30"/>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Диагностическая работа по оценке читательской грамотности</w:t>
            </w:r>
          </w:p>
        </w:tc>
        <w:tc>
          <w:tcPr>
            <w:tcW w:w="886" w:type="pct"/>
          </w:tcPr>
          <w:p w14:paraId="74C9901A" w14:textId="77777777" w:rsidR="00A47139" w:rsidRPr="00475DF2" w:rsidRDefault="00A47139" w:rsidP="00B73266">
            <w:pPr>
              <w:ind w:firstLine="30"/>
              <w:jc w:val="both"/>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 xml:space="preserve">Диагностическая работа по оценке ИКТ (цифровой) грамотности </w:t>
            </w:r>
          </w:p>
        </w:tc>
        <w:tc>
          <w:tcPr>
            <w:tcW w:w="954" w:type="pct"/>
          </w:tcPr>
          <w:p w14:paraId="73AA38B8" w14:textId="77777777" w:rsidR="00A47139" w:rsidRPr="00475DF2" w:rsidRDefault="00A47139" w:rsidP="00B73266">
            <w:pPr>
              <w:ind w:firstLine="30"/>
              <w:jc w:val="both"/>
              <w:rPr>
                <w:rFonts w:ascii="Times New Roman" w:hAnsi="Times New Roman" w:cs="Times New Roman"/>
                <w:b/>
                <w:bCs/>
                <w:color w:val="000000" w:themeColor="text1"/>
                <w:sz w:val="24"/>
                <w:szCs w:val="24"/>
              </w:rPr>
            </w:pPr>
            <w:r w:rsidRPr="00475DF2">
              <w:rPr>
                <w:rFonts w:ascii="Times New Roman" w:hAnsi="Times New Roman" w:cs="Times New Roman"/>
                <w:color w:val="000000" w:themeColor="text1"/>
                <w:sz w:val="24"/>
                <w:szCs w:val="24"/>
              </w:rPr>
              <w:t>Письменная работа на межпредметной основе по оценке УУД</w:t>
            </w:r>
          </w:p>
        </w:tc>
      </w:tr>
      <w:tr w:rsidR="00641B4C" w:rsidRPr="004E04E0" w14:paraId="29D68F0E" w14:textId="77777777" w:rsidTr="0018134B">
        <w:tc>
          <w:tcPr>
            <w:tcW w:w="1000" w:type="pct"/>
            <w:vMerge/>
          </w:tcPr>
          <w:p w14:paraId="3E352FCD" w14:textId="77777777" w:rsidR="00A47139" w:rsidRPr="004E04E0" w:rsidRDefault="00A47139" w:rsidP="00B73266">
            <w:pPr>
              <w:ind w:firstLine="30"/>
              <w:jc w:val="both"/>
              <w:rPr>
                <w:rFonts w:ascii="Times New Roman" w:hAnsi="Times New Roman" w:cs="Times New Roman"/>
                <w:color w:val="FF0000"/>
                <w:sz w:val="24"/>
                <w:szCs w:val="24"/>
              </w:rPr>
            </w:pPr>
          </w:p>
        </w:tc>
        <w:tc>
          <w:tcPr>
            <w:tcW w:w="728" w:type="pct"/>
            <w:vMerge/>
          </w:tcPr>
          <w:p w14:paraId="1977B007" w14:textId="77777777" w:rsidR="00A47139" w:rsidRPr="004E04E0" w:rsidRDefault="00A47139" w:rsidP="00B73266">
            <w:pPr>
              <w:ind w:firstLine="30"/>
              <w:jc w:val="both"/>
              <w:rPr>
                <w:rFonts w:ascii="Times New Roman" w:hAnsi="Times New Roman" w:cs="Times New Roman"/>
                <w:color w:val="FF0000"/>
                <w:sz w:val="24"/>
                <w:szCs w:val="24"/>
              </w:rPr>
            </w:pPr>
          </w:p>
        </w:tc>
        <w:tc>
          <w:tcPr>
            <w:tcW w:w="3272" w:type="pct"/>
            <w:gridSpan w:val="4"/>
          </w:tcPr>
          <w:p w14:paraId="1FA8CD3E" w14:textId="77777777" w:rsidR="00A47139" w:rsidRPr="00475DF2" w:rsidRDefault="00A47139" w:rsidP="00475DF2">
            <w:pPr>
              <w:ind w:firstLine="30"/>
              <w:jc w:val="center"/>
              <w:rPr>
                <w:rFonts w:ascii="Times New Roman" w:hAnsi="Times New Roman" w:cs="Times New Roman"/>
                <w:b/>
                <w:bCs/>
                <w:color w:val="000000" w:themeColor="text1"/>
                <w:sz w:val="24"/>
                <w:szCs w:val="24"/>
              </w:rPr>
            </w:pPr>
            <w:r w:rsidRPr="00475DF2">
              <w:rPr>
                <w:rFonts w:ascii="Times New Roman" w:hAnsi="Times New Roman" w:cs="Times New Roman"/>
                <w:b/>
                <w:bCs/>
                <w:color w:val="000000" w:themeColor="text1"/>
                <w:sz w:val="24"/>
                <w:szCs w:val="24"/>
              </w:rPr>
              <w:t>Сроки проведения</w:t>
            </w:r>
          </w:p>
        </w:tc>
      </w:tr>
      <w:tr w:rsidR="00475DF2" w:rsidRPr="004E04E0" w14:paraId="15E8C4BA" w14:textId="77777777" w:rsidTr="0018134B">
        <w:tc>
          <w:tcPr>
            <w:tcW w:w="1000" w:type="pct"/>
            <w:vMerge/>
          </w:tcPr>
          <w:p w14:paraId="273AC329" w14:textId="77777777" w:rsidR="00475DF2" w:rsidRPr="004E04E0" w:rsidRDefault="00475DF2" w:rsidP="00475DF2">
            <w:pPr>
              <w:ind w:firstLine="30"/>
              <w:jc w:val="both"/>
              <w:rPr>
                <w:rFonts w:ascii="Times New Roman" w:hAnsi="Times New Roman" w:cs="Times New Roman"/>
                <w:color w:val="FF0000"/>
                <w:sz w:val="24"/>
                <w:szCs w:val="24"/>
              </w:rPr>
            </w:pPr>
          </w:p>
        </w:tc>
        <w:tc>
          <w:tcPr>
            <w:tcW w:w="728" w:type="pct"/>
            <w:vMerge/>
          </w:tcPr>
          <w:p w14:paraId="145DC2C8" w14:textId="77777777" w:rsidR="00475DF2" w:rsidRPr="004E04E0" w:rsidRDefault="00475DF2" w:rsidP="00475DF2">
            <w:pPr>
              <w:ind w:firstLine="30"/>
              <w:jc w:val="both"/>
              <w:rPr>
                <w:rFonts w:ascii="Times New Roman" w:hAnsi="Times New Roman" w:cs="Times New Roman"/>
                <w:color w:val="FF0000"/>
                <w:sz w:val="24"/>
                <w:szCs w:val="24"/>
              </w:rPr>
            </w:pPr>
          </w:p>
        </w:tc>
        <w:tc>
          <w:tcPr>
            <w:tcW w:w="422" w:type="pct"/>
          </w:tcPr>
          <w:p w14:paraId="6C061FB0" w14:textId="77777777" w:rsidR="00475DF2" w:rsidRPr="00475DF2" w:rsidRDefault="00475DF2" w:rsidP="00475DF2">
            <w:pPr>
              <w:ind w:firstLine="30"/>
              <w:jc w:val="center"/>
              <w:rPr>
                <w:rFonts w:ascii="Times New Roman" w:hAnsi="Times New Roman" w:cs="Times New Roman"/>
                <w:color w:val="000000" w:themeColor="text1"/>
                <w:sz w:val="24"/>
                <w:szCs w:val="24"/>
              </w:rPr>
            </w:pPr>
          </w:p>
        </w:tc>
        <w:tc>
          <w:tcPr>
            <w:tcW w:w="1010" w:type="pct"/>
          </w:tcPr>
          <w:p w14:paraId="41FA8325" w14:textId="77777777" w:rsidR="00475DF2" w:rsidRPr="00475DF2" w:rsidRDefault="00475DF2" w:rsidP="00475DF2">
            <w:pPr>
              <w:ind w:firstLine="30"/>
              <w:jc w:val="center"/>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Сентябрь, май</w:t>
            </w:r>
          </w:p>
        </w:tc>
        <w:tc>
          <w:tcPr>
            <w:tcW w:w="886" w:type="pct"/>
          </w:tcPr>
          <w:p w14:paraId="428604F9" w14:textId="77777777" w:rsidR="00475DF2" w:rsidRPr="00475DF2" w:rsidRDefault="00475DF2" w:rsidP="00475DF2">
            <w:pPr>
              <w:ind w:firstLine="30"/>
              <w:jc w:val="center"/>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Сентябрь, май</w:t>
            </w:r>
          </w:p>
        </w:tc>
        <w:tc>
          <w:tcPr>
            <w:tcW w:w="954" w:type="pct"/>
          </w:tcPr>
          <w:p w14:paraId="2A7998D4" w14:textId="77777777" w:rsidR="00475DF2" w:rsidRPr="00475DF2" w:rsidRDefault="00475DF2" w:rsidP="00475DF2">
            <w:pPr>
              <w:ind w:firstLine="30"/>
              <w:jc w:val="center"/>
              <w:rPr>
                <w:rFonts w:ascii="Times New Roman" w:hAnsi="Times New Roman" w:cs="Times New Roman"/>
                <w:color w:val="000000" w:themeColor="text1"/>
                <w:sz w:val="24"/>
                <w:szCs w:val="24"/>
              </w:rPr>
            </w:pPr>
            <w:r w:rsidRPr="00475DF2">
              <w:rPr>
                <w:rFonts w:ascii="Times New Roman" w:hAnsi="Times New Roman" w:cs="Times New Roman"/>
                <w:color w:val="000000" w:themeColor="text1"/>
                <w:sz w:val="24"/>
                <w:szCs w:val="24"/>
              </w:rPr>
              <w:t>Сентябрь, май</w:t>
            </w:r>
          </w:p>
        </w:tc>
      </w:tr>
    </w:tbl>
    <w:p w14:paraId="1DCFC088" w14:textId="77777777" w:rsidR="00A47139" w:rsidRPr="004E04E0" w:rsidRDefault="00A47139" w:rsidP="00A47139">
      <w:pPr>
        <w:spacing w:after="0"/>
        <w:jc w:val="both"/>
        <w:rPr>
          <w:rFonts w:ascii="Times New Roman" w:hAnsi="Times New Roman" w:cs="Times New Roman"/>
          <w:color w:val="FF0000"/>
          <w:sz w:val="24"/>
          <w:szCs w:val="24"/>
        </w:rPr>
      </w:pPr>
    </w:p>
    <w:p w14:paraId="4619D448" w14:textId="77777777" w:rsidR="00A47139" w:rsidRPr="00BA14D2" w:rsidRDefault="00A47139" w:rsidP="00A47139">
      <w:pPr>
        <w:spacing w:after="0"/>
        <w:ind w:firstLine="567"/>
        <w:jc w:val="both"/>
        <w:rPr>
          <w:rFonts w:ascii="Times New Roman" w:hAnsi="Times New Roman" w:cs="Times New Roman"/>
          <w:color w:val="000000" w:themeColor="text1"/>
          <w:sz w:val="24"/>
          <w:szCs w:val="24"/>
        </w:rPr>
      </w:pPr>
      <w:r w:rsidRPr="00BA14D2">
        <w:rPr>
          <w:rFonts w:ascii="Times New Roman" w:hAnsi="Times New Roman" w:cs="Times New Roman"/>
          <w:color w:val="000000" w:themeColor="text1"/>
          <w:sz w:val="24"/>
          <w:szCs w:val="24"/>
        </w:rPr>
        <w:t xml:space="preserve">*По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 </w:t>
      </w:r>
    </w:p>
    <w:p w14:paraId="67F1B4CE" w14:textId="77777777" w:rsidR="00A47139" w:rsidRPr="00BA14D2" w:rsidRDefault="00A47139" w:rsidP="00A47139">
      <w:pPr>
        <w:spacing w:after="0"/>
        <w:ind w:firstLine="567"/>
        <w:jc w:val="both"/>
        <w:rPr>
          <w:rFonts w:ascii="Times New Roman" w:hAnsi="Times New Roman" w:cs="Times New Roman"/>
          <w:color w:val="000000" w:themeColor="text1"/>
          <w:sz w:val="24"/>
          <w:szCs w:val="24"/>
        </w:rPr>
      </w:pPr>
      <w:r w:rsidRPr="00BA14D2">
        <w:rPr>
          <w:rFonts w:ascii="Times New Roman" w:hAnsi="Times New Roman" w:cs="Times New Roman"/>
          <w:color w:val="000000" w:themeColor="text1"/>
          <w:sz w:val="24"/>
          <w:szCs w:val="24"/>
        </w:rPr>
        <w:t xml:space="preserve">Административный контроль за достижением планируемых метапредметных результатов проводится один раз за учебный год во всех классах (кроме 1 класса), задания для 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w:t>
      </w:r>
      <w:r w:rsidRPr="00BA14D2">
        <w:rPr>
          <w:rFonts w:ascii="Times New Roman" w:hAnsi="Times New Roman" w:cs="Times New Roman"/>
          <w:color w:val="000000" w:themeColor="text1"/>
          <w:sz w:val="24"/>
          <w:szCs w:val="24"/>
        </w:rPr>
        <w:lastRenderedPageBreak/>
        <w:t xml:space="preserve">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4 класса, с подробных анализом достижения результатов освоения ООП, в том числе метапредметных. </w:t>
      </w:r>
    </w:p>
    <w:p w14:paraId="3EB23D32" w14:textId="77777777" w:rsidR="00A47139" w:rsidRPr="00BA14D2" w:rsidRDefault="00A47139" w:rsidP="00BA14D2">
      <w:pPr>
        <w:spacing w:after="0"/>
        <w:ind w:firstLine="567"/>
        <w:jc w:val="both"/>
        <w:rPr>
          <w:rFonts w:ascii="Times New Roman" w:hAnsi="Times New Roman" w:cs="Times New Roman"/>
          <w:color w:val="000000" w:themeColor="text1"/>
          <w:sz w:val="24"/>
          <w:szCs w:val="24"/>
        </w:rPr>
      </w:pPr>
      <w:r w:rsidRPr="00BA14D2">
        <w:rPr>
          <w:rFonts w:ascii="Times New Roman" w:hAnsi="Times New Roman" w:cs="Times New Roman"/>
          <w:color w:val="000000" w:themeColor="text1"/>
          <w:sz w:val="24"/>
          <w:szCs w:val="24"/>
        </w:rP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14:paraId="56E27264" w14:textId="77777777" w:rsidR="00A47139" w:rsidRPr="00BA14D2" w:rsidRDefault="00A47139" w:rsidP="00A47139">
      <w:pPr>
        <w:spacing w:after="0"/>
        <w:ind w:firstLine="567"/>
        <w:jc w:val="both"/>
        <w:rPr>
          <w:rFonts w:ascii="Times New Roman" w:hAnsi="Times New Roman" w:cs="Times New Roman"/>
          <w:color w:val="000000" w:themeColor="text1"/>
          <w:sz w:val="24"/>
          <w:szCs w:val="24"/>
        </w:rPr>
      </w:pPr>
      <w:r w:rsidRPr="00BA14D2">
        <w:rPr>
          <w:rFonts w:ascii="Times New Roman" w:hAnsi="Times New Roman" w:cs="Times New Roman"/>
          <w:color w:val="000000" w:themeColor="text1"/>
          <w:sz w:val="24"/>
          <w:szCs w:val="24"/>
        </w:rP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(форма является Приложением к ООП): анализ овладения теми или иными универсальными учебными действиями. </w:t>
      </w:r>
    </w:p>
    <w:p w14:paraId="484B4E41" w14:textId="77777777" w:rsidR="00A47139" w:rsidRPr="00BA14D2" w:rsidRDefault="00A47139" w:rsidP="00A47139">
      <w:pPr>
        <w:spacing w:after="0"/>
        <w:ind w:firstLine="567"/>
        <w:jc w:val="both"/>
        <w:rPr>
          <w:rFonts w:ascii="Times New Roman" w:hAnsi="Times New Roman" w:cs="Times New Roman"/>
          <w:color w:val="000000" w:themeColor="text1"/>
          <w:sz w:val="24"/>
          <w:szCs w:val="24"/>
        </w:rPr>
      </w:pPr>
      <w:r w:rsidRPr="00BA14D2">
        <w:rPr>
          <w:rFonts w:ascii="Times New Roman" w:hAnsi="Times New Roman" w:cs="Times New Roman"/>
          <w:color w:val="000000" w:themeColor="text1"/>
          <w:sz w:val="24"/>
          <w:szCs w:val="24"/>
        </w:rPr>
        <w:t>2 балла – умение сформировано полностью,</w:t>
      </w:r>
    </w:p>
    <w:p w14:paraId="0C05EAFC" w14:textId="77777777" w:rsidR="00A47139" w:rsidRPr="00BA14D2" w:rsidRDefault="00A47139" w:rsidP="00A47139">
      <w:pPr>
        <w:spacing w:after="0"/>
        <w:ind w:firstLine="567"/>
        <w:jc w:val="both"/>
        <w:rPr>
          <w:rFonts w:ascii="Times New Roman" w:hAnsi="Times New Roman" w:cs="Times New Roman"/>
          <w:color w:val="000000" w:themeColor="text1"/>
          <w:sz w:val="24"/>
          <w:szCs w:val="24"/>
        </w:rPr>
      </w:pPr>
      <w:r w:rsidRPr="00BA14D2">
        <w:rPr>
          <w:rFonts w:ascii="Times New Roman" w:hAnsi="Times New Roman" w:cs="Times New Roman"/>
          <w:color w:val="000000" w:themeColor="text1"/>
          <w:sz w:val="24"/>
          <w:szCs w:val="24"/>
        </w:rPr>
        <w:t xml:space="preserve">1 балл – умение сформировано частично, </w:t>
      </w:r>
    </w:p>
    <w:p w14:paraId="5A147114" w14:textId="77777777" w:rsidR="00A47139" w:rsidRPr="00BA14D2" w:rsidRDefault="00A47139" w:rsidP="00A47139">
      <w:pPr>
        <w:spacing w:after="0"/>
        <w:ind w:firstLine="567"/>
        <w:jc w:val="both"/>
        <w:rPr>
          <w:rFonts w:ascii="Times New Roman" w:hAnsi="Times New Roman" w:cs="Times New Roman"/>
          <w:color w:val="000000" w:themeColor="text1"/>
          <w:sz w:val="24"/>
          <w:szCs w:val="24"/>
        </w:rPr>
      </w:pPr>
      <w:r w:rsidRPr="00BA14D2">
        <w:rPr>
          <w:rFonts w:ascii="Times New Roman" w:hAnsi="Times New Roman" w:cs="Times New Roman"/>
          <w:color w:val="000000" w:themeColor="text1"/>
          <w:sz w:val="24"/>
          <w:szCs w:val="24"/>
        </w:rPr>
        <w:t xml:space="preserve">0 – умение не сформировано. </w:t>
      </w:r>
    </w:p>
    <w:p w14:paraId="5D42FA8F" w14:textId="77777777" w:rsidR="00A47139" w:rsidRPr="00BA14D2" w:rsidRDefault="00A47139" w:rsidP="00A47139">
      <w:pPr>
        <w:spacing w:after="0"/>
        <w:ind w:firstLine="567"/>
        <w:jc w:val="both"/>
        <w:rPr>
          <w:rFonts w:ascii="Times New Roman" w:hAnsi="Times New Roman" w:cs="Times New Roman"/>
          <w:color w:val="000000" w:themeColor="text1"/>
          <w:sz w:val="24"/>
          <w:szCs w:val="24"/>
        </w:rPr>
      </w:pPr>
      <w:r w:rsidRPr="00BA14D2">
        <w:rPr>
          <w:rFonts w:ascii="Times New Roman" w:hAnsi="Times New Roman" w:cs="Times New Roman"/>
          <w:color w:val="000000" w:themeColor="text1"/>
          <w:sz w:val="24"/>
          <w:szCs w:val="24"/>
        </w:rPr>
        <w:t xml:space="preserve">При преобладании оценок «2 балла» – 70-100% делается вывод: «Обучающийся успешно осваивает метапредметные результаты». </w:t>
      </w:r>
    </w:p>
    <w:p w14:paraId="6D93282C" w14:textId="77777777" w:rsidR="00A47139" w:rsidRPr="00BA14D2" w:rsidRDefault="00A47139" w:rsidP="00A47139">
      <w:pPr>
        <w:spacing w:after="0"/>
        <w:ind w:firstLine="567"/>
        <w:jc w:val="both"/>
        <w:rPr>
          <w:rFonts w:ascii="Times New Roman" w:hAnsi="Times New Roman" w:cs="Times New Roman"/>
          <w:color w:val="000000" w:themeColor="text1"/>
          <w:sz w:val="24"/>
          <w:szCs w:val="24"/>
        </w:rPr>
      </w:pPr>
      <w:r w:rsidRPr="00BA14D2">
        <w:rPr>
          <w:rFonts w:ascii="Times New Roman" w:hAnsi="Times New Roman" w:cs="Times New Roman"/>
          <w:color w:val="000000" w:themeColor="text1"/>
          <w:sz w:val="24"/>
          <w:szCs w:val="24"/>
        </w:rPr>
        <w:t>При преобладании оценок «1 балл» - 70-100%, при условии 30-0% «2балла» делается вывод: «Обучающийся осваивает метапредметные результаты».</w:t>
      </w:r>
    </w:p>
    <w:p w14:paraId="41791339" w14:textId="77777777" w:rsidR="00A47139" w:rsidRPr="00BA14D2" w:rsidRDefault="00A47139" w:rsidP="00A47139">
      <w:pPr>
        <w:spacing w:after="0"/>
        <w:ind w:firstLine="567"/>
        <w:jc w:val="both"/>
        <w:rPr>
          <w:rFonts w:ascii="Times New Roman" w:hAnsi="Times New Roman" w:cs="Times New Roman"/>
          <w:color w:val="000000" w:themeColor="text1"/>
          <w:sz w:val="24"/>
          <w:szCs w:val="24"/>
        </w:rPr>
      </w:pPr>
      <w:r w:rsidRPr="00BA14D2">
        <w:rPr>
          <w:rFonts w:ascii="Times New Roman" w:hAnsi="Times New Roman" w:cs="Times New Roman"/>
          <w:color w:val="000000" w:themeColor="text1"/>
          <w:sz w:val="24"/>
          <w:szCs w:val="24"/>
        </w:rPr>
        <w:t>При преобладании оценок «1 балл» - 70-100%, остальные «0 баллов» делается вывод: «Обучающемуся необходима помощь в освоении метапредметных результатов».</w:t>
      </w:r>
    </w:p>
    <w:p w14:paraId="5CE359A2" w14:textId="77777777" w:rsidR="00A47139" w:rsidRPr="00BA14D2" w:rsidRDefault="00A47139" w:rsidP="00A47139">
      <w:pPr>
        <w:spacing w:after="0"/>
        <w:ind w:firstLine="567"/>
        <w:jc w:val="both"/>
        <w:rPr>
          <w:rFonts w:ascii="Times New Roman" w:hAnsi="Times New Roman" w:cs="Times New Roman"/>
          <w:color w:val="000000" w:themeColor="text1"/>
          <w:sz w:val="24"/>
          <w:szCs w:val="24"/>
        </w:rPr>
      </w:pPr>
      <w:r w:rsidRPr="00BA14D2">
        <w:rPr>
          <w:rFonts w:ascii="Times New Roman" w:hAnsi="Times New Roman" w:cs="Times New Roman"/>
          <w:color w:val="000000" w:themeColor="text1"/>
          <w:sz w:val="24"/>
          <w:szCs w:val="24"/>
        </w:rPr>
        <w:t>При преобладании оценок «0 баллов» - 70-100% делается вывод: «Обучающийся не осваивает метапредметные результаты, необходима коррекция деятельности».</w:t>
      </w:r>
    </w:p>
    <w:p w14:paraId="18F27338" w14:textId="77777777" w:rsidR="00A47139" w:rsidRPr="00BA14D2" w:rsidRDefault="00A47139" w:rsidP="00BA14D2">
      <w:pPr>
        <w:spacing w:after="0"/>
        <w:ind w:firstLine="567"/>
        <w:jc w:val="both"/>
        <w:rPr>
          <w:rFonts w:ascii="Times New Roman" w:hAnsi="Times New Roman" w:cs="Times New Roman"/>
          <w:color w:val="000000" w:themeColor="text1"/>
          <w:sz w:val="24"/>
          <w:szCs w:val="24"/>
        </w:rPr>
      </w:pPr>
      <w:r w:rsidRPr="00BA14D2">
        <w:rPr>
          <w:rFonts w:ascii="Times New Roman" w:hAnsi="Times New Roman" w:cs="Times New Roman"/>
          <w:color w:val="000000" w:themeColor="text1"/>
          <w:sz w:val="24"/>
          <w:szCs w:val="24"/>
        </w:rPr>
        <w:t xml:space="preserve">При использовании измерительных материалов с имеющимися критериями оценивания оценка метапредметных результатов проводится на их основе. </w:t>
      </w:r>
    </w:p>
    <w:p w14:paraId="283AFD3E" w14:textId="77777777" w:rsidR="00A47139" w:rsidRPr="00BA14D2" w:rsidRDefault="00A47139" w:rsidP="00BA14D2">
      <w:pPr>
        <w:pStyle w:val="ac"/>
        <w:spacing w:line="276" w:lineRule="auto"/>
        <w:ind w:firstLine="567"/>
        <w:jc w:val="center"/>
        <w:rPr>
          <w:rFonts w:ascii="Times New Roman" w:hAnsi="Times New Roman" w:cs="Times New Roman"/>
          <w:b/>
          <w:bCs/>
          <w:color w:val="000000" w:themeColor="text1"/>
          <w:sz w:val="24"/>
          <w:szCs w:val="24"/>
        </w:rPr>
      </w:pPr>
      <w:r w:rsidRPr="00BA14D2">
        <w:rPr>
          <w:rFonts w:ascii="Times New Roman" w:hAnsi="Times New Roman" w:cs="Times New Roman"/>
          <w:b/>
          <w:bCs/>
          <w:color w:val="000000" w:themeColor="text1"/>
          <w:sz w:val="24"/>
          <w:szCs w:val="24"/>
        </w:rPr>
        <w:t>Оценка личностных достижений</w:t>
      </w:r>
    </w:p>
    <w:p w14:paraId="7A11FB74" w14:textId="77777777" w:rsidR="00A47139" w:rsidRPr="00BA14D2"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BA14D2">
        <w:rPr>
          <w:rFonts w:ascii="Times New Roman" w:hAnsi="Times New Roman" w:cs="Times New Roman"/>
          <w:b/>
          <w:bCs/>
          <w:color w:val="000000" w:themeColor="text1"/>
          <w:sz w:val="24"/>
          <w:szCs w:val="24"/>
        </w:rPr>
        <w:t>Целью</w:t>
      </w:r>
      <w:r w:rsidRPr="00BA14D2">
        <w:rPr>
          <w:rFonts w:ascii="Times New Roman" w:hAnsi="Times New Roman" w:cs="Times New Roman"/>
          <w:color w:val="000000" w:themeColor="text1"/>
          <w:sz w:val="24"/>
          <w:szCs w:val="24"/>
        </w:rPr>
        <w:t xml:space="preserve">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14:paraId="1EE8795E" w14:textId="77777777" w:rsidR="00A47139" w:rsidRPr="00BA14D2"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BA14D2">
        <w:rPr>
          <w:rFonts w:ascii="Times New Roman" w:hAnsi="Times New Roman" w:cs="Times New Roman"/>
          <w:color w:val="000000" w:themeColor="text1"/>
          <w:sz w:val="24"/>
          <w:szCs w:val="24"/>
        </w:rPr>
        <w:t>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
    <w:p w14:paraId="5784D819" w14:textId="77777777" w:rsidR="00A47139" w:rsidRPr="00BA14D2"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BA14D2">
        <w:rPr>
          <w:rFonts w:ascii="Times New Roman" w:hAnsi="Times New Roman" w:cs="Times New Roman"/>
          <w:color w:val="000000" w:themeColor="text1"/>
          <w:sz w:val="24"/>
          <w:szCs w:val="24"/>
        </w:rPr>
        <w:t>Личностные достижения обучающихся, освоивших ООП НОО, включают две группы результатов:</w:t>
      </w:r>
    </w:p>
    <w:p w14:paraId="1E6325D4" w14:textId="77777777" w:rsidR="00A47139" w:rsidRPr="00BA14D2" w:rsidRDefault="00A47139" w:rsidP="00BA14D2">
      <w:pPr>
        <w:pStyle w:val="ac"/>
        <w:numPr>
          <w:ilvl w:val="0"/>
          <w:numId w:val="5"/>
        </w:numPr>
        <w:spacing w:line="276" w:lineRule="auto"/>
        <w:ind w:left="0" w:firstLine="0"/>
        <w:jc w:val="both"/>
        <w:rPr>
          <w:rFonts w:ascii="Times New Roman" w:hAnsi="Times New Roman" w:cs="Times New Roman"/>
          <w:color w:val="000000" w:themeColor="text1"/>
          <w:sz w:val="24"/>
          <w:szCs w:val="24"/>
        </w:rPr>
      </w:pPr>
      <w:r w:rsidRPr="00BA14D2">
        <w:rPr>
          <w:rFonts w:ascii="Times New Roman" w:hAnsi="Times New Roman" w:cs="Times New Roman"/>
          <w:color w:val="000000" w:themeColor="text1"/>
          <w:sz w:val="24"/>
          <w:szCs w:val="24"/>
        </w:rPr>
        <w:t>основы российской гражданской идентичности, ценностные установки и социально значимые качества личности;</w:t>
      </w:r>
    </w:p>
    <w:p w14:paraId="5CAEFB53" w14:textId="77777777" w:rsidR="00A47139" w:rsidRPr="00BA14D2" w:rsidRDefault="00A47139" w:rsidP="00BA14D2">
      <w:pPr>
        <w:pStyle w:val="ac"/>
        <w:numPr>
          <w:ilvl w:val="0"/>
          <w:numId w:val="5"/>
        </w:numPr>
        <w:spacing w:line="276" w:lineRule="auto"/>
        <w:ind w:left="0" w:firstLine="0"/>
        <w:jc w:val="both"/>
        <w:rPr>
          <w:rFonts w:ascii="Times New Roman" w:hAnsi="Times New Roman" w:cs="Times New Roman"/>
          <w:color w:val="000000" w:themeColor="text1"/>
          <w:sz w:val="24"/>
          <w:szCs w:val="24"/>
        </w:rPr>
      </w:pPr>
      <w:r w:rsidRPr="00BA14D2">
        <w:rPr>
          <w:rFonts w:ascii="Times New Roman" w:hAnsi="Times New Roman" w:cs="Times New Roman"/>
          <w:color w:val="000000" w:themeColor="text1"/>
          <w:sz w:val="24"/>
          <w:szCs w:val="24"/>
        </w:rPr>
        <w:t>готовность обучающихся к саморазвитию, мотивация к познанию и обучению, активное участие в социально значимой деятельности.</w:t>
      </w:r>
    </w:p>
    <w:p w14:paraId="3FEC79AB" w14:textId="77777777" w:rsidR="00A47139" w:rsidRPr="00BA14D2" w:rsidRDefault="00A47139" w:rsidP="00BA14D2">
      <w:pPr>
        <w:pStyle w:val="ac"/>
        <w:spacing w:line="276" w:lineRule="auto"/>
        <w:jc w:val="both"/>
        <w:rPr>
          <w:rFonts w:ascii="Times New Roman" w:hAnsi="Times New Roman" w:cs="Times New Roman"/>
          <w:color w:val="000000" w:themeColor="text1"/>
          <w:sz w:val="24"/>
          <w:szCs w:val="24"/>
        </w:rPr>
      </w:pPr>
      <w:r w:rsidRPr="00BA14D2">
        <w:rPr>
          <w:rFonts w:ascii="Times New Roman" w:hAnsi="Times New Roman" w:cs="Times New Roman"/>
          <w:color w:val="000000" w:themeColor="text1"/>
          <w:sz w:val="24"/>
          <w:szCs w:val="24"/>
        </w:rPr>
        <w:t>Учитывая особенности групп личностных результатов, педагогический работник может осуществлять только оценку следующих качеств:</w:t>
      </w:r>
    </w:p>
    <w:p w14:paraId="6E0458C7" w14:textId="77777777" w:rsidR="00A47139" w:rsidRPr="00BA14D2" w:rsidRDefault="00A47139" w:rsidP="00BA14D2">
      <w:pPr>
        <w:pStyle w:val="ac"/>
        <w:numPr>
          <w:ilvl w:val="0"/>
          <w:numId w:val="6"/>
        </w:numPr>
        <w:spacing w:line="276" w:lineRule="auto"/>
        <w:ind w:left="0" w:firstLine="0"/>
        <w:jc w:val="both"/>
        <w:rPr>
          <w:rFonts w:ascii="Times New Roman" w:hAnsi="Times New Roman" w:cs="Times New Roman"/>
          <w:color w:val="000000" w:themeColor="text1"/>
          <w:sz w:val="24"/>
          <w:szCs w:val="24"/>
        </w:rPr>
      </w:pPr>
      <w:r w:rsidRPr="00BA14D2">
        <w:rPr>
          <w:rFonts w:ascii="Times New Roman" w:hAnsi="Times New Roman" w:cs="Times New Roman"/>
          <w:color w:val="000000" w:themeColor="text1"/>
          <w:sz w:val="24"/>
          <w:szCs w:val="24"/>
        </w:rPr>
        <w:t>наличие и характеристика мотива познания и учения;</w:t>
      </w:r>
    </w:p>
    <w:p w14:paraId="37CECB52" w14:textId="77777777" w:rsidR="00A47139" w:rsidRPr="00BA14D2" w:rsidRDefault="00A47139" w:rsidP="00BA14D2">
      <w:pPr>
        <w:pStyle w:val="ac"/>
        <w:numPr>
          <w:ilvl w:val="0"/>
          <w:numId w:val="6"/>
        </w:numPr>
        <w:spacing w:line="276" w:lineRule="auto"/>
        <w:ind w:left="0" w:firstLine="0"/>
        <w:jc w:val="both"/>
        <w:rPr>
          <w:rFonts w:ascii="Times New Roman" w:hAnsi="Times New Roman" w:cs="Times New Roman"/>
          <w:color w:val="000000" w:themeColor="text1"/>
          <w:sz w:val="24"/>
          <w:szCs w:val="24"/>
        </w:rPr>
      </w:pPr>
      <w:r w:rsidRPr="00BA14D2">
        <w:rPr>
          <w:rFonts w:ascii="Times New Roman" w:hAnsi="Times New Roman" w:cs="Times New Roman"/>
          <w:color w:val="000000" w:themeColor="text1"/>
          <w:sz w:val="24"/>
          <w:szCs w:val="24"/>
        </w:rPr>
        <w:t>наличие умений принимать и удерживать учебную задачу, планировать учебные действия;</w:t>
      </w:r>
    </w:p>
    <w:p w14:paraId="135ADA8A" w14:textId="77777777" w:rsidR="00A47139" w:rsidRPr="00BA14D2" w:rsidRDefault="00A47139" w:rsidP="00BA14D2">
      <w:pPr>
        <w:pStyle w:val="ac"/>
        <w:numPr>
          <w:ilvl w:val="0"/>
          <w:numId w:val="6"/>
        </w:numPr>
        <w:spacing w:line="276" w:lineRule="auto"/>
        <w:ind w:left="0" w:firstLine="0"/>
        <w:jc w:val="both"/>
        <w:rPr>
          <w:rFonts w:ascii="Times New Roman" w:hAnsi="Times New Roman" w:cs="Times New Roman"/>
          <w:color w:val="000000" w:themeColor="text1"/>
          <w:sz w:val="24"/>
          <w:szCs w:val="24"/>
        </w:rPr>
      </w:pPr>
      <w:r w:rsidRPr="00BA14D2">
        <w:rPr>
          <w:rFonts w:ascii="Times New Roman" w:hAnsi="Times New Roman" w:cs="Times New Roman"/>
          <w:color w:val="000000" w:themeColor="text1"/>
          <w:sz w:val="24"/>
          <w:szCs w:val="24"/>
        </w:rPr>
        <w:t>способность осуществлять самоконтроль и самооценку.</w:t>
      </w:r>
    </w:p>
    <w:p w14:paraId="1F7E9A21" w14:textId="77777777" w:rsidR="00A47139" w:rsidRPr="00BA14D2" w:rsidRDefault="00A47139" w:rsidP="00A47139">
      <w:pPr>
        <w:pStyle w:val="ac"/>
        <w:spacing w:line="276" w:lineRule="auto"/>
        <w:ind w:firstLine="567"/>
        <w:jc w:val="both"/>
        <w:rPr>
          <w:rFonts w:ascii="Times New Roman" w:hAnsi="Times New Roman" w:cs="Times New Roman"/>
          <w:i/>
          <w:iCs/>
          <w:color w:val="000000" w:themeColor="text1"/>
          <w:sz w:val="24"/>
          <w:szCs w:val="24"/>
        </w:rPr>
      </w:pPr>
      <w:r w:rsidRPr="00BA14D2">
        <w:rPr>
          <w:rFonts w:ascii="Times New Roman" w:hAnsi="Times New Roman" w:cs="Times New Roman"/>
          <w:i/>
          <w:iCs/>
          <w:color w:val="000000" w:themeColor="text1"/>
          <w:sz w:val="24"/>
          <w:szCs w:val="24"/>
        </w:rPr>
        <w:lastRenderedPageBreak/>
        <w:t xml:space="preserve">Диагностические задания, устанавливающие уровень этих качеств, интегрированы с заданиями по оценке метапредметных регулятивных универсальных учебных действий. </w:t>
      </w:r>
    </w:p>
    <w:p w14:paraId="56EBAE17" w14:textId="77777777" w:rsidR="00A47139" w:rsidRPr="00BA14D2" w:rsidRDefault="00A47139" w:rsidP="00A47139">
      <w:pPr>
        <w:pStyle w:val="ac"/>
        <w:spacing w:line="276" w:lineRule="auto"/>
        <w:ind w:firstLine="567"/>
        <w:jc w:val="both"/>
        <w:rPr>
          <w:rFonts w:ascii="Times New Roman" w:hAnsi="Times New Roman" w:cs="Times New Roman"/>
          <w:color w:val="000000" w:themeColor="text1"/>
          <w:sz w:val="24"/>
          <w:szCs w:val="24"/>
        </w:rPr>
      </w:pPr>
      <w:r w:rsidRPr="00BA14D2">
        <w:rPr>
          <w:rFonts w:ascii="Times New Roman" w:hAnsi="Times New Roman" w:cs="Times New Roman"/>
          <w:color w:val="000000" w:themeColor="text1"/>
          <w:sz w:val="24"/>
          <w:szCs w:val="24"/>
        </w:rPr>
        <w:t xml:space="preserve">Оценка личностных достижений обучающихся не является видом обязательного контроля, но полностью исключить необходимость оценивания развития личности нецелесообразно. Оценивание личностных результатов образовательной деятельности в ходе внешних и внутренних мониторингов осуществляется при помощи инструментов, разработанных централизованно на федеральном или региональном уровнях. </w:t>
      </w:r>
    </w:p>
    <w:p w14:paraId="2A829AD9" w14:textId="77777777" w:rsidR="00A47139" w:rsidRPr="00BA14D2" w:rsidRDefault="00A47139" w:rsidP="00BA14D2">
      <w:pPr>
        <w:pStyle w:val="ac"/>
        <w:spacing w:line="276" w:lineRule="auto"/>
        <w:ind w:firstLine="567"/>
        <w:jc w:val="both"/>
        <w:rPr>
          <w:rFonts w:ascii="Times New Roman" w:hAnsi="Times New Roman" w:cs="Times New Roman"/>
          <w:color w:val="000000" w:themeColor="text1"/>
          <w:sz w:val="24"/>
          <w:szCs w:val="24"/>
        </w:rPr>
      </w:pPr>
      <w:r w:rsidRPr="00BA14D2">
        <w:rPr>
          <w:rFonts w:ascii="Times New Roman" w:hAnsi="Times New Roman" w:cs="Times New Roman"/>
          <w:color w:val="000000" w:themeColor="text1"/>
          <w:sz w:val="24"/>
          <w:szCs w:val="24"/>
        </w:rPr>
        <w:t>Классный руководитель может фиксировать результаты наблюдений в ходе учебных занятий и внеурочной деятельности в портфолио в конце учебного года для оценки динамики формирования личностных результатов. (Форма фиксирования может быть разнообразной: анкетирование, характеристика, лист оценки и т.д.)</w:t>
      </w:r>
    </w:p>
    <w:p w14:paraId="6F7B3F49" w14:textId="77777777" w:rsidR="00A47139" w:rsidRPr="00BA14D2" w:rsidRDefault="00A47139" w:rsidP="00BA14D2">
      <w:pPr>
        <w:pStyle w:val="ac"/>
        <w:ind w:firstLine="567"/>
        <w:jc w:val="center"/>
        <w:rPr>
          <w:rFonts w:ascii="Times New Roman" w:hAnsi="Times New Roman" w:cs="Times New Roman"/>
          <w:b/>
          <w:bCs/>
          <w:color w:val="000000" w:themeColor="text1"/>
          <w:sz w:val="24"/>
          <w:szCs w:val="24"/>
        </w:rPr>
      </w:pPr>
      <w:r w:rsidRPr="00BA14D2">
        <w:rPr>
          <w:rFonts w:ascii="Times New Roman" w:hAnsi="Times New Roman" w:cs="Times New Roman"/>
          <w:b/>
          <w:bCs/>
          <w:color w:val="000000" w:themeColor="text1"/>
          <w:sz w:val="24"/>
          <w:szCs w:val="24"/>
        </w:rPr>
        <w:t>Особенности оценки функциональной грамотности</w:t>
      </w:r>
    </w:p>
    <w:p w14:paraId="6637C628" w14:textId="77777777" w:rsidR="00A47139" w:rsidRPr="00BA14D2" w:rsidRDefault="00A47139" w:rsidP="00A47139">
      <w:pPr>
        <w:pStyle w:val="ac"/>
        <w:ind w:firstLine="567"/>
        <w:jc w:val="both"/>
        <w:rPr>
          <w:rFonts w:ascii="Times New Roman" w:hAnsi="Times New Roman" w:cs="Times New Roman"/>
          <w:color w:val="000000" w:themeColor="text1"/>
          <w:sz w:val="24"/>
          <w:szCs w:val="24"/>
        </w:rPr>
      </w:pPr>
      <w:r w:rsidRPr="00BA14D2">
        <w:rPr>
          <w:rFonts w:ascii="Times New Roman" w:hAnsi="Times New Roman" w:cs="Times New Roman"/>
          <w:color w:val="000000" w:themeColor="text1"/>
          <w:sz w:val="24"/>
          <w:szCs w:val="24"/>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14:paraId="04B9E971" w14:textId="77777777" w:rsidR="00A47139" w:rsidRPr="00BA14D2" w:rsidRDefault="00A47139" w:rsidP="00A47139">
      <w:pPr>
        <w:pStyle w:val="ac"/>
        <w:ind w:firstLine="567"/>
        <w:jc w:val="both"/>
        <w:rPr>
          <w:rFonts w:ascii="Times New Roman" w:hAnsi="Times New Roman" w:cs="Times New Roman"/>
          <w:color w:val="000000" w:themeColor="text1"/>
          <w:sz w:val="24"/>
          <w:szCs w:val="24"/>
        </w:rPr>
      </w:pPr>
      <w:r w:rsidRPr="00BA14D2">
        <w:rPr>
          <w:rFonts w:ascii="Times New Roman" w:hAnsi="Times New Roman" w:cs="Times New Roman"/>
          <w:color w:val="000000" w:themeColor="text1"/>
          <w:sz w:val="24"/>
          <w:szCs w:val="24"/>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14:paraId="6B3D3FA8" w14:textId="77777777" w:rsidR="00A47139" w:rsidRPr="00BA14D2" w:rsidRDefault="00A47139" w:rsidP="00A47139">
      <w:pPr>
        <w:pStyle w:val="ac"/>
        <w:ind w:firstLine="567"/>
        <w:jc w:val="both"/>
        <w:rPr>
          <w:rFonts w:ascii="Times New Roman" w:hAnsi="Times New Roman" w:cs="Times New Roman"/>
          <w:color w:val="000000" w:themeColor="text1"/>
          <w:sz w:val="24"/>
          <w:szCs w:val="24"/>
        </w:rPr>
      </w:pPr>
      <w:r w:rsidRPr="00BA14D2">
        <w:rPr>
          <w:rFonts w:ascii="Times New Roman" w:hAnsi="Times New Roman" w:cs="Times New Roman"/>
          <w:color w:val="000000" w:themeColor="text1"/>
          <w:sz w:val="24"/>
          <w:szCs w:val="24"/>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14:paraId="27C0054C" w14:textId="77777777" w:rsidR="00A47139" w:rsidRPr="00BA14D2" w:rsidRDefault="00A47139" w:rsidP="00A47139">
      <w:pPr>
        <w:pStyle w:val="ac"/>
        <w:ind w:firstLine="567"/>
        <w:jc w:val="both"/>
        <w:rPr>
          <w:rFonts w:ascii="Times New Roman" w:hAnsi="Times New Roman" w:cs="Times New Roman"/>
          <w:color w:val="000000" w:themeColor="text1"/>
          <w:sz w:val="24"/>
          <w:szCs w:val="24"/>
        </w:rPr>
      </w:pPr>
      <w:r w:rsidRPr="00BA14D2">
        <w:rPr>
          <w:rFonts w:ascii="Times New Roman" w:hAnsi="Times New Roman" w:cs="Times New Roman"/>
          <w:color w:val="000000" w:themeColor="text1"/>
          <w:sz w:val="24"/>
          <w:szCs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14:paraId="0C97F26E" w14:textId="77777777" w:rsidR="00A47139" w:rsidRPr="00BA14D2" w:rsidRDefault="00A47139" w:rsidP="00A47139">
      <w:pPr>
        <w:pStyle w:val="ac"/>
        <w:ind w:firstLine="567"/>
        <w:jc w:val="both"/>
        <w:rPr>
          <w:rFonts w:ascii="Times New Roman" w:hAnsi="Times New Roman" w:cs="Times New Roman"/>
          <w:color w:val="000000" w:themeColor="text1"/>
          <w:sz w:val="24"/>
          <w:szCs w:val="24"/>
        </w:rPr>
      </w:pPr>
      <w:r w:rsidRPr="00BA14D2">
        <w:rPr>
          <w:rFonts w:ascii="Times New Roman" w:hAnsi="Times New Roman" w:cs="Times New Roman"/>
          <w:color w:val="000000" w:themeColor="text1"/>
          <w:sz w:val="24"/>
          <w:szCs w:val="24"/>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14:paraId="3C3C13D1" w14:textId="77777777" w:rsidR="00A47139" w:rsidRPr="00BA14D2" w:rsidRDefault="00A47139" w:rsidP="00A47139">
      <w:pPr>
        <w:pStyle w:val="ac"/>
        <w:ind w:firstLine="567"/>
        <w:jc w:val="both"/>
        <w:rPr>
          <w:rFonts w:ascii="Times New Roman" w:hAnsi="Times New Roman" w:cs="Times New Roman"/>
          <w:color w:val="000000" w:themeColor="text1"/>
          <w:sz w:val="24"/>
          <w:szCs w:val="24"/>
        </w:rPr>
      </w:pPr>
      <w:r w:rsidRPr="00BA14D2">
        <w:rPr>
          <w:rFonts w:ascii="Times New Roman" w:hAnsi="Times New Roman" w:cs="Times New Roman"/>
          <w:color w:val="000000" w:themeColor="text1"/>
          <w:sz w:val="24"/>
          <w:szCs w:val="24"/>
        </w:rPr>
        <w:t xml:space="preserve">На всех предметах обучающиеся работают с информацией, представленной в различном виде, и решают специфические для </w:t>
      </w:r>
      <w:r w:rsidR="008D5959" w:rsidRPr="00BA14D2">
        <w:rPr>
          <w:rFonts w:ascii="Times New Roman" w:hAnsi="Times New Roman" w:cs="Times New Roman"/>
          <w:color w:val="000000" w:themeColor="text1"/>
          <w:sz w:val="24"/>
          <w:szCs w:val="24"/>
        </w:rPr>
        <w:t xml:space="preserve">данного предмета </w:t>
      </w:r>
      <w:r w:rsidRPr="00BA14D2">
        <w:rPr>
          <w:rFonts w:ascii="Times New Roman" w:hAnsi="Times New Roman" w:cs="Times New Roman"/>
          <w:color w:val="000000" w:themeColor="text1"/>
          <w:sz w:val="24"/>
          <w:szCs w:val="24"/>
        </w:rPr>
        <w:t xml:space="preserve"> задачи. По результатам выполнения отдельных заданий нельзя делать вывод о сформированности функциональной грамотности. </w:t>
      </w:r>
    </w:p>
    <w:p w14:paraId="67D1190F" w14:textId="77777777" w:rsidR="00A47139" w:rsidRPr="00BA14D2" w:rsidRDefault="00A47139" w:rsidP="00A47139">
      <w:pPr>
        <w:pStyle w:val="ac"/>
        <w:ind w:firstLine="567"/>
        <w:jc w:val="both"/>
        <w:rPr>
          <w:rFonts w:ascii="Times New Roman" w:hAnsi="Times New Roman" w:cs="Times New Roman"/>
          <w:color w:val="000000" w:themeColor="text1"/>
          <w:sz w:val="24"/>
          <w:szCs w:val="24"/>
        </w:rPr>
      </w:pPr>
      <w:r w:rsidRPr="00BA14D2">
        <w:rPr>
          <w:rFonts w:ascii="Times New Roman" w:hAnsi="Times New Roman" w:cs="Times New Roman"/>
          <w:color w:val="000000" w:themeColor="text1"/>
          <w:sz w:val="24"/>
          <w:szCs w:val="24"/>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14:paraId="5BBB3003" w14:textId="77777777" w:rsidR="00A47139" w:rsidRPr="00BA14D2" w:rsidRDefault="00A47139" w:rsidP="00A47139">
      <w:pPr>
        <w:pStyle w:val="ac"/>
        <w:ind w:firstLine="567"/>
        <w:jc w:val="both"/>
        <w:rPr>
          <w:rFonts w:ascii="Times New Roman" w:hAnsi="Times New Roman" w:cs="Times New Roman"/>
          <w:color w:val="000000" w:themeColor="text1"/>
          <w:sz w:val="24"/>
          <w:szCs w:val="24"/>
        </w:rPr>
      </w:pPr>
      <w:r w:rsidRPr="00BA14D2">
        <w:rPr>
          <w:rFonts w:ascii="Times New Roman" w:hAnsi="Times New Roman" w:cs="Times New Roman"/>
          <w:color w:val="000000" w:themeColor="text1"/>
          <w:sz w:val="24"/>
          <w:szCs w:val="24"/>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14:paraId="372DBB95" w14:textId="77777777" w:rsidR="00A47139" w:rsidRPr="00BA14D2" w:rsidRDefault="00A47139" w:rsidP="00BA14D2">
      <w:pPr>
        <w:pStyle w:val="ac"/>
        <w:ind w:firstLine="567"/>
        <w:jc w:val="both"/>
        <w:rPr>
          <w:rFonts w:ascii="Times New Roman" w:hAnsi="Times New Roman" w:cs="Times New Roman"/>
          <w:color w:val="000000" w:themeColor="text1"/>
          <w:sz w:val="24"/>
          <w:szCs w:val="24"/>
        </w:rPr>
      </w:pPr>
      <w:r w:rsidRPr="00BA14D2">
        <w:rPr>
          <w:rFonts w:ascii="Times New Roman" w:hAnsi="Times New Roman" w:cs="Times New Roman"/>
          <w:color w:val="000000" w:themeColor="text1"/>
          <w:sz w:val="24"/>
          <w:szCs w:val="24"/>
        </w:rPr>
        <w:lastRenderedPageBreak/>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14:paraId="70820A75" w14:textId="77777777" w:rsidR="00A47139" w:rsidRPr="00BA14D2" w:rsidRDefault="00A47139" w:rsidP="00BA14D2">
      <w:pPr>
        <w:spacing w:after="0"/>
        <w:ind w:firstLine="567"/>
        <w:jc w:val="center"/>
        <w:rPr>
          <w:rFonts w:ascii="Times New Roman" w:hAnsi="Times New Roman" w:cs="Times New Roman"/>
          <w:b/>
          <w:bCs/>
          <w:color w:val="000000" w:themeColor="text1"/>
          <w:sz w:val="24"/>
          <w:szCs w:val="24"/>
        </w:rPr>
      </w:pPr>
      <w:r w:rsidRPr="00BA14D2">
        <w:rPr>
          <w:rFonts w:ascii="Times New Roman" w:hAnsi="Times New Roman" w:cs="Times New Roman"/>
          <w:b/>
          <w:bCs/>
          <w:color w:val="000000" w:themeColor="text1"/>
          <w:sz w:val="24"/>
          <w:szCs w:val="24"/>
        </w:rPr>
        <w:t>Промежуточная аттестация</w:t>
      </w:r>
    </w:p>
    <w:p w14:paraId="63511550" w14:textId="2A4FF974" w:rsidR="003361A4" w:rsidRPr="003361A4" w:rsidRDefault="00A47139" w:rsidP="003361A4">
      <w:pPr>
        <w:spacing w:line="259" w:lineRule="auto"/>
        <w:ind w:left="68"/>
        <w:jc w:val="both"/>
        <w:rPr>
          <w:rFonts w:ascii="Times New Roman" w:hAnsi="Times New Roman" w:cs="Times New Roman"/>
          <w:color w:val="000000" w:themeColor="text1"/>
          <w:sz w:val="24"/>
          <w:szCs w:val="24"/>
        </w:rPr>
      </w:pPr>
      <w:r w:rsidRPr="00BA14D2">
        <w:rPr>
          <w:rFonts w:ascii="Times New Roman" w:hAnsi="Times New Roman" w:cs="Times New Roman"/>
          <w:color w:val="000000" w:themeColor="text1"/>
          <w:sz w:val="24"/>
          <w:szCs w:val="24"/>
        </w:rPr>
        <w:t xml:space="preserve">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w:t>
      </w:r>
      <w:r w:rsidR="003361A4">
        <w:rPr>
          <w:rFonts w:ascii="Times New Roman" w:hAnsi="Times New Roman" w:cs="Times New Roman"/>
          <w:color w:val="000000" w:themeColor="text1"/>
          <w:sz w:val="24"/>
          <w:szCs w:val="24"/>
        </w:rPr>
        <w:t>МБОУ г. Керчи РК «Школа №13»</w:t>
      </w:r>
      <w:r w:rsidRPr="00BA14D2">
        <w:rPr>
          <w:rFonts w:ascii="Times New Roman" w:hAnsi="Times New Roman" w:cs="Times New Roman"/>
          <w:color w:val="000000" w:themeColor="text1"/>
          <w:sz w:val="24"/>
          <w:szCs w:val="24"/>
        </w:rPr>
        <w:t xml:space="preserve">, порядок проведения промежуточной аттестации регламентирован локальным нормативным актом </w:t>
      </w:r>
      <w:r w:rsidR="003361A4">
        <w:rPr>
          <w:rFonts w:ascii="Times New Roman" w:hAnsi="Times New Roman" w:cs="Times New Roman"/>
          <w:color w:val="000000" w:themeColor="text1"/>
          <w:sz w:val="24"/>
          <w:szCs w:val="24"/>
        </w:rPr>
        <w:t>«О</w:t>
      </w:r>
      <w:r w:rsidR="003361A4" w:rsidRPr="003361A4">
        <w:rPr>
          <w:rFonts w:ascii="Times New Roman" w:hAnsi="Times New Roman" w:cs="Times New Roman"/>
          <w:color w:val="000000" w:themeColor="text1"/>
          <w:sz w:val="24"/>
          <w:szCs w:val="24"/>
        </w:rPr>
        <w:t xml:space="preserve"> формах, периодичности, порядке текущего контроля успеваемости и промежуточной аттестации  в МБОУ г. Керчи РК «Школа №13»</w:t>
      </w:r>
    </w:p>
    <w:p w14:paraId="4A7838AC" w14:textId="38AB7847" w:rsidR="00A47139" w:rsidRPr="00BA14D2" w:rsidRDefault="00A47139" w:rsidP="003361A4">
      <w:pPr>
        <w:spacing w:after="0"/>
        <w:ind w:firstLine="567"/>
        <w:jc w:val="both"/>
        <w:rPr>
          <w:rFonts w:ascii="Times New Roman" w:hAnsi="Times New Roman" w:cs="Times New Roman"/>
          <w:b/>
          <w:bCs/>
          <w:color w:val="000000" w:themeColor="text1"/>
          <w:sz w:val="24"/>
          <w:szCs w:val="24"/>
        </w:rPr>
      </w:pPr>
      <w:r w:rsidRPr="00BA14D2">
        <w:rPr>
          <w:rFonts w:ascii="Times New Roman" w:hAnsi="Times New Roman" w:cs="Times New Roman"/>
          <w:b/>
          <w:bCs/>
          <w:color w:val="000000" w:themeColor="text1"/>
          <w:sz w:val="24"/>
          <w:szCs w:val="24"/>
        </w:rPr>
        <w:t>Итоговая оценка</w:t>
      </w:r>
    </w:p>
    <w:p w14:paraId="01230A3C" w14:textId="77777777" w:rsidR="00A47139" w:rsidRPr="00BA14D2" w:rsidRDefault="00A47139" w:rsidP="00A47139">
      <w:pPr>
        <w:spacing w:after="0"/>
        <w:ind w:firstLine="567"/>
        <w:jc w:val="both"/>
        <w:rPr>
          <w:rFonts w:ascii="Times New Roman" w:hAnsi="Times New Roman" w:cs="Times New Roman"/>
          <w:color w:val="000000" w:themeColor="text1"/>
          <w:sz w:val="24"/>
          <w:szCs w:val="24"/>
        </w:rPr>
      </w:pPr>
      <w:r w:rsidRPr="00BA14D2">
        <w:rPr>
          <w:rFonts w:ascii="Times New Roman" w:hAnsi="Times New Roman" w:cs="Times New Roman"/>
          <w:color w:val="000000" w:themeColor="text1"/>
          <w:sz w:val="24"/>
          <w:szCs w:val="24"/>
        </w:rPr>
        <w:t xml:space="preserve">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с учетом формируемых метапредметных действий. </w:t>
      </w:r>
    </w:p>
    <w:p w14:paraId="384C5AEB" w14:textId="77777777" w:rsidR="00A47139" w:rsidRPr="004E04E0" w:rsidRDefault="00A47139" w:rsidP="00A47139">
      <w:pPr>
        <w:spacing w:after="0"/>
        <w:ind w:firstLine="567"/>
        <w:jc w:val="both"/>
        <w:rPr>
          <w:rFonts w:ascii="Times New Roman" w:hAnsi="Times New Roman" w:cs="Times New Roman"/>
          <w:b/>
          <w:bCs/>
          <w:sz w:val="24"/>
          <w:szCs w:val="24"/>
        </w:rPr>
      </w:pPr>
      <w:r w:rsidRPr="004E04E0">
        <w:rPr>
          <w:rFonts w:ascii="Times New Roman" w:hAnsi="Times New Roman" w:cs="Times New Roman"/>
          <w:b/>
          <w:bCs/>
          <w:sz w:val="24"/>
          <w:szCs w:val="24"/>
        </w:rPr>
        <w:t>Внешние процедуры системы оценки планируемых результатов</w:t>
      </w:r>
    </w:p>
    <w:p w14:paraId="6448A8E9"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 </w:t>
      </w:r>
    </w:p>
    <w:p w14:paraId="5284D925" w14:textId="77777777" w:rsidR="00A47139" w:rsidRPr="004E04E0" w:rsidRDefault="00A47139" w:rsidP="00A47139">
      <w:pPr>
        <w:spacing w:after="0"/>
        <w:ind w:firstLine="567"/>
        <w:jc w:val="both"/>
        <w:rPr>
          <w:rFonts w:ascii="Times New Roman" w:hAnsi="Times New Roman" w:cs="Times New Roman"/>
          <w:sz w:val="24"/>
          <w:szCs w:val="24"/>
        </w:rPr>
      </w:pPr>
      <w:r w:rsidRPr="004E04E0">
        <w:rPr>
          <w:rFonts w:ascii="Times New Roman" w:hAnsi="Times New Roman" w:cs="Times New Roman"/>
          <w:sz w:val="24"/>
          <w:szCs w:val="24"/>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14:paraId="4D8B4CDD" w14:textId="77777777" w:rsidR="00A47139" w:rsidRPr="004E04E0" w:rsidRDefault="00A47139" w:rsidP="00A47139">
      <w:pPr>
        <w:pStyle w:val="formattext"/>
        <w:shd w:val="clear" w:color="auto" w:fill="FFFFFF"/>
        <w:spacing w:before="0" w:beforeAutospacing="0" w:after="0" w:afterAutospacing="0"/>
        <w:ind w:firstLine="480"/>
        <w:jc w:val="both"/>
        <w:textAlignment w:val="baseline"/>
      </w:pPr>
      <w:r w:rsidRPr="004E04E0">
        <w:rPr>
          <w:b/>
          <w:bCs/>
        </w:rPr>
        <w:t>Национальные сопоставительные исследования качества общего образования</w:t>
      </w:r>
      <w:r w:rsidRPr="004E04E0">
        <w:t xml:space="preserve"> (далее - национальные исследования) проводятся в целях оценки достижения обучающимися личностных, предметных, метапредметных результатов освоения основных образовательных программ, оценки воспитательной работы образовательной организации и оценки уровня функциональной грамотности обучающихся.</w:t>
      </w:r>
    </w:p>
    <w:p w14:paraId="74108DC1" w14:textId="77777777" w:rsidR="00A47139" w:rsidRPr="004E04E0" w:rsidRDefault="00A47139" w:rsidP="00A47139">
      <w:pPr>
        <w:pStyle w:val="formattext"/>
        <w:shd w:val="clear" w:color="auto" w:fill="FFFFFF"/>
        <w:spacing w:before="0" w:beforeAutospacing="0" w:after="0" w:afterAutospacing="0"/>
        <w:ind w:firstLine="480"/>
        <w:jc w:val="both"/>
        <w:textAlignment w:val="baseline"/>
      </w:pPr>
      <w:r w:rsidRPr="004E04E0">
        <w:rPr>
          <w:b/>
          <w:bCs/>
        </w:rPr>
        <w:t>Всероссийские проверочные работы</w:t>
      </w:r>
      <w:r w:rsidRPr="004E04E0">
        <w:t xml:space="preserve"> в образовательных организациях, осуществляющих образовательную деятельность по основным общеобразовательным программам (далее - всероссийские проверочные работы),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w:t>
      </w:r>
    </w:p>
    <w:p w14:paraId="1728899D" w14:textId="77777777" w:rsidR="00A47139" w:rsidRDefault="00A47139" w:rsidP="00A47139">
      <w:pPr>
        <w:rPr>
          <w:rFonts w:ascii="Times New Roman" w:hAnsi="Times New Roman" w:cs="Times New Roman"/>
          <w:sz w:val="24"/>
          <w:szCs w:val="24"/>
        </w:rPr>
      </w:pPr>
      <w:bookmarkStart w:id="16" w:name="_Toc171605982"/>
    </w:p>
    <w:p w14:paraId="09340C7A" w14:textId="77777777" w:rsidR="0018134B" w:rsidRDefault="0018134B" w:rsidP="00A47139">
      <w:pPr>
        <w:rPr>
          <w:rFonts w:ascii="Times New Roman" w:hAnsi="Times New Roman" w:cs="Times New Roman"/>
          <w:sz w:val="24"/>
          <w:szCs w:val="24"/>
        </w:rPr>
      </w:pPr>
    </w:p>
    <w:p w14:paraId="2CCF5FE4" w14:textId="77777777" w:rsidR="0018134B" w:rsidRDefault="0018134B" w:rsidP="00A47139">
      <w:pPr>
        <w:rPr>
          <w:rFonts w:ascii="Times New Roman" w:hAnsi="Times New Roman" w:cs="Times New Roman"/>
          <w:sz w:val="24"/>
          <w:szCs w:val="24"/>
        </w:rPr>
      </w:pPr>
    </w:p>
    <w:p w14:paraId="2A9E70D1" w14:textId="77777777" w:rsidR="0018134B" w:rsidRDefault="0018134B" w:rsidP="00A47139">
      <w:pPr>
        <w:rPr>
          <w:rFonts w:ascii="Times New Roman" w:hAnsi="Times New Roman" w:cs="Times New Roman"/>
          <w:sz w:val="24"/>
          <w:szCs w:val="24"/>
        </w:rPr>
      </w:pPr>
    </w:p>
    <w:p w14:paraId="1B5AC43D" w14:textId="77777777" w:rsidR="0018134B" w:rsidRDefault="0018134B" w:rsidP="00A47139">
      <w:pPr>
        <w:rPr>
          <w:rFonts w:ascii="Times New Roman" w:hAnsi="Times New Roman" w:cs="Times New Roman"/>
          <w:sz w:val="24"/>
          <w:szCs w:val="24"/>
        </w:rPr>
      </w:pPr>
    </w:p>
    <w:p w14:paraId="0427287D" w14:textId="77777777" w:rsidR="0018134B" w:rsidRDefault="0018134B" w:rsidP="00A47139">
      <w:pPr>
        <w:rPr>
          <w:rFonts w:ascii="Times New Roman" w:hAnsi="Times New Roman" w:cs="Times New Roman"/>
          <w:sz w:val="24"/>
          <w:szCs w:val="24"/>
        </w:rPr>
      </w:pPr>
    </w:p>
    <w:p w14:paraId="5B27822C" w14:textId="77777777" w:rsidR="00A47139" w:rsidRDefault="00A47139">
      <w:pPr>
        <w:pStyle w:val="1"/>
        <w:numPr>
          <w:ilvl w:val="0"/>
          <w:numId w:val="146"/>
        </w:numPr>
        <w:jc w:val="center"/>
        <w:rPr>
          <w:rFonts w:cs="Times New Roman"/>
          <w:sz w:val="24"/>
          <w:szCs w:val="24"/>
        </w:rPr>
      </w:pPr>
      <w:r w:rsidRPr="004E04E0">
        <w:rPr>
          <w:rFonts w:cs="Times New Roman"/>
          <w:sz w:val="24"/>
          <w:szCs w:val="24"/>
        </w:rPr>
        <w:lastRenderedPageBreak/>
        <w:t>СОДЕРЖАТЕЛЬНЫЙ РАЗДЕЛ</w:t>
      </w:r>
      <w:bookmarkEnd w:id="5"/>
      <w:bookmarkEnd w:id="16"/>
    </w:p>
    <w:p w14:paraId="15B9B438" w14:textId="77777777" w:rsidR="0018134B" w:rsidRPr="0018134B" w:rsidRDefault="0018134B" w:rsidP="0018134B">
      <w:pPr>
        <w:rPr>
          <w:lang w:eastAsia="en-US"/>
        </w:rPr>
      </w:pPr>
    </w:p>
    <w:p w14:paraId="104380D8" w14:textId="77777777" w:rsidR="00BA14D2" w:rsidRPr="00BA14D2" w:rsidRDefault="0018134B" w:rsidP="00110419">
      <w:pPr>
        <w:ind w:left="284"/>
      </w:pPr>
      <w:r w:rsidRPr="0018134B">
        <w:rPr>
          <w:rFonts w:ascii="Times New Roman" w:eastAsia="Times New Roman" w:hAnsi="Times New Roman" w:cs="Times New Roman"/>
          <w:b/>
          <w:sz w:val="24"/>
          <w:szCs w:val="24"/>
        </w:rPr>
        <w:t xml:space="preserve">2.1. </w:t>
      </w:r>
      <w:r w:rsidRPr="00BA54CA">
        <w:rPr>
          <w:rFonts w:ascii="Times New Roman" w:eastAsia="Times New Roman" w:hAnsi="Times New Roman" w:cs="Times New Roman"/>
          <w:b/>
          <w:sz w:val="24"/>
          <w:szCs w:val="24"/>
        </w:rPr>
        <w:t xml:space="preserve">Рабочие программы учебных предметов, курсов, модулей , курсов внеурочной  </w:t>
      </w:r>
    </w:p>
    <w:p w14:paraId="08B2904D" w14:textId="77777777" w:rsidR="004E04E0" w:rsidRPr="004E04E0" w:rsidRDefault="00A47139" w:rsidP="0018134B">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4E04E0">
        <w:rPr>
          <w:rFonts w:ascii="Times New Roman" w:hAnsi="Times New Roman" w:cs="Times New Roman"/>
          <w:sz w:val="24"/>
          <w:szCs w:val="24"/>
        </w:rPr>
        <w:t xml:space="preserve">В соответствии с пунктом 6.3. статьи 12 ФЗ-273 «Об образовании в Российской Федерации» при реализации обязательной части образовательной программы начального общего образования непосредственно применяются федеральные рабочие программы по учебным предметам </w:t>
      </w:r>
      <w:r w:rsidR="00BA14D2">
        <w:rPr>
          <w:rFonts w:ascii="Times New Roman" w:hAnsi="Times New Roman" w:cs="Times New Roman"/>
          <w:sz w:val="24"/>
          <w:szCs w:val="24"/>
        </w:rPr>
        <w:t>«</w:t>
      </w:r>
      <w:r w:rsidRPr="004E04E0">
        <w:rPr>
          <w:rFonts w:ascii="Times New Roman" w:hAnsi="Times New Roman" w:cs="Times New Roman"/>
          <w:sz w:val="24"/>
          <w:szCs w:val="24"/>
        </w:rPr>
        <w:t>Русский язык</w:t>
      </w:r>
      <w:r w:rsidR="00BA14D2">
        <w:rPr>
          <w:rFonts w:ascii="Times New Roman" w:hAnsi="Times New Roman" w:cs="Times New Roman"/>
          <w:sz w:val="24"/>
          <w:szCs w:val="24"/>
        </w:rPr>
        <w:t>»</w:t>
      </w:r>
      <w:r w:rsidRPr="004E04E0">
        <w:rPr>
          <w:rFonts w:ascii="Times New Roman" w:hAnsi="Times New Roman" w:cs="Times New Roman"/>
          <w:sz w:val="24"/>
          <w:szCs w:val="24"/>
        </w:rPr>
        <w:t xml:space="preserve">, </w:t>
      </w:r>
      <w:r w:rsidR="00BA14D2">
        <w:rPr>
          <w:rFonts w:ascii="Times New Roman" w:hAnsi="Times New Roman" w:cs="Times New Roman"/>
          <w:sz w:val="24"/>
          <w:szCs w:val="24"/>
        </w:rPr>
        <w:t>«</w:t>
      </w:r>
      <w:r w:rsidRPr="004E04E0">
        <w:rPr>
          <w:rFonts w:ascii="Times New Roman" w:hAnsi="Times New Roman" w:cs="Times New Roman"/>
          <w:sz w:val="24"/>
          <w:szCs w:val="24"/>
        </w:rPr>
        <w:t>Литературное чтение</w:t>
      </w:r>
      <w:r w:rsidR="00BA14D2">
        <w:rPr>
          <w:rFonts w:ascii="Times New Roman" w:hAnsi="Times New Roman" w:cs="Times New Roman"/>
          <w:sz w:val="24"/>
          <w:szCs w:val="24"/>
        </w:rPr>
        <w:t>»</w:t>
      </w:r>
      <w:r w:rsidRPr="004E04E0">
        <w:rPr>
          <w:rFonts w:ascii="Times New Roman" w:hAnsi="Times New Roman" w:cs="Times New Roman"/>
          <w:sz w:val="24"/>
          <w:szCs w:val="24"/>
        </w:rPr>
        <w:t xml:space="preserve">, </w:t>
      </w:r>
      <w:r w:rsidR="00BA14D2">
        <w:rPr>
          <w:rFonts w:ascii="Times New Roman" w:hAnsi="Times New Roman" w:cs="Times New Roman"/>
          <w:sz w:val="24"/>
          <w:szCs w:val="24"/>
        </w:rPr>
        <w:t>«</w:t>
      </w:r>
      <w:r w:rsidRPr="004E04E0">
        <w:rPr>
          <w:rFonts w:ascii="Times New Roman" w:hAnsi="Times New Roman" w:cs="Times New Roman"/>
          <w:sz w:val="24"/>
          <w:szCs w:val="24"/>
        </w:rPr>
        <w:t>Окружающий мир</w:t>
      </w:r>
      <w:r w:rsidR="00BA14D2">
        <w:rPr>
          <w:rFonts w:ascii="Times New Roman" w:hAnsi="Times New Roman" w:cs="Times New Roman"/>
          <w:sz w:val="24"/>
          <w:szCs w:val="24"/>
        </w:rPr>
        <w:t>»</w:t>
      </w:r>
      <w:r w:rsidRPr="004E04E0">
        <w:rPr>
          <w:rFonts w:ascii="Times New Roman" w:hAnsi="Times New Roman" w:cs="Times New Roman"/>
          <w:sz w:val="24"/>
          <w:szCs w:val="24"/>
        </w:rPr>
        <w:t xml:space="preserve"> и «Труд (технология)».</w:t>
      </w:r>
      <w:r w:rsidR="004E04E0" w:rsidRPr="004E04E0">
        <w:rPr>
          <w:rFonts w:ascii="Times New Roman" w:hAnsi="Times New Roman" w:cs="Times New Roman"/>
          <w:sz w:val="24"/>
          <w:szCs w:val="24"/>
        </w:rPr>
        <w:t>Рабочие программы учебных предметов, учебных курсов, учебных модулей, курсов внеурочной деятельности должны обеспечивать достижение планируемых результатов освоения программы начального общего образования и разрабатываться на основе требований ФГОС к результатам освоения программы начального общего образования.</w:t>
      </w:r>
    </w:p>
    <w:p w14:paraId="4556856E" w14:textId="77777777" w:rsidR="004E04E0" w:rsidRPr="004E04E0" w:rsidRDefault="004E04E0" w:rsidP="0018134B">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4E04E0">
        <w:rPr>
          <w:rFonts w:ascii="Times New Roman" w:hAnsi="Times New Roman" w:cs="Times New Roman"/>
          <w:sz w:val="24"/>
          <w:szCs w:val="24"/>
        </w:rPr>
        <w:t>Рабочие программы учебных предметов, учебных курсов, учебных модулей, курсов внеурочной деятельности должны включать:</w:t>
      </w:r>
    </w:p>
    <w:p w14:paraId="2349B44A" w14:textId="77777777" w:rsidR="004E04E0" w:rsidRPr="004E04E0" w:rsidRDefault="004E04E0" w:rsidP="0018134B">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4E04E0">
        <w:rPr>
          <w:rFonts w:ascii="Times New Roman" w:hAnsi="Times New Roman" w:cs="Times New Roman"/>
          <w:sz w:val="24"/>
          <w:szCs w:val="24"/>
        </w:rPr>
        <w:t>содержание учебного предмета, учебного курса, учебного модуля, курса внеурочной деятельности;</w:t>
      </w:r>
    </w:p>
    <w:p w14:paraId="5D9640DD" w14:textId="77777777" w:rsidR="004E04E0" w:rsidRPr="004E04E0" w:rsidRDefault="004E04E0" w:rsidP="0018134B">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4E04E0">
        <w:rPr>
          <w:rFonts w:ascii="Times New Roman" w:hAnsi="Times New Roman" w:cs="Times New Roman"/>
          <w:sz w:val="24"/>
          <w:szCs w:val="24"/>
        </w:rPr>
        <w:t>планируемые результаты освоения учебного предмета, учебного курса, учебного модуля, курса внеурочной деятельности;</w:t>
      </w:r>
    </w:p>
    <w:p w14:paraId="68435126" w14:textId="77777777" w:rsidR="004E04E0" w:rsidRPr="004E04E0" w:rsidRDefault="004E04E0" w:rsidP="0018134B">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4E04E0">
        <w:rPr>
          <w:rFonts w:ascii="Times New Roman" w:hAnsi="Times New Roman" w:cs="Times New Roman"/>
          <w:sz w:val="24"/>
          <w:szCs w:val="24"/>
        </w:rPr>
        <w:t>тематическое планирование с указанием количества академических часов, отводимых на освоение каждой темы учебного предмета, учебного курса, учебного модуля, курса внеурочной деятельности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798D0A19" w14:textId="77777777" w:rsidR="004E04E0" w:rsidRPr="004E04E0" w:rsidRDefault="004E04E0" w:rsidP="0018134B">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4E04E0">
        <w:rPr>
          <w:rFonts w:ascii="Times New Roman" w:hAnsi="Times New Roman" w:cs="Times New Roman"/>
          <w:sz w:val="24"/>
          <w:szCs w:val="24"/>
        </w:rPr>
        <w:t>Рабочие программы курсов внеурочной деятельности также должны содержать указание на форму проведения занятий.</w:t>
      </w:r>
    </w:p>
    <w:p w14:paraId="32C9657B" w14:textId="77777777" w:rsidR="00A47139" w:rsidRPr="004E04E0" w:rsidRDefault="004E04E0" w:rsidP="0018134B">
      <w:pPr>
        <w:ind w:right="6" w:firstLine="567"/>
        <w:jc w:val="both"/>
        <w:rPr>
          <w:rFonts w:ascii="Times New Roman" w:hAnsi="Times New Roman" w:cs="Times New Roman"/>
          <w:sz w:val="24"/>
          <w:szCs w:val="24"/>
        </w:rPr>
      </w:pPr>
      <w:r w:rsidRPr="004E04E0">
        <w:rPr>
          <w:rFonts w:ascii="Times New Roman" w:hAnsi="Times New Roman" w:cs="Times New Roman"/>
          <w:sz w:val="24"/>
          <w:szCs w:val="24"/>
        </w:rPr>
        <w:t>Рабочие программы учебных предметов, учебных курсов, учебных модулей, курсов внеурочной деятельности формируются с учетом рабочей программы воспитания."</w:t>
      </w:r>
    </w:p>
    <w:p w14:paraId="7346F805" w14:textId="77777777" w:rsidR="00910258" w:rsidRDefault="00910258" w:rsidP="00E635CB">
      <w:pPr>
        <w:spacing w:after="0"/>
        <w:ind w:left="284"/>
        <w:rPr>
          <w:rFonts w:ascii="Times New Roman" w:hAnsi="Times New Roman" w:cs="Times New Roman"/>
          <w:color w:val="FF0000"/>
          <w:sz w:val="24"/>
          <w:szCs w:val="24"/>
          <w:u w:val="single"/>
        </w:rPr>
      </w:pPr>
    </w:p>
    <w:p w14:paraId="04A5DDF1" w14:textId="77777777" w:rsidR="0025060D" w:rsidRPr="00E635CB" w:rsidRDefault="0018134B" w:rsidP="00E635CB">
      <w:pPr>
        <w:spacing w:after="0"/>
        <w:ind w:left="284"/>
        <w:jc w:val="center"/>
        <w:rPr>
          <w:rFonts w:ascii="Times New Roman" w:hAnsi="Times New Roman" w:cs="Times New Roman"/>
          <w:b/>
          <w:bCs/>
          <w:sz w:val="24"/>
          <w:szCs w:val="24"/>
        </w:rPr>
      </w:pPr>
      <w:r>
        <w:rPr>
          <w:rFonts w:ascii="Times New Roman" w:hAnsi="Times New Roman" w:cs="Times New Roman"/>
          <w:b/>
          <w:bCs/>
          <w:sz w:val="24"/>
          <w:szCs w:val="24"/>
        </w:rPr>
        <w:t>2.1.1.</w:t>
      </w:r>
      <w:r w:rsidR="0025060D" w:rsidRPr="00E635CB">
        <w:rPr>
          <w:rFonts w:ascii="Times New Roman" w:hAnsi="Times New Roman" w:cs="Times New Roman"/>
          <w:b/>
          <w:bCs/>
          <w:sz w:val="24"/>
          <w:szCs w:val="24"/>
        </w:rPr>
        <w:t>Р</w:t>
      </w:r>
      <w:r w:rsidR="00E635CB" w:rsidRPr="00E635CB">
        <w:rPr>
          <w:rFonts w:ascii="Times New Roman" w:hAnsi="Times New Roman" w:cs="Times New Roman"/>
          <w:b/>
          <w:bCs/>
          <w:sz w:val="24"/>
          <w:szCs w:val="24"/>
        </w:rPr>
        <w:t>АБОЧАЯ ПРОГРАММА УЧЕБНОГО ПРЕДМЕТА «РУССКИЙ ЯЗЫК»</w:t>
      </w:r>
    </w:p>
    <w:p w14:paraId="6A401F6B" w14:textId="77777777" w:rsidR="00910258" w:rsidRPr="00910258" w:rsidRDefault="00910258" w:rsidP="0025060D">
      <w:pPr>
        <w:spacing w:after="0"/>
        <w:rPr>
          <w:rFonts w:ascii="Times New Roman" w:hAnsi="Times New Roman" w:cs="Times New Roman"/>
          <w:b/>
          <w:bCs/>
          <w:sz w:val="24"/>
          <w:szCs w:val="24"/>
        </w:rPr>
      </w:pPr>
    </w:p>
    <w:p w14:paraId="390246E7" w14:textId="77777777" w:rsidR="00910258" w:rsidRPr="00910258" w:rsidRDefault="00910258" w:rsidP="00910258">
      <w:pPr>
        <w:spacing w:after="0" w:line="264" w:lineRule="auto"/>
        <w:ind w:left="120"/>
        <w:jc w:val="center"/>
        <w:rPr>
          <w:rFonts w:ascii="Times New Roman" w:eastAsia="Calibri" w:hAnsi="Times New Roman" w:cs="Times New Roman"/>
          <w:sz w:val="24"/>
          <w:szCs w:val="24"/>
          <w:lang w:eastAsia="en-US"/>
        </w:rPr>
      </w:pPr>
      <w:bookmarkStart w:id="17" w:name="block-52878020"/>
      <w:r w:rsidRPr="00910258">
        <w:rPr>
          <w:rFonts w:ascii="Times New Roman" w:eastAsia="Calibri" w:hAnsi="Times New Roman" w:cs="Times New Roman"/>
          <w:b/>
          <w:color w:val="000000"/>
          <w:sz w:val="24"/>
          <w:szCs w:val="24"/>
          <w:lang w:eastAsia="en-US"/>
        </w:rPr>
        <w:t>ПОЯСНИТЕЛЬНАЯ ЗАПИСКА</w:t>
      </w:r>
    </w:p>
    <w:p w14:paraId="2766EF80" w14:textId="7262A4D0" w:rsidR="00910258" w:rsidRPr="00910258" w:rsidRDefault="00910258" w:rsidP="00910258">
      <w:pPr>
        <w:spacing w:after="0" w:line="240" w:lineRule="auto"/>
        <w:ind w:firstLine="600"/>
        <w:jc w:val="both"/>
        <w:rPr>
          <w:rFonts w:ascii="Times New Roman" w:eastAsia="Calibri" w:hAnsi="Times New Roman" w:cs="Times New Roman"/>
          <w:color w:val="000000"/>
          <w:sz w:val="24"/>
          <w:szCs w:val="24"/>
          <w:lang w:eastAsia="en-US"/>
        </w:rPr>
      </w:pPr>
      <w:r w:rsidRPr="00910258">
        <w:rPr>
          <w:rFonts w:ascii="Times New Roman" w:eastAsia="Calibri" w:hAnsi="Times New Roman" w:cs="Times New Roman"/>
          <w:color w:val="000000"/>
          <w:sz w:val="24"/>
          <w:szCs w:val="24"/>
          <w:lang w:eastAsia="en-US"/>
        </w:rPr>
        <w:t>Федеральная рабочая программа по учебному предмету «Русский язык» включает пояснительную записку, содержание обучения, планируемые результаты освоения программы по русскому языку, тематическое планирование, поурочное планирование, перечень (кодификатор)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w:t>
      </w:r>
    </w:p>
    <w:p w14:paraId="32FEC456" w14:textId="77777777" w:rsidR="00910258" w:rsidRPr="00910258" w:rsidRDefault="00910258" w:rsidP="00910258">
      <w:pPr>
        <w:spacing w:after="0" w:line="240"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72BEF1FA"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lastRenderedPageBreak/>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w:t>
      </w:r>
    </w:p>
    <w:p w14:paraId="225602C0" w14:textId="77777777" w:rsidR="00910258" w:rsidRDefault="00910258" w:rsidP="00910258">
      <w:pPr>
        <w:spacing w:after="0" w:line="257" w:lineRule="auto"/>
        <w:ind w:firstLine="600"/>
        <w:jc w:val="both"/>
        <w:rPr>
          <w:rFonts w:ascii="Times New Roman" w:eastAsia="Calibri" w:hAnsi="Times New Roman" w:cs="Times New Roman"/>
          <w:color w:val="000000"/>
          <w:sz w:val="24"/>
          <w:szCs w:val="24"/>
          <w:lang w:eastAsia="en-US"/>
        </w:rPr>
      </w:pPr>
      <w:r w:rsidRPr="00910258">
        <w:rPr>
          <w:rFonts w:ascii="Times New Roman" w:eastAsia="Calibri" w:hAnsi="Times New Roman" w:cs="Times New Roman"/>
          <w:color w:val="000000"/>
          <w:sz w:val="24"/>
          <w:szCs w:val="24"/>
          <w:lang w:eastAsia="en-US"/>
        </w:rPr>
        <w:t>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58B44E33" w14:textId="77777777" w:rsidR="00A7179E" w:rsidRDefault="00A7179E" w:rsidP="00910258">
      <w:pPr>
        <w:spacing w:after="0" w:line="257" w:lineRule="auto"/>
        <w:ind w:firstLine="600"/>
        <w:jc w:val="both"/>
        <w:rPr>
          <w:rFonts w:ascii="Times New Roman" w:eastAsia="Calibri" w:hAnsi="Times New Roman" w:cs="Times New Roman"/>
          <w:color w:val="000000"/>
          <w:sz w:val="24"/>
          <w:szCs w:val="24"/>
          <w:lang w:eastAsia="en-US"/>
        </w:rPr>
      </w:pPr>
      <w:r w:rsidRPr="0055737F">
        <w:rPr>
          <w:rFonts w:ascii="Times New Roman" w:hAnsi="Times New Roman" w:cs="Times New Roman"/>
          <w:sz w:val="24"/>
          <w:szCs w:val="24"/>
        </w:rPr>
        <w:t>Рабочая программа по русскому языку ориентирована на целевые приоритеты, сформулированные в федеральной рабочей программе воспитания. 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 а также будут востребованы в жизни. 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 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w:t>
      </w:r>
    </w:p>
    <w:p w14:paraId="1828DB30" w14:textId="77777777" w:rsidR="00A7179E" w:rsidRDefault="00A7179E" w:rsidP="00910258">
      <w:pPr>
        <w:spacing w:after="0" w:line="257" w:lineRule="auto"/>
        <w:ind w:firstLine="600"/>
        <w:jc w:val="both"/>
        <w:rPr>
          <w:rFonts w:ascii="Times New Roman" w:eastAsia="Calibri" w:hAnsi="Times New Roman" w:cs="Times New Roman"/>
          <w:sz w:val="24"/>
          <w:szCs w:val="24"/>
          <w:lang w:eastAsia="en-US"/>
        </w:rPr>
      </w:pPr>
    </w:p>
    <w:p w14:paraId="726D800D"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ОБЩАЯ ХАРАКТЕРИСТИКА УЧЕБНОГО ПРЕДМЕТА «РУССКИЙ ЯЗЫК»</w:t>
      </w:r>
    </w:p>
    <w:p w14:paraId="6DD654BA" w14:textId="77777777" w:rsidR="00910258" w:rsidRPr="00910258" w:rsidRDefault="00910258" w:rsidP="00910258">
      <w:pPr>
        <w:spacing w:after="0"/>
        <w:ind w:left="120"/>
        <w:rPr>
          <w:rFonts w:ascii="Times New Roman" w:eastAsia="Calibri" w:hAnsi="Times New Roman" w:cs="Times New Roman"/>
          <w:sz w:val="24"/>
          <w:szCs w:val="24"/>
          <w:lang w:eastAsia="en-US"/>
        </w:rPr>
      </w:pPr>
    </w:p>
    <w:p w14:paraId="527D53E3"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w:t>
      </w:r>
    </w:p>
    <w:p w14:paraId="2D081018"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 а также будут востребованы в жизни.</w:t>
      </w:r>
    </w:p>
    <w:p w14:paraId="295E4063"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 xml:space="preserve">Русский язык как средство познания действительности обеспечивает развитие интеллектуальных и творческих способностей обучающихся, формирует умения </w:t>
      </w:r>
      <w:r w:rsidRPr="00910258">
        <w:rPr>
          <w:rFonts w:ascii="Times New Roman" w:eastAsia="Calibri" w:hAnsi="Times New Roman" w:cs="Times New Roman"/>
          <w:color w:val="000000"/>
          <w:sz w:val="24"/>
          <w:szCs w:val="24"/>
          <w:lang w:eastAsia="en-US"/>
        </w:rPr>
        <w:lastRenderedPageBreak/>
        <w:t>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14:paraId="1FD8DD60" w14:textId="77777777" w:rsidR="00910258" w:rsidRPr="00910258" w:rsidRDefault="00910258" w:rsidP="00910258">
      <w:pPr>
        <w:spacing w:after="0" w:line="252"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w:t>
      </w:r>
    </w:p>
    <w:p w14:paraId="5DB16352" w14:textId="77777777" w:rsidR="00910258" w:rsidRPr="00910258" w:rsidRDefault="00910258" w:rsidP="00910258">
      <w:pPr>
        <w:spacing w:after="0" w:line="252"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w:t>
      </w:r>
    </w:p>
    <w:p w14:paraId="793C2A82" w14:textId="77777777" w:rsidR="00910258" w:rsidRPr="00910258" w:rsidRDefault="00910258" w:rsidP="00910258">
      <w:pPr>
        <w:spacing w:after="0" w:line="252"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w:t>
      </w:r>
    </w:p>
    <w:p w14:paraId="1437C8BF" w14:textId="77777777" w:rsidR="00910258" w:rsidRPr="00910258" w:rsidRDefault="00910258" w:rsidP="00910258">
      <w:pPr>
        <w:spacing w:after="0" w:line="264" w:lineRule="auto"/>
        <w:ind w:left="120"/>
        <w:jc w:val="center"/>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ЦЕЛИ ИЗУЧЕНИЯ УЧЕБНОГО ПРЕДМЕТА«РУССКИЙ ЯЗЫК»</w:t>
      </w:r>
    </w:p>
    <w:p w14:paraId="3B1D0341" w14:textId="77777777" w:rsidR="00910258" w:rsidRPr="00910258" w:rsidRDefault="00910258" w:rsidP="00910258">
      <w:pPr>
        <w:spacing w:after="0" w:line="252" w:lineRule="auto"/>
        <w:ind w:left="142" w:hanging="142"/>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Изучение русского языка направлено на достижение следующих целей:</w:t>
      </w:r>
    </w:p>
    <w:p w14:paraId="6312B378" w14:textId="77777777" w:rsidR="00910258" w:rsidRPr="00910258" w:rsidRDefault="00910258" w:rsidP="00910258">
      <w:pPr>
        <w:spacing w:after="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 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14:paraId="5F7C0125" w14:textId="77777777" w:rsidR="00910258" w:rsidRPr="00910258" w:rsidRDefault="00910258" w:rsidP="00910258">
      <w:pPr>
        <w:spacing w:after="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14:paraId="3344E0A1" w14:textId="77777777" w:rsidR="00910258" w:rsidRPr="00910258" w:rsidRDefault="00910258" w:rsidP="00910258">
      <w:pPr>
        <w:spacing w:after="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 xml:space="preserve">– 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w:t>
      </w:r>
    </w:p>
    <w:p w14:paraId="746A4173" w14:textId="77777777" w:rsidR="00910258" w:rsidRPr="00910258" w:rsidRDefault="00910258" w:rsidP="00910258">
      <w:pPr>
        <w:spacing w:after="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 использование в речевой деятельности норм современного русского литературного языка(орфоэпических, лексических, грамматических, орфографических, пунктуационных) и речевого этикета;</w:t>
      </w:r>
    </w:p>
    <w:p w14:paraId="2B5DC520" w14:textId="77777777" w:rsidR="00910258" w:rsidRPr="00910258" w:rsidRDefault="00910258" w:rsidP="00910258">
      <w:pPr>
        <w:spacing w:after="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 развитие функциональной грамотности, готовности к успешному взаимодействию с изменяющимся миром и дальнейшему успешному образованию.</w:t>
      </w:r>
    </w:p>
    <w:p w14:paraId="47602947"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 xml:space="preserve">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w:t>
      </w:r>
      <w:r w:rsidRPr="00910258">
        <w:rPr>
          <w:rFonts w:ascii="Times New Roman" w:eastAsia="Calibri" w:hAnsi="Times New Roman" w:cs="Times New Roman"/>
          <w:color w:val="000000"/>
          <w:sz w:val="24"/>
          <w:szCs w:val="24"/>
          <w:lang w:eastAsia="en-US"/>
        </w:rPr>
        <w:lastRenderedPageBreak/>
        <w:t>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14:paraId="4F1C5BAA"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14:paraId="0DF55E8E"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Программа по русскому языку позволит педагогическому работнику:</w:t>
      </w:r>
    </w:p>
    <w:p w14:paraId="1939203D" w14:textId="77777777" w:rsidR="00910258" w:rsidRPr="00910258" w:rsidRDefault="00910258" w:rsidP="00910258">
      <w:pPr>
        <w:spacing w:after="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 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14:paraId="3F9695E8" w14:textId="77777777" w:rsidR="00910258" w:rsidRPr="00910258" w:rsidRDefault="00910258" w:rsidP="00910258">
      <w:pPr>
        <w:spacing w:after="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 определить и структурировать планируемые результаты обучения и содержание русского языка по годам обучения в соответствии с ФГОС НОО;</w:t>
      </w:r>
    </w:p>
    <w:p w14:paraId="0F01C5A4" w14:textId="77777777" w:rsidR="00910258" w:rsidRPr="00910258" w:rsidRDefault="00910258" w:rsidP="00910258">
      <w:pPr>
        <w:spacing w:after="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 разработать календарно-тематическое планирование с учётом особенностей конкретного класса.</w:t>
      </w:r>
    </w:p>
    <w:p w14:paraId="5207EEAE"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14:paraId="155C7BB4"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Программа по русскому языку устанавливает распределение учебного материала по классам, основанное на логике развития предметного содержания и учёте психологических и возрастных особенностей обучающихся.</w:t>
      </w:r>
    </w:p>
    <w:p w14:paraId="180270D9"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14:paraId="30B0011C"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w:t>
      </w:r>
    </w:p>
    <w:p w14:paraId="6B276590" w14:textId="77777777" w:rsidR="0049026B" w:rsidRDefault="0049026B" w:rsidP="00910258">
      <w:pPr>
        <w:spacing w:after="0" w:line="252" w:lineRule="auto"/>
        <w:ind w:firstLine="600"/>
        <w:jc w:val="both"/>
        <w:rPr>
          <w:rFonts w:ascii="Times New Roman" w:eastAsia="Calibri" w:hAnsi="Times New Roman" w:cs="Times New Roman"/>
          <w:b/>
          <w:color w:val="000000"/>
          <w:sz w:val="24"/>
          <w:szCs w:val="24"/>
          <w:lang w:eastAsia="en-US"/>
        </w:rPr>
      </w:pPr>
    </w:p>
    <w:p w14:paraId="61702FB5" w14:textId="64B013DD" w:rsidR="00910258" w:rsidRPr="00910258" w:rsidRDefault="00910258" w:rsidP="00910258">
      <w:pPr>
        <w:spacing w:after="0" w:line="252"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МЕСТО УЧЕБНОГО ПРЕДМЕТА</w:t>
      </w:r>
      <w:r w:rsidR="00057184">
        <w:rPr>
          <w:rFonts w:ascii="Times New Roman" w:eastAsia="Calibri" w:hAnsi="Times New Roman" w:cs="Times New Roman"/>
          <w:b/>
          <w:color w:val="000000"/>
          <w:sz w:val="24"/>
          <w:szCs w:val="24"/>
          <w:lang w:eastAsia="en-US"/>
        </w:rPr>
        <w:t xml:space="preserve"> </w:t>
      </w:r>
      <w:r w:rsidRPr="00910258">
        <w:rPr>
          <w:rFonts w:ascii="Times New Roman" w:eastAsia="Calibri" w:hAnsi="Times New Roman" w:cs="Times New Roman"/>
          <w:b/>
          <w:color w:val="000000"/>
          <w:sz w:val="24"/>
          <w:szCs w:val="24"/>
          <w:lang w:eastAsia="en-US"/>
        </w:rPr>
        <w:t>«РУССКИЙ ЯЗЫК» В УЧЕБНОМ ПЛАНЕ</w:t>
      </w:r>
    </w:p>
    <w:p w14:paraId="27E33043" w14:textId="77777777" w:rsidR="00910258" w:rsidRPr="00910258" w:rsidRDefault="00910258" w:rsidP="00910258">
      <w:pPr>
        <w:spacing w:after="0" w:line="264" w:lineRule="auto"/>
        <w:ind w:left="120"/>
        <w:jc w:val="both"/>
        <w:rPr>
          <w:rFonts w:ascii="Times New Roman" w:eastAsia="Calibri" w:hAnsi="Times New Roman" w:cs="Times New Roman"/>
          <w:sz w:val="24"/>
          <w:szCs w:val="24"/>
          <w:lang w:eastAsia="en-US"/>
        </w:rPr>
      </w:pPr>
    </w:p>
    <w:p w14:paraId="51BF3755" w14:textId="77777777" w:rsidR="00E55D42" w:rsidRDefault="00910258" w:rsidP="00E55D42">
      <w:pPr>
        <w:spacing w:after="0" w:line="264" w:lineRule="auto"/>
        <w:ind w:left="120"/>
        <w:jc w:val="both"/>
        <w:rPr>
          <w:rFonts w:ascii="Times New Roman" w:eastAsia="Calibri" w:hAnsi="Times New Roman" w:cs="Times New Roman"/>
          <w:color w:val="000000"/>
          <w:sz w:val="24"/>
          <w:szCs w:val="24"/>
          <w:lang w:eastAsia="en-US"/>
        </w:rPr>
      </w:pPr>
      <w:r w:rsidRPr="00910258">
        <w:rPr>
          <w:rFonts w:ascii="Times New Roman" w:eastAsia="Calibri" w:hAnsi="Times New Roman" w:cs="Times New Roman"/>
          <w:color w:val="000000"/>
          <w:sz w:val="24"/>
          <w:szCs w:val="24"/>
          <w:lang w:eastAsia="en-US"/>
        </w:rPr>
        <w:t xml:space="preserve">Общее число часов, рекомендованных для изучения русского языка, – </w:t>
      </w:r>
      <w:bookmarkStart w:id="18" w:name="8c3bf606-7a1d-4fcd-94d7-0135a7a0563e"/>
      <w:r w:rsidRPr="00910258">
        <w:rPr>
          <w:rFonts w:ascii="Times New Roman" w:eastAsia="Calibri" w:hAnsi="Times New Roman" w:cs="Times New Roman"/>
          <w:color w:val="000000"/>
          <w:sz w:val="24"/>
          <w:szCs w:val="24"/>
          <w:lang w:eastAsia="en-US"/>
        </w:rPr>
        <w:t>675</w:t>
      </w:r>
      <w:bookmarkEnd w:id="18"/>
      <w:r w:rsidRPr="00910258">
        <w:rPr>
          <w:rFonts w:ascii="Times New Roman" w:eastAsia="Calibri" w:hAnsi="Times New Roman" w:cs="Times New Roman"/>
          <w:color w:val="000000"/>
          <w:sz w:val="24"/>
          <w:szCs w:val="24"/>
          <w:lang w:eastAsia="en-US"/>
        </w:rPr>
        <w:t xml:space="preserve"> (5 часов в неделю в каждом классе): в 1 классе – </w:t>
      </w:r>
      <w:bookmarkStart w:id="19" w:name="cd8a3143-f5bd-4e29-8dee-480b79605a52"/>
      <w:r w:rsidRPr="00910258">
        <w:rPr>
          <w:rFonts w:ascii="Times New Roman" w:eastAsia="Calibri" w:hAnsi="Times New Roman" w:cs="Times New Roman"/>
          <w:color w:val="000000"/>
          <w:sz w:val="24"/>
          <w:szCs w:val="24"/>
          <w:lang w:eastAsia="en-US"/>
        </w:rPr>
        <w:t>165</w:t>
      </w:r>
      <w:bookmarkEnd w:id="19"/>
      <w:r w:rsidRPr="00910258">
        <w:rPr>
          <w:rFonts w:ascii="Times New Roman" w:eastAsia="Calibri" w:hAnsi="Times New Roman" w:cs="Times New Roman"/>
          <w:color w:val="000000"/>
          <w:sz w:val="24"/>
          <w:szCs w:val="24"/>
          <w:lang w:eastAsia="en-US"/>
        </w:rPr>
        <w:t xml:space="preserve"> часов, во 2–4 классах – по 170 часов.</w:t>
      </w:r>
      <w:bookmarkStart w:id="20" w:name="block-52878015"/>
      <w:bookmarkEnd w:id="17"/>
    </w:p>
    <w:p w14:paraId="0B5E2C50" w14:textId="77777777" w:rsidR="00057184" w:rsidRDefault="00057184" w:rsidP="00E55D42">
      <w:pPr>
        <w:spacing w:after="0" w:line="264" w:lineRule="auto"/>
        <w:ind w:left="120"/>
        <w:jc w:val="center"/>
        <w:rPr>
          <w:rFonts w:ascii="Times New Roman" w:eastAsia="Calibri" w:hAnsi="Times New Roman" w:cs="Times New Roman"/>
          <w:color w:val="000000"/>
          <w:sz w:val="24"/>
          <w:szCs w:val="24"/>
          <w:lang w:eastAsia="en-US"/>
        </w:rPr>
      </w:pPr>
    </w:p>
    <w:p w14:paraId="2FBA8C2D" w14:textId="51F6FD3F" w:rsidR="00910258" w:rsidRPr="00910258" w:rsidRDefault="00E55D42" w:rsidP="00E55D42">
      <w:pPr>
        <w:spacing w:after="0" w:line="264" w:lineRule="auto"/>
        <w:ind w:left="120"/>
        <w:jc w:val="center"/>
        <w:rPr>
          <w:rFonts w:ascii="Times New Roman" w:eastAsia="Calibri" w:hAnsi="Times New Roman" w:cs="Times New Roman"/>
          <w:sz w:val="24"/>
          <w:szCs w:val="24"/>
          <w:lang w:eastAsia="en-US"/>
        </w:rPr>
      </w:pPr>
      <w:r>
        <w:rPr>
          <w:rFonts w:ascii="Times New Roman" w:eastAsia="Calibri" w:hAnsi="Times New Roman" w:cs="Times New Roman"/>
          <w:color w:val="000000"/>
          <w:sz w:val="24"/>
          <w:szCs w:val="24"/>
          <w:lang w:eastAsia="en-US"/>
        </w:rPr>
        <w:t>С</w:t>
      </w:r>
      <w:r w:rsidR="00910258" w:rsidRPr="00910258">
        <w:rPr>
          <w:rFonts w:ascii="Times New Roman" w:eastAsia="Calibri" w:hAnsi="Times New Roman" w:cs="Times New Roman"/>
          <w:b/>
          <w:color w:val="000000"/>
          <w:sz w:val="24"/>
          <w:szCs w:val="24"/>
          <w:lang w:eastAsia="en-US"/>
        </w:rPr>
        <w:t>ОДЕРЖАНИЕ УЧЕБНОГО ПРЕДМЕТА</w:t>
      </w:r>
    </w:p>
    <w:p w14:paraId="22A05B16" w14:textId="77777777" w:rsidR="00910258" w:rsidRPr="00910258" w:rsidRDefault="00910258" w:rsidP="00910258">
      <w:pPr>
        <w:spacing w:after="0" w:line="264" w:lineRule="auto"/>
        <w:ind w:left="120"/>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1 КЛАСС</w:t>
      </w:r>
    </w:p>
    <w:p w14:paraId="7CD3326E" w14:textId="77777777" w:rsidR="00E55D42" w:rsidRDefault="00E55D42" w:rsidP="00E55D42">
      <w:pPr>
        <w:spacing w:after="0" w:line="264" w:lineRule="auto"/>
        <w:jc w:val="both"/>
        <w:rPr>
          <w:rFonts w:ascii="Times New Roman" w:eastAsia="Calibri" w:hAnsi="Times New Roman" w:cs="Times New Roman"/>
          <w:sz w:val="24"/>
          <w:szCs w:val="24"/>
          <w:lang w:eastAsia="en-US"/>
        </w:rPr>
      </w:pPr>
    </w:p>
    <w:p w14:paraId="4D42A530" w14:textId="77777777" w:rsidR="00910258" w:rsidRPr="00910258" w:rsidRDefault="00910258" w:rsidP="00E55D42">
      <w:pPr>
        <w:spacing w:after="0" w:line="264"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Обучение грамоте</w:t>
      </w:r>
    </w:p>
    <w:p w14:paraId="10C80CC4" w14:textId="77777777" w:rsidR="00910258" w:rsidRPr="00910258" w:rsidRDefault="00910258" w:rsidP="00910258">
      <w:pPr>
        <w:spacing w:after="0" w:line="252"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lastRenderedPageBreak/>
        <w:t>Начальным этапом изучения учебных предметов «Русский язык»,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рекомендуется отводить 9 часов в неделю: 5 часов учебного предмета «Русский язык» (обучение письму) и 4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10 до 13 недель.</w:t>
      </w:r>
    </w:p>
    <w:p w14:paraId="659E6503" w14:textId="77777777" w:rsidR="00E55D42" w:rsidRDefault="00E55D42" w:rsidP="00E55D42">
      <w:pPr>
        <w:spacing w:after="0" w:line="264" w:lineRule="auto"/>
        <w:jc w:val="both"/>
        <w:rPr>
          <w:rFonts w:ascii="Times New Roman" w:eastAsia="Calibri" w:hAnsi="Times New Roman" w:cs="Times New Roman"/>
          <w:sz w:val="24"/>
          <w:szCs w:val="24"/>
          <w:lang w:eastAsia="en-US"/>
        </w:rPr>
      </w:pPr>
    </w:p>
    <w:p w14:paraId="08960B92" w14:textId="77777777" w:rsidR="00910258" w:rsidRPr="00910258" w:rsidRDefault="00910258" w:rsidP="00E55D42">
      <w:pPr>
        <w:spacing w:after="0" w:line="264"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Развитие речи</w:t>
      </w:r>
    </w:p>
    <w:p w14:paraId="7F468D98" w14:textId="77777777" w:rsidR="00910258" w:rsidRPr="00910258" w:rsidRDefault="00910258" w:rsidP="00E55D42">
      <w:pPr>
        <w:spacing w:after="0" w:line="252"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14:paraId="50B2EAD7" w14:textId="77777777" w:rsidR="00910258" w:rsidRPr="00910258" w:rsidRDefault="00910258" w:rsidP="00910258">
      <w:pPr>
        <w:spacing w:after="0" w:line="252"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Понимание текста при его прослушивании и при самостоятельном чтении вслух.</w:t>
      </w:r>
    </w:p>
    <w:p w14:paraId="7AE82639" w14:textId="77777777" w:rsidR="00910258" w:rsidRPr="00910258" w:rsidRDefault="00910258" w:rsidP="00910258">
      <w:pPr>
        <w:spacing w:after="0"/>
        <w:ind w:left="120"/>
        <w:rPr>
          <w:rFonts w:ascii="Times New Roman" w:eastAsia="Calibri" w:hAnsi="Times New Roman" w:cs="Times New Roman"/>
          <w:sz w:val="24"/>
          <w:szCs w:val="24"/>
          <w:lang w:eastAsia="en-US"/>
        </w:rPr>
      </w:pPr>
    </w:p>
    <w:p w14:paraId="370F5D08" w14:textId="77777777" w:rsidR="00910258" w:rsidRPr="00910258" w:rsidRDefault="00910258" w:rsidP="00E55D42">
      <w:pPr>
        <w:spacing w:after="0" w:line="264"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Слово и предложение</w:t>
      </w:r>
    </w:p>
    <w:p w14:paraId="6370CD5A" w14:textId="77777777" w:rsidR="00910258" w:rsidRPr="00910258" w:rsidRDefault="00910258" w:rsidP="00E55D42">
      <w:pPr>
        <w:spacing w:after="0" w:line="252"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Различение слова и предложения. Работа с предложением: выделение слов, изменение их порядка.</w:t>
      </w:r>
    </w:p>
    <w:p w14:paraId="7982E08A" w14:textId="77777777" w:rsidR="00910258" w:rsidRPr="00910258" w:rsidRDefault="00910258" w:rsidP="00910258">
      <w:pPr>
        <w:spacing w:after="0" w:line="252"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14:paraId="2CED0F16" w14:textId="77777777" w:rsidR="00910258" w:rsidRPr="00910258" w:rsidRDefault="00910258" w:rsidP="00910258">
      <w:pPr>
        <w:spacing w:after="0"/>
        <w:ind w:left="120"/>
        <w:rPr>
          <w:rFonts w:ascii="Times New Roman" w:eastAsia="Calibri" w:hAnsi="Times New Roman" w:cs="Times New Roman"/>
          <w:sz w:val="24"/>
          <w:szCs w:val="24"/>
          <w:lang w:eastAsia="en-US"/>
        </w:rPr>
      </w:pPr>
    </w:p>
    <w:p w14:paraId="1D6889B3" w14:textId="77777777" w:rsidR="00910258" w:rsidRPr="00910258" w:rsidRDefault="00910258" w:rsidP="00E55D42">
      <w:pPr>
        <w:spacing w:after="0" w:line="264"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Фонетика</w:t>
      </w:r>
    </w:p>
    <w:p w14:paraId="4E774F2D" w14:textId="77777777" w:rsidR="00910258" w:rsidRPr="00910258" w:rsidRDefault="00910258" w:rsidP="00910258">
      <w:pPr>
        <w:spacing w:after="0" w:line="252"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14:paraId="52253F33" w14:textId="77777777" w:rsidR="00910258" w:rsidRPr="00910258" w:rsidRDefault="00910258" w:rsidP="00910258">
      <w:pPr>
        <w:spacing w:after="0"/>
        <w:ind w:left="120"/>
        <w:rPr>
          <w:rFonts w:ascii="Times New Roman" w:eastAsia="Calibri" w:hAnsi="Times New Roman" w:cs="Times New Roman"/>
          <w:sz w:val="24"/>
          <w:szCs w:val="24"/>
          <w:lang w:eastAsia="en-US"/>
        </w:rPr>
      </w:pPr>
    </w:p>
    <w:p w14:paraId="79F656CC" w14:textId="77777777" w:rsidR="00910258" w:rsidRPr="00910258" w:rsidRDefault="00910258" w:rsidP="00E55D42">
      <w:pPr>
        <w:spacing w:after="0" w:line="264"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Графика</w:t>
      </w:r>
    </w:p>
    <w:p w14:paraId="7A6CD70D" w14:textId="77777777" w:rsidR="00910258" w:rsidRPr="00910258" w:rsidRDefault="00910258" w:rsidP="00910258">
      <w:pPr>
        <w:spacing w:after="0" w:line="252"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Различение звука и буквы: буква как знак звука. Слоговой принцип русской графики. Буквы гласных как показатель твёрдости-мягкости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14:paraId="3C83132C" w14:textId="77777777" w:rsidR="00E55D42" w:rsidRDefault="00E55D42" w:rsidP="00E55D42">
      <w:pPr>
        <w:spacing w:after="0" w:line="252" w:lineRule="auto"/>
        <w:jc w:val="both"/>
        <w:rPr>
          <w:rFonts w:ascii="Times New Roman" w:eastAsia="Calibri" w:hAnsi="Times New Roman" w:cs="Times New Roman"/>
          <w:b/>
          <w:color w:val="000000"/>
          <w:sz w:val="24"/>
          <w:szCs w:val="24"/>
          <w:lang w:eastAsia="en-US"/>
        </w:rPr>
      </w:pPr>
    </w:p>
    <w:p w14:paraId="0B8345CC" w14:textId="77777777" w:rsidR="00910258" w:rsidRPr="00910258" w:rsidRDefault="00910258" w:rsidP="00E55D42">
      <w:pPr>
        <w:spacing w:after="0" w:line="252"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Чтение</w:t>
      </w:r>
    </w:p>
    <w:p w14:paraId="4619492C" w14:textId="77777777" w:rsidR="00910258" w:rsidRPr="00910258" w:rsidRDefault="00910258" w:rsidP="00E55D42">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53190150"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01543C39" w14:textId="77777777" w:rsidR="00910258" w:rsidRPr="00910258" w:rsidRDefault="00910258" w:rsidP="00910258">
      <w:pPr>
        <w:spacing w:after="0"/>
        <w:ind w:left="120"/>
        <w:rPr>
          <w:rFonts w:ascii="Times New Roman" w:eastAsia="Calibri" w:hAnsi="Times New Roman" w:cs="Times New Roman"/>
          <w:sz w:val="24"/>
          <w:szCs w:val="24"/>
          <w:lang w:eastAsia="en-US"/>
        </w:rPr>
      </w:pPr>
    </w:p>
    <w:p w14:paraId="1797083D" w14:textId="77777777" w:rsidR="00910258" w:rsidRPr="00910258" w:rsidRDefault="00910258" w:rsidP="00E55D42">
      <w:pPr>
        <w:spacing w:after="0" w:line="252"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Письмо</w:t>
      </w:r>
    </w:p>
    <w:p w14:paraId="1823C21D" w14:textId="77777777" w:rsidR="00910258" w:rsidRPr="00910258" w:rsidRDefault="00910258" w:rsidP="00E55D42">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lastRenderedPageBreak/>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14:paraId="2EDA891F"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14:paraId="10CB3D66" w14:textId="77777777" w:rsidR="00910258" w:rsidRPr="00910258" w:rsidRDefault="00910258" w:rsidP="00910258">
      <w:pPr>
        <w:spacing w:after="0"/>
        <w:ind w:left="120"/>
        <w:rPr>
          <w:rFonts w:ascii="Times New Roman" w:eastAsia="Calibri" w:hAnsi="Times New Roman" w:cs="Times New Roman"/>
          <w:sz w:val="24"/>
          <w:szCs w:val="24"/>
          <w:lang w:eastAsia="en-US"/>
        </w:rPr>
      </w:pPr>
    </w:p>
    <w:p w14:paraId="5FFF26B1" w14:textId="77777777" w:rsidR="00910258" w:rsidRPr="00910258" w:rsidRDefault="00910258" w:rsidP="00E55D42">
      <w:pPr>
        <w:spacing w:after="0" w:line="264"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Орфография и пунктуация</w:t>
      </w:r>
    </w:p>
    <w:p w14:paraId="5A7C3212" w14:textId="77777777" w:rsidR="00910258" w:rsidRPr="00910258" w:rsidRDefault="00910258" w:rsidP="00E55D42">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14:paraId="6999D5EC" w14:textId="77777777" w:rsidR="0049026B" w:rsidRDefault="0049026B" w:rsidP="00E55D42">
      <w:pPr>
        <w:spacing w:after="0" w:line="264" w:lineRule="auto"/>
        <w:ind w:left="120"/>
        <w:jc w:val="center"/>
        <w:rPr>
          <w:rFonts w:ascii="Times New Roman" w:eastAsia="Calibri" w:hAnsi="Times New Roman" w:cs="Times New Roman"/>
          <w:b/>
          <w:color w:val="000000"/>
          <w:sz w:val="24"/>
          <w:szCs w:val="24"/>
          <w:lang w:eastAsia="en-US"/>
        </w:rPr>
      </w:pPr>
    </w:p>
    <w:p w14:paraId="4DB0A277" w14:textId="77777777" w:rsidR="00910258" w:rsidRPr="00910258" w:rsidRDefault="00910258" w:rsidP="0049026B">
      <w:pPr>
        <w:spacing w:after="0" w:line="264" w:lineRule="auto"/>
        <w:ind w:left="120"/>
        <w:jc w:val="center"/>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СИСТЕМАТИЧЕСКИЙ КУРС</w:t>
      </w:r>
    </w:p>
    <w:p w14:paraId="0C558002" w14:textId="77777777" w:rsidR="00910258" w:rsidRPr="00910258" w:rsidRDefault="00910258" w:rsidP="00E55D42">
      <w:pPr>
        <w:spacing w:after="0" w:line="264"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Общие сведения о языке</w:t>
      </w:r>
    </w:p>
    <w:p w14:paraId="471C78DC" w14:textId="77777777" w:rsidR="00910258" w:rsidRPr="00910258" w:rsidRDefault="00910258" w:rsidP="00910258">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Язык как основное средство человеческого общения. Цели и ситуации общения.</w:t>
      </w:r>
    </w:p>
    <w:p w14:paraId="2A55693D" w14:textId="77777777" w:rsidR="00910258" w:rsidRPr="00910258" w:rsidRDefault="00910258" w:rsidP="00E55D42">
      <w:pPr>
        <w:spacing w:after="0" w:line="264"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Фонетика</w:t>
      </w:r>
    </w:p>
    <w:p w14:paraId="29B3106B" w14:textId="77777777" w:rsidR="00910258" w:rsidRPr="00910258" w:rsidRDefault="00910258" w:rsidP="00E55D42">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14:paraId="5589A8BE"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Слог. Количество слогов в слове. Ударный слог. Деление слов на слоги (простые случаи, без стечения согласных).</w:t>
      </w:r>
    </w:p>
    <w:p w14:paraId="1D1B72FE" w14:textId="77777777" w:rsidR="00910258" w:rsidRPr="00910258" w:rsidRDefault="00910258" w:rsidP="00E55D42">
      <w:pPr>
        <w:spacing w:after="0" w:line="264"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Графика</w:t>
      </w:r>
    </w:p>
    <w:p w14:paraId="41173850" w14:textId="77777777" w:rsidR="00910258" w:rsidRPr="00910258" w:rsidRDefault="00910258" w:rsidP="00910258">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Звук и буква. Различение 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14:paraId="32D83E30" w14:textId="77777777" w:rsidR="00910258" w:rsidRPr="00910258" w:rsidRDefault="00910258" w:rsidP="00910258">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 xml:space="preserve">Установление соотношения звукового и буквенного состава слова в словах, например, </w:t>
      </w:r>
      <w:r w:rsidRPr="00910258">
        <w:rPr>
          <w:rFonts w:ascii="Times New Roman" w:eastAsia="Calibri" w:hAnsi="Times New Roman" w:cs="Times New Roman"/>
          <w:i/>
          <w:color w:val="000000"/>
          <w:sz w:val="24"/>
          <w:szCs w:val="24"/>
          <w:lang w:eastAsia="en-US"/>
        </w:rPr>
        <w:t>стол</w:t>
      </w:r>
      <w:r w:rsidRPr="00910258">
        <w:rPr>
          <w:rFonts w:ascii="Times New Roman" w:eastAsia="Calibri" w:hAnsi="Times New Roman" w:cs="Times New Roman"/>
          <w:color w:val="000000"/>
          <w:sz w:val="24"/>
          <w:szCs w:val="24"/>
          <w:lang w:eastAsia="en-US"/>
        </w:rPr>
        <w:t xml:space="preserve"> и </w:t>
      </w:r>
      <w:r w:rsidRPr="00910258">
        <w:rPr>
          <w:rFonts w:ascii="Times New Roman" w:eastAsia="Calibri" w:hAnsi="Times New Roman" w:cs="Times New Roman"/>
          <w:i/>
          <w:color w:val="000000"/>
          <w:sz w:val="24"/>
          <w:szCs w:val="24"/>
          <w:lang w:eastAsia="en-US"/>
        </w:rPr>
        <w:t>конь</w:t>
      </w:r>
      <w:r w:rsidRPr="00910258">
        <w:rPr>
          <w:rFonts w:ascii="Times New Roman" w:eastAsia="Calibri" w:hAnsi="Times New Roman" w:cs="Times New Roman"/>
          <w:color w:val="000000"/>
          <w:sz w:val="24"/>
          <w:szCs w:val="24"/>
          <w:lang w:eastAsia="en-US"/>
        </w:rPr>
        <w:t>.</w:t>
      </w:r>
    </w:p>
    <w:p w14:paraId="2CD68B35" w14:textId="77777777" w:rsidR="00910258" w:rsidRPr="00910258" w:rsidRDefault="00910258" w:rsidP="00910258">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Небуквенные графические средства: пробел между словами, знак переноса.</w:t>
      </w:r>
    </w:p>
    <w:p w14:paraId="3DA74CF1" w14:textId="77777777" w:rsidR="00910258" w:rsidRPr="00910258" w:rsidRDefault="00910258" w:rsidP="00910258">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Русский алфавит: правильное название букв, их последовательность. Использование алфавита для упорядочения списка слов.</w:t>
      </w:r>
    </w:p>
    <w:p w14:paraId="563F877A" w14:textId="77777777" w:rsidR="00910258" w:rsidRPr="00910258" w:rsidRDefault="00910258" w:rsidP="00E55D42">
      <w:pPr>
        <w:spacing w:after="0" w:line="264"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Орфоэпия</w:t>
      </w:r>
    </w:p>
    <w:p w14:paraId="5E3D2990" w14:textId="77777777" w:rsidR="00910258" w:rsidRPr="00910258" w:rsidRDefault="00910258" w:rsidP="00E55D42">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Произношение звуков и сочетаний звуков, ударение в словах в соответствии с нормами современного русского литературного языка (на основе ограниченного перечня слов, отрабатываемого в учебнике, включённом в федеральный перечень учебников.</w:t>
      </w:r>
    </w:p>
    <w:p w14:paraId="6B7055C6" w14:textId="77777777" w:rsidR="00910258" w:rsidRPr="00910258" w:rsidRDefault="00910258" w:rsidP="00910258">
      <w:pPr>
        <w:spacing w:after="0"/>
        <w:ind w:left="120"/>
        <w:rPr>
          <w:rFonts w:ascii="Times New Roman" w:eastAsia="Calibri" w:hAnsi="Times New Roman" w:cs="Times New Roman"/>
          <w:sz w:val="24"/>
          <w:szCs w:val="24"/>
          <w:lang w:eastAsia="en-US"/>
        </w:rPr>
      </w:pPr>
    </w:p>
    <w:p w14:paraId="4F976C50" w14:textId="77777777" w:rsidR="00910258" w:rsidRPr="00910258" w:rsidRDefault="00910258" w:rsidP="00E55D42">
      <w:pPr>
        <w:spacing w:after="0" w:line="264"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Лексика</w:t>
      </w:r>
    </w:p>
    <w:p w14:paraId="7F231BBD" w14:textId="77777777" w:rsidR="00910258" w:rsidRPr="00910258" w:rsidRDefault="00910258" w:rsidP="00910258">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Слово как единица языка (ознакомление).</w:t>
      </w:r>
    </w:p>
    <w:p w14:paraId="00EC2A55" w14:textId="77777777" w:rsidR="00910258" w:rsidRPr="00910258" w:rsidRDefault="00910258" w:rsidP="00910258">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Слово как название предмета, признака предмета, действия предмета (ознакомление).</w:t>
      </w:r>
    </w:p>
    <w:p w14:paraId="7F20BE57" w14:textId="77777777" w:rsidR="00910258" w:rsidRPr="00910258" w:rsidRDefault="00910258" w:rsidP="00910258">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Выявление слов, значение которых требует уточнения.</w:t>
      </w:r>
    </w:p>
    <w:p w14:paraId="26330A0B" w14:textId="77777777" w:rsidR="00910258" w:rsidRPr="00910258" w:rsidRDefault="00910258" w:rsidP="00E55D42">
      <w:pPr>
        <w:spacing w:after="0" w:line="264"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lastRenderedPageBreak/>
        <w:t>Синтаксис</w:t>
      </w:r>
    </w:p>
    <w:p w14:paraId="0F14FF5F" w14:textId="77777777" w:rsidR="00910258" w:rsidRPr="00910258" w:rsidRDefault="00910258" w:rsidP="00910258">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Предложение как единица языка (ознакомление).</w:t>
      </w:r>
    </w:p>
    <w:p w14:paraId="33959BE8" w14:textId="77777777" w:rsidR="00910258" w:rsidRPr="00910258" w:rsidRDefault="00910258" w:rsidP="00910258">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Слово, предложение (наблюдение над сходством и различием). Установление связи слов в предложении при помощи смысловых вопросов.</w:t>
      </w:r>
    </w:p>
    <w:p w14:paraId="0D8AD632" w14:textId="77777777" w:rsidR="00910258" w:rsidRPr="00910258" w:rsidRDefault="00910258" w:rsidP="00910258">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Восстановление деформированных предложений. Составление предложений из набора форм слов.</w:t>
      </w:r>
    </w:p>
    <w:p w14:paraId="2247F782" w14:textId="77777777" w:rsidR="00910258" w:rsidRPr="00910258" w:rsidRDefault="00910258" w:rsidP="00E55D42">
      <w:pPr>
        <w:spacing w:after="0" w:line="264"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Орфография и пунктуация</w:t>
      </w:r>
    </w:p>
    <w:p w14:paraId="3DEF0AAC" w14:textId="77777777" w:rsidR="00910258" w:rsidRPr="00910258" w:rsidRDefault="00910258" w:rsidP="00E55D42">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Правила правописания и их применение:</w:t>
      </w:r>
    </w:p>
    <w:p w14:paraId="16793729" w14:textId="77777777" w:rsidR="00910258" w:rsidRPr="00910258" w:rsidRDefault="00910258" w:rsidP="00E55D42">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раздельное написание слов в предложении;</w:t>
      </w:r>
    </w:p>
    <w:p w14:paraId="4345EF18" w14:textId="77777777" w:rsidR="00910258" w:rsidRPr="00910258" w:rsidRDefault="00910258" w:rsidP="00E55D42">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прописная буква в начале предложения и в именах собственных: в именах и фамилиях людей, кличках животных;</w:t>
      </w:r>
    </w:p>
    <w:p w14:paraId="6CF24555" w14:textId="77777777" w:rsidR="00910258" w:rsidRPr="00910258" w:rsidRDefault="00910258" w:rsidP="00E55D42">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перенос слов (без учёта морфемного членения слова);</w:t>
      </w:r>
    </w:p>
    <w:p w14:paraId="255AB103" w14:textId="77777777" w:rsidR="00910258" w:rsidRPr="00910258" w:rsidRDefault="00910258" w:rsidP="00E55D42">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гласные после шипящих в сочетаниях «жи», «ши» (в положении под ударением), «ча», «ща», «чу», «щу»; сочетания «чк», «чн»;</w:t>
      </w:r>
    </w:p>
    <w:p w14:paraId="23457F8E" w14:textId="77777777" w:rsidR="00910258" w:rsidRPr="00910258" w:rsidRDefault="00910258" w:rsidP="00E55D42">
      <w:pPr>
        <w:spacing w:after="0" w:line="262"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слова с непроверяемыми гласными и согласными (перечень слов в орфографическом словаре учебника);</w:t>
      </w:r>
    </w:p>
    <w:p w14:paraId="3C3B3EA8" w14:textId="77777777" w:rsidR="00910258" w:rsidRPr="00910258" w:rsidRDefault="00910258" w:rsidP="00E55D42">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знаки препинания в конце предложения: точка, вопросительный и восклицательный знаки.</w:t>
      </w:r>
    </w:p>
    <w:p w14:paraId="47DF853A"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Алгоритм списывания текста.</w:t>
      </w:r>
    </w:p>
    <w:p w14:paraId="6506E5DF" w14:textId="77777777" w:rsidR="00910258" w:rsidRPr="00910258" w:rsidRDefault="00910258" w:rsidP="00910258">
      <w:pPr>
        <w:spacing w:after="0"/>
        <w:ind w:left="120"/>
        <w:rPr>
          <w:rFonts w:ascii="Times New Roman" w:eastAsia="Calibri" w:hAnsi="Times New Roman" w:cs="Times New Roman"/>
          <w:sz w:val="24"/>
          <w:szCs w:val="24"/>
          <w:lang w:eastAsia="en-US"/>
        </w:rPr>
      </w:pPr>
    </w:p>
    <w:p w14:paraId="54AD9A1D" w14:textId="77777777" w:rsidR="00910258" w:rsidRPr="00910258" w:rsidRDefault="00910258" w:rsidP="00E55D42">
      <w:pPr>
        <w:spacing w:after="0" w:line="264"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Развитие речи</w:t>
      </w:r>
    </w:p>
    <w:p w14:paraId="22FE3F47"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Речь как основная форма общения между людьми. Текст как единица речи (ознакомление).</w:t>
      </w:r>
    </w:p>
    <w:p w14:paraId="0ECE3A1F" w14:textId="77777777" w:rsidR="00910258" w:rsidRPr="00910258" w:rsidRDefault="00910258" w:rsidP="00E55D42">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18987B00" w14:textId="77777777" w:rsidR="00910258" w:rsidRPr="00910258" w:rsidRDefault="00910258" w:rsidP="00E55D42">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Нормы речевого этикета в ситуациях учебного и бытового общения (приветствие, прощание, извинение, благодарность, обращение с просьбой).</w:t>
      </w:r>
    </w:p>
    <w:p w14:paraId="2CB36A45"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Составление небольших рассказов на основе наблюдений.</w:t>
      </w:r>
    </w:p>
    <w:p w14:paraId="7A00A68A" w14:textId="77777777" w:rsidR="00910258" w:rsidRPr="00910258" w:rsidRDefault="00910258" w:rsidP="00910258">
      <w:pPr>
        <w:spacing w:after="0"/>
        <w:ind w:left="120"/>
        <w:rPr>
          <w:rFonts w:ascii="Times New Roman" w:eastAsia="Calibri" w:hAnsi="Times New Roman" w:cs="Times New Roman"/>
          <w:sz w:val="24"/>
          <w:szCs w:val="24"/>
          <w:lang w:eastAsia="en-US"/>
        </w:rPr>
      </w:pPr>
    </w:p>
    <w:p w14:paraId="0601F54C" w14:textId="77777777" w:rsidR="00910258" w:rsidRPr="00910258" w:rsidRDefault="00910258" w:rsidP="00E55D42">
      <w:pPr>
        <w:spacing w:after="0" w:line="257" w:lineRule="auto"/>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УНИВЕРСАЛЬНЫЕ УЧЕБНЫЕ ДЕЙСТВИЯ(ПРОПЕДЕВТИЧЕСКИЙ УРОВЕНЬ)</w:t>
      </w:r>
    </w:p>
    <w:p w14:paraId="142C0D26" w14:textId="77777777" w:rsidR="00910258" w:rsidRPr="00910258" w:rsidRDefault="00910258" w:rsidP="00E55D42">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Изучение русского языка в 1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901288B" w14:textId="77777777" w:rsidR="00910258" w:rsidRPr="00910258" w:rsidRDefault="00910258" w:rsidP="00E55D42">
      <w:pPr>
        <w:spacing w:after="0" w:line="252" w:lineRule="auto"/>
        <w:ind w:left="120"/>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Познавательные универсальные учебные действия</w:t>
      </w:r>
    </w:p>
    <w:p w14:paraId="3C7D501C" w14:textId="77777777" w:rsidR="00910258" w:rsidRPr="00910258" w:rsidRDefault="00910258" w:rsidP="00E55D42">
      <w:pPr>
        <w:spacing w:after="0" w:line="252" w:lineRule="auto"/>
        <w:ind w:left="120"/>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Базовые логические действия:</w:t>
      </w:r>
    </w:p>
    <w:p w14:paraId="2E772681" w14:textId="77777777" w:rsidR="00910258" w:rsidRPr="00910258" w:rsidRDefault="00910258" w:rsidP="00910258">
      <w:pPr>
        <w:spacing w:after="0" w:line="252"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14:paraId="2C0CDEA8" w14:textId="77777777" w:rsidR="00910258" w:rsidRPr="00910258" w:rsidRDefault="00910258" w:rsidP="00E55D42">
      <w:pPr>
        <w:spacing w:after="0" w:line="252"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14:paraId="04C6AAED" w14:textId="77777777" w:rsidR="00910258" w:rsidRPr="00910258" w:rsidRDefault="00910258" w:rsidP="00E55D42">
      <w:pPr>
        <w:spacing w:after="0" w:line="252"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устанавливать основания для сравнения звукового состава слов: выделять признаки сходства и различия;</w:t>
      </w:r>
    </w:p>
    <w:p w14:paraId="5497FC0C" w14:textId="77777777" w:rsidR="00910258" w:rsidRPr="00910258" w:rsidRDefault="00910258" w:rsidP="00E55D42">
      <w:pPr>
        <w:spacing w:after="0" w:line="252"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14:paraId="65AD29CE" w14:textId="77777777" w:rsidR="00910258" w:rsidRPr="00910258" w:rsidRDefault="00910258" w:rsidP="00E55D42">
      <w:pPr>
        <w:spacing w:after="0" w:line="252"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Базовые исследовательские действия</w:t>
      </w:r>
      <w:r w:rsidRPr="00910258">
        <w:rPr>
          <w:rFonts w:ascii="Times New Roman" w:eastAsia="Calibri" w:hAnsi="Times New Roman" w:cs="Times New Roman"/>
          <w:color w:val="000000"/>
          <w:sz w:val="24"/>
          <w:szCs w:val="24"/>
          <w:lang w:eastAsia="en-US"/>
        </w:rPr>
        <w:t>:</w:t>
      </w:r>
    </w:p>
    <w:p w14:paraId="3F29AEAF" w14:textId="77777777" w:rsidR="00910258" w:rsidRPr="00910258" w:rsidRDefault="00910258" w:rsidP="00E55D42">
      <w:pPr>
        <w:spacing w:after="0" w:line="252"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lastRenderedPageBreak/>
        <w:t>проводить изменения звуковой модели по предложенному учителем правилу, подбирать слова к модели;</w:t>
      </w:r>
    </w:p>
    <w:p w14:paraId="3D1F4A2A" w14:textId="77777777" w:rsidR="00910258" w:rsidRPr="00910258" w:rsidRDefault="00910258" w:rsidP="00E55D42">
      <w:pPr>
        <w:spacing w:after="0" w:line="252"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формулировать выводы о соответствии звукового и буквенного состава слова;</w:t>
      </w:r>
    </w:p>
    <w:p w14:paraId="746CF7E2" w14:textId="77777777" w:rsidR="00910258" w:rsidRPr="00910258" w:rsidRDefault="00910258" w:rsidP="00E55D42">
      <w:pPr>
        <w:spacing w:after="0" w:line="252"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использовать алфавит для самостоятельного упорядочивания списка слов.</w:t>
      </w:r>
    </w:p>
    <w:p w14:paraId="136E9603" w14:textId="77777777" w:rsidR="00910258" w:rsidRPr="00910258" w:rsidRDefault="00910258" w:rsidP="00E55D42">
      <w:pPr>
        <w:spacing w:after="0" w:line="252" w:lineRule="auto"/>
        <w:ind w:left="120"/>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Работа с информацией:</w:t>
      </w:r>
    </w:p>
    <w:p w14:paraId="147D9CC7" w14:textId="77777777" w:rsidR="00910258" w:rsidRPr="00910258" w:rsidRDefault="00910258" w:rsidP="00E55D42">
      <w:pPr>
        <w:spacing w:after="0" w:line="252"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14:paraId="31F42DCC" w14:textId="77777777" w:rsidR="00910258" w:rsidRPr="00910258" w:rsidRDefault="00910258" w:rsidP="00E55D42">
      <w:pPr>
        <w:spacing w:after="0" w:line="252"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анализировать графическую информацию – модели звукового состава слова;</w:t>
      </w:r>
    </w:p>
    <w:p w14:paraId="7F8DCB17" w14:textId="77777777" w:rsidR="00910258" w:rsidRPr="00910258" w:rsidRDefault="00910258" w:rsidP="00E55D42">
      <w:pPr>
        <w:spacing w:after="0" w:line="252"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самостоятельно создавать модели звукового состава слова.</w:t>
      </w:r>
    </w:p>
    <w:p w14:paraId="7DB52557" w14:textId="77777777" w:rsidR="00910258" w:rsidRPr="00910258" w:rsidRDefault="00910258" w:rsidP="00E55D42">
      <w:pPr>
        <w:spacing w:after="0" w:line="252" w:lineRule="auto"/>
        <w:ind w:left="120"/>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Коммуникативные универсальные учебные действия</w:t>
      </w:r>
    </w:p>
    <w:p w14:paraId="296681B4" w14:textId="77777777" w:rsidR="00910258" w:rsidRPr="00910258" w:rsidRDefault="00910258" w:rsidP="00910258">
      <w:pPr>
        <w:spacing w:after="0" w:line="252" w:lineRule="auto"/>
        <w:ind w:left="120"/>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Общение:</w:t>
      </w:r>
    </w:p>
    <w:p w14:paraId="5C8A9D0C" w14:textId="77777777" w:rsidR="00910258" w:rsidRPr="00910258" w:rsidRDefault="00910258" w:rsidP="00E55D42">
      <w:pPr>
        <w:spacing w:after="0" w:line="252"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воспринимать суждения, выражать эмоции в соответствии с целями и условиями общения в знакомой среде;</w:t>
      </w:r>
    </w:p>
    <w:p w14:paraId="4CB7BA36" w14:textId="77777777" w:rsidR="00910258" w:rsidRPr="00910258" w:rsidRDefault="00910258" w:rsidP="00E55D42">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проявлять уважительное отношение к собеседнику, соблюдать в процессе общения нормы речевого этикета;</w:t>
      </w:r>
    </w:p>
    <w:p w14:paraId="3F6F9630" w14:textId="77777777" w:rsidR="00910258" w:rsidRPr="00910258" w:rsidRDefault="00910258" w:rsidP="00E55D42">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соблюдать правила ведения диалога;</w:t>
      </w:r>
    </w:p>
    <w:p w14:paraId="36E190D8" w14:textId="77777777" w:rsidR="00910258" w:rsidRPr="00910258" w:rsidRDefault="00910258" w:rsidP="00E55D42">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воспринимать разные точки зрения;</w:t>
      </w:r>
    </w:p>
    <w:p w14:paraId="067E8D68" w14:textId="77777777" w:rsidR="00910258" w:rsidRPr="00910258" w:rsidRDefault="00910258" w:rsidP="00E55D42">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в процессе учебного диалога отвечать на вопросы по изученному материалу;</w:t>
      </w:r>
    </w:p>
    <w:p w14:paraId="40038794" w14:textId="77777777" w:rsidR="00910258" w:rsidRPr="00910258" w:rsidRDefault="00910258" w:rsidP="00E55D42">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строить устное речевое высказывание об обозначении звуков буквами; о звуковом и буквенном составе слова.</w:t>
      </w:r>
    </w:p>
    <w:p w14:paraId="62750677" w14:textId="77777777" w:rsidR="00910258" w:rsidRPr="00910258" w:rsidRDefault="00910258" w:rsidP="00E55D42">
      <w:pPr>
        <w:spacing w:after="0" w:line="264" w:lineRule="auto"/>
        <w:ind w:left="120"/>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Регулятивные универсальные учебные действия</w:t>
      </w:r>
    </w:p>
    <w:p w14:paraId="3E85EAEE" w14:textId="77777777" w:rsidR="00910258" w:rsidRPr="00910258" w:rsidRDefault="00910258" w:rsidP="00E55D42">
      <w:pPr>
        <w:spacing w:after="0" w:line="264" w:lineRule="auto"/>
        <w:ind w:left="120"/>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Самоорганизация:</w:t>
      </w:r>
    </w:p>
    <w:p w14:paraId="32929549" w14:textId="77777777" w:rsidR="00910258" w:rsidRPr="00910258" w:rsidRDefault="00910258" w:rsidP="00E55D42">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определять последовательность учебных операций при проведении звукового анализа слова;</w:t>
      </w:r>
    </w:p>
    <w:p w14:paraId="3C75EFC8" w14:textId="77777777" w:rsidR="00910258" w:rsidRPr="00910258" w:rsidRDefault="00910258" w:rsidP="00910258">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определять последовательность учебных операций при списывании;</w:t>
      </w:r>
    </w:p>
    <w:p w14:paraId="137C9277" w14:textId="77777777" w:rsidR="00910258" w:rsidRPr="00910258" w:rsidRDefault="00910258" w:rsidP="00E55D42">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14:paraId="2D0BABA9" w14:textId="77777777" w:rsidR="00910258" w:rsidRPr="00910258" w:rsidRDefault="00910258" w:rsidP="00E55D42">
      <w:pPr>
        <w:spacing w:after="0" w:line="264" w:lineRule="auto"/>
        <w:ind w:left="120"/>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Самоконтроль</w:t>
      </w:r>
      <w:r w:rsidRPr="00910258">
        <w:rPr>
          <w:rFonts w:ascii="Times New Roman" w:eastAsia="Calibri" w:hAnsi="Times New Roman" w:cs="Times New Roman"/>
          <w:color w:val="000000"/>
          <w:sz w:val="24"/>
          <w:szCs w:val="24"/>
          <w:lang w:eastAsia="en-US"/>
        </w:rPr>
        <w:t>:</w:t>
      </w:r>
    </w:p>
    <w:p w14:paraId="33C5305C" w14:textId="77777777" w:rsidR="00910258" w:rsidRPr="00910258" w:rsidRDefault="00910258" w:rsidP="00E55D42">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находить ошибку, допущенную при проведении звукового анализа, при письме под диктовку или списывании слов, предложений, с использованием указаний педагога о наличии ошибки;</w:t>
      </w:r>
    </w:p>
    <w:p w14:paraId="2EDD1B94" w14:textId="77777777" w:rsidR="00910258" w:rsidRPr="00910258" w:rsidRDefault="00910258" w:rsidP="00E55D42">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оценивать правильность написания букв, соединений букв, слов, предложений.</w:t>
      </w:r>
    </w:p>
    <w:p w14:paraId="7377D4A7" w14:textId="77777777" w:rsidR="00910258" w:rsidRPr="00910258" w:rsidRDefault="00910258" w:rsidP="00E55D42">
      <w:pPr>
        <w:spacing w:after="0" w:line="264" w:lineRule="auto"/>
        <w:ind w:left="120"/>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Совместная деятельность:</w:t>
      </w:r>
    </w:p>
    <w:p w14:paraId="57260D58" w14:textId="77777777" w:rsidR="00910258" w:rsidRPr="00910258" w:rsidRDefault="00910258" w:rsidP="00E55D42">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14:paraId="69DABA6A" w14:textId="77777777" w:rsidR="00910258" w:rsidRPr="00910258" w:rsidRDefault="00910258" w:rsidP="00E55D42">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ответственно выполнять свою часть работы.</w:t>
      </w:r>
    </w:p>
    <w:p w14:paraId="072E5F5C" w14:textId="77777777" w:rsidR="00E55D42" w:rsidRDefault="00E55D42" w:rsidP="00910258">
      <w:pPr>
        <w:spacing w:after="0" w:line="264" w:lineRule="auto"/>
        <w:ind w:left="120"/>
        <w:jc w:val="both"/>
        <w:rPr>
          <w:rFonts w:ascii="Times New Roman" w:eastAsia="Calibri" w:hAnsi="Times New Roman" w:cs="Times New Roman"/>
          <w:b/>
          <w:color w:val="000000"/>
          <w:sz w:val="24"/>
          <w:szCs w:val="24"/>
          <w:lang w:eastAsia="en-US"/>
        </w:rPr>
      </w:pPr>
    </w:p>
    <w:p w14:paraId="190D00A6" w14:textId="77777777" w:rsidR="00910258" w:rsidRPr="00910258" w:rsidRDefault="00910258" w:rsidP="00E55D42">
      <w:pPr>
        <w:spacing w:after="0" w:line="264" w:lineRule="auto"/>
        <w:ind w:left="120"/>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2 КЛАСС</w:t>
      </w:r>
    </w:p>
    <w:p w14:paraId="22DEAAEF" w14:textId="77777777" w:rsidR="00910258" w:rsidRPr="00910258" w:rsidRDefault="00910258" w:rsidP="00910258">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Общие сведения о языке</w:t>
      </w:r>
    </w:p>
    <w:p w14:paraId="5350695E" w14:textId="77777777" w:rsidR="00910258" w:rsidRPr="00910258" w:rsidRDefault="00910258" w:rsidP="00910258">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4EE70D1F" w14:textId="77777777" w:rsidR="00910258" w:rsidRPr="00910258" w:rsidRDefault="00910258" w:rsidP="00E55D42">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Фонетика и графика</w:t>
      </w:r>
    </w:p>
    <w:p w14:paraId="10EF2D2A" w14:textId="77777777" w:rsidR="00910258" w:rsidRPr="00910258" w:rsidRDefault="00910258" w:rsidP="00E55D42">
      <w:pPr>
        <w:spacing w:after="0" w:line="252"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lastRenderedPageBreak/>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(повторение изученного в 1 классе).</w:t>
      </w:r>
    </w:p>
    <w:p w14:paraId="42A46200" w14:textId="77777777" w:rsidR="00910258" w:rsidRPr="00910258" w:rsidRDefault="00910258" w:rsidP="00E55D42">
      <w:pPr>
        <w:spacing w:after="0" w:line="252"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Парные и непарные по твёрдости-мягкости согласные звуки.</w:t>
      </w:r>
    </w:p>
    <w:p w14:paraId="37506740" w14:textId="77777777" w:rsidR="00910258" w:rsidRPr="00910258" w:rsidRDefault="00910258" w:rsidP="00E55D42">
      <w:pPr>
        <w:spacing w:after="0" w:line="252"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Парные и непарные по звонкости-глухости согласные звуки.</w:t>
      </w:r>
    </w:p>
    <w:p w14:paraId="2295E682" w14:textId="77777777" w:rsidR="00910258" w:rsidRPr="00910258" w:rsidRDefault="00910258" w:rsidP="00E55D42">
      <w:pPr>
        <w:spacing w:after="0" w:line="252"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14:paraId="6BB8BE0C" w14:textId="77777777" w:rsidR="00910258" w:rsidRPr="00910258" w:rsidRDefault="00910258" w:rsidP="00E55D42">
      <w:pPr>
        <w:spacing w:after="0" w:line="252"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Функции «ь»: показатель мягкости предшествующего согласного в конце и в середине слова; разделительный. Использование на письме разделительных «ъ» и «ь».</w:t>
      </w:r>
    </w:p>
    <w:p w14:paraId="295FD4BC" w14:textId="77777777" w:rsidR="00AC5AED" w:rsidRPr="00910258" w:rsidRDefault="00910258" w:rsidP="00AC5AED">
      <w:pPr>
        <w:spacing w:after="0" w:line="252"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Соотношение звукового и буквенного состава в словах с буквами «е», «ё», «ю», «я» (в начале слова и после гласных).</w:t>
      </w:r>
    </w:p>
    <w:p w14:paraId="5C710C3C" w14:textId="77777777" w:rsidR="00910258" w:rsidRPr="00910258" w:rsidRDefault="00910258" w:rsidP="00AC5AED">
      <w:pPr>
        <w:spacing w:after="0" w:line="252"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Деление слов на слоги (в том числе при стечении согласных).</w:t>
      </w:r>
    </w:p>
    <w:p w14:paraId="77EF2EC3" w14:textId="77777777" w:rsidR="00910258" w:rsidRPr="00910258" w:rsidRDefault="00910258" w:rsidP="00AC5AED">
      <w:pPr>
        <w:spacing w:after="0" w:line="252"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Использование знания алфавита при работе со словарями.</w:t>
      </w:r>
    </w:p>
    <w:p w14:paraId="2DE1EE4B" w14:textId="77777777" w:rsidR="00910258" w:rsidRPr="00910258" w:rsidRDefault="00910258" w:rsidP="00AC5AED">
      <w:pPr>
        <w:spacing w:after="0" w:line="252"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Небуквенные графические средства: пробел между словами, знак переноса, абзац (красная строка), пунктуационные знаки (в пределах изученного).</w:t>
      </w:r>
    </w:p>
    <w:p w14:paraId="4F7F8C09" w14:textId="77777777" w:rsidR="00910258" w:rsidRPr="00910258" w:rsidRDefault="00910258" w:rsidP="00AC5AED">
      <w:pPr>
        <w:spacing w:after="0" w:line="264"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Орфоэпия</w:t>
      </w:r>
    </w:p>
    <w:p w14:paraId="6B2C1879" w14:textId="77777777" w:rsidR="00910258" w:rsidRPr="00910258" w:rsidRDefault="00910258" w:rsidP="00910258">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14:paraId="15B3C6AE" w14:textId="77777777" w:rsidR="00910258" w:rsidRPr="00910258" w:rsidRDefault="00910258" w:rsidP="00AC5AED">
      <w:pPr>
        <w:spacing w:after="0" w:line="264"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Лексика</w:t>
      </w:r>
    </w:p>
    <w:p w14:paraId="2CD9CA44" w14:textId="77777777" w:rsidR="00910258" w:rsidRPr="00910258" w:rsidRDefault="00910258" w:rsidP="00910258">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14:paraId="3A31705D" w14:textId="77777777" w:rsidR="00910258" w:rsidRPr="00910258" w:rsidRDefault="00910258" w:rsidP="00910258">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Однозначные и многозначные слова (простые случаи, наблюдение).</w:t>
      </w:r>
    </w:p>
    <w:p w14:paraId="15B07B93" w14:textId="77777777" w:rsidR="00910258" w:rsidRPr="00910258" w:rsidRDefault="00910258" w:rsidP="00910258">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Наблюдение за использованием в речи синонимов, антонимов.</w:t>
      </w:r>
    </w:p>
    <w:p w14:paraId="2E817D70" w14:textId="77777777" w:rsidR="00910258" w:rsidRPr="00910258" w:rsidRDefault="00910258" w:rsidP="00AC5AED">
      <w:pPr>
        <w:spacing w:after="0" w:line="264"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Состав слова (морфемика)</w:t>
      </w:r>
    </w:p>
    <w:p w14:paraId="38B5ECA8" w14:textId="77777777" w:rsidR="00910258" w:rsidRPr="00910258" w:rsidRDefault="00910258" w:rsidP="00910258">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14:paraId="3644C0FF" w14:textId="77777777" w:rsidR="00910258" w:rsidRPr="00910258" w:rsidRDefault="00910258" w:rsidP="00910258">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Окончание как изменяемая часть слова. Изменение формы слова с помощью окончания. Различение изменяемых и неизменяемых слов.</w:t>
      </w:r>
    </w:p>
    <w:p w14:paraId="06ACD9EC" w14:textId="77777777" w:rsidR="00910258" w:rsidRPr="00910258" w:rsidRDefault="00910258" w:rsidP="00910258">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Суффикс как часть слова (наблюдение). Приставка как часть слова (наблюдение).</w:t>
      </w:r>
    </w:p>
    <w:p w14:paraId="3030D9B3" w14:textId="77777777" w:rsidR="00910258" w:rsidRPr="00910258" w:rsidRDefault="00910258" w:rsidP="00AC5AED">
      <w:pPr>
        <w:spacing w:after="0" w:line="264"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Морфология</w:t>
      </w:r>
    </w:p>
    <w:p w14:paraId="5D1C6CE3" w14:textId="77777777" w:rsidR="00910258" w:rsidRPr="00910258" w:rsidRDefault="00910258" w:rsidP="00910258">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Имя существительное (ознакомление): общее значение, вопросы («кто?», «что?»), употребление в речи.</w:t>
      </w:r>
    </w:p>
    <w:p w14:paraId="268A1789" w14:textId="77777777" w:rsidR="00910258" w:rsidRPr="00910258" w:rsidRDefault="00910258" w:rsidP="00910258">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Глагол (ознакомление): общее значение, вопросы («что делать?», «что сделать?» и другие), употребление в речи.</w:t>
      </w:r>
    </w:p>
    <w:p w14:paraId="1AB598CC" w14:textId="77777777" w:rsidR="00910258" w:rsidRPr="00910258" w:rsidRDefault="00910258" w:rsidP="00910258">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Имя прилагательное (ознакомление): общее значение, вопросы («какой?», «какая?», «какое?», «какие?»), употребление в речи.</w:t>
      </w:r>
    </w:p>
    <w:p w14:paraId="43B37C29" w14:textId="77777777" w:rsidR="00910258" w:rsidRPr="00910258" w:rsidRDefault="00910258" w:rsidP="00910258">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Предлог. Отличие предлогов от приставок. Наиболее распространённые предлоги: в, на, из, без, над, до, у, о, об и другое.</w:t>
      </w:r>
    </w:p>
    <w:p w14:paraId="57AF179F" w14:textId="77777777" w:rsidR="00910258" w:rsidRPr="00910258" w:rsidRDefault="00910258" w:rsidP="00AC5AED">
      <w:pPr>
        <w:spacing w:after="0" w:line="264"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Синтаксис</w:t>
      </w:r>
    </w:p>
    <w:p w14:paraId="732A09B9" w14:textId="77777777" w:rsidR="00910258" w:rsidRPr="00910258" w:rsidRDefault="00910258" w:rsidP="00910258">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lastRenderedPageBreak/>
        <w:t>Порядок слов в предложении; связь слов в предложении (повторение).</w:t>
      </w:r>
    </w:p>
    <w:p w14:paraId="2EC3EBAE" w14:textId="77777777" w:rsidR="00910258" w:rsidRPr="00910258" w:rsidRDefault="00910258" w:rsidP="00910258">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14:paraId="2D353439" w14:textId="77777777" w:rsidR="00910258" w:rsidRPr="00910258" w:rsidRDefault="00910258" w:rsidP="00910258">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Виды предложений по цели высказывания: повествовательные, вопросительные, побудительные предложения.</w:t>
      </w:r>
    </w:p>
    <w:p w14:paraId="6D214985" w14:textId="77777777" w:rsidR="00910258" w:rsidRPr="00910258" w:rsidRDefault="00910258" w:rsidP="00910258">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Виды предложений по эмоциональной окраске (по интонации): восклицательные и невосклицательные предложения.</w:t>
      </w:r>
    </w:p>
    <w:p w14:paraId="310E52DA" w14:textId="77777777" w:rsidR="00910258" w:rsidRPr="00910258" w:rsidRDefault="00910258" w:rsidP="00AC5AED">
      <w:pPr>
        <w:spacing w:after="0" w:line="264"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Орфография и пунктуация</w:t>
      </w:r>
    </w:p>
    <w:p w14:paraId="0D8D3F74" w14:textId="77777777" w:rsidR="00910258" w:rsidRPr="00910258" w:rsidRDefault="00910258" w:rsidP="00AC5AED">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14:paraId="7EC7F8D6" w14:textId="77777777" w:rsidR="00910258" w:rsidRPr="00910258" w:rsidRDefault="00910258" w:rsidP="00AC5AED">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14:paraId="58A236AE" w14:textId="77777777" w:rsidR="00910258" w:rsidRPr="00910258" w:rsidRDefault="00910258" w:rsidP="00AC5AED">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Правила правописания и их применение:</w:t>
      </w:r>
    </w:p>
    <w:p w14:paraId="6218A4AC" w14:textId="77777777" w:rsidR="00910258" w:rsidRPr="00910258" w:rsidRDefault="00910258" w:rsidP="00AC5AED">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разделительный мягкий знак;</w:t>
      </w:r>
    </w:p>
    <w:p w14:paraId="6672572A" w14:textId="77777777" w:rsidR="00910258" w:rsidRPr="00910258" w:rsidRDefault="00910258" w:rsidP="00AC5AED">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сочетания «чт», «щн», «нч»;</w:t>
      </w:r>
    </w:p>
    <w:p w14:paraId="4B86C9B0" w14:textId="77777777" w:rsidR="00910258" w:rsidRPr="00910258" w:rsidRDefault="00910258" w:rsidP="00AC5AED">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проверяемые безударные гласные в корне слова;</w:t>
      </w:r>
    </w:p>
    <w:p w14:paraId="0CF44034" w14:textId="77777777" w:rsidR="00910258" w:rsidRPr="00910258" w:rsidRDefault="00910258" w:rsidP="00AC5AED">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парные звонкие и глухие согласные в корне слова;</w:t>
      </w:r>
    </w:p>
    <w:p w14:paraId="114FC783" w14:textId="77777777" w:rsidR="00910258" w:rsidRPr="00910258" w:rsidRDefault="00910258" w:rsidP="00AC5AED">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непроверяемые гласные и согласные (перечень слов в орфографическом словаре учебника);</w:t>
      </w:r>
    </w:p>
    <w:p w14:paraId="3CA59E0B" w14:textId="77777777" w:rsidR="00910258" w:rsidRPr="00910258" w:rsidRDefault="00910258" w:rsidP="00AC5AED">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прописная буква в именах собственных: имена, фамилии, отчества людей, клички животных, географические названия;</w:t>
      </w:r>
    </w:p>
    <w:p w14:paraId="38ACE157"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раздельное написание предлогов с именами существительными.</w:t>
      </w:r>
    </w:p>
    <w:p w14:paraId="5B4D9C2C" w14:textId="77777777" w:rsidR="00910258" w:rsidRPr="00910258" w:rsidRDefault="00910258" w:rsidP="00AC5AED">
      <w:pPr>
        <w:spacing w:after="0" w:line="264"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Развитие речи</w:t>
      </w:r>
    </w:p>
    <w:p w14:paraId="4B6D2E75" w14:textId="77777777" w:rsidR="00910258" w:rsidRPr="00910258" w:rsidRDefault="00910258" w:rsidP="00AC5AED">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14:paraId="369C1C9D" w14:textId="77777777" w:rsidR="00910258" w:rsidRPr="00910258" w:rsidRDefault="00910258" w:rsidP="00AC5AED">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Составление устного рассказа по репродукции картины. Составление устного рассказа с использованием личных наблюдений и на вопросы.</w:t>
      </w:r>
    </w:p>
    <w:p w14:paraId="1E029245" w14:textId="77777777" w:rsidR="00910258" w:rsidRPr="00910258" w:rsidRDefault="00910258" w:rsidP="00AC5AED">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14:paraId="63B235BC" w14:textId="77777777" w:rsidR="00910258" w:rsidRPr="00910258" w:rsidRDefault="00910258" w:rsidP="00AC5AED">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Типы текстов: описание, повествование, рассуждение, их особенности (первичное ознакомление).</w:t>
      </w:r>
    </w:p>
    <w:p w14:paraId="46C450E0" w14:textId="77777777" w:rsidR="00910258" w:rsidRPr="00910258" w:rsidRDefault="00910258" w:rsidP="00AC5AED">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Поздравление и поздравительная открытка.</w:t>
      </w:r>
    </w:p>
    <w:p w14:paraId="745F8A92" w14:textId="77777777" w:rsidR="00910258" w:rsidRPr="00910258" w:rsidRDefault="00910258" w:rsidP="00AC5AED">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lastRenderedPageBreak/>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10540425"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Подробное изложение повествовательного текста объёмом 30–45 слов с использованием вопросов.</w:t>
      </w:r>
    </w:p>
    <w:p w14:paraId="022FB1B9" w14:textId="77777777" w:rsidR="00AC5AED" w:rsidRDefault="00AC5AED" w:rsidP="00AC5AED">
      <w:pPr>
        <w:spacing w:after="0"/>
        <w:rPr>
          <w:rFonts w:ascii="Times New Roman" w:eastAsia="Calibri" w:hAnsi="Times New Roman" w:cs="Times New Roman"/>
          <w:b/>
          <w:color w:val="333333"/>
          <w:sz w:val="24"/>
          <w:szCs w:val="24"/>
          <w:lang w:eastAsia="en-US"/>
        </w:rPr>
      </w:pPr>
    </w:p>
    <w:p w14:paraId="7AC1B51C" w14:textId="77777777" w:rsidR="00910258" w:rsidRPr="00910258" w:rsidRDefault="00910258" w:rsidP="00AC5AED">
      <w:pPr>
        <w:spacing w:after="0"/>
        <w:rPr>
          <w:rFonts w:ascii="Times New Roman" w:eastAsia="Calibri" w:hAnsi="Times New Roman" w:cs="Times New Roman"/>
          <w:sz w:val="24"/>
          <w:szCs w:val="24"/>
          <w:lang w:eastAsia="en-US"/>
        </w:rPr>
      </w:pPr>
      <w:r w:rsidRPr="00910258">
        <w:rPr>
          <w:rFonts w:ascii="Times New Roman" w:eastAsia="Calibri" w:hAnsi="Times New Roman" w:cs="Times New Roman"/>
          <w:b/>
          <w:color w:val="333333"/>
          <w:sz w:val="24"/>
          <w:szCs w:val="24"/>
          <w:lang w:eastAsia="en-US"/>
        </w:rPr>
        <w:t>УНИВЕРСАЛЬНЫЕ УЧЕБНЫЕ ДЕЙСТВИЯ(ПРОПЕДЕВТИЧЕСКИЙ УРОВЕНЬ)</w:t>
      </w:r>
    </w:p>
    <w:p w14:paraId="744DE822" w14:textId="77777777" w:rsidR="00910258" w:rsidRPr="00910258" w:rsidRDefault="00910258" w:rsidP="0049026B">
      <w:pPr>
        <w:spacing w:after="0" w:line="257" w:lineRule="auto"/>
        <w:ind w:firstLine="708"/>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Изучение русского языка во 2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BCF65F2" w14:textId="77777777" w:rsidR="00910258" w:rsidRPr="00910258" w:rsidRDefault="00910258" w:rsidP="0049026B">
      <w:pPr>
        <w:spacing w:after="0" w:line="252"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Познавательные универсальные учебные действия</w:t>
      </w:r>
    </w:p>
    <w:p w14:paraId="0E86F006" w14:textId="77777777" w:rsidR="00910258" w:rsidRPr="00910258" w:rsidRDefault="00910258" w:rsidP="0049026B">
      <w:pPr>
        <w:spacing w:after="0"/>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Базовые логические действия:</w:t>
      </w:r>
    </w:p>
    <w:p w14:paraId="69B2DA70" w14:textId="77777777" w:rsidR="00910258" w:rsidRPr="00910258" w:rsidRDefault="00910258" w:rsidP="0049026B">
      <w:pPr>
        <w:spacing w:after="0" w:line="252"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14:paraId="0D72E6BD" w14:textId="77777777" w:rsidR="00910258" w:rsidRPr="00910258" w:rsidRDefault="00910258" w:rsidP="0049026B">
      <w:pPr>
        <w:spacing w:after="0" w:line="252"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сравнивать значение однокоренных (родственных) слов: указывать сходство и различие лексического значения;</w:t>
      </w:r>
    </w:p>
    <w:p w14:paraId="0C0A914B" w14:textId="77777777" w:rsidR="00910258" w:rsidRPr="00910258" w:rsidRDefault="00910258" w:rsidP="0049026B">
      <w:pPr>
        <w:spacing w:after="0" w:line="252"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сравнивать буквенную оболочку однокоренных (родственных) слов: выявлять случаи чередования;</w:t>
      </w:r>
    </w:p>
    <w:p w14:paraId="0C74994E" w14:textId="77777777" w:rsidR="00910258" w:rsidRPr="00910258" w:rsidRDefault="00910258" w:rsidP="0049026B">
      <w:pPr>
        <w:spacing w:after="0" w:line="252"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устанавливать основания для сравнения слов: на какой вопрос отвечают, что обозначают;</w:t>
      </w:r>
    </w:p>
    <w:p w14:paraId="7029FB82" w14:textId="77777777" w:rsidR="00910258" w:rsidRPr="00910258" w:rsidRDefault="00910258" w:rsidP="0049026B">
      <w:pPr>
        <w:spacing w:after="0" w:line="252"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характеризовать звуки по заданным параметрам;</w:t>
      </w:r>
    </w:p>
    <w:p w14:paraId="15A29095" w14:textId="77777777" w:rsidR="00910258" w:rsidRPr="00910258" w:rsidRDefault="00910258" w:rsidP="0049026B">
      <w:pPr>
        <w:spacing w:after="0" w:line="252"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определять признак, по которому проведена классификация звуков, букв, слов, предложений;</w:t>
      </w:r>
    </w:p>
    <w:p w14:paraId="18915C67" w14:textId="77777777" w:rsidR="00910258" w:rsidRPr="00910258" w:rsidRDefault="00910258" w:rsidP="00910258">
      <w:pPr>
        <w:spacing w:after="0" w:line="252"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находить закономерности в процессе наблюдения за языковыми единицами;</w:t>
      </w:r>
    </w:p>
    <w:p w14:paraId="1B929EB5" w14:textId="77777777" w:rsidR="00910258" w:rsidRPr="00910258" w:rsidRDefault="00910258" w:rsidP="0049026B">
      <w:pPr>
        <w:spacing w:after="0" w:line="252"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ориентироваться в изученных понятиях (корень, окончание, текст); соотносить понятие с его краткой характеристикой.</w:t>
      </w:r>
    </w:p>
    <w:p w14:paraId="62DF3D93" w14:textId="77777777" w:rsidR="00910258" w:rsidRPr="00910258" w:rsidRDefault="00910258" w:rsidP="0049026B">
      <w:pPr>
        <w:spacing w:after="0" w:line="252"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Базовые исследовательские действия:</w:t>
      </w:r>
    </w:p>
    <w:p w14:paraId="294A169B" w14:textId="77777777" w:rsidR="00910258" w:rsidRPr="00910258" w:rsidRDefault="00910258" w:rsidP="0049026B">
      <w:pPr>
        <w:spacing w:after="0" w:line="252"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проводить по предложенному плану наблюдение за языковыми единицами (слово, предложение, текст);</w:t>
      </w:r>
    </w:p>
    <w:p w14:paraId="1A5208DC" w14:textId="77777777" w:rsidR="00910258" w:rsidRPr="00910258" w:rsidRDefault="00910258" w:rsidP="0049026B">
      <w:pPr>
        <w:spacing w:after="0" w:line="252"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формулировать выводы и предлагать доказательства того, что слова являются (не являются) однокоренными (родственными).</w:t>
      </w:r>
    </w:p>
    <w:p w14:paraId="582A9D83" w14:textId="77777777" w:rsidR="00910258" w:rsidRPr="00910258" w:rsidRDefault="00910258" w:rsidP="0049026B">
      <w:pPr>
        <w:spacing w:after="0" w:line="252"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Работа с информацией:</w:t>
      </w:r>
    </w:p>
    <w:p w14:paraId="75E99044" w14:textId="77777777" w:rsidR="00910258" w:rsidRPr="00910258" w:rsidRDefault="00910258" w:rsidP="0049026B">
      <w:pPr>
        <w:spacing w:after="0" w:line="252"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выбирать источник получения информации: словарь учебника для получения информации;</w:t>
      </w:r>
    </w:p>
    <w:p w14:paraId="1C506D34" w14:textId="77777777" w:rsidR="00910258" w:rsidRPr="00910258" w:rsidRDefault="00910258" w:rsidP="0049026B">
      <w:pPr>
        <w:spacing w:after="0" w:line="252"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устанавливать с помощью словаря значения многозначных слов;</w:t>
      </w:r>
    </w:p>
    <w:p w14:paraId="547A17F7" w14:textId="77777777" w:rsidR="00910258" w:rsidRPr="00910258" w:rsidRDefault="00910258" w:rsidP="0049026B">
      <w:pPr>
        <w:spacing w:after="0" w:line="252"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согласно заданному алгоритму находить в предложенном источнике информацию, представленную в явном виде;</w:t>
      </w:r>
    </w:p>
    <w:p w14:paraId="6AF641C9" w14:textId="77777777" w:rsidR="00910258" w:rsidRPr="00910258" w:rsidRDefault="00910258" w:rsidP="00910258">
      <w:pPr>
        <w:spacing w:after="0" w:line="252"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14:paraId="04469ACF" w14:textId="77777777" w:rsidR="00910258" w:rsidRPr="00910258" w:rsidRDefault="00910258" w:rsidP="0049026B">
      <w:pPr>
        <w:spacing w:after="0" w:line="252" w:lineRule="auto"/>
        <w:ind w:firstLine="12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 помощью учителя на уроках русского языка создавать схемы, таблицы для представления информации.</w:t>
      </w:r>
    </w:p>
    <w:p w14:paraId="23ADA223" w14:textId="77777777" w:rsidR="00910258" w:rsidRPr="00910258" w:rsidRDefault="00910258" w:rsidP="0049026B">
      <w:pPr>
        <w:spacing w:after="0" w:line="252"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Коммуникативные универсальные учебные действия</w:t>
      </w:r>
    </w:p>
    <w:p w14:paraId="5731CF43" w14:textId="77777777" w:rsidR="00910258" w:rsidRPr="00910258" w:rsidRDefault="00910258" w:rsidP="0049026B">
      <w:pPr>
        <w:spacing w:after="0" w:line="252"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Общение:</w:t>
      </w:r>
    </w:p>
    <w:p w14:paraId="2CE9202C" w14:textId="77777777" w:rsidR="00910258" w:rsidRPr="00910258" w:rsidRDefault="00910258" w:rsidP="0049026B">
      <w:pPr>
        <w:spacing w:after="0" w:line="252"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воспринимать и формулировать суждения о языковых единицах;</w:t>
      </w:r>
    </w:p>
    <w:p w14:paraId="068401DE" w14:textId="77777777" w:rsidR="00910258" w:rsidRPr="00910258" w:rsidRDefault="00910258" w:rsidP="0049026B">
      <w:pPr>
        <w:spacing w:after="0" w:line="252"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проявлять уважительное отношение к собеседнику, соблюдать правила ведения диалога;</w:t>
      </w:r>
    </w:p>
    <w:p w14:paraId="114858E0" w14:textId="77777777" w:rsidR="00910258" w:rsidRPr="00910258" w:rsidRDefault="00910258" w:rsidP="0049026B">
      <w:pPr>
        <w:spacing w:after="0" w:line="252"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lastRenderedPageBreak/>
        <w:t>признавать возможность существования разных точек зрения в процессе анализа результатов наблюдения за языковыми единицами;</w:t>
      </w:r>
    </w:p>
    <w:p w14:paraId="1F8637D5" w14:textId="77777777" w:rsidR="00910258" w:rsidRPr="00910258" w:rsidRDefault="00910258" w:rsidP="0049026B">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корректно и аргументированно высказывать своё мнение о результатах наблюдения за языковыми единицами;</w:t>
      </w:r>
    </w:p>
    <w:p w14:paraId="7B18B187" w14:textId="77777777" w:rsidR="00910258" w:rsidRPr="00910258" w:rsidRDefault="00910258" w:rsidP="0049026B">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строить устное диалогическое выказывание;</w:t>
      </w:r>
    </w:p>
    <w:p w14:paraId="7D5F8F5C" w14:textId="77777777" w:rsidR="00910258" w:rsidRPr="00910258" w:rsidRDefault="00910258" w:rsidP="0049026B">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14:paraId="560BBE6C" w14:textId="77777777" w:rsidR="00910258" w:rsidRPr="00910258" w:rsidRDefault="00910258" w:rsidP="0049026B">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устно и письменно формулировать простые выводы на основе прочитанного или услышанного текста.</w:t>
      </w:r>
    </w:p>
    <w:p w14:paraId="1B9514C5" w14:textId="77777777" w:rsidR="00910258" w:rsidRPr="00910258" w:rsidRDefault="00910258" w:rsidP="0049026B">
      <w:pPr>
        <w:spacing w:after="0" w:line="257"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Регулятивные универсальные учебные действия</w:t>
      </w:r>
    </w:p>
    <w:p w14:paraId="414A93BF" w14:textId="77777777" w:rsidR="00910258" w:rsidRPr="00910258" w:rsidRDefault="00910258" w:rsidP="0049026B">
      <w:pPr>
        <w:spacing w:after="0" w:line="257"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Самоорганизация:</w:t>
      </w:r>
    </w:p>
    <w:p w14:paraId="6512D97B" w14:textId="77777777" w:rsidR="00910258" w:rsidRPr="00910258" w:rsidRDefault="00910258" w:rsidP="0049026B">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планировать с помощью учителя действия по решению орфографической задачи;</w:t>
      </w:r>
    </w:p>
    <w:p w14:paraId="1F2E2E62"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выстраивать последовательность выбранных действий.</w:t>
      </w:r>
    </w:p>
    <w:p w14:paraId="49B63241" w14:textId="77777777" w:rsidR="00910258" w:rsidRPr="00910258" w:rsidRDefault="00910258" w:rsidP="0049026B">
      <w:pPr>
        <w:spacing w:after="0" w:line="257"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Самоконтроль</w:t>
      </w:r>
      <w:r w:rsidRPr="00910258">
        <w:rPr>
          <w:rFonts w:ascii="Times New Roman" w:eastAsia="Calibri" w:hAnsi="Times New Roman" w:cs="Times New Roman"/>
          <w:color w:val="000000"/>
          <w:sz w:val="24"/>
          <w:szCs w:val="24"/>
          <w:lang w:eastAsia="en-US"/>
        </w:rPr>
        <w:t>:</w:t>
      </w:r>
    </w:p>
    <w:p w14:paraId="6DB2BA7B" w14:textId="77777777" w:rsidR="00910258" w:rsidRPr="00910258" w:rsidRDefault="00910258" w:rsidP="0049026B">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устанавливать с помощью учителя причины успеха (неудач) при выполнении заданий по русскому языку;</w:t>
      </w:r>
    </w:p>
    <w:p w14:paraId="7CA8FCD6"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14:paraId="79F89D31" w14:textId="77777777" w:rsidR="00910258" w:rsidRPr="00910258" w:rsidRDefault="00910258" w:rsidP="0049026B">
      <w:pPr>
        <w:spacing w:after="0" w:line="257"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Совместная деятельность:</w:t>
      </w:r>
    </w:p>
    <w:p w14:paraId="51B35FF4" w14:textId="77777777" w:rsidR="00910258" w:rsidRPr="00910258" w:rsidRDefault="00910258" w:rsidP="0049026B">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14:paraId="6974F6EB" w14:textId="77777777" w:rsidR="00910258" w:rsidRPr="00910258" w:rsidRDefault="00910258" w:rsidP="0049026B">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совместно обсуждать процесс и результат работы;</w:t>
      </w:r>
    </w:p>
    <w:p w14:paraId="4731890F"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ответственно выполнять свою часть работы;</w:t>
      </w:r>
    </w:p>
    <w:p w14:paraId="5263EFAC" w14:textId="77777777" w:rsidR="00910258" w:rsidRPr="00910258" w:rsidRDefault="00910258" w:rsidP="0049026B">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оценивать свой вклад в общий результат.</w:t>
      </w:r>
    </w:p>
    <w:p w14:paraId="5EEE708D" w14:textId="77777777" w:rsidR="00910258" w:rsidRPr="00910258" w:rsidRDefault="00910258" w:rsidP="00910258">
      <w:pPr>
        <w:spacing w:after="0"/>
        <w:ind w:left="120"/>
        <w:rPr>
          <w:rFonts w:ascii="Times New Roman" w:eastAsia="Calibri" w:hAnsi="Times New Roman" w:cs="Times New Roman"/>
          <w:sz w:val="24"/>
          <w:szCs w:val="24"/>
          <w:lang w:eastAsia="en-US"/>
        </w:rPr>
      </w:pPr>
    </w:p>
    <w:p w14:paraId="7C60AD9B" w14:textId="77777777" w:rsidR="00910258" w:rsidRPr="00910258" w:rsidRDefault="00910258" w:rsidP="0049026B">
      <w:pPr>
        <w:spacing w:after="0" w:line="264"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3 КЛАСС</w:t>
      </w:r>
    </w:p>
    <w:p w14:paraId="23F11217" w14:textId="77777777" w:rsidR="00910258" w:rsidRPr="00910258" w:rsidRDefault="00910258" w:rsidP="0049026B">
      <w:pPr>
        <w:spacing w:after="0" w:line="264"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Сведения о русском языке</w:t>
      </w:r>
    </w:p>
    <w:p w14:paraId="724FBCB7" w14:textId="77777777" w:rsidR="0049026B" w:rsidRDefault="00910258" w:rsidP="0049026B">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Русский язык как государственный язык Российской Федерации. Методы познания языка: наблюдение, анализ, лингвистический эксперимент.</w:t>
      </w:r>
    </w:p>
    <w:p w14:paraId="7807B9CE" w14:textId="77777777" w:rsidR="00910258" w:rsidRPr="00910258" w:rsidRDefault="00910258" w:rsidP="0049026B">
      <w:pPr>
        <w:spacing w:after="0" w:line="264"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Фонетика и графика</w:t>
      </w:r>
    </w:p>
    <w:p w14:paraId="5B700174" w14:textId="77777777" w:rsidR="00910258" w:rsidRPr="00910258" w:rsidRDefault="00910258" w:rsidP="00910258">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14:paraId="72F4B573" w14:textId="77777777" w:rsidR="00910258" w:rsidRPr="00910258" w:rsidRDefault="00910258" w:rsidP="00910258">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Соотношение звукового и буквенного состава в словах с разделительными ь и ъ, в словах с непроизносимыми согласными.</w:t>
      </w:r>
    </w:p>
    <w:p w14:paraId="30E1F5B6" w14:textId="77777777" w:rsidR="00910258" w:rsidRPr="00910258" w:rsidRDefault="00910258" w:rsidP="00910258">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Использование алфавита при работе со словарями, справочниками, каталогами.</w:t>
      </w:r>
    </w:p>
    <w:p w14:paraId="679C278C" w14:textId="77777777" w:rsidR="00910258" w:rsidRPr="00910258" w:rsidRDefault="00910258" w:rsidP="0049026B">
      <w:pPr>
        <w:spacing w:after="0" w:line="264"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Орфоэпия</w:t>
      </w:r>
    </w:p>
    <w:p w14:paraId="6CA61D4B" w14:textId="77777777" w:rsidR="00910258" w:rsidRPr="00910258" w:rsidRDefault="00910258" w:rsidP="00910258">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3BBEB49E" w14:textId="77777777" w:rsidR="00910258" w:rsidRPr="00910258" w:rsidRDefault="00910258" w:rsidP="00910258">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Использование орфоэпического словаря для решения практических задач.</w:t>
      </w:r>
    </w:p>
    <w:p w14:paraId="1E23DA4E" w14:textId="77777777" w:rsidR="00910258" w:rsidRPr="00910258" w:rsidRDefault="00910258" w:rsidP="0049026B">
      <w:pPr>
        <w:spacing w:after="0" w:line="264"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Лексика</w:t>
      </w:r>
    </w:p>
    <w:p w14:paraId="607AB20F" w14:textId="77777777" w:rsidR="00910258" w:rsidRPr="00910258" w:rsidRDefault="00910258" w:rsidP="00910258">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lastRenderedPageBreak/>
        <w:t>Повторение: лексическое значение слова.</w:t>
      </w:r>
    </w:p>
    <w:p w14:paraId="5E0DCD7A" w14:textId="77777777" w:rsidR="00910258" w:rsidRPr="00910258" w:rsidRDefault="00910258" w:rsidP="00910258">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Прямое и переносное значение слова (ознакомление). Устаревшие слова (ознакомление).</w:t>
      </w:r>
    </w:p>
    <w:p w14:paraId="5290ADF7" w14:textId="77777777" w:rsidR="00910258" w:rsidRPr="00910258" w:rsidRDefault="00910258" w:rsidP="0049026B">
      <w:pPr>
        <w:spacing w:after="0" w:line="264"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Состав слова (морфемика)</w:t>
      </w:r>
    </w:p>
    <w:p w14:paraId="136EC51C" w14:textId="77777777" w:rsidR="00910258" w:rsidRPr="00910258" w:rsidRDefault="00910258" w:rsidP="0049026B">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14:paraId="1B8C77A0"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p w14:paraId="76D5EE4B" w14:textId="77777777" w:rsidR="00910258" w:rsidRPr="00910258" w:rsidRDefault="00910258" w:rsidP="0049026B">
      <w:pPr>
        <w:spacing w:after="0" w:line="264"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Морфология</w:t>
      </w:r>
    </w:p>
    <w:p w14:paraId="0823A3CB" w14:textId="77777777" w:rsidR="00910258" w:rsidRPr="00910258" w:rsidRDefault="00910258" w:rsidP="0049026B">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Части речи.</w:t>
      </w:r>
    </w:p>
    <w:p w14:paraId="5A4F4FA0" w14:textId="77777777" w:rsidR="00910258" w:rsidRPr="00910258" w:rsidRDefault="00910258" w:rsidP="0049026B">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14:paraId="2FAEA5C3" w14:textId="77777777" w:rsidR="00910258" w:rsidRPr="00910258" w:rsidRDefault="00910258" w:rsidP="0049026B">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14:paraId="5A19EE40" w14:textId="77777777" w:rsidR="00910258" w:rsidRPr="00910258" w:rsidRDefault="00910258" w:rsidP="0049026B">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2FD5E0DF" w14:textId="77777777" w:rsidR="00910258" w:rsidRPr="00910258" w:rsidRDefault="00910258" w:rsidP="0049026B">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14:paraId="3B2099C3"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Частица «не», её значение.</w:t>
      </w:r>
    </w:p>
    <w:p w14:paraId="6CB7A401" w14:textId="77777777" w:rsidR="00910258" w:rsidRPr="00910258" w:rsidRDefault="00910258" w:rsidP="0049026B">
      <w:pPr>
        <w:spacing w:after="0" w:line="264"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Синтаксис</w:t>
      </w:r>
    </w:p>
    <w:p w14:paraId="5C1BB638" w14:textId="77777777" w:rsidR="00910258" w:rsidRPr="00910258" w:rsidRDefault="00910258" w:rsidP="0049026B">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14:paraId="2E2A65ED" w14:textId="77777777" w:rsidR="00910258" w:rsidRPr="00910258" w:rsidRDefault="00910258" w:rsidP="0049026B">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Наблюдение за однородными членами предложения с союзами «и», «а», «но» и без союзов.</w:t>
      </w:r>
    </w:p>
    <w:p w14:paraId="2B94F7EF" w14:textId="77777777" w:rsidR="00910258" w:rsidRPr="00910258" w:rsidRDefault="00910258" w:rsidP="0049026B">
      <w:pPr>
        <w:spacing w:after="0" w:line="264"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Орфография и пунктуация</w:t>
      </w:r>
    </w:p>
    <w:p w14:paraId="0CF86691" w14:textId="77777777" w:rsidR="00910258" w:rsidRPr="00910258" w:rsidRDefault="00910258" w:rsidP="0049026B">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14:paraId="30837AE1" w14:textId="77777777" w:rsidR="00910258" w:rsidRPr="00910258" w:rsidRDefault="00910258" w:rsidP="0049026B">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Использование орфографического словаря для определения (уточнения) написания слова.</w:t>
      </w:r>
    </w:p>
    <w:p w14:paraId="3F0DD80A" w14:textId="77777777" w:rsidR="00910258" w:rsidRPr="00910258" w:rsidRDefault="00910258" w:rsidP="0049026B">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Правила правописания и их применение:</w:t>
      </w:r>
    </w:p>
    <w:p w14:paraId="1125CA5B"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разделительный твёрдый знак;</w:t>
      </w:r>
    </w:p>
    <w:p w14:paraId="71D0CCEA" w14:textId="77777777" w:rsidR="00910258" w:rsidRPr="00910258" w:rsidRDefault="00910258" w:rsidP="0049026B">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lastRenderedPageBreak/>
        <w:t>непроизносимые согласные в корне слова;</w:t>
      </w:r>
    </w:p>
    <w:p w14:paraId="72520E43" w14:textId="77777777" w:rsidR="00910258" w:rsidRPr="00910258" w:rsidRDefault="00910258" w:rsidP="0049026B">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мягкий знак после шипящих на конце имён существительных;</w:t>
      </w:r>
    </w:p>
    <w:p w14:paraId="50FA17DA" w14:textId="77777777" w:rsidR="00910258" w:rsidRPr="00910258" w:rsidRDefault="00910258" w:rsidP="0049026B">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безударные гласные в падежных окончаниях имён существительных (на уровне наблюдения);</w:t>
      </w:r>
    </w:p>
    <w:p w14:paraId="2571D53F" w14:textId="77777777" w:rsidR="00910258" w:rsidRPr="00910258" w:rsidRDefault="00910258" w:rsidP="0049026B">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безударные гласные в падежных окончаниях имён прилагательных (на уровне наблюдения);</w:t>
      </w:r>
    </w:p>
    <w:p w14:paraId="1B0E9D91" w14:textId="77777777" w:rsidR="00910258" w:rsidRPr="00910258" w:rsidRDefault="00910258" w:rsidP="0049026B">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раздельное написание предлогов с личными местоимениями;</w:t>
      </w:r>
    </w:p>
    <w:p w14:paraId="1ABF88B0" w14:textId="77777777" w:rsidR="00910258" w:rsidRPr="00910258" w:rsidRDefault="00910258" w:rsidP="0049026B">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непроверяемые гласные и согласные (перечень слов в орфографическом словаре учебника);</w:t>
      </w:r>
    </w:p>
    <w:p w14:paraId="40EB8694"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раздельное написание частицы не с глаголами.</w:t>
      </w:r>
    </w:p>
    <w:p w14:paraId="2696AFE9" w14:textId="77777777" w:rsidR="00910258" w:rsidRPr="00910258" w:rsidRDefault="00910258" w:rsidP="0049026B">
      <w:pPr>
        <w:spacing w:after="0" w:line="264"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Развитие речи</w:t>
      </w:r>
    </w:p>
    <w:p w14:paraId="7DE756CE" w14:textId="77777777" w:rsidR="00910258" w:rsidRPr="00910258" w:rsidRDefault="00910258" w:rsidP="0049026B">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14:paraId="2EFA22E2" w14:textId="77777777" w:rsidR="00910258" w:rsidRPr="00910258" w:rsidRDefault="00910258" w:rsidP="0049026B">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Особенности речевого этикета в условиях общения с людьми, плохо владеющими русским языком.</w:t>
      </w:r>
    </w:p>
    <w:p w14:paraId="4D19104B" w14:textId="77777777" w:rsidR="00910258" w:rsidRPr="00910258" w:rsidRDefault="00910258" w:rsidP="0049026B">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14:paraId="5592DF11" w14:textId="77777777" w:rsidR="00910258" w:rsidRPr="00910258" w:rsidRDefault="00910258" w:rsidP="0049026B">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14:paraId="7E847680" w14:textId="77777777" w:rsidR="00910258" w:rsidRPr="00910258" w:rsidRDefault="00910258" w:rsidP="0049026B">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Определение типов текстов (повествование, описание, рассуждение) и создание собственных текстов заданного типа.</w:t>
      </w:r>
    </w:p>
    <w:p w14:paraId="3AC2F8D9" w14:textId="77777777" w:rsidR="00910258" w:rsidRPr="00910258" w:rsidRDefault="00910258" w:rsidP="0049026B">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Жанр письма, объявления.</w:t>
      </w:r>
    </w:p>
    <w:p w14:paraId="64D1697B" w14:textId="77777777" w:rsidR="00910258" w:rsidRPr="00910258" w:rsidRDefault="00910258" w:rsidP="0049026B">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Изложение текста по коллективно или самостоятельно составленному плану.</w:t>
      </w:r>
    </w:p>
    <w:p w14:paraId="50C88CEB"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Изучающее чтение. Функции ознакомительного чтения, ситуации применения.</w:t>
      </w:r>
    </w:p>
    <w:p w14:paraId="38D2E92A" w14:textId="77777777" w:rsidR="00910258" w:rsidRPr="00910258" w:rsidRDefault="00910258" w:rsidP="00910258">
      <w:pPr>
        <w:spacing w:after="0"/>
        <w:ind w:left="120"/>
        <w:rPr>
          <w:rFonts w:ascii="Times New Roman" w:eastAsia="Calibri" w:hAnsi="Times New Roman" w:cs="Times New Roman"/>
          <w:sz w:val="24"/>
          <w:szCs w:val="24"/>
          <w:lang w:eastAsia="en-US"/>
        </w:rPr>
      </w:pPr>
    </w:p>
    <w:p w14:paraId="0E47C947" w14:textId="77777777" w:rsidR="00910258" w:rsidRPr="00910258" w:rsidRDefault="00910258" w:rsidP="0049026B">
      <w:pPr>
        <w:spacing w:after="0" w:line="257" w:lineRule="auto"/>
        <w:ind w:firstLine="600"/>
        <w:jc w:val="center"/>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УНИВЕРСАЛЬНЫЕ УЧЕБНЫЕ ДЕЙСТВИЯ</w:t>
      </w:r>
    </w:p>
    <w:p w14:paraId="7301542C"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Изучение русского языка в 3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150722B5" w14:textId="77777777" w:rsidR="00910258" w:rsidRPr="00910258" w:rsidRDefault="00910258" w:rsidP="00910258">
      <w:pPr>
        <w:spacing w:after="0" w:line="257" w:lineRule="auto"/>
        <w:ind w:left="120"/>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Познавательные универсальные учебные действия</w:t>
      </w:r>
    </w:p>
    <w:p w14:paraId="4DCB4402" w14:textId="77777777" w:rsidR="00910258" w:rsidRPr="00910258" w:rsidRDefault="00910258" w:rsidP="00910258">
      <w:pPr>
        <w:spacing w:after="0" w:line="257" w:lineRule="auto"/>
        <w:ind w:left="120"/>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Базовые логические действия:</w:t>
      </w:r>
    </w:p>
    <w:p w14:paraId="09FCDACB"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сравнивать грамматические признаки разных частей речи: выделять общие и различные грамматические признаки;</w:t>
      </w:r>
    </w:p>
    <w:p w14:paraId="44625DF6"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сравнивать тему и основную мысль текста;</w:t>
      </w:r>
    </w:p>
    <w:p w14:paraId="0CBB7366"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сравнивать типы текстов (повествование, описание, рассуждение): выделять особенности каждого типа текста;</w:t>
      </w:r>
    </w:p>
    <w:p w14:paraId="0E46B90B"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сравнивать прямое и переносное значение слова;</w:t>
      </w:r>
    </w:p>
    <w:p w14:paraId="4A359C2F"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группировать слова на основании того, какой частью речи они являются;</w:t>
      </w:r>
    </w:p>
    <w:p w14:paraId="05B591F7"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lastRenderedPageBreak/>
        <w:t>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14:paraId="21AD70DF"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определять существенный признак для классификации звуков, предложений;</w:t>
      </w:r>
    </w:p>
    <w:p w14:paraId="15CFE113"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14:paraId="62FA4302" w14:textId="77777777" w:rsidR="00910258" w:rsidRPr="00910258" w:rsidRDefault="00910258" w:rsidP="00910258">
      <w:pPr>
        <w:spacing w:after="0" w:line="257" w:lineRule="auto"/>
        <w:ind w:left="120"/>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Базовые исследовательские действия:</w:t>
      </w:r>
    </w:p>
    <w:p w14:paraId="35E98AE7"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определять разрыв между реальным и желательным качеством текста на основе предложенных учителем критериев;</w:t>
      </w:r>
    </w:p>
    <w:p w14:paraId="5B829E54"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 помощью учителя формулировать цель изменения текста, планировать действия по изменению текста;</w:t>
      </w:r>
    </w:p>
    <w:p w14:paraId="3D00D143"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высказывать предположение в процессе наблюдения за языковым материалом;</w:t>
      </w:r>
    </w:p>
    <w:p w14:paraId="6368BB86"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проводить по предложенному плану несложное лингвистическое мини-исследование, выполнять по предложенному плану проектное задание;</w:t>
      </w:r>
    </w:p>
    <w:p w14:paraId="43EEE8C2"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14:paraId="3F643597"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выбирать наиболее подходящий для данной ситуации тип текста (на основе предложенных критериев).</w:t>
      </w:r>
    </w:p>
    <w:p w14:paraId="0268B6E7" w14:textId="77777777" w:rsidR="00910258" w:rsidRPr="00910258" w:rsidRDefault="00910258" w:rsidP="00910258">
      <w:pPr>
        <w:spacing w:after="0" w:line="257" w:lineRule="auto"/>
        <w:ind w:left="120"/>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Работа с информацией:</w:t>
      </w:r>
    </w:p>
    <w:p w14:paraId="063D759E"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выбирать источник получения информации при выполнении мини-исследования;</w:t>
      </w:r>
    </w:p>
    <w:p w14:paraId="7ED5DCA1"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анализировать текстовую, графическую, звуковую информацию в соответствии с учебной задачей;</w:t>
      </w:r>
    </w:p>
    <w:p w14:paraId="6D7E0017"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самостоятельно создавать схемы, таблицы для представления информации как результата наблюдения за языковыми единицами.</w:t>
      </w:r>
    </w:p>
    <w:p w14:paraId="15D66DC4" w14:textId="77777777" w:rsidR="00910258" w:rsidRPr="00910258" w:rsidRDefault="00910258" w:rsidP="0049026B">
      <w:pPr>
        <w:spacing w:after="0" w:line="257"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Коммуникативные универсальные учебные действия</w:t>
      </w:r>
    </w:p>
    <w:p w14:paraId="5E3DB1F9" w14:textId="77777777" w:rsidR="00910258" w:rsidRPr="00910258" w:rsidRDefault="00910258" w:rsidP="00910258">
      <w:pPr>
        <w:spacing w:after="0" w:line="257" w:lineRule="auto"/>
        <w:ind w:left="120"/>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Общение:</w:t>
      </w:r>
    </w:p>
    <w:p w14:paraId="7FE17904"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строить речевое высказывание в соответствии с поставленной задачей;</w:t>
      </w:r>
    </w:p>
    <w:p w14:paraId="07EC8D4F"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создавать устные и письменные тексты (описание, рассуждение, повествование), соответствующие ситуации общения;</w:t>
      </w:r>
    </w:p>
    <w:p w14:paraId="18F5D71C"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подготавливать небольшие выступления о результатах групповой работы, наблюдения, выполненного мини-исследования, проектного задания;</w:t>
      </w:r>
    </w:p>
    <w:p w14:paraId="2A4A049F"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14:paraId="74A00B1F" w14:textId="77777777" w:rsidR="00910258" w:rsidRPr="00910258" w:rsidRDefault="00910258" w:rsidP="00910258">
      <w:pPr>
        <w:spacing w:after="0" w:line="257" w:lineRule="auto"/>
        <w:ind w:left="120"/>
        <w:jc w:val="both"/>
        <w:rPr>
          <w:rFonts w:ascii="Times New Roman" w:eastAsia="Calibri" w:hAnsi="Times New Roman" w:cs="Times New Roman"/>
          <w:sz w:val="24"/>
          <w:szCs w:val="24"/>
          <w:lang w:eastAsia="en-US"/>
        </w:rPr>
      </w:pPr>
    </w:p>
    <w:p w14:paraId="3AD7896A" w14:textId="77777777" w:rsidR="00910258" w:rsidRPr="00910258" w:rsidRDefault="00910258" w:rsidP="00910258">
      <w:pPr>
        <w:spacing w:after="0" w:line="257" w:lineRule="auto"/>
        <w:ind w:left="120"/>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Регулятивные универсальные учебные действия</w:t>
      </w:r>
    </w:p>
    <w:p w14:paraId="79BF89BC" w14:textId="77777777" w:rsidR="00910258" w:rsidRPr="00910258" w:rsidRDefault="00910258" w:rsidP="00910258">
      <w:pPr>
        <w:spacing w:after="0" w:line="257" w:lineRule="auto"/>
        <w:ind w:left="120"/>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Самоорганизация:</w:t>
      </w:r>
    </w:p>
    <w:p w14:paraId="4413F685"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планировать действия по решению орфографической задачи;</w:t>
      </w:r>
    </w:p>
    <w:p w14:paraId="4CE524A8"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выстраивать последовательность выбранных действий.</w:t>
      </w:r>
    </w:p>
    <w:p w14:paraId="0DBC20CB" w14:textId="77777777" w:rsidR="00910258" w:rsidRPr="00910258" w:rsidRDefault="00910258" w:rsidP="00910258">
      <w:pPr>
        <w:spacing w:after="0" w:line="257" w:lineRule="auto"/>
        <w:ind w:left="120"/>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Самоконтроль:</w:t>
      </w:r>
    </w:p>
    <w:p w14:paraId="0542C479"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устанавливать причины успеха (неудач) при выполнении заданий по русскому языку;</w:t>
      </w:r>
    </w:p>
    <w:p w14:paraId="6D77F653"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14:paraId="2E31B9FA" w14:textId="77777777" w:rsidR="00910258" w:rsidRPr="00910258" w:rsidRDefault="00910258" w:rsidP="00910258">
      <w:pPr>
        <w:spacing w:after="0" w:line="264" w:lineRule="auto"/>
        <w:ind w:left="120"/>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Совместная деятельность:</w:t>
      </w:r>
    </w:p>
    <w:p w14:paraId="44B86DFB" w14:textId="77777777" w:rsidR="00910258" w:rsidRPr="00910258" w:rsidRDefault="00910258" w:rsidP="00910258">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lastRenderedPageBreak/>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14:paraId="72601EEE" w14:textId="77777777" w:rsidR="00910258" w:rsidRPr="00910258" w:rsidRDefault="00910258" w:rsidP="00910258">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выполнять совместные (в группах) проектные задания с использованием предложенных образцов;</w:t>
      </w:r>
    </w:p>
    <w:p w14:paraId="6C8F8E1D" w14:textId="77777777" w:rsidR="00910258" w:rsidRPr="00910258" w:rsidRDefault="00910258" w:rsidP="00910258">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при выполнении совместной деятельности справедливо распределять работу, договариваться, обсуждать процесс и результат совместной работы; 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14:paraId="5A4BDFE6" w14:textId="77777777" w:rsidR="00910258" w:rsidRPr="00910258" w:rsidRDefault="00910258" w:rsidP="00910258">
      <w:pPr>
        <w:spacing w:after="0"/>
        <w:ind w:left="120"/>
        <w:rPr>
          <w:rFonts w:ascii="Times New Roman" w:eastAsia="Calibri" w:hAnsi="Times New Roman" w:cs="Times New Roman"/>
          <w:sz w:val="24"/>
          <w:szCs w:val="24"/>
          <w:lang w:eastAsia="en-US"/>
        </w:rPr>
      </w:pPr>
    </w:p>
    <w:p w14:paraId="2BD97404" w14:textId="77777777" w:rsidR="00910258" w:rsidRDefault="00910258" w:rsidP="0049026B">
      <w:pPr>
        <w:spacing w:after="0" w:line="257"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4 КЛАСС</w:t>
      </w:r>
    </w:p>
    <w:p w14:paraId="504481C9" w14:textId="77777777" w:rsidR="0049026B" w:rsidRPr="00910258" w:rsidRDefault="0049026B" w:rsidP="0049026B">
      <w:pPr>
        <w:spacing w:after="0" w:line="257" w:lineRule="auto"/>
        <w:jc w:val="both"/>
        <w:rPr>
          <w:rFonts w:ascii="Times New Roman" w:eastAsia="Calibri" w:hAnsi="Times New Roman" w:cs="Times New Roman"/>
          <w:sz w:val="24"/>
          <w:szCs w:val="24"/>
          <w:lang w:eastAsia="en-US"/>
        </w:rPr>
      </w:pPr>
    </w:p>
    <w:p w14:paraId="6F33EF08" w14:textId="77777777" w:rsidR="00910258" w:rsidRPr="00910258" w:rsidRDefault="00910258" w:rsidP="0049026B">
      <w:pPr>
        <w:spacing w:after="0" w:line="264"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Сведения о русском языке</w:t>
      </w:r>
    </w:p>
    <w:p w14:paraId="3665FF24" w14:textId="77777777" w:rsidR="00910258" w:rsidRPr="00910258" w:rsidRDefault="00910258" w:rsidP="00910258">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14:paraId="01F9DE06" w14:textId="77777777" w:rsidR="00910258" w:rsidRPr="00910258" w:rsidRDefault="00910258" w:rsidP="0049026B">
      <w:pPr>
        <w:spacing w:after="0" w:line="264"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Фонетика и графика</w:t>
      </w:r>
    </w:p>
    <w:p w14:paraId="69C74CC4" w14:textId="77777777" w:rsidR="00910258" w:rsidRPr="00910258" w:rsidRDefault="00910258" w:rsidP="00910258">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14:paraId="1DD8EB13" w14:textId="77777777" w:rsidR="00910258" w:rsidRPr="00910258" w:rsidRDefault="00910258" w:rsidP="0049026B">
      <w:pPr>
        <w:spacing w:after="0" w:line="264"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Орфоэпия</w:t>
      </w:r>
    </w:p>
    <w:p w14:paraId="25BF09A7" w14:textId="77777777" w:rsidR="00910258" w:rsidRPr="00910258" w:rsidRDefault="00910258" w:rsidP="00910258">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2CE205AA" w14:textId="77777777" w:rsidR="00910258" w:rsidRPr="00910258" w:rsidRDefault="00910258" w:rsidP="00910258">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Использование орфоэпических словарей русского языка при определении правильного произношения слов.</w:t>
      </w:r>
    </w:p>
    <w:p w14:paraId="760014DC" w14:textId="77777777" w:rsidR="00910258" w:rsidRPr="00910258" w:rsidRDefault="00910258" w:rsidP="0049026B">
      <w:pPr>
        <w:spacing w:after="0" w:line="264"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Лексика</w:t>
      </w:r>
    </w:p>
    <w:p w14:paraId="7C2D2E69" w14:textId="77777777" w:rsidR="00910258" w:rsidRPr="00910258" w:rsidRDefault="00910258" w:rsidP="00910258">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Повторение и продолжение работы: наблюдение за использованием в речи синонимов, антонимов, устаревших слов (простые случаи).</w:t>
      </w:r>
    </w:p>
    <w:p w14:paraId="6C5A60F6" w14:textId="77777777" w:rsidR="00910258" w:rsidRPr="00910258" w:rsidRDefault="00910258" w:rsidP="00910258">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Наблюдение за использованием в речи фразеологизмов (простые случаи).</w:t>
      </w:r>
    </w:p>
    <w:p w14:paraId="6246B015" w14:textId="77777777" w:rsidR="00910258" w:rsidRPr="00910258" w:rsidRDefault="00910258" w:rsidP="0049026B">
      <w:pPr>
        <w:spacing w:after="0" w:line="264"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Состав слова (морфемика)</w:t>
      </w:r>
    </w:p>
    <w:p w14:paraId="4CDDF310" w14:textId="77777777" w:rsidR="00910258" w:rsidRPr="00910258" w:rsidRDefault="00910258" w:rsidP="00910258">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Состав изменяемых слов, выделение в словах с однозначно выделяемыми морфемами окончания, корня, приставки, суффикса (повторение изученного).</w:t>
      </w:r>
    </w:p>
    <w:p w14:paraId="79C29A0E" w14:textId="77777777" w:rsidR="00910258" w:rsidRPr="00910258" w:rsidRDefault="00910258" w:rsidP="00910258">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Основа слова.</w:t>
      </w:r>
    </w:p>
    <w:p w14:paraId="399D04D8" w14:textId="77777777" w:rsidR="00910258" w:rsidRPr="00910258" w:rsidRDefault="00910258" w:rsidP="00910258">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Состав неизменяемых слов (ознакомление).</w:t>
      </w:r>
    </w:p>
    <w:p w14:paraId="57CFB2C0" w14:textId="77777777" w:rsidR="00910258" w:rsidRPr="00910258" w:rsidRDefault="00910258" w:rsidP="00910258">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Значение наиболее употребляемых суффиксов изученных частей речи (ознакомление).</w:t>
      </w:r>
    </w:p>
    <w:p w14:paraId="5609593F" w14:textId="77777777" w:rsidR="00910258" w:rsidRPr="00910258" w:rsidRDefault="00910258" w:rsidP="0049026B">
      <w:pPr>
        <w:spacing w:after="0" w:line="264"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Морфология</w:t>
      </w:r>
    </w:p>
    <w:p w14:paraId="3FB1BC80" w14:textId="77777777" w:rsidR="00910258" w:rsidRPr="00910258" w:rsidRDefault="00910258" w:rsidP="0049026B">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Части речи самостоятельные и служебные.</w:t>
      </w:r>
    </w:p>
    <w:p w14:paraId="20994295" w14:textId="77777777" w:rsidR="00910258" w:rsidRPr="00910258" w:rsidRDefault="00910258" w:rsidP="0049026B">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Имя существительное. Склонение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14:paraId="329C1DEE" w14:textId="77777777" w:rsidR="00910258" w:rsidRPr="00910258" w:rsidRDefault="00910258" w:rsidP="0049026B">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lastRenderedPageBreak/>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14:paraId="2A34F819" w14:textId="77777777" w:rsidR="00910258" w:rsidRPr="00910258" w:rsidRDefault="00910258" w:rsidP="0049026B">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14:paraId="4D1E993E" w14:textId="77777777" w:rsidR="00910258" w:rsidRPr="00910258" w:rsidRDefault="00910258" w:rsidP="0049026B">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 xml:space="preserve">Глагол. Изменение глаголов по лицам и числам в настоящем и будущем времени (спряжение). І и ІІ спряжение глаголов. Способы определения </w:t>
      </w:r>
      <w:r w:rsidRPr="00910258">
        <w:rPr>
          <w:rFonts w:ascii="Times New Roman" w:eastAsia="Calibri" w:hAnsi="Times New Roman" w:cs="Times New Roman"/>
          <w:color w:val="000000"/>
          <w:sz w:val="24"/>
          <w:szCs w:val="24"/>
          <w:lang w:val="en-US" w:eastAsia="en-US"/>
        </w:rPr>
        <w:t>I</w:t>
      </w:r>
      <w:r w:rsidRPr="00910258">
        <w:rPr>
          <w:rFonts w:ascii="Times New Roman" w:eastAsia="Calibri" w:hAnsi="Times New Roman" w:cs="Times New Roman"/>
          <w:color w:val="000000"/>
          <w:sz w:val="24"/>
          <w:szCs w:val="24"/>
          <w:lang w:eastAsia="en-US"/>
        </w:rPr>
        <w:t xml:space="preserve"> и </w:t>
      </w:r>
      <w:r w:rsidRPr="00910258">
        <w:rPr>
          <w:rFonts w:ascii="Times New Roman" w:eastAsia="Calibri" w:hAnsi="Times New Roman" w:cs="Times New Roman"/>
          <w:color w:val="000000"/>
          <w:sz w:val="24"/>
          <w:szCs w:val="24"/>
          <w:lang w:val="en-US" w:eastAsia="en-US"/>
        </w:rPr>
        <w:t>II</w:t>
      </w:r>
      <w:r w:rsidRPr="00910258">
        <w:rPr>
          <w:rFonts w:ascii="Times New Roman" w:eastAsia="Calibri" w:hAnsi="Times New Roman" w:cs="Times New Roman"/>
          <w:color w:val="000000"/>
          <w:sz w:val="24"/>
          <w:szCs w:val="24"/>
          <w:lang w:eastAsia="en-US"/>
        </w:rPr>
        <w:t xml:space="preserve"> спряжения глаголов.</w:t>
      </w:r>
    </w:p>
    <w:p w14:paraId="29E9C846" w14:textId="77777777" w:rsidR="00910258" w:rsidRPr="00910258" w:rsidRDefault="00910258" w:rsidP="0049026B">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Наречие (общее представление). Значение, вопросы, употребление в речи.</w:t>
      </w:r>
    </w:p>
    <w:p w14:paraId="08B4FCBA" w14:textId="77777777" w:rsidR="00910258" w:rsidRPr="00910258" w:rsidRDefault="00910258" w:rsidP="0049026B">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Предлог. Отличие предлогов от приставок (повторение).</w:t>
      </w:r>
    </w:p>
    <w:p w14:paraId="22501023" w14:textId="77777777" w:rsidR="00910258" w:rsidRPr="00910258" w:rsidRDefault="00910258" w:rsidP="0049026B">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Союз; союзы «и», «а», «но» в простых и сложных предложениях.</w:t>
      </w:r>
    </w:p>
    <w:p w14:paraId="7487DAC4" w14:textId="77777777" w:rsidR="00910258" w:rsidRPr="00910258" w:rsidRDefault="00910258" w:rsidP="0049026B">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Частица «не», её значение (повторение).</w:t>
      </w:r>
    </w:p>
    <w:p w14:paraId="1AE0790E" w14:textId="77777777" w:rsidR="00910258" w:rsidRPr="00910258" w:rsidRDefault="00910258" w:rsidP="0049026B">
      <w:pPr>
        <w:spacing w:after="0" w:line="264"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Синтаксис</w:t>
      </w:r>
    </w:p>
    <w:p w14:paraId="3090DEA3" w14:textId="77777777" w:rsidR="00910258" w:rsidRPr="00910258" w:rsidRDefault="00910258" w:rsidP="0049026B">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предложении (при помощи смысловых вопросов); распространённые и нераспространённые предложения (повторение изученного).</w:t>
      </w:r>
    </w:p>
    <w:p w14:paraId="40B9D0CE" w14:textId="77777777" w:rsidR="00910258" w:rsidRPr="00910258" w:rsidRDefault="00910258" w:rsidP="0049026B">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Связь между словами в словосочетании.</w:t>
      </w:r>
    </w:p>
    <w:p w14:paraId="338C5484" w14:textId="77777777" w:rsidR="00910258" w:rsidRPr="00910258" w:rsidRDefault="00910258" w:rsidP="0049026B">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14:paraId="29931216" w14:textId="77777777" w:rsidR="00910258" w:rsidRPr="00910258" w:rsidRDefault="00910258" w:rsidP="0049026B">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w:t>
      </w:r>
    </w:p>
    <w:p w14:paraId="0A29B06F" w14:textId="77777777" w:rsidR="00910258" w:rsidRPr="00910258" w:rsidRDefault="00910258" w:rsidP="0049026B">
      <w:pPr>
        <w:spacing w:after="0" w:line="264"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Орфография и пунктуация</w:t>
      </w:r>
    </w:p>
    <w:p w14:paraId="7C624F03" w14:textId="77777777" w:rsidR="00910258" w:rsidRPr="00910258" w:rsidRDefault="00910258" w:rsidP="0049026B">
      <w:pPr>
        <w:spacing w:after="0" w:line="269"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14:paraId="627E2B3C" w14:textId="77777777" w:rsidR="00910258" w:rsidRPr="00910258" w:rsidRDefault="00910258" w:rsidP="0049026B">
      <w:pPr>
        <w:spacing w:after="0" w:line="269"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Использование орфографического словаря для определения (уточнения) написания слова.</w:t>
      </w:r>
    </w:p>
    <w:p w14:paraId="1D4D9476" w14:textId="77777777" w:rsidR="00910258" w:rsidRPr="00910258" w:rsidRDefault="00910258" w:rsidP="00910258">
      <w:pPr>
        <w:spacing w:after="0" w:line="269"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Правила правописания и их применение:</w:t>
      </w:r>
    </w:p>
    <w:p w14:paraId="4445296A" w14:textId="77777777" w:rsidR="00910258" w:rsidRPr="00910258" w:rsidRDefault="00910258" w:rsidP="0049026B">
      <w:pPr>
        <w:spacing w:after="0" w:line="269"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w:t>
      </w:r>
    </w:p>
    <w:p w14:paraId="2C52AA57" w14:textId="77777777" w:rsidR="00910258" w:rsidRPr="00910258" w:rsidRDefault="00910258" w:rsidP="0049026B">
      <w:pPr>
        <w:spacing w:after="0" w:line="269"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безударные падежные окончания имён прилагательных;</w:t>
      </w:r>
    </w:p>
    <w:p w14:paraId="7A5D957B" w14:textId="77777777" w:rsidR="00910258" w:rsidRPr="00910258" w:rsidRDefault="00910258" w:rsidP="0049026B">
      <w:pPr>
        <w:spacing w:after="0" w:line="269"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мягкий знак после шипящих на конце глаголов в форме 2-го лица единственного числа;</w:t>
      </w:r>
    </w:p>
    <w:p w14:paraId="733C93A1" w14:textId="77777777" w:rsidR="00910258" w:rsidRPr="00910258" w:rsidRDefault="00910258" w:rsidP="0049026B">
      <w:pPr>
        <w:spacing w:after="0" w:line="269"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наличие или отсутствие мягкого знака в глаголах на «-ться» и «-тся»;</w:t>
      </w:r>
    </w:p>
    <w:p w14:paraId="75F882BE" w14:textId="77777777" w:rsidR="00910258" w:rsidRPr="00910258" w:rsidRDefault="00910258" w:rsidP="0049026B">
      <w:pPr>
        <w:spacing w:after="0" w:line="269"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безударные личные окончания глаголов;</w:t>
      </w:r>
    </w:p>
    <w:p w14:paraId="59BCAB95" w14:textId="77777777" w:rsidR="00910258" w:rsidRPr="00910258" w:rsidRDefault="00910258" w:rsidP="0049026B">
      <w:pPr>
        <w:spacing w:after="0" w:line="269"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знаки препинания в предложениях с однородными членами, соединёнными союзами «и», «а», «но» и без союзов.</w:t>
      </w:r>
    </w:p>
    <w:p w14:paraId="360F5702" w14:textId="77777777" w:rsidR="00910258" w:rsidRPr="00910258" w:rsidRDefault="00910258" w:rsidP="0049026B">
      <w:pPr>
        <w:spacing w:after="0" w:line="269"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lastRenderedPageBreak/>
        <w:t>Знаки препинания в сложном предложении, состоящем из двух простых (наблюдение).</w:t>
      </w:r>
    </w:p>
    <w:p w14:paraId="0589C671" w14:textId="77777777" w:rsidR="00910258" w:rsidRPr="00910258" w:rsidRDefault="00910258" w:rsidP="0049026B">
      <w:pPr>
        <w:spacing w:after="0" w:line="269"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Знаки препинания в предложении с прямой речью после слов автора (наблюдение).</w:t>
      </w:r>
    </w:p>
    <w:p w14:paraId="118E80F2" w14:textId="77777777" w:rsidR="00910258" w:rsidRPr="00910258" w:rsidRDefault="00910258" w:rsidP="0049026B">
      <w:pPr>
        <w:spacing w:after="0" w:line="264"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Развитие речи</w:t>
      </w:r>
    </w:p>
    <w:p w14:paraId="22F5779E" w14:textId="77777777" w:rsidR="00910258" w:rsidRPr="00910258" w:rsidRDefault="00910258" w:rsidP="0049026B">
      <w:pPr>
        <w:spacing w:after="0" w:line="269"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14:paraId="3DFAA89D" w14:textId="77777777" w:rsidR="00910258" w:rsidRPr="00910258" w:rsidRDefault="00910258" w:rsidP="0049026B">
      <w:pPr>
        <w:spacing w:after="0" w:line="269"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Корректирование текстов (заданных и собственных) с учётом точности, правильности, богатства и выразительности письменной речи.</w:t>
      </w:r>
    </w:p>
    <w:p w14:paraId="54235C0F" w14:textId="77777777" w:rsidR="00910258" w:rsidRPr="00910258" w:rsidRDefault="00910258" w:rsidP="0049026B">
      <w:pPr>
        <w:spacing w:after="0" w:line="269"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Изложение (подробный устный и письменный пересказ текста; выборочный устный пересказ текста).</w:t>
      </w:r>
    </w:p>
    <w:p w14:paraId="6B8FA129" w14:textId="77777777" w:rsidR="00910258" w:rsidRPr="00910258" w:rsidRDefault="00910258" w:rsidP="0049026B">
      <w:pPr>
        <w:spacing w:after="0" w:line="269"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Сочинение как вид письменной работы.</w:t>
      </w:r>
    </w:p>
    <w:p w14:paraId="00268973" w14:textId="77777777" w:rsidR="00910258" w:rsidRPr="00910258" w:rsidRDefault="00910258" w:rsidP="00910258">
      <w:pPr>
        <w:spacing w:after="0" w:line="269"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14:paraId="6173B573"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УНИВЕРСАЛЬНЫЕ УЧЕБНЫЕ ДЕЙСТВИЯ</w:t>
      </w:r>
    </w:p>
    <w:p w14:paraId="2F04F138"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Изучение русского языка в 4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BA6BD8B" w14:textId="77777777" w:rsidR="00910258" w:rsidRPr="00910258" w:rsidRDefault="00910258" w:rsidP="00910258">
      <w:pPr>
        <w:spacing w:after="0" w:line="257" w:lineRule="auto"/>
        <w:ind w:left="120"/>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Познавательные универсальные учебные действия</w:t>
      </w:r>
    </w:p>
    <w:p w14:paraId="76C27348" w14:textId="77777777" w:rsidR="00910258" w:rsidRPr="00910258" w:rsidRDefault="00910258" w:rsidP="00910258">
      <w:pPr>
        <w:spacing w:after="0" w:line="257" w:lineRule="auto"/>
        <w:ind w:left="120"/>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Базовые логические действия:</w:t>
      </w:r>
    </w:p>
    <w:p w14:paraId="1CCD7FAE"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14:paraId="12A7E6B1"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группировать слова на основании того, какой частью речи они являются;</w:t>
      </w:r>
    </w:p>
    <w:p w14:paraId="4E49DBC8"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объединять глаголы в группы по определённому признаку (например, время, спряжение);</w:t>
      </w:r>
    </w:p>
    <w:p w14:paraId="02816C70"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объединять предложения по определённому признаку, самостоятельно устанавливать этот признак;</w:t>
      </w:r>
    </w:p>
    <w:p w14:paraId="3A29C3ED"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классифицировать предложенные языковые единицы;</w:t>
      </w:r>
    </w:p>
    <w:p w14:paraId="6F4E40A0"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устно характеризовать языковые единицы по заданным признакам;</w:t>
      </w:r>
    </w:p>
    <w:p w14:paraId="28122FB0"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14:paraId="5CBC4CA0" w14:textId="77777777" w:rsidR="00910258" w:rsidRPr="00910258" w:rsidRDefault="00910258" w:rsidP="00910258">
      <w:pPr>
        <w:spacing w:after="0" w:line="257" w:lineRule="auto"/>
        <w:ind w:left="120"/>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Базовые исследовательские действия:</w:t>
      </w:r>
    </w:p>
    <w:p w14:paraId="3ED48039"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сравнивать несколько вариантов выполнения заданий по русскому языку, выбирать наиболее целесообразный (на основе предложенных критериев);</w:t>
      </w:r>
    </w:p>
    <w:p w14:paraId="7947EC56"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проводить по предложенному алгоритму различные виды анализа (звуко-буквенный, морфемный, морфологический, синтаксический);</w:t>
      </w:r>
    </w:p>
    <w:p w14:paraId="57429315"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14:paraId="30115F93"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выявлять недостаток информации для решения учебной (практической) задачи на основе предложенного алгоритма;</w:t>
      </w:r>
    </w:p>
    <w:p w14:paraId="258C672A"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lastRenderedPageBreak/>
        <w:t>прогнозировать возможное развитие речевой ситуации.</w:t>
      </w:r>
    </w:p>
    <w:p w14:paraId="165E8B28" w14:textId="77777777" w:rsidR="00910258" w:rsidRPr="00910258" w:rsidRDefault="00910258" w:rsidP="00910258">
      <w:pPr>
        <w:spacing w:after="0" w:line="257" w:lineRule="auto"/>
        <w:ind w:left="120"/>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Работа с информацией:</w:t>
      </w:r>
    </w:p>
    <w:p w14:paraId="440D294A"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14:paraId="47F5D8B8"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14:paraId="3D87E6B5" w14:textId="77777777" w:rsidR="00910258" w:rsidRPr="00910258" w:rsidRDefault="00910258" w:rsidP="00910258">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соблюдать элементарные правила информационной безопасности при поиске для выполнения заданий по русскому языку информации в Интернете;</w:t>
      </w:r>
    </w:p>
    <w:p w14:paraId="21AA7BC2" w14:textId="77777777" w:rsidR="00910258" w:rsidRPr="00910258" w:rsidRDefault="00910258" w:rsidP="00910258">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самостоятельно создавать схемы, таблицы для представления информации.</w:t>
      </w:r>
    </w:p>
    <w:p w14:paraId="245A7853" w14:textId="77777777" w:rsidR="00910258" w:rsidRPr="00910258" w:rsidRDefault="00910258" w:rsidP="0049026B">
      <w:pPr>
        <w:spacing w:after="0" w:line="252"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Коммуникативные универсальные учебные действия</w:t>
      </w:r>
    </w:p>
    <w:p w14:paraId="3DC6E07E" w14:textId="77777777" w:rsidR="00910258" w:rsidRPr="00910258" w:rsidRDefault="00910258" w:rsidP="00910258">
      <w:pPr>
        <w:spacing w:after="0" w:line="252" w:lineRule="auto"/>
        <w:ind w:left="120"/>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Общение:</w:t>
      </w:r>
    </w:p>
    <w:p w14:paraId="119F2189" w14:textId="77777777" w:rsidR="00910258" w:rsidRPr="00910258" w:rsidRDefault="00910258" w:rsidP="00910258">
      <w:pPr>
        <w:spacing w:after="0" w:line="252"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воспринимать и формулировать суждения, выбирать языковые средства для выражения эмоций в соответствии с целями и условиями общения в знакомой среде;</w:t>
      </w:r>
    </w:p>
    <w:p w14:paraId="20D63D7E"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строить устное высказывание при обосновании правильности написания, при обобщении результатов наблюдения за орфографическим материалом;</w:t>
      </w:r>
    </w:p>
    <w:p w14:paraId="5601D181"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создавать устные и письменные тексты (описание, рассуждение, повествование), определяя необходимый в данной речевой ситуации тип текста;</w:t>
      </w:r>
    </w:p>
    <w:p w14:paraId="1ECF2DB0"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подготавливать небольшие публичные выступления;</w:t>
      </w:r>
    </w:p>
    <w:p w14:paraId="0D187B07"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подбирать иллюстративный материал (рисунки, фото, плакаты) к тексту выступления.</w:t>
      </w:r>
    </w:p>
    <w:p w14:paraId="7F3476F5" w14:textId="77777777" w:rsidR="00910258" w:rsidRPr="00910258" w:rsidRDefault="00910258" w:rsidP="0049026B">
      <w:pPr>
        <w:spacing w:after="0" w:line="257"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Регулятивные универсальные учебные действия</w:t>
      </w:r>
    </w:p>
    <w:p w14:paraId="1AC496C8" w14:textId="77777777" w:rsidR="00910258" w:rsidRPr="00910258" w:rsidRDefault="00910258" w:rsidP="00910258">
      <w:pPr>
        <w:spacing w:after="0" w:line="257" w:lineRule="auto"/>
        <w:ind w:left="120"/>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Самоорганизация:</w:t>
      </w:r>
    </w:p>
    <w:p w14:paraId="02D94137"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самостоятельно планировать действия по решению учебной задачи для получения результата;</w:t>
      </w:r>
    </w:p>
    <w:p w14:paraId="63A78430"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выстраивать последовательность выбранных действий;</w:t>
      </w:r>
    </w:p>
    <w:p w14:paraId="2C8721E6"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предвидеть трудности и возможные ошибки.</w:t>
      </w:r>
    </w:p>
    <w:p w14:paraId="572C33B8" w14:textId="77777777" w:rsidR="00910258" w:rsidRPr="00910258" w:rsidRDefault="00910258" w:rsidP="00910258">
      <w:pPr>
        <w:spacing w:after="0" w:line="257" w:lineRule="auto"/>
        <w:ind w:left="120"/>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Самоконтроль</w:t>
      </w:r>
      <w:r w:rsidRPr="00910258">
        <w:rPr>
          <w:rFonts w:ascii="Times New Roman" w:eastAsia="Calibri" w:hAnsi="Times New Roman" w:cs="Times New Roman"/>
          <w:color w:val="000000"/>
          <w:sz w:val="24"/>
          <w:szCs w:val="24"/>
          <w:lang w:eastAsia="en-US"/>
        </w:rPr>
        <w:t>:</w:t>
      </w:r>
    </w:p>
    <w:p w14:paraId="55C8F867"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контролировать процесс и результат выполнения задания, корректировать учебные действия для преодоления ошибок;</w:t>
      </w:r>
    </w:p>
    <w:p w14:paraId="19EE6A1A"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находить ошибки в своей и чужих работах, устанавливать их причины;</w:t>
      </w:r>
    </w:p>
    <w:p w14:paraId="6A692363"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оценивать по предложенным критериям общий результат деятельности и свой вклад в неё;</w:t>
      </w:r>
    </w:p>
    <w:p w14:paraId="5E7F72CA"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принимать оценку своей работы.</w:t>
      </w:r>
    </w:p>
    <w:p w14:paraId="5A63A9D0" w14:textId="77777777" w:rsidR="00910258" w:rsidRPr="00910258" w:rsidRDefault="00910258" w:rsidP="00910258">
      <w:pPr>
        <w:spacing w:after="0" w:line="257" w:lineRule="auto"/>
        <w:ind w:left="120"/>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Совместная деятельность:</w:t>
      </w:r>
    </w:p>
    <w:p w14:paraId="3C76891F"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A774E11"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проявлять готовность руководить, выполнять поручения, подчиняться;</w:t>
      </w:r>
    </w:p>
    <w:p w14:paraId="3DFAB9EB"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ответственно выполнять свою часть работы;</w:t>
      </w:r>
    </w:p>
    <w:p w14:paraId="56BB3ABF" w14:textId="77777777" w:rsidR="00910258" w:rsidRPr="00910258" w:rsidRDefault="00910258" w:rsidP="00910258">
      <w:pPr>
        <w:spacing w:after="0" w:line="257"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оценивать свой вклад в общий результат;</w:t>
      </w:r>
    </w:p>
    <w:p w14:paraId="67C98B13" w14:textId="77777777" w:rsidR="00910258" w:rsidRPr="00910258" w:rsidRDefault="00910258" w:rsidP="0018134B">
      <w:pPr>
        <w:spacing w:after="0" w:line="257" w:lineRule="auto"/>
        <w:ind w:firstLine="600"/>
        <w:jc w:val="both"/>
        <w:rPr>
          <w:rFonts w:ascii="Times New Roman" w:eastAsia="Calibri" w:hAnsi="Times New Roman" w:cs="Times New Roman"/>
          <w:color w:val="000000"/>
          <w:sz w:val="24"/>
          <w:szCs w:val="24"/>
          <w:lang w:eastAsia="en-US"/>
        </w:rPr>
      </w:pPr>
      <w:r w:rsidRPr="00910258">
        <w:rPr>
          <w:rFonts w:ascii="Times New Roman" w:eastAsia="Calibri" w:hAnsi="Times New Roman" w:cs="Times New Roman"/>
          <w:color w:val="000000"/>
          <w:sz w:val="24"/>
          <w:szCs w:val="24"/>
          <w:lang w:eastAsia="en-US"/>
        </w:rPr>
        <w:t xml:space="preserve">выполнять совместные проектные задания с использованием предложенных образцов, планов, идей. </w:t>
      </w:r>
    </w:p>
    <w:p w14:paraId="39E94200" w14:textId="77777777" w:rsidR="00910258" w:rsidRPr="00910258" w:rsidRDefault="00910258" w:rsidP="0018134B">
      <w:pPr>
        <w:spacing w:after="0" w:line="257" w:lineRule="auto"/>
        <w:ind w:firstLine="600"/>
        <w:jc w:val="both"/>
        <w:rPr>
          <w:rFonts w:ascii="Times New Roman" w:eastAsia="Calibri" w:hAnsi="Times New Roman" w:cs="Times New Roman"/>
          <w:color w:val="000000"/>
          <w:sz w:val="24"/>
          <w:szCs w:val="24"/>
          <w:lang w:eastAsia="en-US"/>
        </w:rPr>
      </w:pPr>
      <w:r w:rsidRPr="00910258">
        <w:rPr>
          <w:rFonts w:ascii="Times New Roman" w:eastAsia="Calibri" w:hAnsi="Times New Roman" w:cs="Times New Roman"/>
          <w:color w:val="000000"/>
          <w:sz w:val="24"/>
          <w:szCs w:val="24"/>
          <w:lang w:eastAsia="en-US"/>
        </w:rPr>
        <w:t>Раздел «Графика» в учебном курсе «Обучения грамоте» изучается параллельно с разделом «Чтение», поэтому на этот раздел отдельные часы в тематическом планировании не предусмотрены.</w:t>
      </w:r>
    </w:p>
    <w:p w14:paraId="4495DBA2" w14:textId="77777777" w:rsidR="00910258" w:rsidRPr="00910258" w:rsidRDefault="00910258" w:rsidP="0018134B">
      <w:pPr>
        <w:spacing w:after="0" w:line="257" w:lineRule="auto"/>
        <w:ind w:firstLine="600"/>
        <w:jc w:val="both"/>
        <w:rPr>
          <w:rFonts w:ascii="Times New Roman" w:eastAsia="Calibri" w:hAnsi="Times New Roman" w:cs="Times New Roman"/>
          <w:color w:val="000000"/>
          <w:sz w:val="24"/>
          <w:szCs w:val="24"/>
          <w:lang w:eastAsia="en-US"/>
        </w:rPr>
      </w:pPr>
      <w:hyperlink r:id="rId15" w:anchor="_ftnref1"/>
      <w:r w:rsidRPr="00910258">
        <w:rPr>
          <w:rFonts w:ascii="Times New Roman" w:eastAsia="Calibri" w:hAnsi="Times New Roman" w:cs="Times New Roman"/>
          <w:color w:val="000000"/>
          <w:sz w:val="24"/>
          <w:szCs w:val="24"/>
          <w:lang w:eastAsia="en-US"/>
        </w:rPr>
        <w:t xml:space="preserve">Раздел «Орфография и пунктуация» в учебном курсе «Обучения грамоте» изучается параллельно с разделом «Письмо», поэтому на этот раздел в тематическом планировании отдельные часы не предусмотрены. </w:t>
      </w:r>
    </w:p>
    <w:p w14:paraId="4417A354" w14:textId="77777777" w:rsidR="00910258" w:rsidRPr="00910258" w:rsidRDefault="00910258" w:rsidP="0018134B">
      <w:pPr>
        <w:spacing w:after="0" w:line="257" w:lineRule="auto"/>
        <w:ind w:firstLine="600"/>
        <w:jc w:val="both"/>
        <w:rPr>
          <w:rFonts w:ascii="Times New Roman" w:eastAsia="Calibri" w:hAnsi="Times New Roman" w:cs="Times New Roman"/>
          <w:color w:val="000000"/>
          <w:sz w:val="24"/>
          <w:szCs w:val="24"/>
          <w:lang w:eastAsia="en-US"/>
        </w:rPr>
      </w:pPr>
      <w:r w:rsidRPr="00910258">
        <w:rPr>
          <w:rFonts w:ascii="Times New Roman" w:eastAsia="Calibri" w:hAnsi="Times New Roman" w:cs="Times New Roman"/>
          <w:color w:val="000000"/>
          <w:sz w:val="24"/>
          <w:szCs w:val="24"/>
          <w:lang w:eastAsia="en-US"/>
        </w:rPr>
        <w:t>Программное содержание раздела «Орфоэпия» изучается во всех разделах учебного предмета «Русский язык», поэтому на этот раздел в тематическом планировании отдельные часы не предусмотрены.</w:t>
      </w:r>
    </w:p>
    <w:p w14:paraId="59E1A04F" w14:textId="77777777" w:rsidR="0049026B" w:rsidRDefault="0049026B" w:rsidP="0049026B">
      <w:pPr>
        <w:spacing w:after="0"/>
        <w:rPr>
          <w:rFonts w:ascii="Times New Roman" w:eastAsia="Calibri" w:hAnsi="Times New Roman" w:cs="Times New Roman"/>
          <w:b/>
          <w:color w:val="000000"/>
          <w:sz w:val="24"/>
          <w:szCs w:val="24"/>
          <w:lang w:eastAsia="en-US"/>
        </w:rPr>
      </w:pPr>
      <w:bookmarkStart w:id="21" w:name="block-52878013"/>
      <w:bookmarkEnd w:id="20"/>
    </w:p>
    <w:p w14:paraId="3FCFEBE3" w14:textId="77777777" w:rsidR="00910258" w:rsidRPr="00910258" w:rsidRDefault="00910258" w:rsidP="0049026B">
      <w:pPr>
        <w:spacing w:after="0"/>
        <w:jc w:val="center"/>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ЛАНИРУЕМЫЕ РЕЗУЛЬТАТЫ ОСВОЕНИЯ ПРОГРАММЫ ПО РУССКОМУ ЯЗЫКУ НА УРОВНЕ НАЧАЛЬНОГО ОБЩЕГО ОБРАЗОВАНИЯ</w:t>
      </w:r>
    </w:p>
    <w:p w14:paraId="2699409A" w14:textId="77777777" w:rsidR="00910258" w:rsidRPr="00910258" w:rsidRDefault="00910258" w:rsidP="00910258">
      <w:pPr>
        <w:spacing w:after="0" w:line="264"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Изучение русского языка на уровне начального общего образования направлено на достижение обучающимися личностных, метапредметных и предметных результатов освоения учебного предмета.</w:t>
      </w:r>
    </w:p>
    <w:p w14:paraId="60502551" w14:textId="77777777" w:rsidR="00910258" w:rsidRPr="00910258" w:rsidRDefault="00910258" w:rsidP="0049026B">
      <w:pPr>
        <w:spacing w:after="0" w:line="264"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ЛИЧНОСТНЫЕ РЕЗУЛЬТАТЫ</w:t>
      </w:r>
    </w:p>
    <w:p w14:paraId="7DB4784D" w14:textId="77777777" w:rsidR="00910258" w:rsidRPr="00910258" w:rsidRDefault="00910258" w:rsidP="00910258">
      <w:pPr>
        <w:spacing w:after="0" w:line="269" w:lineRule="auto"/>
        <w:ind w:firstLine="60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pacing w:val="-2"/>
          <w:sz w:val="24"/>
          <w:szCs w:val="24"/>
          <w:lang w:eastAsia="en-US"/>
        </w:rPr>
        <w:t>В результате изучения русского языка на уровне начального общего образования у обучающегося будут сформированы личностные результаты:</w:t>
      </w:r>
    </w:p>
    <w:p w14:paraId="0F78270C" w14:textId="77777777" w:rsidR="00910258" w:rsidRPr="00910258" w:rsidRDefault="00910258" w:rsidP="00910258">
      <w:pPr>
        <w:spacing w:after="0"/>
        <w:ind w:left="120"/>
        <w:rPr>
          <w:rFonts w:ascii="Times New Roman" w:eastAsia="Calibri" w:hAnsi="Times New Roman" w:cs="Times New Roman"/>
          <w:sz w:val="24"/>
          <w:szCs w:val="24"/>
          <w:lang w:val="en-US" w:eastAsia="en-US"/>
        </w:rPr>
      </w:pPr>
      <w:r w:rsidRPr="00910258">
        <w:rPr>
          <w:rFonts w:ascii="Times New Roman" w:eastAsia="Calibri" w:hAnsi="Times New Roman" w:cs="Times New Roman"/>
          <w:b/>
          <w:color w:val="000000"/>
          <w:sz w:val="24"/>
          <w:szCs w:val="24"/>
          <w:lang w:val="en-US" w:eastAsia="en-US"/>
        </w:rPr>
        <w:t>1)гражданско-патриотическое воспитание:</w:t>
      </w:r>
    </w:p>
    <w:p w14:paraId="0F7EC19E" w14:textId="77777777" w:rsidR="00910258" w:rsidRPr="00910258" w:rsidRDefault="00910258">
      <w:pPr>
        <w:numPr>
          <w:ilvl w:val="0"/>
          <w:numId w:val="66"/>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становление ценностного отношения к своей Родине, в том числе через изучение русского языка, отражающего историю и культуру страны;</w:t>
      </w:r>
    </w:p>
    <w:p w14:paraId="0CD67E1A" w14:textId="77777777" w:rsidR="00910258" w:rsidRPr="00910258" w:rsidRDefault="00910258">
      <w:pPr>
        <w:numPr>
          <w:ilvl w:val="0"/>
          <w:numId w:val="66"/>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1BB06BA9" w14:textId="77777777" w:rsidR="00910258" w:rsidRPr="00910258" w:rsidRDefault="00910258">
      <w:pPr>
        <w:numPr>
          <w:ilvl w:val="0"/>
          <w:numId w:val="66"/>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14:paraId="5A1EFF6B" w14:textId="77777777" w:rsidR="00910258" w:rsidRPr="00910258" w:rsidRDefault="00910258">
      <w:pPr>
        <w:numPr>
          <w:ilvl w:val="0"/>
          <w:numId w:val="66"/>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14:paraId="7239A195" w14:textId="77777777" w:rsidR="00910258" w:rsidRPr="00910258" w:rsidRDefault="00910258">
      <w:pPr>
        <w:numPr>
          <w:ilvl w:val="0"/>
          <w:numId w:val="66"/>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14:paraId="27F8B8AE" w14:textId="77777777" w:rsidR="00910258" w:rsidRPr="00910258" w:rsidRDefault="00910258" w:rsidP="00910258">
      <w:pPr>
        <w:spacing w:after="0"/>
        <w:ind w:left="120"/>
        <w:rPr>
          <w:rFonts w:ascii="Times New Roman" w:eastAsia="Calibri" w:hAnsi="Times New Roman" w:cs="Times New Roman"/>
          <w:sz w:val="24"/>
          <w:szCs w:val="24"/>
          <w:lang w:val="en-US" w:eastAsia="en-US"/>
        </w:rPr>
      </w:pPr>
      <w:r w:rsidRPr="00910258">
        <w:rPr>
          <w:rFonts w:ascii="Times New Roman" w:eastAsia="Calibri" w:hAnsi="Times New Roman" w:cs="Times New Roman"/>
          <w:b/>
          <w:color w:val="000000"/>
          <w:sz w:val="24"/>
          <w:szCs w:val="24"/>
          <w:lang w:val="en-US" w:eastAsia="en-US"/>
        </w:rPr>
        <w:t>2)духовно-нравственное воспитание:</w:t>
      </w:r>
    </w:p>
    <w:p w14:paraId="0BD1C641" w14:textId="77777777" w:rsidR="00910258" w:rsidRPr="00910258" w:rsidRDefault="00910258">
      <w:pPr>
        <w:numPr>
          <w:ilvl w:val="0"/>
          <w:numId w:val="67"/>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осознание языка как одной из главных духовно-нравственных ценностей народа;</w:t>
      </w:r>
    </w:p>
    <w:p w14:paraId="09AF5354" w14:textId="77777777" w:rsidR="00910258" w:rsidRPr="00910258" w:rsidRDefault="00910258">
      <w:pPr>
        <w:numPr>
          <w:ilvl w:val="0"/>
          <w:numId w:val="67"/>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признание индивидуальности каждого человека с использованием собственного жизненного и читательского опыта;</w:t>
      </w:r>
    </w:p>
    <w:p w14:paraId="261C7B55" w14:textId="77777777" w:rsidR="00910258" w:rsidRPr="00910258" w:rsidRDefault="00910258">
      <w:pPr>
        <w:numPr>
          <w:ilvl w:val="0"/>
          <w:numId w:val="67"/>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14:paraId="2DB4401A" w14:textId="77777777" w:rsidR="00910258" w:rsidRPr="00910258" w:rsidRDefault="00910258">
      <w:pPr>
        <w:numPr>
          <w:ilvl w:val="0"/>
          <w:numId w:val="67"/>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770BDF36" w14:textId="77777777" w:rsidR="00910258" w:rsidRPr="00910258" w:rsidRDefault="00910258" w:rsidP="00910258">
      <w:pPr>
        <w:spacing w:after="0"/>
        <w:ind w:left="120"/>
        <w:rPr>
          <w:rFonts w:ascii="Times New Roman" w:eastAsia="Calibri" w:hAnsi="Times New Roman" w:cs="Times New Roman"/>
          <w:sz w:val="24"/>
          <w:szCs w:val="24"/>
          <w:lang w:val="en-US" w:eastAsia="en-US"/>
        </w:rPr>
      </w:pPr>
      <w:r w:rsidRPr="00910258">
        <w:rPr>
          <w:rFonts w:ascii="Times New Roman" w:eastAsia="Calibri" w:hAnsi="Times New Roman" w:cs="Times New Roman"/>
          <w:b/>
          <w:color w:val="000000"/>
          <w:sz w:val="24"/>
          <w:szCs w:val="24"/>
          <w:lang w:val="en-US" w:eastAsia="en-US"/>
        </w:rPr>
        <w:t>3)эстетическое воспитание:</w:t>
      </w:r>
    </w:p>
    <w:p w14:paraId="1D7F1C8C" w14:textId="77777777" w:rsidR="00910258" w:rsidRPr="00910258" w:rsidRDefault="00910258">
      <w:pPr>
        <w:numPr>
          <w:ilvl w:val="0"/>
          <w:numId w:val="68"/>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3076D923" w14:textId="77777777" w:rsidR="00910258" w:rsidRPr="00910258" w:rsidRDefault="00910258">
      <w:pPr>
        <w:numPr>
          <w:ilvl w:val="0"/>
          <w:numId w:val="68"/>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стремление к самовыражению в искусстве слова; осознание важности русского языка как средства общения и самовыражения;</w:t>
      </w:r>
    </w:p>
    <w:p w14:paraId="5A74E8FB" w14:textId="77777777" w:rsidR="00910258" w:rsidRPr="00910258" w:rsidRDefault="00910258" w:rsidP="00910258">
      <w:pPr>
        <w:spacing w:after="0"/>
        <w:ind w:left="120"/>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lastRenderedPageBreak/>
        <w:t>4)физическое воспитание, формирование культуры здоровья и эмоционального благополучия:</w:t>
      </w:r>
    </w:p>
    <w:p w14:paraId="521ADA25" w14:textId="77777777" w:rsidR="00910258" w:rsidRPr="00910258" w:rsidRDefault="00910258">
      <w:pPr>
        <w:numPr>
          <w:ilvl w:val="0"/>
          <w:numId w:val="69"/>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соблюдение правил безопасного поиска в информационной среде дополнительной информации в процессе языкового образования;</w:t>
      </w:r>
    </w:p>
    <w:p w14:paraId="6B2FAC09" w14:textId="77777777" w:rsidR="00910258" w:rsidRPr="00910258" w:rsidRDefault="00910258">
      <w:pPr>
        <w:numPr>
          <w:ilvl w:val="0"/>
          <w:numId w:val="69"/>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бережное отношение к физическому и психическому здоровью, проявляющееся в выборе приемлемых способов речевого самовыражения соблюдении норм речевого этикета и правил общения;</w:t>
      </w:r>
    </w:p>
    <w:p w14:paraId="1EE7B302" w14:textId="77777777" w:rsidR="00910258" w:rsidRPr="00910258" w:rsidRDefault="00910258" w:rsidP="00910258">
      <w:pPr>
        <w:spacing w:after="0"/>
        <w:ind w:left="120"/>
        <w:rPr>
          <w:rFonts w:ascii="Times New Roman" w:eastAsia="Calibri" w:hAnsi="Times New Roman" w:cs="Times New Roman"/>
          <w:sz w:val="24"/>
          <w:szCs w:val="24"/>
          <w:lang w:val="en-US" w:eastAsia="en-US"/>
        </w:rPr>
      </w:pPr>
      <w:r w:rsidRPr="00910258">
        <w:rPr>
          <w:rFonts w:ascii="Times New Roman" w:eastAsia="Calibri" w:hAnsi="Times New Roman" w:cs="Times New Roman"/>
          <w:b/>
          <w:color w:val="000000"/>
          <w:sz w:val="24"/>
          <w:szCs w:val="24"/>
          <w:lang w:val="en-US" w:eastAsia="en-US"/>
        </w:rPr>
        <w:t>5) трудовое воспитание:</w:t>
      </w:r>
    </w:p>
    <w:p w14:paraId="39CB1032" w14:textId="77777777" w:rsidR="00910258" w:rsidRPr="00910258" w:rsidRDefault="00910258">
      <w:pPr>
        <w:numPr>
          <w:ilvl w:val="0"/>
          <w:numId w:val="70"/>
        </w:numPr>
        <w:spacing w:after="0"/>
        <w:ind w:left="142" w:hanging="142"/>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14:paraId="3E39180B" w14:textId="77777777" w:rsidR="00910258" w:rsidRPr="00910258" w:rsidRDefault="00910258" w:rsidP="00910258">
      <w:pPr>
        <w:spacing w:after="0"/>
        <w:ind w:left="120"/>
        <w:rPr>
          <w:rFonts w:ascii="Times New Roman" w:eastAsia="Calibri" w:hAnsi="Times New Roman" w:cs="Times New Roman"/>
          <w:sz w:val="24"/>
          <w:szCs w:val="24"/>
          <w:lang w:val="en-US" w:eastAsia="en-US"/>
        </w:rPr>
      </w:pPr>
      <w:r w:rsidRPr="00910258">
        <w:rPr>
          <w:rFonts w:ascii="Times New Roman" w:eastAsia="Calibri" w:hAnsi="Times New Roman" w:cs="Times New Roman"/>
          <w:b/>
          <w:color w:val="000000"/>
          <w:sz w:val="24"/>
          <w:szCs w:val="24"/>
          <w:lang w:val="en-US" w:eastAsia="en-US"/>
        </w:rPr>
        <w:t>6) экологическое воспитание:</w:t>
      </w:r>
    </w:p>
    <w:p w14:paraId="2F5C3B95" w14:textId="77777777" w:rsidR="00910258" w:rsidRPr="00910258" w:rsidRDefault="00910258">
      <w:pPr>
        <w:numPr>
          <w:ilvl w:val="0"/>
          <w:numId w:val="71"/>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бережное отношение к природе, формируемое в процессе работы с текстами;</w:t>
      </w:r>
    </w:p>
    <w:p w14:paraId="006697F4" w14:textId="77777777" w:rsidR="00910258" w:rsidRPr="00910258" w:rsidRDefault="00910258">
      <w:pPr>
        <w:numPr>
          <w:ilvl w:val="0"/>
          <w:numId w:val="71"/>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неприятие действий, приносящих вред природе;</w:t>
      </w:r>
    </w:p>
    <w:p w14:paraId="7AE0106D" w14:textId="77777777" w:rsidR="00910258" w:rsidRPr="00910258" w:rsidRDefault="00910258" w:rsidP="00910258">
      <w:pPr>
        <w:spacing w:after="0"/>
        <w:ind w:left="120"/>
        <w:rPr>
          <w:rFonts w:ascii="Times New Roman" w:eastAsia="Calibri" w:hAnsi="Times New Roman" w:cs="Times New Roman"/>
          <w:sz w:val="24"/>
          <w:szCs w:val="24"/>
          <w:lang w:val="en-US" w:eastAsia="en-US"/>
        </w:rPr>
      </w:pPr>
      <w:r w:rsidRPr="00910258">
        <w:rPr>
          <w:rFonts w:ascii="Times New Roman" w:eastAsia="Calibri" w:hAnsi="Times New Roman" w:cs="Times New Roman"/>
          <w:b/>
          <w:color w:val="000000"/>
          <w:sz w:val="24"/>
          <w:szCs w:val="24"/>
          <w:lang w:val="en-US" w:eastAsia="en-US"/>
        </w:rPr>
        <w:t>7) ценность научного познания:</w:t>
      </w:r>
    </w:p>
    <w:p w14:paraId="00E32CEC" w14:textId="77777777" w:rsidR="00910258" w:rsidRPr="00910258" w:rsidRDefault="00910258">
      <w:pPr>
        <w:numPr>
          <w:ilvl w:val="0"/>
          <w:numId w:val="72"/>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263F1D3F" w14:textId="77777777" w:rsidR="00910258" w:rsidRPr="00910258" w:rsidRDefault="00910258">
      <w:pPr>
        <w:numPr>
          <w:ilvl w:val="0"/>
          <w:numId w:val="72"/>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5E51C69D" w14:textId="77777777" w:rsidR="00910258" w:rsidRPr="00910258" w:rsidRDefault="00910258" w:rsidP="00910258">
      <w:pPr>
        <w:spacing w:after="0"/>
        <w:ind w:left="120"/>
        <w:rPr>
          <w:rFonts w:ascii="Times New Roman" w:eastAsia="Calibri" w:hAnsi="Times New Roman" w:cs="Times New Roman"/>
          <w:sz w:val="24"/>
          <w:szCs w:val="24"/>
          <w:lang w:eastAsia="en-US"/>
        </w:rPr>
      </w:pPr>
    </w:p>
    <w:p w14:paraId="023D5A61" w14:textId="77777777" w:rsidR="00910258" w:rsidRPr="00910258" w:rsidRDefault="00910258" w:rsidP="00E901C8">
      <w:pPr>
        <w:spacing w:after="0" w:line="264" w:lineRule="auto"/>
        <w:ind w:left="120"/>
        <w:jc w:val="center"/>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МЕТАПРЕДМЕТНЫЕ РЕЗУЛЬТАТЫ</w:t>
      </w:r>
    </w:p>
    <w:p w14:paraId="06C0F53D" w14:textId="77777777" w:rsidR="00910258" w:rsidRPr="00910258" w:rsidRDefault="00910258" w:rsidP="00E901C8">
      <w:pPr>
        <w:spacing w:after="0" w:line="257" w:lineRule="auto"/>
        <w:ind w:firstLine="708"/>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38CC8E8" w14:textId="77777777" w:rsidR="00910258" w:rsidRPr="00910258" w:rsidRDefault="00910258" w:rsidP="00E901C8">
      <w:pPr>
        <w:spacing w:after="0" w:line="257"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Познавательные универсальные учебные действия</w:t>
      </w:r>
    </w:p>
    <w:p w14:paraId="3B04290A" w14:textId="77777777" w:rsidR="00910258" w:rsidRPr="00910258" w:rsidRDefault="00910258" w:rsidP="00E901C8">
      <w:pPr>
        <w:spacing w:after="0" w:line="257"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 xml:space="preserve">Базовые логические действия: </w:t>
      </w:r>
    </w:p>
    <w:p w14:paraId="29A73B24" w14:textId="77777777" w:rsidR="00910258" w:rsidRPr="00910258" w:rsidRDefault="00910258">
      <w:pPr>
        <w:numPr>
          <w:ilvl w:val="0"/>
          <w:numId w:val="73"/>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другие); устанавливать аналогии языковых единиц;</w:t>
      </w:r>
    </w:p>
    <w:p w14:paraId="0F948F6D" w14:textId="77777777" w:rsidR="00910258" w:rsidRPr="00910258" w:rsidRDefault="00910258">
      <w:pPr>
        <w:numPr>
          <w:ilvl w:val="0"/>
          <w:numId w:val="73"/>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объединять объекты (языковые единицы) по определённому признаку;</w:t>
      </w:r>
    </w:p>
    <w:p w14:paraId="514EF6AE" w14:textId="77777777" w:rsidR="00910258" w:rsidRPr="00910258" w:rsidRDefault="00910258">
      <w:pPr>
        <w:numPr>
          <w:ilvl w:val="0"/>
          <w:numId w:val="73"/>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14:paraId="5D5A3FE2" w14:textId="77777777" w:rsidR="00910258" w:rsidRPr="00910258" w:rsidRDefault="00910258">
      <w:pPr>
        <w:numPr>
          <w:ilvl w:val="0"/>
          <w:numId w:val="73"/>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6A51B6A9" w14:textId="77777777" w:rsidR="00910258" w:rsidRPr="00910258" w:rsidRDefault="00910258">
      <w:pPr>
        <w:numPr>
          <w:ilvl w:val="0"/>
          <w:numId w:val="73"/>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5BD9715F" w14:textId="77777777" w:rsidR="00910258" w:rsidRPr="00910258" w:rsidRDefault="00910258">
      <w:pPr>
        <w:numPr>
          <w:ilvl w:val="0"/>
          <w:numId w:val="73"/>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lastRenderedPageBreak/>
        <w:t>устанавливать причинно-следственные связи в ситуациях наблюдения за языковым материалом, делать выводы.</w:t>
      </w:r>
    </w:p>
    <w:p w14:paraId="3FDF2CA4" w14:textId="77777777" w:rsidR="00910258" w:rsidRPr="00910258" w:rsidRDefault="00910258" w:rsidP="00E901C8">
      <w:pPr>
        <w:spacing w:after="0" w:line="257" w:lineRule="auto"/>
        <w:jc w:val="both"/>
        <w:rPr>
          <w:rFonts w:ascii="Times New Roman" w:eastAsia="Calibri" w:hAnsi="Times New Roman" w:cs="Times New Roman"/>
          <w:sz w:val="24"/>
          <w:szCs w:val="24"/>
          <w:lang w:val="en-US" w:eastAsia="en-US"/>
        </w:rPr>
      </w:pPr>
      <w:r w:rsidRPr="00910258">
        <w:rPr>
          <w:rFonts w:ascii="Times New Roman" w:eastAsia="Calibri" w:hAnsi="Times New Roman" w:cs="Times New Roman"/>
          <w:b/>
          <w:color w:val="000000"/>
          <w:sz w:val="24"/>
          <w:szCs w:val="24"/>
          <w:lang w:val="en-US" w:eastAsia="en-US"/>
        </w:rPr>
        <w:t>Базовые исследовательские действия:</w:t>
      </w:r>
    </w:p>
    <w:p w14:paraId="6FC07554" w14:textId="77777777" w:rsidR="00910258" w:rsidRPr="00910258" w:rsidRDefault="00910258">
      <w:pPr>
        <w:numPr>
          <w:ilvl w:val="0"/>
          <w:numId w:val="74"/>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 помощью учителя формулировать цель, планировать изменения языкового объекта, речевой ситуации;</w:t>
      </w:r>
    </w:p>
    <w:p w14:paraId="45620AFB" w14:textId="77777777" w:rsidR="00910258" w:rsidRPr="00910258" w:rsidRDefault="00910258">
      <w:pPr>
        <w:numPr>
          <w:ilvl w:val="0"/>
          <w:numId w:val="74"/>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сравнивать несколько вариантов выполнения задания, выбирать наиболее целесообразный (на основе предложенных критериев);</w:t>
      </w:r>
    </w:p>
    <w:p w14:paraId="5D4C1593" w14:textId="77777777" w:rsidR="00910258" w:rsidRPr="00910258" w:rsidRDefault="00910258">
      <w:pPr>
        <w:numPr>
          <w:ilvl w:val="0"/>
          <w:numId w:val="74"/>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проводить по предложенному плану несложное лингвистическое мини-исследование, выполнять по предложенному плану проектное задание;</w:t>
      </w:r>
    </w:p>
    <w:p w14:paraId="4AE492CD" w14:textId="77777777" w:rsidR="00910258" w:rsidRPr="00910258" w:rsidRDefault="00910258">
      <w:pPr>
        <w:numPr>
          <w:ilvl w:val="0"/>
          <w:numId w:val="74"/>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3DE0999D" w14:textId="77777777" w:rsidR="00910258" w:rsidRPr="00910258" w:rsidRDefault="00910258">
      <w:pPr>
        <w:numPr>
          <w:ilvl w:val="0"/>
          <w:numId w:val="74"/>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прогнозировать возможное развитие процессов, событий и их последствия в аналогичных или сходных ситуациях.</w:t>
      </w:r>
    </w:p>
    <w:p w14:paraId="6C71FF63" w14:textId="77777777" w:rsidR="00910258" w:rsidRPr="00910258" w:rsidRDefault="00910258" w:rsidP="00910258">
      <w:pPr>
        <w:spacing w:after="0" w:line="257" w:lineRule="auto"/>
        <w:ind w:left="120"/>
        <w:jc w:val="both"/>
        <w:rPr>
          <w:rFonts w:ascii="Times New Roman" w:eastAsia="Calibri" w:hAnsi="Times New Roman" w:cs="Times New Roman"/>
          <w:sz w:val="24"/>
          <w:szCs w:val="24"/>
          <w:lang w:val="en-US" w:eastAsia="en-US"/>
        </w:rPr>
      </w:pPr>
      <w:r w:rsidRPr="00910258">
        <w:rPr>
          <w:rFonts w:ascii="Times New Roman" w:eastAsia="Calibri" w:hAnsi="Times New Roman" w:cs="Times New Roman"/>
          <w:b/>
          <w:color w:val="000000"/>
          <w:sz w:val="24"/>
          <w:szCs w:val="24"/>
          <w:lang w:val="en-US" w:eastAsia="en-US"/>
        </w:rPr>
        <w:t>Работа с информацией:</w:t>
      </w:r>
    </w:p>
    <w:p w14:paraId="6C5F739F" w14:textId="77777777" w:rsidR="00910258" w:rsidRPr="00910258" w:rsidRDefault="00910258">
      <w:pPr>
        <w:numPr>
          <w:ilvl w:val="0"/>
          <w:numId w:val="75"/>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выбирать источник получения информации: нужный словарь для получения запрашиваемой информации, для уточнения;</w:t>
      </w:r>
    </w:p>
    <w:p w14:paraId="24E381F1" w14:textId="77777777" w:rsidR="00910258" w:rsidRPr="00910258" w:rsidRDefault="00910258">
      <w:pPr>
        <w:numPr>
          <w:ilvl w:val="0"/>
          <w:numId w:val="75"/>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согласно заданному алгоритму находить представленную в явном виде информацию в предложенном источнике: в словарях, справочниках;</w:t>
      </w:r>
    </w:p>
    <w:p w14:paraId="46FCB2AC" w14:textId="77777777" w:rsidR="00910258" w:rsidRPr="00910258" w:rsidRDefault="00910258">
      <w:pPr>
        <w:numPr>
          <w:ilvl w:val="0"/>
          <w:numId w:val="75"/>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675F4C32" w14:textId="77777777" w:rsidR="00910258" w:rsidRPr="00910258" w:rsidRDefault="00910258">
      <w:pPr>
        <w:numPr>
          <w:ilvl w:val="0"/>
          <w:numId w:val="75"/>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14:paraId="4DFB0097" w14:textId="77777777" w:rsidR="00910258" w:rsidRPr="00910258" w:rsidRDefault="00910258">
      <w:pPr>
        <w:numPr>
          <w:ilvl w:val="0"/>
          <w:numId w:val="75"/>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анализировать и создавать текстовую, видео, графическую, звуковую информацию в соответствии с учебной задачей;</w:t>
      </w:r>
    </w:p>
    <w:p w14:paraId="3152864F" w14:textId="77777777" w:rsidR="00910258" w:rsidRPr="00910258" w:rsidRDefault="00910258">
      <w:pPr>
        <w:numPr>
          <w:ilvl w:val="0"/>
          <w:numId w:val="75"/>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45F75C4A" w14:textId="77777777" w:rsidR="00910258" w:rsidRPr="00910258" w:rsidRDefault="00910258" w:rsidP="00E901C8">
      <w:pPr>
        <w:spacing w:after="0" w:line="252"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Коммуникативные универсальные учебные действия</w:t>
      </w:r>
    </w:p>
    <w:p w14:paraId="3D9C69AF" w14:textId="77777777" w:rsidR="00910258" w:rsidRPr="00910258" w:rsidRDefault="00910258" w:rsidP="00E901C8">
      <w:pPr>
        <w:spacing w:after="0" w:line="252"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Общение:</w:t>
      </w:r>
    </w:p>
    <w:p w14:paraId="348F4082" w14:textId="77777777" w:rsidR="00910258" w:rsidRPr="00910258" w:rsidRDefault="00910258">
      <w:pPr>
        <w:numPr>
          <w:ilvl w:val="0"/>
          <w:numId w:val="76"/>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воспринимать и формулировать суждения, выражать эмоции в соответствии с целями и условиями общения в знакомой среде;</w:t>
      </w:r>
    </w:p>
    <w:p w14:paraId="76AA7E36" w14:textId="77777777" w:rsidR="00910258" w:rsidRPr="00910258" w:rsidRDefault="00910258">
      <w:pPr>
        <w:numPr>
          <w:ilvl w:val="0"/>
          <w:numId w:val="76"/>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проявлять уважительное отношение к собеседнику, соблюдать правила ведения диалоги и дискуссии;</w:t>
      </w:r>
    </w:p>
    <w:p w14:paraId="05B8C64C" w14:textId="77777777" w:rsidR="00910258" w:rsidRPr="00910258" w:rsidRDefault="00910258">
      <w:pPr>
        <w:numPr>
          <w:ilvl w:val="0"/>
          <w:numId w:val="76"/>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признавать возможность существования разных точек зрения;</w:t>
      </w:r>
    </w:p>
    <w:p w14:paraId="1C9BFBA6" w14:textId="77777777" w:rsidR="00910258" w:rsidRPr="00910258" w:rsidRDefault="00910258">
      <w:pPr>
        <w:numPr>
          <w:ilvl w:val="0"/>
          <w:numId w:val="76"/>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корректно и аргументированно высказывать своё мнение;</w:t>
      </w:r>
    </w:p>
    <w:p w14:paraId="2711BEF6" w14:textId="77777777" w:rsidR="00910258" w:rsidRPr="00910258" w:rsidRDefault="00910258">
      <w:pPr>
        <w:numPr>
          <w:ilvl w:val="0"/>
          <w:numId w:val="76"/>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строить речевое высказывание в соответствии с поставленной задачей;</w:t>
      </w:r>
    </w:p>
    <w:p w14:paraId="6ED7AAEC" w14:textId="77777777" w:rsidR="00910258" w:rsidRPr="00910258" w:rsidRDefault="00910258">
      <w:pPr>
        <w:numPr>
          <w:ilvl w:val="0"/>
          <w:numId w:val="76"/>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создавать устные и письменные тексты (описание, рассуждение, повествование) в соответствии с речевой ситуацией;</w:t>
      </w:r>
    </w:p>
    <w:p w14:paraId="62C50B7B" w14:textId="77777777" w:rsidR="00910258" w:rsidRPr="00910258" w:rsidRDefault="00910258">
      <w:pPr>
        <w:numPr>
          <w:ilvl w:val="0"/>
          <w:numId w:val="76"/>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lastRenderedPageBreak/>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3C564F51" w14:textId="77777777" w:rsidR="00910258" w:rsidRPr="00910258" w:rsidRDefault="00910258">
      <w:pPr>
        <w:numPr>
          <w:ilvl w:val="0"/>
          <w:numId w:val="76"/>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подбирать иллюстративный материал (рисунки, фото, плакаты) к тексту выступления.</w:t>
      </w:r>
    </w:p>
    <w:p w14:paraId="562DA3E7" w14:textId="77777777" w:rsidR="00910258" w:rsidRPr="00910258" w:rsidRDefault="00910258" w:rsidP="00E901C8">
      <w:pPr>
        <w:spacing w:after="0" w:line="252"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Регулятивные универсальные учебные действия</w:t>
      </w:r>
    </w:p>
    <w:p w14:paraId="2FF5A7B7" w14:textId="77777777" w:rsidR="00910258" w:rsidRPr="00910258" w:rsidRDefault="00910258" w:rsidP="00E901C8">
      <w:pPr>
        <w:spacing w:after="0" w:line="252" w:lineRule="auto"/>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Самоорганизация:</w:t>
      </w:r>
    </w:p>
    <w:p w14:paraId="7E2FE64D" w14:textId="77777777" w:rsidR="00910258" w:rsidRPr="00910258" w:rsidRDefault="00910258">
      <w:pPr>
        <w:numPr>
          <w:ilvl w:val="0"/>
          <w:numId w:val="77"/>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планировать действия по решению учебной задачи для получения результата;</w:t>
      </w:r>
    </w:p>
    <w:p w14:paraId="0EA31B7A" w14:textId="77777777" w:rsidR="00910258" w:rsidRPr="00910258" w:rsidRDefault="00910258">
      <w:pPr>
        <w:numPr>
          <w:ilvl w:val="0"/>
          <w:numId w:val="77"/>
        </w:numPr>
        <w:spacing w:after="0"/>
        <w:ind w:left="0" w:firstLine="0"/>
        <w:jc w:val="both"/>
        <w:rPr>
          <w:rFonts w:ascii="Times New Roman" w:eastAsia="Calibri" w:hAnsi="Times New Roman" w:cs="Times New Roman"/>
          <w:sz w:val="24"/>
          <w:szCs w:val="24"/>
          <w:lang w:val="en-US" w:eastAsia="en-US"/>
        </w:rPr>
      </w:pPr>
      <w:r w:rsidRPr="00910258">
        <w:rPr>
          <w:rFonts w:ascii="Times New Roman" w:eastAsia="Calibri" w:hAnsi="Times New Roman" w:cs="Times New Roman"/>
          <w:color w:val="000000"/>
          <w:sz w:val="24"/>
          <w:szCs w:val="24"/>
          <w:lang w:val="en-US" w:eastAsia="en-US"/>
        </w:rPr>
        <w:t>выстраивать последовательность выбранных действий.</w:t>
      </w:r>
    </w:p>
    <w:p w14:paraId="2261C268" w14:textId="77777777" w:rsidR="00910258" w:rsidRPr="00910258" w:rsidRDefault="00910258" w:rsidP="00910258">
      <w:pPr>
        <w:spacing w:after="0" w:line="252" w:lineRule="auto"/>
        <w:ind w:left="120"/>
        <w:jc w:val="both"/>
        <w:rPr>
          <w:rFonts w:ascii="Times New Roman" w:eastAsia="Calibri" w:hAnsi="Times New Roman" w:cs="Times New Roman"/>
          <w:sz w:val="24"/>
          <w:szCs w:val="24"/>
          <w:lang w:val="en-US" w:eastAsia="en-US"/>
        </w:rPr>
      </w:pPr>
      <w:r w:rsidRPr="00910258">
        <w:rPr>
          <w:rFonts w:ascii="Times New Roman" w:eastAsia="Calibri" w:hAnsi="Times New Roman" w:cs="Times New Roman"/>
          <w:b/>
          <w:color w:val="000000"/>
          <w:sz w:val="24"/>
          <w:szCs w:val="24"/>
          <w:lang w:val="en-US" w:eastAsia="en-US"/>
        </w:rPr>
        <w:t>Самоконтроль</w:t>
      </w:r>
      <w:r w:rsidRPr="00910258">
        <w:rPr>
          <w:rFonts w:ascii="Times New Roman" w:eastAsia="Calibri" w:hAnsi="Times New Roman" w:cs="Times New Roman"/>
          <w:color w:val="000000"/>
          <w:sz w:val="24"/>
          <w:szCs w:val="24"/>
          <w:lang w:val="en-US" w:eastAsia="en-US"/>
        </w:rPr>
        <w:t>:</w:t>
      </w:r>
    </w:p>
    <w:p w14:paraId="1B6BD445" w14:textId="77777777" w:rsidR="00910258" w:rsidRPr="00910258" w:rsidRDefault="00910258">
      <w:pPr>
        <w:numPr>
          <w:ilvl w:val="0"/>
          <w:numId w:val="78"/>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устанавливать причины успеха (неудач) учебной деятельности;</w:t>
      </w:r>
    </w:p>
    <w:p w14:paraId="12BB0F4B" w14:textId="77777777" w:rsidR="00910258" w:rsidRPr="00910258" w:rsidRDefault="00910258">
      <w:pPr>
        <w:numPr>
          <w:ilvl w:val="0"/>
          <w:numId w:val="78"/>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корректировать свои учебные действия для преодоления речевых и орфографических ошибок;</w:t>
      </w:r>
    </w:p>
    <w:p w14:paraId="2D467AE0" w14:textId="77777777" w:rsidR="00910258" w:rsidRPr="00910258" w:rsidRDefault="00910258">
      <w:pPr>
        <w:numPr>
          <w:ilvl w:val="0"/>
          <w:numId w:val="78"/>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соотносить результат деятельности с поставленной учебной задачей по выделению, характеристике, использованию языковых единиц;</w:t>
      </w:r>
    </w:p>
    <w:p w14:paraId="03E4B9EC" w14:textId="77777777" w:rsidR="00910258" w:rsidRPr="00910258" w:rsidRDefault="00910258">
      <w:pPr>
        <w:numPr>
          <w:ilvl w:val="0"/>
          <w:numId w:val="78"/>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находить ошибку, допущенную при работе с языковым материалом, находить орфографическую и пунктуационную ошибки;</w:t>
      </w:r>
    </w:p>
    <w:p w14:paraId="78BD3E57" w14:textId="77777777" w:rsidR="00910258" w:rsidRPr="00910258" w:rsidRDefault="00910258">
      <w:pPr>
        <w:numPr>
          <w:ilvl w:val="0"/>
          <w:numId w:val="78"/>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сравнивать результаты своей деятельности и деятельности других обучающихся, объективно оценивать их по предложенным критериям.</w:t>
      </w:r>
    </w:p>
    <w:p w14:paraId="0F0D84DF" w14:textId="77777777" w:rsidR="00910258" w:rsidRPr="00910258" w:rsidRDefault="00910258" w:rsidP="00910258">
      <w:pPr>
        <w:spacing w:after="0" w:line="252" w:lineRule="auto"/>
        <w:ind w:left="120"/>
        <w:jc w:val="both"/>
        <w:rPr>
          <w:rFonts w:ascii="Times New Roman" w:eastAsia="Calibri" w:hAnsi="Times New Roman" w:cs="Times New Roman"/>
          <w:sz w:val="24"/>
          <w:szCs w:val="24"/>
          <w:lang w:val="en-US" w:eastAsia="en-US"/>
        </w:rPr>
      </w:pPr>
      <w:r w:rsidRPr="00910258">
        <w:rPr>
          <w:rFonts w:ascii="Times New Roman" w:eastAsia="Calibri" w:hAnsi="Times New Roman" w:cs="Times New Roman"/>
          <w:b/>
          <w:color w:val="000000"/>
          <w:sz w:val="24"/>
          <w:szCs w:val="24"/>
          <w:lang w:val="en-US" w:eastAsia="en-US"/>
        </w:rPr>
        <w:t>Совместная деятельность:</w:t>
      </w:r>
    </w:p>
    <w:p w14:paraId="14AF1CD5" w14:textId="77777777" w:rsidR="00910258" w:rsidRPr="00910258" w:rsidRDefault="00910258">
      <w:pPr>
        <w:numPr>
          <w:ilvl w:val="0"/>
          <w:numId w:val="79"/>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1CF1C53D" w14:textId="77777777" w:rsidR="00910258" w:rsidRPr="00910258" w:rsidRDefault="00910258">
      <w:pPr>
        <w:numPr>
          <w:ilvl w:val="0"/>
          <w:numId w:val="79"/>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02286EEF" w14:textId="77777777" w:rsidR="00910258" w:rsidRPr="00910258" w:rsidRDefault="00910258">
      <w:pPr>
        <w:numPr>
          <w:ilvl w:val="0"/>
          <w:numId w:val="79"/>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проявлять готовность руководить, выполнять поручения, подчиняться, самостоятельно разрешать конфликты;</w:t>
      </w:r>
    </w:p>
    <w:p w14:paraId="64347C05" w14:textId="77777777" w:rsidR="00910258" w:rsidRPr="00910258" w:rsidRDefault="00910258">
      <w:pPr>
        <w:numPr>
          <w:ilvl w:val="0"/>
          <w:numId w:val="79"/>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ответственно выполнять свою часть работы;</w:t>
      </w:r>
    </w:p>
    <w:p w14:paraId="4C86CAAC" w14:textId="77777777" w:rsidR="00910258" w:rsidRPr="00910258" w:rsidRDefault="00910258">
      <w:pPr>
        <w:numPr>
          <w:ilvl w:val="0"/>
          <w:numId w:val="79"/>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оценивать свой вклад в общий результат;</w:t>
      </w:r>
    </w:p>
    <w:p w14:paraId="6A1A06D1" w14:textId="77777777" w:rsidR="00910258" w:rsidRPr="00910258" w:rsidRDefault="00910258">
      <w:pPr>
        <w:numPr>
          <w:ilvl w:val="0"/>
          <w:numId w:val="79"/>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pacing w:val="-4"/>
          <w:sz w:val="24"/>
          <w:szCs w:val="24"/>
          <w:lang w:eastAsia="en-US"/>
        </w:rPr>
        <w:t>выполнять совместные проектные задания с использованием предложенных образцов.</w:t>
      </w:r>
    </w:p>
    <w:p w14:paraId="03847412" w14:textId="77777777" w:rsidR="00910258" w:rsidRPr="00910258" w:rsidRDefault="00910258" w:rsidP="00E901C8">
      <w:pPr>
        <w:spacing w:after="0" w:line="252" w:lineRule="auto"/>
        <w:jc w:val="both"/>
        <w:rPr>
          <w:rFonts w:ascii="Times New Roman" w:eastAsia="Calibri" w:hAnsi="Times New Roman" w:cs="Times New Roman"/>
          <w:sz w:val="24"/>
          <w:szCs w:val="24"/>
          <w:lang w:eastAsia="en-US"/>
        </w:rPr>
      </w:pPr>
    </w:p>
    <w:p w14:paraId="0B65787C" w14:textId="77777777" w:rsidR="00910258" w:rsidRPr="00910258" w:rsidRDefault="00910258" w:rsidP="00E901C8">
      <w:pPr>
        <w:spacing w:after="0" w:line="264" w:lineRule="auto"/>
        <w:ind w:firstLine="600"/>
        <w:jc w:val="center"/>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ПРЕДМЕТНЫЕ РЕЗУЛЬТАТЫ</w:t>
      </w:r>
    </w:p>
    <w:p w14:paraId="4ECBEB63" w14:textId="77777777" w:rsidR="00910258" w:rsidRPr="00910258" w:rsidRDefault="00910258" w:rsidP="00910258">
      <w:pPr>
        <w:spacing w:after="0" w:line="264" w:lineRule="auto"/>
        <w:ind w:left="120"/>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1 КЛАСС</w:t>
      </w:r>
    </w:p>
    <w:p w14:paraId="0012139A" w14:textId="77777777" w:rsidR="00910258" w:rsidRPr="00910258" w:rsidRDefault="00910258" w:rsidP="00910258">
      <w:pPr>
        <w:spacing w:after="0" w:line="264" w:lineRule="auto"/>
        <w:ind w:left="12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 xml:space="preserve">К концу обучения </w:t>
      </w:r>
      <w:r w:rsidRPr="00910258">
        <w:rPr>
          <w:rFonts w:ascii="Times New Roman" w:eastAsia="Calibri" w:hAnsi="Times New Roman" w:cs="Times New Roman"/>
          <w:b/>
          <w:color w:val="000000"/>
          <w:sz w:val="24"/>
          <w:szCs w:val="24"/>
          <w:lang w:eastAsia="en-US"/>
        </w:rPr>
        <w:t>в первом классе</w:t>
      </w:r>
      <w:r w:rsidRPr="00910258">
        <w:rPr>
          <w:rFonts w:ascii="Times New Roman" w:eastAsia="Calibri" w:hAnsi="Times New Roman" w:cs="Times New Roman"/>
          <w:color w:val="000000"/>
          <w:sz w:val="24"/>
          <w:szCs w:val="24"/>
          <w:lang w:eastAsia="en-US"/>
        </w:rPr>
        <w:t xml:space="preserve"> обучающийся научится:</w:t>
      </w:r>
    </w:p>
    <w:p w14:paraId="5086BE3B" w14:textId="77777777" w:rsidR="00910258" w:rsidRPr="00910258" w:rsidRDefault="00910258" w:rsidP="00910258">
      <w:pPr>
        <w:spacing w:after="0" w:line="264" w:lineRule="auto"/>
        <w:ind w:left="120"/>
        <w:jc w:val="both"/>
        <w:rPr>
          <w:rFonts w:ascii="Times New Roman" w:eastAsia="Calibri" w:hAnsi="Times New Roman" w:cs="Times New Roman"/>
          <w:sz w:val="24"/>
          <w:szCs w:val="24"/>
          <w:lang w:eastAsia="en-US"/>
        </w:rPr>
      </w:pPr>
    </w:p>
    <w:p w14:paraId="5C3CBB9E" w14:textId="77777777" w:rsidR="00910258" w:rsidRPr="00910258" w:rsidRDefault="00910258">
      <w:pPr>
        <w:numPr>
          <w:ilvl w:val="0"/>
          <w:numId w:val="80"/>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различать слово и предложение; выделять слова из предложений;</w:t>
      </w:r>
    </w:p>
    <w:p w14:paraId="20F6903D" w14:textId="77777777" w:rsidR="00910258" w:rsidRPr="00910258" w:rsidRDefault="00910258">
      <w:pPr>
        <w:numPr>
          <w:ilvl w:val="0"/>
          <w:numId w:val="80"/>
        </w:numPr>
        <w:spacing w:after="0"/>
        <w:ind w:left="0" w:firstLine="0"/>
        <w:jc w:val="both"/>
        <w:rPr>
          <w:rFonts w:ascii="Times New Roman" w:eastAsia="Calibri" w:hAnsi="Times New Roman" w:cs="Times New Roman"/>
          <w:sz w:val="24"/>
          <w:szCs w:val="24"/>
          <w:lang w:val="en-US" w:eastAsia="en-US"/>
        </w:rPr>
      </w:pPr>
      <w:r w:rsidRPr="00910258">
        <w:rPr>
          <w:rFonts w:ascii="Times New Roman" w:eastAsia="Calibri" w:hAnsi="Times New Roman" w:cs="Times New Roman"/>
          <w:color w:val="000000"/>
          <w:sz w:val="24"/>
          <w:szCs w:val="24"/>
          <w:lang w:val="en-US" w:eastAsia="en-US"/>
        </w:rPr>
        <w:t>выделять звуки из слова;</w:t>
      </w:r>
    </w:p>
    <w:p w14:paraId="2E0846F5" w14:textId="77777777" w:rsidR="00910258" w:rsidRPr="00910258" w:rsidRDefault="00910258">
      <w:pPr>
        <w:numPr>
          <w:ilvl w:val="0"/>
          <w:numId w:val="80"/>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различать гласные и согласные звуки (в том числе различать в словах согласный звук [й’] и гласный звук [и]);</w:t>
      </w:r>
    </w:p>
    <w:p w14:paraId="0E96F3D5" w14:textId="77777777" w:rsidR="00910258" w:rsidRPr="00910258" w:rsidRDefault="00910258">
      <w:pPr>
        <w:numPr>
          <w:ilvl w:val="0"/>
          <w:numId w:val="80"/>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различать ударные и безударные гласные звуки;</w:t>
      </w:r>
    </w:p>
    <w:p w14:paraId="5014E927" w14:textId="77777777" w:rsidR="00910258" w:rsidRPr="00910258" w:rsidRDefault="00910258">
      <w:pPr>
        <w:numPr>
          <w:ilvl w:val="0"/>
          <w:numId w:val="80"/>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lastRenderedPageBreak/>
        <w:t>различать согласные звуки: мягкие и твёрдые, звонкие и глухие (вне слова и в слове);</w:t>
      </w:r>
    </w:p>
    <w:p w14:paraId="4D414E8A" w14:textId="77777777" w:rsidR="00910258" w:rsidRPr="00910258" w:rsidRDefault="00910258">
      <w:pPr>
        <w:numPr>
          <w:ilvl w:val="0"/>
          <w:numId w:val="80"/>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различать понятия «звук» и «буква»;</w:t>
      </w:r>
    </w:p>
    <w:p w14:paraId="5D6EE803" w14:textId="77777777" w:rsidR="00910258" w:rsidRPr="00910258" w:rsidRDefault="00910258">
      <w:pPr>
        <w:numPr>
          <w:ilvl w:val="0"/>
          <w:numId w:val="80"/>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определять количество слогов в слове; делить слова на слоги (простые случаи: слова без стечения согласных); определять в слове ударный слог;</w:t>
      </w:r>
    </w:p>
    <w:p w14:paraId="02C799CE" w14:textId="77777777" w:rsidR="00910258" w:rsidRPr="00910258" w:rsidRDefault="00910258">
      <w:pPr>
        <w:numPr>
          <w:ilvl w:val="0"/>
          <w:numId w:val="80"/>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обозначать на письме мягкость согласных звуков буквами «е», «ё», «ю», «я» и буквой «ь» в конце слова;</w:t>
      </w:r>
    </w:p>
    <w:p w14:paraId="3E6417BA" w14:textId="77777777" w:rsidR="00910258" w:rsidRPr="00910258" w:rsidRDefault="00910258">
      <w:pPr>
        <w:numPr>
          <w:ilvl w:val="0"/>
          <w:numId w:val="80"/>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14:paraId="20EF14A4" w14:textId="77777777" w:rsidR="00910258" w:rsidRPr="00910258" w:rsidRDefault="00910258">
      <w:pPr>
        <w:numPr>
          <w:ilvl w:val="0"/>
          <w:numId w:val="80"/>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писать аккуратным разборчивым почерком прописные и строчные буквы, соединения букв, слова;</w:t>
      </w:r>
    </w:p>
    <w:p w14:paraId="0EF7886F" w14:textId="77777777" w:rsidR="00910258" w:rsidRPr="00910258" w:rsidRDefault="00910258">
      <w:pPr>
        <w:numPr>
          <w:ilvl w:val="0"/>
          <w:numId w:val="80"/>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14:paraId="4939CE49" w14:textId="77777777" w:rsidR="00910258" w:rsidRPr="00910258" w:rsidRDefault="00910258">
      <w:pPr>
        <w:numPr>
          <w:ilvl w:val="0"/>
          <w:numId w:val="80"/>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правильно списывать (без пропусков и искажений букв) слова и предложения, тексты объёмом не более 25 слов;</w:t>
      </w:r>
    </w:p>
    <w:p w14:paraId="49AB96B1" w14:textId="77777777" w:rsidR="00910258" w:rsidRPr="00910258" w:rsidRDefault="00910258">
      <w:pPr>
        <w:numPr>
          <w:ilvl w:val="0"/>
          <w:numId w:val="80"/>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14:paraId="56C0EBC7" w14:textId="77777777" w:rsidR="00910258" w:rsidRPr="00910258" w:rsidRDefault="00910258">
      <w:pPr>
        <w:numPr>
          <w:ilvl w:val="0"/>
          <w:numId w:val="80"/>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находить и исправлять ошибки по изученным правилам;</w:t>
      </w:r>
    </w:p>
    <w:p w14:paraId="42220536" w14:textId="77777777" w:rsidR="00910258" w:rsidRPr="00910258" w:rsidRDefault="00910258">
      <w:pPr>
        <w:numPr>
          <w:ilvl w:val="0"/>
          <w:numId w:val="80"/>
        </w:numPr>
        <w:spacing w:after="0"/>
        <w:ind w:left="0" w:firstLine="0"/>
        <w:jc w:val="both"/>
        <w:rPr>
          <w:rFonts w:ascii="Times New Roman" w:eastAsia="Calibri" w:hAnsi="Times New Roman" w:cs="Times New Roman"/>
          <w:sz w:val="24"/>
          <w:szCs w:val="24"/>
          <w:lang w:val="en-US" w:eastAsia="en-US"/>
        </w:rPr>
      </w:pPr>
      <w:r w:rsidRPr="00910258">
        <w:rPr>
          <w:rFonts w:ascii="Times New Roman" w:eastAsia="Calibri" w:hAnsi="Times New Roman" w:cs="Times New Roman"/>
          <w:color w:val="000000"/>
          <w:sz w:val="24"/>
          <w:szCs w:val="24"/>
          <w:lang w:val="en-US" w:eastAsia="en-US"/>
        </w:rPr>
        <w:t>понимать прослушанный текст;</w:t>
      </w:r>
    </w:p>
    <w:p w14:paraId="2E2ED33E" w14:textId="77777777" w:rsidR="00910258" w:rsidRPr="00910258" w:rsidRDefault="00910258">
      <w:pPr>
        <w:numPr>
          <w:ilvl w:val="0"/>
          <w:numId w:val="80"/>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556AB735" w14:textId="77777777" w:rsidR="00910258" w:rsidRPr="00910258" w:rsidRDefault="00910258">
      <w:pPr>
        <w:numPr>
          <w:ilvl w:val="0"/>
          <w:numId w:val="80"/>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находить в тексте слова, значение которых требует уточнения;</w:t>
      </w:r>
    </w:p>
    <w:p w14:paraId="7A03433E" w14:textId="77777777" w:rsidR="00910258" w:rsidRPr="00910258" w:rsidRDefault="00910258">
      <w:pPr>
        <w:numPr>
          <w:ilvl w:val="0"/>
          <w:numId w:val="80"/>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составлять предложение из набора форм слов;</w:t>
      </w:r>
    </w:p>
    <w:p w14:paraId="6A379D4D" w14:textId="77777777" w:rsidR="00910258" w:rsidRPr="00910258" w:rsidRDefault="00910258">
      <w:pPr>
        <w:numPr>
          <w:ilvl w:val="0"/>
          <w:numId w:val="80"/>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устно составлять текст из 3–5 предложений по сюжетным картинкам и на основе наблюдений;</w:t>
      </w:r>
    </w:p>
    <w:p w14:paraId="729A95DF" w14:textId="77777777" w:rsidR="00910258" w:rsidRPr="00910258" w:rsidRDefault="00910258">
      <w:pPr>
        <w:numPr>
          <w:ilvl w:val="0"/>
          <w:numId w:val="80"/>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использовать изученные понятия в процессе решения учебных задач.</w:t>
      </w:r>
    </w:p>
    <w:p w14:paraId="2F74725D" w14:textId="77777777" w:rsidR="00910258" w:rsidRPr="00910258" w:rsidRDefault="00910258" w:rsidP="00910258">
      <w:pPr>
        <w:spacing w:after="0" w:line="264" w:lineRule="auto"/>
        <w:ind w:left="120"/>
        <w:jc w:val="both"/>
        <w:rPr>
          <w:rFonts w:ascii="Times New Roman" w:eastAsia="Calibri" w:hAnsi="Times New Roman" w:cs="Times New Roman"/>
          <w:sz w:val="24"/>
          <w:szCs w:val="24"/>
          <w:lang w:eastAsia="en-US"/>
        </w:rPr>
      </w:pPr>
    </w:p>
    <w:p w14:paraId="2154386C" w14:textId="77777777" w:rsidR="00910258" w:rsidRPr="00910258" w:rsidRDefault="00910258" w:rsidP="00910258">
      <w:pPr>
        <w:spacing w:after="0" w:line="264" w:lineRule="auto"/>
        <w:ind w:left="120"/>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2 КЛАСС</w:t>
      </w:r>
    </w:p>
    <w:p w14:paraId="37054A85" w14:textId="77777777" w:rsidR="00910258" w:rsidRPr="00910258" w:rsidRDefault="00910258" w:rsidP="00910258">
      <w:pPr>
        <w:spacing w:after="0" w:line="264" w:lineRule="auto"/>
        <w:ind w:left="12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 xml:space="preserve">К концу обучения во </w:t>
      </w:r>
      <w:r w:rsidRPr="00910258">
        <w:rPr>
          <w:rFonts w:ascii="Times New Roman" w:eastAsia="Calibri" w:hAnsi="Times New Roman" w:cs="Times New Roman"/>
          <w:b/>
          <w:color w:val="000000"/>
          <w:sz w:val="24"/>
          <w:szCs w:val="24"/>
          <w:lang w:eastAsia="en-US"/>
        </w:rPr>
        <w:t xml:space="preserve">втором классе </w:t>
      </w:r>
      <w:r w:rsidRPr="00910258">
        <w:rPr>
          <w:rFonts w:ascii="Times New Roman" w:eastAsia="Calibri" w:hAnsi="Times New Roman" w:cs="Times New Roman"/>
          <w:color w:val="000000"/>
          <w:sz w:val="24"/>
          <w:szCs w:val="24"/>
          <w:lang w:eastAsia="en-US"/>
        </w:rPr>
        <w:t>обучающийся научится:</w:t>
      </w:r>
    </w:p>
    <w:p w14:paraId="6108AE80" w14:textId="77777777" w:rsidR="00910258" w:rsidRPr="00910258" w:rsidRDefault="00910258" w:rsidP="00910258">
      <w:pPr>
        <w:spacing w:after="0" w:line="264" w:lineRule="auto"/>
        <w:ind w:left="120"/>
        <w:jc w:val="both"/>
        <w:rPr>
          <w:rFonts w:ascii="Times New Roman" w:eastAsia="Calibri" w:hAnsi="Times New Roman" w:cs="Times New Roman"/>
          <w:sz w:val="24"/>
          <w:szCs w:val="24"/>
          <w:lang w:eastAsia="en-US"/>
        </w:rPr>
      </w:pPr>
    </w:p>
    <w:p w14:paraId="251B4AB4" w14:textId="77777777" w:rsidR="00910258" w:rsidRPr="00910258" w:rsidRDefault="00910258">
      <w:pPr>
        <w:numPr>
          <w:ilvl w:val="0"/>
          <w:numId w:val="81"/>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осознавать язык как основное средство общения;</w:t>
      </w:r>
    </w:p>
    <w:p w14:paraId="230DABF1" w14:textId="77777777" w:rsidR="00910258" w:rsidRPr="00910258" w:rsidRDefault="00910258">
      <w:pPr>
        <w:numPr>
          <w:ilvl w:val="0"/>
          <w:numId w:val="81"/>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14:paraId="5E89FA24" w14:textId="77777777" w:rsidR="00910258" w:rsidRPr="00910258" w:rsidRDefault="00910258">
      <w:pPr>
        <w:numPr>
          <w:ilvl w:val="0"/>
          <w:numId w:val="81"/>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определять количество слогов в слове; делить слово на слоги (в том числе слова со стечением согласных);</w:t>
      </w:r>
    </w:p>
    <w:p w14:paraId="6E4E1CC1" w14:textId="77777777" w:rsidR="00910258" w:rsidRPr="00910258" w:rsidRDefault="00910258">
      <w:pPr>
        <w:numPr>
          <w:ilvl w:val="0"/>
          <w:numId w:val="81"/>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lastRenderedPageBreak/>
        <w:t>устанавливать соотношение звукового и буквенного состава слова, в том числе с учётом функций букв «е», «ё», «ю», «я»;</w:t>
      </w:r>
    </w:p>
    <w:p w14:paraId="45B2049C" w14:textId="77777777" w:rsidR="00910258" w:rsidRPr="00910258" w:rsidRDefault="00910258">
      <w:pPr>
        <w:numPr>
          <w:ilvl w:val="0"/>
          <w:numId w:val="81"/>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обозначать на письме мягкость согласных звуков буквой мягкий знак в середине слова;</w:t>
      </w:r>
    </w:p>
    <w:p w14:paraId="5967AF1C" w14:textId="77777777" w:rsidR="00910258" w:rsidRPr="00910258" w:rsidRDefault="00910258">
      <w:pPr>
        <w:numPr>
          <w:ilvl w:val="0"/>
          <w:numId w:val="81"/>
        </w:numPr>
        <w:spacing w:after="0"/>
        <w:ind w:left="0" w:firstLine="0"/>
        <w:jc w:val="both"/>
        <w:rPr>
          <w:rFonts w:ascii="Times New Roman" w:eastAsia="Calibri" w:hAnsi="Times New Roman" w:cs="Times New Roman"/>
          <w:sz w:val="24"/>
          <w:szCs w:val="24"/>
          <w:lang w:val="en-US" w:eastAsia="en-US"/>
        </w:rPr>
      </w:pPr>
      <w:r w:rsidRPr="00910258">
        <w:rPr>
          <w:rFonts w:ascii="Times New Roman" w:eastAsia="Calibri" w:hAnsi="Times New Roman" w:cs="Times New Roman"/>
          <w:color w:val="000000"/>
          <w:sz w:val="24"/>
          <w:szCs w:val="24"/>
          <w:lang w:val="en-US" w:eastAsia="en-US"/>
        </w:rPr>
        <w:t>находить однокоренные слова;</w:t>
      </w:r>
    </w:p>
    <w:p w14:paraId="79B5A839" w14:textId="77777777" w:rsidR="00910258" w:rsidRPr="00910258" w:rsidRDefault="00910258">
      <w:pPr>
        <w:numPr>
          <w:ilvl w:val="0"/>
          <w:numId w:val="81"/>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выделять в слове корень (простые случаи);</w:t>
      </w:r>
    </w:p>
    <w:p w14:paraId="490397DB" w14:textId="77777777" w:rsidR="00910258" w:rsidRPr="00910258" w:rsidRDefault="00910258">
      <w:pPr>
        <w:numPr>
          <w:ilvl w:val="0"/>
          <w:numId w:val="81"/>
        </w:numPr>
        <w:spacing w:after="0"/>
        <w:ind w:left="0" w:firstLine="0"/>
        <w:jc w:val="both"/>
        <w:rPr>
          <w:rFonts w:ascii="Times New Roman" w:eastAsia="Calibri" w:hAnsi="Times New Roman" w:cs="Times New Roman"/>
          <w:sz w:val="24"/>
          <w:szCs w:val="24"/>
          <w:lang w:val="en-US" w:eastAsia="en-US"/>
        </w:rPr>
      </w:pPr>
      <w:r w:rsidRPr="00910258">
        <w:rPr>
          <w:rFonts w:ascii="Times New Roman" w:eastAsia="Calibri" w:hAnsi="Times New Roman" w:cs="Times New Roman"/>
          <w:color w:val="000000"/>
          <w:sz w:val="24"/>
          <w:szCs w:val="24"/>
          <w:lang w:val="en-US" w:eastAsia="en-US"/>
        </w:rPr>
        <w:t>выделять в слове окончание;</w:t>
      </w:r>
    </w:p>
    <w:p w14:paraId="29E57DDC" w14:textId="77777777" w:rsidR="00910258" w:rsidRPr="00910258" w:rsidRDefault="00910258">
      <w:pPr>
        <w:numPr>
          <w:ilvl w:val="0"/>
          <w:numId w:val="81"/>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14:paraId="641A1778" w14:textId="77777777" w:rsidR="00910258" w:rsidRPr="00910258" w:rsidRDefault="00910258">
      <w:pPr>
        <w:numPr>
          <w:ilvl w:val="0"/>
          <w:numId w:val="81"/>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распознавать слова, отвечающие на вопросы «кто?», «что?»;</w:t>
      </w:r>
    </w:p>
    <w:p w14:paraId="5803396C" w14:textId="77777777" w:rsidR="00910258" w:rsidRPr="00910258" w:rsidRDefault="00910258">
      <w:pPr>
        <w:numPr>
          <w:ilvl w:val="0"/>
          <w:numId w:val="81"/>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распознавать слова, отвечающие на вопросы «что делать?», «что сделать?» и другие;</w:t>
      </w:r>
    </w:p>
    <w:p w14:paraId="0EBED47B" w14:textId="77777777" w:rsidR="00910258" w:rsidRPr="00910258" w:rsidRDefault="00910258">
      <w:pPr>
        <w:numPr>
          <w:ilvl w:val="0"/>
          <w:numId w:val="81"/>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распознавать слова, отвечающие на вопросы «какой?», «какая?», «какое?», «какие?»;</w:t>
      </w:r>
    </w:p>
    <w:p w14:paraId="49EA29E8" w14:textId="77777777" w:rsidR="00910258" w:rsidRPr="00910258" w:rsidRDefault="00910258">
      <w:pPr>
        <w:numPr>
          <w:ilvl w:val="0"/>
          <w:numId w:val="81"/>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pacing w:val="-4"/>
          <w:sz w:val="24"/>
          <w:szCs w:val="24"/>
          <w:lang w:eastAsia="en-US"/>
        </w:rPr>
        <w:t>определять вид предложения по цели высказывания и по эмоциональной окраске;</w:t>
      </w:r>
    </w:p>
    <w:p w14:paraId="37567E1A" w14:textId="77777777" w:rsidR="00910258" w:rsidRPr="00910258" w:rsidRDefault="00910258">
      <w:pPr>
        <w:numPr>
          <w:ilvl w:val="0"/>
          <w:numId w:val="81"/>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находить место орфограммы в слове и между словами по изученным правилам;</w:t>
      </w:r>
    </w:p>
    <w:p w14:paraId="0C30769A" w14:textId="77777777" w:rsidR="00910258" w:rsidRPr="00910258" w:rsidRDefault="00910258">
      <w:pPr>
        <w:numPr>
          <w:ilvl w:val="0"/>
          <w:numId w:val="81"/>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14:paraId="3A42AC8A" w14:textId="77777777" w:rsidR="00910258" w:rsidRPr="00910258" w:rsidRDefault="00910258">
      <w:pPr>
        <w:numPr>
          <w:ilvl w:val="0"/>
          <w:numId w:val="81"/>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правильно списывать (без пропусков и искажений букв) слова и предложения, тексты объёмом не более 50 слов;</w:t>
      </w:r>
    </w:p>
    <w:p w14:paraId="2AE2059F" w14:textId="77777777" w:rsidR="00910258" w:rsidRPr="00910258" w:rsidRDefault="00910258">
      <w:pPr>
        <w:numPr>
          <w:ilvl w:val="0"/>
          <w:numId w:val="81"/>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писать под диктовку (без пропусков и искажений букв) слова, предложения, тексты объёмом не более 45 слов с учётом изученных правил правописания;</w:t>
      </w:r>
    </w:p>
    <w:p w14:paraId="3BFE7649" w14:textId="77777777" w:rsidR="00910258" w:rsidRPr="00910258" w:rsidRDefault="00910258">
      <w:pPr>
        <w:numPr>
          <w:ilvl w:val="0"/>
          <w:numId w:val="81"/>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находить и исправлять ошибки по изученным правилам;</w:t>
      </w:r>
    </w:p>
    <w:p w14:paraId="2C0C99F9" w14:textId="77777777" w:rsidR="00910258" w:rsidRPr="00910258" w:rsidRDefault="00910258">
      <w:pPr>
        <w:numPr>
          <w:ilvl w:val="0"/>
          <w:numId w:val="81"/>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пользоваться толковым, орфографическим, орфоэпическим словарями учебника;</w:t>
      </w:r>
    </w:p>
    <w:p w14:paraId="7A7BBBEC" w14:textId="77777777" w:rsidR="00910258" w:rsidRPr="00910258" w:rsidRDefault="00910258">
      <w:pPr>
        <w:numPr>
          <w:ilvl w:val="0"/>
          <w:numId w:val="81"/>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строить устное диалогическое и монологическое высказывания (2–4 предложения на определённую тему, по наблюдениям) с соблюдением орфоэпических норм, правильной интонации;</w:t>
      </w:r>
    </w:p>
    <w:p w14:paraId="77E53E19" w14:textId="77777777" w:rsidR="00910258" w:rsidRPr="00910258" w:rsidRDefault="00910258">
      <w:pPr>
        <w:numPr>
          <w:ilvl w:val="0"/>
          <w:numId w:val="81"/>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формулировать простые выводы на основе прочитанного (услышанного) устно и письменно (1–2 предложения);</w:t>
      </w:r>
    </w:p>
    <w:p w14:paraId="308C3E8B" w14:textId="77777777" w:rsidR="00910258" w:rsidRPr="00910258" w:rsidRDefault="00910258">
      <w:pPr>
        <w:numPr>
          <w:ilvl w:val="0"/>
          <w:numId w:val="81"/>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составлять предложения из слов, устанавливая между ними смысловую связь по вопросам;</w:t>
      </w:r>
    </w:p>
    <w:p w14:paraId="0F481EE9" w14:textId="77777777" w:rsidR="00910258" w:rsidRPr="00910258" w:rsidRDefault="00910258">
      <w:pPr>
        <w:numPr>
          <w:ilvl w:val="0"/>
          <w:numId w:val="81"/>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определять тему текста и озаглавливать текст, отражая его тему;</w:t>
      </w:r>
    </w:p>
    <w:p w14:paraId="5CD67DE6" w14:textId="77777777" w:rsidR="00910258" w:rsidRPr="00910258" w:rsidRDefault="00910258">
      <w:pPr>
        <w:numPr>
          <w:ilvl w:val="0"/>
          <w:numId w:val="81"/>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составлять текст из разрозненных предложений, частей текста;</w:t>
      </w:r>
    </w:p>
    <w:p w14:paraId="2BA8D5AB" w14:textId="77777777" w:rsidR="00910258" w:rsidRPr="00910258" w:rsidRDefault="00910258">
      <w:pPr>
        <w:numPr>
          <w:ilvl w:val="0"/>
          <w:numId w:val="81"/>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писать подробное изложение повествовательного текста объёмом 30–45 слов с использованием вопросов;</w:t>
      </w:r>
    </w:p>
    <w:p w14:paraId="0719D74B" w14:textId="77777777" w:rsidR="00910258" w:rsidRPr="00910258" w:rsidRDefault="00910258">
      <w:pPr>
        <w:numPr>
          <w:ilvl w:val="0"/>
          <w:numId w:val="81"/>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объяснять своими словами значение изученных понятий; использовать изученные понятия в процессе решения учебных задач.</w:t>
      </w:r>
    </w:p>
    <w:p w14:paraId="05650761" w14:textId="77777777" w:rsidR="00910258" w:rsidRPr="00910258" w:rsidRDefault="00910258" w:rsidP="00910258">
      <w:pPr>
        <w:spacing w:after="0" w:line="264" w:lineRule="auto"/>
        <w:ind w:left="120"/>
        <w:jc w:val="both"/>
        <w:rPr>
          <w:rFonts w:ascii="Times New Roman" w:eastAsia="Calibri" w:hAnsi="Times New Roman" w:cs="Times New Roman"/>
          <w:sz w:val="24"/>
          <w:szCs w:val="24"/>
          <w:lang w:eastAsia="en-US"/>
        </w:rPr>
      </w:pPr>
    </w:p>
    <w:p w14:paraId="0FD8D162" w14:textId="77777777" w:rsidR="00910258" w:rsidRPr="00910258" w:rsidRDefault="00910258" w:rsidP="00910258">
      <w:pPr>
        <w:spacing w:after="0" w:line="264" w:lineRule="auto"/>
        <w:ind w:left="120"/>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lastRenderedPageBreak/>
        <w:t>3 КЛАСС</w:t>
      </w:r>
    </w:p>
    <w:p w14:paraId="0BE55879" w14:textId="77777777" w:rsidR="00910258" w:rsidRPr="00910258" w:rsidRDefault="00910258" w:rsidP="00910258">
      <w:pPr>
        <w:spacing w:after="0" w:line="264" w:lineRule="auto"/>
        <w:ind w:left="12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 xml:space="preserve">К концу обучения в </w:t>
      </w:r>
      <w:r w:rsidRPr="00910258">
        <w:rPr>
          <w:rFonts w:ascii="Times New Roman" w:eastAsia="Calibri" w:hAnsi="Times New Roman" w:cs="Times New Roman"/>
          <w:b/>
          <w:color w:val="000000"/>
          <w:sz w:val="24"/>
          <w:szCs w:val="24"/>
          <w:lang w:eastAsia="en-US"/>
        </w:rPr>
        <w:t xml:space="preserve">третьем классе </w:t>
      </w:r>
      <w:r w:rsidRPr="00910258">
        <w:rPr>
          <w:rFonts w:ascii="Times New Roman" w:eastAsia="Calibri" w:hAnsi="Times New Roman" w:cs="Times New Roman"/>
          <w:color w:val="000000"/>
          <w:sz w:val="24"/>
          <w:szCs w:val="24"/>
          <w:lang w:eastAsia="en-US"/>
        </w:rPr>
        <w:t>обучающийся научится:</w:t>
      </w:r>
    </w:p>
    <w:p w14:paraId="787FD273" w14:textId="77777777" w:rsidR="00910258" w:rsidRPr="00910258" w:rsidRDefault="00910258">
      <w:pPr>
        <w:numPr>
          <w:ilvl w:val="0"/>
          <w:numId w:val="82"/>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объяснять значение русского языка как государственного языка Российской Федерации;</w:t>
      </w:r>
    </w:p>
    <w:p w14:paraId="5AB98454" w14:textId="77777777" w:rsidR="00910258" w:rsidRPr="00910258" w:rsidRDefault="00910258">
      <w:pPr>
        <w:numPr>
          <w:ilvl w:val="0"/>
          <w:numId w:val="82"/>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характеризовать, сравнивать, классифицировать звуки вне слова и в слове по заданным параметрам;</w:t>
      </w:r>
    </w:p>
    <w:p w14:paraId="1A1682C7" w14:textId="77777777" w:rsidR="00910258" w:rsidRPr="00910258" w:rsidRDefault="00910258">
      <w:pPr>
        <w:numPr>
          <w:ilvl w:val="0"/>
          <w:numId w:val="82"/>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производить звуко-буквенный анализ слова (в словах с орфограммами; без транскрибирования);</w:t>
      </w:r>
    </w:p>
    <w:p w14:paraId="6CA3D439" w14:textId="77777777" w:rsidR="00910258" w:rsidRPr="00910258" w:rsidRDefault="00910258">
      <w:pPr>
        <w:numPr>
          <w:ilvl w:val="0"/>
          <w:numId w:val="82"/>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14:paraId="641176EE" w14:textId="77777777" w:rsidR="00910258" w:rsidRPr="00910258" w:rsidRDefault="00910258">
      <w:pPr>
        <w:numPr>
          <w:ilvl w:val="0"/>
          <w:numId w:val="82"/>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14:paraId="0D0C7BC7" w14:textId="77777777" w:rsidR="00910258" w:rsidRPr="00910258" w:rsidRDefault="00910258">
      <w:pPr>
        <w:numPr>
          <w:ilvl w:val="0"/>
          <w:numId w:val="82"/>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находить в словах с однозначно выделяемыми морфемами окончание, корень, приставку, суффикс;</w:t>
      </w:r>
    </w:p>
    <w:p w14:paraId="32F549AD" w14:textId="77777777" w:rsidR="00910258" w:rsidRPr="00910258" w:rsidRDefault="00910258">
      <w:pPr>
        <w:numPr>
          <w:ilvl w:val="0"/>
          <w:numId w:val="82"/>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выявлять случаи употребления синонимов и антонимов; подбирать синонимы и антонимы к словам разных частей речи;</w:t>
      </w:r>
    </w:p>
    <w:p w14:paraId="07183729" w14:textId="77777777" w:rsidR="00910258" w:rsidRPr="00910258" w:rsidRDefault="00910258">
      <w:pPr>
        <w:numPr>
          <w:ilvl w:val="0"/>
          <w:numId w:val="82"/>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распознавать слова, употребляемые в прямом и переносном значении (простые случаи);</w:t>
      </w:r>
    </w:p>
    <w:p w14:paraId="4708D40B" w14:textId="77777777" w:rsidR="00910258" w:rsidRPr="00910258" w:rsidRDefault="00910258">
      <w:pPr>
        <w:numPr>
          <w:ilvl w:val="0"/>
          <w:numId w:val="82"/>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определять значение слова в тексте;</w:t>
      </w:r>
    </w:p>
    <w:p w14:paraId="38BB9405" w14:textId="77777777" w:rsidR="00910258" w:rsidRPr="00910258" w:rsidRDefault="00910258">
      <w:pPr>
        <w:numPr>
          <w:ilvl w:val="0"/>
          <w:numId w:val="82"/>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14:paraId="0F2A5E7C" w14:textId="77777777" w:rsidR="00910258" w:rsidRPr="00910258" w:rsidRDefault="00910258">
      <w:pPr>
        <w:numPr>
          <w:ilvl w:val="0"/>
          <w:numId w:val="82"/>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распознавать имена прилагательные; определять грамматические признаки имён прилагательных: род, число, падеж;</w:t>
      </w:r>
    </w:p>
    <w:p w14:paraId="67776647" w14:textId="77777777" w:rsidR="00910258" w:rsidRPr="00910258" w:rsidRDefault="00910258">
      <w:pPr>
        <w:numPr>
          <w:ilvl w:val="0"/>
          <w:numId w:val="82"/>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изменять имена прилагательные по падежам, числам, родам (в единственном числе) в соответствии с падежом, числом и родом имён существительных;</w:t>
      </w:r>
    </w:p>
    <w:p w14:paraId="6A9BAA93" w14:textId="77777777" w:rsidR="00910258" w:rsidRPr="00910258" w:rsidRDefault="00910258">
      <w:pPr>
        <w:numPr>
          <w:ilvl w:val="0"/>
          <w:numId w:val="82"/>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14:paraId="70EBC21C" w14:textId="77777777" w:rsidR="00910258" w:rsidRPr="00910258" w:rsidRDefault="00910258">
      <w:pPr>
        <w:numPr>
          <w:ilvl w:val="0"/>
          <w:numId w:val="82"/>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распознавать личные местоимения (в начальной форме);</w:t>
      </w:r>
    </w:p>
    <w:p w14:paraId="1F829DEA" w14:textId="77777777" w:rsidR="00910258" w:rsidRPr="00910258" w:rsidRDefault="00910258">
      <w:pPr>
        <w:numPr>
          <w:ilvl w:val="0"/>
          <w:numId w:val="82"/>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использовать личные местоимения для устранения неоправданных повторов в тексте;</w:t>
      </w:r>
    </w:p>
    <w:p w14:paraId="70F0E9A7" w14:textId="77777777" w:rsidR="00910258" w:rsidRPr="00910258" w:rsidRDefault="00910258">
      <w:pPr>
        <w:numPr>
          <w:ilvl w:val="0"/>
          <w:numId w:val="82"/>
        </w:numPr>
        <w:spacing w:after="0"/>
        <w:ind w:left="0" w:firstLine="0"/>
        <w:jc w:val="both"/>
        <w:rPr>
          <w:rFonts w:ascii="Times New Roman" w:eastAsia="Calibri" w:hAnsi="Times New Roman" w:cs="Times New Roman"/>
          <w:sz w:val="24"/>
          <w:szCs w:val="24"/>
          <w:lang w:val="en-US" w:eastAsia="en-US"/>
        </w:rPr>
      </w:pPr>
      <w:r w:rsidRPr="00910258">
        <w:rPr>
          <w:rFonts w:ascii="Times New Roman" w:eastAsia="Calibri" w:hAnsi="Times New Roman" w:cs="Times New Roman"/>
          <w:color w:val="000000"/>
          <w:sz w:val="24"/>
          <w:szCs w:val="24"/>
          <w:lang w:val="en-US" w:eastAsia="en-US"/>
        </w:rPr>
        <w:t>различать предлоги и приставки;</w:t>
      </w:r>
    </w:p>
    <w:p w14:paraId="6540AF17" w14:textId="77777777" w:rsidR="00910258" w:rsidRPr="00910258" w:rsidRDefault="00910258">
      <w:pPr>
        <w:numPr>
          <w:ilvl w:val="0"/>
          <w:numId w:val="82"/>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определять вид предложения по цели высказывания и по эмоциональной окраске;</w:t>
      </w:r>
    </w:p>
    <w:p w14:paraId="7D89F645" w14:textId="77777777" w:rsidR="00910258" w:rsidRPr="00910258" w:rsidRDefault="00910258">
      <w:pPr>
        <w:numPr>
          <w:ilvl w:val="0"/>
          <w:numId w:val="82"/>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находить главные и второстепенные (без деления на виды) члены предложения;</w:t>
      </w:r>
    </w:p>
    <w:p w14:paraId="30B9AB01" w14:textId="77777777" w:rsidR="00910258" w:rsidRPr="00910258" w:rsidRDefault="00910258">
      <w:pPr>
        <w:numPr>
          <w:ilvl w:val="0"/>
          <w:numId w:val="82"/>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распознавать распространённые и нераспространённые предложения;</w:t>
      </w:r>
    </w:p>
    <w:p w14:paraId="5DE21B9B" w14:textId="77777777" w:rsidR="00910258" w:rsidRPr="00910258" w:rsidRDefault="00910258">
      <w:pPr>
        <w:numPr>
          <w:ilvl w:val="0"/>
          <w:numId w:val="82"/>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 xml:space="preserve">находить место орфограммы в слове и между словами по изученным правилам;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w:t>
      </w:r>
      <w:r w:rsidRPr="00910258">
        <w:rPr>
          <w:rFonts w:ascii="Times New Roman" w:eastAsia="Calibri" w:hAnsi="Times New Roman" w:cs="Times New Roman"/>
          <w:color w:val="000000"/>
          <w:sz w:val="24"/>
          <w:szCs w:val="24"/>
          <w:lang w:eastAsia="en-US"/>
        </w:rPr>
        <w:lastRenderedPageBreak/>
        <w:t>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14:paraId="4649E5C5" w14:textId="77777777" w:rsidR="00910258" w:rsidRPr="00910258" w:rsidRDefault="00910258">
      <w:pPr>
        <w:numPr>
          <w:ilvl w:val="0"/>
          <w:numId w:val="82"/>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правильно списывать слова, предложения, тексты объёмом не более 70 слов;</w:t>
      </w:r>
    </w:p>
    <w:p w14:paraId="1C0095F4" w14:textId="77777777" w:rsidR="00910258" w:rsidRPr="00910258" w:rsidRDefault="00910258">
      <w:pPr>
        <w:numPr>
          <w:ilvl w:val="0"/>
          <w:numId w:val="82"/>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писать под диктовку тексты объёмом не более 65 слов с учётом изученных правил правописания;</w:t>
      </w:r>
    </w:p>
    <w:p w14:paraId="5D856DE2" w14:textId="77777777" w:rsidR="00910258" w:rsidRPr="00910258" w:rsidRDefault="00910258">
      <w:pPr>
        <w:numPr>
          <w:ilvl w:val="0"/>
          <w:numId w:val="82"/>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находить и исправлять ошибки по изученным правилам;</w:t>
      </w:r>
    </w:p>
    <w:p w14:paraId="62D55270" w14:textId="77777777" w:rsidR="00910258" w:rsidRPr="00910258" w:rsidRDefault="00910258">
      <w:pPr>
        <w:numPr>
          <w:ilvl w:val="0"/>
          <w:numId w:val="82"/>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понимать тексты разных типов, находить в тексте заданную информацию;</w:t>
      </w:r>
    </w:p>
    <w:p w14:paraId="2CC87CA3" w14:textId="77777777" w:rsidR="00910258" w:rsidRPr="00910258" w:rsidRDefault="00910258">
      <w:pPr>
        <w:numPr>
          <w:ilvl w:val="0"/>
          <w:numId w:val="82"/>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формулировать устно и письменно на основе прочитанной (услышанной) информации простые выводы (1–2 предложения);</w:t>
      </w:r>
    </w:p>
    <w:p w14:paraId="22624CE9" w14:textId="77777777" w:rsidR="00910258" w:rsidRPr="00910258" w:rsidRDefault="00910258">
      <w:pPr>
        <w:numPr>
          <w:ilvl w:val="0"/>
          <w:numId w:val="82"/>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строить устное диалогическое и монологическое высказывания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302D5C5D" w14:textId="77777777" w:rsidR="00910258" w:rsidRPr="00910258" w:rsidRDefault="00910258">
      <w:pPr>
        <w:numPr>
          <w:ilvl w:val="0"/>
          <w:numId w:val="82"/>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определять связь предложений в тексте (с помощью личных местоимений, синонимов, союзов «и», «а», «но»);</w:t>
      </w:r>
    </w:p>
    <w:p w14:paraId="573D2DD5" w14:textId="77777777" w:rsidR="00910258" w:rsidRPr="00910258" w:rsidRDefault="00910258">
      <w:pPr>
        <w:numPr>
          <w:ilvl w:val="0"/>
          <w:numId w:val="82"/>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определять ключевые слова в тексте;</w:t>
      </w:r>
    </w:p>
    <w:p w14:paraId="61141A3F" w14:textId="77777777" w:rsidR="00910258" w:rsidRPr="00910258" w:rsidRDefault="00910258">
      <w:pPr>
        <w:numPr>
          <w:ilvl w:val="0"/>
          <w:numId w:val="82"/>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определять тему текста и основную мысль текста;</w:t>
      </w:r>
    </w:p>
    <w:p w14:paraId="5B3FC2DE" w14:textId="77777777" w:rsidR="00910258" w:rsidRPr="00910258" w:rsidRDefault="00910258">
      <w:pPr>
        <w:numPr>
          <w:ilvl w:val="0"/>
          <w:numId w:val="82"/>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выявлять части текста (абзацы) и отражать с помощью ключевых слов или предложений их смысловое содержание;</w:t>
      </w:r>
    </w:p>
    <w:p w14:paraId="3823B2A3" w14:textId="77777777" w:rsidR="00910258" w:rsidRPr="00910258" w:rsidRDefault="00910258">
      <w:pPr>
        <w:numPr>
          <w:ilvl w:val="0"/>
          <w:numId w:val="82"/>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составлять план текста, создавать по нему текст и корректировать текст;</w:t>
      </w:r>
    </w:p>
    <w:p w14:paraId="4C88F7F2" w14:textId="77777777" w:rsidR="00910258" w:rsidRPr="00910258" w:rsidRDefault="00910258">
      <w:pPr>
        <w:numPr>
          <w:ilvl w:val="0"/>
          <w:numId w:val="82"/>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писать подробное изложение по заданному, коллективно или самостоятельно составленному плану;</w:t>
      </w:r>
    </w:p>
    <w:p w14:paraId="3D9CEBDC" w14:textId="77777777" w:rsidR="00910258" w:rsidRPr="00910258" w:rsidRDefault="00910258">
      <w:pPr>
        <w:numPr>
          <w:ilvl w:val="0"/>
          <w:numId w:val="82"/>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объяснять своими словами значение изученных понятий, использовать изученные понятия в процессе решения учебных задач;</w:t>
      </w:r>
    </w:p>
    <w:p w14:paraId="481134CF" w14:textId="77777777" w:rsidR="00910258" w:rsidRPr="00910258" w:rsidRDefault="00910258">
      <w:pPr>
        <w:numPr>
          <w:ilvl w:val="0"/>
          <w:numId w:val="82"/>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уточнять значение слова с помощью толкового словаря.</w:t>
      </w:r>
    </w:p>
    <w:p w14:paraId="5723B387" w14:textId="77777777" w:rsidR="00910258" w:rsidRPr="00910258" w:rsidRDefault="00910258" w:rsidP="00910258">
      <w:pPr>
        <w:spacing w:after="0" w:line="264" w:lineRule="auto"/>
        <w:ind w:left="120"/>
        <w:jc w:val="both"/>
        <w:rPr>
          <w:rFonts w:ascii="Times New Roman" w:eastAsia="Calibri" w:hAnsi="Times New Roman" w:cs="Times New Roman"/>
          <w:sz w:val="24"/>
          <w:szCs w:val="24"/>
          <w:lang w:eastAsia="en-US"/>
        </w:rPr>
      </w:pPr>
    </w:p>
    <w:p w14:paraId="0FAB2314" w14:textId="77777777" w:rsidR="00910258" w:rsidRPr="00910258" w:rsidRDefault="00910258" w:rsidP="00910258">
      <w:pPr>
        <w:spacing w:after="0" w:line="264" w:lineRule="auto"/>
        <w:ind w:left="120"/>
        <w:jc w:val="both"/>
        <w:rPr>
          <w:rFonts w:ascii="Times New Roman" w:eastAsia="Calibri" w:hAnsi="Times New Roman" w:cs="Times New Roman"/>
          <w:sz w:val="24"/>
          <w:szCs w:val="24"/>
          <w:lang w:eastAsia="en-US"/>
        </w:rPr>
      </w:pPr>
      <w:r w:rsidRPr="00910258">
        <w:rPr>
          <w:rFonts w:ascii="Times New Roman" w:eastAsia="Calibri" w:hAnsi="Times New Roman" w:cs="Times New Roman"/>
          <w:b/>
          <w:color w:val="000000"/>
          <w:sz w:val="24"/>
          <w:szCs w:val="24"/>
          <w:lang w:eastAsia="en-US"/>
        </w:rPr>
        <w:t>4 КЛАСС</w:t>
      </w:r>
    </w:p>
    <w:p w14:paraId="336D725C" w14:textId="77777777" w:rsidR="00910258" w:rsidRPr="00910258" w:rsidRDefault="00910258" w:rsidP="00910258">
      <w:pPr>
        <w:spacing w:after="0" w:line="264" w:lineRule="auto"/>
        <w:ind w:left="12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 xml:space="preserve">К концу обучения </w:t>
      </w:r>
      <w:r w:rsidRPr="00910258">
        <w:rPr>
          <w:rFonts w:ascii="Times New Roman" w:eastAsia="Calibri" w:hAnsi="Times New Roman" w:cs="Times New Roman"/>
          <w:b/>
          <w:color w:val="000000"/>
          <w:sz w:val="24"/>
          <w:szCs w:val="24"/>
          <w:lang w:eastAsia="en-US"/>
        </w:rPr>
        <w:t>в четвёртом классе</w:t>
      </w:r>
      <w:r w:rsidRPr="00910258">
        <w:rPr>
          <w:rFonts w:ascii="Times New Roman" w:eastAsia="Calibri" w:hAnsi="Times New Roman" w:cs="Times New Roman"/>
          <w:color w:val="000000"/>
          <w:sz w:val="24"/>
          <w:szCs w:val="24"/>
          <w:lang w:eastAsia="en-US"/>
        </w:rPr>
        <w:t xml:space="preserve"> обучающийся научится:</w:t>
      </w:r>
    </w:p>
    <w:p w14:paraId="08C900D4" w14:textId="77777777" w:rsidR="00910258" w:rsidRPr="00910258" w:rsidRDefault="00910258" w:rsidP="00910258">
      <w:pPr>
        <w:spacing w:after="0" w:line="264" w:lineRule="auto"/>
        <w:ind w:left="120"/>
        <w:jc w:val="both"/>
        <w:rPr>
          <w:rFonts w:ascii="Times New Roman" w:eastAsia="Calibri" w:hAnsi="Times New Roman" w:cs="Times New Roman"/>
          <w:sz w:val="24"/>
          <w:szCs w:val="24"/>
          <w:lang w:eastAsia="en-US"/>
        </w:rPr>
      </w:pPr>
    </w:p>
    <w:p w14:paraId="22316A7B" w14:textId="77777777" w:rsidR="00910258" w:rsidRPr="00910258" w:rsidRDefault="00910258">
      <w:pPr>
        <w:numPr>
          <w:ilvl w:val="0"/>
          <w:numId w:val="83"/>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14:paraId="5CCEC3A1" w14:textId="77777777" w:rsidR="00910258" w:rsidRPr="00910258" w:rsidRDefault="00910258">
      <w:pPr>
        <w:numPr>
          <w:ilvl w:val="0"/>
          <w:numId w:val="83"/>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объяснять роль языка как основного средства общения;</w:t>
      </w:r>
    </w:p>
    <w:p w14:paraId="0333D441" w14:textId="77777777" w:rsidR="00910258" w:rsidRPr="00910258" w:rsidRDefault="00910258">
      <w:pPr>
        <w:numPr>
          <w:ilvl w:val="0"/>
          <w:numId w:val="83"/>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объяснять роль русского языка как государственного языка Российской Федерации и языка межнационального общения;</w:t>
      </w:r>
    </w:p>
    <w:p w14:paraId="76627024" w14:textId="77777777" w:rsidR="00910258" w:rsidRPr="00910258" w:rsidRDefault="00910258">
      <w:pPr>
        <w:numPr>
          <w:ilvl w:val="0"/>
          <w:numId w:val="83"/>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осознавать правильную устную и письменную речь как показатель общей культуры человека;</w:t>
      </w:r>
    </w:p>
    <w:p w14:paraId="39750D91" w14:textId="77777777" w:rsidR="00910258" w:rsidRPr="00910258" w:rsidRDefault="00910258">
      <w:pPr>
        <w:numPr>
          <w:ilvl w:val="0"/>
          <w:numId w:val="83"/>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проводить звуко-буквенный разбор слов (в соответствии с предложенным в учебнике алгоритмом);</w:t>
      </w:r>
    </w:p>
    <w:p w14:paraId="5A96413A" w14:textId="77777777" w:rsidR="00910258" w:rsidRPr="00910258" w:rsidRDefault="00910258">
      <w:pPr>
        <w:numPr>
          <w:ilvl w:val="0"/>
          <w:numId w:val="83"/>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подбирать к предложенным словам синонимы; подбирать к предложенным словам антонимы;</w:t>
      </w:r>
    </w:p>
    <w:p w14:paraId="515127D5" w14:textId="77777777" w:rsidR="00910258" w:rsidRPr="00910258" w:rsidRDefault="00910258">
      <w:pPr>
        <w:numPr>
          <w:ilvl w:val="0"/>
          <w:numId w:val="83"/>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lastRenderedPageBreak/>
        <w:t>выявлять в речи слова, значение которых требует уточнения, определять значение слова по контексту;</w:t>
      </w:r>
    </w:p>
    <w:p w14:paraId="31720772" w14:textId="77777777" w:rsidR="00910258" w:rsidRPr="00910258" w:rsidRDefault="00910258">
      <w:pPr>
        <w:numPr>
          <w:ilvl w:val="0"/>
          <w:numId w:val="83"/>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7E947DEC" w14:textId="77777777" w:rsidR="00910258" w:rsidRPr="00910258" w:rsidRDefault="00910258">
      <w:pPr>
        <w:numPr>
          <w:ilvl w:val="0"/>
          <w:numId w:val="83"/>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устанавливать принадлежность слова к определённой части речи (в объёме изученного) по комплексу освоенных грамматических признаков;</w:t>
      </w:r>
    </w:p>
    <w:p w14:paraId="21AFBAF3" w14:textId="77777777" w:rsidR="00910258" w:rsidRPr="00910258" w:rsidRDefault="00910258">
      <w:pPr>
        <w:numPr>
          <w:ilvl w:val="0"/>
          <w:numId w:val="83"/>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определять грамматические признаки имён существительных: склонение, род, число, падеж; проводить разбор имени существительного как части речи;</w:t>
      </w:r>
    </w:p>
    <w:p w14:paraId="6DA3CBA0" w14:textId="77777777" w:rsidR="00910258" w:rsidRPr="00910258" w:rsidRDefault="00910258">
      <w:pPr>
        <w:numPr>
          <w:ilvl w:val="0"/>
          <w:numId w:val="83"/>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14:paraId="3FC7A0AD" w14:textId="77777777" w:rsidR="00910258" w:rsidRPr="00910258" w:rsidRDefault="00910258">
      <w:pPr>
        <w:numPr>
          <w:ilvl w:val="0"/>
          <w:numId w:val="83"/>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14:paraId="686BE7E2" w14:textId="77777777" w:rsidR="00910258" w:rsidRPr="00910258" w:rsidRDefault="00910258">
      <w:pPr>
        <w:numPr>
          <w:ilvl w:val="0"/>
          <w:numId w:val="83"/>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14:paraId="0EABBD8B" w14:textId="77777777" w:rsidR="00910258" w:rsidRPr="00910258" w:rsidRDefault="00910258">
      <w:pPr>
        <w:numPr>
          <w:ilvl w:val="0"/>
          <w:numId w:val="83"/>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различать предложение, словосочетание и слово;</w:t>
      </w:r>
    </w:p>
    <w:p w14:paraId="6D933B4F" w14:textId="77777777" w:rsidR="00910258" w:rsidRPr="00910258" w:rsidRDefault="00910258">
      <w:pPr>
        <w:numPr>
          <w:ilvl w:val="0"/>
          <w:numId w:val="83"/>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классифицировать предложения по цели высказывания и по эмоциональной окраске;</w:t>
      </w:r>
    </w:p>
    <w:p w14:paraId="44574048" w14:textId="77777777" w:rsidR="00910258" w:rsidRPr="00910258" w:rsidRDefault="00910258">
      <w:pPr>
        <w:numPr>
          <w:ilvl w:val="0"/>
          <w:numId w:val="83"/>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различать распространённые и нераспространённые предложения;</w:t>
      </w:r>
    </w:p>
    <w:p w14:paraId="6249EA4A" w14:textId="77777777" w:rsidR="00910258" w:rsidRPr="00910258" w:rsidRDefault="00910258">
      <w:pPr>
        <w:numPr>
          <w:ilvl w:val="0"/>
          <w:numId w:val="83"/>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48ADF472" w14:textId="77777777" w:rsidR="00910258" w:rsidRPr="00910258" w:rsidRDefault="00910258">
      <w:pPr>
        <w:numPr>
          <w:ilvl w:val="0"/>
          <w:numId w:val="83"/>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14:paraId="548791E7" w14:textId="77777777" w:rsidR="00910258" w:rsidRPr="00910258" w:rsidRDefault="00910258">
      <w:pPr>
        <w:numPr>
          <w:ilvl w:val="0"/>
          <w:numId w:val="83"/>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производить синтаксический разбор простого предложения;</w:t>
      </w:r>
    </w:p>
    <w:p w14:paraId="6FF5389C" w14:textId="77777777" w:rsidR="00910258" w:rsidRPr="00910258" w:rsidRDefault="00910258">
      <w:pPr>
        <w:numPr>
          <w:ilvl w:val="0"/>
          <w:numId w:val="83"/>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находить место орфограммы в слове и между словами по изученным правилам;</w:t>
      </w:r>
    </w:p>
    <w:p w14:paraId="2D89B5E1" w14:textId="77777777" w:rsidR="00910258" w:rsidRPr="00910258" w:rsidRDefault="00910258">
      <w:pPr>
        <w:numPr>
          <w:ilvl w:val="0"/>
          <w:numId w:val="83"/>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14:paraId="1713404C" w14:textId="77777777" w:rsidR="00910258" w:rsidRPr="00910258" w:rsidRDefault="00910258">
      <w:pPr>
        <w:numPr>
          <w:ilvl w:val="0"/>
          <w:numId w:val="83"/>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правильно списывать тексты объёмом не более 85 слов;</w:t>
      </w:r>
    </w:p>
    <w:p w14:paraId="589668FE" w14:textId="77777777" w:rsidR="00910258" w:rsidRPr="00910258" w:rsidRDefault="00910258">
      <w:pPr>
        <w:numPr>
          <w:ilvl w:val="0"/>
          <w:numId w:val="83"/>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lastRenderedPageBreak/>
        <w:t>писать под диктовку тексты объёмом не более 80 слов с учётом изученных правил правописания;</w:t>
      </w:r>
    </w:p>
    <w:p w14:paraId="1D46B9C2" w14:textId="77777777" w:rsidR="00910258" w:rsidRPr="00910258" w:rsidRDefault="00910258">
      <w:pPr>
        <w:numPr>
          <w:ilvl w:val="0"/>
          <w:numId w:val="83"/>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находить и исправлять орфографические и пунктуационные ошибки по изученным правилам;</w:t>
      </w:r>
    </w:p>
    <w:p w14:paraId="3D510704" w14:textId="77777777" w:rsidR="00910258" w:rsidRPr="00910258" w:rsidRDefault="00910258">
      <w:pPr>
        <w:numPr>
          <w:ilvl w:val="0"/>
          <w:numId w:val="83"/>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осознавать ситуацию общения (с какой целью, с кем, где происходит общение); выбирать языковые средства в ситуации общения;</w:t>
      </w:r>
    </w:p>
    <w:p w14:paraId="6886FF7D" w14:textId="77777777" w:rsidR="00910258" w:rsidRPr="00910258" w:rsidRDefault="00910258">
      <w:pPr>
        <w:numPr>
          <w:ilvl w:val="0"/>
          <w:numId w:val="83"/>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строить устное диалогическое и монологическое высказывания (4–6 предложений), соблюдая орфоэпические нормы, правильную интонацию, нормы речевого взаимодействия;</w:t>
      </w:r>
    </w:p>
    <w:p w14:paraId="1E0452DA" w14:textId="77777777" w:rsidR="00910258" w:rsidRPr="00910258" w:rsidRDefault="00910258">
      <w:pPr>
        <w:numPr>
          <w:ilvl w:val="0"/>
          <w:numId w:val="83"/>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14:paraId="26EB3303" w14:textId="77777777" w:rsidR="00910258" w:rsidRPr="00910258" w:rsidRDefault="00910258">
      <w:pPr>
        <w:numPr>
          <w:ilvl w:val="0"/>
          <w:numId w:val="83"/>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определять тему и основную мысль текста; самостоятельно озаглавливать текст с использованием темы или основной мысли;</w:t>
      </w:r>
    </w:p>
    <w:p w14:paraId="2810CE50" w14:textId="77777777" w:rsidR="00910258" w:rsidRPr="00910258" w:rsidRDefault="00910258">
      <w:pPr>
        <w:numPr>
          <w:ilvl w:val="0"/>
          <w:numId w:val="83"/>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корректировать порядок предложений и частей текста;</w:t>
      </w:r>
    </w:p>
    <w:p w14:paraId="27C78CD6" w14:textId="77777777" w:rsidR="00910258" w:rsidRPr="00910258" w:rsidRDefault="00910258">
      <w:pPr>
        <w:numPr>
          <w:ilvl w:val="0"/>
          <w:numId w:val="83"/>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составлять план к заданным текстам;</w:t>
      </w:r>
    </w:p>
    <w:p w14:paraId="2D72A2F1" w14:textId="77777777" w:rsidR="00910258" w:rsidRPr="00910258" w:rsidRDefault="00910258">
      <w:pPr>
        <w:numPr>
          <w:ilvl w:val="0"/>
          <w:numId w:val="83"/>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осуществлять подробный пересказ текста (устно и письменно);</w:t>
      </w:r>
    </w:p>
    <w:p w14:paraId="21E1D00B" w14:textId="77777777" w:rsidR="00910258" w:rsidRPr="00910258" w:rsidRDefault="00910258">
      <w:pPr>
        <w:numPr>
          <w:ilvl w:val="0"/>
          <w:numId w:val="83"/>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осуществлять выборочный пересказ текста (устно);</w:t>
      </w:r>
    </w:p>
    <w:p w14:paraId="6EF6FD53" w14:textId="77777777" w:rsidR="00910258" w:rsidRPr="00910258" w:rsidRDefault="00910258">
      <w:pPr>
        <w:numPr>
          <w:ilvl w:val="0"/>
          <w:numId w:val="83"/>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писать (после предварительной подготовки) сочинения по заданным темам;</w:t>
      </w:r>
    </w:p>
    <w:p w14:paraId="1461565C" w14:textId="77777777" w:rsidR="00910258" w:rsidRPr="00910258" w:rsidRDefault="00910258">
      <w:pPr>
        <w:numPr>
          <w:ilvl w:val="0"/>
          <w:numId w:val="83"/>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использовать ознакомительное чтение в соответствии с поставленной задачей;</w:t>
      </w:r>
    </w:p>
    <w:p w14:paraId="753ACEFA" w14:textId="77777777" w:rsidR="00910258" w:rsidRPr="00910258" w:rsidRDefault="00910258">
      <w:pPr>
        <w:numPr>
          <w:ilvl w:val="0"/>
          <w:numId w:val="83"/>
        </w:numPr>
        <w:spacing w:after="0"/>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объяснять своими словами значение изученных понятий; использовать изученные понятия;</w:t>
      </w:r>
    </w:p>
    <w:p w14:paraId="6C233891" w14:textId="77777777" w:rsidR="00910258" w:rsidRPr="00910258" w:rsidRDefault="00910258">
      <w:pPr>
        <w:numPr>
          <w:ilvl w:val="0"/>
          <w:numId w:val="83"/>
        </w:numPr>
        <w:spacing w:after="0" w:line="240" w:lineRule="auto"/>
        <w:ind w:left="0" w:firstLine="0"/>
        <w:jc w:val="both"/>
        <w:rPr>
          <w:rFonts w:ascii="Times New Roman" w:eastAsia="Calibri" w:hAnsi="Times New Roman" w:cs="Times New Roman"/>
          <w:sz w:val="24"/>
          <w:szCs w:val="24"/>
          <w:lang w:eastAsia="en-US"/>
        </w:rPr>
      </w:pPr>
      <w:r w:rsidRPr="00910258">
        <w:rPr>
          <w:rFonts w:ascii="Times New Roman" w:eastAsia="Calibri" w:hAnsi="Times New Roman" w:cs="Times New Roman"/>
          <w:color w:val="000000"/>
          <w:sz w:val="24"/>
          <w:szCs w:val="24"/>
          <w:lang w:eastAsia="en-US"/>
        </w:rP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14:paraId="1E3DF44F" w14:textId="77777777" w:rsidR="00910258" w:rsidRPr="00910258" w:rsidRDefault="00910258" w:rsidP="003D4CC2">
      <w:pPr>
        <w:spacing w:after="0" w:line="240" w:lineRule="auto"/>
        <w:rPr>
          <w:rFonts w:ascii="Times New Roman" w:eastAsia="Calibri" w:hAnsi="Times New Roman" w:cs="Times New Roman"/>
          <w:sz w:val="24"/>
          <w:szCs w:val="24"/>
          <w:lang w:eastAsia="en-US"/>
        </w:rPr>
        <w:sectPr w:rsidR="00910258" w:rsidRPr="00910258" w:rsidSect="00910258">
          <w:footerReference w:type="default" r:id="rId16"/>
          <w:pgSz w:w="11906" w:h="16383"/>
          <w:pgMar w:top="1134" w:right="850" w:bottom="1134" w:left="1701" w:header="720" w:footer="720" w:gutter="0"/>
          <w:cols w:space="720"/>
        </w:sectPr>
      </w:pPr>
    </w:p>
    <w:bookmarkEnd w:id="21"/>
    <w:p w14:paraId="49D24840" w14:textId="77777777" w:rsidR="00910258" w:rsidRPr="00910258" w:rsidRDefault="00910258" w:rsidP="003D4CC2">
      <w:pPr>
        <w:spacing w:after="0" w:line="240" w:lineRule="auto"/>
        <w:ind w:left="120"/>
        <w:jc w:val="center"/>
        <w:rPr>
          <w:rFonts w:ascii="Times New Roman" w:eastAsia="Calibri" w:hAnsi="Times New Roman" w:cs="Times New Roman"/>
          <w:sz w:val="24"/>
          <w:szCs w:val="24"/>
          <w:lang w:val="en-US" w:eastAsia="en-US"/>
        </w:rPr>
      </w:pPr>
      <w:r w:rsidRPr="00910258">
        <w:rPr>
          <w:rFonts w:ascii="Times New Roman" w:eastAsia="Calibri" w:hAnsi="Times New Roman" w:cs="Times New Roman"/>
          <w:b/>
          <w:color w:val="000000"/>
          <w:sz w:val="24"/>
          <w:szCs w:val="24"/>
          <w:lang w:val="en-US" w:eastAsia="en-US"/>
        </w:rPr>
        <w:lastRenderedPageBreak/>
        <w:t>ТЕМАТИЧЕСКОЕ ПЛАНИРОВАНИЕ</w:t>
      </w:r>
    </w:p>
    <w:p w14:paraId="232A9904" w14:textId="77777777" w:rsidR="00910258" w:rsidRPr="00910258" w:rsidRDefault="00910258" w:rsidP="003D4CC2">
      <w:pPr>
        <w:spacing w:after="0" w:line="240" w:lineRule="auto"/>
        <w:ind w:left="120"/>
        <w:rPr>
          <w:rFonts w:ascii="Times New Roman" w:eastAsia="Calibri" w:hAnsi="Times New Roman" w:cs="Times New Roman"/>
          <w:sz w:val="24"/>
          <w:szCs w:val="24"/>
          <w:lang w:val="en-US" w:eastAsia="en-US"/>
        </w:rPr>
      </w:pPr>
      <w:r w:rsidRPr="00910258">
        <w:rPr>
          <w:rFonts w:ascii="Times New Roman" w:eastAsia="Calibri" w:hAnsi="Times New Roman" w:cs="Times New Roman"/>
          <w:b/>
          <w:color w:val="000000"/>
          <w:sz w:val="24"/>
          <w:szCs w:val="24"/>
          <w:lang w:val="en-US" w:eastAsia="en-US"/>
        </w:rPr>
        <w:t xml:space="preserve"> 1 КЛАСС </w:t>
      </w:r>
    </w:p>
    <w:tbl>
      <w:tblPr>
        <w:tblW w:w="10582"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14"/>
        <w:gridCol w:w="2963"/>
        <w:gridCol w:w="976"/>
        <w:gridCol w:w="1841"/>
        <w:gridCol w:w="1827"/>
        <w:gridCol w:w="2251"/>
        <w:gridCol w:w="10"/>
      </w:tblGrid>
      <w:tr w:rsidR="00E635CB" w:rsidRPr="00910258" w14:paraId="66A28E17" w14:textId="77777777" w:rsidTr="00057184">
        <w:trPr>
          <w:gridAfter w:val="1"/>
          <w:wAfter w:w="10" w:type="dxa"/>
          <w:trHeight w:val="144"/>
          <w:tblCellSpacing w:w="20" w:type="nil"/>
        </w:trPr>
        <w:tc>
          <w:tcPr>
            <w:tcW w:w="714" w:type="dxa"/>
            <w:vMerge w:val="restart"/>
            <w:tcMar>
              <w:top w:w="50" w:type="dxa"/>
              <w:left w:w="100" w:type="dxa"/>
            </w:tcMar>
            <w:vAlign w:val="center"/>
          </w:tcPr>
          <w:p w14:paraId="343CF928"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b/>
                <w:color w:val="000000"/>
                <w:sz w:val="24"/>
                <w:lang w:val="en-US" w:eastAsia="en-US"/>
              </w:rPr>
              <w:t xml:space="preserve">№ п/п </w:t>
            </w:r>
          </w:p>
          <w:p w14:paraId="222F510B" w14:textId="77777777" w:rsidR="00910258" w:rsidRPr="00910258" w:rsidRDefault="00910258" w:rsidP="003D4CC2">
            <w:pPr>
              <w:spacing w:after="0" w:line="240" w:lineRule="auto"/>
              <w:ind w:left="135"/>
              <w:rPr>
                <w:rFonts w:ascii="Calibri" w:eastAsia="Calibri" w:hAnsi="Calibri" w:cs="Times New Roman"/>
                <w:lang w:val="en-US" w:eastAsia="en-US"/>
              </w:rPr>
            </w:pPr>
          </w:p>
        </w:tc>
        <w:tc>
          <w:tcPr>
            <w:tcW w:w="2963" w:type="dxa"/>
            <w:vMerge w:val="restart"/>
            <w:tcMar>
              <w:top w:w="50" w:type="dxa"/>
              <w:left w:w="100" w:type="dxa"/>
            </w:tcMar>
            <w:vAlign w:val="center"/>
          </w:tcPr>
          <w:p w14:paraId="0C44E0DA"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b/>
                <w:color w:val="000000"/>
                <w:sz w:val="24"/>
                <w:lang w:val="en-US" w:eastAsia="en-US"/>
              </w:rPr>
              <w:t xml:space="preserve">Наименование разделов и тем программы </w:t>
            </w:r>
          </w:p>
          <w:p w14:paraId="4972B41B" w14:textId="77777777" w:rsidR="00910258" w:rsidRPr="00910258" w:rsidRDefault="00910258" w:rsidP="003D4CC2">
            <w:pPr>
              <w:spacing w:after="0" w:line="240" w:lineRule="auto"/>
              <w:ind w:left="135"/>
              <w:rPr>
                <w:rFonts w:ascii="Calibri" w:eastAsia="Calibri" w:hAnsi="Calibri" w:cs="Times New Roman"/>
                <w:lang w:val="en-US" w:eastAsia="en-US"/>
              </w:rPr>
            </w:pPr>
          </w:p>
        </w:tc>
        <w:tc>
          <w:tcPr>
            <w:tcW w:w="4644" w:type="dxa"/>
            <w:gridSpan w:val="3"/>
            <w:tcMar>
              <w:top w:w="50" w:type="dxa"/>
              <w:left w:w="100" w:type="dxa"/>
            </w:tcMar>
            <w:vAlign w:val="center"/>
          </w:tcPr>
          <w:p w14:paraId="50745064" w14:textId="77777777" w:rsidR="00910258" w:rsidRPr="00910258" w:rsidRDefault="00910258" w:rsidP="003D4CC2">
            <w:pPr>
              <w:spacing w:after="0" w:line="240" w:lineRule="auto"/>
              <w:rPr>
                <w:rFonts w:ascii="Calibri" w:eastAsia="Calibri" w:hAnsi="Calibri" w:cs="Times New Roman"/>
                <w:lang w:val="en-US" w:eastAsia="en-US"/>
              </w:rPr>
            </w:pPr>
            <w:r w:rsidRPr="00910258">
              <w:rPr>
                <w:rFonts w:ascii="Times New Roman" w:eastAsia="Calibri" w:hAnsi="Times New Roman" w:cs="Times New Roman"/>
                <w:b/>
                <w:color w:val="000000"/>
                <w:sz w:val="24"/>
                <w:lang w:val="en-US" w:eastAsia="en-US"/>
              </w:rPr>
              <w:t>Количество часов</w:t>
            </w:r>
          </w:p>
        </w:tc>
        <w:tc>
          <w:tcPr>
            <w:tcW w:w="2251" w:type="dxa"/>
            <w:tcMar>
              <w:top w:w="50" w:type="dxa"/>
              <w:left w:w="100" w:type="dxa"/>
            </w:tcMar>
            <w:vAlign w:val="center"/>
          </w:tcPr>
          <w:p w14:paraId="193CEB57"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b/>
                <w:color w:val="000000"/>
                <w:sz w:val="24"/>
                <w:lang w:val="en-US" w:eastAsia="en-US"/>
              </w:rPr>
              <w:t xml:space="preserve">Электронные (цифровые) образовательные ресурсы </w:t>
            </w:r>
          </w:p>
          <w:p w14:paraId="511D285E" w14:textId="77777777" w:rsidR="00910258" w:rsidRPr="00910258" w:rsidRDefault="00910258" w:rsidP="003D4CC2">
            <w:pPr>
              <w:spacing w:after="0" w:line="240" w:lineRule="auto"/>
              <w:ind w:left="135"/>
              <w:rPr>
                <w:rFonts w:ascii="Calibri" w:eastAsia="Calibri" w:hAnsi="Calibri" w:cs="Times New Roman"/>
                <w:lang w:val="en-US" w:eastAsia="en-US"/>
              </w:rPr>
            </w:pPr>
          </w:p>
        </w:tc>
      </w:tr>
      <w:tr w:rsidR="00E635CB" w:rsidRPr="00910258" w14:paraId="60D88341" w14:textId="77777777" w:rsidTr="00057184">
        <w:trPr>
          <w:gridAfter w:val="1"/>
          <w:wAfter w:w="10" w:type="dxa"/>
          <w:trHeight w:val="144"/>
          <w:tblCellSpacing w:w="20" w:type="nil"/>
        </w:trPr>
        <w:tc>
          <w:tcPr>
            <w:tcW w:w="714" w:type="dxa"/>
            <w:vMerge/>
            <w:tcBorders>
              <w:top w:val="nil"/>
            </w:tcBorders>
            <w:tcMar>
              <w:top w:w="50" w:type="dxa"/>
              <w:left w:w="100" w:type="dxa"/>
            </w:tcMar>
          </w:tcPr>
          <w:p w14:paraId="0531F06F" w14:textId="77777777" w:rsidR="00910258" w:rsidRPr="00910258" w:rsidRDefault="00910258" w:rsidP="003D4CC2">
            <w:pPr>
              <w:spacing w:line="240" w:lineRule="auto"/>
              <w:rPr>
                <w:rFonts w:ascii="Calibri" w:eastAsia="Calibri" w:hAnsi="Calibri" w:cs="Times New Roman"/>
                <w:lang w:val="en-US" w:eastAsia="en-US"/>
              </w:rPr>
            </w:pPr>
          </w:p>
        </w:tc>
        <w:tc>
          <w:tcPr>
            <w:tcW w:w="2963" w:type="dxa"/>
            <w:vMerge/>
            <w:tcBorders>
              <w:top w:val="nil"/>
            </w:tcBorders>
            <w:tcMar>
              <w:top w:w="50" w:type="dxa"/>
              <w:left w:w="100" w:type="dxa"/>
            </w:tcMar>
          </w:tcPr>
          <w:p w14:paraId="67E19143" w14:textId="77777777" w:rsidR="00910258" w:rsidRPr="00910258" w:rsidRDefault="00910258" w:rsidP="003D4CC2">
            <w:pPr>
              <w:spacing w:line="240" w:lineRule="auto"/>
              <w:rPr>
                <w:rFonts w:ascii="Calibri" w:eastAsia="Calibri" w:hAnsi="Calibri" w:cs="Times New Roman"/>
                <w:lang w:val="en-US" w:eastAsia="en-US"/>
              </w:rPr>
            </w:pPr>
          </w:p>
        </w:tc>
        <w:tc>
          <w:tcPr>
            <w:tcW w:w="976" w:type="dxa"/>
            <w:tcMar>
              <w:top w:w="50" w:type="dxa"/>
              <w:left w:w="100" w:type="dxa"/>
            </w:tcMar>
            <w:vAlign w:val="center"/>
          </w:tcPr>
          <w:p w14:paraId="538EA75B"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b/>
                <w:color w:val="000000"/>
                <w:sz w:val="24"/>
                <w:lang w:val="en-US" w:eastAsia="en-US"/>
              </w:rPr>
              <w:t xml:space="preserve">Всего </w:t>
            </w:r>
          </w:p>
          <w:p w14:paraId="22B73D1B" w14:textId="77777777" w:rsidR="00910258" w:rsidRPr="00910258" w:rsidRDefault="00910258" w:rsidP="003D4CC2">
            <w:pPr>
              <w:spacing w:after="0" w:line="240" w:lineRule="auto"/>
              <w:ind w:left="135"/>
              <w:rPr>
                <w:rFonts w:ascii="Calibri" w:eastAsia="Calibri" w:hAnsi="Calibri" w:cs="Times New Roman"/>
                <w:lang w:val="en-US" w:eastAsia="en-US"/>
              </w:rPr>
            </w:pPr>
          </w:p>
        </w:tc>
        <w:tc>
          <w:tcPr>
            <w:tcW w:w="1841" w:type="dxa"/>
            <w:tcMar>
              <w:top w:w="50" w:type="dxa"/>
              <w:left w:w="100" w:type="dxa"/>
            </w:tcMar>
            <w:vAlign w:val="center"/>
          </w:tcPr>
          <w:p w14:paraId="6AAFEFA0"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b/>
                <w:color w:val="000000"/>
                <w:sz w:val="24"/>
                <w:lang w:val="en-US" w:eastAsia="en-US"/>
              </w:rPr>
              <w:t xml:space="preserve">Контрольные работы </w:t>
            </w:r>
          </w:p>
          <w:p w14:paraId="7A88BD84" w14:textId="77777777" w:rsidR="00910258" w:rsidRPr="00910258" w:rsidRDefault="00910258" w:rsidP="003D4CC2">
            <w:pPr>
              <w:spacing w:after="0" w:line="240" w:lineRule="auto"/>
              <w:ind w:left="135"/>
              <w:rPr>
                <w:rFonts w:ascii="Calibri" w:eastAsia="Calibri" w:hAnsi="Calibri" w:cs="Times New Roman"/>
                <w:lang w:val="en-US" w:eastAsia="en-US"/>
              </w:rPr>
            </w:pPr>
          </w:p>
        </w:tc>
        <w:tc>
          <w:tcPr>
            <w:tcW w:w="1827" w:type="dxa"/>
            <w:tcMar>
              <w:top w:w="50" w:type="dxa"/>
              <w:left w:w="100" w:type="dxa"/>
            </w:tcMar>
            <w:vAlign w:val="center"/>
          </w:tcPr>
          <w:p w14:paraId="6ADB5C79"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b/>
                <w:color w:val="000000"/>
                <w:sz w:val="24"/>
                <w:lang w:val="en-US" w:eastAsia="en-US"/>
              </w:rPr>
              <w:t xml:space="preserve">Практические работы </w:t>
            </w:r>
          </w:p>
          <w:p w14:paraId="7C7780F8" w14:textId="77777777" w:rsidR="00910258" w:rsidRPr="00910258" w:rsidRDefault="00910258" w:rsidP="003D4CC2">
            <w:pPr>
              <w:spacing w:after="0" w:line="240" w:lineRule="auto"/>
              <w:ind w:left="135"/>
              <w:rPr>
                <w:rFonts w:ascii="Calibri" w:eastAsia="Calibri" w:hAnsi="Calibri" w:cs="Times New Roman"/>
                <w:lang w:val="en-US" w:eastAsia="en-US"/>
              </w:rPr>
            </w:pPr>
          </w:p>
        </w:tc>
        <w:tc>
          <w:tcPr>
            <w:tcW w:w="2251" w:type="dxa"/>
            <w:tcBorders>
              <w:top w:val="nil"/>
            </w:tcBorders>
            <w:tcMar>
              <w:top w:w="50" w:type="dxa"/>
              <w:left w:w="100" w:type="dxa"/>
            </w:tcMar>
          </w:tcPr>
          <w:p w14:paraId="0F9BA368" w14:textId="77777777" w:rsidR="00910258" w:rsidRPr="00910258" w:rsidRDefault="00910258" w:rsidP="003D4CC2">
            <w:pPr>
              <w:spacing w:line="240" w:lineRule="auto"/>
              <w:rPr>
                <w:rFonts w:ascii="Calibri" w:eastAsia="Calibri" w:hAnsi="Calibri" w:cs="Times New Roman"/>
                <w:lang w:val="en-US" w:eastAsia="en-US"/>
              </w:rPr>
            </w:pPr>
          </w:p>
        </w:tc>
      </w:tr>
      <w:tr w:rsidR="00910258" w:rsidRPr="00910258" w14:paraId="6CC08651" w14:textId="77777777" w:rsidTr="00E635CB">
        <w:trPr>
          <w:trHeight w:val="144"/>
          <w:tblCellSpacing w:w="20" w:type="nil"/>
        </w:trPr>
        <w:tc>
          <w:tcPr>
            <w:tcW w:w="10582" w:type="dxa"/>
            <w:gridSpan w:val="7"/>
            <w:tcMar>
              <w:top w:w="50" w:type="dxa"/>
              <w:left w:w="100" w:type="dxa"/>
            </w:tcMar>
            <w:vAlign w:val="center"/>
          </w:tcPr>
          <w:p w14:paraId="6D303079"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b/>
                <w:color w:val="000000"/>
                <w:sz w:val="24"/>
                <w:lang w:val="en-US" w:eastAsia="en-US"/>
              </w:rPr>
              <w:t>Раздел 1.Обучение грамоте</w:t>
            </w:r>
          </w:p>
        </w:tc>
      </w:tr>
      <w:tr w:rsidR="00E635CB" w:rsidRPr="00910258" w14:paraId="482ADAB9" w14:textId="77777777" w:rsidTr="00057184">
        <w:trPr>
          <w:gridAfter w:val="1"/>
          <w:wAfter w:w="10" w:type="dxa"/>
          <w:trHeight w:val="144"/>
          <w:tblCellSpacing w:w="20" w:type="nil"/>
        </w:trPr>
        <w:tc>
          <w:tcPr>
            <w:tcW w:w="714" w:type="dxa"/>
            <w:tcMar>
              <w:top w:w="50" w:type="dxa"/>
              <w:left w:w="100" w:type="dxa"/>
            </w:tcMar>
            <w:vAlign w:val="center"/>
          </w:tcPr>
          <w:p w14:paraId="30EDD513" w14:textId="77777777" w:rsidR="00910258" w:rsidRPr="00910258" w:rsidRDefault="00910258" w:rsidP="003D4CC2">
            <w:pPr>
              <w:spacing w:after="0" w:line="240" w:lineRule="auto"/>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1.1</w:t>
            </w:r>
          </w:p>
        </w:tc>
        <w:tc>
          <w:tcPr>
            <w:tcW w:w="2963" w:type="dxa"/>
            <w:tcMar>
              <w:top w:w="50" w:type="dxa"/>
              <w:left w:w="100" w:type="dxa"/>
            </w:tcMar>
            <w:vAlign w:val="center"/>
          </w:tcPr>
          <w:p w14:paraId="2F14194A"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Слово и предложение</w:t>
            </w:r>
          </w:p>
        </w:tc>
        <w:tc>
          <w:tcPr>
            <w:tcW w:w="976" w:type="dxa"/>
            <w:tcMar>
              <w:top w:w="50" w:type="dxa"/>
              <w:left w:w="100" w:type="dxa"/>
            </w:tcMar>
            <w:vAlign w:val="center"/>
          </w:tcPr>
          <w:p w14:paraId="311AE820" w14:textId="77777777" w:rsidR="00910258" w:rsidRPr="00910258" w:rsidRDefault="00910258" w:rsidP="003D4CC2">
            <w:pPr>
              <w:spacing w:after="0" w:line="240" w:lineRule="auto"/>
              <w:ind w:left="135"/>
              <w:jc w:val="center"/>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 xml:space="preserve"> 5 </w:t>
            </w:r>
          </w:p>
        </w:tc>
        <w:tc>
          <w:tcPr>
            <w:tcW w:w="1841" w:type="dxa"/>
            <w:tcMar>
              <w:top w:w="50" w:type="dxa"/>
              <w:left w:w="100" w:type="dxa"/>
            </w:tcMar>
            <w:vAlign w:val="center"/>
          </w:tcPr>
          <w:p w14:paraId="7047EEF6"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1827" w:type="dxa"/>
            <w:tcMar>
              <w:top w:w="50" w:type="dxa"/>
              <w:left w:w="100" w:type="dxa"/>
            </w:tcMar>
            <w:vAlign w:val="center"/>
          </w:tcPr>
          <w:p w14:paraId="12A73D52"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2251" w:type="dxa"/>
            <w:tcMar>
              <w:top w:w="50" w:type="dxa"/>
              <w:left w:w="100" w:type="dxa"/>
            </w:tcMar>
            <w:vAlign w:val="center"/>
          </w:tcPr>
          <w:p w14:paraId="34E82046" w14:textId="77777777" w:rsidR="00910258" w:rsidRPr="00910258" w:rsidRDefault="00910258" w:rsidP="003D4CC2">
            <w:pPr>
              <w:spacing w:after="0" w:line="240" w:lineRule="auto"/>
              <w:ind w:left="135"/>
              <w:rPr>
                <w:rFonts w:ascii="Calibri" w:eastAsia="Calibri" w:hAnsi="Calibri" w:cs="Times New Roman"/>
                <w:lang w:val="en-US" w:eastAsia="en-US"/>
              </w:rPr>
            </w:pPr>
          </w:p>
        </w:tc>
      </w:tr>
      <w:tr w:rsidR="00E635CB" w:rsidRPr="00910258" w14:paraId="7285FF53" w14:textId="77777777" w:rsidTr="00057184">
        <w:trPr>
          <w:gridAfter w:val="1"/>
          <w:wAfter w:w="10" w:type="dxa"/>
          <w:trHeight w:val="144"/>
          <w:tblCellSpacing w:w="20" w:type="nil"/>
        </w:trPr>
        <w:tc>
          <w:tcPr>
            <w:tcW w:w="714" w:type="dxa"/>
            <w:tcMar>
              <w:top w:w="50" w:type="dxa"/>
              <w:left w:w="100" w:type="dxa"/>
            </w:tcMar>
            <w:vAlign w:val="center"/>
          </w:tcPr>
          <w:p w14:paraId="2F15B503" w14:textId="77777777" w:rsidR="00910258" w:rsidRPr="00910258" w:rsidRDefault="00910258" w:rsidP="003D4CC2">
            <w:pPr>
              <w:spacing w:after="0" w:line="240" w:lineRule="auto"/>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1.2</w:t>
            </w:r>
          </w:p>
        </w:tc>
        <w:tc>
          <w:tcPr>
            <w:tcW w:w="2963" w:type="dxa"/>
            <w:tcMar>
              <w:top w:w="50" w:type="dxa"/>
              <w:left w:w="100" w:type="dxa"/>
            </w:tcMar>
            <w:vAlign w:val="center"/>
          </w:tcPr>
          <w:p w14:paraId="6ECE0AB4"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Фонетика</w:t>
            </w:r>
          </w:p>
        </w:tc>
        <w:tc>
          <w:tcPr>
            <w:tcW w:w="976" w:type="dxa"/>
            <w:tcMar>
              <w:top w:w="50" w:type="dxa"/>
              <w:left w:w="100" w:type="dxa"/>
            </w:tcMar>
            <w:vAlign w:val="center"/>
          </w:tcPr>
          <w:p w14:paraId="717D9AB1" w14:textId="77777777" w:rsidR="00910258" w:rsidRPr="00910258" w:rsidRDefault="00910258" w:rsidP="003D4CC2">
            <w:pPr>
              <w:spacing w:after="0" w:line="240" w:lineRule="auto"/>
              <w:ind w:left="135"/>
              <w:jc w:val="center"/>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 xml:space="preserve"> 23 </w:t>
            </w:r>
          </w:p>
        </w:tc>
        <w:tc>
          <w:tcPr>
            <w:tcW w:w="1841" w:type="dxa"/>
            <w:tcMar>
              <w:top w:w="50" w:type="dxa"/>
              <w:left w:w="100" w:type="dxa"/>
            </w:tcMar>
            <w:vAlign w:val="center"/>
          </w:tcPr>
          <w:p w14:paraId="7AA46984"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1827" w:type="dxa"/>
            <w:tcMar>
              <w:top w:w="50" w:type="dxa"/>
              <w:left w:w="100" w:type="dxa"/>
            </w:tcMar>
            <w:vAlign w:val="center"/>
          </w:tcPr>
          <w:p w14:paraId="1070D87A"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2251" w:type="dxa"/>
            <w:tcMar>
              <w:top w:w="50" w:type="dxa"/>
              <w:left w:w="100" w:type="dxa"/>
            </w:tcMar>
            <w:vAlign w:val="center"/>
          </w:tcPr>
          <w:p w14:paraId="542D8CF9" w14:textId="77777777" w:rsidR="00910258" w:rsidRPr="00910258" w:rsidRDefault="00910258" w:rsidP="003D4CC2">
            <w:pPr>
              <w:spacing w:after="0" w:line="240" w:lineRule="auto"/>
              <w:ind w:left="135"/>
              <w:rPr>
                <w:rFonts w:ascii="Calibri" w:eastAsia="Calibri" w:hAnsi="Calibri" w:cs="Times New Roman"/>
                <w:lang w:val="en-US" w:eastAsia="en-US"/>
              </w:rPr>
            </w:pPr>
          </w:p>
        </w:tc>
      </w:tr>
      <w:tr w:rsidR="00E635CB" w:rsidRPr="00910258" w14:paraId="709496B2" w14:textId="77777777" w:rsidTr="00057184">
        <w:trPr>
          <w:gridAfter w:val="1"/>
          <w:wAfter w:w="10" w:type="dxa"/>
          <w:trHeight w:val="144"/>
          <w:tblCellSpacing w:w="20" w:type="nil"/>
        </w:trPr>
        <w:tc>
          <w:tcPr>
            <w:tcW w:w="714" w:type="dxa"/>
            <w:tcMar>
              <w:top w:w="50" w:type="dxa"/>
              <w:left w:w="100" w:type="dxa"/>
            </w:tcMar>
            <w:vAlign w:val="center"/>
          </w:tcPr>
          <w:p w14:paraId="19A10F50" w14:textId="77777777" w:rsidR="00910258" w:rsidRPr="00910258" w:rsidRDefault="00910258" w:rsidP="003D4CC2">
            <w:pPr>
              <w:spacing w:after="0" w:line="240" w:lineRule="auto"/>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1.3</w:t>
            </w:r>
          </w:p>
        </w:tc>
        <w:tc>
          <w:tcPr>
            <w:tcW w:w="2963" w:type="dxa"/>
            <w:tcMar>
              <w:top w:w="50" w:type="dxa"/>
              <w:left w:w="100" w:type="dxa"/>
            </w:tcMar>
            <w:vAlign w:val="center"/>
          </w:tcPr>
          <w:p w14:paraId="52D522CA"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Письмо</w:t>
            </w:r>
          </w:p>
        </w:tc>
        <w:tc>
          <w:tcPr>
            <w:tcW w:w="976" w:type="dxa"/>
            <w:tcMar>
              <w:top w:w="50" w:type="dxa"/>
              <w:left w:w="100" w:type="dxa"/>
            </w:tcMar>
            <w:vAlign w:val="center"/>
          </w:tcPr>
          <w:p w14:paraId="55A47819" w14:textId="77777777" w:rsidR="00910258" w:rsidRPr="00910258" w:rsidRDefault="00910258" w:rsidP="003D4CC2">
            <w:pPr>
              <w:spacing w:after="0" w:line="240" w:lineRule="auto"/>
              <w:ind w:left="135"/>
              <w:jc w:val="center"/>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 xml:space="preserve"> 70 </w:t>
            </w:r>
          </w:p>
        </w:tc>
        <w:tc>
          <w:tcPr>
            <w:tcW w:w="1841" w:type="dxa"/>
            <w:tcMar>
              <w:top w:w="50" w:type="dxa"/>
              <w:left w:w="100" w:type="dxa"/>
            </w:tcMar>
            <w:vAlign w:val="center"/>
          </w:tcPr>
          <w:p w14:paraId="21A03352"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1827" w:type="dxa"/>
            <w:tcMar>
              <w:top w:w="50" w:type="dxa"/>
              <w:left w:w="100" w:type="dxa"/>
            </w:tcMar>
            <w:vAlign w:val="center"/>
          </w:tcPr>
          <w:p w14:paraId="19DD9B45"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2251" w:type="dxa"/>
            <w:tcMar>
              <w:top w:w="50" w:type="dxa"/>
              <w:left w:w="100" w:type="dxa"/>
            </w:tcMar>
            <w:vAlign w:val="center"/>
          </w:tcPr>
          <w:p w14:paraId="659A6EAC" w14:textId="77777777" w:rsidR="00910258" w:rsidRPr="00910258" w:rsidRDefault="00910258" w:rsidP="003D4CC2">
            <w:pPr>
              <w:spacing w:after="0" w:line="240" w:lineRule="auto"/>
              <w:ind w:left="135"/>
              <w:rPr>
                <w:rFonts w:ascii="Calibri" w:eastAsia="Calibri" w:hAnsi="Calibri" w:cs="Times New Roman"/>
                <w:lang w:val="en-US" w:eastAsia="en-US"/>
              </w:rPr>
            </w:pPr>
          </w:p>
        </w:tc>
      </w:tr>
      <w:tr w:rsidR="00E635CB" w:rsidRPr="00910258" w14:paraId="12FF2CA1" w14:textId="77777777" w:rsidTr="00057184">
        <w:trPr>
          <w:gridAfter w:val="1"/>
          <w:wAfter w:w="10" w:type="dxa"/>
          <w:trHeight w:val="144"/>
          <w:tblCellSpacing w:w="20" w:type="nil"/>
        </w:trPr>
        <w:tc>
          <w:tcPr>
            <w:tcW w:w="714" w:type="dxa"/>
            <w:tcMar>
              <w:top w:w="50" w:type="dxa"/>
              <w:left w:w="100" w:type="dxa"/>
            </w:tcMar>
            <w:vAlign w:val="center"/>
          </w:tcPr>
          <w:p w14:paraId="0F661F2E" w14:textId="77777777" w:rsidR="00910258" w:rsidRPr="00910258" w:rsidRDefault="00910258" w:rsidP="003D4CC2">
            <w:pPr>
              <w:spacing w:after="0" w:line="240" w:lineRule="auto"/>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1.4</w:t>
            </w:r>
          </w:p>
        </w:tc>
        <w:tc>
          <w:tcPr>
            <w:tcW w:w="2963" w:type="dxa"/>
            <w:tcMar>
              <w:top w:w="50" w:type="dxa"/>
              <w:left w:w="100" w:type="dxa"/>
            </w:tcMar>
            <w:vAlign w:val="center"/>
          </w:tcPr>
          <w:p w14:paraId="5BC6EC92"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Развитие речи</w:t>
            </w:r>
          </w:p>
        </w:tc>
        <w:tc>
          <w:tcPr>
            <w:tcW w:w="976" w:type="dxa"/>
            <w:tcMar>
              <w:top w:w="50" w:type="dxa"/>
              <w:left w:w="100" w:type="dxa"/>
            </w:tcMar>
            <w:vAlign w:val="center"/>
          </w:tcPr>
          <w:p w14:paraId="796E741A" w14:textId="77777777" w:rsidR="00910258" w:rsidRPr="00910258" w:rsidRDefault="00910258" w:rsidP="003D4CC2">
            <w:pPr>
              <w:spacing w:after="0" w:line="240" w:lineRule="auto"/>
              <w:ind w:left="135"/>
              <w:jc w:val="center"/>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 xml:space="preserve"> 2 </w:t>
            </w:r>
          </w:p>
        </w:tc>
        <w:tc>
          <w:tcPr>
            <w:tcW w:w="1841" w:type="dxa"/>
            <w:tcMar>
              <w:top w:w="50" w:type="dxa"/>
              <w:left w:w="100" w:type="dxa"/>
            </w:tcMar>
            <w:vAlign w:val="center"/>
          </w:tcPr>
          <w:p w14:paraId="1D690C33"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1827" w:type="dxa"/>
            <w:tcMar>
              <w:top w:w="50" w:type="dxa"/>
              <w:left w:w="100" w:type="dxa"/>
            </w:tcMar>
            <w:vAlign w:val="center"/>
          </w:tcPr>
          <w:p w14:paraId="6205B2A7"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2251" w:type="dxa"/>
            <w:tcMar>
              <w:top w:w="50" w:type="dxa"/>
              <w:left w:w="100" w:type="dxa"/>
            </w:tcMar>
            <w:vAlign w:val="center"/>
          </w:tcPr>
          <w:p w14:paraId="0FA39E5E" w14:textId="77777777" w:rsidR="00910258" w:rsidRPr="00910258" w:rsidRDefault="00910258" w:rsidP="003D4CC2">
            <w:pPr>
              <w:spacing w:after="0" w:line="240" w:lineRule="auto"/>
              <w:ind w:left="135"/>
              <w:rPr>
                <w:rFonts w:ascii="Calibri" w:eastAsia="Calibri" w:hAnsi="Calibri" w:cs="Times New Roman"/>
                <w:lang w:val="en-US" w:eastAsia="en-US"/>
              </w:rPr>
            </w:pPr>
          </w:p>
        </w:tc>
      </w:tr>
      <w:tr w:rsidR="00E635CB" w:rsidRPr="00910258" w14:paraId="09B1E991" w14:textId="77777777" w:rsidTr="00057184">
        <w:trPr>
          <w:trHeight w:val="144"/>
          <w:tblCellSpacing w:w="20" w:type="nil"/>
        </w:trPr>
        <w:tc>
          <w:tcPr>
            <w:tcW w:w="3677" w:type="dxa"/>
            <w:gridSpan w:val="2"/>
            <w:tcMar>
              <w:top w:w="50" w:type="dxa"/>
              <w:left w:w="100" w:type="dxa"/>
            </w:tcMar>
            <w:vAlign w:val="center"/>
          </w:tcPr>
          <w:p w14:paraId="625FE3F8"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Итого по разделу</w:t>
            </w:r>
          </w:p>
        </w:tc>
        <w:tc>
          <w:tcPr>
            <w:tcW w:w="976" w:type="dxa"/>
            <w:tcMar>
              <w:top w:w="50" w:type="dxa"/>
              <w:left w:w="100" w:type="dxa"/>
            </w:tcMar>
            <w:vAlign w:val="center"/>
          </w:tcPr>
          <w:p w14:paraId="13B985E0" w14:textId="77777777" w:rsidR="00910258" w:rsidRPr="00910258" w:rsidRDefault="00910258" w:rsidP="003D4CC2">
            <w:pPr>
              <w:spacing w:after="0" w:line="240" w:lineRule="auto"/>
              <w:ind w:left="135"/>
              <w:jc w:val="center"/>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 xml:space="preserve"> 100 </w:t>
            </w:r>
          </w:p>
        </w:tc>
        <w:tc>
          <w:tcPr>
            <w:tcW w:w="5929" w:type="dxa"/>
            <w:gridSpan w:val="4"/>
            <w:tcMar>
              <w:top w:w="50" w:type="dxa"/>
              <w:left w:w="100" w:type="dxa"/>
            </w:tcMar>
            <w:vAlign w:val="center"/>
          </w:tcPr>
          <w:p w14:paraId="4F51A19D" w14:textId="77777777" w:rsidR="00910258" w:rsidRPr="00910258" w:rsidRDefault="00910258" w:rsidP="003D4CC2">
            <w:pPr>
              <w:spacing w:line="240" w:lineRule="auto"/>
              <w:rPr>
                <w:rFonts w:ascii="Calibri" w:eastAsia="Calibri" w:hAnsi="Calibri" w:cs="Times New Roman"/>
                <w:lang w:val="en-US" w:eastAsia="en-US"/>
              </w:rPr>
            </w:pPr>
          </w:p>
        </w:tc>
      </w:tr>
      <w:tr w:rsidR="00910258" w:rsidRPr="00910258" w14:paraId="6052A8B1" w14:textId="77777777" w:rsidTr="00E635CB">
        <w:trPr>
          <w:trHeight w:val="144"/>
          <w:tblCellSpacing w:w="20" w:type="nil"/>
        </w:trPr>
        <w:tc>
          <w:tcPr>
            <w:tcW w:w="10582" w:type="dxa"/>
            <w:gridSpan w:val="7"/>
            <w:tcMar>
              <w:top w:w="50" w:type="dxa"/>
              <w:left w:w="100" w:type="dxa"/>
            </w:tcMar>
            <w:vAlign w:val="center"/>
          </w:tcPr>
          <w:p w14:paraId="095A17E0"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b/>
                <w:color w:val="000000"/>
                <w:sz w:val="24"/>
                <w:lang w:val="en-US" w:eastAsia="en-US"/>
              </w:rPr>
              <w:t>Раздел 2.Систематический курс</w:t>
            </w:r>
          </w:p>
        </w:tc>
      </w:tr>
      <w:tr w:rsidR="00E635CB" w:rsidRPr="00910258" w14:paraId="30454537" w14:textId="77777777" w:rsidTr="00057184">
        <w:trPr>
          <w:gridAfter w:val="1"/>
          <w:wAfter w:w="10" w:type="dxa"/>
          <w:trHeight w:val="144"/>
          <w:tblCellSpacing w:w="20" w:type="nil"/>
        </w:trPr>
        <w:tc>
          <w:tcPr>
            <w:tcW w:w="714" w:type="dxa"/>
            <w:tcMar>
              <w:top w:w="50" w:type="dxa"/>
              <w:left w:w="100" w:type="dxa"/>
            </w:tcMar>
            <w:vAlign w:val="center"/>
          </w:tcPr>
          <w:p w14:paraId="5E1E709B" w14:textId="77777777" w:rsidR="00910258" w:rsidRPr="00910258" w:rsidRDefault="00910258" w:rsidP="003D4CC2">
            <w:pPr>
              <w:spacing w:after="0" w:line="240" w:lineRule="auto"/>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2.1</w:t>
            </w:r>
          </w:p>
        </w:tc>
        <w:tc>
          <w:tcPr>
            <w:tcW w:w="2963" w:type="dxa"/>
            <w:tcMar>
              <w:top w:w="50" w:type="dxa"/>
              <w:left w:w="100" w:type="dxa"/>
            </w:tcMar>
            <w:vAlign w:val="center"/>
          </w:tcPr>
          <w:p w14:paraId="50D2D023"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Общие сведения о языке</w:t>
            </w:r>
          </w:p>
        </w:tc>
        <w:tc>
          <w:tcPr>
            <w:tcW w:w="976" w:type="dxa"/>
            <w:tcMar>
              <w:top w:w="50" w:type="dxa"/>
              <w:left w:w="100" w:type="dxa"/>
            </w:tcMar>
            <w:vAlign w:val="center"/>
          </w:tcPr>
          <w:p w14:paraId="4287A2C9" w14:textId="77777777" w:rsidR="00910258" w:rsidRPr="00910258" w:rsidRDefault="00910258" w:rsidP="003D4CC2">
            <w:pPr>
              <w:spacing w:after="0" w:line="240" w:lineRule="auto"/>
              <w:ind w:left="135"/>
              <w:jc w:val="center"/>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 xml:space="preserve"> 1 </w:t>
            </w:r>
          </w:p>
        </w:tc>
        <w:tc>
          <w:tcPr>
            <w:tcW w:w="1841" w:type="dxa"/>
            <w:tcMar>
              <w:top w:w="50" w:type="dxa"/>
              <w:left w:w="100" w:type="dxa"/>
            </w:tcMar>
            <w:vAlign w:val="center"/>
          </w:tcPr>
          <w:p w14:paraId="687CCB37"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1827" w:type="dxa"/>
            <w:tcMar>
              <w:top w:w="50" w:type="dxa"/>
              <w:left w:w="100" w:type="dxa"/>
            </w:tcMar>
            <w:vAlign w:val="center"/>
          </w:tcPr>
          <w:p w14:paraId="168CE0CA"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2251" w:type="dxa"/>
            <w:tcMar>
              <w:top w:w="50" w:type="dxa"/>
              <w:left w:w="100" w:type="dxa"/>
            </w:tcMar>
            <w:vAlign w:val="center"/>
          </w:tcPr>
          <w:p w14:paraId="359856C3" w14:textId="77777777" w:rsidR="00910258" w:rsidRPr="00910258" w:rsidRDefault="00910258" w:rsidP="003D4CC2">
            <w:pPr>
              <w:spacing w:after="0" w:line="240" w:lineRule="auto"/>
              <w:ind w:left="135"/>
              <w:rPr>
                <w:rFonts w:ascii="Calibri" w:eastAsia="Calibri" w:hAnsi="Calibri" w:cs="Times New Roman"/>
                <w:lang w:val="en-US" w:eastAsia="en-US"/>
              </w:rPr>
            </w:pPr>
          </w:p>
        </w:tc>
      </w:tr>
      <w:tr w:rsidR="00E635CB" w:rsidRPr="00910258" w14:paraId="0C272473" w14:textId="77777777" w:rsidTr="00057184">
        <w:trPr>
          <w:gridAfter w:val="1"/>
          <w:wAfter w:w="10" w:type="dxa"/>
          <w:trHeight w:val="144"/>
          <w:tblCellSpacing w:w="20" w:type="nil"/>
        </w:trPr>
        <w:tc>
          <w:tcPr>
            <w:tcW w:w="714" w:type="dxa"/>
            <w:tcMar>
              <w:top w:w="50" w:type="dxa"/>
              <w:left w:w="100" w:type="dxa"/>
            </w:tcMar>
            <w:vAlign w:val="center"/>
          </w:tcPr>
          <w:p w14:paraId="6C7D28AB" w14:textId="77777777" w:rsidR="00910258" w:rsidRPr="00910258" w:rsidRDefault="00910258" w:rsidP="003D4CC2">
            <w:pPr>
              <w:spacing w:after="0" w:line="240" w:lineRule="auto"/>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2.2</w:t>
            </w:r>
          </w:p>
        </w:tc>
        <w:tc>
          <w:tcPr>
            <w:tcW w:w="2963" w:type="dxa"/>
            <w:tcMar>
              <w:top w:w="50" w:type="dxa"/>
              <w:left w:w="100" w:type="dxa"/>
            </w:tcMar>
            <w:vAlign w:val="center"/>
          </w:tcPr>
          <w:p w14:paraId="188E1239"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Фонетика</w:t>
            </w:r>
          </w:p>
        </w:tc>
        <w:tc>
          <w:tcPr>
            <w:tcW w:w="976" w:type="dxa"/>
            <w:tcMar>
              <w:top w:w="50" w:type="dxa"/>
              <w:left w:w="100" w:type="dxa"/>
            </w:tcMar>
            <w:vAlign w:val="center"/>
          </w:tcPr>
          <w:p w14:paraId="1D5DCFFA" w14:textId="77777777" w:rsidR="00910258" w:rsidRPr="00910258" w:rsidRDefault="00910258" w:rsidP="003D4CC2">
            <w:pPr>
              <w:spacing w:after="0" w:line="240" w:lineRule="auto"/>
              <w:ind w:left="135"/>
              <w:jc w:val="center"/>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 xml:space="preserve"> 4 </w:t>
            </w:r>
          </w:p>
        </w:tc>
        <w:tc>
          <w:tcPr>
            <w:tcW w:w="1841" w:type="dxa"/>
            <w:tcMar>
              <w:top w:w="50" w:type="dxa"/>
              <w:left w:w="100" w:type="dxa"/>
            </w:tcMar>
            <w:vAlign w:val="center"/>
          </w:tcPr>
          <w:p w14:paraId="3300774C"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1827" w:type="dxa"/>
            <w:tcMar>
              <w:top w:w="50" w:type="dxa"/>
              <w:left w:w="100" w:type="dxa"/>
            </w:tcMar>
            <w:vAlign w:val="center"/>
          </w:tcPr>
          <w:p w14:paraId="33ED7168"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2251" w:type="dxa"/>
            <w:tcMar>
              <w:top w:w="50" w:type="dxa"/>
              <w:left w:w="100" w:type="dxa"/>
            </w:tcMar>
            <w:vAlign w:val="center"/>
          </w:tcPr>
          <w:p w14:paraId="3724719B" w14:textId="77777777" w:rsidR="00910258" w:rsidRPr="00910258" w:rsidRDefault="00910258" w:rsidP="003D4CC2">
            <w:pPr>
              <w:spacing w:after="0" w:line="240" w:lineRule="auto"/>
              <w:ind w:left="135"/>
              <w:rPr>
                <w:rFonts w:ascii="Calibri" w:eastAsia="Calibri" w:hAnsi="Calibri" w:cs="Times New Roman"/>
                <w:lang w:val="en-US" w:eastAsia="en-US"/>
              </w:rPr>
            </w:pPr>
          </w:p>
        </w:tc>
      </w:tr>
      <w:tr w:rsidR="00E635CB" w:rsidRPr="00910258" w14:paraId="7C125836" w14:textId="77777777" w:rsidTr="00057184">
        <w:trPr>
          <w:gridAfter w:val="1"/>
          <w:wAfter w:w="10" w:type="dxa"/>
          <w:trHeight w:val="144"/>
          <w:tblCellSpacing w:w="20" w:type="nil"/>
        </w:trPr>
        <w:tc>
          <w:tcPr>
            <w:tcW w:w="714" w:type="dxa"/>
            <w:tcMar>
              <w:top w:w="50" w:type="dxa"/>
              <w:left w:w="100" w:type="dxa"/>
            </w:tcMar>
            <w:vAlign w:val="center"/>
          </w:tcPr>
          <w:p w14:paraId="54ADFAC9" w14:textId="77777777" w:rsidR="00910258" w:rsidRPr="00910258" w:rsidRDefault="00910258" w:rsidP="003D4CC2">
            <w:pPr>
              <w:spacing w:after="0" w:line="240" w:lineRule="auto"/>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2.3</w:t>
            </w:r>
          </w:p>
        </w:tc>
        <w:tc>
          <w:tcPr>
            <w:tcW w:w="2963" w:type="dxa"/>
            <w:tcMar>
              <w:top w:w="50" w:type="dxa"/>
              <w:left w:w="100" w:type="dxa"/>
            </w:tcMar>
            <w:vAlign w:val="center"/>
          </w:tcPr>
          <w:p w14:paraId="317AD4E6"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Графика</w:t>
            </w:r>
          </w:p>
        </w:tc>
        <w:tc>
          <w:tcPr>
            <w:tcW w:w="976" w:type="dxa"/>
            <w:tcMar>
              <w:top w:w="50" w:type="dxa"/>
              <w:left w:w="100" w:type="dxa"/>
            </w:tcMar>
            <w:vAlign w:val="center"/>
          </w:tcPr>
          <w:p w14:paraId="50465A43" w14:textId="77777777" w:rsidR="00910258" w:rsidRPr="00910258" w:rsidRDefault="00910258" w:rsidP="003D4CC2">
            <w:pPr>
              <w:spacing w:after="0" w:line="240" w:lineRule="auto"/>
              <w:ind w:left="135"/>
              <w:jc w:val="center"/>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 xml:space="preserve"> 4 </w:t>
            </w:r>
          </w:p>
        </w:tc>
        <w:tc>
          <w:tcPr>
            <w:tcW w:w="1841" w:type="dxa"/>
            <w:tcMar>
              <w:top w:w="50" w:type="dxa"/>
              <w:left w:w="100" w:type="dxa"/>
            </w:tcMar>
            <w:vAlign w:val="center"/>
          </w:tcPr>
          <w:p w14:paraId="3601ACF5"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1827" w:type="dxa"/>
            <w:tcMar>
              <w:top w:w="50" w:type="dxa"/>
              <w:left w:w="100" w:type="dxa"/>
            </w:tcMar>
            <w:vAlign w:val="center"/>
          </w:tcPr>
          <w:p w14:paraId="79550D11"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2251" w:type="dxa"/>
            <w:tcMar>
              <w:top w:w="50" w:type="dxa"/>
              <w:left w:w="100" w:type="dxa"/>
            </w:tcMar>
            <w:vAlign w:val="center"/>
          </w:tcPr>
          <w:p w14:paraId="4EE32BC1" w14:textId="77777777" w:rsidR="00910258" w:rsidRPr="00910258" w:rsidRDefault="00910258" w:rsidP="003D4CC2">
            <w:pPr>
              <w:spacing w:after="0" w:line="240" w:lineRule="auto"/>
              <w:ind w:left="135"/>
              <w:rPr>
                <w:rFonts w:ascii="Calibri" w:eastAsia="Calibri" w:hAnsi="Calibri" w:cs="Times New Roman"/>
                <w:lang w:val="en-US" w:eastAsia="en-US"/>
              </w:rPr>
            </w:pPr>
          </w:p>
        </w:tc>
      </w:tr>
      <w:tr w:rsidR="00E635CB" w:rsidRPr="00910258" w14:paraId="6A30EC7E" w14:textId="77777777" w:rsidTr="00057184">
        <w:trPr>
          <w:gridAfter w:val="1"/>
          <w:wAfter w:w="10" w:type="dxa"/>
          <w:trHeight w:val="144"/>
          <w:tblCellSpacing w:w="20" w:type="nil"/>
        </w:trPr>
        <w:tc>
          <w:tcPr>
            <w:tcW w:w="714" w:type="dxa"/>
            <w:tcMar>
              <w:top w:w="50" w:type="dxa"/>
              <w:left w:w="100" w:type="dxa"/>
            </w:tcMar>
            <w:vAlign w:val="center"/>
          </w:tcPr>
          <w:p w14:paraId="66CF0C4C" w14:textId="77777777" w:rsidR="00910258" w:rsidRPr="00910258" w:rsidRDefault="00910258" w:rsidP="003D4CC2">
            <w:pPr>
              <w:spacing w:after="0" w:line="240" w:lineRule="auto"/>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2.4</w:t>
            </w:r>
          </w:p>
        </w:tc>
        <w:tc>
          <w:tcPr>
            <w:tcW w:w="2963" w:type="dxa"/>
            <w:tcMar>
              <w:top w:w="50" w:type="dxa"/>
              <w:left w:w="100" w:type="dxa"/>
            </w:tcMar>
            <w:vAlign w:val="center"/>
          </w:tcPr>
          <w:p w14:paraId="3017A30A"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Лексика и морфология</w:t>
            </w:r>
          </w:p>
        </w:tc>
        <w:tc>
          <w:tcPr>
            <w:tcW w:w="976" w:type="dxa"/>
            <w:tcMar>
              <w:top w:w="50" w:type="dxa"/>
              <w:left w:w="100" w:type="dxa"/>
            </w:tcMar>
            <w:vAlign w:val="center"/>
          </w:tcPr>
          <w:p w14:paraId="15D691E6" w14:textId="77777777" w:rsidR="00910258" w:rsidRPr="00910258" w:rsidRDefault="00910258" w:rsidP="003D4CC2">
            <w:pPr>
              <w:spacing w:after="0" w:line="240" w:lineRule="auto"/>
              <w:ind w:left="135"/>
              <w:jc w:val="center"/>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 xml:space="preserve"> 12 </w:t>
            </w:r>
          </w:p>
        </w:tc>
        <w:tc>
          <w:tcPr>
            <w:tcW w:w="1841" w:type="dxa"/>
            <w:tcMar>
              <w:top w:w="50" w:type="dxa"/>
              <w:left w:w="100" w:type="dxa"/>
            </w:tcMar>
            <w:vAlign w:val="center"/>
          </w:tcPr>
          <w:p w14:paraId="63A7E12B"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1827" w:type="dxa"/>
            <w:tcMar>
              <w:top w:w="50" w:type="dxa"/>
              <w:left w:w="100" w:type="dxa"/>
            </w:tcMar>
            <w:vAlign w:val="center"/>
          </w:tcPr>
          <w:p w14:paraId="3A762CCD"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2251" w:type="dxa"/>
            <w:tcMar>
              <w:top w:w="50" w:type="dxa"/>
              <w:left w:w="100" w:type="dxa"/>
            </w:tcMar>
            <w:vAlign w:val="center"/>
          </w:tcPr>
          <w:p w14:paraId="62A189D0" w14:textId="77777777" w:rsidR="00910258" w:rsidRPr="00910258" w:rsidRDefault="00910258" w:rsidP="003D4CC2">
            <w:pPr>
              <w:spacing w:after="0" w:line="240" w:lineRule="auto"/>
              <w:ind w:left="135"/>
              <w:rPr>
                <w:rFonts w:ascii="Calibri" w:eastAsia="Calibri" w:hAnsi="Calibri" w:cs="Times New Roman"/>
                <w:lang w:val="en-US" w:eastAsia="en-US"/>
              </w:rPr>
            </w:pPr>
          </w:p>
        </w:tc>
      </w:tr>
      <w:tr w:rsidR="00E635CB" w:rsidRPr="00910258" w14:paraId="39C2E8DE" w14:textId="77777777" w:rsidTr="00057184">
        <w:trPr>
          <w:gridAfter w:val="1"/>
          <w:wAfter w:w="10" w:type="dxa"/>
          <w:trHeight w:val="144"/>
          <w:tblCellSpacing w:w="20" w:type="nil"/>
        </w:trPr>
        <w:tc>
          <w:tcPr>
            <w:tcW w:w="714" w:type="dxa"/>
            <w:tcMar>
              <w:top w:w="50" w:type="dxa"/>
              <w:left w:w="100" w:type="dxa"/>
            </w:tcMar>
            <w:vAlign w:val="center"/>
          </w:tcPr>
          <w:p w14:paraId="71ED883E" w14:textId="77777777" w:rsidR="00910258" w:rsidRPr="00910258" w:rsidRDefault="00910258" w:rsidP="003D4CC2">
            <w:pPr>
              <w:spacing w:after="0" w:line="240" w:lineRule="auto"/>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2.5</w:t>
            </w:r>
          </w:p>
        </w:tc>
        <w:tc>
          <w:tcPr>
            <w:tcW w:w="2963" w:type="dxa"/>
            <w:tcMar>
              <w:top w:w="50" w:type="dxa"/>
              <w:left w:w="100" w:type="dxa"/>
            </w:tcMar>
            <w:vAlign w:val="center"/>
          </w:tcPr>
          <w:p w14:paraId="4090B6FF"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Синтаксис</w:t>
            </w:r>
          </w:p>
        </w:tc>
        <w:tc>
          <w:tcPr>
            <w:tcW w:w="976" w:type="dxa"/>
            <w:tcMar>
              <w:top w:w="50" w:type="dxa"/>
              <w:left w:w="100" w:type="dxa"/>
            </w:tcMar>
            <w:vAlign w:val="center"/>
          </w:tcPr>
          <w:p w14:paraId="0AC933E0" w14:textId="77777777" w:rsidR="00910258" w:rsidRPr="00910258" w:rsidRDefault="00910258" w:rsidP="003D4CC2">
            <w:pPr>
              <w:spacing w:after="0" w:line="240" w:lineRule="auto"/>
              <w:ind w:left="135"/>
              <w:jc w:val="center"/>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 xml:space="preserve"> 5 </w:t>
            </w:r>
          </w:p>
        </w:tc>
        <w:tc>
          <w:tcPr>
            <w:tcW w:w="1841" w:type="dxa"/>
            <w:tcMar>
              <w:top w:w="50" w:type="dxa"/>
              <w:left w:w="100" w:type="dxa"/>
            </w:tcMar>
            <w:vAlign w:val="center"/>
          </w:tcPr>
          <w:p w14:paraId="63D7C6AE"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1827" w:type="dxa"/>
            <w:tcMar>
              <w:top w:w="50" w:type="dxa"/>
              <w:left w:w="100" w:type="dxa"/>
            </w:tcMar>
            <w:vAlign w:val="center"/>
          </w:tcPr>
          <w:p w14:paraId="67EDE4CA"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2251" w:type="dxa"/>
            <w:tcMar>
              <w:top w:w="50" w:type="dxa"/>
              <w:left w:w="100" w:type="dxa"/>
            </w:tcMar>
            <w:vAlign w:val="center"/>
          </w:tcPr>
          <w:p w14:paraId="2C6F0295" w14:textId="77777777" w:rsidR="00910258" w:rsidRPr="00910258" w:rsidRDefault="00910258" w:rsidP="003D4CC2">
            <w:pPr>
              <w:spacing w:after="0" w:line="240" w:lineRule="auto"/>
              <w:ind w:left="135"/>
              <w:rPr>
                <w:rFonts w:ascii="Calibri" w:eastAsia="Calibri" w:hAnsi="Calibri" w:cs="Times New Roman"/>
                <w:lang w:val="en-US" w:eastAsia="en-US"/>
              </w:rPr>
            </w:pPr>
          </w:p>
        </w:tc>
      </w:tr>
      <w:tr w:rsidR="00E635CB" w:rsidRPr="00910258" w14:paraId="753ED7D3" w14:textId="77777777" w:rsidTr="00057184">
        <w:trPr>
          <w:gridAfter w:val="1"/>
          <w:wAfter w:w="10" w:type="dxa"/>
          <w:trHeight w:val="144"/>
          <w:tblCellSpacing w:w="20" w:type="nil"/>
        </w:trPr>
        <w:tc>
          <w:tcPr>
            <w:tcW w:w="714" w:type="dxa"/>
            <w:tcMar>
              <w:top w:w="50" w:type="dxa"/>
              <w:left w:w="100" w:type="dxa"/>
            </w:tcMar>
            <w:vAlign w:val="center"/>
          </w:tcPr>
          <w:p w14:paraId="056C6538" w14:textId="77777777" w:rsidR="00910258" w:rsidRPr="00910258" w:rsidRDefault="00910258" w:rsidP="003D4CC2">
            <w:pPr>
              <w:spacing w:after="0" w:line="240" w:lineRule="auto"/>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2.6</w:t>
            </w:r>
          </w:p>
        </w:tc>
        <w:tc>
          <w:tcPr>
            <w:tcW w:w="2963" w:type="dxa"/>
            <w:tcMar>
              <w:top w:w="50" w:type="dxa"/>
              <w:left w:w="100" w:type="dxa"/>
            </w:tcMar>
            <w:vAlign w:val="center"/>
          </w:tcPr>
          <w:p w14:paraId="2A73BD48"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Орфография и пунктуация</w:t>
            </w:r>
          </w:p>
        </w:tc>
        <w:tc>
          <w:tcPr>
            <w:tcW w:w="976" w:type="dxa"/>
            <w:tcMar>
              <w:top w:w="50" w:type="dxa"/>
              <w:left w:w="100" w:type="dxa"/>
            </w:tcMar>
            <w:vAlign w:val="center"/>
          </w:tcPr>
          <w:p w14:paraId="353145E1" w14:textId="77777777" w:rsidR="00910258" w:rsidRPr="00910258" w:rsidRDefault="00910258" w:rsidP="003D4CC2">
            <w:pPr>
              <w:spacing w:after="0" w:line="240" w:lineRule="auto"/>
              <w:ind w:left="135"/>
              <w:jc w:val="center"/>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 xml:space="preserve"> 14 </w:t>
            </w:r>
          </w:p>
        </w:tc>
        <w:tc>
          <w:tcPr>
            <w:tcW w:w="1841" w:type="dxa"/>
            <w:tcMar>
              <w:top w:w="50" w:type="dxa"/>
              <w:left w:w="100" w:type="dxa"/>
            </w:tcMar>
            <w:vAlign w:val="center"/>
          </w:tcPr>
          <w:p w14:paraId="3E529098"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1827" w:type="dxa"/>
            <w:tcMar>
              <w:top w:w="50" w:type="dxa"/>
              <w:left w:w="100" w:type="dxa"/>
            </w:tcMar>
            <w:vAlign w:val="center"/>
          </w:tcPr>
          <w:p w14:paraId="0081F87B"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2251" w:type="dxa"/>
            <w:tcMar>
              <w:top w:w="50" w:type="dxa"/>
              <w:left w:w="100" w:type="dxa"/>
            </w:tcMar>
            <w:vAlign w:val="center"/>
          </w:tcPr>
          <w:p w14:paraId="15263152" w14:textId="77777777" w:rsidR="00910258" w:rsidRPr="00910258" w:rsidRDefault="00910258" w:rsidP="003D4CC2">
            <w:pPr>
              <w:spacing w:after="0" w:line="240" w:lineRule="auto"/>
              <w:ind w:left="135"/>
              <w:rPr>
                <w:rFonts w:ascii="Calibri" w:eastAsia="Calibri" w:hAnsi="Calibri" w:cs="Times New Roman"/>
                <w:lang w:val="en-US" w:eastAsia="en-US"/>
              </w:rPr>
            </w:pPr>
          </w:p>
        </w:tc>
      </w:tr>
      <w:tr w:rsidR="00E635CB" w:rsidRPr="00910258" w14:paraId="30C00048" w14:textId="77777777" w:rsidTr="00057184">
        <w:trPr>
          <w:gridAfter w:val="1"/>
          <w:wAfter w:w="10" w:type="dxa"/>
          <w:trHeight w:val="144"/>
          <w:tblCellSpacing w:w="20" w:type="nil"/>
        </w:trPr>
        <w:tc>
          <w:tcPr>
            <w:tcW w:w="714" w:type="dxa"/>
            <w:tcMar>
              <w:top w:w="50" w:type="dxa"/>
              <w:left w:w="100" w:type="dxa"/>
            </w:tcMar>
            <w:vAlign w:val="center"/>
          </w:tcPr>
          <w:p w14:paraId="06EAB879" w14:textId="77777777" w:rsidR="00910258" w:rsidRPr="00910258" w:rsidRDefault="00910258" w:rsidP="003D4CC2">
            <w:pPr>
              <w:spacing w:after="0" w:line="240" w:lineRule="auto"/>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2.7</w:t>
            </w:r>
          </w:p>
        </w:tc>
        <w:tc>
          <w:tcPr>
            <w:tcW w:w="2963" w:type="dxa"/>
            <w:tcMar>
              <w:top w:w="50" w:type="dxa"/>
              <w:left w:w="100" w:type="dxa"/>
            </w:tcMar>
            <w:vAlign w:val="center"/>
          </w:tcPr>
          <w:p w14:paraId="75B3AABB"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Развитие речи</w:t>
            </w:r>
          </w:p>
        </w:tc>
        <w:tc>
          <w:tcPr>
            <w:tcW w:w="976" w:type="dxa"/>
            <w:tcMar>
              <w:top w:w="50" w:type="dxa"/>
              <w:left w:w="100" w:type="dxa"/>
            </w:tcMar>
            <w:vAlign w:val="center"/>
          </w:tcPr>
          <w:p w14:paraId="08A9D1A8" w14:textId="77777777" w:rsidR="00910258" w:rsidRPr="00910258" w:rsidRDefault="00910258" w:rsidP="003D4CC2">
            <w:pPr>
              <w:spacing w:after="0" w:line="240" w:lineRule="auto"/>
              <w:ind w:left="135"/>
              <w:jc w:val="center"/>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 xml:space="preserve"> 10 </w:t>
            </w:r>
          </w:p>
        </w:tc>
        <w:tc>
          <w:tcPr>
            <w:tcW w:w="1841" w:type="dxa"/>
            <w:tcMar>
              <w:top w:w="50" w:type="dxa"/>
              <w:left w:w="100" w:type="dxa"/>
            </w:tcMar>
            <w:vAlign w:val="center"/>
          </w:tcPr>
          <w:p w14:paraId="75DCC81C"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1827" w:type="dxa"/>
            <w:tcMar>
              <w:top w:w="50" w:type="dxa"/>
              <w:left w:w="100" w:type="dxa"/>
            </w:tcMar>
            <w:vAlign w:val="center"/>
          </w:tcPr>
          <w:p w14:paraId="31F5CF36"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2251" w:type="dxa"/>
            <w:tcMar>
              <w:top w:w="50" w:type="dxa"/>
              <w:left w:w="100" w:type="dxa"/>
            </w:tcMar>
            <w:vAlign w:val="center"/>
          </w:tcPr>
          <w:p w14:paraId="3E1B19F7" w14:textId="77777777" w:rsidR="00910258" w:rsidRPr="00910258" w:rsidRDefault="00910258" w:rsidP="003D4CC2">
            <w:pPr>
              <w:spacing w:after="0" w:line="240" w:lineRule="auto"/>
              <w:ind w:left="135"/>
              <w:rPr>
                <w:rFonts w:ascii="Calibri" w:eastAsia="Calibri" w:hAnsi="Calibri" w:cs="Times New Roman"/>
                <w:lang w:val="en-US" w:eastAsia="en-US"/>
              </w:rPr>
            </w:pPr>
          </w:p>
        </w:tc>
      </w:tr>
      <w:tr w:rsidR="00E635CB" w:rsidRPr="00910258" w14:paraId="2FDC0A7F" w14:textId="77777777" w:rsidTr="00057184">
        <w:trPr>
          <w:trHeight w:val="144"/>
          <w:tblCellSpacing w:w="20" w:type="nil"/>
        </w:trPr>
        <w:tc>
          <w:tcPr>
            <w:tcW w:w="3677" w:type="dxa"/>
            <w:gridSpan w:val="2"/>
            <w:tcMar>
              <w:top w:w="50" w:type="dxa"/>
              <w:left w:w="100" w:type="dxa"/>
            </w:tcMar>
            <w:vAlign w:val="center"/>
          </w:tcPr>
          <w:p w14:paraId="50D7A50B"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Итого по разделу</w:t>
            </w:r>
          </w:p>
        </w:tc>
        <w:tc>
          <w:tcPr>
            <w:tcW w:w="976" w:type="dxa"/>
            <w:tcMar>
              <w:top w:w="50" w:type="dxa"/>
              <w:left w:w="100" w:type="dxa"/>
            </w:tcMar>
            <w:vAlign w:val="center"/>
          </w:tcPr>
          <w:p w14:paraId="7BE37D7F" w14:textId="77777777" w:rsidR="00910258" w:rsidRPr="00910258" w:rsidRDefault="00910258" w:rsidP="003D4CC2">
            <w:pPr>
              <w:spacing w:after="0" w:line="240" w:lineRule="auto"/>
              <w:ind w:left="135"/>
              <w:jc w:val="center"/>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 xml:space="preserve"> 50 </w:t>
            </w:r>
          </w:p>
        </w:tc>
        <w:tc>
          <w:tcPr>
            <w:tcW w:w="5929" w:type="dxa"/>
            <w:gridSpan w:val="4"/>
            <w:tcMar>
              <w:top w:w="50" w:type="dxa"/>
              <w:left w:w="100" w:type="dxa"/>
            </w:tcMar>
            <w:vAlign w:val="center"/>
          </w:tcPr>
          <w:p w14:paraId="61525D8E" w14:textId="77777777" w:rsidR="00910258" w:rsidRPr="00910258" w:rsidRDefault="00910258" w:rsidP="003D4CC2">
            <w:pPr>
              <w:spacing w:line="240" w:lineRule="auto"/>
              <w:rPr>
                <w:rFonts w:ascii="Calibri" w:eastAsia="Calibri" w:hAnsi="Calibri" w:cs="Times New Roman"/>
                <w:lang w:val="en-US" w:eastAsia="en-US"/>
              </w:rPr>
            </w:pPr>
          </w:p>
        </w:tc>
      </w:tr>
      <w:tr w:rsidR="00E635CB" w:rsidRPr="00910258" w14:paraId="741A9EF1" w14:textId="77777777" w:rsidTr="00057184">
        <w:trPr>
          <w:gridAfter w:val="1"/>
          <w:wAfter w:w="10" w:type="dxa"/>
          <w:trHeight w:val="144"/>
          <w:tblCellSpacing w:w="20" w:type="nil"/>
        </w:trPr>
        <w:tc>
          <w:tcPr>
            <w:tcW w:w="3677" w:type="dxa"/>
            <w:gridSpan w:val="2"/>
            <w:tcMar>
              <w:top w:w="50" w:type="dxa"/>
              <w:left w:w="100" w:type="dxa"/>
            </w:tcMar>
            <w:vAlign w:val="center"/>
          </w:tcPr>
          <w:p w14:paraId="278B71EB"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Резервное время</w:t>
            </w:r>
          </w:p>
        </w:tc>
        <w:tc>
          <w:tcPr>
            <w:tcW w:w="976" w:type="dxa"/>
            <w:tcMar>
              <w:top w:w="50" w:type="dxa"/>
              <w:left w:w="100" w:type="dxa"/>
            </w:tcMar>
            <w:vAlign w:val="center"/>
          </w:tcPr>
          <w:p w14:paraId="2B9E1EA9" w14:textId="77777777" w:rsidR="00910258" w:rsidRPr="00910258" w:rsidRDefault="00910258" w:rsidP="003D4CC2">
            <w:pPr>
              <w:spacing w:after="0" w:line="240" w:lineRule="auto"/>
              <w:ind w:left="135"/>
              <w:jc w:val="center"/>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 xml:space="preserve"> 15 </w:t>
            </w:r>
          </w:p>
        </w:tc>
        <w:tc>
          <w:tcPr>
            <w:tcW w:w="1841" w:type="dxa"/>
            <w:tcMar>
              <w:top w:w="50" w:type="dxa"/>
              <w:left w:w="100" w:type="dxa"/>
            </w:tcMar>
            <w:vAlign w:val="center"/>
          </w:tcPr>
          <w:p w14:paraId="6C0B0E83"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1827" w:type="dxa"/>
            <w:tcMar>
              <w:top w:w="50" w:type="dxa"/>
              <w:left w:w="100" w:type="dxa"/>
            </w:tcMar>
            <w:vAlign w:val="center"/>
          </w:tcPr>
          <w:p w14:paraId="7F389E9D"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2251" w:type="dxa"/>
            <w:tcMar>
              <w:top w:w="50" w:type="dxa"/>
              <w:left w:w="100" w:type="dxa"/>
            </w:tcMar>
            <w:vAlign w:val="center"/>
          </w:tcPr>
          <w:p w14:paraId="3A29E3F2" w14:textId="77777777" w:rsidR="00910258" w:rsidRPr="00910258" w:rsidRDefault="00910258" w:rsidP="003D4CC2">
            <w:pPr>
              <w:spacing w:after="0" w:line="240" w:lineRule="auto"/>
              <w:ind w:left="135"/>
              <w:rPr>
                <w:rFonts w:ascii="Calibri" w:eastAsia="Calibri" w:hAnsi="Calibri" w:cs="Times New Roman"/>
                <w:lang w:val="en-US" w:eastAsia="en-US"/>
              </w:rPr>
            </w:pPr>
          </w:p>
        </w:tc>
      </w:tr>
    </w:tbl>
    <w:p w14:paraId="670959C1" w14:textId="77777777" w:rsidR="00057184" w:rsidRDefault="00057184" w:rsidP="003D4CC2">
      <w:pPr>
        <w:spacing w:after="0" w:line="240" w:lineRule="auto"/>
        <w:rPr>
          <w:rFonts w:ascii="Times New Roman" w:eastAsia="Calibri" w:hAnsi="Times New Roman" w:cs="Times New Roman"/>
          <w:b/>
          <w:color w:val="000000"/>
          <w:sz w:val="28"/>
          <w:lang w:eastAsia="en-US"/>
        </w:rPr>
      </w:pPr>
    </w:p>
    <w:p w14:paraId="6B264D4C" w14:textId="2920B696" w:rsidR="00910258" w:rsidRPr="00910258" w:rsidRDefault="00910258" w:rsidP="003D4CC2">
      <w:pPr>
        <w:spacing w:after="0" w:line="240" w:lineRule="auto"/>
        <w:rPr>
          <w:rFonts w:ascii="Calibri" w:eastAsia="Calibri" w:hAnsi="Calibri" w:cs="Times New Roman"/>
          <w:lang w:val="en-US" w:eastAsia="en-US"/>
        </w:rPr>
      </w:pPr>
      <w:r w:rsidRPr="00910258">
        <w:rPr>
          <w:rFonts w:ascii="Times New Roman" w:eastAsia="Calibri" w:hAnsi="Times New Roman" w:cs="Times New Roman"/>
          <w:b/>
          <w:color w:val="000000"/>
          <w:sz w:val="28"/>
          <w:lang w:val="en-US" w:eastAsia="en-US"/>
        </w:rPr>
        <w:t xml:space="preserve">2 КЛАСС </w:t>
      </w:r>
    </w:p>
    <w:tbl>
      <w:tblPr>
        <w:tblW w:w="10368"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28"/>
        <w:gridCol w:w="2633"/>
        <w:gridCol w:w="993"/>
        <w:gridCol w:w="1841"/>
        <w:gridCol w:w="1910"/>
        <w:gridCol w:w="2263"/>
      </w:tblGrid>
      <w:tr w:rsidR="00E635CB" w:rsidRPr="00910258" w14:paraId="63EE3620" w14:textId="77777777" w:rsidTr="00E635CB">
        <w:trPr>
          <w:trHeight w:val="144"/>
          <w:tblCellSpacing w:w="20" w:type="nil"/>
        </w:trPr>
        <w:tc>
          <w:tcPr>
            <w:tcW w:w="728" w:type="dxa"/>
            <w:vMerge w:val="restart"/>
            <w:tcMar>
              <w:top w:w="50" w:type="dxa"/>
              <w:left w:w="100" w:type="dxa"/>
            </w:tcMar>
            <w:vAlign w:val="center"/>
          </w:tcPr>
          <w:p w14:paraId="377058FE"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b/>
                <w:color w:val="000000"/>
                <w:sz w:val="24"/>
                <w:lang w:val="en-US" w:eastAsia="en-US"/>
              </w:rPr>
              <w:t xml:space="preserve">№ п/п </w:t>
            </w:r>
          </w:p>
          <w:p w14:paraId="6C12CFD4" w14:textId="77777777" w:rsidR="00910258" w:rsidRPr="00910258" w:rsidRDefault="00910258" w:rsidP="003D4CC2">
            <w:pPr>
              <w:spacing w:after="0" w:line="240" w:lineRule="auto"/>
              <w:ind w:left="135"/>
              <w:rPr>
                <w:rFonts w:ascii="Calibri" w:eastAsia="Calibri" w:hAnsi="Calibri" w:cs="Times New Roman"/>
                <w:lang w:val="en-US" w:eastAsia="en-US"/>
              </w:rPr>
            </w:pPr>
          </w:p>
        </w:tc>
        <w:tc>
          <w:tcPr>
            <w:tcW w:w="2633" w:type="dxa"/>
            <w:vMerge w:val="restart"/>
            <w:tcMar>
              <w:top w:w="50" w:type="dxa"/>
              <w:left w:w="100" w:type="dxa"/>
            </w:tcMar>
            <w:vAlign w:val="center"/>
          </w:tcPr>
          <w:p w14:paraId="28BBE3C4"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b/>
                <w:color w:val="000000"/>
                <w:sz w:val="24"/>
                <w:lang w:val="en-US" w:eastAsia="en-US"/>
              </w:rPr>
              <w:t xml:space="preserve">Наименование разделов и тем программы </w:t>
            </w:r>
          </w:p>
          <w:p w14:paraId="4B1D9179" w14:textId="77777777" w:rsidR="00910258" w:rsidRPr="00910258" w:rsidRDefault="00910258" w:rsidP="003D4CC2">
            <w:pPr>
              <w:spacing w:after="0" w:line="240" w:lineRule="auto"/>
              <w:ind w:left="135"/>
              <w:rPr>
                <w:rFonts w:ascii="Calibri" w:eastAsia="Calibri" w:hAnsi="Calibri" w:cs="Times New Roman"/>
                <w:lang w:val="en-US" w:eastAsia="en-US"/>
              </w:rPr>
            </w:pPr>
          </w:p>
        </w:tc>
        <w:tc>
          <w:tcPr>
            <w:tcW w:w="0" w:type="auto"/>
            <w:gridSpan w:val="3"/>
            <w:tcMar>
              <w:top w:w="50" w:type="dxa"/>
              <w:left w:w="100" w:type="dxa"/>
            </w:tcMar>
            <w:vAlign w:val="center"/>
          </w:tcPr>
          <w:p w14:paraId="48629C6F" w14:textId="77777777" w:rsidR="00910258" w:rsidRPr="00910258" w:rsidRDefault="00910258" w:rsidP="003D4CC2">
            <w:pPr>
              <w:spacing w:after="0" w:line="240" w:lineRule="auto"/>
              <w:rPr>
                <w:rFonts w:ascii="Calibri" w:eastAsia="Calibri" w:hAnsi="Calibri" w:cs="Times New Roman"/>
                <w:lang w:val="en-US" w:eastAsia="en-US"/>
              </w:rPr>
            </w:pPr>
            <w:r w:rsidRPr="00910258">
              <w:rPr>
                <w:rFonts w:ascii="Times New Roman" w:eastAsia="Calibri" w:hAnsi="Times New Roman" w:cs="Times New Roman"/>
                <w:b/>
                <w:color w:val="000000"/>
                <w:sz w:val="24"/>
                <w:lang w:val="en-US" w:eastAsia="en-US"/>
              </w:rPr>
              <w:t>Количество часов</w:t>
            </w:r>
          </w:p>
        </w:tc>
        <w:tc>
          <w:tcPr>
            <w:tcW w:w="2263" w:type="dxa"/>
            <w:vMerge w:val="restart"/>
            <w:tcMar>
              <w:top w:w="50" w:type="dxa"/>
              <w:left w:w="100" w:type="dxa"/>
            </w:tcMar>
            <w:vAlign w:val="center"/>
          </w:tcPr>
          <w:p w14:paraId="0A182120"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b/>
                <w:color w:val="000000"/>
                <w:sz w:val="24"/>
                <w:lang w:val="en-US" w:eastAsia="en-US"/>
              </w:rPr>
              <w:t xml:space="preserve">Электронные (цифровые) образовательные ресурсы </w:t>
            </w:r>
          </w:p>
          <w:p w14:paraId="5ABB7116" w14:textId="77777777" w:rsidR="00910258" w:rsidRPr="00910258" w:rsidRDefault="00910258" w:rsidP="003D4CC2">
            <w:pPr>
              <w:spacing w:after="0" w:line="240" w:lineRule="auto"/>
              <w:ind w:left="135"/>
              <w:rPr>
                <w:rFonts w:ascii="Calibri" w:eastAsia="Calibri" w:hAnsi="Calibri" w:cs="Times New Roman"/>
                <w:lang w:val="en-US" w:eastAsia="en-US"/>
              </w:rPr>
            </w:pPr>
          </w:p>
        </w:tc>
      </w:tr>
      <w:tr w:rsidR="00E635CB" w:rsidRPr="00910258" w14:paraId="2F262E14" w14:textId="77777777" w:rsidTr="00E635CB">
        <w:trPr>
          <w:trHeight w:val="144"/>
          <w:tblCellSpacing w:w="20" w:type="nil"/>
        </w:trPr>
        <w:tc>
          <w:tcPr>
            <w:tcW w:w="0" w:type="auto"/>
            <w:vMerge/>
            <w:tcBorders>
              <w:top w:val="nil"/>
            </w:tcBorders>
            <w:tcMar>
              <w:top w:w="50" w:type="dxa"/>
              <w:left w:w="100" w:type="dxa"/>
            </w:tcMar>
          </w:tcPr>
          <w:p w14:paraId="449F615C" w14:textId="77777777" w:rsidR="00910258" w:rsidRPr="00910258" w:rsidRDefault="00910258" w:rsidP="003D4CC2">
            <w:pPr>
              <w:spacing w:line="240" w:lineRule="auto"/>
              <w:rPr>
                <w:rFonts w:ascii="Calibri" w:eastAsia="Calibri" w:hAnsi="Calibri" w:cs="Times New Roman"/>
                <w:lang w:val="en-US" w:eastAsia="en-US"/>
              </w:rPr>
            </w:pPr>
          </w:p>
        </w:tc>
        <w:tc>
          <w:tcPr>
            <w:tcW w:w="2633" w:type="dxa"/>
            <w:vMerge/>
            <w:tcBorders>
              <w:top w:val="nil"/>
            </w:tcBorders>
            <w:tcMar>
              <w:top w:w="50" w:type="dxa"/>
              <w:left w:w="100" w:type="dxa"/>
            </w:tcMar>
          </w:tcPr>
          <w:p w14:paraId="3166EA4D" w14:textId="77777777" w:rsidR="00910258" w:rsidRPr="00910258" w:rsidRDefault="00910258" w:rsidP="003D4CC2">
            <w:pPr>
              <w:spacing w:line="240" w:lineRule="auto"/>
              <w:rPr>
                <w:rFonts w:ascii="Calibri" w:eastAsia="Calibri" w:hAnsi="Calibri" w:cs="Times New Roman"/>
                <w:lang w:val="en-US" w:eastAsia="en-US"/>
              </w:rPr>
            </w:pPr>
          </w:p>
        </w:tc>
        <w:tc>
          <w:tcPr>
            <w:tcW w:w="993" w:type="dxa"/>
            <w:tcMar>
              <w:top w:w="50" w:type="dxa"/>
              <w:left w:w="100" w:type="dxa"/>
            </w:tcMar>
            <w:vAlign w:val="center"/>
          </w:tcPr>
          <w:p w14:paraId="54376AAE"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b/>
                <w:color w:val="000000"/>
                <w:sz w:val="24"/>
                <w:lang w:val="en-US" w:eastAsia="en-US"/>
              </w:rPr>
              <w:t xml:space="preserve">Всего </w:t>
            </w:r>
          </w:p>
          <w:p w14:paraId="6D0485D3" w14:textId="77777777" w:rsidR="00910258" w:rsidRPr="00910258" w:rsidRDefault="00910258" w:rsidP="003D4CC2">
            <w:pPr>
              <w:spacing w:after="0" w:line="240" w:lineRule="auto"/>
              <w:ind w:left="135"/>
              <w:rPr>
                <w:rFonts w:ascii="Calibri" w:eastAsia="Calibri" w:hAnsi="Calibri" w:cs="Times New Roman"/>
                <w:lang w:val="en-US" w:eastAsia="en-US"/>
              </w:rPr>
            </w:pPr>
          </w:p>
        </w:tc>
        <w:tc>
          <w:tcPr>
            <w:tcW w:w="1841" w:type="dxa"/>
            <w:tcMar>
              <w:top w:w="50" w:type="dxa"/>
              <w:left w:w="100" w:type="dxa"/>
            </w:tcMar>
            <w:vAlign w:val="center"/>
          </w:tcPr>
          <w:p w14:paraId="618EF014"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b/>
                <w:color w:val="000000"/>
                <w:sz w:val="24"/>
                <w:lang w:val="en-US" w:eastAsia="en-US"/>
              </w:rPr>
              <w:t xml:space="preserve">Контрольные работы </w:t>
            </w:r>
          </w:p>
          <w:p w14:paraId="439D15FE" w14:textId="77777777" w:rsidR="00910258" w:rsidRPr="00910258" w:rsidRDefault="00910258" w:rsidP="003D4CC2">
            <w:pPr>
              <w:spacing w:after="0" w:line="240" w:lineRule="auto"/>
              <w:ind w:left="135"/>
              <w:rPr>
                <w:rFonts w:ascii="Calibri" w:eastAsia="Calibri" w:hAnsi="Calibri" w:cs="Times New Roman"/>
                <w:lang w:val="en-US" w:eastAsia="en-US"/>
              </w:rPr>
            </w:pPr>
          </w:p>
        </w:tc>
        <w:tc>
          <w:tcPr>
            <w:tcW w:w="1910" w:type="dxa"/>
            <w:tcMar>
              <w:top w:w="50" w:type="dxa"/>
              <w:left w:w="100" w:type="dxa"/>
            </w:tcMar>
            <w:vAlign w:val="center"/>
          </w:tcPr>
          <w:p w14:paraId="7C618C3C"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b/>
                <w:color w:val="000000"/>
                <w:sz w:val="24"/>
                <w:lang w:val="en-US" w:eastAsia="en-US"/>
              </w:rPr>
              <w:t xml:space="preserve">Практические работы </w:t>
            </w:r>
          </w:p>
          <w:p w14:paraId="454DC744" w14:textId="77777777" w:rsidR="00910258" w:rsidRPr="00910258" w:rsidRDefault="00910258" w:rsidP="003D4CC2">
            <w:pPr>
              <w:spacing w:after="0" w:line="240" w:lineRule="auto"/>
              <w:ind w:left="135"/>
              <w:rPr>
                <w:rFonts w:ascii="Calibri" w:eastAsia="Calibri" w:hAnsi="Calibri" w:cs="Times New Roman"/>
                <w:lang w:val="en-US" w:eastAsia="en-US"/>
              </w:rPr>
            </w:pPr>
          </w:p>
        </w:tc>
        <w:tc>
          <w:tcPr>
            <w:tcW w:w="0" w:type="auto"/>
            <w:vMerge/>
            <w:tcBorders>
              <w:top w:val="nil"/>
            </w:tcBorders>
            <w:tcMar>
              <w:top w:w="50" w:type="dxa"/>
              <w:left w:w="100" w:type="dxa"/>
            </w:tcMar>
          </w:tcPr>
          <w:p w14:paraId="53E26414" w14:textId="77777777" w:rsidR="00910258" w:rsidRPr="00910258" w:rsidRDefault="00910258" w:rsidP="003D4CC2">
            <w:pPr>
              <w:spacing w:line="240" w:lineRule="auto"/>
              <w:rPr>
                <w:rFonts w:ascii="Calibri" w:eastAsia="Calibri" w:hAnsi="Calibri" w:cs="Times New Roman"/>
                <w:lang w:val="en-US" w:eastAsia="en-US"/>
              </w:rPr>
            </w:pPr>
          </w:p>
        </w:tc>
      </w:tr>
      <w:tr w:rsidR="00E635CB" w:rsidRPr="00910258" w14:paraId="3048FD9F" w14:textId="77777777" w:rsidTr="00E635CB">
        <w:trPr>
          <w:trHeight w:val="144"/>
          <w:tblCellSpacing w:w="20" w:type="nil"/>
        </w:trPr>
        <w:tc>
          <w:tcPr>
            <w:tcW w:w="728" w:type="dxa"/>
            <w:tcMar>
              <w:top w:w="50" w:type="dxa"/>
              <w:left w:w="100" w:type="dxa"/>
            </w:tcMar>
            <w:vAlign w:val="center"/>
          </w:tcPr>
          <w:p w14:paraId="66C294CC" w14:textId="77777777" w:rsidR="00910258" w:rsidRPr="00910258" w:rsidRDefault="00910258" w:rsidP="003D4CC2">
            <w:pPr>
              <w:spacing w:after="0" w:line="240" w:lineRule="auto"/>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1</w:t>
            </w:r>
          </w:p>
        </w:tc>
        <w:tc>
          <w:tcPr>
            <w:tcW w:w="2633" w:type="dxa"/>
            <w:tcMar>
              <w:top w:w="50" w:type="dxa"/>
              <w:left w:w="100" w:type="dxa"/>
            </w:tcMar>
            <w:vAlign w:val="center"/>
          </w:tcPr>
          <w:p w14:paraId="51D346A7"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Общие сведения о языке</w:t>
            </w:r>
          </w:p>
        </w:tc>
        <w:tc>
          <w:tcPr>
            <w:tcW w:w="993" w:type="dxa"/>
            <w:tcMar>
              <w:top w:w="50" w:type="dxa"/>
              <w:left w:w="100" w:type="dxa"/>
            </w:tcMar>
            <w:vAlign w:val="center"/>
          </w:tcPr>
          <w:p w14:paraId="314A47C4" w14:textId="77777777" w:rsidR="00910258" w:rsidRPr="00910258" w:rsidRDefault="00910258" w:rsidP="003D4CC2">
            <w:pPr>
              <w:spacing w:after="0" w:line="240" w:lineRule="auto"/>
              <w:ind w:left="135"/>
              <w:jc w:val="center"/>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 xml:space="preserve"> 1 </w:t>
            </w:r>
          </w:p>
        </w:tc>
        <w:tc>
          <w:tcPr>
            <w:tcW w:w="1841" w:type="dxa"/>
            <w:tcMar>
              <w:top w:w="50" w:type="dxa"/>
              <w:left w:w="100" w:type="dxa"/>
            </w:tcMar>
            <w:vAlign w:val="center"/>
          </w:tcPr>
          <w:p w14:paraId="09AFEE8B"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1910" w:type="dxa"/>
            <w:tcMar>
              <w:top w:w="50" w:type="dxa"/>
              <w:left w:w="100" w:type="dxa"/>
            </w:tcMar>
            <w:vAlign w:val="center"/>
          </w:tcPr>
          <w:p w14:paraId="3D5EF0C9"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2263" w:type="dxa"/>
            <w:tcMar>
              <w:top w:w="50" w:type="dxa"/>
              <w:left w:w="100" w:type="dxa"/>
            </w:tcMar>
            <w:vAlign w:val="center"/>
          </w:tcPr>
          <w:p w14:paraId="7E4821E3" w14:textId="77777777" w:rsidR="00910258" w:rsidRPr="00910258" w:rsidRDefault="00910258" w:rsidP="003D4CC2">
            <w:pPr>
              <w:spacing w:after="0" w:line="240" w:lineRule="auto"/>
              <w:ind w:left="135"/>
              <w:rPr>
                <w:rFonts w:ascii="Calibri" w:eastAsia="Calibri" w:hAnsi="Calibri" w:cs="Times New Roman"/>
                <w:lang w:val="en-US" w:eastAsia="en-US"/>
              </w:rPr>
            </w:pPr>
          </w:p>
        </w:tc>
      </w:tr>
      <w:tr w:rsidR="00E635CB" w:rsidRPr="00910258" w14:paraId="274A15FC" w14:textId="77777777" w:rsidTr="00E635CB">
        <w:trPr>
          <w:trHeight w:val="144"/>
          <w:tblCellSpacing w:w="20" w:type="nil"/>
        </w:trPr>
        <w:tc>
          <w:tcPr>
            <w:tcW w:w="728" w:type="dxa"/>
            <w:tcMar>
              <w:top w:w="50" w:type="dxa"/>
              <w:left w:w="100" w:type="dxa"/>
            </w:tcMar>
            <w:vAlign w:val="center"/>
          </w:tcPr>
          <w:p w14:paraId="7B3695D9" w14:textId="77777777" w:rsidR="00910258" w:rsidRPr="00910258" w:rsidRDefault="00910258" w:rsidP="003D4CC2">
            <w:pPr>
              <w:spacing w:after="0" w:line="240" w:lineRule="auto"/>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2</w:t>
            </w:r>
          </w:p>
        </w:tc>
        <w:tc>
          <w:tcPr>
            <w:tcW w:w="2633" w:type="dxa"/>
            <w:tcMar>
              <w:top w:w="50" w:type="dxa"/>
              <w:left w:w="100" w:type="dxa"/>
            </w:tcMar>
            <w:vAlign w:val="center"/>
          </w:tcPr>
          <w:p w14:paraId="781FA4E8"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Фонетика и графика</w:t>
            </w:r>
          </w:p>
        </w:tc>
        <w:tc>
          <w:tcPr>
            <w:tcW w:w="993" w:type="dxa"/>
            <w:tcMar>
              <w:top w:w="50" w:type="dxa"/>
              <w:left w:w="100" w:type="dxa"/>
            </w:tcMar>
            <w:vAlign w:val="center"/>
          </w:tcPr>
          <w:p w14:paraId="71065AE1" w14:textId="77777777" w:rsidR="00910258" w:rsidRPr="00910258" w:rsidRDefault="00910258" w:rsidP="003D4CC2">
            <w:pPr>
              <w:spacing w:after="0" w:line="240" w:lineRule="auto"/>
              <w:ind w:left="135"/>
              <w:jc w:val="center"/>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 xml:space="preserve"> 6 </w:t>
            </w:r>
          </w:p>
        </w:tc>
        <w:tc>
          <w:tcPr>
            <w:tcW w:w="1841" w:type="dxa"/>
            <w:tcMar>
              <w:top w:w="50" w:type="dxa"/>
              <w:left w:w="100" w:type="dxa"/>
            </w:tcMar>
            <w:vAlign w:val="center"/>
          </w:tcPr>
          <w:p w14:paraId="1BD95AA8"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1910" w:type="dxa"/>
            <w:tcMar>
              <w:top w:w="50" w:type="dxa"/>
              <w:left w:w="100" w:type="dxa"/>
            </w:tcMar>
            <w:vAlign w:val="center"/>
          </w:tcPr>
          <w:p w14:paraId="7C77AEAD"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2263" w:type="dxa"/>
            <w:tcMar>
              <w:top w:w="50" w:type="dxa"/>
              <w:left w:w="100" w:type="dxa"/>
            </w:tcMar>
            <w:vAlign w:val="center"/>
          </w:tcPr>
          <w:p w14:paraId="16752646" w14:textId="77777777" w:rsidR="00910258" w:rsidRPr="00910258" w:rsidRDefault="00910258" w:rsidP="003D4CC2">
            <w:pPr>
              <w:spacing w:after="0" w:line="240" w:lineRule="auto"/>
              <w:ind w:left="135"/>
              <w:rPr>
                <w:rFonts w:ascii="Calibri" w:eastAsia="Calibri" w:hAnsi="Calibri" w:cs="Times New Roman"/>
                <w:lang w:val="en-US" w:eastAsia="en-US"/>
              </w:rPr>
            </w:pPr>
          </w:p>
        </w:tc>
      </w:tr>
      <w:tr w:rsidR="00E635CB" w:rsidRPr="00910258" w14:paraId="5387BAC1" w14:textId="77777777" w:rsidTr="00E635CB">
        <w:trPr>
          <w:trHeight w:val="144"/>
          <w:tblCellSpacing w:w="20" w:type="nil"/>
        </w:trPr>
        <w:tc>
          <w:tcPr>
            <w:tcW w:w="728" w:type="dxa"/>
            <w:tcMar>
              <w:top w:w="50" w:type="dxa"/>
              <w:left w:w="100" w:type="dxa"/>
            </w:tcMar>
            <w:vAlign w:val="center"/>
          </w:tcPr>
          <w:p w14:paraId="603A341E" w14:textId="77777777" w:rsidR="00910258" w:rsidRPr="00910258" w:rsidRDefault="00910258" w:rsidP="003D4CC2">
            <w:pPr>
              <w:spacing w:after="0" w:line="240" w:lineRule="auto"/>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3</w:t>
            </w:r>
          </w:p>
        </w:tc>
        <w:tc>
          <w:tcPr>
            <w:tcW w:w="2633" w:type="dxa"/>
            <w:tcMar>
              <w:top w:w="50" w:type="dxa"/>
              <w:left w:w="100" w:type="dxa"/>
            </w:tcMar>
            <w:vAlign w:val="center"/>
          </w:tcPr>
          <w:p w14:paraId="33EE5F5B"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 xml:space="preserve">Лексика </w:t>
            </w:r>
          </w:p>
        </w:tc>
        <w:tc>
          <w:tcPr>
            <w:tcW w:w="993" w:type="dxa"/>
            <w:tcMar>
              <w:top w:w="50" w:type="dxa"/>
              <w:left w:w="100" w:type="dxa"/>
            </w:tcMar>
            <w:vAlign w:val="center"/>
          </w:tcPr>
          <w:p w14:paraId="5ACCF495" w14:textId="77777777" w:rsidR="00910258" w:rsidRPr="00910258" w:rsidRDefault="00910258" w:rsidP="003D4CC2">
            <w:pPr>
              <w:spacing w:after="0" w:line="240" w:lineRule="auto"/>
              <w:ind w:left="135"/>
              <w:jc w:val="center"/>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 xml:space="preserve"> 10 </w:t>
            </w:r>
          </w:p>
        </w:tc>
        <w:tc>
          <w:tcPr>
            <w:tcW w:w="1841" w:type="dxa"/>
            <w:tcMar>
              <w:top w:w="50" w:type="dxa"/>
              <w:left w:w="100" w:type="dxa"/>
            </w:tcMar>
            <w:vAlign w:val="center"/>
          </w:tcPr>
          <w:p w14:paraId="03CFDFC2"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1910" w:type="dxa"/>
            <w:tcMar>
              <w:top w:w="50" w:type="dxa"/>
              <w:left w:w="100" w:type="dxa"/>
            </w:tcMar>
            <w:vAlign w:val="center"/>
          </w:tcPr>
          <w:p w14:paraId="58C7D0F8"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2263" w:type="dxa"/>
            <w:tcMar>
              <w:top w:w="50" w:type="dxa"/>
              <w:left w:w="100" w:type="dxa"/>
            </w:tcMar>
            <w:vAlign w:val="center"/>
          </w:tcPr>
          <w:p w14:paraId="04A89C7B" w14:textId="77777777" w:rsidR="00910258" w:rsidRPr="00910258" w:rsidRDefault="00910258" w:rsidP="003D4CC2">
            <w:pPr>
              <w:spacing w:after="0" w:line="240" w:lineRule="auto"/>
              <w:ind w:left="135"/>
              <w:rPr>
                <w:rFonts w:ascii="Calibri" w:eastAsia="Calibri" w:hAnsi="Calibri" w:cs="Times New Roman"/>
                <w:lang w:val="en-US" w:eastAsia="en-US"/>
              </w:rPr>
            </w:pPr>
          </w:p>
        </w:tc>
      </w:tr>
      <w:tr w:rsidR="00E635CB" w:rsidRPr="00910258" w14:paraId="5159AA8E" w14:textId="77777777" w:rsidTr="00E635CB">
        <w:trPr>
          <w:trHeight w:val="144"/>
          <w:tblCellSpacing w:w="20" w:type="nil"/>
        </w:trPr>
        <w:tc>
          <w:tcPr>
            <w:tcW w:w="728" w:type="dxa"/>
            <w:tcMar>
              <w:top w:w="50" w:type="dxa"/>
              <w:left w:w="100" w:type="dxa"/>
            </w:tcMar>
            <w:vAlign w:val="center"/>
          </w:tcPr>
          <w:p w14:paraId="19144E11" w14:textId="77777777" w:rsidR="00910258" w:rsidRPr="00910258" w:rsidRDefault="00910258" w:rsidP="003D4CC2">
            <w:pPr>
              <w:spacing w:after="0" w:line="240" w:lineRule="auto"/>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4</w:t>
            </w:r>
          </w:p>
        </w:tc>
        <w:tc>
          <w:tcPr>
            <w:tcW w:w="2633" w:type="dxa"/>
            <w:tcMar>
              <w:top w:w="50" w:type="dxa"/>
              <w:left w:w="100" w:type="dxa"/>
            </w:tcMar>
            <w:vAlign w:val="center"/>
          </w:tcPr>
          <w:p w14:paraId="3B038E62"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Состав слова</w:t>
            </w:r>
          </w:p>
        </w:tc>
        <w:tc>
          <w:tcPr>
            <w:tcW w:w="993" w:type="dxa"/>
            <w:tcMar>
              <w:top w:w="50" w:type="dxa"/>
              <w:left w:w="100" w:type="dxa"/>
            </w:tcMar>
            <w:vAlign w:val="center"/>
          </w:tcPr>
          <w:p w14:paraId="127A25E3" w14:textId="77777777" w:rsidR="00910258" w:rsidRPr="00910258" w:rsidRDefault="00910258" w:rsidP="003D4CC2">
            <w:pPr>
              <w:spacing w:after="0" w:line="240" w:lineRule="auto"/>
              <w:ind w:left="135"/>
              <w:jc w:val="center"/>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 xml:space="preserve"> 14 </w:t>
            </w:r>
          </w:p>
        </w:tc>
        <w:tc>
          <w:tcPr>
            <w:tcW w:w="1841" w:type="dxa"/>
            <w:tcMar>
              <w:top w:w="50" w:type="dxa"/>
              <w:left w:w="100" w:type="dxa"/>
            </w:tcMar>
            <w:vAlign w:val="center"/>
          </w:tcPr>
          <w:p w14:paraId="730C3899"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1910" w:type="dxa"/>
            <w:tcMar>
              <w:top w:w="50" w:type="dxa"/>
              <w:left w:w="100" w:type="dxa"/>
            </w:tcMar>
            <w:vAlign w:val="center"/>
          </w:tcPr>
          <w:p w14:paraId="36E43C32"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2263" w:type="dxa"/>
            <w:tcMar>
              <w:top w:w="50" w:type="dxa"/>
              <w:left w:w="100" w:type="dxa"/>
            </w:tcMar>
            <w:vAlign w:val="center"/>
          </w:tcPr>
          <w:p w14:paraId="6CE61251" w14:textId="77777777" w:rsidR="00910258" w:rsidRPr="00910258" w:rsidRDefault="00910258" w:rsidP="003D4CC2">
            <w:pPr>
              <w:spacing w:after="0" w:line="240" w:lineRule="auto"/>
              <w:ind w:left="135"/>
              <w:rPr>
                <w:rFonts w:ascii="Calibri" w:eastAsia="Calibri" w:hAnsi="Calibri" w:cs="Times New Roman"/>
                <w:lang w:val="en-US" w:eastAsia="en-US"/>
              </w:rPr>
            </w:pPr>
          </w:p>
        </w:tc>
      </w:tr>
      <w:tr w:rsidR="00E635CB" w:rsidRPr="00910258" w14:paraId="3BDB51E8" w14:textId="77777777" w:rsidTr="00E635CB">
        <w:trPr>
          <w:trHeight w:val="144"/>
          <w:tblCellSpacing w:w="20" w:type="nil"/>
        </w:trPr>
        <w:tc>
          <w:tcPr>
            <w:tcW w:w="728" w:type="dxa"/>
            <w:tcMar>
              <w:top w:w="50" w:type="dxa"/>
              <w:left w:w="100" w:type="dxa"/>
            </w:tcMar>
            <w:vAlign w:val="center"/>
          </w:tcPr>
          <w:p w14:paraId="77F0F09C" w14:textId="77777777" w:rsidR="00910258" w:rsidRPr="00910258" w:rsidRDefault="00910258" w:rsidP="003D4CC2">
            <w:pPr>
              <w:spacing w:after="0" w:line="240" w:lineRule="auto"/>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5</w:t>
            </w:r>
          </w:p>
        </w:tc>
        <w:tc>
          <w:tcPr>
            <w:tcW w:w="2633" w:type="dxa"/>
            <w:tcMar>
              <w:top w:w="50" w:type="dxa"/>
              <w:left w:w="100" w:type="dxa"/>
            </w:tcMar>
            <w:vAlign w:val="center"/>
          </w:tcPr>
          <w:p w14:paraId="714B8781"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Морфология</w:t>
            </w:r>
          </w:p>
        </w:tc>
        <w:tc>
          <w:tcPr>
            <w:tcW w:w="993" w:type="dxa"/>
            <w:tcMar>
              <w:top w:w="50" w:type="dxa"/>
              <w:left w:w="100" w:type="dxa"/>
            </w:tcMar>
            <w:vAlign w:val="center"/>
          </w:tcPr>
          <w:p w14:paraId="799A635C" w14:textId="77777777" w:rsidR="00910258" w:rsidRPr="00910258" w:rsidRDefault="00910258" w:rsidP="003D4CC2">
            <w:pPr>
              <w:spacing w:after="0" w:line="240" w:lineRule="auto"/>
              <w:ind w:left="135"/>
              <w:jc w:val="center"/>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 xml:space="preserve"> 19 </w:t>
            </w:r>
          </w:p>
        </w:tc>
        <w:tc>
          <w:tcPr>
            <w:tcW w:w="1841" w:type="dxa"/>
            <w:tcMar>
              <w:top w:w="50" w:type="dxa"/>
              <w:left w:w="100" w:type="dxa"/>
            </w:tcMar>
            <w:vAlign w:val="center"/>
          </w:tcPr>
          <w:p w14:paraId="32E2B83C"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1910" w:type="dxa"/>
            <w:tcMar>
              <w:top w:w="50" w:type="dxa"/>
              <w:left w:w="100" w:type="dxa"/>
            </w:tcMar>
            <w:vAlign w:val="center"/>
          </w:tcPr>
          <w:p w14:paraId="3EC29A5B"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2263" w:type="dxa"/>
            <w:tcMar>
              <w:top w:w="50" w:type="dxa"/>
              <w:left w:w="100" w:type="dxa"/>
            </w:tcMar>
            <w:vAlign w:val="center"/>
          </w:tcPr>
          <w:p w14:paraId="4AA8769D" w14:textId="77777777" w:rsidR="00910258" w:rsidRPr="00910258" w:rsidRDefault="00910258" w:rsidP="003D4CC2">
            <w:pPr>
              <w:spacing w:after="0" w:line="240" w:lineRule="auto"/>
              <w:ind w:left="135"/>
              <w:rPr>
                <w:rFonts w:ascii="Calibri" w:eastAsia="Calibri" w:hAnsi="Calibri" w:cs="Times New Roman"/>
                <w:lang w:val="en-US" w:eastAsia="en-US"/>
              </w:rPr>
            </w:pPr>
          </w:p>
        </w:tc>
      </w:tr>
      <w:tr w:rsidR="00E635CB" w:rsidRPr="00910258" w14:paraId="34E10840" w14:textId="77777777" w:rsidTr="00E635CB">
        <w:trPr>
          <w:trHeight w:val="144"/>
          <w:tblCellSpacing w:w="20" w:type="nil"/>
        </w:trPr>
        <w:tc>
          <w:tcPr>
            <w:tcW w:w="728" w:type="dxa"/>
            <w:tcMar>
              <w:top w:w="50" w:type="dxa"/>
              <w:left w:w="100" w:type="dxa"/>
            </w:tcMar>
            <w:vAlign w:val="center"/>
          </w:tcPr>
          <w:p w14:paraId="67E20832" w14:textId="77777777" w:rsidR="00910258" w:rsidRPr="00910258" w:rsidRDefault="00910258" w:rsidP="003D4CC2">
            <w:pPr>
              <w:spacing w:after="0" w:line="240" w:lineRule="auto"/>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6</w:t>
            </w:r>
          </w:p>
        </w:tc>
        <w:tc>
          <w:tcPr>
            <w:tcW w:w="2633" w:type="dxa"/>
            <w:tcMar>
              <w:top w:w="50" w:type="dxa"/>
              <w:left w:w="100" w:type="dxa"/>
            </w:tcMar>
            <w:vAlign w:val="center"/>
          </w:tcPr>
          <w:p w14:paraId="65615AFA"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Синтаксис</w:t>
            </w:r>
          </w:p>
        </w:tc>
        <w:tc>
          <w:tcPr>
            <w:tcW w:w="993" w:type="dxa"/>
            <w:tcMar>
              <w:top w:w="50" w:type="dxa"/>
              <w:left w:w="100" w:type="dxa"/>
            </w:tcMar>
            <w:vAlign w:val="center"/>
          </w:tcPr>
          <w:p w14:paraId="62EC097A" w14:textId="77777777" w:rsidR="00910258" w:rsidRPr="00910258" w:rsidRDefault="00910258" w:rsidP="003D4CC2">
            <w:pPr>
              <w:spacing w:after="0" w:line="240" w:lineRule="auto"/>
              <w:ind w:left="135"/>
              <w:jc w:val="center"/>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 xml:space="preserve"> 8 </w:t>
            </w:r>
          </w:p>
        </w:tc>
        <w:tc>
          <w:tcPr>
            <w:tcW w:w="1841" w:type="dxa"/>
            <w:tcMar>
              <w:top w:w="50" w:type="dxa"/>
              <w:left w:w="100" w:type="dxa"/>
            </w:tcMar>
            <w:vAlign w:val="center"/>
          </w:tcPr>
          <w:p w14:paraId="1434734D"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1910" w:type="dxa"/>
            <w:tcMar>
              <w:top w:w="50" w:type="dxa"/>
              <w:left w:w="100" w:type="dxa"/>
            </w:tcMar>
            <w:vAlign w:val="center"/>
          </w:tcPr>
          <w:p w14:paraId="3B380C9E"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2263" w:type="dxa"/>
            <w:tcMar>
              <w:top w:w="50" w:type="dxa"/>
              <w:left w:w="100" w:type="dxa"/>
            </w:tcMar>
            <w:vAlign w:val="center"/>
          </w:tcPr>
          <w:p w14:paraId="7048D35A" w14:textId="77777777" w:rsidR="00910258" w:rsidRPr="00910258" w:rsidRDefault="00910258" w:rsidP="003D4CC2">
            <w:pPr>
              <w:spacing w:after="0" w:line="240" w:lineRule="auto"/>
              <w:ind w:left="135"/>
              <w:rPr>
                <w:rFonts w:ascii="Calibri" w:eastAsia="Calibri" w:hAnsi="Calibri" w:cs="Times New Roman"/>
                <w:lang w:val="en-US" w:eastAsia="en-US"/>
              </w:rPr>
            </w:pPr>
          </w:p>
        </w:tc>
      </w:tr>
      <w:tr w:rsidR="00E635CB" w:rsidRPr="00910258" w14:paraId="380D58F5" w14:textId="77777777" w:rsidTr="00E635CB">
        <w:trPr>
          <w:trHeight w:val="144"/>
          <w:tblCellSpacing w:w="20" w:type="nil"/>
        </w:trPr>
        <w:tc>
          <w:tcPr>
            <w:tcW w:w="728" w:type="dxa"/>
            <w:tcMar>
              <w:top w:w="50" w:type="dxa"/>
              <w:left w:w="100" w:type="dxa"/>
            </w:tcMar>
            <w:vAlign w:val="center"/>
          </w:tcPr>
          <w:p w14:paraId="38065019" w14:textId="77777777" w:rsidR="00910258" w:rsidRPr="00910258" w:rsidRDefault="00910258" w:rsidP="003D4CC2">
            <w:pPr>
              <w:spacing w:after="0" w:line="240" w:lineRule="auto"/>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7</w:t>
            </w:r>
          </w:p>
        </w:tc>
        <w:tc>
          <w:tcPr>
            <w:tcW w:w="2633" w:type="dxa"/>
            <w:tcMar>
              <w:top w:w="50" w:type="dxa"/>
              <w:left w:w="100" w:type="dxa"/>
            </w:tcMar>
            <w:vAlign w:val="center"/>
          </w:tcPr>
          <w:p w14:paraId="653BA88B"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Орфография и пунктуация</w:t>
            </w:r>
          </w:p>
        </w:tc>
        <w:tc>
          <w:tcPr>
            <w:tcW w:w="993" w:type="dxa"/>
            <w:tcMar>
              <w:top w:w="50" w:type="dxa"/>
              <w:left w:w="100" w:type="dxa"/>
            </w:tcMar>
            <w:vAlign w:val="center"/>
          </w:tcPr>
          <w:p w14:paraId="3CBDD80E" w14:textId="77777777" w:rsidR="00910258" w:rsidRPr="00910258" w:rsidRDefault="00910258" w:rsidP="003D4CC2">
            <w:pPr>
              <w:spacing w:after="0" w:line="240" w:lineRule="auto"/>
              <w:ind w:left="135"/>
              <w:jc w:val="center"/>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 xml:space="preserve"> 50 </w:t>
            </w:r>
          </w:p>
        </w:tc>
        <w:tc>
          <w:tcPr>
            <w:tcW w:w="1841" w:type="dxa"/>
            <w:tcMar>
              <w:top w:w="50" w:type="dxa"/>
              <w:left w:w="100" w:type="dxa"/>
            </w:tcMar>
            <w:vAlign w:val="center"/>
          </w:tcPr>
          <w:p w14:paraId="5A1658B7" w14:textId="77777777" w:rsidR="00910258" w:rsidRPr="00910258" w:rsidRDefault="00910258" w:rsidP="003D4CC2">
            <w:pPr>
              <w:spacing w:after="0" w:line="240" w:lineRule="auto"/>
              <w:ind w:left="135"/>
              <w:jc w:val="center"/>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 xml:space="preserve"> 8 </w:t>
            </w:r>
          </w:p>
        </w:tc>
        <w:tc>
          <w:tcPr>
            <w:tcW w:w="1910" w:type="dxa"/>
            <w:tcMar>
              <w:top w:w="50" w:type="dxa"/>
              <w:left w:w="100" w:type="dxa"/>
            </w:tcMar>
            <w:vAlign w:val="center"/>
          </w:tcPr>
          <w:p w14:paraId="26565733"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2263" w:type="dxa"/>
            <w:tcMar>
              <w:top w:w="50" w:type="dxa"/>
              <w:left w:w="100" w:type="dxa"/>
            </w:tcMar>
            <w:vAlign w:val="center"/>
          </w:tcPr>
          <w:p w14:paraId="595BF686" w14:textId="77777777" w:rsidR="00910258" w:rsidRPr="00910258" w:rsidRDefault="00910258" w:rsidP="003D4CC2">
            <w:pPr>
              <w:spacing w:after="0" w:line="240" w:lineRule="auto"/>
              <w:ind w:left="135"/>
              <w:rPr>
                <w:rFonts w:ascii="Calibri" w:eastAsia="Calibri" w:hAnsi="Calibri" w:cs="Times New Roman"/>
                <w:lang w:val="en-US" w:eastAsia="en-US"/>
              </w:rPr>
            </w:pPr>
          </w:p>
        </w:tc>
      </w:tr>
      <w:tr w:rsidR="00E635CB" w:rsidRPr="00910258" w14:paraId="4FEF77EB" w14:textId="77777777" w:rsidTr="00E635CB">
        <w:trPr>
          <w:trHeight w:val="144"/>
          <w:tblCellSpacing w:w="20" w:type="nil"/>
        </w:trPr>
        <w:tc>
          <w:tcPr>
            <w:tcW w:w="728" w:type="dxa"/>
            <w:tcMar>
              <w:top w:w="50" w:type="dxa"/>
              <w:left w:w="100" w:type="dxa"/>
            </w:tcMar>
            <w:vAlign w:val="center"/>
          </w:tcPr>
          <w:p w14:paraId="731A8684" w14:textId="77777777" w:rsidR="00910258" w:rsidRPr="00910258" w:rsidRDefault="00910258" w:rsidP="003D4CC2">
            <w:pPr>
              <w:spacing w:after="0" w:line="240" w:lineRule="auto"/>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8</w:t>
            </w:r>
          </w:p>
        </w:tc>
        <w:tc>
          <w:tcPr>
            <w:tcW w:w="2633" w:type="dxa"/>
            <w:tcMar>
              <w:top w:w="50" w:type="dxa"/>
              <w:left w:w="100" w:type="dxa"/>
            </w:tcMar>
            <w:vAlign w:val="center"/>
          </w:tcPr>
          <w:p w14:paraId="5BA77C26"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Развитие речи</w:t>
            </w:r>
          </w:p>
        </w:tc>
        <w:tc>
          <w:tcPr>
            <w:tcW w:w="993" w:type="dxa"/>
            <w:tcMar>
              <w:top w:w="50" w:type="dxa"/>
              <w:left w:w="100" w:type="dxa"/>
            </w:tcMar>
            <w:vAlign w:val="center"/>
          </w:tcPr>
          <w:p w14:paraId="4352A3EF" w14:textId="77777777" w:rsidR="00910258" w:rsidRPr="00910258" w:rsidRDefault="00910258" w:rsidP="003D4CC2">
            <w:pPr>
              <w:spacing w:after="0" w:line="240" w:lineRule="auto"/>
              <w:ind w:left="135"/>
              <w:jc w:val="center"/>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 xml:space="preserve"> 30 </w:t>
            </w:r>
          </w:p>
        </w:tc>
        <w:tc>
          <w:tcPr>
            <w:tcW w:w="1841" w:type="dxa"/>
            <w:tcMar>
              <w:top w:w="50" w:type="dxa"/>
              <w:left w:w="100" w:type="dxa"/>
            </w:tcMar>
            <w:vAlign w:val="center"/>
          </w:tcPr>
          <w:p w14:paraId="5467D167"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1910" w:type="dxa"/>
            <w:tcMar>
              <w:top w:w="50" w:type="dxa"/>
              <w:left w:w="100" w:type="dxa"/>
            </w:tcMar>
            <w:vAlign w:val="center"/>
          </w:tcPr>
          <w:p w14:paraId="2DD9447F"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2263" w:type="dxa"/>
            <w:tcMar>
              <w:top w:w="50" w:type="dxa"/>
              <w:left w:w="100" w:type="dxa"/>
            </w:tcMar>
            <w:vAlign w:val="center"/>
          </w:tcPr>
          <w:p w14:paraId="03257B15" w14:textId="77777777" w:rsidR="00910258" w:rsidRPr="00910258" w:rsidRDefault="00910258" w:rsidP="003D4CC2">
            <w:pPr>
              <w:spacing w:after="0" w:line="240" w:lineRule="auto"/>
              <w:ind w:left="135"/>
              <w:rPr>
                <w:rFonts w:ascii="Calibri" w:eastAsia="Calibri" w:hAnsi="Calibri" w:cs="Times New Roman"/>
                <w:lang w:val="en-US" w:eastAsia="en-US"/>
              </w:rPr>
            </w:pPr>
          </w:p>
        </w:tc>
      </w:tr>
      <w:tr w:rsidR="00E635CB" w:rsidRPr="00910258" w14:paraId="5A7AD1B1" w14:textId="77777777" w:rsidTr="00E635CB">
        <w:trPr>
          <w:trHeight w:val="144"/>
          <w:tblCellSpacing w:w="20" w:type="nil"/>
        </w:trPr>
        <w:tc>
          <w:tcPr>
            <w:tcW w:w="3361" w:type="dxa"/>
            <w:gridSpan w:val="2"/>
            <w:tcMar>
              <w:top w:w="50" w:type="dxa"/>
              <w:left w:w="100" w:type="dxa"/>
            </w:tcMar>
            <w:vAlign w:val="center"/>
          </w:tcPr>
          <w:p w14:paraId="30D8616B"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lastRenderedPageBreak/>
              <w:t>Резервное время</w:t>
            </w:r>
          </w:p>
        </w:tc>
        <w:tc>
          <w:tcPr>
            <w:tcW w:w="993" w:type="dxa"/>
            <w:tcMar>
              <w:top w:w="50" w:type="dxa"/>
              <w:left w:w="100" w:type="dxa"/>
            </w:tcMar>
            <w:vAlign w:val="center"/>
          </w:tcPr>
          <w:p w14:paraId="781E17B1" w14:textId="77777777" w:rsidR="00910258" w:rsidRPr="00910258" w:rsidRDefault="00910258" w:rsidP="003D4CC2">
            <w:pPr>
              <w:spacing w:after="0" w:line="240" w:lineRule="auto"/>
              <w:ind w:left="135"/>
              <w:jc w:val="center"/>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 xml:space="preserve"> 32 </w:t>
            </w:r>
          </w:p>
        </w:tc>
        <w:tc>
          <w:tcPr>
            <w:tcW w:w="1841" w:type="dxa"/>
            <w:tcMar>
              <w:top w:w="50" w:type="dxa"/>
              <w:left w:w="100" w:type="dxa"/>
            </w:tcMar>
            <w:vAlign w:val="center"/>
          </w:tcPr>
          <w:p w14:paraId="357FC8A1" w14:textId="77777777" w:rsidR="00910258" w:rsidRPr="00910258" w:rsidRDefault="00910258" w:rsidP="003D4CC2">
            <w:pPr>
              <w:spacing w:after="0" w:line="240" w:lineRule="auto"/>
              <w:ind w:left="135"/>
              <w:jc w:val="center"/>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 xml:space="preserve"> 4 </w:t>
            </w:r>
          </w:p>
        </w:tc>
        <w:tc>
          <w:tcPr>
            <w:tcW w:w="1910" w:type="dxa"/>
            <w:tcMar>
              <w:top w:w="50" w:type="dxa"/>
              <w:left w:w="100" w:type="dxa"/>
            </w:tcMar>
            <w:vAlign w:val="center"/>
          </w:tcPr>
          <w:p w14:paraId="02408E8D"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2263" w:type="dxa"/>
            <w:tcMar>
              <w:top w:w="50" w:type="dxa"/>
              <w:left w:w="100" w:type="dxa"/>
            </w:tcMar>
            <w:vAlign w:val="center"/>
          </w:tcPr>
          <w:p w14:paraId="01A96455" w14:textId="77777777" w:rsidR="00910258" w:rsidRPr="00910258" w:rsidRDefault="00910258" w:rsidP="003D4CC2">
            <w:pPr>
              <w:spacing w:after="0" w:line="240" w:lineRule="auto"/>
              <w:ind w:left="135"/>
              <w:rPr>
                <w:rFonts w:ascii="Calibri" w:eastAsia="Calibri" w:hAnsi="Calibri" w:cs="Times New Roman"/>
                <w:lang w:val="en-US" w:eastAsia="en-US"/>
              </w:rPr>
            </w:pPr>
          </w:p>
        </w:tc>
      </w:tr>
    </w:tbl>
    <w:p w14:paraId="61DB6679" w14:textId="77777777" w:rsidR="00057184" w:rsidRDefault="00057184" w:rsidP="003D4CC2">
      <w:pPr>
        <w:spacing w:after="0" w:line="240" w:lineRule="auto"/>
        <w:rPr>
          <w:rFonts w:ascii="Times New Roman" w:eastAsia="Calibri" w:hAnsi="Times New Roman" w:cs="Times New Roman"/>
          <w:b/>
          <w:color w:val="000000"/>
          <w:sz w:val="28"/>
          <w:lang w:eastAsia="en-US"/>
        </w:rPr>
      </w:pPr>
    </w:p>
    <w:p w14:paraId="720A2954" w14:textId="6CC522F8" w:rsidR="00910258" w:rsidRPr="00910258" w:rsidRDefault="00910258" w:rsidP="003D4CC2">
      <w:pPr>
        <w:spacing w:after="0" w:line="240" w:lineRule="auto"/>
        <w:rPr>
          <w:rFonts w:ascii="Calibri" w:eastAsia="Calibri" w:hAnsi="Calibri" w:cs="Times New Roman"/>
          <w:lang w:val="en-US" w:eastAsia="en-US"/>
        </w:rPr>
      </w:pPr>
      <w:r w:rsidRPr="00910258">
        <w:rPr>
          <w:rFonts w:ascii="Times New Roman" w:eastAsia="Calibri" w:hAnsi="Times New Roman" w:cs="Times New Roman"/>
          <w:b/>
          <w:color w:val="000000"/>
          <w:sz w:val="28"/>
          <w:lang w:val="en-US" w:eastAsia="en-US"/>
        </w:rPr>
        <w:t xml:space="preserve">3 КЛАСС </w:t>
      </w:r>
    </w:p>
    <w:tbl>
      <w:tblPr>
        <w:tblW w:w="10579"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2371"/>
        <w:gridCol w:w="946"/>
        <w:gridCol w:w="1841"/>
        <w:gridCol w:w="1910"/>
        <w:gridCol w:w="2824"/>
      </w:tblGrid>
      <w:tr w:rsidR="00E635CB" w:rsidRPr="00910258" w14:paraId="2E68077F" w14:textId="77777777" w:rsidTr="00057184">
        <w:trPr>
          <w:trHeight w:val="144"/>
          <w:tblCellSpacing w:w="20" w:type="nil"/>
        </w:trPr>
        <w:tc>
          <w:tcPr>
            <w:tcW w:w="687" w:type="dxa"/>
            <w:vMerge w:val="restart"/>
            <w:tcMar>
              <w:top w:w="50" w:type="dxa"/>
              <w:left w:w="100" w:type="dxa"/>
            </w:tcMar>
            <w:vAlign w:val="center"/>
          </w:tcPr>
          <w:p w14:paraId="0AE06B76"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b/>
                <w:color w:val="000000"/>
                <w:sz w:val="24"/>
                <w:lang w:val="en-US" w:eastAsia="en-US"/>
              </w:rPr>
              <w:t xml:space="preserve">№ п/п </w:t>
            </w:r>
          </w:p>
          <w:p w14:paraId="5E874FBA" w14:textId="77777777" w:rsidR="00910258" w:rsidRPr="00910258" w:rsidRDefault="00910258" w:rsidP="003D4CC2">
            <w:pPr>
              <w:spacing w:after="0" w:line="240" w:lineRule="auto"/>
              <w:ind w:left="135"/>
              <w:rPr>
                <w:rFonts w:ascii="Calibri" w:eastAsia="Calibri" w:hAnsi="Calibri" w:cs="Times New Roman"/>
                <w:lang w:val="en-US" w:eastAsia="en-US"/>
              </w:rPr>
            </w:pPr>
          </w:p>
        </w:tc>
        <w:tc>
          <w:tcPr>
            <w:tcW w:w="2371" w:type="dxa"/>
            <w:vMerge w:val="restart"/>
            <w:tcMar>
              <w:top w:w="50" w:type="dxa"/>
              <w:left w:w="100" w:type="dxa"/>
            </w:tcMar>
            <w:vAlign w:val="center"/>
          </w:tcPr>
          <w:p w14:paraId="080A85D0"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b/>
                <w:color w:val="000000"/>
                <w:sz w:val="24"/>
                <w:lang w:val="en-US" w:eastAsia="en-US"/>
              </w:rPr>
              <w:t xml:space="preserve">Наименование разделов и тем программы </w:t>
            </w:r>
          </w:p>
          <w:p w14:paraId="16BC3DFA" w14:textId="77777777" w:rsidR="00910258" w:rsidRPr="00910258" w:rsidRDefault="00910258" w:rsidP="003D4CC2">
            <w:pPr>
              <w:spacing w:after="0" w:line="240" w:lineRule="auto"/>
              <w:ind w:left="135"/>
              <w:rPr>
                <w:rFonts w:ascii="Calibri" w:eastAsia="Calibri" w:hAnsi="Calibri" w:cs="Times New Roman"/>
                <w:lang w:val="en-US" w:eastAsia="en-US"/>
              </w:rPr>
            </w:pPr>
          </w:p>
        </w:tc>
        <w:tc>
          <w:tcPr>
            <w:tcW w:w="4697" w:type="dxa"/>
            <w:gridSpan w:val="3"/>
            <w:tcMar>
              <w:top w:w="50" w:type="dxa"/>
              <w:left w:w="100" w:type="dxa"/>
            </w:tcMar>
            <w:vAlign w:val="center"/>
          </w:tcPr>
          <w:p w14:paraId="4EA26940" w14:textId="77777777" w:rsidR="00910258" w:rsidRPr="00910258" w:rsidRDefault="00910258" w:rsidP="003D4CC2">
            <w:pPr>
              <w:spacing w:after="0" w:line="240" w:lineRule="auto"/>
              <w:rPr>
                <w:rFonts w:ascii="Calibri" w:eastAsia="Calibri" w:hAnsi="Calibri" w:cs="Times New Roman"/>
                <w:lang w:val="en-US" w:eastAsia="en-US"/>
              </w:rPr>
            </w:pPr>
            <w:r w:rsidRPr="00910258">
              <w:rPr>
                <w:rFonts w:ascii="Times New Roman" w:eastAsia="Calibri" w:hAnsi="Times New Roman" w:cs="Times New Roman"/>
                <w:b/>
                <w:color w:val="000000"/>
                <w:sz w:val="24"/>
                <w:lang w:val="en-US" w:eastAsia="en-US"/>
              </w:rPr>
              <w:t>Количество часов</w:t>
            </w:r>
          </w:p>
        </w:tc>
        <w:tc>
          <w:tcPr>
            <w:tcW w:w="2824" w:type="dxa"/>
            <w:vMerge w:val="restart"/>
            <w:tcMar>
              <w:top w:w="50" w:type="dxa"/>
              <w:left w:w="100" w:type="dxa"/>
            </w:tcMar>
            <w:vAlign w:val="center"/>
          </w:tcPr>
          <w:p w14:paraId="47AC9663"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b/>
                <w:color w:val="000000"/>
                <w:sz w:val="24"/>
                <w:lang w:val="en-US" w:eastAsia="en-US"/>
              </w:rPr>
              <w:t xml:space="preserve">Электронные (цифровые) образовательные ресурсы </w:t>
            </w:r>
          </w:p>
          <w:p w14:paraId="43124183" w14:textId="77777777" w:rsidR="00910258" w:rsidRPr="00910258" w:rsidRDefault="00910258" w:rsidP="003D4CC2">
            <w:pPr>
              <w:spacing w:after="0" w:line="240" w:lineRule="auto"/>
              <w:ind w:left="135"/>
              <w:rPr>
                <w:rFonts w:ascii="Calibri" w:eastAsia="Calibri" w:hAnsi="Calibri" w:cs="Times New Roman"/>
                <w:lang w:val="en-US" w:eastAsia="en-US"/>
              </w:rPr>
            </w:pPr>
          </w:p>
        </w:tc>
      </w:tr>
      <w:tr w:rsidR="00E635CB" w:rsidRPr="00910258" w14:paraId="732DD35C" w14:textId="77777777" w:rsidTr="00057184">
        <w:trPr>
          <w:trHeight w:val="144"/>
          <w:tblCellSpacing w:w="20" w:type="nil"/>
        </w:trPr>
        <w:tc>
          <w:tcPr>
            <w:tcW w:w="0" w:type="auto"/>
            <w:vMerge/>
            <w:tcBorders>
              <w:top w:val="nil"/>
            </w:tcBorders>
            <w:tcMar>
              <w:top w:w="50" w:type="dxa"/>
              <w:left w:w="100" w:type="dxa"/>
            </w:tcMar>
          </w:tcPr>
          <w:p w14:paraId="67F462DC" w14:textId="77777777" w:rsidR="00910258" w:rsidRPr="00910258" w:rsidRDefault="00910258" w:rsidP="003D4CC2">
            <w:pPr>
              <w:spacing w:line="240" w:lineRule="auto"/>
              <w:rPr>
                <w:rFonts w:ascii="Calibri" w:eastAsia="Calibri" w:hAnsi="Calibri" w:cs="Times New Roman"/>
                <w:lang w:val="en-US" w:eastAsia="en-US"/>
              </w:rPr>
            </w:pPr>
          </w:p>
        </w:tc>
        <w:tc>
          <w:tcPr>
            <w:tcW w:w="2371" w:type="dxa"/>
            <w:vMerge/>
            <w:tcBorders>
              <w:top w:val="nil"/>
            </w:tcBorders>
            <w:tcMar>
              <w:top w:w="50" w:type="dxa"/>
              <w:left w:w="100" w:type="dxa"/>
            </w:tcMar>
          </w:tcPr>
          <w:p w14:paraId="258175F4" w14:textId="77777777" w:rsidR="00910258" w:rsidRPr="00910258" w:rsidRDefault="00910258" w:rsidP="003D4CC2">
            <w:pPr>
              <w:spacing w:line="240" w:lineRule="auto"/>
              <w:rPr>
                <w:rFonts w:ascii="Calibri" w:eastAsia="Calibri" w:hAnsi="Calibri" w:cs="Times New Roman"/>
                <w:lang w:val="en-US" w:eastAsia="en-US"/>
              </w:rPr>
            </w:pPr>
          </w:p>
        </w:tc>
        <w:tc>
          <w:tcPr>
            <w:tcW w:w="946" w:type="dxa"/>
            <w:tcMar>
              <w:top w:w="50" w:type="dxa"/>
              <w:left w:w="100" w:type="dxa"/>
            </w:tcMar>
            <w:vAlign w:val="center"/>
          </w:tcPr>
          <w:p w14:paraId="7296D7EC"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b/>
                <w:color w:val="000000"/>
                <w:sz w:val="24"/>
                <w:lang w:val="en-US" w:eastAsia="en-US"/>
              </w:rPr>
              <w:t xml:space="preserve">Всего </w:t>
            </w:r>
          </w:p>
          <w:p w14:paraId="1FE6611D" w14:textId="77777777" w:rsidR="00910258" w:rsidRPr="00910258" w:rsidRDefault="00910258" w:rsidP="003D4CC2">
            <w:pPr>
              <w:spacing w:after="0" w:line="240" w:lineRule="auto"/>
              <w:ind w:left="135"/>
              <w:rPr>
                <w:rFonts w:ascii="Calibri" w:eastAsia="Calibri" w:hAnsi="Calibri" w:cs="Times New Roman"/>
                <w:lang w:val="en-US" w:eastAsia="en-US"/>
              </w:rPr>
            </w:pPr>
          </w:p>
        </w:tc>
        <w:tc>
          <w:tcPr>
            <w:tcW w:w="1841" w:type="dxa"/>
            <w:tcMar>
              <w:top w:w="50" w:type="dxa"/>
              <w:left w:w="100" w:type="dxa"/>
            </w:tcMar>
            <w:vAlign w:val="center"/>
          </w:tcPr>
          <w:p w14:paraId="64284A0F"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b/>
                <w:color w:val="000000"/>
                <w:sz w:val="24"/>
                <w:lang w:val="en-US" w:eastAsia="en-US"/>
              </w:rPr>
              <w:t xml:space="preserve">Контрольные работы </w:t>
            </w:r>
          </w:p>
          <w:p w14:paraId="78AE07F3" w14:textId="77777777" w:rsidR="00910258" w:rsidRPr="00910258" w:rsidRDefault="00910258" w:rsidP="003D4CC2">
            <w:pPr>
              <w:spacing w:after="0" w:line="240" w:lineRule="auto"/>
              <w:ind w:left="135"/>
              <w:rPr>
                <w:rFonts w:ascii="Calibri" w:eastAsia="Calibri" w:hAnsi="Calibri" w:cs="Times New Roman"/>
                <w:lang w:val="en-US" w:eastAsia="en-US"/>
              </w:rPr>
            </w:pPr>
          </w:p>
        </w:tc>
        <w:tc>
          <w:tcPr>
            <w:tcW w:w="1910" w:type="dxa"/>
            <w:tcMar>
              <w:top w:w="50" w:type="dxa"/>
              <w:left w:w="100" w:type="dxa"/>
            </w:tcMar>
            <w:vAlign w:val="center"/>
          </w:tcPr>
          <w:p w14:paraId="4773E1B3"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b/>
                <w:color w:val="000000"/>
                <w:sz w:val="24"/>
                <w:lang w:val="en-US" w:eastAsia="en-US"/>
              </w:rPr>
              <w:t xml:space="preserve">Практические работы </w:t>
            </w:r>
          </w:p>
          <w:p w14:paraId="43A66393" w14:textId="77777777" w:rsidR="00910258" w:rsidRPr="00910258" w:rsidRDefault="00910258" w:rsidP="003D4CC2">
            <w:pPr>
              <w:spacing w:after="0" w:line="240" w:lineRule="auto"/>
              <w:ind w:left="135"/>
              <w:rPr>
                <w:rFonts w:ascii="Calibri" w:eastAsia="Calibri" w:hAnsi="Calibri" w:cs="Times New Roman"/>
                <w:lang w:val="en-US" w:eastAsia="en-US"/>
              </w:rPr>
            </w:pPr>
          </w:p>
        </w:tc>
        <w:tc>
          <w:tcPr>
            <w:tcW w:w="0" w:type="auto"/>
            <w:vMerge/>
            <w:tcBorders>
              <w:top w:val="nil"/>
            </w:tcBorders>
            <w:tcMar>
              <w:top w:w="50" w:type="dxa"/>
              <w:left w:w="100" w:type="dxa"/>
            </w:tcMar>
          </w:tcPr>
          <w:p w14:paraId="6146C62F" w14:textId="77777777" w:rsidR="00910258" w:rsidRPr="00910258" w:rsidRDefault="00910258" w:rsidP="003D4CC2">
            <w:pPr>
              <w:spacing w:line="240" w:lineRule="auto"/>
              <w:rPr>
                <w:rFonts w:ascii="Calibri" w:eastAsia="Calibri" w:hAnsi="Calibri" w:cs="Times New Roman"/>
                <w:lang w:val="en-US" w:eastAsia="en-US"/>
              </w:rPr>
            </w:pPr>
          </w:p>
        </w:tc>
      </w:tr>
      <w:tr w:rsidR="00E635CB" w:rsidRPr="00910258" w14:paraId="2226D525" w14:textId="77777777" w:rsidTr="00057184">
        <w:trPr>
          <w:trHeight w:val="144"/>
          <w:tblCellSpacing w:w="20" w:type="nil"/>
        </w:trPr>
        <w:tc>
          <w:tcPr>
            <w:tcW w:w="687" w:type="dxa"/>
            <w:tcMar>
              <w:top w:w="50" w:type="dxa"/>
              <w:left w:w="100" w:type="dxa"/>
            </w:tcMar>
            <w:vAlign w:val="center"/>
          </w:tcPr>
          <w:p w14:paraId="40126BE7" w14:textId="77777777" w:rsidR="00910258" w:rsidRPr="00910258" w:rsidRDefault="00910258" w:rsidP="003D4CC2">
            <w:pPr>
              <w:spacing w:after="0" w:line="240" w:lineRule="auto"/>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1</w:t>
            </w:r>
          </w:p>
        </w:tc>
        <w:tc>
          <w:tcPr>
            <w:tcW w:w="2371" w:type="dxa"/>
            <w:tcMar>
              <w:top w:w="50" w:type="dxa"/>
              <w:left w:w="100" w:type="dxa"/>
            </w:tcMar>
            <w:vAlign w:val="center"/>
          </w:tcPr>
          <w:p w14:paraId="1DC263F2"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Общие сведения о языке</w:t>
            </w:r>
          </w:p>
        </w:tc>
        <w:tc>
          <w:tcPr>
            <w:tcW w:w="946" w:type="dxa"/>
            <w:tcMar>
              <w:top w:w="50" w:type="dxa"/>
              <w:left w:w="100" w:type="dxa"/>
            </w:tcMar>
            <w:vAlign w:val="center"/>
          </w:tcPr>
          <w:p w14:paraId="45810B63" w14:textId="77777777" w:rsidR="00910258" w:rsidRPr="00910258" w:rsidRDefault="00910258" w:rsidP="003D4CC2">
            <w:pPr>
              <w:spacing w:after="0" w:line="240" w:lineRule="auto"/>
              <w:ind w:left="135"/>
              <w:jc w:val="center"/>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 xml:space="preserve"> 1 </w:t>
            </w:r>
          </w:p>
        </w:tc>
        <w:tc>
          <w:tcPr>
            <w:tcW w:w="1841" w:type="dxa"/>
            <w:tcMar>
              <w:top w:w="50" w:type="dxa"/>
              <w:left w:w="100" w:type="dxa"/>
            </w:tcMar>
            <w:vAlign w:val="center"/>
          </w:tcPr>
          <w:p w14:paraId="029EB1F4"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1910" w:type="dxa"/>
            <w:tcMar>
              <w:top w:w="50" w:type="dxa"/>
              <w:left w:w="100" w:type="dxa"/>
            </w:tcMar>
            <w:vAlign w:val="center"/>
          </w:tcPr>
          <w:p w14:paraId="1D1DA114"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2824" w:type="dxa"/>
            <w:tcMar>
              <w:top w:w="50" w:type="dxa"/>
              <w:left w:w="100" w:type="dxa"/>
            </w:tcMar>
            <w:vAlign w:val="center"/>
          </w:tcPr>
          <w:p w14:paraId="14B94207" w14:textId="77777777" w:rsidR="00910258" w:rsidRPr="00910258" w:rsidRDefault="00910258" w:rsidP="003D4CC2">
            <w:pPr>
              <w:spacing w:after="0" w:line="240" w:lineRule="auto"/>
              <w:ind w:left="135"/>
              <w:rPr>
                <w:rFonts w:ascii="Calibri" w:eastAsia="Calibri" w:hAnsi="Calibri" w:cs="Times New Roman"/>
                <w:lang w:eastAsia="en-US"/>
              </w:rPr>
            </w:pPr>
            <w:r w:rsidRPr="00910258">
              <w:rPr>
                <w:rFonts w:ascii="Times New Roman" w:eastAsia="Calibri" w:hAnsi="Times New Roman" w:cs="Times New Roman"/>
                <w:color w:val="000000"/>
                <w:sz w:val="24"/>
                <w:lang w:eastAsia="en-US"/>
              </w:rPr>
              <w:t xml:space="preserve">Библиотека ЦОК </w:t>
            </w:r>
            <w:hyperlink r:id="rId17">
              <w:r w:rsidRPr="00910258">
                <w:rPr>
                  <w:rFonts w:ascii="Times New Roman" w:eastAsia="Calibri" w:hAnsi="Times New Roman" w:cs="Times New Roman"/>
                  <w:color w:val="0000FF"/>
                  <w:u w:val="single"/>
                  <w:lang w:val="en-US" w:eastAsia="en-US"/>
                </w:rPr>
                <w:t>https</w:t>
              </w:r>
              <w:r w:rsidRPr="00910258">
                <w:rPr>
                  <w:rFonts w:ascii="Times New Roman" w:eastAsia="Calibri" w:hAnsi="Times New Roman" w:cs="Times New Roman"/>
                  <w:color w:val="0000FF"/>
                  <w:u w:val="single"/>
                  <w:lang w:eastAsia="en-US"/>
                </w:rPr>
                <w:t>://</w:t>
              </w:r>
              <w:r w:rsidRPr="00910258">
                <w:rPr>
                  <w:rFonts w:ascii="Times New Roman" w:eastAsia="Calibri" w:hAnsi="Times New Roman" w:cs="Times New Roman"/>
                  <w:color w:val="0000FF"/>
                  <w:u w:val="single"/>
                  <w:lang w:val="en-US" w:eastAsia="en-US"/>
                </w:rPr>
                <w:t>m</w:t>
              </w:r>
              <w:r w:rsidRPr="00910258">
                <w:rPr>
                  <w:rFonts w:ascii="Times New Roman" w:eastAsia="Calibri" w:hAnsi="Times New Roman" w:cs="Times New Roman"/>
                  <w:color w:val="0000FF"/>
                  <w:u w:val="single"/>
                  <w:lang w:eastAsia="en-US"/>
                </w:rPr>
                <w:t>.</w:t>
              </w:r>
              <w:r w:rsidRPr="00910258">
                <w:rPr>
                  <w:rFonts w:ascii="Times New Roman" w:eastAsia="Calibri" w:hAnsi="Times New Roman" w:cs="Times New Roman"/>
                  <w:color w:val="0000FF"/>
                  <w:u w:val="single"/>
                  <w:lang w:val="en-US" w:eastAsia="en-US"/>
                </w:rPr>
                <w:t>edsoo</w:t>
              </w:r>
              <w:r w:rsidRPr="00910258">
                <w:rPr>
                  <w:rFonts w:ascii="Times New Roman" w:eastAsia="Calibri" w:hAnsi="Times New Roman" w:cs="Times New Roman"/>
                  <w:color w:val="0000FF"/>
                  <w:u w:val="single"/>
                  <w:lang w:eastAsia="en-US"/>
                </w:rPr>
                <w:t>.</w:t>
              </w:r>
              <w:r w:rsidRPr="00910258">
                <w:rPr>
                  <w:rFonts w:ascii="Times New Roman" w:eastAsia="Calibri" w:hAnsi="Times New Roman" w:cs="Times New Roman"/>
                  <w:color w:val="0000FF"/>
                  <w:u w:val="single"/>
                  <w:lang w:val="en-US" w:eastAsia="en-US"/>
                </w:rPr>
                <w:t>ru</w:t>
              </w:r>
              <w:r w:rsidRPr="00910258">
                <w:rPr>
                  <w:rFonts w:ascii="Times New Roman" w:eastAsia="Calibri" w:hAnsi="Times New Roman" w:cs="Times New Roman"/>
                  <w:color w:val="0000FF"/>
                  <w:u w:val="single"/>
                  <w:lang w:eastAsia="en-US"/>
                </w:rPr>
                <w:t>/7</w:t>
              </w:r>
              <w:r w:rsidRPr="00910258">
                <w:rPr>
                  <w:rFonts w:ascii="Times New Roman" w:eastAsia="Calibri" w:hAnsi="Times New Roman" w:cs="Times New Roman"/>
                  <w:color w:val="0000FF"/>
                  <w:u w:val="single"/>
                  <w:lang w:val="en-US" w:eastAsia="en-US"/>
                </w:rPr>
                <w:t>f</w:t>
              </w:r>
              <w:r w:rsidRPr="00910258">
                <w:rPr>
                  <w:rFonts w:ascii="Times New Roman" w:eastAsia="Calibri" w:hAnsi="Times New Roman" w:cs="Times New Roman"/>
                  <w:color w:val="0000FF"/>
                  <w:u w:val="single"/>
                  <w:lang w:eastAsia="en-US"/>
                </w:rPr>
                <w:t>410</w:t>
              </w:r>
              <w:r w:rsidRPr="00910258">
                <w:rPr>
                  <w:rFonts w:ascii="Times New Roman" w:eastAsia="Calibri" w:hAnsi="Times New Roman" w:cs="Times New Roman"/>
                  <w:color w:val="0000FF"/>
                  <w:u w:val="single"/>
                  <w:lang w:val="en-US" w:eastAsia="en-US"/>
                </w:rPr>
                <w:t>de</w:t>
              </w:r>
              <w:r w:rsidRPr="00910258">
                <w:rPr>
                  <w:rFonts w:ascii="Times New Roman" w:eastAsia="Calibri" w:hAnsi="Times New Roman" w:cs="Times New Roman"/>
                  <w:color w:val="0000FF"/>
                  <w:u w:val="single"/>
                  <w:lang w:eastAsia="en-US"/>
                </w:rPr>
                <w:t>8</w:t>
              </w:r>
            </w:hyperlink>
          </w:p>
        </w:tc>
      </w:tr>
      <w:tr w:rsidR="00E635CB" w:rsidRPr="00910258" w14:paraId="7C75EADE" w14:textId="77777777" w:rsidTr="00057184">
        <w:trPr>
          <w:trHeight w:val="144"/>
          <w:tblCellSpacing w:w="20" w:type="nil"/>
        </w:trPr>
        <w:tc>
          <w:tcPr>
            <w:tcW w:w="687" w:type="dxa"/>
            <w:tcMar>
              <w:top w:w="50" w:type="dxa"/>
              <w:left w:w="100" w:type="dxa"/>
            </w:tcMar>
            <w:vAlign w:val="center"/>
          </w:tcPr>
          <w:p w14:paraId="46CBB4AC" w14:textId="77777777" w:rsidR="00910258" w:rsidRPr="00910258" w:rsidRDefault="00910258" w:rsidP="003D4CC2">
            <w:pPr>
              <w:spacing w:after="0" w:line="240" w:lineRule="auto"/>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2</w:t>
            </w:r>
          </w:p>
        </w:tc>
        <w:tc>
          <w:tcPr>
            <w:tcW w:w="2371" w:type="dxa"/>
            <w:tcMar>
              <w:top w:w="50" w:type="dxa"/>
              <w:left w:w="100" w:type="dxa"/>
            </w:tcMar>
            <w:vAlign w:val="center"/>
          </w:tcPr>
          <w:p w14:paraId="0FDF0839"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Фонетика и графика</w:t>
            </w:r>
          </w:p>
        </w:tc>
        <w:tc>
          <w:tcPr>
            <w:tcW w:w="946" w:type="dxa"/>
            <w:tcMar>
              <w:top w:w="50" w:type="dxa"/>
              <w:left w:w="100" w:type="dxa"/>
            </w:tcMar>
            <w:vAlign w:val="center"/>
          </w:tcPr>
          <w:p w14:paraId="7A4B2F19" w14:textId="77777777" w:rsidR="00910258" w:rsidRPr="00910258" w:rsidRDefault="00910258" w:rsidP="003D4CC2">
            <w:pPr>
              <w:spacing w:after="0" w:line="240" w:lineRule="auto"/>
              <w:ind w:left="135"/>
              <w:jc w:val="center"/>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 xml:space="preserve"> 2 </w:t>
            </w:r>
          </w:p>
        </w:tc>
        <w:tc>
          <w:tcPr>
            <w:tcW w:w="1841" w:type="dxa"/>
            <w:tcMar>
              <w:top w:w="50" w:type="dxa"/>
              <w:left w:w="100" w:type="dxa"/>
            </w:tcMar>
            <w:vAlign w:val="center"/>
          </w:tcPr>
          <w:p w14:paraId="315ABB5C"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1910" w:type="dxa"/>
            <w:tcMar>
              <w:top w:w="50" w:type="dxa"/>
              <w:left w:w="100" w:type="dxa"/>
            </w:tcMar>
            <w:vAlign w:val="center"/>
          </w:tcPr>
          <w:p w14:paraId="00D273D8"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2824" w:type="dxa"/>
            <w:tcMar>
              <w:top w:w="50" w:type="dxa"/>
              <w:left w:w="100" w:type="dxa"/>
            </w:tcMar>
            <w:vAlign w:val="center"/>
          </w:tcPr>
          <w:p w14:paraId="24B2DA85" w14:textId="77777777" w:rsidR="00910258" w:rsidRPr="00910258" w:rsidRDefault="00910258" w:rsidP="003D4CC2">
            <w:pPr>
              <w:spacing w:after="0" w:line="240" w:lineRule="auto"/>
              <w:ind w:left="135"/>
              <w:rPr>
                <w:rFonts w:ascii="Calibri" w:eastAsia="Calibri" w:hAnsi="Calibri" w:cs="Times New Roman"/>
                <w:lang w:eastAsia="en-US"/>
              </w:rPr>
            </w:pPr>
            <w:r w:rsidRPr="00910258">
              <w:rPr>
                <w:rFonts w:ascii="Times New Roman" w:eastAsia="Calibri" w:hAnsi="Times New Roman" w:cs="Times New Roman"/>
                <w:color w:val="000000"/>
                <w:sz w:val="24"/>
                <w:lang w:eastAsia="en-US"/>
              </w:rPr>
              <w:t xml:space="preserve">Библиотека ЦОК </w:t>
            </w:r>
            <w:hyperlink r:id="rId18">
              <w:r w:rsidRPr="00910258">
                <w:rPr>
                  <w:rFonts w:ascii="Times New Roman" w:eastAsia="Calibri" w:hAnsi="Times New Roman" w:cs="Times New Roman"/>
                  <w:color w:val="0000FF"/>
                  <w:u w:val="single"/>
                  <w:lang w:val="en-US" w:eastAsia="en-US"/>
                </w:rPr>
                <w:t>https</w:t>
              </w:r>
              <w:r w:rsidRPr="00910258">
                <w:rPr>
                  <w:rFonts w:ascii="Times New Roman" w:eastAsia="Calibri" w:hAnsi="Times New Roman" w:cs="Times New Roman"/>
                  <w:color w:val="0000FF"/>
                  <w:u w:val="single"/>
                  <w:lang w:eastAsia="en-US"/>
                </w:rPr>
                <w:t>://</w:t>
              </w:r>
              <w:r w:rsidRPr="00910258">
                <w:rPr>
                  <w:rFonts w:ascii="Times New Roman" w:eastAsia="Calibri" w:hAnsi="Times New Roman" w:cs="Times New Roman"/>
                  <w:color w:val="0000FF"/>
                  <w:u w:val="single"/>
                  <w:lang w:val="en-US" w:eastAsia="en-US"/>
                </w:rPr>
                <w:t>m</w:t>
              </w:r>
              <w:r w:rsidRPr="00910258">
                <w:rPr>
                  <w:rFonts w:ascii="Times New Roman" w:eastAsia="Calibri" w:hAnsi="Times New Roman" w:cs="Times New Roman"/>
                  <w:color w:val="0000FF"/>
                  <w:u w:val="single"/>
                  <w:lang w:eastAsia="en-US"/>
                </w:rPr>
                <w:t>.</w:t>
              </w:r>
              <w:r w:rsidRPr="00910258">
                <w:rPr>
                  <w:rFonts w:ascii="Times New Roman" w:eastAsia="Calibri" w:hAnsi="Times New Roman" w:cs="Times New Roman"/>
                  <w:color w:val="0000FF"/>
                  <w:u w:val="single"/>
                  <w:lang w:val="en-US" w:eastAsia="en-US"/>
                </w:rPr>
                <w:t>edsoo</w:t>
              </w:r>
              <w:r w:rsidRPr="00910258">
                <w:rPr>
                  <w:rFonts w:ascii="Times New Roman" w:eastAsia="Calibri" w:hAnsi="Times New Roman" w:cs="Times New Roman"/>
                  <w:color w:val="0000FF"/>
                  <w:u w:val="single"/>
                  <w:lang w:eastAsia="en-US"/>
                </w:rPr>
                <w:t>.</w:t>
              </w:r>
              <w:r w:rsidRPr="00910258">
                <w:rPr>
                  <w:rFonts w:ascii="Times New Roman" w:eastAsia="Calibri" w:hAnsi="Times New Roman" w:cs="Times New Roman"/>
                  <w:color w:val="0000FF"/>
                  <w:u w:val="single"/>
                  <w:lang w:val="en-US" w:eastAsia="en-US"/>
                </w:rPr>
                <w:t>ru</w:t>
              </w:r>
              <w:r w:rsidRPr="00910258">
                <w:rPr>
                  <w:rFonts w:ascii="Times New Roman" w:eastAsia="Calibri" w:hAnsi="Times New Roman" w:cs="Times New Roman"/>
                  <w:color w:val="0000FF"/>
                  <w:u w:val="single"/>
                  <w:lang w:eastAsia="en-US"/>
                </w:rPr>
                <w:t>/7</w:t>
              </w:r>
              <w:r w:rsidRPr="00910258">
                <w:rPr>
                  <w:rFonts w:ascii="Times New Roman" w:eastAsia="Calibri" w:hAnsi="Times New Roman" w:cs="Times New Roman"/>
                  <w:color w:val="0000FF"/>
                  <w:u w:val="single"/>
                  <w:lang w:val="en-US" w:eastAsia="en-US"/>
                </w:rPr>
                <w:t>f</w:t>
              </w:r>
              <w:r w:rsidRPr="00910258">
                <w:rPr>
                  <w:rFonts w:ascii="Times New Roman" w:eastAsia="Calibri" w:hAnsi="Times New Roman" w:cs="Times New Roman"/>
                  <w:color w:val="0000FF"/>
                  <w:u w:val="single"/>
                  <w:lang w:eastAsia="en-US"/>
                </w:rPr>
                <w:t>410</w:t>
              </w:r>
              <w:r w:rsidRPr="00910258">
                <w:rPr>
                  <w:rFonts w:ascii="Times New Roman" w:eastAsia="Calibri" w:hAnsi="Times New Roman" w:cs="Times New Roman"/>
                  <w:color w:val="0000FF"/>
                  <w:u w:val="single"/>
                  <w:lang w:val="en-US" w:eastAsia="en-US"/>
                </w:rPr>
                <w:t>de</w:t>
              </w:r>
              <w:r w:rsidRPr="00910258">
                <w:rPr>
                  <w:rFonts w:ascii="Times New Roman" w:eastAsia="Calibri" w:hAnsi="Times New Roman" w:cs="Times New Roman"/>
                  <w:color w:val="0000FF"/>
                  <w:u w:val="single"/>
                  <w:lang w:eastAsia="en-US"/>
                </w:rPr>
                <w:t>8</w:t>
              </w:r>
            </w:hyperlink>
          </w:p>
        </w:tc>
      </w:tr>
      <w:tr w:rsidR="00E635CB" w:rsidRPr="00910258" w14:paraId="02BFE160" w14:textId="77777777" w:rsidTr="00057184">
        <w:trPr>
          <w:trHeight w:val="263"/>
          <w:tblCellSpacing w:w="20" w:type="nil"/>
        </w:trPr>
        <w:tc>
          <w:tcPr>
            <w:tcW w:w="687" w:type="dxa"/>
            <w:tcMar>
              <w:top w:w="50" w:type="dxa"/>
              <w:left w:w="100" w:type="dxa"/>
            </w:tcMar>
            <w:vAlign w:val="center"/>
          </w:tcPr>
          <w:p w14:paraId="52C04816" w14:textId="77777777" w:rsidR="00910258" w:rsidRPr="00910258" w:rsidRDefault="00910258" w:rsidP="003D4CC2">
            <w:pPr>
              <w:spacing w:after="0" w:line="240" w:lineRule="auto"/>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3</w:t>
            </w:r>
          </w:p>
        </w:tc>
        <w:tc>
          <w:tcPr>
            <w:tcW w:w="2371" w:type="dxa"/>
            <w:tcMar>
              <w:top w:w="50" w:type="dxa"/>
              <w:left w:w="100" w:type="dxa"/>
            </w:tcMar>
            <w:vAlign w:val="center"/>
          </w:tcPr>
          <w:p w14:paraId="359A58C6"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 xml:space="preserve">Лексика </w:t>
            </w:r>
          </w:p>
        </w:tc>
        <w:tc>
          <w:tcPr>
            <w:tcW w:w="946" w:type="dxa"/>
            <w:tcMar>
              <w:top w:w="50" w:type="dxa"/>
              <w:left w:w="100" w:type="dxa"/>
            </w:tcMar>
            <w:vAlign w:val="center"/>
          </w:tcPr>
          <w:p w14:paraId="7D4C632A" w14:textId="77777777" w:rsidR="00910258" w:rsidRPr="00910258" w:rsidRDefault="00910258" w:rsidP="003D4CC2">
            <w:pPr>
              <w:spacing w:after="0" w:line="240" w:lineRule="auto"/>
              <w:ind w:left="135"/>
              <w:jc w:val="center"/>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 xml:space="preserve"> 5 </w:t>
            </w:r>
          </w:p>
        </w:tc>
        <w:tc>
          <w:tcPr>
            <w:tcW w:w="1841" w:type="dxa"/>
            <w:tcMar>
              <w:top w:w="50" w:type="dxa"/>
              <w:left w:w="100" w:type="dxa"/>
            </w:tcMar>
            <w:vAlign w:val="center"/>
          </w:tcPr>
          <w:p w14:paraId="76854E25"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1910" w:type="dxa"/>
            <w:tcMar>
              <w:top w:w="50" w:type="dxa"/>
              <w:left w:w="100" w:type="dxa"/>
            </w:tcMar>
            <w:vAlign w:val="center"/>
          </w:tcPr>
          <w:p w14:paraId="7313E670"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2824" w:type="dxa"/>
            <w:tcMar>
              <w:top w:w="50" w:type="dxa"/>
              <w:left w:w="100" w:type="dxa"/>
            </w:tcMar>
            <w:vAlign w:val="center"/>
          </w:tcPr>
          <w:p w14:paraId="5D7C4069" w14:textId="77777777" w:rsidR="00910258" w:rsidRPr="00910258" w:rsidRDefault="00910258" w:rsidP="003D4CC2">
            <w:pPr>
              <w:spacing w:after="0" w:line="240" w:lineRule="auto"/>
              <w:ind w:left="135"/>
              <w:rPr>
                <w:rFonts w:ascii="Calibri" w:eastAsia="Calibri" w:hAnsi="Calibri" w:cs="Times New Roman"/>
                <w:lang w:eastAsia="en-US"/>
              </w:rPr>
            </w:pPr>
            <w:r w:rsidRPr="00910258">
              <w:rPr>
                <w:rFonts w:ascii="Times New Roman" w:eastAsia="Calibri" w:hAnsi="Times New Roman" w:cs="Times New Roman"/>
                <w:color w:val="000000"/>
                <w:sz w:val="24"/>
                <w:lang w:eastAsia="en-US"/>
              </w:rPr>
              <w:t xml:space="preserve">Библиотека ЦОК </w:t>
            </w:r>
            <w:hyperlink r:id="rId19">
              <w:r w:rsidRPr="00910258">
                <w:rPr>
                  <w:rFonts w:ascii="Times New Roman" w:eastAsia="Calibri" w:hAnsi="Times New Roman" w:cs="Times New Roman"/>
                  <w:color w:val="0000FF"/>
                  <w:u w:val="single"/>
                  <w:lang w:val="en-US" w:eastAsia="en-US"/>
                </w:rPr>
                <w:t>https</w:t>
              </w:r>
              <w:r w:rsidRPr="00910258">
                <w:rPr>
                  <w:rFonts w:ascii="Times New Roman" w:eastAsia="Calibri" w:hAnsi="Times New Roman" w:cs="Times New Roman"/>
                  <w:color w:val="0000FF"/>
                  <w:u w:val="single"/>
                  <w:lang w:eastAsia="en-US"/>
                </w:rPr>
                <w:t>://</w:t>
              </w:r>
              <w:r w:rsidRPr="00910258">
                <w:rPr>
                  <w:rFonts w:ascii="Times New Roman" w:eastAsia="Calibri" w:hAnsi="Times New Roman" w:cs="Times New Roman"/>
                  <w:color w:val="0000FF"/>
                  <w:u w:val="single"/>
                  <w:lang w:val="en-US" w:eastAsia="en-US"/>
                </w:rPr>
                <w:t>m</w:t>
              </w:r>
              <w:r w:rsidRPr="00910258">
                <w:rPr>
                  <w:rFonts w:ascii="Times New Roman" w:eastAsia="Calibri" w:hAnsi="Times New Roman" w:cs="Times New Roman"/>
                  <w:color w:val="0000FF"/>
                  <w:u w:val="single"/>
                  <w:lang w:eastAsia="en-US"/>
                </w:rPr>
                <w:t>.</w:t>
              </w:r>
              <w:r w:rsidRPr="00910258">
                <w:rPr>
                  <w:rFonts w:ascii="Times New Roman" w:eastAsia="Calibri" w:hAnsi="Times New Roman" w:cs="Times New Roman"/>
                  <w:color w:val="0000FF"/>
                  <w:u w:val="single"/>
                  <w:lang w:val="en-US" w:eastAsia="en-US"/>
                </w:rPr>
                <w:t>edsoo</w:t>
              </w:r>
              <w:r w:rsidRPr="00910258">
                <w:rPr>
                  <w:rFonts w:ascii="Times New Roman" w:eastAsia="Calibri" w:hAnsi="Times New Roman" w:cs="Times New Roman"/>
                  <w:color w:val="0000FF"/>
                  <w:u w:val="single"/>
                  <w:lang w:eastAsia="en-US"/>
                </w:rPr>
                <w:t>.</w:t>
              </w:r>
              <w:r w:rsidRPr="00910258">
                <w:rPr>
                  <w:rFonts w:ascii="Times New Roman" w:eastAsia="Calibri" w:hAnsi="Times New Roman" w:cs="Times New Roman"/>
                  <w:color w:val="0000FF"/>
                  <w:u w:val="single"/>
                  <w:lang w:val="en-US" w:eastAsia="en-US"/>
                </w:rPr>
                <w:t>ru</w:t>
              </w:r>
              <w:r w:rsidRPr="00910258">
                <w:rPr>
                  <w:rFonts w:ascii="Times New Roman" w:eastAsia="Calibri" w:hAnsi="Times New Roman" w:cs="Times New Roman"/>
                  <w:color w:val="0000FF"/>
                  <w:u w:val="single"/>
                  <w:lang w:eastAsia="en-US"/>
                </w:rPr>
                <w:t>/7</w:t>
              </w:r>
              <w:r w:rsidRPr="00910258">
                <w:rPr>
                  <w:rFonts w:ascii="Times New Roman" w:eastAsia="Calibri" w:hAnsi="Times New Roman" w:cs="Times New Roman"/>
                  <w:color w:val="0000FF"/>
                  <w:u w:val="single"/>
                  <w:lang w:val="en-US" w:eastAsia="en-US"/>
                </w:rPr>
                <w:t>f</w:t>
              </w:r>
              <w:r w:rsidRPr="00910258">
                <w:rPr>
                  <w:rFonts w:ascii="Times New Roman" w:eastAsia="Calibri" w:hAnsi="Times New Roman" w:cs="Times New Roman"/>
                  <w:color w:val="0000FF"/>
                  <w:u w:val="single"/>
                  <w:lang w:eastAsia="en-US"/>
                </w:rPr>
                <w:t>410</w:t>
              </w:r>
              <w:r w:rsidRPr="00910258">
                <w:rPr>
                  <w:rFonts w:ascii="Times New Roman" w:eastAsia="Calibri" w:hAnsi="Times New Roman" w:cs="Times New Roman"/>
                  <w:color w:val="0000FF"/>
                  <w:u w:val="single"/>
                  <w:lang w:val="en-US" w:eastAsia="en-US"/>
                </w:rPr>
                <w:t>de</w:t>
              </w:r>
              <w:r w:rsidRPr="00910258">
                <w:rPr>
                  <w:rFonts w:ascii="Times New Roman" w:eastAsia="Calibri" w:hAnsi="Times New Roman" w:cs="Times New Roman"/>
                  <w:color w:val="0000FF"/>
                  <w:u w:val="single"/>
                  <w:lang w:eastAsia="en-US"/>
                </w:rPr>
                <w:t>8</w:t>
              </w:r>
            </w:hyperlink>
          </w:p>
        </w:tc>
      </w:tr>
      <w:tr w:rsidR="00E635CB" w:rsidRPr="00910258" w14:paraId="24E671AC" w14:textId="77777777" w:rsidTr="00057184">
        <w:trPr>
          <w:trHeight w:val="144"/>
          <w:tblCellSpacing w:w="20" w:type="nil"/>
        </w:trPr>
        <w:tc>
          <w:tcPr>
            <w:tcW w:w="687" w:type="dxa"/>
            <w:tcMar>
              <w:top w:w="50" w:type="dxa"/>
              <w:left w:w="100" w:type="dxa"/>
            </w:tcMar>
            <w:vAlign w:val="center"/>
          </w:tcPr>
          <w:p w14:paraId="1635E290" w14:textId="77777777" w:rsidR="00910258" w:rsidRPr="00910258" w:rsidRDefault="00910258" w:rsidP="003D4CC2">
            <w:pPr>
              <w:spacing w:after="0" w:line="240" w:lineRule="auto"/>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4</w:t>
            </w:r>
          </w:p>
        </w:tc>
        <w:tc>
          <w:tcPr>
            <w:tcW w:w="2371" w:type="dxa"/>
            <w:tcMar>
              <w:top w:w="50" w:type="dxa"/>
              <w:left w:w="100" w:type="dxa"/>
            </w:tcMar>
            <w:vAlign w:val="center"/>
          </w:tcPr>
          <w:p w14:paraId="2C417B1E"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Состав слова</w:t>
            </w:r>
          </w:p>
        </w:tc>
        <w:tc>
          <w:tcPr>
            <w:tcW w:w="946" w:type="dxa"/>
            <w:tcMar>
              <w:top w:w="50" w:type="dxa"/>
              <w:left w:w="100" w:type="dxa"/>
            </w:tcMar>
            <w:vAlign w:val="center"/>
          </w:tcPr>
          <w:p w14:paraId="671CFF58" w14:textId="77777777" w:rsidR="00910258" w:rsidRPr="00910258" w:rsidRDefault="00910258" w:rsidP="003D4CC2">
            <w:pPr>
              <w:spacing w:after="0" w:line="240" w:lineRule="auto"/>
              <w:ind w:left="135"/>
              <w:jc w:val="center"/>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 xml:space="preserve"> 8 </w:t>
            </w:r>
          </w:p>
        </w:tc>
        <w:tc>
          <w:tcPr>
            <w:tcW w:w="1841" w:type="dxa"/>
            <w:tcMar>
              <w:top w:w="50" w:type="dxa"/>
              <w:left w:w="100" w:type="dxa"/>
            </w:tcMar>
            <w:vAlign w:val="center"/>
          </w:tcPr>
          <w:p w14:paraId="5E7CBDD1"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1910" w:type="dxa"/>
            <w:tcMar>
              <w:top w:w="50" w:type="dxa"/>
              <w:left w:w="100" w:type="dxa"/>
            </w:tcMar>
            <w:vAlign w:val="center"/>
          </w:tcPr>
          <w:p w14:paraId="728AD583"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2824" w:type="dxa"/>
            <w:tcMar>
              <w:top w:w="50" w:type="dxa"/>
              <w:left w:w="100" w:type="dxa"/>
            </w:tcMar>
            <w:vAlign w:val="center"/>
          </w:tcPr>
          <w:p w14:paraId="532DF395" w14:textId="77777777" w:rsidR="00910258" w:rsidRPr="00910258" w:rsidRDefault="00910258" w:rsidP="003D4CC2">
            <w:pPr>
              <w:spacing w:after="0" w:line="240" w:lineRule="auto"/>
              <w:ind w:left="135"/>
              <w:rPr>
                <w:rFonts w:ascii="Calibri" w:eastAsia="Calibri" w:hAnsi="Calibri" w:cs="Times New Roman"/>
                <w:lang w:eastAsia="en-US"/>
              </w:rPr>
            </w:pPr>
            <w:r w:rsidRPr="00910258">
              <w:rPr>
                <w:rFonts w:ascii="Times New Roman" w:eastAsia="Calibri" w:hAnsi="Times New Roman" w:cs="Times New Roman"/>
                <w:color w:val="000000"/>
                <w:sz w:val="24"/>
                <w:lang w:eastAsia="en-US"/>
              </w:rPr>
              <w:t xml:space="preserve">Библиотека ЦОК </w:t>
            </w:r>
            <w:hyperlink r:id="rId20">
              <w:r w:rsidRPr="00910258">
                <w:rPr>
                  <w:rFonts w:ascii="Times New Roman" w:eastAsia="Calibri" w:hAnsi="Times New Roman" w:cs="Times New Roman"/>
                  <w:color w:val="0000FF"/>
                  <w:u w:val="single"/>
                  <w:lang w:val="en-US" w:eastAsia="en-US"/>
                </w:rPr>
                <w:t>https</w:t>
              </w:r>
              <w:r w:rsidRPr="00910258">
                <w:rPr>
                  <w:rFonts w:ascii="Times New Roman" w:eastAsia="Calibri" w:hAnsi="Times New Roman" w:cs="Times New Roman"/>
                  <w:color w:val="0000FF"/>
                  <w:u w:val="single"/>
                  <w:lang w:eastAsia="en-US"/>
                </w:rPr>
                <w:t>://</w:t>
              </w:r>
              <w:r w:rsidRPr="00910258">
                <w:rPr>
                  <w:rFonts w:ascii="Times New Roman" w:eastAsia="Calibri" w:hAnsi="Times New Roman" w:cs="Times New Roman"/>
                  <w:color w:val="0000FF"/>
                  <w:u w:val="single"/>
                  <w:lang w:val="en-US" w:eastAsia="en-US"/>
                </w:rPr>
                <w:t>m</w:t>
              </w:r>
              <w:r w:rsidRPr="00910258">
                <w:rPr>
                  <w:rFonts w:ascii="Times New Roman" w:eastAsia="Calibri" w:hAnsi="Times New Roman" w:cs="Times New Roman"/>
                  <w:color w:val="0000FF"/>
                  <w:u w:val="single"/>
                  <w:lang w:eastAsia="en-US"/>
                </w:rPr>
                <w:t>.</w:t>
              </w:r>
              <w:r w:rsidRPr="00910258">
                <w:rPr>
                  <w:rFonts w:ascii="Times New Roman" w:eastAsia="Calibri" w:hAnsi="Times New Roman" w:cs="Times New Roman"/>
                  <w:color w:val="0000FF"/>
                  <w:u w:val="single"/>
                  <w:lang w:val="en-US" w:eastAsia="en-US"/>
                </w:rPr>
                <w:t>edsoo</w:t>
              </w:r>
              <w:r w:rsidRPr="00910258">
                <w:rPr>
                  <w:rFonts w:ascii="Times New Roman" w:eastAsia="Calibri" w:hAnsi="Times New Roman" w:cs="Times New Roman"/>
                  <w:color w:val="0000FF"/>
                  <w:u w:val="single"/>
                  <w:lang w:eastAsia="en-US"/>
                </w:rPr>
                <w:t>.</w:t>
              </w:r>
              <w:r w:rsidRPr="00910258">
                <w:rPr>
                  <w:rFonts w:ascii="Times New Roman" w:eastAsia="Calibri" w:hAnsi="Times New Roman" w:cs="Times New Roman"/>
                  <w:color w:val="0000FF"/>
                  <w:u w:val="single"/>
                  <w:lang w:val="en-US" w:eastAsia="en-US"/>
                </w:rPr>
                <w:t>ru</w:t>
              </w:r>
              <w:r w:rsidRPr="00910258">
                <w:rPr>
                  <w:rFonts w:ascii="Times New Roman" w:eastAsia="Calibri" w:hAnsi="Times New Roman" w:cs="Times New Roman"/>
                  <w:color w:val="0000FF"/>
                  <w:u w:val="single"/>
                  <w:lang w:eastAsia="en-US"/>
                </w:rPr>
                <w:t>/7</w:t>
              </w:r>
              <w:r w:rsidRPr="00910258">
                <w:rPr>
                  <w:rFonts w:ascii="Times New Roman" w:eastAsia="Calibri" w:hAnsi="Times New Roman" w:cs="Times New Roman"/>
                  <w:color w:val="0000FF"/>
                  <w:u w:val="single"/>
                  <w:lang w:val="en-US" w:eastAsia="en-US"/>
                </w:rPr>
                <w:t>f</w:t>
              </w:r>
              <w:r w:rsidRPr="00910258">
                <w:rPr>
                  <w:rFonts w:ascii="Times New Roman" w:eastAsia="Calibri" w:hAnsi="Times New Roman" w:cs="Times New Roman"/>
                  <w:color w:val="0000FF"/>
                  <w:u w:val="single"/>
                  <w:lang w:eastAsia="en-US"/>
                </w:rPr>
                <w:t>410</w:t>
              </w:r>
              <w:r w:rsidRPr="00910258">
                <w:rPr>
                  <w:rFonts w:ascii="Times New Roman" w:eastAsia="Calibri" w:hAnsi="Times New Roman" w:cs="Times New Roman"/>
                  <w:color w:val="0000FF"/>
                  <w:u w:val="single"/>
                  <w:lang w:val="en-US" w:eastAsia="en-US"/>
                </w:rPr>
                <w:t>de</w:t>
              </w:r>
              <w:r w:rsidRPr="00910258">
                <w:rPr>
                  <w:rFonts w:ascii="Times New Roman" w:eastAsia="Calibri" w:hAnsi="Times New Roman" w:cs="Times New Roman"/>
                  <w:color w:val="0000FF"/>
                  <w:u w:val="single"/>
                  <w:lang w:eastAsia="en-US"/>
                </w:rPr>
                <w:t>8</w:t>
              </w:r>
            </w:hyperlink>
          </w:p>
        </w:tc>
      </w:tr>
      <w:tr w:rsidR="00E635CB" w:rsidRPr="00910258" w14:paraId="4C3E9522" w14:textId="77777777" w:rsidTr="00057184">
        <w:trPr>
          <w:trHeight w:val="144"/>
          <w:tblCellSpacing w:w="20" w:type="nil"/>
        </w:trPr>
        <w:tc>
          <w:tcPr>
            <w:tcW w:w="687" w:type="dxa"/>
            <w:tcMar>
              <w:top w:w="50" w:type="dxa"/>
              <w:left w:w="100" w:type="dxa"/>
            </w:tcMar>
            <w:vAlign w:val="center"/>
          </w:tcPr>
          <w:p w14:paraId="37A3A575" w14:textId="77777777" w:rsidR="00910258" w:rsidRPr="00910258" w:rsidRDefault="00910258" w:rsidP="003D4CC2">
            <w:pPr>
              <w:spacing w:after="0" w:line="240" w:lineRule="auto"/>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5</w:t>
            </w:r>
          </w:p>
        </w:tc>
        <w:tc>
          <w:tcPr>
            <w:tcW w:w="2371" w:type="dxa"/>
            <w:tcMar>
              <w:top w:w="50" w:type="dxa"/>
              <w:left w:w="100" w:type="dxa"/>
            </w:tcMar>
            <w:vAlign w:val="center"/>
          </w:tcPr>
          <w:p w14:paraId="1C0F4868"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Морфология</w:t>
            </w:r>
          </w:p>
        </w:tc>
        <w:tc>
          <w:tcPr>
            <w:tcW w:w="946" w:type="dxa"/>
            <w:tcMar>
              <w:top w:w="50" w:type="dxa"/>
              <w:left w:w="100" w:type="dxa"/>
            </w:tcMar>
            <w:vAlign w:val="center"/>
          </w:tcPr>
          <w:p w14:paraId="11597B86" w14:textId="77777777" w:rsidR="00910258" w:rsidRPr="00910258" w:rsidRDefault="00910258" w:rsidP="003D4CC2">
            <w:pPr>
              <w:spacing w:after="0" w:line="240" w:lineRule="auto"/>
              <w:ind w:left="135"/>
              <w:jc w:val="center"/>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 xml:space="preserve"> 43 </w:t>
            </w:r>
          </w:p>
        </w:tc>
        <w:tc>
          <w:tcPr>
            <w:tcW w:w="1841" w:type="dxa"/>
            <w:tcMar>
              <w:top w:w="50" w:type="dxa"/>
              <w:left w:w="100" w:type="dxa"/>
            </w:tcMar>
            <w:vAlign w:val="center"/>
          </w:tcPr>
          <w:p w14:paraId="30E490EF"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1910" w:type="dxa"/>
            <w:tcMar>
              <w:top w:w="50" w:type="dxa"/>
              <w:left w:w="100" w:type="dxa"/>
            </w:tcMar>
            <w:vAlign w:val="center"/>
          </w:tcPr>
          <w:p w14:paraId="4B98DEB7"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2824" w:type="dxa"/>
            <w:tcMar>
              <w:top w:w="50" w:type="dxa"/>
              <w:left w:w="100" w:type="dxa"/>
            </w:tcMar>
            <w:vAlign w:val="center"/>
          </w:tcPr>
          <w:p w14:paraId="42A4EDAB" w14:textId="77777777" w:rsidR="00910258" w:rsidRPr="00910258" w:rsidRDefault="00910258" w:rsidP="003D4CC2">
            <w:pPr>
              <w:spacing w:after="0" w:line="240" w:lineRule="auto"/>
              <w:ind w:left="135"/>
              <w:rPr>
                <w:rFonts w:ascii="Calibri" w:eastAsia="Calibri" w:hAnsi="Calibri" w:cs="Times New Roman"/>
                <w:lang w:eastAsia="en-US"/>
              </w:rPr>
            </w:pPr>
            <w:r w:rsidRPr="00910258">
              <w:rPr>
                <w:rFonts w:ascii="Times New Roman" w:eastAsia="Calibri" w:hAnsi="Times New Roman" w:cs="Times New Roman"/>
                <w:color w:val="000000"/>
                <w:sz w:val="24"/>
                <w:lang w:eastAsia="en-US"/>
              </w:rPr>
              <w:t xml:space="preserve">Библиотека ЦОК </w:t>
            </w:r>
            <w:hyperlink r:id="rId21">
              <w:r w:rsidRPr="00910258">
                <w:rPr>
                  <w:rFonts w:ascii="Times New Roman" w:eastAsia="Calibri" w:hAnsi="Times New Roman" w:cs="Times New Roman"/>
                  <w:color w:val="0000FF"/>
                  <w:u w:val="single"/>
                  <w:lang w:val="en-US" w:eastAsia="en-US"/>
                </w:rPr>
                <w:t>https</w:t>
              </w:r>
              <w:r w:rsidRPr="00910258">
                <w:rPr>
                  <w:rFonts w:ascii="Times New Roman" w:eastAsia="Calibri" w:hAnsi="Times New Roman" w:cs="Times New Roman"/>
                  <w:color w:val="0000FF"/>
                  <w:u w:val="single"/>
                  <w:lang w:eastAsia="en-US"/>
                </w:rPr>
                <w:t>://</w:t>
              </w:r>
              <w:r w:rsidRPr="00910258">
                <w:rPr>
                  <w:rFonts w:ascii="Times New Roman" w:eastAsia="Calibri" w:hAnsi="Times New Roman" w:cs="Times New Roman"/>
                  <w:color w:val="0000FF"/>
                  <w:u w:val="single"/>
                  <w:lang w:val="en-US" w:eastAsia="en-US"/>
                </w:rPr>
                <w:t>m</w:t>
              </w:r>
              <w:r w:rsidRPr="00910258">
                <w:rPr>
                  <w:rFonts w:ascii="Times New Roman" w:eastAsia="Calibri" w:hAnsi="Times New Roman" w:cs="Times New Roman"/>
                  <w:color w:val="0000FF"/>
                  <w:u w:val="single"/>
                  <w:lang w:eastAsia="en-US"/>
                </w:rPr>
                <w:t>.</w:t>
              </w:r>
              <w:r w:rsidRPr="00910258">
                <w:rPr>
                  <w:rFonts w:ascii="Times New Roman" w:eastAsia="Calibri" w:hAnsi="Times New Roman" w:cs="Times New Roman"/>
                  <w:color w:val="0000FF"/>
                  <w:u w:val="single"/>
                  <w:lang w:val="en-US" w:eastAsia="en-US"/>
                </w:rPr>
                <w:t>edsoo</w:t>
              </w:r>
              <w:r w:rsidRPr="00910258">
                <w:rPr>
                  <w:rFonts w:ascii="Times New Roman" w:eastAsia="Calibri" w:hAnsi="Times New Roman" w:cs="Times New Roman"/>
                  <w:color w:val="0000FF"/>
                  <w:u w:val="single"/>
                  <w:lang w:eastAsia="en-US"/>
                </w:rPr>
                <w:t>.</w:t>
              </w:r>
              <w:r w:rsidRPr="00910258">
                <w:rPr>
                  <w:rFonts w:ascii="Times New Roman" w:eastAsia="Calibri" w:hAnsi="Times New Roman" w:cs="Times New Roman"/>
                  <w:color w:val="0000FF"/>
                  <w:u w:val="single"/>
                  <w:lang w:val="en-US" w:eastAsia="en-US"/>
                </w:rPr>
                <w:t>ru</w:t>
              </w:r>
              <w:r w:rsidRPr="00910258">
                <w:rPr>
                  <w:rFonts w:ascii="Times New Roman" w:eastAsia="Calibri" w:hAnsi="Times New Roman" w:cs="Times New Roman"/>
                  <w:color w:val="0000FF"/>
                  <w:u w:val="single"/>
                  <w:lang w:eastAsia="en-US"/>
                </w:rPr>
                <w:t>/7</w:t>
              </w:r>
              <w:r w:rsidRPr="00910258">
                <w:rPr>
                  <w:rFonts w:ascii="Times New Roman" w:eastAsia="Calibri" w:hAnsi="Times New Roman" w:cs="Times New Roman"/>
                  <w:color w:val="0000FF"/>
                  <w:u w:val="single"/>
                  <w:lang w:val="en-US" w:eastAsia="en-US"/>
                </w:rPr>
                <w:t>f</w:t>
              </w:r>
              <w:r w:rsidRPr="00910258">
                <w:rPr>
                  <w:rFonts w:ascii="Times New Roman" w:eastAsia="Calibri" w:hAnsi="Times New Roman" w:cs="Times New Roman"/>
                  <w:color w:val="0000FF"/>
                  <w:u w:val="single"/>
                  <w:lang w:eastAsia="en-US"/>
                </w:rPr>
                <w:t>410</w:t>
              </w:r>
              <w:r w:rsidRPr="00910258">
                <w:rPr>
                  <w:rFonts w:ascii="Times New Roman" w:eastAsia="Calibri" w:hAnsi="Times New Roman" w:cs="Times New Roman"/>
                  <w:color w:val="0000FF"/>
                  <w:u w:val="single"/>
                  <w:lang w:val="en-US" w:eastAsia="en-US"/>
                </w:rPr>
                <w:t>de</w:t>
              </w:r>
              <w:r w:rsidRPr="00910258">
                <w:rPr>
                  <w:rFonts w:ascii="Times New Roman" w:eastAsia="Calibri" w:hAnsi="Times New Roman" w:cs="Times New Roman"/>
                  <w:color w:val="0000FF"/>
                  <w:u w:val="single"/>
                  <w:lang w:eastAsia="en-US"/>
                </w:rPr>
                <w:t>8</w:t>
              </w:r>
            </w:hyperlink>
          </w:p>
        </w:tc>
      </w:tr>
      <w:tr w:rsidR="00E635CB" w:rsidRPr="00910258" w14:paraId="4C32BC81" w14:textId="77777777" w:rsidTr="00057184">
        <w:trPr>
          <w:trHeight w:val="144"/>
          <w:tblCellSpacing w:w="20" w:type="nil"/>
        </w:trPr>
        <w:tc>
          <w:tcPr>
            <w:tcW w:w="687" w:type="dxa"/>
            <w:tcMar>
              <w:top w:w="50" w:type="dxa"/>
              <w:left w:w="100" w:type="dxa"/>
            </w:tcMar>
            <w:vAlign w:val="center"/>
          </w:tcPr>
          <w:p w14:paraId="17EC154B" w14:textId="77777777" w:rsidR="00910258" w:rsidRPr="00910258" w:rsidRDefault="00910258" w:rsidP="003D4CC2">
            <w:pPr>
              <w:spacing w:after="0" w:line="240" w:lineRule="auto"/>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6</w:t>
            </w:r>
          </w:p>
        </w:tc>
        <w:tc>
          <w:tcPr>
            <w:tcW w:w="2371" w:type="dxa"/>
            <w:tcMar>
              <w:top w:w="50" w:type="dxa"/>
              <w:left w:w="100" w:type="dxa"/>
            </w:tcMar>
            <w:vAlign w:val="center"/>
          </w:tcPr>
          <w:p w14:paraId="56F98CDA"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Синтаксис</w:t>
            </w:r>
          </w:p>
        </w:tc>
        <w:tc>
          <w:tcPr>
            <w:tcW w:w="946" w:type="dxa"/>
            <w:tcMar>
              <w:top w:w="50" w:type="dxa"/>
              <w:left w:w="100" w:type="dxa"/>
            </w:tcMar>
            <w:vAlign w:val="center"/>
          </w:tcPr>
          <w:p w14:paraId="3E9D6049" w14:textId="77777777" w:rsidR="00910258" w:rsidRPr="00910258" w:rsidRDefault="00910258" w:rsidP="003D4CC2">
            <w:pPr>
              <w:spacing w:after="0" w:line="240" w:lineRule="auto"/>
              <w:ind w:left="135"/>
              <w:jc w:val="center"/>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 xml:space="preserve"> 13 </w:t>
            </w:r>
          </w:p>
        </w:tc>
        <w:tc>
          <w:tcPr>
            <w:tcW w:w="1841" w:type="dxa"/>
            <w:tcMar>
              <w:top w:w="50" w:type="dxa"/>
              <w:left w:w="100" w:type="dxa"/>
            </w:tcMar>
            <w:vAlign w:val="center"/>
          </w:tcPr>
          <w:p w14:paraId="3683A93C"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1910" w:type="dxa"/>
            <w:tcMar>
              <w:top w:w="50" w:type="dxa"/>
              <w:left w:w="100" w:type="dxa"/>
            </w:tcMar>
            <w:vAlign w:val="center"/>
          </w:tcPr>
          <w:p w14:paraId="74003F08"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2824" w:type="dxa"/>
            <w:tcMar>
              <w:top w:w="50" w:type="dxa"/>
              <w:left w:w="100" w:type="dxa"/>
            </w:tcMar>
            <w:vAlign w:val="center"/>
          </w:tcPr>
          <w:p w14:paraId="487F06C0" w14:textId="77777777" w:rsidR="00910258" w:rsidRPr="00910258" w:rsidRDefault="00910258" w:rsidP="003D4CC2">
            <w:pPr>
              <w:spacing w:after="0" w:line="240" w:lineRule="auto"/>
              <w:ind w:left="135"/>
              <w:rPr>
                <w:rFonts w:ascii="Calibri" w:eastAsia="Calibri" w:hAnsi="Calibri" w:cs="Times New Roman"/>
                <w:lang w:eastAsia="en-US"/>
              </w:rPr>
            </w:pPr>
            <w:r w:rsidRPr="00910258">
              <w:rPr>
                <w:rFonts w:ascii="Times New Roman" w:eastAsia="Calibri" w:hAnsi="Times New Roman" w:cs="Times New Roman"/>
                <w:color w:val="000000"/>
                <w:sz w:val="24"/>
                <w:lang w:eastAsia="en-US"/>
              </w:rPr>
              <w:t xml:space="preserve">Библиотека ЦОК </w:t>
            </w:r>
            <w:hyperlink r:id="rId22">
              <w:r w:rsidRPr="00910258">
                <w:rPr>
                  <w:rFonts w:ascii="Times New Roman" w:eastAsia="Calibri" w:hAnsi="Times New Roman" w:cs="Times New Roman"/>
                  <w:color w:val="0000FF"/>
                  <w:u w:val="single"/>
                  <w:lang w:val="en-US" w:eastAsia="en-US"/>
                </w:rPr>
                <w:t>https</w:t>
              </w:r>
              <w:r w:rsidRPr="00910258">
                <w:rPr>
                  <w:rFonts w:ascii="Times New Roman" w:eastAsia="Calibri" w:hAnsi="Times New Roman" w:cs="Times New Roman"/>
                  <w:color w:val="0000FF"/>
                  <w:u w:val="single"/>
                  <w:lang w:eastAsia="en-US"/>
                </w:rPr>
                <w:t>://</w:t>
              </w:r>
              <w:r w:rsidRPr="00910258">
                <w:rPr>
                  <w:rFonts w:ascii="Times New Roman" w:eastAsia="Calibri" w:hAnsi="Times New Roman" w:cs="Times New Roman"/>
                  <w:color w:val="0000FF"/>
                  <w:u w:val="single"/>
                  <w:lang w:val="en-US" w:eastAsia="en-US"/>
                </w:rPr>
                <w:t>m</w:t>
              </w:r>
              <w:r w:rsidRPr="00910258">
                <w:rPr>
                  <w:rFonts w:ascii="Times New Roman" w:eastAsia="Calibri" w:hAnsi="Times New Roman" w:cs="Times New Roman"/>
                  <w:color w:val="0000FF"/>
                  <w:u w:val="single"/>
                  <w:lang w:eastAsia="en-US"/>
                </w:rPr>
                <w:t>.</w:t>
              </w:r>
              <w:r w:rsidRPr="00910258">
                <w:rPr>
                  <w:rFonts w:ascii="Times New Roman" w:eastAsia="Calibri" w:hAnsi="Times New Roman" w:cs="Times New Roman"/>
                  <w:color w:val="0000FF"/>
                  <w:u w:val="single"/>
                  <w:lang w:val="en-US" w:eastAsia="en-US"/>
                </w:rPr>
                <w:t>edsoo</w:t>
              </w:r>
              <w:r w:rsidRPr="00910258">
                <w:rPr>
                  <w:rFonts w:ascii="Times New Roman" w:eastAsia="Calibri" w:hAnsi="Times New Roman" w:cs="Times New Roman"/>
                  <w:color w:val="0000FF"/>
                  <w:u w:val="single"/>
                  <w:lang w:eastAsia="en-US"/>
                </w:rPr>
                <w:t>.</w:t>
              </w:r>
              <w:r w:rsidRPr="00910258">
                <w:rPr>
                  <w:rFonts w:ascii="Times New Roman" w:eastAsia="Calibri" w:hAnsi="Times New Roman" w:cs="Times New Roman"/>
                  <w:color w:val="0000FF"/>
                  <w:u w:val="single"/>
                  <w:lang w:val="en-US" w:eastAsia="en-US"/>
                </w:rPr>
                <w:t>ru</w:t>
              </w:r>
              <w:r w:rsidRPr="00910258">
                <w:rPr>
                  <w:rFonts w:ascii="Times New Roman" w:eastAsia="Calibri" w:hAnsi="Times New Roman" w:cs="Times New Roman"/>
                  <w:color w:val="0000FF"/>
                  <w:u w:val="single"/>
                  <w:lang w:eastAsia="en-US"/>
                </w:rPr>
                <w:t>/7</w:t>
              </w:r>
              <w:r w:rsidRPr="00910258">
                <w:rPr>
                  <w:rFonts w:ascii="Times New Roman" w:eastAsia="Calibri" w:hAnsi="Times New Roman" w:cs="Times New Roman"/>
                  <w:color w:val="0000FF"/>
                  <w:u w:val="single"/>
                  <w:lang w:val="en-US" w:eastAsia="en-US"/>
                </w:rPr>
                <w:t>f</w:t>
              </w:r>
              <w:r w:rsidRPr="00910258">
                <w:rPr>
                  <w:rFonts w:ascii="Times New Roman" w:eastAsia="Calibri" w:hAnsi="Times New Roman" w:cs="Times New Roman"/>
                  <w:color w:val="0000FF"/>
                  <w:u w:val="single"/>
                  <w:lang w:eastAsia="en-US"/>
                </w:rPr>
                <w:t>410</w:t>
              </w:r>
              <w:r w:rsidRPr="00910258">
                <w:rPr>
                  <w:rFonts w:ascii="Times New Roman" w:eastAsia="Calibri" w:hAnsi="Times New Roman" w:cs="Times New Roman"/>
                  <w:color w:val="0000FF"/>
                  <w:u w:val="single"/>
                  <w:lang w:val="en-US" w:eastAsia="en-US"/>
                </w:rPr>
                <w:t>de</w:t>
              </w:r>
              <w:r w:rsidRPr="00910258">
                <w:rPr>
                  <w:rFonts w:ascii="Times New Roman" w:eastAsia="Calibri" w:hAnsi="Times New Roman" w:cs="Times New Roman"/>
                  <w:color w:val="0000FF"/>
                  <w:u w:val="single"/>
                  <w:lang w:eastAsia="en-US"/>
                </w:rPr>
                <w:t>8</w:t>
              </w:r>
            </w:hyperlink>
          </w:p>
        </w:tc>
      </w:tr>
      <w:tr w:rsidR="00E635CB" w:rsidRPr="00910258" w14:paraId="6816A153" w14:textId="77777777" w:rsidTr="00057184">
        <w:trPr>
          <w:trHeight w:val="144"/>
          <w:tblCellSpacing w:w="20" w:type="nil"/>
        </w:trPr>
        <w:tc>
          <w:tcPr>
            <w:tcW w:w="687" w:type="dxa"/>
            <w:tcMar>
              <w:top w:w="50" w:type="dxa"/>
              <w:left w:w="100" w:type="dxa"/>
            </w:tcMar>
            <w:vAlign w:val="center"/>
          </w:tcPr>
          <w:p w14:paraId="51768903" w14:textId="77777777" w:rsidR="00910258" w:rsidRPr="00910258" w:rsidRDefault="00910258" w:rsidP="003D4CC2">
            <w:pPr>
              <w:spacing w:after="0" w:line="240" w:lineRule="auto"/>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7</w:t>
            </w:r>
          </w:p>
        </w:tc>
        <w:tc>
          <w:tcPr>
            <w:tcW w:w="2371" w:type="dxa"/>
            <w:tcMar>
              <w:top w:w="50" w:type="dxa"/>
              <w:left w:w="100" w:type="dxa"/>
            </w:tcMar>
            <w:vAlign w:val="center"/>
          </w:tcPr>
          <w:p w14:paraId="4B73245C"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Орфография и пунктуация</w:t>
            </w:r>
          </w:p>
        </w:tc>
        <w:tc>
          <w:tcPr>
            <w:tcW w:w="946" w:type="dxa"/>
            <w:tcMar>
              <w:top w:w="50" w:type="dxa"/>
              <w:left w:w="100" w:type="dxa"/>
            </w:tcMar>
            <w:vAlign w:val="center"/>
          </w:tcPr>
          <w:p w14:paraId="1B46C952" w14:textId="77777777" w:rsidR="00910258" w:rsidRPr="00910258" w:rsidRDefault="00910258" w:rsidP="003D4CC2">
            <w:pPr>
              <w:spacing w:after="0" w:line="240" w:lineRule="auto"/>
              <w:ind w:left="135"/>
              <w:jc w:val="center"/>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 xml:space="preserve"> 50 </w:t>
            </w:r>
          </w:p>
        </w:tc>
        <w:tc>
          <w:tcPr>
            <w:tcW w:w="1841" w:type="dxa"/>
            <w:tcMar>
              <w:top w:w="50" w:type="dxa"/>
              <w:left w:w="100" w:type="dxa"/>
            </w:tcMar>
            <w:vAlign w:val="center"/>
          </w:tcPr>
          <w:p w14:paraId="05A617D9"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1910" w:type="dxa"/>
            <w:tcMar>
              <w:top w:w="50" w:type="dxa"/>
              <w:left w:w="100" w:type="dxa"/>
            </w:tcMar>
            <w:vAlign w:val="center"/>
          </w:tcPr>
          <w:p w14:paraId="4FED9721"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2824" w:type="dxa"/>
            <w:tcMar>
              <w:top w:w="50" w:type="dxa"/>
              <w:left w:w="100" w:type="dxa"/>
            </w:tcMar>
            <w:vAlign w:val="center"/>
          </w:tcPr>
          <w:p w14:paraId="68CBA8C6" w14:textId="77777777" w:rsidR="00910258" w:rsidRPr="00910258" w:rsidRDefault="00910258" w:rsidP="003D4CC2">
            <w:pPr>
              <w:spacing w:after="0" w:line="240" w:lineRule="auto"/>
              <w:ind w:left="135"/>
              <w:rPr>
                <w:rFonts w:ascii="Calibri" w:eastAsia="Calibri" w:hAnsi="Calibri" w:cs="Times New Roman"/>
                <w:lang w:eastAsia="en-US"/>
              </w:rPr>
            </w:pPr>
            <w:r w:rsidRPr="00910258">
              <w:rPr>
                <w:rFonts w:ascii="Times New Roman" w:eastAsia="Calibri" w:hAnsi="Times New Roman" w:cs="Times New Roman"/>
                <w:color w:val="000000"/>
                <w:sz w:val="24"/>
                <w:lang w:eastAsia="en-US"/>
              </w:rPr>
              <w:t xml:space="preserve">Библиотека ЦОК </w:t>
            </w:r>
            <w:hyperlink r:id="rId23">
              <w:r w:rsidRPr="00910258">
                <w:rPr>
                  <w:rFonts w:ascii="Times New Roman" w:eastAsia="Calibri" w:hAnsi="Times New Roman" w:cs="Times New Roman"/>
                  <w:color w:val="0000FF"/>
                  <w:u w:val="single"/>
                  <w:lang w:val="en-US" w:eastAsia="en-US"/>
                </w:rPr>
                <w:t>https</w:t>
              </w:r>
              <w:r w:rsidRPr="00910258">
                <w:rPr>
                  <w:rFonts w:ascii="Times New Roman" w:eastAsia="Calibri" w:hAnsi="Times New Roman" w:cs="Times New Roman"/>
                  <w:color w:val="0000FF"/>
                  <w:u w:val="single"/>
                  <w:lang w:eastAsia="en-US"/>
                </w:rPr>
                <w:t>://</w:t>
              </w:r>
              <w:r w:rsidRPr="00910258">
                <w:rPr>
                  <w:rFonts w:ascii="Times New Roman" w:eastAsia="Calibri" w:hAnsi="Times New Roman" w:cs="Times New Roman"/>
                  <w:color w:val="0000FF"/>
                  <w:u w:val="single"/>
                  <w:lang w:val="en-US" w:eastAsia="en-US"/>
                </w:rPr>
                <w:t>m</w:t>
              </w:r>
              <w:r w:rsidRPr="00910258">
                <w:rPr>
                  <w:rFonts w:ascii="Times New Roman" w:eastAsia="Calibri" w:hAnsi="Times New Roman" w:cs="Times New Roman"/>
                  <w:color w:val="0000FF"/>
                  <w:u w:val="single"/>
                  <w:lang w:eastAsia="en-US"/>
                </w:rPr>
                <w:t>.</w:t>
              </w:r>
              <w:r w:rsidRPr="00910258">
                <w:rPr>
                  <w:rFonts w:ascii="Times New Roman" w:eastAsia="Calibri" w:hAnsi="Times New Roman" w:cs="Times New Roman"/>
                  <w:color w:val="0000FF"/>
                  <w:u w:val="single"/>
                  <w:lang w:val="en-US" w:eastAsia="en-US"/>
                </w:rPr>
                <w:t>edsoo</w:t>
              </w:r>
              <w:r w:rsidRPr="00910258">
                <w:rPr>
                  <w:rFonts w:ascii="Times New Roman" w:eastAsia="Calibri" w:hAnsi="Times New Roman" w:cs="Times New Roman"/>
                  <w:color w:val="0000FF"/>
                  <w:u w:val="single"/>
                  <w:lang w:eastAsia="en-US"/>
                </w:rPr>
                <w:t>.</w:t>
              </w:r>
              <w:r w:rsidRPr="00910258">
                <w:rPr>
                  <w:rFonts w:ascii="Times New Roman" w:eastAsia="Calibri" w:hAnsi="Times New Roman" w:cs="Times New Roman"/>
                  <w:color w:val="0000FF"/>
                  <w:u w:val="single"/>
                  <w:lang w:val="en-US" w:eastAsia="en-US"/>
                </w:rPr>
                <w:t>ru</w:t>
              </w:r>
              <w:r w:rsidRPr="00910258">
                <w:rPr>
                  <w:rFonts w:ascii="Times New Roman" w:eastAsia="Calibri" w:hAnsi="Times New Roman" w:cs="Times New Roman"/>
                  <w:color w:val="0000FF"/>
                  <w:u w:val="single"/>
                  <w:lang w:eastAsia="en-US"/>
                </w:rPr>
                <w:t>/7</w:t>
              </w:r>
              <w:r w:rsidRPr="00910258">
                <w:rPr>
                  <w:rFonts w:ascii="Times New Roman" w:eastAsia="Calibri" w:hAnsi="Times New Roman" w:cs="Times New Roman"/>
                  <w:color w:val="0000FF"/>
                  <w:u w:val="single"/>
                  <w:lang w:val="en-US" w:eastAsia="en-US"/>
                </w:rPr>
                <w:t>f</w:t>
              </w:r>
              <w:r w:rsidRPr="00910258">
                <w:rPr>
                  <w:rFonts w:ascii="Times New Roman" w:eastAsia="Calibri" w:hAnsi="Times New Roman" w:cs="Times New Roman"/>
                  <w:color w:val="0000FF"/>
                  <w:u w:val="single"/>
                  <w:lang w:eastAsia="en-US"/>
                </w:rPr>
                <w:t>410</w:t>
              </w:r>
              <w:r w:rsidRPr="00910258">
                <w:rPr>
                  <w:rFonts w:ascii="Times New Roman" w:eastAsia="Calibri" w:hAnsi="Times New Roman" w:cs="Times New Roman"/>
                  <w:color w:val="0000FF"/>
                  <w:u w:val="single"/>
                  <w:lang w:val="en-US" w:eastAsia="en-US"/>
                </w:rPr>
                <w:t>de</w:t>
              </w:r>
              <w:r w:rsidRPr="00910258">
                <w:rPr>
                  <w:rFonts w:ascii="Times New Roman" w:eastAsia="Calibri" w:hAnsi="Times New Roman" w:cs="Times New Roman"/>
                  <w:color w:val="0000FF"/>
                  <w:u w:val="single"/>
                  <w:lang w:eastAsia="en-US"/>
                </w:rPr>
                <w:t>8</w:t>
              </w:r>
            </w:hyperlink>
          </w:p>
        </w:tc>
      </w:tr>
      <w:tr w:rsidR="00E635CB" w:rsidRPr="00910258" w14:paraId="5004FD93" w14:textId="77777777" w:rsidTr="00057184">
        <w:trPr>
          <w:trHeight w:val="144"/>
          <w:tblCellSpacing w:w="20" w:type="nil"/>
        </w:trPr>
        <w:tc>
          <w:tcPr>
            <w:tcW w:w="687" w:type="dxa"/>
            <w:tcMar>
              <w:top w:w="50" w:type="dxa"/>
              <w:left w:w="100" w:type="dxa"/>
            </w:tcMar>
            <w:vAlign w:val="center"/>
          </w:tcPr>
          <w:p w14:paraId="4737CE7C" w14:textId="77777777" w:rsidR="00910258" w:rsidRPr="00910258" w:rsidRDefault="00910258" w:rsidP="003D4CC2">
            <w:pPr>
              <w:spacing w:after="0" w:line="240" w:lineRule="auto"/>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8</w:t>
            </w:r>
          </w:p>
        </w:tc>
        <w:tc>
          <w:tcPr>
            <w:tcW w:w="2371" w:type="dxa"/>
            <w:tcMar>
              <w:top w:w="50" w:type="dxa"/>
              <w:left w:w="100" w:type="dxa"/>
            </w:tcMar>
            <w:vAlign w:val="center"/>
          </w:tcPr>
          <w:p w14:paraId="42F94303"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Развитие речи</w:t>
            </w:r>
          </w:p>
        </w:tc>
        <w:tc>
          <w:tcPr>
            <w:tcW w:w="946" w:type="dxa"/>
            <w:tcMar>
              <w:top w:w="50" w:type="dxa"/>
              <w:left w:w="100" w:type="dxa"/>
            </w:tcMar>
            <w:vAlign w:val="center"/>
          </w:tcPr>
          <w:p w14:paraId="6F8CAD5E" w14:textId="77777777" w:rsidR="00910258" w:rsidRPr="00910258" w:rsidRDefault="00910258" w:rsidP="003D4CC2">
            <w:pPr>
              <w:spacing w:after="0" w:line="240" w:lineRule="auto"/>
              <w:ind w:left="135"/>
              <w:jc w:val="center"/>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 xml:space="preserve"> 30 </w:t>
            </w:r>
          </w:p>
        </w:tc>
        <w:tc>
          <w:tcPr>
            <w:tcW w:w="1841" w:type="dxa"/>
            <w:tcMar>
              <w:top w:w="50" w:type="dxa"/>
              <w:left w:w="100" w:type="dxa"/>
            </w:tcMar>
            <w:vAlign w:val="center"/>
          </w:tcPr>
          <w:p w14:paraId="02E3E2D7"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1910" w:type="dxa"/>
            <w:tcMar>
              <w:top w:w="50" w:type="dxa"/>
              <w:left w:w="100" w:type="dxa"/>
            </w:tcMar>
            <w:vAlign w:val="center"/>
          </w:tcPr>
          <w:p w14:paraId="7B8216F6"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2824" w:type="dxa"/>
            <w:tcMar>
              <w:top w:w="50" w:type="dxa"/>
              <w:left w:w="100" w:type="dxa"/>
            </w:tcMar>
            <w:vAlign w:val="center"/>
          </w:tcPr>
          <w:p w14:paraId="48B7D8CD" w14:textId="77777777" w:rsidR="00910258" w:rsidRPr="00910258" w:rsidRDefault="00910258" w:rsidP="003D4CC2">
            <w:pPr>
              <w:spacing w:after="0" w:line="240" w:lineRule="auto"/>
              <w:ind w:left="135"/>
              <w:rPr>
                <w:rFonts w:ascii="Calibri" w:eastAsia="Calibri" w:hAnsi="Calibri" w:cs="Times New Roman"/>
                <w:lang w:eastAsia="en-US"/>
              </w:rPr>
            </w:pPr>
            <w:r w:rsidRPr="00910258">
              <w:rPr>
                <w:rFonts w:ascii="Times New Roman" w:eastAsia="Calibri" w:hAnsi="Times New Roman" w:cs="Times New Roman"/>
                <w:color w:val="000000"/>
                <w:sz w:val="24"/>
                <w:lang w:eastAsia="en-US"/>
              </w:rPr>
              <w:t xml:space="preserve">Библиотека ЦОК </w:t>
            </w:r>
            <w:hyperlink r:id="rId24">
              <w:r w:rsidRPr="00910258">
                <w:rPr>
                  <w:rFonts w:ascii="Times New Roman" w:eastAsia="Calibri" w:hAnsi="Times New Roman" w:cs="Times New Roman"/>
                  <w:color w:val="0000FF"/>
                  <w:u w:val="single"/>
                  <w:lang w:val="en-US" w:eastAsia="en-US"/>
                </w:rPr>
                <w:t>https</w:t>
              </w:r>
              <w:r w:rsidRPr="00910258">
                <w:rPr>
                  <w:rFonts w:ascii="Times New Roman" w:eastAsia="Calibri" w:hAnsi="Times New Roman" w:cs="Times New Roman"/>
                  <w:color w:val="0000FF"/>
                  <w:u w:val="single"/>
                  <w:lang w:eastAsia="en-US"/>
                </w:rPr>
                <w:t>://</w:t>
              </w:r>
              <w:r w:rsidRPr="00910258">
                <w:rPr>
                  <w:rFonts w:ascii="Times New Roman" w:eastAsia="Calibri" w:hAnsi="Times New Roman" w:cs="Times New Roman"/>
                  <w:color w:val="0000FF"/>
                  <w:u w:val="single"/>
                  <w:lang w:val="en-US" w:eastAsia="en-US"/>
                </w:rPr>
                <w:t>m</w:t>
              </w:r>
              <w:r w:rsidRPr="00910258">
                <w:rPr>
                  <w:rFonts w:ascii="Times New Roman" w:eastAsia="Calibri" w:hAnsi="Times New Roman" w:cs="Times New Roman"/>
                  <w:color w:val="0000FF"/>
                  <w:u w:val="single"/>
                  <w:lang w:eastAsia="en-US"/>
                </w:rPr>
                <w:t>.</w:t>
              </w:r>
              <w:r w:rsidRPr="00910258">
                <w:rPr>
                  <w:rFonts w:ascii="Times New Roman" w:eastAsia="Calibri" w:hAnsi="Times New Roman" w:cs="Times New Roman"/>
                  <w:color w:val="0000FF"/>
                  <w:u w:val="single"/>
                  <w:lang w:val="en-US" w:eastAsia="en-US"/>
                </w:rPr>
                <w:t>edsoo</w:t>
              </w:r>
              <w:r w:rsidRPr="00910258">
                <w:rPr>
                  <w:rFonts w:ascii="Times New Roman" w:eastAsia="Calibri" w:hAnsi="Times New Roman" w:cs="Times New Roman"/>
                  <w:color w:val="0000FF"/>
                  <w:u w:val="single"/>
                  <w:lang w:eastAsia="en-US"/>
                </w:rPr>
                <w:t>.</w:t>
              </w:r>
              <w:r w:rsidRPr="00910258">
                <w:rPr>
                  <w:rFonts w:ascii="Times New Roman" w:eastAsia="Calibri" w:hAnsi="Times New Roman" w:cs="Times New Roman"/>
                  <w:color w:val="0000FF"/>
                  <w:u w:val="single"/>
                  <w:lang w:val="en-US" w:eastAsia="en-US"/>
                </w:rPr>
                <w:t>ru</w:t>
              </w:r>
              <w:r w:rsidRPr="00910258">
                <w:rPr>
                  <w:rFonts w:ascii="Times New Roman" w:eastAsia="Calibri" w:hAnsi="Times New Roman" w:cs="Times New Roman"/>
                  <w:color w:val="0000FF"/>
                  <w:u w:val="single"/>
                  <w:lang w:eastAsia="en-US"/>
                </w:rPr>
                <w:t>/7</w:t>
              </w:r>
              <w:r w:rsidRPr="00910258">
                <w:rPr>
                  <w:rFonts w:ascii="Times New Roman" w:eastAsia="Calibri" w:hAnsi="Times New Roman" w:cs="Times New Roman"/>
                  <w:color w:val="0000FF"/>
                  <w:u w:val="single"/>
                  <w:lang w:val="en-US" w:eastAsia="en-US"/>
                </w:rPr>
                <w:t>f</w:t>
              </w:r>
              <w:r w:rsidRPr="00910258">
                <w:rPr>
                  <w:rFonts w:ascii="Times New Roman" w:eastAsia="Calibri" w:hAnsi="Times New Roman" w:cs="Times New Roman"/>
                  <w:color w:val="0000FF"/>
                  <w:u w:val="single"/>
                  <w:lang w:eastAsia="en-US"/>
                </w:rPr>
                <w:t>410</w:t>
              </w:r>
              <w:r w:rsidRPr="00910258">
                <w:rPr>
                  <w:rFonts w:ascii="Times New Roman" w:eastAsia="Calibri" w:hAnsi="Times New Roman" w:cs="Times New Roman"/>
                  <w:color w:val="0000FF"/>
                  <w:u w:val="single"/>
                  <w:lang w:val="en-US" w:eastAsia="en-US"/>
                </w:rPr>
                <w:t>de</w:t>
              </w:r>
              <w:r w:rsidRPr="00910258">
                <w:rPr>
                  <w:rFonts w:ascii="Times New Roman" w:eastAsia="Calibri" w:hAnsi="Times New Roman" w:cs="Times New Roman"/>
                  <w:color w:val="0000FF"/>
                  <w:u w:val="single"/>
                  <w:lang w:eastAsia="en-US"/>
                </w:rPr>
                <w:t>8</w:t>
              </w:r>
            </w:hyperlink>
          </w:p>
        </w:tc>
      </w:tr>
      <w:tr w:rsidR="00E635CB" w:rsidRPr="00910258" w14:paraId="747A6FCC" w14:textId="77777777" w:rsidTr="00057184">
        <w:trPr>
          <w:trHeight w:val="144"/>
          <w:tblCellSpacing w:w="20" w:type="nil"/>
        </w:trPr>
        <w:tc>
          <w:tcPr>
            <w:tcW w:w="3058" w:type="dxa"/>
            <w:gridSpan w:val="2"/>
            <w:tcMar>
              <w:top w:w="50" w:type="dxa"/>
              <w:left w:w="100" w:type="dxa"/>
            </w:tcMar>
            <w:vAlign w:val="center"/>
          </w:tcPr>
          <w:p w14:paraId="6A80C6B8"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Резервное время</w:t>
            </w:r>
          </w:p>
        </w:tc>
        <w:tc>
          <w:tcPr>
            <w:tcW w:w="946" w:type="dxa"/>
            <w:tcMar>
              <w:top w:w="50" w:type="dxa"/>
              <w:left w:w="100" w:type="dxa"/>
            </w:tcMar>
            <w:vAlign w:val="center"/>
          </w:tcPr>
          <w:p w14:paraId="69546445" w14:textId="77777777" w:rsidR="00910258" w:rsidRPr="00910258" w:rsidRDefault="00910258" w:rsidP="003D4CC2">
            <w:pPr>
              <w:spacing w:after="0" w:line="240" w:lineRule="auto"/>
              <w:ind w:left="135"/>
              <w:jc w:val="center"/>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 xml:space="preserve"> 18 </w:t>
            </w:r>
          </w:p>
        </w:tc>
        <w:tc>
          <w:tcPr>
            <w:tcW w:w="1841" w:type="dxa"/>
            <w:tcMar>
              <w:top w:w="50" w:type="dxa"/>
              <w:left w:w="100" w:type="dxa"/>
            </w:tcMar>
            <w:vAlign w:val="center"/>
          </w:tcPr>
          <w:p w14:paraId="6597ACB1" w14:textId="77777777" w:rsidR="00910258" w:rsidRPr="00910258" w:rsidRDefault="00910258" w:rsidP="003D4CC2">
            <w:pPr>
              <w:spacing w:after="0" w:line="240" w:lineRule="auto"/>
              <w:ind w:left="135"/>
              <w:jc w:val="center"/>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 xml:space="preserve"> 5 </w:t>
            </w:r>
          </w:p>
        </w:tc>
        <w:tc>
          <w:tcPr>
            <w:tcW w:w="1910" w:type="dxa"/>
            <w:tcMar>
              <w:top w:w="50" w:type="dxa"/>
              <w:left w:w="100" w:type="dxa"/>
            </w:tcMar>
            <w:vAlign w:val="center"/>
          </w:tcPr>
          <w:p w14:paraId="06C8E549"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2824" w:type="dxa"/>
            <w:tcMar>
              <w:top w:w="50" w:type="dxa"/>
              <w:left w:w="100" w:type="dxa"/>
            </w:tcMar>
            <w:vAlign w:val="center"/>
          </w:tcPr>
          <w:p w14:paraId="6410D2F8" w14:textId="77777777" w:rsidR="00910258" w:rsidRPr="00910258" w:rsidRDefault="00910258" w:rsidP="003D4CC2">
            <w:pPr>
              <w:spacing w:after="0" w:line="240" w:lineRule="auto"/>
              <w:ind w:left="135"/>
              <w:rPr>
                <w:rFonts w:ascii="Calibri" w:eastAsia="Calibri" w:hAnsi="Calibri" w:cs="Times New Roman"/>
                <w:lang w:val="en-US" w:eastAsia="en-US"/>
              </w:rPr>
            </w:pPr>
          </w:p>
        </w:tc>
      </w:tr>
    </w:tbl>
    <w:p w14:paraId="7B19C7EE" w14:textId="77777777" w:rsidR="00057184" w:rsidRDefault="00057184" w:rsidP="00E635CB">
      <w:pPr>
        <w:spacing w:after="0" w:line="240" w:lineRule="auto"/>
        <w:rPr>
          <w:rFonts w:ascii="Times New Roman" w:eastAsia="Calibri" w:hAnsi="Times New Roman" w:cs="Times New Roman"/>
          <w:b/>
          <w:color w:val="000000"/>
          <w:sz w:val="28"/>
          <w:lang w:eastAsia="en-US"/>
        </w:rPr>
      </w:pPr>
    </w:p>
    <w:p w14:paraId="6749FCDC" w14:textId="38F71CD4" w:rsidR="00910258" w:rsidRPr="00910258" w:rsidRDefault="00E635CB" w:rsidP="00E635CB">
      <w:pPr>
        <w:spacing w:after="0" w:line="240" w:lineRule="auto"/>
        <w:rPr>
          <w:rFonts w:ascii="Calibri" w:eastAsia="Calibri" w:hAnsi="Calibri" w:cs="Times New Roman"/>
          <w:lang w:val="en-US" w:eastAsia="en-US"/>
        </w:rPr>
      </w:pPr>
      <w:r>
        <w:rPr>
          <w:rFonts w:ascii="Times New Roman" w:eastAsia="Calibri" w:hAnsi="Times New Roman" w:cs="Times New Roman"/>
          <w:b/>
          <w:color w:val="000000"/>
          <w:sz w:val="28"/>
          <w:lang w:eastAsia="en-US"/>
        </w:rPr>
        <w:t>4</w:t>
      </w:r>
      <w:r w:rsidR="00910258" w:rsidRPr="00910258">
        <w:rPr>
          <w:rFonts w:ascii="Times New Roman" w:eastAsia="Calibri" w:hAnsi="Times New Roman" w:cs="Times New Roman"/>
          <w:b/>
          <w:color w:val="000000"/>
          <w:sz w:val="28"/>
          <w:lang w:val="en-US" w:eastAsia="en-US"/>
        </w:rPr>
        <w:t xml:space="preserve"> КЛАСС </w:t>
      </w:r>
    </w:p>
    <w:tbl>
      <w:tblPr>
        <w:tblW w:w="9598"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1949"/>
        <w:gridCol w:w="946"/>
        <w:gridCol w:w="1841"/>
        <w:gridCol w:w="1910"/>
        <w:gridCol w:w="2824"/>
      </w:tblGrid>
      <w:tr w:rsidR="00E635CB" w:rsidRPr="00910258" w14:paraId="15356192" w14:textId="77777777" w:rsidTr="00E635CB">
        <w:trPr>
          <w:trHeight w:val="144"/>
          <w:tblCellSpacing w:w="20" w:type="nil"/>
        </w:trPr>
        <w:tc>
          <w:tcPr>
            <w:tcW w:w="687" w:type="dxa"/>
            <w:vMerge w:val="restart"/>
            <w:tcMar>
              <w:top w:w="50" w:type="dxa"/>
              <w:left w:w="100" w:type="dxa"/>
            </w:tcMar>
            <w:vAlign w:val="center"/>
          </w:tcPr>
          <w:p w14:paraId="1C7682A1"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b/>
                <w:color w:val="000000"/>
                <w:sz w:val="24"/>
                <w:lang w:val="en-US" w:eastAsia="en-US"/>
              </w:rPr>
              <w:t xml:space="preserve">№ п/п </w:t>
            </w:r>
          </w:p>
          <w:p w14:paraId="097E13E3" w14:textId="77777777" w:rsidR="00910258" w:rsidRPr="00910258" w:rsidRDefault="00910258" w:rsidP="003D4CC2">
            <w:pPr>
              <w:spacing w:after="0" w:line="240" w:lineRule="auto"/>
              <w:ind w:left="135"/>
              <w:rPr>
                <w:rFonts w:ascii="Calibri" w:eastAsia="Calibri" w:hAnsi="Calibri" w:cs="Times New Roman"/>
                <w:lang w:val="en-US" w:eastAsia="en-US"/>
              </w:rPr>
            </w:pPr>
          </w:p>
        </w:tc>
        <w:tc>
          <w:tcPr>
            <w:tcW w:w="1949" w:type="dxa"/>
            <w:vMerge w:val="restart"/>
            <w:tcMar>
              <w:top w:w="50" w:type="dxa"/>
              <w:left w:w="100" w:type="dxa"/>
            </w:tcMar>
            <w:vAlign w:val="center"/>
          </w:tcPr>
          <w:p w14:paraId="44CDA430"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b/>
                <w:color w:val="000000"/>
                <w:sz w:val="24"/>
                <w:lang w:val="en-US" w:eastAsia="en-US"/>
              </w:rPr>
              <w:t xml:space="preserve">Наименование разделов и тем программы </w:t>
            </w:r>
          </w:p>
          <w:p w14:paraId="20208C2C" w14:textId="77777777" w:rsidR="00910258" w:rsidRPr="00910258" w:rsidRDefault="00910258" w:rsidP="003D4CC2">
            <w:pPr>
              <w:spacing w:after="0" w:line="240" w:lineRule="auto"/>
              <w:ind w:left="135"/>
              <w:rPr>
                <w:rFonts w:ascii="Calibri" w:eastAsia="Calibri" w:hAnsi="Calibri" w:cs="Times New Roman"/>
                <w:lang w:val="en-US" w:eastAsia="en-US"/>
              </w:rPr>
            </w:pPr>
          </w:p>
        </w:tc>
        <w:tc>
          <w:tcPr>
            <w:tcW w:w="4697" w:type="dxa"/>
            <w:gridSpan w:val="3"/>
            <w:tcMar>
              <w:top w:w="50" w:type="dxa"/>
              <w:left w:w="100" w:type="dxa"/>
            </w:tcMar>
            <w:vAlign w:val="center"/>
          </w:tcPr>
          <w:p w14:paraId="1BAE3972" w14:textId="77777777" w:rsidR="00910258" w:rsidRPr="00910258" w:rsidRDefault="00910258" w:rsidP="003D4CC2">
            <w:pPr>
              <w:spacing w:after="0" w:line="240" w:lineRule="auto"/>
              <w:rPr>
                <w:rFonts w:ascii="Calibri" w:eastAsia="Calibri" w:hAnsi="Calibri" w:cs="Times New Roman"/>
                <w:lang w:val="en-US" w:eastAsia="en-US"/>
              </w:rPr>
            </w:pPr>
            <w:r w:rsidRPr="00910258">
              <w:rPr>
                <w:rFonts w:ascii="Times New Roman" w:eastAsia="Calibri" w:hAnsi="Times New Roman" w:cs="Times New Roman"/>
                <w:b/>
                <w:color w:val="000000"/>
                <w:sz w:val="24"/>
                <w:lang w:val="en-US" w:eastAsia="en-US"/>
              </w:rPr>
              <w:t>Количество часов</w:t>
            </w:r>
          </w:p>
        </w:tc>
        <w:tc>
          <w:tcPr>
            <w:tcW w:w="2265" w:type="dxa"/>
            <w:tcMar>
              <w:top w:w="50" w:type="dxa"/>
              <w:left w:w="100" w:type="dxa"/>
            </w:tcMar>
            <w:vAlign w:val="center"/>
          </w:tcPr>
          <w:p w14:paraId="05DE8C81"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b/>
                <w:color w:val="000000"/>
                <w:sz w:val="24"/>
                <w:lang w:val="en-US" w:eastAsia="en-US"/>
              </w:rPr>
              <w:t xml:space="preserve">Электронные (цифровые) образовательные ресурсы </w:t>
            </w:r>
          </w:p>
          <w:p w14:paraId="45C0EC48" w14:textId="77777777" w:rsidR="00910258" w:rsidRPr="00910258" w:rsidRDefault="00910258" w:rsidP="003D4CC2">
            <w:pPr>
              <w:spacing w:after="0" w:line="240" w:lineRule="auto"/>
              <w:ind w:left="135"/>
              <w:rPr>
                <w:rFonts w:ascii="Calibri" w:eastAsia="Calibri" w:hAnsi="Calibri" w:cs="Times New Roman"/>
                <w:lang w:val="en-US" w:eastAsia="en-US"/>
              </w:rPr>
            </w:pPr>
          </w:p>
        </w:tc>
      </w:tr>
      <w:tr w:rsidR="00E635CB" w:rsidRPr="00910258" w14:paraId="3945048E" w14:textId="77777777" w:rsidTr="00E635CB">
        <w:trPr>
          <w:trHeight w:val="144"/>
          <w:tblCellSpacing w:w="20" w:type="nil"/>
        </w:trPr>
        <w:tc>
          <w:tcPr>
            <w:tcW w:w="687" w:type="dxa"/>
            <w:vMerge/>
            <w:tcBorders>
              <w:top w:val="nil"/>
            </w:tcBorders>
            <w:tcMar>
              <w:top w:w="50" w:type="dxa"/>
              <w:left w:w="100" w:type="dxa"/>
            </w:tcMar>
          </w:tcPr>
          <w:p w14:paraId="3BECE898" w14:textId="77777777" w:rsidR="00910258" w:rsidRPr="00910258" w:rsidRDefault="00910258" w:rsidP="003D4CC2">
            <w:pPr>
              <w:spacing w:line="240" w:lineRule="auto"/>
              <w:rPr>
                <w:rFonts w:ascii="Calibri" w:eastAsia="Calibri" w:hAnsi="Calibri" w:cs="Times New Roman"/>
                <w:lang w:val="en-US" w:eastAsia="en-US"/>
              </w:rPr>
            </w:pPr>
          </w:p>
        </w:tc>
        <w:tc>
          <w:tcPr>
            <w:tcW w:w="1949" w:type="dxa"/>
            <w:vMerge/>
            <w:tcBorders>
              <w:top w:val="nil"/>
            </w:tcBorders>
            <w:tcMar>
              <w:top w:w="50" w:type="dxa"/>
              <w:left w:w="100" w:type="dxa"/>
            </w:tcMar>
          </w:tcPr>
          <w:p w14:paraId="0AA3DECC" w14:textId="77777777" w:rsidR="00910258" w:rsidRPr="00910258" w:rsidRDefault="00910258" w:rsidP="003D4CC2">
            <w:pPr>
              <w:spacing w:line="240" w:lineRule="auto"/>
              <w:rPr>
                <w:rFonts w:ascii="Calibri" w:eastAsia="Calibri" w:hAnsi="Calibri" w:cs="Times New Roman"/>
                <w:lang w:val="en-US" w:eastAsia="en-US"/>
              </w:rPr>
            </w:pPr>
          </w:p>
        </w:tc>
        <w:tc>
          <w:tcPr>
            <w:tcW w:w="946" w:type="dxa"/>
            <w:tcMar>
              <w:top w:w="50" w:type="dxa"/>
              <w:left w:w="100" w:type="dxa"/>
            </w:tcMar>
            <w:vAlign w:val="center"/>
          </w:tcPr>
          <w:p w14:paraId="4BA6E7D7"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b/>
                <w:color w:val="000000"/>
                <w:sz w:val="24"/>
                <w:lang w:val="en-US" w:eastAsia="en-US"/>
              </w:rPr>
              <w:t xml:space="preserve">Всего </w:t>
            </w:r>
          </w:p>
          <w:p w14:paraId="5D18F1A1" w14:textId="77777777" w:rsidR="00910258" w:rsidRPr="00910258" w:rsidRDefault="00910258" w:rsidP="003D4CC2">
            <w:pPr>
              <w:spacing w:after="0" w:line="240" w:lineRule="auto"/>
              <w:ind w:left="135"/>
              <w:rPr>
                <w:rFonts w:ascii="Calibri" w:eastAsia="Calibri" w:hAnsi="Calibri" w:cs="Times New Roman"/>
                <w:lang w:val="en-US" w:eastAsia="en-US"/>
              </w:rPr>
            </w:pPr>
          </w:p>
        </w:tc>
        <w:tc>
          <w:tcPr>
            <w:tcW w:w="1841" w:type="dxa"/>
            <w:tcMar>
              <w:top w:w="50" w:type="dxa"/>
              <w:left w:w="100" w:type="dxa"/>
            </w:tcMar>
            <w:vAlign w:val="center"/>
          </w:tcPr>
          <w:p w14:paraId="20FA951E"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b/>
                <w:color w:val="000000"/>
                <w:sz w:val="24"/>
                <w:lang w:val="en-US" w:eastAsia="en-US"/>
              </w:rPr>
              <w:t xml:space="preserve">Контрольные работы </w:t>
            </w:r>
          </w:p>
          <w:p w14:paraId="48375B64" w14:textId="77777777" w:rsidR="00910258" w:rsidRPr="00910258" w:rsidRDefault="00910258" w:rsidP="003D4CC2">
            <w:pPr>
              <w:spacing w:after="0" w:line="240" w:lineRule="auto"/>
              <w:ind w:left="135"/>
              <w:rPr>
                <w:rFonts w:ascii="Calibri" w:eastAsia="Calibri" w:hAnsi="Calibri" w:cs="Times New Roman"/>
                <w:lang w:val="en-US" w:eastAsia="en-US"/>
              </w:rPr>
            </w:pPr>
          </w:p>
        </w:tc>
        <w:tc>
          <w:tcPr>
            <w:tcW w:w="1910" w:type="dxa"/>
            <w:tcMar>
              <w:top w:w="50" w:type="dxa"/>
              <w:left w:w="100" w:type="dxa"/>
            </w:tcMar>
            <w:vAlign w:val="center"/>
          </w:tcPr>
          <w:p w14:paraId="0EB9EDB6"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b/>
                <w:color w:val="000000"/>
                <w:sz w:val="24"/>
                <w:lang w:val="en-US" w:eastAsia="en-US"/>
              </w:rPr>
              <w:t xml:space="preserve">Практические работы </w:t>
            </w:r>
          </w:p>
          <w:p w14:paraId="0DE1258E" w14:textId="77777777" w:rsidR="00910258" w:rsidRPr="00910258" w:rsidRDefault="00910258" w:rsidP="003D4CC2">
            <w:pPr>
              <w:spacing w:after="0" w:line="240" w:lineRule="auto"/>
              <w:ind w:left="135"/>
              <w:rPr>
                <w:rFonts w:ascii="Calibri" w:eastAsia="Calibri" w:hAnsi="Calibri" w:cs="Times New Roman"/>
                <w:lang w:val="en-US" w:eastAsia="en-US"/>
              </w:rPr>
            </w:pPr>
          </w:p>
        </w:tc>
        <w:tc>
          <w:tcPr>
            <w:tcW w:w="2265" w:type="dxa"/>
            <w:tcBorders>
              <w:top w:val="nil"/>
            </w:tcBorders>
            <w:tcMar>
              <w:top w:w="50" w:type="dxa"/>
              <w:left w:w="100" w:type="dxa"/>
            </w:tcMar>
          </w:tcPr>
          <w:p w14:paraId="116A622D" w14:textId="77777777" w:rsidR="00910258" w:rsidRPr="00910258" w:rsidRDefault="00910258" w:rsidP="003D4CC2">
            <w:pPr>
              <w:spacing w:line="240" w:lineRule="auto"/>
              <w:rPr>
                <w:rFonts w:ascii="Calibri" w:eastAsia="Calibri" w:hAnsi="Calibri" w:cs="Times New Roman"/>
                <w:lang w:val="en-US" w:eastAsia="en-US"/>
              </w:rPr>
            </w:pPr>
          </w:p>
        </w:tc>
      </w:tr>
      <w:tr w:rsidR="00E635CB" w:rsidRPr="00910258" w14:paraId="221C0D61" w14:textId="77777777" w:rsidTr="00E635CB">
        <w:trPr>
          <w:trHeight w:val="144"/>
          <w:tblCellSpacing w:w="20" w:type="nil"/>
        </w:trPr>
        <w:tc>
          <w:tcPr>
            <w:tcW w:w="687" w:type="dxa"/>
            <w:tcMar>
              <w:top w:w="50" w:type="dxa"/>
              <w:left w:w="100" w:type="dxa"/>
            </w:tcMar>
            <w:vAlign w:val="center"/>
          </w:tcPr>
          <w:p w14:paraId="27CC9BDF" w14:textId="77777777" w:rsidR="00910258" w:rsidRPr="00910258" w:rsidRDefault="00910258" w:rsidP="003D4CC2">
            <w:pPr>
              <w:spacing w:after="0" w:line="240" w:lineRule="auto"/>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1</w:t>
            </w:r>
          </w:p>
        </w:tc>
        <w:tc>
          <w:tcPr>
            <w:tcW w:w="1949" w:type="dxa"/>
            <w:tcMar>
              <w:top w:w="50" w:type="dxa"/>
              <w:left w:w="100" w:type="dxa"/>
            </w:tcMar>
            <w:vAlign w:val="center"/>
          </w:tcPr>
          <w:p w14:paraId="6F847D25"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Общие сведения о языке</w:t>
            </w:r>
          </w:p>
        </w:tc>
        <w:tc>
          <w:tcPr>
            <w:tcW w:w="946" w:type="dxa"/>
            <w:tcMar>
              <w:top w:w="50" w:type="dxa"/>
              <w:left w:w="100" w:type="dxa"/>
            </w:tcMar>
            <w:vAlign w:val="center"/>
          </w:tcPr>
          <w:p w14:paraId="48C1EB0D" w14:textId="77777777" w:rsidR="00910258" w:rsidRPr="00910258" w:rsidRDefault="00910258" w:rsidP="003D4CC2">
            <w:pPr>
              <w:spacing w:after="0" w:line="240" w:lineRule="auto"/>
              <w:ind w:left="135"/>
              <w:jc w:val="center"/>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 xml:space="preserve"> 1 </w:t>
            </w:r>
          </w:p>
        </w:tc>
        <w:tc>
          <w:tcPr>
            <w:tcW w:w="1841" w:type="dxa"/>
            <w:tcMar>
              <w:top w:w="50" w:type="dxa"/>
              <w:left w:w="100" w:type="dxa"/>
            </w:tcMar>
            <w:vAlign w:val="center"/>
          </w:tcPr>
          <w:p w14:paraId="5263403E"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1910" w:type="dxa"/>
            <w:tcMar>
              <w:top w:w="50" w:type="dxa"/>
              <w:left w:w="100" w:type="dxa"/>
            </w:tcMar>
            <w:vAlign w:val="center"/>
          </w:tcPr>
          <w:p w14:paraId="44A4614A"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2265" w:type="dxa"/>
            <w:tcMar>
              <w:top w:w="50" w:type="dxa"/>
              <w:left w:w="100" w:type="dxa"/>
            </w:tcMar>
            <w:vAlign w:val="center"/>
          </w:tcPr>
          <w:p w14:paraId="71353AC2" w14:textId="77777777" w:rsidR="00910258" w:rsidRPr="00910258" w:rsidRDefault="00910258" w:rsidP="003D4CC2">
            <w:pPr>
              <w:spacing w:after="0" w:line="240" w:lineRule="auto"/>
              <w:ind w:left="135"/>
              <w:rPr>
                <w:rFonts w:ascii="Calibri" w:eastAsia="Calibri" w:hAnsi="Calibri" w:cs="Times New Roman"/>
                <w:lang w:eastAsia="en-US"/>
              </w:rPr>
            </w:pPr>
            <w:r w:rsidRPr="00910258">
              <w:rPr>
                <w:rFonts w:ascii="Times New Roman" w:eastAsia="Calibri" w:hAnsi="Times New Roman" w:cs="Times New Roman"/>
                <w:color w:val="000000"/>
                <w:sz w:val="24"/>
                <w:lang w:eastAsia="en-US"/>
              </w:rPr>
              <w:t xml:space="preserve">Библиотека ЦОК </w:t>
            </w:r>
            <w:hyperlink r:id="rId25">
              <w:r w:rsidRPr="00910258">
                <w:rPr>
                  <w:rFonts w:ascii="Times New Roman" w:eastAsia="Calibri" w:hAnsi="Times New Roman" w:cs="Times New Roman"/>
                  <w:color w:val="0000FF"/>
                  <w:u w:val="single"/>
                  <w:lang w:val="en-US" w:eastAsia="en-US"/>
                </w:rPr>
                <w:t>https</w:t>
              </w:r>
              <w:r w:rsidRPr="00910258">
                <w:rPr>
                  <w:rFonts w:ascii="Times New Roman" w:eastAsia="Calibri" w:hAnsi="Times New Roman" w:cs="Times New Roman"/>
                  <w:color w:val="0000FF"/>
                  <w:u w:val="single"/>
                  <w:lang w:eastAsia="en-US"/>
                </w:rPr>
                <w:t>://</w:t>
              </w:r>
              <w:r w:rsidRPr="00910258">
                <w:rPr>
                  <w:rFonts w:ascii="Times New Roman" w:eastAsia="Calibri" w:hAnsi="Times New Roman" w:cs="Times New Roman"/>
                  <w:color w:val="0000FF"/>
                  <w:u w:val="single"/>
                  <w:lang w:val="en-US" w:eastAsia="en-US"/>
                </w:rPr>
                <w:t>m</w:t>
              </w:r>
              <w:r w:rsidRPr="00910258">
                <w:rPr>
                  <w:rFonts w:ascii="Times New Roman" w:eastAsia="Calibri" w:hAnsi="Times New Roman" w:cs="Times New Roman"/>
                  <w:color w:val="0000FF"/>
                  <w:u w:val="single"/>
                  <w:lang w:eastAsia="en-US"/>
                </w:rPr>
                <w:t>.</w:t>
              </w:r>
              <w:r w:rsidRPr="00910258">
                <w:rPr>
                  <w:rFonts w:ascii="Times New Roman" w:eastAsia="Calibri" w:hAnsi="Times New Roman" w:cs="Times New Roman"/>
                  <w:color w:val="0000FF"/>
                  <w:u w:val="single"/>
                  <w:lang w:val="en-US" w:eastAsia="en-US"/>
                </w:rPr>
                <w:t>edsoo</w:t>
              </w:r>
              <w:r w:rsidRPr="00910258">
                <w:rPr>
                  <w:rFonts w:ascii="Times New Roman" w:eastAsia="Calibri" w:hAnsi="Times New Roman" w:cs="Times New Roman"/>
                  <w:color w:val="0000FF"/>
                  <w:u w:val="single"/>
                  <w:lang w:eastAsia="en-US"/>
                </w:rPr>
                <w:t>.</w:t>
              </w:r>
              <w:r w:rsidRPr="00910258">
                <w:rPr>
                  <w:rFonts w:ascii="Times New Roman" w:eastAsia="Calibri" w:hAnsi="Times New Roman" w:cs="Times New Roman"/>
                  <w:color w:val="0000FF"/>
                  <w:u w:val="single"/>
                  <w:lang w:val="en-US" w:eastAsia="en-US"/>
                </w:rPr>
                <w:t>ru</w:t>
              </w:r>
              <w:r w:rsidRPr="00910258">
                <w:rPr>
                  <w:rFonts w:ascii="Times New Roman" w:eastAsia="Calibri" w:hAnsi="Times New Roman" w:cs="Times New Roman"/>
                  <w:color w:val="0000FF"/>
                  <w:u w:val="single"/>
                  <w:lang w:eastAsia="en-US"/>
                </w:rPr>
                <w:t>/7</w:t>
              </w:r>
              <w:r w:rsidRPr="00910258">
                <w:rPr>
                  <w:rFonts w:ascii="Times New Roman" w:eastAsia="Calibri" w:hAnsi="Times New Roman" w:cs="Times New Roman"/>
                  <w:color w:val="0000FF"/>
                  <w:u w:val="single"/>
                  <w:lang w:val="en-US" w:eastAsia="en-US"/>
                </w:rPr>
                <w:t>f</w:t>
              </w:r>
              <w:r w:rsidRPr="00910258">
                <w:rPr>
                  <w:rFonts w:ascii="Times New Roman" w:eastAsia="Calibri" w:hAnsi="Times New Roman" w:cs="Times New Roman"/>
                  <w:color w:val="0000FF"/>
                  <w:u w:val="single"/>
                  <w:lang w:eastAsia="en-US"/>
                </w:rPr>
                <w:t>411</w:t>
              </w:r>
              <w:r w:rsidRPr="00910258">
                <w:rPr>
                  <w:rFonts w:ascii="Times New Roman" w:eastAsia="Calibri" w:hAnsi="Times New Roman" w:cs="Times New Roman"/>
                  <w:color w:val="0000FF"/>
                  <w:u w:val="single"/>
                  <w:lang w:val="en-US" w:eastAsia="en-US"/>
                </w:rPr>
                <w:t>da</w:t>
              </w:r>
              <w:r w:rsidRPr="00910258">
                <w:rPr>
                  <w:rFonts w:ascii="Times New Roman" w:eastAsia="Calibri" w:hAnsi="Times New Roman" w:cs="Times New Roman"/>
                  <w:color w:val="0000FF"/>
                  <w:u w:val="single"/>
                  <w:lang w:eastAsia="en-US"/>
                </w:rPr>
                <w:t>6</w:t>
              </w:r>
            </w:hyperlink>
          </w:p>
        </w:tc>
      </w:tr>
      <w:tr w:rsidR="00E635CB" w:rsidRPr="00910258" w14:paraId="5A88AE77" w14:textId="77777777" w:rsidTr="00E635CB">
        <w:trPr>
          <w:trHeight w:val="144"/>
          <w:tblCellSpacing w:w="20" w:type="nil"/>
        </w:trPr>
        <w:tc>
          <w:tcPr>
            <w:tcW w:w="687" w:type="dxa"/>
            <w:tcMar>
              <w:top w:w="50" w:type="dxa"/>
              <w:left w:w="100" w:type="dxa"/>
            </w:tcMar>
            <w:vAlign w:val="center"/>
          </w:tcPr>
          <w:p w14:paraId="293A011B" w14:textId="77777777" w:rsidR="00910258" w:rsidRPr="00910258" w:rsidRDefault="00910258" w:rsidP="003D4CC2">
            <w:pPr>
              <w:spacing w:after="0" w:line="240" w:lineRule="auto"/>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2</w:t>
            </w:r>
          </w:p>
        </w:tc>
        <w:tc>
          <w:tcPr>
            <w:tcW w:w="1949" w:type="dxa"/>
            <w:tcMar>
              <w:top w:w="50" w:type="dxa"/>
              <w:left w:w="100" w:type="dxa"/>
            </w:tcMar>
            <w:vAlign w:val="center"/>
          </w:tcPr>
          <w:p w14:paraId="31492B7F"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Фонетика и графика</w:t>
            </w:r>
          </w:p>
        </w:tc>
        <w:tc>
          <w:tcPr>
            <w:tcW w:w="946" w:type="dxa"/>
            <w:tcMar>
              <w:top w:w="50" w:type="dxa"/>
              <w:left w:w="100" w:type="dxa"/>
            </w:tcMar>
            <w:vAlign w:val="center"/>
          </w:tcPr>
          <w:p w14:paraId="5F1673F0" w14:textId="77777777" w:rsidR="00910258" w:rsidRPr="00910258" w:rsidRDefault="00910258" w:rsidP="003D4CC2">
            <w:pPr>
              <w:spacing w:after="0" w:line="240" w:lineRule="auto"/>
              <w:ind w:left="135"/>
              <w:jc w:val="center"/>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 xml:space="preserve"> 2 </w:t>
            </w:r>
          </w:p>
        </w:tc>
        <w:tc>
          <w:tcPr>
            <w:tcW w:w="1841" w:type="dxa"/>
            <w:tcMar>
              <w:top w:w="50" w:type="dxa"/>
              <w:left w:w="100" w:type="dxa"/>
            </w:tcMar>
            <w:vAlign w:val="center"/>
          </w:tcPr>
          <w:p w14:paraId="7B6A9EFE"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1910" w:type="dxa"/>
            <w:tcMar>
              <w:top w:w="50" w:type="dxa"/>
              <w:left w:w="100" w:type="dxa"/>
            </w:tcMar>
            <w:vAlign w:val="center"/>
          </w:tcPr>
          <w:p w14:paraId="44626A30"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2265" w:type="dxa"/>
            <w:tcMar>
              <w:top w:w="50" w:type="dxa"/>
              <w:left w:w="100" w:type="dxa"/>
            </w:tcMar>
            <w:vAlign w:val="center"/>
          </w:tcPr>
          <w:p w14:paraId="0E908D48" w14:textId="77777777" w:rsidR="00910258" w:rsidRPr="00910258" w:rsidRDefault="00910258" w:rsidP="003D4CC2">
            <w:pPr>
              <w:spacing w:after="0" w:line="240" w:lineRule="auto"/>
              <w:ind w:left="135"/>
              <w:rPr>
                <w:rFonts w:ascii="Calibri" w:eastAsia="Calibri" w:hAnsi="Calibri" w:cs="Times New Roman"/>
                <w:lang w:eastAsia="en-US"/>
              </w:rPr>
            </w:pPr>
            <w:r w:rsidRPr="00910258">
              <w:rPr>
                <w:rFonts w:ascii="Times New Roman" w:eastAsia="Calibri" w:hAnsi="Times New Roman" w:cs="Times New Roman"/>
                <w:color w:val="000000"/>
                <w:sz w:val="24"/>
                <w:lang w:eastAsia="en-US"/>
              </w:rPr>
              <w:t xml:space="preserve">Библиотека ЦОК </w:t>
            </w:r>
            <w:hyperlink r:id="rId26">
              <w:r w:rsidRPr="00910258">
                <w:rPr>
                  <w:rFonts w:ascii="Times New Roman" w:eastAsia="Calibri" w:hAnsi="Times New Roman" w:cs="Times New Roman"/>
                  <w:color w:val="0000FF"/>
                  <w:u w:val="single"/>
                  <w:lang w:val="en-US" w:eastAsia="en-US"/>
                </w:rPr>
                <w:t>https</w:t>
              </w:r>
              <w:r w:rsidRPr="00910258">
                <w:rPr>
                  <w:rFonts w:ascii="Times New Roman" w:eastAsia="Calibri" w:hAnsi="Times New Roman" w:cs="Times New Roman"/>
                  <w:color w:val="0000FF"/>
                  <w:u w:val="single"/>
                  <w:lang w:eastAsia="en-US"/>
                </w:rPr>
                <w:t>://</w:t>
              </w:r>
              <w:r w:rsidRPr="00910258">
                <w:rPr>
                  <w:rFonts w:ascii="Times New Roman" w:eastAsia="Calibri" w:hAnsi="Times New Roman" w:cs="Times New Roman"/>
                  <w:color w:val="0000FF"/>
                  <w:u w:val="single"/>
                  <w:lang w:val="en-US" w:eastAsia="en-US"/>
                </w:rPr>
                <w:t>m</w:t>
              </w:r>
              <w:r w:rsidRPr="00910258">
                <w:rPr>
                  <w:rFonts w:ascii="Times New Roman" w:eastAsia="Calibri" w:hAnsi="Times New Roman" w:cs="Times New Roman"/>
                  <w:color w:val="0000FF"/>
                  <w:u w:val="single"/>
                  <w:lang w:eastAsia="en-US"/>
                </w:rPr>
                <w:t>.</w:t>
              </w:r>
              <w:r w:rsidRPr="00910258">
                <w:rPr>
                  <w:rFonts w:ascii="Times New Roman" w:eastAsia="Calibri" w:hAnsi="Times New Roman" w:cs="Times New Roman"/>
                  <w:color w:val="0000FF"/>
                  <w:u w:val="single"/>
                  <w:lang w:val="en-US" w:eastAsia="en-US"/>
                </w:rPr>
                <w:t>edsoo</w:t>
              </w:r>
              <w:r w:rsidRPr="00910258">
                <w:rPr>
                  <w:rFonts w:ascii="Times New Roman" w:eastAsia="Calibri" w:hAnsi="Times New Roman" w:cs="Times New Roman"/>
                  <w:color w:val="0000FF"/>
                  <w:u w:val="single"/>
                  <w:lang w:eastAsia="en-US"/>
                </w:rPr>
                <w:t>.</w:t>
              </w:r>
              <w:r w:rsidRPr="00910258">
                <w:rPr>
                  <w:rFonts w:ascii="Times New Roman" w:eastAsia="Calibri" w:hAnsi="Times New Roman" w:cs="Times New Roman"/>
                  <w:color w:val="0000FF"/>
                  <w:u w:val="single"/>
                  <w:lang w:val="en-US" w:eastAsia="en-US"/>
                </w:rPr>
                <w:t>ru</w:t>
              </w:r>
              <w:r w:rsidRPr="00910258">
                <w:rPr>
                  <w:rFonts w:ascii="Times New Roman" w:eastAsia="Calibri" w:hAnsi="Times New Roman" w:cs="Times New Roman"/>
                  <w:color w:val="0000FF"/>
                  <w:u w:val="single"/>
                  <w:lang w:eastAsia="en-US"/>
                </w:rPr>
                <w:t>/7</w:t>
              </w:r>
              <w:r w:rsidRPr="00910258">
                <w:rPr>
                  <w:rFonts w:ascii="Times New Roman" w:eastAsia="Calibri" w:hAnsi="Times New Roman" w:cs="Times New Roman"/>
                  <w:color w:val="0000FF"/>
                  <w:u w:val="single"/>
                  <w:lang w:val="en-US" w:eastAsia="en-US"/>
                </w:rPr>
                <w:t>f</w:t>
              </w:r>
              <w:r w:rsidRPr="00910258">
                <w:rPr>
                  <w:rFonts w:ascii="Times New Roman" w:eastAsia="Calibri" w:hAnsi="Times New Roman" w:cs="Times New Roman"/>
                  <w:color w:val="0000FF"/>
                  <w:u w:val="single"/>
                  <w:lang w:eastAsia="en-US"/>
                </w:rPr>
                <w:t>411</w:t>
              </w:r>
              <w:r w:rsidRPr="00910258">
                <w:rPr>
                  <w:rFonts w:ascii="Times New Roman" w:eastAsia="Calibri" w:hAnsi="Times New Roman" w:cs="Times New Roman"/>
                  <w:color w:val="0000FF"/>
                  <w:u w:val="single"/>
                  <w:lang w:val="en-US" w:eastAsia="en-US"/>
                </w:rPr>
                <w:t>da</w:t>
              </w:r>
              <w:r w:rsidRPr="00910258">
                <w:rPr>
                  <w:rFonts w:ascii="Times New Roman" w:eastAsia="Calibri" w:hAnsi="Times New Roman" w:cs="Times New Roman"/>
                  <w:color w:val="0000FF"/>
                  <w:u w:val="single"/>
                  <w:lang w:eastAsia="en-US"/>
                </w:rPr>
                <w:t>6</w:t>
              </w:r>
            </w:hyperlink>
          </w:p>
        </w:tc>
      </w:tr>
      <w:tr w:rsidR="00E635CB" w:rsidRPr="00910258" w14:paraId="44D68614" w14:textId="77777777" w:rsidTr="00E635CB">
        <w:trPr>
          <w:trHeight w:val="144"/>
          <w:tblCellSpacing w:w="20" w:type="nil"/>
        </w:trPr>
        <w:tc>
          <w:tcPr>
            <w:tcW w:w="687" w:type="dxa"/>
            <w:tcMar>
              <w:top w:w="50" w:type="dxa"/>
              <w:left w:w="100" w:type="dxa"/>
            </w:tcMar>
            <w:vAlign w:val="center"/>
          </w:tcPr>
          <w:p w14:paraId="4899E49F" w14:textId="77777777" w:rsidR="00910258" w:rsidRPr="00910258" w:rsidRDefault="00910258" w:rsidP="003D4CC2">
            <w:pPr>
              <w:spacing w:after="0" w:line="240" w:lineRule="auto"/>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3</w:t>
            </w:r>
          </w:p>
        </w:tc>
        <w:tc>
          <w:tcPr>
            <w:tcW w:w="1949" w:type="dxa"/>
            <w:tcMar>
              <w:top w:w="50" w:type="dxa"/>
              <w:left w:w="100" w:type="dxa"/>
            </w:tcMar>
            <w:vAlign w:val="center"/>
          </w:tcPr>
          <w:p w14:paraId="52E475FC"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 xml:space="preserve">Лексика </w:t>
            </w:r>
          </w:p>
        </w:tc>
        <w:tc>
          <w:tcPr>
            <w:tcW w:w="946" w:type="dxa"/>
            <w:tcMar>
              <w:top w:w="50" w:type="dxa"/>
              <w:left w:w="100" w:type="dxa"/>
            </w:tcMar>
            <w:vAlign w:val="center"/>
          </w:tcPr>
          <w:p w14:paraId="218F36AA" w14:textId="77777777" w:rsidR="00910258" w:rsidRPr="00910258" w:rsidRDefault="00910258" w:rsidP="003D4CC2">
            <w:pPr>
              <w:spacing w:after="0" w:line="240" w:lineRule="auto"/>
              <w:ind w:left="135"/>
              <w:jc w:val="center"/>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 xml:space="preserve"> 5 </w:t>
            </w:r>
          </w:p>
        </w:tc>
        <w:tc>
          <w:tcPr>
            <w:tcW w:w="1841" w:type="dxa"/>
            <w:tcMar>
              <w:top w:w="50" w:type="dxa"/>
              <w:left w:w="100" w:type="dxa"/>
            </w:tcMar>
            <w:vAlign w:val="center"/>
          </w:tcPr>
          <w:p w14:paraId="0E30E3BD"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1910" w:type="dxa"/>
            <w:tcMar>
              <w:top w:w="50" w:type="dxa"/>
              <w:left w:w="100" w:type="dxa"/>
            </w:tcMar>
            <w:vAlign w:val="center"/>
          </w:tcPr>
          <w:p w14:paraId="049D842F"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2265" w:type="dxa"/>
            <w:tcMar>
              <w:top w:w="50" w:type="dxa"/>
              <w:left w:w="100" w:type="dxa"/>
            </w:tcMar>
            <w:vAlign w:val="center"/>
          </w:tcPr>
          <w:p w14:paraId="29E4AD3B" w14:textId="77777777" w:rsidR="00910258" w:rsidRPr="00910258" w:rsidRDefault="00910258" w:rsidP="003D4CC2">
            <w:pPr>
              <w:spacing w:after="0" w:line="240" w:lineRule="auto"/>
              <w:ind w:left="135"/>
              <w:rPr>
                <w:rFonts w:ascii="Calibri" w:eastAsia="Calibri" w:hAnsi="Calibri" w:cs="Times New Roman"/>
                <w:lang w:eastAsia="en-US"/>
              </w:rPr>
            </w:pPr>
            <w:r w:rsidRPr="00910258">
              <w:rPr>
                <w:rFonts w:ascii="Times New Roman" w:eastAsia="Calibri" w:hAnsi="Times New Roman" w:cs="Times New Roman"/>
                <w:color w:val="000000"/>
                <w:sz w:val="24"/>
                <w:lang w:eastAsia="en-US"/>
              </w:rPr>
              <w:t xml:space="preserve">Библиотека ЦОК </w:t>
            </w:r>
            <w:hyperlink r:id="rId27">
              <w:r w:rsidRPr="00910258">
                <w:rPr>
                  <w:rFonts w:ascii="Times New Roman" w:eastAsia="Calibri" w:hAnsi="Times New Roman" w:cs="Times New Roman"/>
                  <w:color w:val="0000FF"/>
                  <w:u w:val="single"/>
                  <w:lang w:val="en-US" w:eastAsia="en-US"/>
                </w:rPr>
                <w:t>https</w:t>
              </w:r>
              <w:r w:rsidRPr="00910258">
                <w:rPr>
                  <w:rFonts w:ascii="Times New Roman" w:eastAsia="Calibri" w:hAnsi="Times New Roman" w:cs="Times New Roman"/>
                  <w:color w:val="0000FF"/>
                  <w:u w:val="single"/>
                  <w:lang w:eastAsia="en-US"/>
                </w:rPr>
                <w:t>://</w:t>
              </w:r>
              <w:r w:rsidRPr="00910258">
                <w:rPr>
                  <w:rFonts w:ascii="Times New Roman" w:eastAsia="Calibri" w:hAnsi="Times New Roman" w:cs="Times New Roman"/>
                  <w:color w:val="0000FF"/>
                  <w:u w:val="single"/>
                  <w:lang w:val="en-US" w:eastAsia="en-US"/>
                </w:rPr>
                <w:t>m</w:t>
              </w:r>
              <w:r w:rsidRPr="00910258">
                <w:rPr>
                  <w:rFonts w:ascii="Times New Roman" w:eastAsia="Calibri" w:hAnsi="Times New Roman" w:cs="Times New Roman"/>
                  <w:color w:val="0000FF"/>
                  <w:u w:val="single"/>
                  <w:lang w:eastAsia="en-US"/>
                </w:rPr>
                <w:t>.</w:t>
              </w:r>
              <w:r w:rsidRPr="00910258">
                <w:rPr>
                  <w:rFonts w:ascii="Times New Roman" w:eastAsia="Calibri" w:hAnsi="Times New Roman" w:cs="Times New Roman"/>
                  <w:color w:val="0000FF"/>
                  <w:u w:val="single"/>
                  <w:lang w:val="en-US" w:eastAsia="en-US"/>
                </w:rPr>
                <w:t>edsoo</w:t>
              </w:r>
              <w:r w:rsidRPr="00910258">
                <w:rPr>
                  <w:rFonts w:ascii="Times New Roman" w:eastAsia="Calibri" w:hAnsi="Times New Roman" w:cs="Times New Roman"/>
                  <w:color w:val="0000FF"/>
                  <w:u w:val="single"/>
                  <w:lang w:eastAsia="en-US"/>
                </w:rPr>
                <w:t>.</w:t>
              </w:r>
              <w:r w:rsidRPr="00910258">
                <w:rPr>
                  <w:rFonts w:ascii="Times New Roman" w:eastAsia="Calibri" w:hAnsi="Times New Roman" w:cs="Times New Roman"/>
                  <w:color w:val="0000FF"/>
                  <w:u w:val="single"/>
                  <w:lang w:val="en-US" w:eastAsia="en-US"/>
                </w:rPr>
                <w:t>ru</w:t>
              </w:r>
              <w:r w:rsidRPr="00910258">
                <w:rPr>
                  <w:rFonts w:ascii="Times New Roman" w:eastAsia="Calibri" w:hAnsi="Times New Roman" w:cs="Times New Roman"/>
                  <w:color w:val="0000FF"/>
                  <w:u w:val="single"/>
                  <w:lang w:eastAsia="en-US"/>
                </w:rPr>
                <w:t>/7</w:t>
              </w:r>
              <w:r w:rsidRPr="00910258">
                <w:rPr>
                  <w:rFonts w:ascii="Times New Roman" w:eastAsia="Calibri" w:hAnsi="Times New Roman" w:cs="Times New Roman"/>
                  <w:color w:val="0000FF"/>
                  <w:u w:val="single"/>
                  <w:lang w:val="en-US" w:eastAsia="en-US"/>
                </w:rPr>
                <w:t>f</w:t>
              </w:r>
              <w:r w:rsidRPr="00910258">
                <w:rPr>
                  <w:rFonts w:ascii="Times New Roman" w:eastAsia="Calibri" w:hAnsi="Times New Roman" w:cs="Times New Roman"/>
                  <w:color w:val="0000FF"/>
                  <w:u w:val="single"/>
                  <w:lang w:eastAsia="en-US"/>
                </w:rPr>
                <w:t>411</w:t>
              </w:r>
              <w:r w:rsidRPr="00910258">
                <w:rPr>
                  <w:rFonts w:ascii="Times New Roman" w:eastAsia="Calibri" w:hAnsi="Times New Roman" w:cs="Times New Roman"/>
                  <w:color w:val="0000FF"/>
                  <w:u w:val="single"/>
                  <w:lang w:val="en-US" w:eastAsia="en-US"/>
                </w:rPr>
                <w:t>da</w:t>
              </w:r>
              <w:r w:rsidRPr="00910258">
                <w:rPr>
                  <w:rFonts w:ascii="Times New Roman" w:eastAsia="Calibri" w:hAnsi="Times New Roman" w:cs="Times New Roman"/>
                  <w:color w:val="0000FF"/>
                  <w:u w:val="single"/>
                  <w:lang w:eastAsia="en-US"/>
                </w:rPr>
                <w:t>6</w:t>
              </w:r>
            </w:hyperlink>
          </w:p>
        </w:tc>
      </w:tr>
      <w:tr w:rsidR="00E635CB" w:rsidRPr="00910258" w14:paraId="286822FA" w14:textId="77777777" w:rsidTr="00E635CB">
        <w:trPr>
          <w:trHeight w:val="144"/>
          <w:tblCellSpacing w:w="20" w:type="nil"/>
        </w:trPr>
        <w:tc>
          <w:tcPr>
            <w:tcW w:w="687" w:type="dxa"/>
            <w:tcMar>
              <w:top w:w="50" w:type="dxa"/>
              <w:left w:w="100" w:type="dxa"/>
            </w:tcMar>
            <w:vAlign w:val="center"/>
          </w:tcPr>
          <w:p w14:paraId="74E27857" w14:textId="77777777" w:rsidR="00910258" w:rsidRPr="00910258" w:rsidRDefault="00910258" w:rsidP="003D4CC2">
            <w:pPr>
              <w:spacing w:after="0" w:line="240" w:lineRule="auto"/>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4</w:t>
            </w:r>
          </w:p>
        </w:tc>
        <w:tc>
          <w:tcPr>
            <w:tcW w:w="1949" w:type="dxa"/>
            <w:tcMar>
              <w:top w:w="50" w:type="dxa"/>
              <w:left w:w="100" w:type="dxa"/>
            </w:tcMar>
            <w:vAlign w:val="center"/>
          </w:tcPr>
          <w:p w14:paraId="2F2FA1F6"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Состав слова</w:t>
            </w:r>
          </w:p>
        </w:tc>
        <w:tc>
          <w:tcPr>
            <w:tcW w:w="946" w:type="dxa"/>
            <w:tcMar>
              <w:top w:w="50" w:type="dxa"/>
              <w:left w:w="100" w:type="dxa"/>
            </w:tcMar>
            <w:vAlign w:val="center"/>
          </w:tcPr>
          <w:p w14:paraId="516513B0" w14:textId="77777777" w:rsidR="00910258" w:rsidRPr="00910258" w:rsidRDefault="00910258" w:rsidP="003D4CC2">
            <w:pPr>
              <w:spacing w:after="0" w:line="240" w:lineRule="auto"/>
              <w:ind w:left="135"/>
              <w:jc w:val="center"/>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 xml:space="preserve"> 5 </w:t>
            </w:r>
          </w:p>
        </w:tc>
        <w:tc>
          <w:tcPr>
            <w:tcW w:w="1841" w:type="dxa"/>
            <w:tcMar>
              <w:top w:w="50" w:type="dxa"/>
              <w:left w:w="100" w:type="dxa"/>
            </w:tcMar>
            <w:vAlign w:val="center"/>
          </w:tcPr>
          <w:p w14:paraId="2DB11F0E"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1910" w:type="dxa"/>
            <w:tcMar>
              <w:top w:w="50" w:type="dxa"/>
              <w:left w:w="100" w:type="dxa"/>
            </w:tcMar>
            <w:vAlign w:val="center"/>
          </w:tcPr>
          <w:p w14:paraId="7F0126F0"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2265" w:type="dxa"/>
            <w:tcMar>
              <w:top w:w="50" w:type="dxa"/>
              <w:left w:w="100" w:type="dxa"/>
            </w:tcMar>
            <w:vAlign w:val="center"/>
          </w:tcPr>
          <w:p w14:paraId="6A3FB0A2" w14:textId="77777777" w:rsidR="00910258" w:rsidRPr="00910258" w:rsidRDefault="00910258" w:rsidP="003D4CC2">
            <w:pPr>
              <w:spacing w:after="0" w:line="240" w:lineRule="auto"/>
              <w:ind w:left="135"/>
              <w:rPr>
                <w:rFonts w:ascii="Calibri" w:eastAsia="Calibri" w:hAnsi="Calibri" w:cs="Times New Roman"/>
                <w:lang w:eastAsia="en-US"/>
              </w:rPr>
            </w:pPr>
            <w:r w:rsidRPr="00910258">
              <w:rPr>
                <w:rFonts w:ascii="Times New Roman" w:eastAsia="Calibri" w:hAnsi="Times New Roman" w:cs="Times New Roman"/>
                <w:color w:val="000000"/>
                <w:sz w:val="24"/>
                <w:lang w:eastAsia="en-US"/>
              </w:rPr>
              <w:t xml:space="preserve">Библиотека ЦОК </w:t>
            </w:r>
            <w:hyperlink r:id="rId28">
              <w:r w:rsidRPr="00910258">
                <w:rPr>
                  <w:rFonts w:ascii="Times New Roman" w:eastAsia="Calibri" w:hAnsi="Times New Roman" w:cs="Times New Roman"/>
                  <w:color w:val="0000FF"/>
                  <w:u w:val="single"/>
                  <w:lang w:val="en-US" w:eastAsia="en-US"/>
                </w:rPr>
                <w:t>https</w:t>
              </w:r>
              <w:r w:rsidRPr="00910258">
                <w:rPr>
                  <w:rFonts w:ascii="Times New Roman" w:eastAsia="Calibri" w:hAnsi="Times New Roman" w:cs="Times New Roman"/>
                  <w:color w:val="0000FF"/>
                  <w:u w:val="single"/>
                  <w:lang w:eastAsia="en-US"/>
                </w:rPr>
                <w:t>://</w:t>
              </w:r>
              <w:r w:rsidRPr="00910258">
                <w:rPr>
                  <w:rFonts w:ascii="Times New Roman" w:eastAsia="Calibri" w:hAnsi="Times New Roman" w:cs="Times New Roman"/>
                  <w:color w:val="0000FF"/>
                  <w:u w:val="single"/>
                  <w:lang w:val="en-US" w:eastAsia="en-US"/>
                </w:rPr>
                <w:t>m</w:t>
              </w:r>
              <w:r w:rsidRPr="00910258">
                <w:rPr>
                  <w:rFonts w:ascii="Times New Roman" w:eastAsia="Calibri" w:hAnsi="Times New Roman" w:cs="Times New Roman"/>
                  <w:color w:val="0000FF"/>
                  <w:u w:val="single"/>
                  <w:lang w:eastAsia="en-US"/>
                </w:rPr>
                <w:t>.</w:t>
              </w:r>
              <w:r w:rsidRPr="00910258">
                <w:rPr>
                  <w:rFonts w:ascii="Times New Roman" w:eastAsia="Calibri" w:hAnsi="Times New Roman" w:cs="Times New Roman"/>
                  <w:color w:val="0000FF"/>
                  <w:u w:val="single"/>
                  <w:lang w:val="en-US" w:eastAsia="en-US"/>
                </w:rPr>
                <w:t>edsoo</w:t>
              </w:r>
              <w:r w:rsidRPr="00910258">
                <w:rPr>
                  <w:rFonts w:ascii="Times New Roman" w:eastAsia="Calibri" w:hAnsi="Times New Roman" w:cs="Times New Roman"/>
                  <w:color w:val="0000FF"/>
                  <w:u w:val="single"/>
                  <w:lang w:eastAsia="en-US"/>
                </w:rPr>
                <w:t>.</w:t>
              </w:r>
              <w:r w:rsidRPr="00910258">
                <w:rPr>
                  <w:rFonts w:ascii="Times New Roman" w:eastAsia="Calibri" w:hAnsi="Times New Roman" w:cs="Times New Roman"/>
                  <w:color w:val="0000FF"/>
                  <w:u w:val="single"/>
                  <w:lang w:val="en-US" w:eastAsia="en-US"/>
                </w:rPr>
                <w:t>ru</w:t>
              </w:r>
              <w:r w:rsidRPr="00910258">
                <w:rPr>
                  <w:rFonts w:ascii="Times New Roman" w:eastAsia="Calibri" w:hAnsi="Times New Roman" w:cs="Times New Roman"/>
                  <w:color w:val="0000FF"/>
                  <w:u w:val="single"/>
                  <w:lang w:eastAsia="en-US"/>
                </w:rPr>
                <w:t>/7</w:t>
              </w:r>
              <w:r w:rsidRPr="00910258">
                <w:rPr>
                  <w:rFonts w:ascii="Times New Roman" w:eastAsia="Calibri" w:hAnsi="Times New Roman" w:cs="Times New Roman"/>
                  <w:color w:val="0000FF"/>
                  <w:u w:val="single"/>
                  <w:lang w:val="en-US" w:eastAsia="en-US"/>
                </w:rPr>
                <w:t>f</w:t>
              </w:r>
              <w:r w:rsidRPr="00910258">
                <w:rPr>
                  <w:rFonts w:ascii="Times New Roman" w:eastAsia="Calibri" w:hAnsi="Times New Roman" w:cs="Times New Roman"/>
                  <w:color w:val="0000FF"/>
                  <w:u w:val="single"/>
                  <w:lang w:eastAsia="en-US"/>
                </w:rPr>
                <w:t>411</w:t>
              </w:r>
              <w:r w:rsidRPr="00910258">
                <w:rPr>
                  <w:rFonts w:ascii="Times New Roman" w:eastAsia="Calibri" w:hAnsi="Times New Roman" w:cs="Times New Roman"/>
                  <w:color w:val="0000FF"/>
                  <w:u w:val="single"/>
                  <w:lang w:val="en-US" w:eastAsia="en-US"/>
                </w:rPr>
                <w:t>da</w:t>
              </w:r>
              <w:r w:rsidRPr="00910258">
                <w:rPr>
                  <w:rFonts w:ascii="Times New Roman" w:eastAsia="Calibri" w:hAnsi="Times New Roman" w:cs="Times New Roman"/>
                  <w:color w:val="0000FF"/>
                  <w:u w:val="single"/>
                  <w:lang w:eastAsia="en-US"/>
                </w:rPr>
                <w:t>6</w:t>
              </w:r>
            </w:hyperlink>
          </w:p>
        </w:tc>
      </w:tr>
      <w:tr w:rsidR="00E635CB" w:rsidRPr="00910258" w14:paraId="0410FC3E" w14:textId="77777777" w:rsidTr="00E635CB">
        <w:trPr>
          <w:trHeight w:val="144"/>
          <w:tblCellSpacing w:w="20" w:type="nil"/>
        </w:trPr>
        <w:tc>
          <w:tcPr>
            <w:tcW w:w="687" w:type="dxa"/>
            <w:tcMar>
              <w:top w:w="50" w:type="dxa"/>
              <w:left w:w="100" w:type="dxa"/>
            </w:tcMar>
            <w:vAlign w:val="center"/>
          </w:tcPr>
          <w:p w14:paraId="3E12886B" w14:textId="77777777" w:rsidR="00910258" w:rsidRPr="00910258" w:rsidRDefault="00910258" w:rsidP="003D4CC2">
            <w:pPr>
              <w:spacing w:after="0" w:line="240" w:lineRule="auto"/>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5</w:t>
            </w:r>
          </w:p>
        </w:tc>
        <w:tc>
          <w:tcPr>
            <w:tcW w:w="1949" w:type="dxa"/>
            <w:tcMar>
              <w:top w:w="50" w:type="dxa"/>
              <w:left w:w="100" w:type="dxa"/>
            </w:tcMar>
            <w:vAlign w:val="center"/>
          </w:tcPr>
          <w:p w14:paraId="6808422B"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Морфология</w:t>
            </w:r>
          </w:p>
        </w:tc>
        <w:tc>
          <w:tcPr>
            <w:tcW w:w="946" w:type="dxa"/>
            <w:tcMar>
              <w:top w:w="50" w:type="dxa"/>
              <w:left w:w="100" w:type="dxa"/>
            </w:tcMar>
            <w:vAlign w:val="center"/>
          </w:tcPr>
          <w:p w14:paraId="1FDF4889" w14:textId="77777777" w:rsidR="00910258" w:rsidRPr="00910258" w:rsidRDefault="00910258" w:rsidP="003D4CC2">
            <w:pPr>
              <w:spacing w:after="0" w:line="240" w:lineRule="auto"/>
              <w:ind w:left="135"/>
              <w:jc w:val="center"/>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 xml:space="preserve"> 43 </w:t>
            </w:r>
          </w:p>
        </w:tc>
        <w:tc>
          <w:tcPr>
            <w:tcW w:w="1841" w:type="dxa"/>
            <w:tcMar>
              <w:top w:w="50" w:type="dxa"/>
              <w:left w:w="100" w:type="dxa"/>
            </w:tcMar>
            <w:vAlign w:val="center"/>
          </w:tcPr>
          <w:p w14:paraId="53EE6C3C"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1910" w:type="dxa"/>
            <w:tcMar>
              <w:top w:w="50" w:type="dxa"/>
              <w:left w:w="100" w:type="dxa"/>
            </w:tcMar>
            <w:vAlign w:val="center"/>
          </w:tcPr>
          <w:p w14:paraId="7CBB2A09"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2265" w:type="dxa"/>
            <w:tcMar>
              <w:top w:w="50" w:type="dxa"/>
              <w:left w:w="100" w:type="dxa"/>
            </w:tcMar>
            <w:vAlign w:val="center"/>
          </w:tcPr>
          <w:p w14:paraId="33489F38" w14:textId="77777777" w:rsidR="00910258" w:rsidRPr="00910258" w:rsidRDefault="00910258" w:rsidP="003D4CC2">
            <w:pPr>
              <w:spacing w:after="0" w:line="240" w:lineRule="auto"/>
              <w:ind w:left="135"/>
              <w:rPr>
                <w:rFonts w:ascii="Calibri" w:eastAsia="Calibri" w:hAnsi="Calibri" w:cs="Times New Roman"/>
                <w:lang w:eastAsia="en-US"/>
              </w:rPr>
            </w:pPr>
            <w:r w:rsidRPr="00910258">
              <w:rPr>
                <w:rFonts w:ascii="Times New Roman" w:eastAsia="Calibri" w:hAnsi="Times New Roman" w:cs="Times New Roman"/>
                <w:color w:val="000000"/>
                <w:sz w:val="24"/>
                <w:lang w:eastAsia="en-US"/>
              </w:rPr>
              <w:t xml:space="preserve">Библиотека ЦОК </w:t>
            </w:r>
            <w:hyperlink r:id="rId29">
              <w:r w:rsidRPr="00910258">
                <w:rPr>
                  <w:rFonts w:ascii="Times New Roman" w:eastAsia="Calibri" w:hAnsi="Times New Roman" w:cs="Times New Roman"/>
                  <w:color w:val="0000FF"/>
                  <w:u w:val="single"/>
                  <w:lang w:val="en-US" w:eastAsia="en-US"/>
                </w:rPr>
                <w:t>https</w:t>
              </w:r>
              <w:r w:rsidRPr="00910258">
                <w:rPr>
                  <w:rFonts w:ascii="Times New Roman" w:eastAsia="Calibri" w:hAnsi="Times New Roman" w:cs="Times New Roman"/>
                  <w:color w:val="0000FF"/>
                  <w:u w:val="single"/>
                  <w:lang w:eastAsia="en-US"/>
                </w:rPr>
                <w:t>://</w:t>
              </w:r>
              <w:r w:rsidRPr="00910258">
                <w:rPr>
                  <w:rFonts w:ascii="Times New Roman" w:eastAsia="Calibri" w:hAnsi="Times New Roman" w:cs="Times New Roman"/>
                  <w:color w:val="0000FF"/>
                  <w:u w:val="single"/>
                  <w:lang w:val="en-US" w:eastAsia="en-US"/>
                </w:rPr>
                <w:t>m</w:t>
              </w:r>
              <w:r w:rsidRPr="00910258">
                <w:rPr>
                  <w:rFonts w:ascii="Times New Roman" w:eastAsia="Calibri" w:hAnsi="Times New Roman" w:cs="Times New Roman"/>
                  <w:color w:val="0000FF"/>
                  <w:u w:val="single"/>
                  <w:lang w:eastAsia="en-US"/>
                </w:rPr>
                <w:t>.</w:t>
              </w:r>
              <w:r w:rsidRPr="00910258">
                <w:rPr>
                  <w:rFonts w:ascii="Times New Roman" w:eastAsia="Calibri" w:hAnsi="Times New Roman" w:cs="Times New Roman"/>
                  <w:color w:val="0000FF"/>
                  <w:u w:val="single"/>
                  <w:lang w:val="en-US" w:eastAsia="en-US"/>
                </w:rPr>
                <w:t>edsoo</w:t>
              </w:r>
              <w:r w:rsidRPr="00910258">
                <w:rPr>
                  <w:rFonts w:ascii="Times New Roman" w:eastAsia="Calibri" w:hAnsi="Times New Roman" w:cs="Times New Roman"/>
                  <w:color w:val="0000FF"/>
                  <w:u w:val="single"/>
                  <w:lang w:eastAsia="en-US"/>
                </w:rPr>
                <w:t>.</w:t>
              </w:r>
              <w:r w:rsidRPr="00910258">
                <w:rPr>
                  <w:rFonts w:ascii="Times New Roman" w:eastAsia="Calibri" w:hAnsi="Times New Roman" w:cs="Times New Roman"/>
                  <w:color w:val="0000FF"/>
                  <w:u w:val="single"/>
                  <w:lang w:val="en-US" w:eastAsia="en-US"/>
                </w:rPr>
                <w:t>ru</w:t>
              </w:r>
              <w:r w:rsidRPr="00910258">
                <w:rPr>
                  <w:rFonts w:ascii="Times New Roman" w:eastAsia="Calibri" w:hAnsi="Times New Roman" w:cs="Times New Roman"/>
                  <w:color w:val="0000FF"/>
                  <w:u w:val="single"/>
                  <w:lang w:eastAsia="en-US"/>
                </w:rPr>
                <w:t>/7</w:t>
              </w:r>
              <w:r w:rsidRPr="00910258">
                <w:rPr>
                  <w:rFonts w:ascii="Times New Roman" w:eastAsia="Calibri" w:hAnsi="Times New Roman" w:cs="Times New Roman"/>
                  <w:color w:val="0000FF"/>
                  <w:u w:val="single"/>
                  <w:lang w:val="en-US" w:eastAsia="en-US"/>
                </w:rPr>
                <w:t>f</w:t>
              </w:r>
              <w:r w:rsidRPr="00910258">
                <w:rPr>
                  <w:rFonts w:ascii="Times New Roman" w:eastAsia="Calibri" w:hAnsi="Times New Roman" w:cs="Times New Roman"/>
                  <w:color w:val="0000FF"/>
                  <w:u w:val="single"/>
                  <w:lang w:eastAsia="en-US"/>
                </w:rPr>
                <w:t>411</w:t>
              </w:r>
              <w:r w:rsidRPr="00910258">
                <w:rPr>
                  <w:rFonts w:ascii="Times New Roman" w:eastAsia="Calibri" w:hAnsi="Times New Roman" w:cs="Times New Roman"/>
                  <w:color w:val="0000FF"/>
                  <w:u w:val="single"/>
                  <w:lang w:val="en-US" w:eastAsia="en-US"/>
                </w:rPr>
                <w:t>da</w:t>
              </w:r>
              <w:r w:rsidRPr="00910258">
                <w:rPr>
                  <w:rFonts w:ascii="Times New Roman" w:eastAsia="Calibri" w:hAnsi="Times New Roman" w:cs="Times New Roman"/>
                  <w:color w:val="0000FF"/>
                  <w:u w:val="single"/>
                  <w:lang w:eastAsia="en-US"/>
                </w:rPr>
                <w:t>6</w:t>
              </w:r>
            </w:hyperlink>
          </w:p>
        </w:tc>
      </w:tr>
      <w:tr w:rsidR="00E635CB" w:rsidRPr="00910258" w14:paraId="39C0D2BE" w14:textId="77777777" w:rsidTr="00E635CB">
        <w:trPr>
          <w:trHeight w:val="144"/>
          <w:tblCellSpacing w:w="20" w:type="nil"/>
        </w:trPr>
        <w:tc>
          <w:tcPr>
            <w:tcW w:w="687" w:type="dxa"/>
            <w:tcMar>
              <w:top w:w="50" w:type="dxa"/>
              <w:left w:w="100" w:type="dxa"/>
            </w:tcMar>
            <w:vAlign w:val="center"/>
          </w:tcPr>
          <w:p w14:paraId="1AA98249" w14:textId="77777777" w:rsidR="00910258" w:rsidRPr="00910258" w:rsidRDefault="00910258" w:rsidP="003D4CC2">
            <w:pPr>
              <w:spacing w:after="0" w:line="240" w:lineRule="auto"/>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6</w:t>
            </w:r>
          </w:p>
        </w:tc>
        <w:tc>
          <w:tcPr>
            <w:tcW w:w="1949" w:type="dxa"/>
            <w:tcMar>
              <w:top w:w="50" w:type="dxa"/>
              <w:left w:w="100" w:type="dxa"/>
            </w:tcMar>
            <w:vAlign w:val="center"/>
          </w:tcPr>
          <w:p w14:paraId="73F7E0FD"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Синтаксис</w:t>
            </w:r>
          </w:p>
        </w:tc>
        <w:tc>
          <w:tcPr>
            <w:tcW w:w="946" w:type="dxa"/>
            <w:tcMar>
              <w:top w:w="50" w:type="dxa"/>
              <w:left w:w="100" w:type="dxa"/>
            </w:tcMar>
            <w:vAlign w:val="center"/>
          </w:tcPr>
          <w:p w14:paraId="077F4C24" w14:textId="77777777" w:rsidR="00910258" w:rsidRPr="00910258" w:rsidRDefault="00910258" w:rsidP="003D4CC2">
            <w:pPr>
              <w:spacing w:after="0" w:line="240" w:lineRule="auto"/>
              <w:ind w:left="135"/>
              <w:jc w:val="center"/>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 xml:space="preserve"> 16 </w:t>
            </w:r>
          </w:p>
        </w:tc>
        <w:tc>
          <w:tcPr>
            <w:tcW w:w="1841" w:type="dxa"/>
            <w:tcMar>
              <w:top w:w="50" w:type="dxa"/>
              <w:left w:w="100" w:type="dxa"/>
            </w:tcMar>
            <w:vAlign w:val="center"/>
          </w:tcPr>
          <w:p w14:paraId="3998A8DE"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1910" w:type="dxa"/>
            <w:tcMar>
              <w:top w:w="50" w:type="dxa"/>
              <w:left w:w="100" w:type="dxa"/>
            </w:tcMar>
            <w:vAlign w:val="center"/>
          </w:tcPr>
          <w:p w14:paraId="3093116F"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2265" w:type="dxa"/>
            <w:tcMar>
              <w:top w:w="50" w:type="dxa"/>
              <w:left w:w="100" w:type="dxa"/>
            </w:tcMar>
            <w:vAlign w:val="center"/>
          </w:tcPr>
          <w:p w14:paraId="15109F6D" w14:textId="77777777" w:rsidR="00910258" w:rsidRPr="00910258" w:rsidRDefault="00910258" w:rsidP="003D4CC2">
            <w:pPr>
              <w:spacing w:after="0" w:line="240" w:lineRule="auto"/>
              <w:ind w:left="135"/>
              <w:rPr>
                <w:rFonts w:ascii="Calibri" w:eastAsia="Calibri" w:hAnsi="Calibri" w:cs="Times New Roman"/>
                <w:lang w:eastAsia="en-US"/>
              </w:rPr>
            </w:pPr>
            <w:r w:rsidRPr="00910258">
              <w:rPr>
                <w:rFonts w:ascii="Times New Roman" w:eastAsia="Calibri" w:hAnsi="Times New Roman" w:cs="Times New Roman"/>
                <w:color w:val="000000"/>
                <w:sz w:val="24"/>
                <w:lang w:eastAsia="en-US"/>
              </w:rPr>
              <w:t xml:space="preserve">Библиотека ЦОК </w:t>
            </w:r>
            <w:hyperlink r:id="rId30">
              <w:r w:rsidRPr="00910258">
                <w:rPr>
                  <w:rFonts w:ascii="Times New Roman" w:eastAsia="Calibri" w:hAnsi="Times New Roman" w:cs="Times New Roman"/>
                  <w:color w:val="0000FF"/>
                  <w:u w:val="single"/>
                  <w:lang w:val="en-US" w:eastAsia="en-US"/>
                </w:rPr>
                <w:t>https</w:t>
              </w:r>
              <w:r w:rsidRPr="00910258">
                <w:rPr>
                  <w:rFonts w:ascii="Times New Roman" w:eastAsia="Calibri" w:hAnsi="Times New Roman" w:cs="Times New Roman"/>
                  <w:color w:val="0000FF"/>
                  <w:u w:val="single"/>
                  <w:lang w:eastAsia="en-US"/>
                </w:rPr>
                <w:t>://</w:t>
              </w:r>
              <w:r w:rsidRPr="00910258">
                <w:rPr>
                  <w:rFonts w:ascii="Times New Roman" w:eastAsia="Calibri" w:hAnsi="Times New Roman" w:cs="Times New Roman"/>
                  <w:color w:val="0000FF"/>
                  <w:u w:val="single"/>
                  <w:lang w:val="en-US" w:eastAsia="en-US"/>
                </w:rPr>
                <w:t>m</w:t>
              </w:r>
              <w:r w:rsidRPr="00910258">
                <w:rPr>
                  <w:rFonts w:ascii="Times New Roman" w:eastAsia="Calibri" w:hAnsi="Times New Roman" w:cs="Times New Roman"/>
                  <w:color w:val="0000FF"/>
                  <w:u w:val="single"/>
                  <w:lang w:eastAsia="en-US"/>
                </w:rPr>
                <w:t>.</w:t>
              </w:r>
              <w:r w:rsidRPr="00910258">
                <w:rPr>
                  <w:rFonts w:ascii="Times New Roman" w:eastAsia="Calibri" w:hAnsi="Times New Roman" w:cs="Times New Roman"/>
                  <w:color w:val="0000FF"/>
                  <w:u w:val="single"/>
                  <w:lang w:val="en-US" w:eastAsia="en-US"/>
                </w:rPr>
                <w:t>edsoo</w:t>
              </w:r>
              <w:r w:rsidRPr="00910258">
                <w:rPr>
                  <w:rFonts w:ascii="Times New Roman" w:eastAsia="Calibri" w:hAnsi="Times New Roman" w:cs="Times New Roman"/>
                  <w:color w:val="0000FF"/>
                  <w:u w:val="single"/>
                  <w:lang w:eastAsia="en-US"/>
                </w:rPr>
                <w:t>.</w:t>
              </w:r>
              <w:r w:rsidRPr="00910258">
                <w:rPr>
                  <w:rFonts w:ascii="Times New Roman" w:eastAsia="Calibri" w:hAnsi="Times New Roman" w:cs="Times New Roman"/>
                  <w:color w:val="0000FF"/>
                  <w:u w:val="single"/>
                  <w:lang w:val="en-US" w:eastAsia="en-US"/>
                </w:rPr>
                <w:t>ru</w:t>
              </w:r>
              <w:r w:rsidRPr="00910258">
                <w:rPr>
                  <w:rFonts w:ascii="Times New Roman" w:eastAsia="Calibri" w:hAnsi="Times New Roman" w:cs="Times New Roman"/>
                  <w:color w:val="0000FF"/>
                  <w:u w:val="single"/>
                  <w:lang w:eastAsia="en-US"/>
                </w:rPr>
                <w:t>/7</w:t>
              </w:r>
              <w:r w:rsidRPr="00910258">
                <w:rPr>
                  <w:rFonts w:ascii="Times New Roman" w:eastAsia="Calibri" w:hAnsi="Times New Roman" w:cs="Times New Roman"/>
                  <w:color w:val="0000FF"/>
                  <w:u w:val="single"/>
                  <w:lang w:val="en-US" w:eastAsia="en-US"/>
                </w:rPr>
                <w:t>f</w:t>
              </w:r>
              <w:r w:rsidRPr="00910258">
                <w:rPr>
                  <w:rFonts w:ascii="Times New Roman" w:eastAsia="Calibri" w:hAnsi="Times New Roman" w:cs="Times New Roman"/>
                  <w:color w:val="0000FF"/>
                  <w:u w:val="single"/>
                  <w:lang w:eastAsia="en-US"/>
                </w:rPr>
                <w:t>411</w:t>
              </w:r>
              <w:r w:rsidRPr="00910258">
                <w:rPr>
                  <w:rFonts w:ascii="Times New Roman" w:eastAsia="Calibri" w:hAnsi="Times New Roman" w:cs="Times New Roman"/>
                  <w:color w:val="0000FF"/>
                  <w:u w:val="single"/>
                  <w:lang w:val="en-US" w:eastAsia="en-US"/>
                </w:rPr>
                <w:t>da</w:t>
              </w:r>
              <w:r w:rsidRPr="00910258">
                <w:rPr>
                  <w:rFonts w:ascii="Times New Roman" w:eastAsia="Calibri" w:hAnsi="Times New Roman" w:cs="Times New Roman"/>
                  <w:color w:val="0000FF"/>
                  <w:u w:val="single"/>
                  <w:lang w:eastAsia="en-US"/>
                </w:rPr>
                <w:t>6</w:t>
              </w:r>
            </w:hyperlink>
          </w:p>
        </w:tc>
      </w:tr>
      <w:tr w:rsidR="00E635CB" w:rsidRPr="00910258" w14:paraId="45FA3653" w14:textId="77777777" w:rsidTr="00E635CB">
        <w:trPr>
          <w:trHeight w:val="144"/>
          <w:tblCellSpacing w:w="20" w:type="nil"/>
        </w:trPr>
        <w:tc>
          <w:tcPr>
            <w:tcW w:w="687" w:type="dxa"/>
            <w:tcMar>
              <w:top w:w="50" w:type="dxa"/>
              <w:left w:w="100" w:type="dxa"/>
            </w:tcMar>
            <w:vAlign w:val="center"/>
          </w:tcPr>
          <w:p w14:paraId="35619B11" w14:textId="77777777" w:rsidR="00910258" w:rsidRPr="00910258" w:rsidRDefault="00910258" w:rsidP="003D4CC2">
            <w:pPr>
              <w:spacing w:after="0" w:line="240" w:lineRule="auto"/>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lastRenderedPageBreak/>
              <w:t>7</w:t>
            </w:r>
          </w:p>
        </w:tc>
        <w:tc>
          <w:tcPr>
            <w:tcW w:w="1949" w:type="dxa"/>
            <w:tcMar>
              <w:top w:w="50" w:type="dxa"/>
              <w:left w:w="100" w:type="dxa"/>
            </w:tcMar>
            <w:vAlign w:val="center"/>
          </w:tcPr>
          <w:p w14:paraId="7C869F0F"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Орфография и пунктуация</w:t>
            </w:r>
          </w:p>
        </w:tc>
        <w:tc>
          <w:tcPr>
            <w:tcW w:w="946" w:type="dxa"/>
            <w:tcMar>
              <w:top w:w="50" w:type="dxa"/>
              <w:left w:w="100" w:type="dxa"/>
            </w:tcMar>
            <w:vAlign w:val="center"/>
          </w:tcPr>
          <w:p w14:paraId="5390F204" w14:textId="77777777" w:rsidR="00910258" w:rsidRPr="00910258" w:rsidRDefault="00910258" w:rsidP="003D4CC2">
            <w:pPr>
              <w:spacing w:after="0" w:line="240" w:lineRule="auto"/>
              <w:ind w:left="135"/>
              <w:jc w:val="center"/>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 xml:space="preserve"> 50 </w:t>
            </w:r>
          </w:p>
        </w:tc>
        <w:tc>
          <w:tcPr>
            <w:tcW w:w="1841" w:type="dxa"/>
            <w:tcMar>
              <w:top w:w="50" w:type="dxa"/>
              <w:left w:w="100" w:type="dxa"/>
            </w:tcMar>
            <w:vAlign w:val="center"/>
          </w:tcPr>
          <w:p w14:paraId="7AA16F1F"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1910" w:type="dxa"/>
            <w:tcMar>
              <w:top w:w="50" w:type="dxa"/>
              <w:left w:w="100" w:type="dxa"/>
            </w:tcMar>
            <w:vAlign w:val="center"/>
          </w:tcPr>
          <w:p w14:paraId="1E30F924"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2265" w:type="dxa"/>
            <w:tcMar>
              <w:top w:w="50" w:type="dxa"/>
              <w:left w:w="100" w:type="dxa"/>
            </w:tcMar>
            <w:vAlign w:val="center"/>
          </w:tcPr>
          <w:p w14:paraId="57D29DBD" w14:textId="77777777" w:rsidR="00910258" w:rsidRPr="00910258" w:rsidRDefault="00910258" w:rsidP="003D4CC2">
            <w:pPr>
              <w:spacing w:after="0" w:line="240" w:lineRule="auto"/>
              <w:ind w:left="135"/>
              <w:rPr>
                <w:rFonts w:ascii="Calibri" w:eastAsia="Calibri" w:hAnsi="Calibri" w:cs="Times New Roman"/>
                <w:lang w:eastAsia="en-US"/>
              </w:rPr>
            </w:pPr>
            <w:r w:rsidRPr="00910258">
              <w:rPr>
                <w:rFonts w:ascii="Times New Roman" w:eastAsia="Calibri" w:hAnsi="Times New Roman" w:cs="Times New Roman"/>
                <w:color w:val="000000"/>
                <w:sz w:val="24"/>
                <w:lang w:eastAsia="en-US"/>
              </w:rPr>
              <w:t xml:space="preserve">Библиотека ЦОК </w:t>
            </w:r>
            <w:hyperlink r:id="rId31">
              <w:r w:rsidRPr="00910258">
                <w:rPr>
                  <w:rFonts w:ascii="Times New Roman" w:eastAsia="Calibri" w:hAnsi="Times New Roman" w:cs="Times New Roman"/>
                  <w:color w:val="0000FF"/>
                  <w:u w:val="single"/>
                  <w:lang w:val="en-US" w:eastAsia="en-US"/>
                </w:rPr>
                <w:t>https</w:t>
              </w:r>
              <w:r w:rsidRPr="00910258">
                <w:rPr>
                  <w:rFonts w:ascii="Times New Roman" w:eastAsia="Calibri" w:hAnsi="Times New Roman" w:cs="Times New Roman"/>
                  <w:color w:val="0000FF"/>
                  <w:u w:val="single"/>
                  <w:lang w:eastAsia="en-US"/>
                </w:rPr>
                <w:t>://</w:t>
              </w:r>
              <w:r w:rsidRPr="00910258">
                <w:rPr>
                  <w:rFonts w:ascii="Times New Roman" w:eastAsia="Calibri" w:hAnsi="Times New Roman" w:cs="Times New Roman"/>
                  <w:color w:val="0000FF"/>
                  <w:u w:val="single"/>
                  <w:lang w:val="en-US" w:eastAsia="en-US"/>
                </w:rPr>
                <w:t>m</w:t>
              </w:r>
              <w:r w:rsidRPr="00910258">
                <w:rPr>
                  <w:rFonts w:ascii="Times New Roman" w:eastAsia="Calibri" w:hAnsi="Times New Roman" w:cs="Times New Roman"/>
                  <w:color w:val="0000FF"/>
                  <w:u w:val="single"/>
                  <w:lang w:eastAsia="en-US"/>
                </w:rPr>
                <w:t>.</w:t>
              </w:r>
              <w:r w:rsidRPr="00910258">
                <w:rPr>
                  <w:rFonts w:ascii="Times New Roman" w:eastAsia="Calibri" w:hAnsi="Times New Roman" w:cs="Times New Roman"/>
                  <w:color w:val="0000FF"/>
                  <w:u w:val="single"/>
                  <w:lang w:val="en-US" w:eastAsia="en-US"/>
                </w:rPr>
                <w:t>edsoo</w:t>
              </w:r>
              <w:r w:rsidRPr="00910258">
                <w:rPr>
                  <w:rFonts w:ascii="Times New Roman" w:eastAsia="Calibri" w:hAnsi="Times New Roman" w:cs="Times New Roman"/>
                  <w:color w:val="0000FF"/>
                  <w:u w:val="single"/>
                  <w:lang w:eastAsia="en-US"/>
                </w:rPr>
                <w:t>.</w:t>
              </w:r>
              <w:r w:rsidRPr="00910258">
                <w:rPr>
                  <w:rFonts w:ascii="Times New Roman" w:eastAsia="Calibri" w:hAnsi="Times New Roman" w:cs="Times New Roman"/>
                  <w:color w:val="0000FF"/>
                  <w:u w:val="single"/>
                  <w:lang w:val="en-US" w:eastAsia="en-US"/>
                </w:rPr>
                <w:t>ru</w:t>
              </w:r>
              <w:r w:rsidRPr="00910258">
                <w:rPr>
                  <w:rFonts w:ascii="Times New Roman" w:eastAsia="Calibri" w:hAnsi="Times New Roman" w:cs="Times New Roman"/>
                  <w:color w:val="0000FF"/>
                  <w:u w:val="single"/>
                  <w:lang w:eastAsia="en-US"/>
                </w:rPr>
                <w:t>/7</w:t>
              </w:r>
              <w:r w:rsidRPr="00910258">
                <w:rPr>
                  <w:rFonts w:ascii="Times New Roman" w:eastAsia="Calibri" w:hAnsi="Times New Roman" w:cs="Times New Roman"/>
                  <w:color w:val="0000FF"/>
                  <w:u w:val="single"/>
                  <w:lang w:val="en-US" w:eastAsia="en-US"/>
                </w:rPr>
                <w:t>f</w:t>
              </w:r>
              <w:r w:rsidRPr="00910258">
                <w:rPr>
                  <w:rFonts w:ascii="Times New Roman" w:eastAsia="Calibri" w:hAnsi="Times New Roman" w:cs="Times New Roman"/>
                  <w:color w:val="0000FF"/>
                  <w:u w:val="single"/>
                  <w:lang w:eastAsia="en-US"/>
                </w:rPr>
                <w:t>411</w:t>
              </w:r>
              <w:r w:rsidRPr="00910258">
                <w:rPr>
                  <w:rFonts w:ascii="Times New Roman" w:eastAsia="Calibri" w:hAnsi="Times New Roman" w:cs="Times New Roman"/>
                  <w:color w:val="0000FF"/>
                  <w:u w:val="single"/>
                  <w:lang w:val="en-US" w:eastAsia="en-US"/>
                </w:rPr>
                <w:t>da</w:t>
              </w:r>
              <w:r w:rsidRPr="00910258">
                <w:rPr>
                  <w:rFonts w:ascii="Times New Roman" w:eastAsia="Calibri" w:hAnsi="Times New Roman" w:cs="Times New Roman"/>
                  <w:color w:val="0000FF"/>
                  <w:u w:val="single"/>
                  <w:lang w:eastAsia="en-US"/>
                </w:rPr>
                <w:t>6</w:t>
              </w:r>
            </w:hyperlink>
          </w:p>
        </w:tc>
      </w:tr>
      <w:tr w:rsidR="00E635CB" w:rsidRPr="00910258" w14:paraId="47A57F0F" w14:textId="77777777" w:rsidTr="00E635CB">
        <w:trPr>
          <w:trHeight w:val="144"/>
          <w:tblCellSpacing w:w="20" w:type="nil"/>
        </w:trPr>
        <w:tc>
          <w:tcPr>
            <w:tcW w:w="687" w:type="dxa"/>
            <w:tcMar>
              <w:top w:w="50" w:type="dxa"/>
              <w:left w:w="100" w:type="dxa"/>
            </w:tcMar>
            <w:vAlign w:val="center"/>
          </w:tcPr>
          <w:p w14:paraId="2B02DFC0" w14:textId="77777777" w:rsidR="00910258" w:rsidRPr="00910258" w:rsidRDefault="00910258" w:rsidP="003D4CC2">
            <w:pPr>
              <w:spacing w:after="0" w:line="240" w:lineRule="auto"/>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8</w:t>
            </w:r>
          </w:p>
        </w:tc>
        <w:tc>
          <w:tcPr>
            <w:tcW w:w="1949" w:type="dxa"/>
            <w:tcMar>
              <w:top w:w="50" w:type="dxa"/>
              <w:left w:w="100" w:type="dxa"/>
            </w:tcMar>
            <w:vAlign w:val="center"/>
          </w:tcPr>
          <w:p w14:paraId="284E9B2C"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Развитие речи</w:t>
            </w:r>
          </w:p>
        </w:tc>
        <w:tc>
          <w:tcPr>
            <w:tcW w:w="946" w:type="dxa"/>
            <w:tcMar>
              <w:top w:w="50" w:type="dxa"/>
              <w:left w:w="100" w:type="dxa"/>
            </w:tcMar>
            <w:vAlign w:val="center"/>
          </w:tcPr>
          <w:p w14:paraId="6AA3B954" w14:textId="77777777" w:rsidR="00910258" w:rsidRPr="00910258" w:rsidRDefault="00910258" w:rsidP="003D4CC2">
            <w:pPr>
              <w:spacing w:after="0" w:line="240" w:lineRule="auto"/>
              <w:ind w:left="135"/>
              <w:jc w:val="center"/>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 xml:space="preserve"> 30 </w:t>
            </w:r>
          </w:p>
        </w:tc>
        <w:tc>
          <w:tcPr>
            <w:tcW w:w="1841" w:type="dxa"/>
            <w:tcMar>
              <w:top w:w="50" w:type="dxa"/>
              <w:left w:w="100" w:type="dxa"/>
            </w:tcMar>
            <w:vAlign w:val="center"/>
          </w:tcPr>
          <w:p w14:paraId="2609BD42"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1910" w:type="dxa"/>
            <w:tcMar>
              <w:top w:w="50" w:type="dxa"/>
              <w:left w:w="100" w:type="dxa"/>
            </w:tcMar>
            <w:vAlign w:val="center"/>
          </w:tcPr>
          <w:p w14:paraId="5EAE5C79"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2265" w:type="dxa"/>
            <w:tcMar>
              <w:top w:w="50" w:type="dxa"/>
              <w:left w:w="100" w:type="dxa"/>
            </w:tcMar>
            <w:vAlign w:val="center"/>
          </w:tcPr>
          <w:p w14:paraId="621E8371" w14:textId="77777777" w:rsidR="00910258" w:rsidRPr="00910258" w:rsidRDefault="00910258" w:rsidP="003D4CC2">
            <w:pPr>
              <w:spacing w:after="0" w:line="240" w:lineRule="auto"/>
              <w:ind w:left="135"/>
              <w:rPr>
                <w:rFonts w:ascii="Calibri" w:eastAsia="Calibri" w:hAnsi="Calibri" w:cs="Times New Roman"/>
                <w:lang w:eastAsia="en-US"/>
              </w:rPr>
            </w:pPr>
            <w:r w:rsidRPr="00910258">
              <w:rPr>
                <w:rFonts w:ascii="Times New Roman" w:eastAsia="Calibri" w:hAnsi="Times New Roman" w:cs="Times New Roman"/>
                <w:color w:val="000000"/>
                <w:sz w:val="24"/>
                <w:lang w:eastAsia="en-US"/>
              </w:rPr>
              <w:t xml:space="preserve">Библиотека ЦОК </w:t>
            </w:r>
            <w:hyperlink r:id="rId32">
              <w:r w:rsidRPr="00910258">
                <w:rPr>
                  <w:rFonts w:ascii="Times New Roman" w:eastAsia="Calibri" w:hAnsi="Times New Roman" w:cs="Times New Roman"/>
                  <w:color w:val="0000FF"/>
                  <w:u w:val="single"/>
                  <w:lang w:val="en-US" w:eastAsia="en-US"/>
                </w:rPr>
                <w:t>https</w:t>
              </w:r>
              <w:r w:rsidRPr="00910258">
                <w:rPr>
                  <w:rFonts w:ascii="Times New Roman" w:eastAsia="Calibri" w:hAnsi="Times New Roman" w:cs="Times New Roman"/>
                  <w:color w:val="0000FF"/>
                  <w:u w:val="single"/>
                  <w:lang w:eastAsia="en-US"/>
                </w:rPr>
                <w:t>://</w:t>
              </w:r>
              <w:r w:rsidRPr="00910258">
                <w:rPr>
                  <w:rFonts w:ascii="Times New Roman" w:eastAsia="Calibri" w:hAnsi="Times New Roman" w:cs="Times New Roman"/>
                  <w:color w:val="0000FF"/>
                  <w:u w:val="single"/>
                  <w:lang w:val="en-US" w:eastAsia="en-US"/>
                </w:rPr>
                <w:t>m</w:t>
              </w:r>
              <w:r w:rsidRPr="00910258">
                <w:rPr>
                  <w:rFonts w:ascii="Times New Roman" w:eastAsia="Calibri" w:hAnsi="Times New Roman" w:cs="Times New Roman"/>
                  <w:color w:val="0000FF"/>
                  <w:u w:val="single"/>
                  <w:lang w:eastAsia="en-US"/>
                </w:rPr>
                <w:t>.</w:t>
              </w:r>
              <w:r w:rsidRPr="00910258">
                <w:rPr>
                  <w:rFonts w:ascii="Times New Roman" w:eastAsia="Calibri" w:hAnsi="Times New Roman" w:cs="Times New Roman"/>
                  <w:color w:val="0000FF"/>
                  <w:u w:val="single"/>
                  <w:lang w:val="en-US" w:eastAsia="en-US"/>
                </w:rPr>
                <w:t>edsoo</w:t>
              </w:r>
              <w:r w:rsidRPr="00910258">
                <w:rPr>
                  <w:rFonts w:ascii="Times New Roman" w:eastAsia="Calibri" w:hAnsi="Times New Roman" w:cs="Times New Roman"/>
                  <w:color w:val="0000FF"/>
                  <w:u w:val="single"/>
                  <w:lang w:eastAsia="en-US"/>
                </w:rPr>
                <w:t>.</w:t>
              </w:r>
              <w:r w:rsidRPr="00910258">
                <w:rPr>
                  <w:rFonts w:ascii="Times New Roman" w:eastAsia="Calibri" w:hAnsi="Times New Roman" w:cs="Times New Roman"/>
                  <w:color w:val="0000FF"/>
                  <w:u w:val="single"/>
                  <w:lang w:val="en-US" w:eastAsia="en-US"/>
                </w:rPr>
                <w:t>ru</w:t>
              </w:r>
              <w:r w:rsidRPr="00910258">
                <w:rPr>
                  <w:rFonts w:ascii="Times New Roman" w:eastAsia="Calibri" w:hAnsi="Times New Roman" w:cs="Times New Roman"/>
                  <w:color w:val="0000FF"/>
                  <w:u w:val="single"/>
                  <w:lang w:eastAsia="en-US"/>
                </w:rPr>
                <w:t>/7</w:t>
              </w:r>
              <w:r w:rsidRPr="00910258">
                <w:rPr>
                  <w:rFonts w:ascii="Times New Roman" w:eastAsia="Calibri" w:hAnsi="Times New Roman" w:cs="Times New Roman"/>
                  <w:color w:val="0000FF"/>
                  <w:u w:val="single"/>
                  <w:lang w:val="en-US" w:eastAsia="en-US"/>
                </w:rPr>
                <w:t>f</w:t>
              </w:r>
              <w:r w:rsidRPr="00910258">
                <w:rPr>
                  <w:rFonts w:ascii="Times New Roman" w:eastAsia="Calibri" w:hAnsi="Times New Roman" w:cs="Times New Roman"/>
                  <w:color w:val="0000FF"/>
                  <w:u w:val="single"/>
                  <w:lang w:eastAsia="en-US"/>
                </w:rPr>
                <w:t>411</w:t>
              </w:r>
              <w:r w:rsidRPr="00910258">
                <w:rPr>
                  <w:rFonts w:ascii="Times New Roman" w:eastAsia="Calibri" w:hAnsi="Times New Roman" w:cs="Times New Roman"/>
                  <w:color w:val="0000FF"/>
                  <w:u w:val="single"/>
                  <w:lang w:val="en-US" w:eastAsia="en-US"/>
                </w:rPr>
                <w:t>da</w:t>
              </w:r>
              <w:r w:rsidRPr="00910258">
                <w:rPr>
                  <w:rFonts w:ascii="Times New Roman" w:eastAsia="Calibri" w:hAnsi="Times New Roman" w:cs="Times New Roman"/>
                  <w:color w:val="0000FF"/>
                  <w:u w:val="single"/>
                  <w:lang w:eastAsia="en-US"/>
                </w:rPr>
                <w:t>6</w:t>
              </w:r>
            </w:hyperlink>
          </w:p>
        </w:tc>
      </w:tr>
      <w:tr w:rsidR="00E635CB" w:rsidRPr="00910258" w14:paraId="0C0EE5C5" w14:textId="77777777" w:rsidTr="00E635CB">
        <w:trPr>
          <w:trHeight w:val="144"/>
          <w:tblCellSpacing w:w="20" w:type="nil"/>
        </w:trPr>
        <w:tc>
          <w:tcPr>
            <w:tcW w:w="2636" w:type="dxa"/>
            <w:gridSpan w:val="2"/>
            <w:tcMar>
              <w:top w:w="50" w:type="dxa"/>
              <w:left w:w="100" w:type="dxa"/>
            </w:tcMar>
            <w:vAlign w:val="center"/>
          </w:tcPr>
          <w:p w14:paraId="330849B4" w14:textId="77777777" w:rsidR="00910258" w:rsidRPr="00910258" w:rsidRDefault="00910258" w:rsidP="003D4CC2">
            <w:pPr>
              <w:spacing w:after="0" w:line="240" w:lineRule="auto"/>
              <w:ind w:left="135"/>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Резервное время</w:t>
            </w:r>
          </w:p>
        </w:tc>
        <w:tc>
          <w:tcPr>
            <w:tcW w:w="946" w:type="dxa"/>
            <w:tcMar>
              <w:top w:w="50" w:type="dxa"/>
              <w:left w:w="100" w:type="dxa"/>
            </w:tcMar>
            <w:vAlign w:val="center"/>
          </w:tcPr>
          <w:p w14:paraId="60003D67" w14:textId="77777777" w:rsidR="00910258" w:rsidRPr="00910258" w:rsidRDefault="00910258" w:rsidP="003D4CC2">
            <w:pPr>
              <w:spacing w:after="0" w:line="240" w:lineRule="auto"/>
              <w:ind w:left="135"/>
              <w:jc w:val="center"/>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 xml:space="preserve"> 18 </w:t>
            </w:r>
          </w:p>
        </w:tc>
        <w:tc>
          <w:tcPr>
            <w:tcW w:w="1841" w:type="dxa"/>
            <w:tcMar>
              <w:top w:w="50" w:type="dxa"/>
              <w:left w:w="100" w:type="dxa"/>
            </w:tcMar>
            <w:vAlign w:val="center"/>
          </w:tcPr>
          <w:p w14:paraId="04408F68" w14:textId="77777777" w:rsidR="00910258" w:rsidRPr="00910258" w:rsidRDefault="00910258" w:rsidP="003D4CC2">
            <w:pPr>
              <w:spacing w:after="0" w:line="240" w:lineRule="auto"/>
              <w:ind w:left="135"/>
              <w:jc w:val="center"/>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 xml:space="preserve"> 4 </w:t>
            </w:r>
          </w:p>
        </w:tc>
        <w:tc>
          <w:tcPr>
            <w:tcW w:w="1910" w:type="dxa"/>
            <w:tcMar>
              <w:top w:w="50" w:type="dxa"/>
              <w:left w:w="100" w:type="dxa"/>
            </w:tcMar>
            <w:vAlign w:val="center"/>
          </w:tcPr>
          <w:p w14:paraId="3BCA4D57" w14:textId="77777777" w:rsidR="00910258" w:rsidRPr="00910258" w:rsidRDefault="00910258" w:rsidP="003D4CC2">
            <w:pPr>
              <w:spacing w:after="0" w:line="240" w:lineRule="auto"/>
              <w:ind w:left="135"/>
              <w:jc w:val="center"/>
              <w:rPr>
                <w:rFonts w:ascii="Calibri" w:eastAsia="Calibri" w:hAnsi="Calibri" w:cs="Times New Roman"/>
                <w:lang w:val="en-US" w:eastAsia="en-US"/>
              </w:rPr>
            </w:pPr>
          </w:p>
        </w:tc>
        <w:tc>
          <w:tcPr>
            <w:tcW w:w="2265" w:type="dxa"/>
            <w:tcMar>
              <w:top w:w="50" w:type="dxa"/>
              <w:left w:w="100" w:type="dxa"/>
            </w:tcMar>
            <w:vAlign w:val="center"/>
          </w:tcPr>
          <w:p w14:paraId="5B05E429" w14:textId="77777777" w:rsidR="00910258" w:rsidRPr="00910258" w:rsidRDefault="00910258" w:rsidP="003D4CC2">
            <w:pPr>
              <w:spacing w:after="0" w:line="240" w:lineRule="auto"/>
              <w:ind w:left="135"/>
              <w:rPr>
                <w:rFonts w:ascii="Calibri" w:eastAsia="Calibri" w:hAnsi="Calibri" w:cs="Times New Roman"/>
                <w:lang w:val="en-US" w:eastAsia="en-US"/>
              </w:rPr>
            </w:pPr>
          </w:p>
        </w:tc>
      </w:tr>
      <w:tr w:rsidR="00E635CB" w:rsidRPr="00910258" w14:paraId="4EC3E3B5" w14:textId="77777777" w:rsidTr="00E635CB">
        <w:trPr>
          <w:trHeight w:val="144"/>
          <w:tblCellSpacing w:w="20" w:type="nil"/>
        </w:trPr>
        <w:tc>
          <w:tcPr>
            <w:tcW w:w="2636" w:type="dxa"/>
            <w:gridSpan w:val="2"/>
            <w:tcMar>
              <w:top w:w="50" w:type="dxa"/>
              <w:left w:w="100" w:type="dxa"/>
            </w:tcMar>
            <w:vAlign w:val="center"/>
          </w:tcPr>
          <w:p w14:paraId="3291671F" w14:textId="77777777" w:rsidR="00910258" w:rsidRPr="00910258" w:rsidRDefault="00910258" w:rsidP="003D4CC2">
            <w:pPr>
              <w:spacing w:after="0" w:line="240" w:lineRule="auto"/>
              <w:ind w:left="135"/>
              <w:rPr>
                <w:rFonts w:ascii="Calibri" w:eastAsia="Calibri" w:hAnsi="Calibri" w:cs="Times New Roman"/>
                <w:lang w:eastAsia="en-US"/>
              </w:rPr>
            </w:pPr>
            <w:r w:rsidRPr="00910258">
              <w:rPr>
                <w:rFonts w:ascii="Times New Roman" w:eastAsia="Calibri" w:hAnsi="Times New Roman" w:cs="Times New Roman"/>
                <w:color w:val="000000"/>
                <w:sz w:val="24"/>
                <w:lang w:eastAsia="en-US"/>
              </w:rPr>
              <w:t>ОБЩЕЕ КОЛИЧЕСТВО ЧАСОВ ПО ПРОГРАММЕ</w:t>
            </w:r>
          </w:p>
        </w:tc>
        <w:tc>
          <w:tcPr>
            <w:tcW w:w="946" w:type="dxa"/>
            <w:tcMar>
              <w:top w:w="50" w:type="dxa"/>
              <w:left w:w="100" w:type="dxa"/>
            </w:tcMar>
            <w:vAlign w:val="center"/>
          </w:tcPr>
          <w:p w14:paraId="0F2DDEB7" w14:textId="77777777" w:rsidR="00910258" w:rsidRPr="00910258" w:rsidRDefault="00910258" w:rsidP="003D4CC2">
            <w:pPr>
              <w:spacing w:after="0" w:line="240" w:lineRule="auto"/>
              <w:ind w:left="135"/>
              <w:jc w:val="center"/>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 xml:space="preserve">170 </w:t>
            </w:r>
          </w:p>
        </w:tc>
        <w:tc>
          <w:tcPr>
            <w:tcW w:w="1841" w:type="dxa"/>
            <w:tcMar>
              <w:top w:w="50" w:type="dxa"/>
              <w:left w:w="100" w:type="dxa"/>
            </w:tcMar>
            <w:vAlign w:val="center"/>
          </w:tcPr>
          <w:p w14:paraId="6DC5CCC6" w14:textId="77777777" w:rsidR="00910258" w:rsidRPr="00910258" w:rsidRDefault="00910258" w:rsidP="003D4CC2">
            <w:pPr>
              <w:spacing w:after="0" w:line="240" w:lineRule="auto"/>
              <w:ind w:left="135"/>
              <w:jc w:val="center"/>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 xml:space="preserve"> 4 </w:t>
            </w:r>
          </w:p>
        </w:tc>
        <w:tc>
          <w:tcPr>
            <w:tcW w:w="1910" w:type="dxa"/>
            <w:tcMar>
              <w:top w:w="50" w:type="dxa"/>
              <w:left w:w="100" w:type="dxa"/>
            </w:tcMar>
            <w:vAlign w:val="center"/>
          </w:tcPr>
          <w:p w14:paraId="584DADE8" w14:textId="77777777" w:rsidR="00910258" w:rsidRPr="00910258" w:rsidRDefault="00910258" w:rsidP="003D4CC2">
            <w:pPr>
              <w:spacing w:after="0" w:line="240" w:lineRule="auto"/>
              <w:ind w:left="135"/>
              <w:jc w:val="center"/>
              <w:rPr>
                <w:rFonts w:ascii="Calibri" w:eastAsia="Calibri" w:hAnsi="Calibri" w:cs="Times New Roman"/>
                <w:lang w:val="en-US" w:eastAsia="en-US"/>
              </w:rPr>
            </w:pPr>
            <w:r w:rsidRPr="00910258">
              <w:rPr>
                <w:rFonts w:ascii="Times New Roman" w:eastAsia="Calibri" w:hAnsi="Times New Roman" w:cs="Times New Roman"/>
                <w:color w:val="000000"/>
                <w:sz w:val="24"/>
                <w:lang w:val="en-US" w:eastAsia="en-US"/>
              </w:rPr>
              <w:t xml:space="preserve"> 0 </w:t>
            </w:r>
          </w:p>
        </w:tc>
        <w:tc>
          <w:tcPr>
            <w:tcW w:w="2265" w:type="dxa"/>
            <w:tcMar>
              <w:top w:w="50" w:type="dxa"/>
              <w:left w:w="100" w:type="dxa"/>
            </w:tcMar>
            <w:vAlign w:val="center"/>
          </w:tcPr>
          <w:p w14:paraId="37157F5D" w14:textId="77777777" w:rsidR="00910258" w:rsidRPr="00910258" w:rsidRDefault="00910258" w:rsidP="003D4CC2">
            <w:pPr>
              <w:spacing w:line="240" w:lineRule="auto"/>
              <w:rPr>
                <w:rFonts w:ascii="Calibri" w:eastAsia="Calibri" w:hAnsi="Calibri" w:cs="Times New Roman"/>
                <w:lang w:val="en-US" w:eastAsia="en-US"/>
              </w:rPr>
            </w:pPr>
          </w:p>
        </w:tc>
      </w:tr>
    </w:tbl>
    <w:p w14:paraId="4C037730" w14:textId="77777777" w:rsidR="003D4CC2" w:rsidRDefault="003D4CC2" w:rsidP="003D4CC2">
      <w:pPr>
        <w:spacing w:before="199" w:after="199" w:line="240" w:lineRule="auto"/>
        <w:rPr>
          <w:rFonts w:ascii="Times New Roman" w:eastAsia="Calibri" w:hAnsi="Times New Roman" w:cs="Times New Roman"/>
          <w:b/>
          <w:color w:val="000000"/>
          <w:sz w:val="24"/>
          <w:szCs w:val="24"/>
          <w:lang w:eastAsia="en-US"/>
        </w:rPr>
      </w:pPr>
      <w:bookmarkStart w:id="22" w:name="block-52878017"/>
    </w:p>
    <w:p w14:paraId="3C003D83" w14:textId="77777777" w:rsidR="003D4CC2" w:rsidRPr="003D4CC2" w:rsidRDefault="003D4CC2" w:rsidP="003D4CC2">
      <w:pPr>
        <w:spacing w:after="0" w:line="240" w:lineRule="auto"/>
        <w:rPr>
          <w:rFonts w:ascii="Calibri" w:eastAsia="Calibri" w:hAnsi="Calibri" w:cs="Times New Roman"/>
          <w:sz w:val="24"/>
          <w:szCs w:val="24"/>
          <w:lang w:eastAsia="en-US"/>
        </w:rPr>
      </w:pPr>
      <w:r w:rsidRPr="003D4CC2">
        <w:rPr>
          <w:rFonts w:ascii="Times New Roman" w:eastAsia="Calibri" w:hAnsi="Times New Roman" w:cs="Times New Roman"/>
          <w:b/>
          <w:color w:val="000000"/>
          <w:sz w:val="24"/>
          <w:szCs w:val="24"/>
          <w:lang w:eastAsia="en-US"/>
        </w:rPr>
        <w:t xml:space="preserve">ПРОВЕРЯЕМЫЕ ТРЕБОВАНИЯ К РЕЗУЛЬТАТАМ ОСВОЕНИЯ ОСНОВНОЙ </w:t>
      </w:r>
    </w:p>
    <w:p w14:paraId="70449298" w14:textId="77777777" w:rsidR="003D4CC2" w:rsidRPr="003D4CC2" w:rsidRDefault="003D4CC2" w:rsidP="003D4CC2">
      <w:pPr>
        <w:spacing w:after="0" w:line="240" w:lineRule="auto"/>
        <w:ind w:left="120"/>
        <w:jc w:val="center"/>
        <w:rPr>
          <w:rFonts w:ascii="Calibri" w:eastAsia="Calibri" w:hAnsi="Calibri" w:cs="Times New Roman"/>
          <w:sz w:val="24"/>
          <w:szCs w:val="24"/>
          <w:lang w:val="en-US" w:eastAsia="en-US"/>
        </w:rPr>
      </w:pPr>
      <w:r w:rsidRPr="003D4CC2">
        <w:rPr>
          <w:rFonts w:ascii="Times New Roman" w:eastAsia="Calibri" w:hAnsi="Times New Roman" w:cs="Times New Roman"/>
          <w:b/>
          <w:color w:val="000000"/>
          <w:sz w:val="24"/>
          <w:szCs w:val="24"/>
          <w:lang w:val="en-US" w:eastAsia="en-US"/>
        </w:rPr>
        <w:t>ОБРАЗОВАТЕЛЬНОЙ ПРОГРАММЫ</w:t>
      </w:r>
    </w:p>
    <w:p w14:paraId="11B8C06A" w14:textId="77777777" w:rsidR="003D4CC2" w:rsidRPr="003D4CC2" w:rsidRDefault="003D4CC2" w:rsidP="003D4CC2">
      <w:pPr>
        <w:spacing w:after="0" w:line="240" w:lineRule="auto"/>
        <w:ind w:left="120"/>
        <w:rPr>
          <w:rFonts w:ascii="Calibri" w:eastAsia="Calibri" w:hAnsi="Calibri" w:cs="Times New Roman"/>
          <w:lang w:val="en-US" w:eastAsia="en-US"/>
        </w:rPr>
      </w:pPr>
    </w:p>
    <w:p w14:paraId="77BA6B43" w14:textId="77777777" w:rsidR="003D4CC2" w:rsidRPr="003D4CC2" w:rsidRDefault="003D4CC2" w:rsidP="003D4CC2">
      <w:pPr>
        <w:spacing w:after="0" w:line="240" w:lineRule="auto"/>
        <w:ind w:left="120"/>
        <w:rPr>
          <w:rFonts w:ascii="Calibri" w:eastAsia="Calibri" w:hAnsi="Calibri" w:cs="Times New Roman"/>
          <w:lang w:val="en-US" w:eastAsia="en-US"/>
        </w:rPr>
      </w:pPr>
      <w:r w:rsidRPr="003D4CC2">
        <w:rPr>
          <w:rFonts w:ascii="Times New Roman" w:eastAsia="Calibri" w:hAnsi="Times New Roman" w:cs="Times New Roman"/>
          <w:b/>
          <w:color w:val="000000"/>
          <w:sz w:val="28"/>
          <w:lang w:val="en-US" w:eastAsia="en-US"/>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D4CC2" w:rsidRPr="003D4CC2" w14:paraId="176082DA" w14:textId="77777777" w:rsidTr="003D4CC2">
        <w:trPr>
          <w:trHeight w:val="144"/>
        </w:trPr>
        <w:tc>
          <w:tcPr>
            <w:tcW w:w="1477" w:type="dxa"/>
            <w:tcMar>
              <w:top w:w="50" w:type="dxa"/>
              <w:left w:w="100" w:type="dxa"/>
            </w:tcMar>
            <w:vAlign w:val="center"/>
          </w:tcPr>
          <w:p w14:paraId="45B1D17D" w14:textId="77777777" w:rsidR="003D4CC2" w:rsidRPr="003D4CC2" w:rsidRDefault="003D4CC2" w:rsidP="003D4CC2">
            <w:pPr>
              <w:spacing w:after="0" w:line="240" w:lineRule="auto"/>
              <w:ind w:left="272"/>
              <w:rPr>
                <w:rFonts w:ascii="Calibri" w:eastAsia="Calibri" w:hAnsi="Calibri" w:cs="Times New Roman"/>
                <w:lang w:val="en-US" w:eastAsia="en-US"/>
              </w:rPr>
            </w:pPr>
            <w:r w:rsidRPr="003D4CC2">
              <w:rPr>
                <w:rFonts w:ascii="Times New Roman" w:eastAsia="Calibri" w:hAnsi="Times New Roman" w:cs="Times New Roman"/>
                <w:b/>
                <w:color w:val="000000"/>
                <w:sz w:val="24"/>
                <w:lang w:val="en-US" w:eastAsia="en-US"/>
              </w:rPr>
              <w:t xml:space="preserve"> Код проверяемого результата </w:t>
            </w:r>
          </w:p>
        </w:tc>
        <w:tc>
          <w:tcPr>
            <w:tcW w:w="7389" w:type="dxa"/>
            <w:tcMar>
              <w:top w:w="50" w:type="dxa"/>
              <w:left w:w="100" w:type="dxa"/>
            </w:tcMar>
            <w:vAlign w:val="center"/>
          </w:tcPr>
          <w:p w14:paraId="51BE94D5" w14:textId="77777777" w:rsidR="003D4CC2" w:rsidRPr="003D4CC2" w:rsidRDefault="003D4CC2" w:rsidP="003D4CC2">
            <w:pPr>
              <w:spacing w:after="0" w:line="240" w:lineRule="auto"/>
              <w:ind w:left="272"/>
              <w:rPr>
                <w:rFonts w:ascii="Calibri" w:eastAsia="Calibri" w:hAnsi="Calibri" w:cs="Times New Roman"/>
                <w:lang w:eastAsia="en-US"/>
              </w:rPr>
            </w:pPr>
            <w:r w:rsidRPr="003D4CC2">
              <w:rPr>
                <w:rFonts w:ascii="Times New Roman" w:eastAsia="Calibri" w:hAnsi="Times New Roman" w:cs="Times New Roman"/>
                <w:b/>
                <w:color w:val="000000"/>
                <w:sz w:val="24"/>
                <w:lang w:eastAsia="en-US"/>
              </w:rPr>
              <w:t xml:space="preserve"> Проверяемые предметные результаты освоения основной образовательной программы начального общего образования </w:t>
            </w:r>
          </w:p>
        </w:tc>
      </w:tr>
      <w:tr w:rsidR="003D4CC2" w:rsidRPr="003D4CC2" w14:paraId="57150875" w14:textId="77777777" w:rsidTr="003D4CC2">
        <w:trPr>
          <w:trHeight w:val="144"/>
        </w:trPr>
        <w:tc>
          <w:tcPr>
            <w:tcW w:w="1477" w:type="dxa"/>
            <w:tcMar>
              <w:top w:w="50" w:type="dxa"/>
              <w:left w:w="100" w:type="dxa"/>
            </w:tcMar>
            <w:vAlign w:val="center"/>
          </w:tcPr>
          <w:p w14:paraId="6C88A602"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1</w:t>
            </w:r>
          </w:p>
        </w:tc>
        <w:tc>
          <w:tcPr>
            <w:tcW w:w="7389" w:type="dxa"/>
            <w:tcMar>
              <w:top w:w="50" w:type="dxa"/>
              <w:left w:w="100" w:type="dxa"/>
            </w:tcMar>
            <w:vAlign w:val="center"/>
          </w:tcPr>
          <w:p w14:paraId="51557923"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Фонетика. Орфоэпия</w:t>
            </w:r>
          </w:p>
        </w:tc>
      </w:tr>
      <w:tr w:rsidR="003D4CC2" w:rsidRPr="003D4CC2" w14:paraId="6FF22195" w14:textId="77777777" w:rsidTr="003D4CC2">
        <w:trPr>
          <w:trHeight w:val="144"/>
        </w:trPr>
        <w:tc>
          <w:tcPr>
            <w:tcW w:w="1477" w:type="dxa"/>
            <w:tcMar>
              <w:top w:w="50" w:type="dxa"/>
              <w:left w:w="100" w:type="dxa"/>
            </w:tcMar>
            <w:vAlign w:val="center"/>
          </w:tcPr>
          <w:p w14:paraId="5CF25B0D"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1.1</w:t>
            </w:r>
          </w:p>
        </w:tc>
        <w:tc>
          <w:tcPr>
            <w:tcW w:w="7389" w:type="dxa"/>
            <w:tcMar>
              <w:top w:w="50" w:type="dxa"/>
              <w:left w:w="100" w:type="dxa"/>
            </w:tcMar>
            <w:vAlign w:val="center"/>
          </w:tcPr>
          <w:p w14:paraId="589BE6CD"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Выделять звуки из слова</w:t>
            </w:r>
          </w:p>
        </w:tc>
      </w:tr>
      <w:tr w:rsidR="003D4CC2" w:rsidRPr="003D4CC2" w14:paraId="492A907B" w14:textId="77777777" w:rsidTr="003D4CC2">
        <w:trPr>
          <w:trHeight w:val="144"/>
        </w:trPr>
        <w:tc>
          <w:tcPr>
            <w:tcW w:w="1477" w:type="dxa"/>
            <w:tcMar>
              <w:top w:w="50" w:type="dxa"/>
              <w:left w:w="100" w:type="dxa"/>
            </w:tcMar>
            <w:vAlign w:val="center"/>
          </w:tcPr>
          <w:p w14:paraId="36FF4C89"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1.2</w:t>
            </w:r>
          </w:p>
        </w:tc>
        <w:tc>
          <w:tcPr>
            <w:tcW w:w="7389" w:type="dxa"/>
            <w:tcMar>
              <w:top w:w="50" w:type="dxa"/>
              <w:left w:w="100" w:type="dxa"/>
            </w:tcMar>
            <w:vAlign w:val="center"/>
          </w:tcPr>
          <w:p w14:paraId="7B2803E6"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Различать гласные и согласные звуки (в том числе различать в словах согласный звук [й’] и гласный звук [и])</w:t>
            </w:r>
          </w:p>
        </w:tc>
      </w:tr>
      <w:tr w:rsidR="003D4CC2" w:rsidRPr="003D4CC2" w14:paraId="6DD79DD5" w14:textId="77777777" w:rsidTr="003D4CC2">
        <w:trPr>
          <w:trHeight w:val="144"/>
        </w:trPr>
        <w:tc>
          <w:tcPr>
            <w:tcW w:w="1477" w:type="dxa"/>
            <w:tcMar>
              <w:top w:w="50" w:type="dxa"/>
              <w:left w:w="100" w:type="dxa"/>
            </w:tcMar>
            <w:vAlign w:val="center"/>
          </w:tcPr>
          <w:p w14:paraId="00F59754"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1.3</w:t>
            </w:r>
          </w:p>
        </w:tc>
        <w:tc>
          <w:tcPr>
            <w:tcW w:w="7389" w:type="dxa"/>
            <w:tcMar>
              <w:top w:w="50" w:type="dxa"/>
              <w:left w:w="100" w:type="dxa"/>
            </w:tcMar>
            <w:vAlign w:val="center"/>
          </w:tcPr>
          <w:p w14:paraId="68BB206B"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Различать ударные и безударные гласные звуки</w:t>
            </w:r>
          </w:p>
        </w:tc>
      </w:tr>
      <w:tr w:rsidR="003D4CC2" w:rsidRPr="003D4CC2" w14:paraId="2F848BB3" w14:textId="77777777" w:rsidTr="003D4CC2">
        <w:trPr>
          <w:trHeight w:val="144"/>
        </w:trPr>
        <w:tc>
          <w:tcPr>
            <w:tcW w:w="1477" w:type="dxa"/>
            <w:tcMar>
              <w:top w:w="50" w:type="dxa"/>
              <w:left w:w="100" w:type="dxa"/>
            </w:tcMar>
            <w:vAlign w:val="center"/>
          </w:tcPr>
          <w:p w14:paraId="03CEEE71"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1.4</w:t>
            </w:r>
          </w:p>
        </w:tc>
        <w:tc>
          <w:tcPr>
            <w:tcW w:w="7389" w:type="dxa"/>
            <w:tcMar>
              <w:top w:w="50" w:type="dxa"/>
              <w:left w:w="100" w:type="dxa"/>
            </w:tcMar>
            <w:vAlign w:val="center"/>
          </w:tcPr>
          <w:p w14:paraId="349E147B"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Различать согласные звуки: мягкие и твёрдые, звонкие и глухие (вне слова и в слове)</w:t>
            </w:r>
          </w:p>
        </w:tc>
      </w:tr>
      <w:tr w:rsidR="003D4CC2" w:rsidRPr="003D4CC2" w14:paraId="47B737FD" w14:textId="77777777" w:rsidTr="003D4CC2">
        <w:trPr>
          <w:trHeight w:val="144"/>
        </w:trPr>
        <w:tc>
          <w:tcPr>
            <w:tcW w:w="1477" w:type="dxa"/>
            <w:tcMar>
              <w:top w:w="50" w:type="dxa"/>
              <w:left w:w="100" w:type="dxa"/>
            </w:tcMar>
            <w:vAlign w:val="center"/>
          </w:tcPr>
          <w:p w14:paraId="0AF023C7"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1.5</w:t>
            </w:r>
          </w:p>
        </w:tc>
        <w:tc>
          <w:tcPr>
            <w:tcW w:w="7389" w:type="dxa"/>
            <w:tcMar>
              <w:top w:w="50" w:type="dxa"/>
              <w:left w:w="100" w:type="dxa"/>
            </w:tcMar>
            <w:vAlign w:val="center"/>
          </w:tcPr>
          <w:p w14:paraId="3999434A"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Определять количество слогов в слове; делить слова на слоги (простые случаи: слова без стечения согласных); определять в слове ударный слог</w:t>
            </w:r>
          </w:p>
        </w:tc>
      </w:tr>
      <w:tr w:rsidR="003D4CC2" w:rsidRPr="003D4CC2" w14:paraId="01AB5FA3" w14:textId="77777777" w:rsidTr="003D4CC2">
        <w:trPr>
          <w:trHeight w:val="144"/>
        </w:trPr>
        <w:tc>
          <w:tcPr>
            <w:tcW w:w="1477" w:type="dxa"/>
            <w:tcMar>
              <w:top w:w="50" w:type="dxa"/>
              <w:left w:w="100" w:type="dxa"/>
            </w:tcMar>
            <w:vAlign w:val="center"/>
          </w:tcPr>
          <w:p w14:paraId="5AEBB109"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1.6</w:t>
            </w:r>
          </w:p>
        </w:tc>
        <w:tc>
          <w:tcPr>
            <w:tcW w:w="7389" w:type="dxa"/>
            <w:tcMar>
              <w:top w:w="50" w:type="dxa"/>
              <w:left w:w="100" w:type="dxa"/>
            </w:tcMar>
            <w:vAlign w:val="center"/>
          </w:tcPr>
          <w:p w14:paraId="1EF39517"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Использовать изученные понятия в процессе решения учебных задач</w:t>
            </w:r>
          </w:p>
        </w:tc>
      </w:tr>
      <w:tr w:rsidR="003D4CC2" w:rsidRPr="003D4CC2" w14:paraId="4F16CFE1" w14:textId="77777777" w:rsidTr="003D4CC2">
        <w:trPr>
          <w:trHeight w:val="144"/>
        </w:trPr>
        <w:tc>
          <w:tcPr>
            <w:tcW w:w="1477" w:type="dxa"/>
            <w:tcMar>
              <w:top w:w="50" w:type="dxa"/>
              <w:left w:w="100" w:type="dxa"/>
            </w:tcMar>
            <w:vAlign w:val="center"/>
          </w:tcPr>
          <w:p w14:paraId="2680A03F"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2</w:t>
            </w:r>
          </w:p>
        </w:tc>
        <w:tc>
          <w:tcPr>
            <w:tcW w:w="7389" w:type="dxa"/>
            <w:tcMar>
              <w:top w:w="50" w:type="dxa"/>
              <w:left w:w="100" w:type="dxa"/>
            </w:tcMar>
            <w:vAlign w:val="center"/>
          </w:tcPr>
          <w:p w14:paraId="2F9054ED"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Графика</w:t>
            </w:r>
          </w:p>
        </w:tc>
      </w:tr>
      <w:tr w:rsidR="003D4CC2" w:rsidRPr="003D4CC2" w14:paraId="201BA46C" w14:textId="77777777" w:rsidTr="003D4CC2">
        <w:trPr>
          <w:trHeight w:val="144"/>
        </w:trPr>
        <w:tc>
          <w:tcPr>
            <w:tcW w:w="1477" w:type="dxa"/>
            <w:tcMar>
              <w:top w:w="50" w:type="dxa"/>
              <w:left w:w="100" w:type="dxa"/>
            </w:tcMar>
            <w:vAlign w:val="center"/>
          </w:tcPr>
          <w:p w14:paraId="3931C507"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2.1</w:t>
            </w:r>
          </w:p>
        </w:tc>
        <w:tc>
          <w:tcPr>
            <w:tcW w:w="7389" w:type="dxa"/>
            <w:tcMar>
              <w:top w:w="50" w:type="dxa"/>
              <w:left w:w="100" w:type="dxa"/>
            </w:tcMar>
            <w:vAlign w:val="center"/>
          </w:tcPr>
          <w:p w14:paraId="456072A9"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Различать понятия «звук» и «буква»</w:t>
            </w:r>
          </w:p>
        </w:tc>
      </w:tr>
      <w:tr w:rsidR="003D4CC2" w:rsidRPr="003D4CC2" w14:paraId="3FC93376" w14:textId="77777777" w:rsidTr="003D4CC2">
        <w:trPr>
          <w:trHeight w:val="144"/>
        </w:trPr>
        <w:tc>
          <w:tcPr>
            <w:tcW w:w="1477" w:type="dxa"/>
            <w:tcMar>
              <w:top w:w="50" w:type="dxa"/>
              <w:left w:w="100" w:type="dxa"/>
            </w:tcMar>
            <w:vAlign w:val="center"/>
          </w:tcPr>
          <w:p w14:paraId="5F7F93B5"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2.2</w:t>
            </w:r>
          </w:p>
        </w:tc>
        <w:tc>
          <w:tcPr>
            <w:tcW w:w="7389" w:type="dxa"/>
            <w:tcMar>
              <w:top w:w="50" w:type="dxa"/>
              <w:left w:w="100" w:type="dxa"/>
            </w:tcMar>
            <w:vAlign w:val="center"/>
          </w:tcPr>
          <w:p w14:paraId="3C5263BE"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 xml:space="preserve">Обозначать на письме мягкость согласных звуков буквами </w:t>
            </w:r>
            <w:r w:rsidRPr="003D4CC2">
              <w:rPr>
                <w:rFonts w:ascii="Times New Roman" w:eastAsia="Calibri" w:hAnsi="Times New Roman" w:cs="Times New Roman"/>
                <w:i/>
                <w:color w:val="000000"/>
                <w:sz w:val="24"/>
                <w:lang w:eastAsia="en-US"/>
              </w:rPr>
              <w:t>е, ё, ю, я</w:t>
            </w:r>
            <w:r w:rsidRPr="003D4CC2">
              <w:rPr>
                <w:rFonts w:ascii="Times New Roman" w:eastAsia="Calibri" w:hAnsi="Times New Roman" w:cs="Times New Roman"/>
                <w:color w:val="000000"/>
                <w:sz w:val="24"/>
                <w:lang w:eastAsia="en-US"/>
              </w:rPr>
              <w:t xml:space="preserve"> и буквой </w:t>
            </w:r>
            <w:r w:rsidRPr="003D4CC2">
              <w:rPr>
                <w:rFonts w:ascii="Times New Roman" w:eastAsia="Calibri" w:hAnsi="Times New Roman" w:cs="Times New Roman"/>
                <w:i/>
                <w:color w:val="000000"/>
                <w:sz w:val="24"/>
                <w:lang w:eastAsia="en-US"/>
              </w:rPr>
              <w:t>ь</w:t>
            </w:r>
            <w:r w:rsidRPr="003D4CC2">
              <w:rPr>
                <w:rFonts w:ascii="Times New Roman" w:eastAsia="Calibri" w:hAnsi="Times New Roman" w:cs="Times New Roman"/>
                <w:color w:val="000000"/>
                <w:sz w:val="24"/>
                <w:lang w:eastAsia="en-US"/>
              </w:rPr>
              <w:t xml:space="preserve"> в конце слова</w:t>
            </w:r>
          </w:p>
        </w:tc>
      </w:tr>
      <w:tr w:rsidR="003D4CC2" w:rsidRPr="003D4CC2" w14:paraId="39D5A84A" w14:textId="77777777" w:rsidTr="003D4CC2">
        <w:trPr>
          <w:trHeight w:val="144"/>
        </w:trPr>
        <w:tc>
          <w:tcPr>
            <w:tcW w:w="1477" w:type="dxa"/>
            <w:tcMar>
              <w:top w:w="50" w:type="dxa"/>
              <w:left w:w="100" w:type="dxa"/>
            </w:tcMar>
            <w:vAlign w:val="center"/>
          </w:tcPr>
          <w:p w14:paraId="24C7FBA1"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2.3</w:t>
            </w:r>
          </w:p>
        </w:tc>
        <w:tc>
          <w:tcPr>
            <w:tcW w:w="7389" w:type="dxa"/>
            <w:tcMar>
              <w:top w:w="50" w:type="dxa"/>
              <w:left w:w="100" w:type="dxa"/>
            </w:tcMar>
            <w:vAlign w:val="center"/>
          </w:tcPr>
          <w:p w14:paraId="270D0716"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Правильно называть буквы русского алфавита</w:t>
            </w:r>
          </w:p>
        </w:tc>
      </w:tr>
      <w:tr w:rsidR="003D4CC2" w:rsidRPr="003D4CC2" w14:paraId="2D1360A5" w14:textId="77777777" w:rsidTr="003D4CC2">
        <w:trPr>
          <w:trHeight w:val="144"/>
        </w:trPr>
        <w:tc>
          <w:tcPr>
            <w:tcW w:w="1477" w:type="dxa"/>
            <w:tcMar>
              <w:top w:w="50" w:type="dxa"/>
              <w:left w:w="100" w:type="dxa"/>
            </w:tcMar>
            <w:vAlign w:val="center"/>
          </w:tcPr>
          <w:p w14:paraId="54A5FBCB"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2.4</w:t>
            </w:r>
          </w:p>
        </w:tc>
        <w:tc>
          <w:tcPr>
            <w:tcW w:w="7389" w:type="dxa"/>
            <w:tcMar>
              <w:top w:w="50" w:type="dxa"/>
              <w:left w:w="100" w:type="dxa"/>
            </w:tcMar>
            <w:vAlign w:val="center"/>
          </w:tcPr>
          <w:p w14:paraId="7EB97D93"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Использовать знание последовательности букв русского алфавита для упорядочения небольшого списка слов</w:t>
            </w:r>
          </w:p>
        </w:tc>
      </w:tr>
      <w:tr w:rsidR="003D4CC2" w:rsidRPr="003D4CC2" w14:paraId="19569F39" w14:textId="77777777" w:rsidTr="003D4CC2">
        <w:trPr>
          <w:trHeight w:val="144"/>
        </w:trPr>
        <w:tc>
          <w:tcPr>
            <w:tcW w:w="1477" w:type="dxa"/>
            <w:tcMar>
              <w:top w:w="50" w:type="dxa"/>
              <w:left w:w="100" w:type="dxa"/>
            </w:tcMar>
            <w:vAlign w:val="center"/>
          </w:tcPr>
          <w:p w14:paraId="5B6F77AD"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2.5</w:t>
            </w:r>
          </w:p>
        </w:tc>
        <w:tc>
          <w:tcPr>
            <w:tcW w:w="7389" w:type="dxa"/>
            <w:tcMar>
              <w:top w:w="50" w:type="dxa"/>
              <w:left w:w="100" w:type="dxa"/>
            </w:tcMar>
            <w:vAlign w:val="center"/>
          </w:tcPr>
          <w:p w14:paraId="5E4F0A9A"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Писать аккуратным разборчивым почерком без искажений заглавные и строчные буквы, соединения букв, слова</w:t>
            </w:r>
          </w:p>
        </w:tc>
      </w:tr>
      <w:tr w:rsidR="003D4CC2" w:rsidRPr="003D4CC2" w14:paraId="0B469C4D" w14:textId="77777777" w:rsidTr="003D4CC2">
        <w:trPr>
          <w:trHeight w:val="144"/>
        </w:trPr>
        <w:tc>
          <w:tcPr>
            <w:tcW w:w="1477" w:type="dxa"/>
            <w:tcMar>
              <w:top w:w="50" w:type="dxa"/>
              <w:left w:w="100" w:type="dxa"/>
            </w:tcMar>
            <w:vAlign w:val="center"/>
          </w:tcPr>
          <w:p w14:paraId="2B27090D"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2.6</w:t>
            </w:r>
          </w:p>
        </w:tc>
        <w:tc>
          <w:tcPr>
            <w:tcW w:w="7389" w:type="dxa"/>
            <w:tcMar>
              <w:top w:w="50" w:type="dxa"/>
              <w:left w:w="100" w:type="dxa"/>
            </w:tcMar>
            <w:vAlign w:val="center"/>
          </w:tcPr>
          <w:p w14:paraId="13930C2B"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Использовать изученные понятия в процессе решения учебных задач</w:t>
            </w:r>
          </w:p>
        </w:tc>
      </w:tr>
      <w:tr w:rsidR="003D4CC2" w:rsidRPr="003D4CC2" w14:paraId="643A02B1" w14:textId="77777777" w:rsidTr="003D4CC2">
        <w:trPr>
          <w:trHeight w:val="144"/>
        </w:trPr>
        <w:tc>
          <w:tcPr>
            <w:tcW w:w="1477" w:type="dxa"/>
            <w:tcMar>
              <w:top w:w="50" w:type="dxa"/>
              <w:left w:w="100" w:type="dxa"/>
            </w:tcMar>
            <w:vAlign w:val="center"/>
          </w:tcPr>
          <w:p w14:paraId="2EE6DECF"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3</w:t>
            </w:r>
          </w:p>
        </w:tc>
        <w:tc>
          <w:tcPr>
            <w:tcW w:w="7389" w:type="dxa"/>
            <w:tcMar>
              <w:top w:w="50" w:type="dxa"/>
              <w:left w:w="100" w:type="dxa"/>
            </w:tcMar>
            <w:vAlign w:val="center"/>
          </w:tcPr>
          <w:p w14:paraId="69FE84D0"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Лексика</w:t>
            </w:r>
          </w:p>
        </w:tc>
      </w:tr>
      <w:tr w:rsidR="003D4CC2" w:rsidRPr="003D4CC2" w14:paraId="13036BC2" w14:textId="77777777" w:rsidTr="003D4CC2">
        <w:trPr>
          <w:trHeight w:val="144"/>
        </w:trPr>
        <w:tc>
          <w:tcPr>
            <w:tcW w:w="1477" w:type="dxa"/>
            <w:tcMar>
              <w:top w:w="50" w:type="dxa"/>
              <w:left w:w="100" w:type="dxa"/>
            </w:tcMar>
            <w:vAlign w:val="center"/>
          </w:tcPr>
          <w:p w14:paraId="2086260E"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3.1</w:t>
            </w:r>
          </w:p>
        </w:tc>
        <w:tc>
          <w:tcPr>
            <w:tcW w:w="7389" w:type="dxa"/>
            <w:tcMar>
              <w:top w:w="50" w:type="dxa"/>
              <w:left w:w="100" w:type="dxa"/>
            </w:tcMar>
            <w:vAlign w:val="center"/>
          </w:tcPr>
          <w:p w14:paraId="556EB430"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Выделять слова из предложений</w:t>
            </w:r>
          </w:p>
        </w:tc>
      </w:tr>
      <w:tr w:rsidR="003D4CC2" w:rsidRPr="003D4CC2" w14:paraId="54B02675" w14:textId="77777777" w:rsidTr="003D4CC2">
        <w:trPr>
          <w:trHeight w:val="144"/>
        </w:trPr>
        <w:tc>
          <w:tcPr>
            <w:tcW w:w="1477" w:type="dxa"/>
            <w:tcMar>
              <w:top w:w="50" w:type="dxa"/>
              <w:left w:w="100" w:type="dxa"/>
            </w:tcMar>
            <w:vAlign w:val="center"/>
          </w:tcPr>
          <w:p w14:paraId="0549AE8C"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3.2</w:t>
            </w:r>
          </w:p>
        </w:tc>
        <w:tc>
          <w:tcPr>
            <w:tcW w:w="7389" w:type="dxa"/>
            <w:tcMar>
              <w:top w:w="50" w:type="dxa"/>
              <w:left w:w="100" w:type="dxa"/>
            </w:tcMar>
            <w:vAlign w:val="center"/>
          </w:tcPr>
          <w:p w14:paraId="76B9E5C1"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Находить в тексте слова, значение которых требует уточнения</w:t>
            </w:r>
          </w:p>
        </w:tc>
      </w:tr>
      <w:tr w:rsidR="003D4CC2" w:rsidRPr="003D4CC2" w14:paraId="0AECB8D0" w14:textId="77777777" w:rsidTr="003D4CC2">
        <w:trPr>
          <w:trHeight w:val="144"/>
        </w:trPr>
        <w:tc>
          <w:tcPr>
            <w:tcW w:w="1477" w:type="dxa"/>
            <w:tcMar>
              <w:top w:w="50" w:type="dxa"/>
              <w:left w:w="100" w:type="dxa"/>
            </w:tcMar>
            <w:vAlign w:val="center"/>
          </w:tcPr>
          <w:p w14:paraId="04C02E66"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3.3</w:t>
            </w:r>
          </w:p>
        </w:tc>
        <w:tc>
          <w:tcPr>
            <w:tcW w:w="7389" w:type="dxa"/>
            <w:tcMar>
              <w:top w:w="50" w:type="dxa"/>
              <w:left w:w="100" w:type="dxa"/>
            </w:tcMar>
            <w:vAlign w:val="center"/>
          </w:tcPr>
          <w:p w14:paraId="5BC0B500"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 xml:space="preserve">Использовать изученные понятия в процессе решения учебных </w:t>
            </w:r>
            <w:r w:rsidRPr="003D4CC2">
              <w:rPr>
                <w:rFonts w:ascii="Times New Roman" w:eastAsia="Calibri" w:hAnsi="Times New Roman" w:cs="Times New Roman"/>
                <w:color w:val="000000"/>
                <w:sz w:val="24"/>
                <w:lang w:eastAsia="en-US"/>
              </w:rPr>
              <w:lastRenderedPageBreak/>
              <w:t>задач</w:t>
            </w:r>
          </w:p>
        </w:tc>
      </w:tr>
      <w:tr w:rsidR="003D4CC2" w:rsidRPr="003D4CC2" w14:paraId="40368AE8" w14:textId="77777777" w:rsidTr="003D4CC2">
        <w:trPr>
          <w:trHeight w:val="144"/>
        </w:trPr>
        <w:tc>
          <w:tcPr>
            <w:tcW w:w="1477" w:type="dxa"/>
            <w:tcMar>
              <w:top w:w="50" w:type="dxa"/>
              <w:left w:w="100" w:type="dxa"/>
            </w:tcMar>
            <w:vAlign w:val="center"/>
          </w:tcPr>
          <w:p w14:paraId="367AC80C"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lastRenderedPageBreak/>
              <w:t>4</w:t>
            </w:r>
          </w:p>
        </w:tc>
        <w:tc>
          <w:tcPr>
            <w:tcW w:w="7389" w:type="dxa"/>
            <w:tcMar>
              <w:top w:w="50" w:type="dxa"/>
              <w:left w:w="100" w:type="dxa"/>
            </w:tcMar>
            <w:vAlign w:val="center"/>
          </w:tcPr>
          <w:p w14:paraId="1F594EF3"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Синтаксис</w:t>
            </w:r>
          </w:p>
        </w:tc>
      </w:tr>
      <w:tr w:rsidR="003D4CC2" w:rsidRPr="003D4CC2" w14:paraId="10DC1507" w14:textId="77777777" w:rsidTr="003D4CC2">
        <w:trPr>
          <w:trHeight w:val="144"/>
        </w:trPr>
        <w:tc>
          <w:tcPr>
            <w:tcW w:w="1477" w:type="dxa"/>
            <w:tcMar>
              <w:top w:w="50" w:type="dxa"/>
              <w:left w:w="100" w:type="dxa"/>
            </w:tcMar>
            <w:vAlign w:val="center"/>
          </w:tcPr>
          <w:p w14:paraId="077BBCD4"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4.1</w:t>
            </w:r>
          </w:p>
        </w:tc>
        <w:tc>
          <w:tcPr>
            <w:tcW w:w="7389" w:type="dxa"/>
            <w:tcMar>
              <w:top w:w="50" w:type="dxa"/>
              <w:left w:w="100" w:type="dxa"/>
            </w:tcMar>
            <w:vAlign w:val="center"/>
          </w:tcPr>
          <w:p w14:paraId="3107BCA0"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Различать слово и предложение</w:t>
            </w:r>
          </w:p>
        </w:tc>
      </w:tr>
      <w:tr w:rsidR="003D4CC2" w:rsidRPr="003D4CC2" w14:paraId="2E8215D2" w14:textId="77777777" w:rsidTr="003D4CC2">
        <w:trPr>
          <w:trHeight w:val="144"/>
        </w:trPr>
        <w:tc>
          <w:tcPr>
            <w:tcW w:w="1477" w:type="dxa"/>
            <w:tcMar>
              <w:top w:w="50" w:type="dxa"/>
              <w:left w:w="100" w:type="dxa"/>
            </w:tcMar>
            <w:vAlign w:val="center"/>
          </w:tcPr>
          <w:p w14:paraId="661F6B48"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4.2</w:t>
            </w:r>
          </w:p>
        </w:tc>
        <w:tc>
          <w:tcPr>
            <w:tcW w:w="7389" w:type="dxa"/>
            <w:tcMar>
              <w:top w:w="50" w:type="dxa"/>
              <w:left w:w="100" w:type="dxa"/>
            </w:tcMar>
            <w:vAlign w:val="center"/>
          </w:tcPr>
          <w:p w14:paraId="5E639CC5"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Составлять предложение из набора форм слов</w:t>
            </w:r>
          </w:p>
        </w:tc>
      </w:tr>
      <w:tr w:rsidR="003D4CC2" w:rsidRPr="003D4CC2" w14:paraId="68C840D0" w14:textId="77777777" w:rsidTr="003D4CC2">
        <w:trPr>
          <w:trHeight w:val="144"/>
        </w:trPr>
        <w:tc>
          <w:tcPr>
            <w:tcW w:w="1477" w:type="dxa"/>
            <w:tcMar>
              <w:top w:w="50" w:type="dxa"/>
              <w:left w:w="100" w:type="dxa"/>
            </w:tcMar>
            <w:vAlign w:val="center"/>
          </w:tcPr>
          <w:p w14:paraId="4F8BF47A"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4.3</w:t>
            </w:r>
          </w:p>
        </w:tc>
        <w:tc>
          <w:tcPr>
            <w:tcW w:w="7389" w:type="dxa"/>
            <w:tcMar>
              <w:top w:w="50" w:type="dxa"/>
              <w:left w:w="100" w:type="dxa"/>
            </w:tcMar>
            <w:vAlign w:val="center"/>
          </w:tcPr>
          <w:p w14:paraId="472EC855"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Использовать изученные понятия в процессе решения учебных задач</w:t>
            </w:r>
          </w:p>
        </w:tc>
      </w:tr>
      <w:tr w:rsidR="003D4CC2" w:rsidRPr="003D4CC2" w14:paraId="0116FAE0" w14:textId="77777777" w:rsidTr="003D4CC2">
        <w:trPr>
          <w:trHeight w:val="144"/>
        </w:trPr>
        <w:tc>
          <w:tcPr>
            <w:tcW w:w="1477" w:type="dxa"/>
            <w:tcMar>
              <w:top w:w="50" w:type="dxa"/>
              <w:left w:w="100" w:type="dxa"/>
            </w:tcMar>
            <w:vAlign w:val="center"/>
          </w:tcPr>
          <w:p w14:paraId="656B66E4"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5</w:t>
            </w:r>
          </w:p>
        </w:tc>
        <w:tc>
          <w:tcPr>
            <w:tcW w:w="7389" w:type="dxa"/>
            <w:tcMar>
              <w:top w:w="50" w:type="dxa"/>
              <w:left w:w="100" w:type="dxa"/>
            </w:tcMar>
            <w:vAlign w:val="center"/>
          </w:tcPr>
          <w:p w14:paraId="64573847"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Орфография и пунктуация</w:t>
            </w:r>
          </w:p>
        </w:tc>
      </w:tr>
      <w:tr w:rsidR="003D4CC2" w:rsidRPr="003D4CC2" w14:paraId="4633B801" w14:textId="77777777" w:rsidTr="003D4CC2">
        <w:trPr>
          <w:trHeight w:val="144"/>
        </w:trPr>
        <w:tc>
          <w:tcPr>
            <w:tcW w:w="1477" w:type="dxa"/>
            <w:tcMar>
              <w:top w:w="50" w:type="dxa"/>
              <w:left w:w="100" w:type="dxa"/>
            </w:tcMar>
            <w:vAlign w:val="center"/>
          </w:tcPr>
          <w:p w14:paraId="69A3193F"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5.1</w:t>
            </w:r>
          </w:p>
        </w:tc>
        <w:tc>
          <w:tcPr>
            <w:tcW w:w="7389" w:type="dxa"/>
            <w:tcMar>
              <w:top w:w="50" w:type="dxa"/>
              <w:left w:w="100" w:type="dxa"/>
            </w:tcMar>
            <w:vAlign w:val="center"/>
          </w:tcPr>
          <w:p w14:paraId="310C76BB"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Применять изученные правила правописания: знаки препинания в конце предложения: точка, вопросительный и восклицательный знаки</w:t>
            </w:r>
          </w:p>
        </w:tc>
      </w:tr>
      <w:tr w:rsidR="003D4CC2" w:rsidRPr="003D4CC2" w14:paraId="55B080DA" w14:textId="77777777" w:rsidTr="003D4CC2">
        <w:trPr>
          <w:trHeight w:val="144"/>
        </w:trPr>
        <w:tc>
          <w:tcPr>
            <w:tcW w:w="1477" w:type="dxa"/>
            <w:tcMar>
              <w:top w:w="50" w:type="dxa"/>
              <w:left w:w="100" w:type="dxa"/>
            </w:tcMar>
            <w:vAlign w:val="center"/>
          </w:tcPr>
          <w:p w14:paraId="4926D08F"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5.2</w:t>
            </w:r>
          </w:p>
        </w:tc>
        <w:tc>
          <w:tcPr>
            <w:tcW w:w="7389" w:type="dxa"/>
            <w:tcMar>
              <w:top w:w="50" w:type="dxa"/>
              <w:left w:w="100" w:type="dxa"/>
            </w:tcMar>
            <w:vAlign w:val="center"/>
          </w:tcPr>
          <w:p w14:paraId="711BE1C0"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 xml:space="preserve">Применять изученные правила правописания: раздельное написание слов в предложении; заглавная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w:t>
            </w:r>
            <w:r w:rsidRPr="003D4CC2">
              <w:rPr>
                <w:rFonts w:ascii="Times New Roman" w:eastAsia="Calibri" w:hAnsi="Times New Roman" w:cs="Times New Roman"/>
                <w:i/>
                <w:color w:val="000000"/>
                <w:sz w:val="24"/>
                <w:lang w:eastAsia="en-US"/>
              </w:rPr>
              <w:t>жи, ши</w:t>
            </w:r>
            <w:r w:rsidRPr="003D4CC2">
              <w:rPr>
                <w:rFonts w:ascii="Times New Roman" w:eastAsia="Calibri" w:hAnsi="Times New Roman" w:cs="Times New Roman"/>
                <w:color w:val="000000"/>
                <w:sz w:val="24"/>
                <w:lang w:eastAsia="en-US"/>
              </w:rPr>
              <w:t xml:space="preserve"> (в положении под ударением), </w:t>
            </w:r>
            <w:r w:rsidRPr="003D4CC2">
              <w:rPr>
                <w:rFonts w:ascii="Times New Roman" w:eastAsia="Calibri" w:hAnsi="Times New Roman" w:cs="Times New Roman"/>
                <w:i/>
                <w:color w:val="000000"/>
                <w:sz w:val="24"/>
                <w:lang w:eastAsia="en-US"/>
              </w:rPr>
              <w:t>ча, ща, чу, щу</w:t>
            </w:r>
            <w:r w:rsidRPr="003D4CC2">
              <w:rPr>
                <w:rFonts w:ascii="Times New Roman" w:eastAsia="Calibri" w:hAnsi="Times New Roman" w:cs="Times New Roman"/>
                <w:color w:val="000000"/>
                <w:sz w:val="24"/>
                <w:lang w:eastAsia="en-US"/>
              </w:rPr>
              <w:t>; непроверяемые гласные и согласные (перечень слов в орфографическом словаре учебника)</w:t>
            </w:r>
          </w:p>
        </w:tc>
      </w:tr>
      <w:tr w:rsidR="003D4CC2" w:rsidRPr="003D4CC2" w14:paraId="59F80EBA" w14:textId="77777777" w:rsidTr="003D4CC2">
        <w:trPr>
          <w:trHeight w:val="144"/>
        </w:trPr>
        <w:tc>
          <w:tcPr>
            <w:tcW w:w="1477" w:type="dxa"/>
            <w:tcMar>
              <w:top w:w="50" w:type="dxa"/>
              <w:left w:w="100" w:type="dxa"/>
            </w:tcMar>
            <w:vAlign w:val="center"/>
          </w:tcPr>
          <w:p w14:paraId="6F4C2002"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5.3</w:t>
            </w:r>
          </w:p>
        </w:tc>
        <w:tc>
          <w:tcPr>
            <w:tcW w:w="7389" w:type="dxa"/>
            <w:tcMar>
              <w:top w:w="50" w:type="dxa"/>
              <w:left w:w="100" w:type="dxa"/>
            </w:tcMar>
            <w:vAlign w:val="center"/>
          </w:tcPr>
          <w:p w14:paraId="5674CD62"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Правильно списывать (без пропусков и искажений букв) слова и предложения, тексты объёмом не более 25 слов</w:t>
            </w:r>
          </w:p>
        </w:tc>
      </w:tr>
      <w:tr w:rsidR="003D4CC2" w:rsidRPr="003D4CC2" w14:paraId="45F3F110" w14:textId="77777777" w:rsidTr="003D4CC2">
        <w:trPr>
          <w:trHeight w:val="144"/>
        </w:trPr>
        <w:tc>
          <w:tcPr>
            <w:tcW w:w="1477" w:type="dxa"/>
            <w:tcMar>
              <w:top w:w="50" w:type="dxa"/>
              <w:left w:w="100" w:type="dxa"/>
            </w:tcMar>
            <w:vAlign w:val="center"/>
          </w:tcPr>
          <w:p w14:paraId="1C59E584"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5.4</w:t>
            </w:r>
          </w:p>
        </w:tc>
        <w:tc>
          <w:tcPr>
            <w:tcW w:w="7389" w:type="dxa"/>
            <w:tcMar>
              <w:top w:w="50" w:type="dxa"/>
              <w:left w:w="100" w:type="dxa"/>
            </w:tcMar>
            <w:vAlign w:val="center"/>
          </w:tcPr>
          <w:p w14:paraId="3FC6BAAA"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Писать под диктовку (без пропусков и искажений букв) слова, предложения из 3 – 5 слов, тексты объёмом не более 20 слов, правописание которых не расходится с произношением</w:t>
            </w:r>
          </w:p>
        </w:tc>
      </w:tr>
      <w:tr w:rsidR="003D4CC2" w:rsidRPr="003D4CC2" w14:paraId="21072E9D" w14:textId="77777777" w:rsidTr="003D4CC2">
        <w:trPr>
          <w:trHeight w:val="144"/>
        </w:trPr>
        <w:tc>
          <w:tcPr>
            <w:tcW w:w="1477" w:type="dxa"/>
            <w:tcMar>
              <w:top w:w="50" w:type="dxa"/>
              <w:left w:w="100" w:type="dxa"/>
            </w:tcMar>
            <w:vAlign w:val="center"/>
          </w:tcPr>
          <w:p w14:paraId="3A73BC78"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5.5</w:t>
            </w:r>
          </w:p>
        </w:tc>
        <w:tc>
          <w:tcPr>
            <w:tcW w:w="7389" w:type="dxa"/>
            <w:tcMar>
              <w:top w:w="50" w:type="dxa"/>
              <w:left w:w="100" w:type="dxa"/>
            </w:tcMar>
            <w:vAlign w:val="center"/>
          </w:tcPr>
          <w:p w14:paraId="05121047"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Находить и исправлять ошибки на изученные правила, описки</w:t>
            </w:r>
          </w:p>
        </w:tc>
      </w:tr>
      <w:tr w:rsidR="003D4CC2" w:rsidRPr="003D4CC2" w14:paraId="6F149BD1" w14:textId="77777777" w:rsidTr="003D4CC2">
        <w:trPr>
          <w:trHeight w:val="144"/>
        </w:trPr>
        <w:tc>
          <w:tcPr>
            <w:tcW w:w="1477" w:type="dxa"/>
            <w:tcMar>
              <w:top w:w="50" w:type="dxa"/>
              <w:left w:w="100" w:type="dxa"/>
            </w:tcMar>
            <w:vAlign w:val="center"/>
          </w:tcPr>
          <w:p w14:paraId="2B940711"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w:t>
            </w:r>
          </w:p>
        </w:tc>
        <w:tc>
          <w:tcPr>
            <w:tcW w:w="7389" w:type="dxa"/>
            <w:tcMar>
              <w:top w:w="50" w:type="dxa"/>
              <w:left w:w="100" w:type="dxa"/>
            </w:tcMar>
            <w:vAlign w:val="center"/>
          </w:tcPr>
          <w:p w14:paraId="68DFDC55"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Развитие речи</w:t>
            </w:r>
          </w:p>
        </w:tc>
      </w:tr>
      <w:tr w:rsidR="003D4CC2" w:rsidRPr="003D4CC2" w14:paraId="363B5CFE" w14:textId="77777777" w:rsidTr="003D4CC2">
        <w:trPr>
          <w:trHeight w:val="144"/>
        </w:trPr>
        <w:tc>
          <w:tcPr>
            <w:tcW w:w="1477" w:type="dxa"/>
            <w:tcMar>
              <w:top w:w="50" w:type="dxa"/>
              <w:left w:w="100" w:type="dxa"/>
            </w:tcMar>
            <w:vAlign w:val="center"/>
          </w:tcPr>
          <w:p w14:paraId="04AA9332"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6.1</w:t>
            </w:r>
          </w:p>
        </w:tc>
        <w:tc>
          <w:tcPr>
            <w:tcW w:w="7389" w:type="dxa"/>
            <w:tcMar>
              <w:top w:w="50" w:type="dxa"/>
              <w:left w:w="100" w:type="dxa"/>
            </w:tcMar>
            <w:vAlign w:val="center"/>
          </w:tcPr>
          <w:p w14:paraId="1EDD98CB"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Понимать прослушанный текст</w:t>
            </w:r>
          </w:p>
        </w:tc>
      </w:tr>
      <w:tr w:rsidR="003D4CC2" w:rsidRPr="003D4CC2" w14:paraId="4F699753" w14:textId="77777777" w:rsidTr="003D4CC2">
        <w:trPr>
          <w:trHeight w:val="144"/>
        </w:trPr>
        <w:tc>
          <w:tcPr>
            <w:tcW w:w="1477" w:type="dxa"/>
            <w:tcMar>
              <w:top w:w="50" w:type="dxa"/>
              <w:left w:w="100" w:type="dxa"/>
            </w:tcMar>
            <w:vAlign w:val="center"/>
          </w:tcPr>
          <w:p w14:paraId="1E6B4D6C"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6.2</w:t>
            </w:r>
          </w:p>
        </w:tc>
        <w:tc>
          <w:tcPr>
            <w:tcW w:w="7389" w:type="dxa"/>
            <w:tcMar>
              <w:top w:w="50" w:type="dxa"/>
              <w:left w:w="100" w:type="dxa"/>
            </w:tcMar>
            <w:vAlign w:val="center"/>
          </w:tcPr>
          <w:p w14:paraId="1585F736"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Читать вслух и про себя (с пониманием) короткие тексты с соблюдением интонации и пауз в соответствии со знаками препинания в конце предложения</w:t>
            </w:r>
          </w:p>
        </w:tc>
      </w:tr>
      <w:tr w:rsidR="003D4CC2" w:rsidRPr="003D4CC2" w14:paraId="7057A8B4" w14:textId="77777777" w:rsidTr="003D4CC2">
        <w:trPr>
          <w:trHeight w:val="144"/>
        </w:trPr>
        <w:tc>
          <w:tcPr>
            <w:tcW w:w="1477" w:type="dxa"/>
            <w:tcMar>
              <w:top w:w="50" w:type="dxa"/>
              <w:left w:w="100" w:type="dxa"/>
            </w:tcMar>
            <w:vAlign w:val="center"/>
          </w:tcPr>
          <w:p w14:paraId="20DF3AA6"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6.3</w:t>
            </w:r>
          </w:p>
        </w:tc>
        <w:tc>
          <w:tcPr>
            <w:tcW w:w="7389" w:type="dxa"/>
            <w:tcMar>
              <w:top w:w="50" w:type="dxa"/>
              <w:left w:w="100" w:type="dxa"/>
            </w:tcMar>
            <w:vAlign w:val="center"/>
          </w:tcPr>
          <w:p w14:paraId="2ED9B092"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Устно составлять текст из 3–5 предложений по сюжетным картинкам и на основе наблюдений</w:t>
            </w:r>
          </w:p>
        </w:tc>
      </w:tr>
    </w:tbl>
    <w:p w14:paraId="6DEFEF28" w14:textId="77777777" w:rsidR="003D4CC2" w:rsidRPr="003D4CC2" w:rsidRDefault="003D4CC2" w:rsidP="003D4CC2">
      <w:pPr>
        <w:spacing w:before="199" w:after="199" w:line="240" w:lineRule="auto"/>
        <w:rPr>
          <w:rFonts w:ascii="Calibri" w:eastAsia="Calibri" w:hAnsi="Calibri" w:cs="Times New Roman"/>
          <w:sz w:val="24"/>
          <w:szCs w:val="24"/>
          <w:lang w:val="en-US" w:eastAsia="en-US"/>
        </w:rPr>
      </w:pPr>
      <w:r w:rsidRPr="003D4CC2">
        <w:rPr>
          <w:rFonts w:ascii="Times New Roman" w:eastAsia="Calibri" w:hAnsi="Times New Roman" w:cs="Times New Roman"/>
          <w:b/>
          <w:color w:val="000000"/>
          <w:sz w:val="24"/>
          <w:szCs w:val="24"/>
          <w:lang w:val="en-US" w:eastAsia="en-US"/>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D4CC2" w:rsidRPr="003D4CC2" w14:paraId="30583B73" w14:textId="77777777" w:rsidTr="00A7179E">
        <w:trPr>
          <w:trHeight w:val="144"/>
        </w:trPr>
        <w:tc>
          <w:tcPr>
            <w:tcW w:w="1894" w:type="dxa"/>
            <w:tcMar>
              <w:top w:w="50" w:type="dxa"/>
              <w:left w:w="100" w:type="dxa"/>
            </w:tcMar>
            <w:vAlign w:val="center"/>
          </w:tcPr>
          <w:p w14:paraId="28B6D5C8" w14:textId="77777777" w:rsidR="003D4CC2" w:rsidRPr="003D4CC2" w:rsidRDefault="003D4CC2" w:rsidP="003D4CC2">
            <w:pPr>
              <w:spacing w:after="0" w:line="240" w:lineRule="auto"/>
              <w:ind w:left="272"/>
              <w:rPr>
                <w:rFonts w:ascii="Calibri" w:eastAsia="Calibri" w:hAnsi="Calibri" w:cs="Times New Roman"/>
                <w:lang w:val="en-US" w:eastAsia="en-US"/>
              </w:rPr>
            </w:pPr>
            <w:r w:rsidRPr="003D4CC2">
              <w:rPr>
                <w:rFonts w:ascii="Times New Roman" w:eastAsia="Calibri" w:hAnsi="Times New Roman" w:cs="Times New Roman"/>
                <w:b/>
                <w:color w:val="000000"/>
                <w:sz w:val="24"/>
                <w:lang w:val="en-US" w:eastAsia="en-US"/>
              </w:rPr>
              <w:t xml:space="preserve"> Код проверяемого результата </w:t>
            </w:r>
          </w:p>
        </w:tc>
        <w:tc>
          <w:tcPr>
            <w:tcW w:w="11784" w:type="dxa"/>
            <w:tcMar>
              <w:top w:w="50" w:type="dxa"/>
              <w:left w:w="100" w:type="dxa"/>
            </w:tcMar>
            <w:vAlign w:val="center"/>
          </w:tcPr>
          <w:p w14:paraId="09342410" w14:textId="77777777" w:rsidR="003D4CC2" w:rsidRPr="003D4CC2" w:rsidRDefault="003D4CC2" w:rsidP="003D4CC2">
            <w:pPr>
              <w:spacing w:after="0" w:line="240" w:lineRule="auto"/>
              <w:ind w:left="272"/>
              <w:rPr>
                <w:rFonts w:ascii="Calibri" w:eastAsia="Calibri" w:hAnsi="Calibri" w:cs="Times New Roman"/>
                <w:lang w:eastAsia="en-US"/>
              </w:rPr>
            </w:pPr>
            <w:r w:rsidRPr="003D4CC2">
              <w:rPr>
                <w:rFonts w:ascii="Times New Roman" w:eastAsia="Calibri" w:hAnsi="Times New Roman" w:cs="Times New Roman"/>
                <w:b/>
                <w:color w:val="000000"/>
                <w:sz w:val="24"/>
                <w:lang w:eastAsia="en-US"/>
              </w:rPr>
              <w:t xml:space="preserve"> Проверяемые предметные результаты освоения основной образовательной программы начального общего образования </w:t>
            </w:r>
          </w:p>
        </w:tc>
      </w:tr>
      <w:tr w:rsidR="003D4CC2" w:rsidRPr="003D4CC2" w14:paraId="669D245E" w14:textId="77777777" w:rsidTr="00A7179E">
        <w:trPr>
          <w:trHeight w:val="144"/>
        </w:trPr>
        <w:tc>
          <w:tcPr>
            <w:tcW w:w="1894" w:type="dxa"/>
            <w:tcMar>
              <w:top w:w="50" w:type="dxa"/>
              <w:left w:w="100" w:type="dxa"/>
            </w:tcMar>
            <w:vAlign w:val="center"/>
          </w:tcPr>
          <w:p w14:paraId="43ED891D"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1</w:t>
            </w:r>
          </w:p>
        </w:tc>
        <w:tc>
          <w:tcPr>
            <w:tcW w:w="11784" w:type="dxa"/>
            <w:tcMar>
              <w:top w:w="50" w:type="dxa"/>
              <w:left w:w="100" w:type="dxa"/>
            </w:tcMar>
            <w:vAlign w:val="center"/>
          </w:tcPr>
          <w:p w14:paraId="0AB1EB50"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Фонетика. Графика. Орфоэпия</w:t>
            </w:r>
          </w:p>
        </w:tc>
      </w:tr>
      <w:tr w:rsidR="003D4CC2" w:rsidRPr="003D4CC2" w14:paraId="66FF71AA" w14:textId="77777777" w:rsidTr="00A7179E">
        <w:trPr>
          <w:trHeight w:val="144"/>
        </w:trPr>
        <w:tc>
          <w:tcPr>
            <w:tcW w:w="1894" w:type="dxa"/>
            <w:tcMar>
              <w:top w:w="50" w:type="dxa"/>
              <w:left w:w="100" w:type="dxa"/>
            </w:tcMar>
            <w:vAlign w:val="center"/>
          </w:tcPr>
          <w:p w14:paraId="35890EDA"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1.1</w:t>
            </w:r>
          </w:p>
        </w:tc>
        <w:tc>
          <w:tcPr>
            <w:tcW w:w="11784" w:type="dxa"/>
            <w:tcMar>
              <w:top w:w="50" w:type="dxa"/>
              <w:left w:w="100" w:type="dxa"/>
            </w:tcMar>
            <w:vAlign w:val="center"/>
          </w:tcPr>
          <w:p w14:paraId="660B9FD4"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tc>
      </w:tr>
      <w:tr w:rsidR="003D4CC2" w:rsidRPr="003D4CC2" w14:paraId="010457AA" w14:textId="77777777" w:rsidTr="00A7179E">
        <w:trPr>
          <w:trHeight w:val="144"/>
        </w:trPr>
        <w:tc>
          <w:tcPr>
            <w:tcW w:w="1894" w:type="dxa"/>
            <w:tcMar>
              <w:top w:w="50" w:type="dxa"/>
              <w:left w:w="100" w:type="dxa"/>
            </w:tcMar>
            <w:vAlign w:val="center"/>
          </w:tcPr>
          <w:p w14:paraId="70B864F1"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1.2</w:t>
            </w:r>
          </w:p>
        </w:tc>
        <w:tc>
          <w:tcPr>
            <w:tcW w:w="11784" w:type="dxa"/>
            <w:tcMar>
              <w:top w:w="50" w:type="dxa"/>
              <w:left w:w="100" w:type="dxa"/>
            </w:tcMar>
            <w:vAlign w:val="center"/>
          </w:tcPr>
          <w:p w14:paraId="6D0557C0"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Определять количество слогов в слове; делить слово на слоги (в том числе слова со стечением согласных)</w:t>
            </w:r>
          </w:p>
        </w:tc>
      </w:tr>
      <w:tr w:rsidR="003D4CC2" w:rsidRPr="003D4CC2" w14:paraId="756D5C9D" w14:textId="77777777" w:rsidTr="00A7179E">
        <w:trPr>
          <w:trHeight w:val="144"/>
        </w:trPr>
        <w:tc>
          <w:tcPr>
            <w:tcW w:w="1894" w:type="dxa"/>
            <w:tcMar>
              <w:top w:w="50" w:type="dxa"/>
              <w:left w:w="100" w:type="dxa"/>
            </w:tcMar>
            <w:vAlign w:val="center"/>
          </w:tcPr>
          <w:p w14:paraId="1EA3D26D"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1.3</w:t>
            </w:r>
          </w:p>
        </w:tc>
        <w:tc>
          <w:tcPr>
            <w:tcW w:w="11784" w:type="dxa"/>
            <w:tcMar>
              <w:top w:w="50" w:type="dxa"/>
              <w:left w:w="100" w:type="dxa"/>
            </w:tcMar>
            <w:vAlign w:val="center"/>
          </w:tcPr>
          <w:p w14:paraId="0DCC65E3"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 xml:space="preserve">Устанавливать соотношение звукового и буквенного состава слова, в том числе с учётом функций букв </w:t>
            </w:r>
            <w:r w:rsidRPr="003D4CC2">
              <w:rPr>
                <w:rFonts w:ascii="Times New Roman" w:eastAsia="Calibri" w:hAnsi="Times New Roman" w:cs="Times New Roman"/>
                <w:i/>
                <w:color w:val="000000"/>
                <w:sz w:val="24"/>
                <w:lang w:eastAsia="en-US"/>
              </w:rPr>
              <w:t>е, ё, ю, я</w:t>
            </w:r>
          </w:p>
        </w:tc>
      </w:tr>
      <w:tr w:rsidR="003D4CC2" w:rsidRPr="003D4CC2" w14:paraId="076776F7" w14:textId="77777777" w:rsidTr="00A7179E">
        <w:trPr>
          <w:trHeight w:val="144"/>
        </w:trPr>
        <w:tc>
          <w:tcPr>
            <w:tcW w:w="1894" w:type="dxa"/>
            <w:tcMar>
              <w:top w:w="50" w:type="dxa"/>
              <w:left w:w="100" w:type="dxa"/>
            </w:tcMar>
            <w:vAlign w:val="center"/>
          </w:tcPr>
          <w:p w14:paraId="7F86DC7E"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1.4</w:t>
            </w:r>
          </w:p>
        </w:tc>
        <w:tc>
          <w:tcPr>
            <w:tcW w:w="11784" w:type="dxa"/>
            <w:tcMar>
              <w:top w:w="50" w:type="dxa"/>
              <w:left w:w="100" w:type="dxa"/>
            </w:tcMar>
            <w:vAlign w:val="center"/>
          </w:tcPr>
          <w:p w14:paraId="73C5D41E"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 xml:space="preserve">Обозначать на письме мягкость согласных звуков буквой </w:t>
            </w:r>
            <w:r w:rsidRPr="003D4CC2">
              <w:rPr>
                <w:rFonts w:ascii="Times New Roman" w:eastAsia="Calibri" w:hAnsi="Times New Roman" w:cs="Times New Roman"/>
                <w:i/>
                <w:color w:val="000000"/>
                <w:sz w:val="24"/>
                <w:lang w:eastAsia="en-US"/>
              </w:rPr>
              <w:t xml:space="preserve">ь </w:t>
            </w:r>
            <w:r w:rsidRPr="003D4CC2">
              <w:rPr>
                <w:rFonts w:ascii="Times New Roman" w:eastAsia="Calibri" w:hAnsi="Times New Roman" w:cs="Times New Roman"/>
                <w:color w:val="000000"/>
                <w:sz w:val="24"/>
                <w:lang w:eastAsia="en-US"/>
              </w:rPr>
              <w:t xml:space="preserve">в </w:t>
            </w:r>
            <w:r w:rsidRPr="003D4CC2">
              <w:rPr>
                <w:rFonts w:ascii="Times New Roman" w:eastAsia="Calibri" w:hAnsi="Times New Roman" w:cs="Times New Roman"/>
                <w:color w:val="000000"/>
                <w:sz w:val="24"/>
                <w:lang w:eastAsia="en-US"/>
              </w:rPr>
              <w:lastRenderedPageBreak/>
              <w:t>середине слова</w:t>
            </w:r>
          </w:p>
        </w:tc>
      </w:tr>
      <w:tr w:rsidR="003D4CC2" w:rsidRPr="003D4CC2" w14:paraId="7808C426" w14:textId="77777777" w:rsidTr="00A7179E">
        <w:trPr>
          <w:trHeight w:val="144"/>
        </w:trPr>
        <w:tc>
          <w:tcPr>
            <w:tcW w:w="1894" w:type="dxa"/>
            <w:tcMar>
              <w:top w:w="50" w:type="dxa"/>
              <w:left w:w="100" w:type="dxa"/>
            </w:tcMar>
            <w:vAlign w:val="center"/>
          </w:tcPr>
          <w:p w14:paraId="274BA325"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lastRenderedPageBreak/>
              <w:t>1.5</w:t>
            </w:r>
          </w:p>
        </w:tc>
        <w:tc>
          <w:tcPr>
            <w:tcW w:w="11784" w:type="dxa"/>
            <w:tcMar>
              <w:top w:w="50" w:type="dxa"/>
              <w:left w:w="100" w:type="dxa"/>
            </w:tcMar>
            <w:vAlign w:val="center"/>
          </w:tcPr>
          <w:p w14:paraId="1BBE8BE0"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Пользоваться орфоэпическим словарём учебника</w:t>
            </w:r>
          </w:p>
        </w:tc>
      </w:tr>
      <w:tr w:rsidR="003D4CC2" w:rsidRPr="003D4CC2" w14:paraId="39405F69" w14:textId="77777777" w:rsidTr="00A7179E">
        <w:trPr>
          <w:trHeight w:val="144"/>
        </w:trPr>
        <w:tc>
          <w:tcPr>
            <w:tcW w:w="1894" w:type="dxa"/>
            <w:tcMar>
              <w:top w:w="50" w:type="dxa"/>
              <w:left w:w="100" w:type="dxa"/>
            </w:tcMar>
            <w:vAlign w:val="center"/>
          </w:tcPr>
          <w:p w14:paraId="0359D35B"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1.6</w:t>
            </w:r>
          </w:p>
        </w:tc>
        <w:tc>
          <w:tcPr>
            <w:tcW w:w="11784" w:type="dxa"/>
            <w:tcMar>
              <w:top w:w="50" w:type="dxa"/>
              <w:left w:w="100" w:type="dxa"/>
            </w:tcMar>
            <w:vAlign w:val="center"/>
          </w:tcPr>
          <w:p w14:paraId="280DECC1"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Объяснять своими словами значение изученных понятий; использовать изученные понятия в процессе решения учебных задач</w:t>
            </w:r>
          </w:p>
        </w:tc>
      </w:tr>
      <w:tr w:rsidR="003D4CC2" w:rsidRPr="003D4CC2" w14:paraId="75A5F7E3" w14:textId="77777777" w:rsidTr="00A7179E">
        <w:trPr>
          <w:trHeight w:val="144"/>
        </w:trPr>
        <w:tc>
          <w:tcPr>
            <w:tcW w:w="1894" w:type="dxa"/>
            <w:tcMar>
              <w:top w:w="50" w:type="dxa"/>
              <w:left w:w="100" w:type="dxa"/>
            </w:tcMar>
            <w:vAlign w:val="center"/>
          </w:tcPr>
          <w:p w14:paraId="75991AEE"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2</w:t>
            </w:r>
          </w:p>
        </w:tc>
        <w:tc>
          <w:tcPr>
            <w:tcW w:w="11784" w:type="dxa"/>
            <w:tcMar>
              <w:top w:w="50" w:type="dxa"/>
              <w:left w:w="100" w:type="dxa"/>
            </w:tcMar>
            <w:vAlign w:val="center"/>
          </w:tcPr>
          <w:p w14:paraId="0DAB09DC"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Лексика</w:t>
            </w:r>
          </w:p>
        </w:tc>
      </w:tr>
      <w:tr w:rsidR="003D4CC2" w:rsidRPr="003D4CC2" w14:paraId="7C21B1AF" w14:textId="77777777" w:rsidTr="00A7179E">
        <w:trPr>
          <w:trHeight w:val="144"/>
        </w:trPr>
        <w:tc>
          <w:tcPr>
            <w:tcW w:w="1894" w:type="dxa"/>
            <w:tcMar>
              <w:top w:w="50" w:type="dxa"/>
              <w:left w:w="100" w:type="dxa"/>
            </w:tcMar>
            <w:vAlign w:val="center"/>
          </w:tcPr>
          <w:p w14:paraId="7B23BDCA"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2.1</w:t>
            </w:r>
          </w:p>
        </w:tc>
        <w:tc>
          <w:tcPr>
            <w:tcW w:w="11784" w:type="dxa"/>
            <w:tcMar>
              <w:top w:w="50" w:type="dxa"/>
              <w:left w:w="100" w:type="dxa"/>
            </w:tcMar>
            <w:vAlign w:val="center"/>
          </w:tcPr>
          <w:p w14:paraId="2534F82E"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Выявлять в тексте случаи употребления многозначных слов, понимать их значения и уточнять значения по учебным словарям</w:t>
            </w:r>
          </w:p>
        </w:tc>
      </w:tr>
      <w:tr w:rsidR="003D4CC2" w:rsidRPr="003D4CC2" w14:paraId="4E073055" w14:textId="77777777" w:rsidTr="00A7179E">
        <w:trPr>
          <w:trHeight w:val="144"/>
        </w:trPr>
        <w:tc>
          <w:tcPr>
            <w:tcW w:w="1894" w:type="dxa"/>
            <w:tcMar>
              <w:top w:w="50" w:type="dxa"/>
              <w:left w:w="100" w:type="dxa"/>
            </w:tcMar>
            <w:vAlign w:val="center"/>
          </w:tcPr>
          <w:p w14:paraId="33AA7086"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2.2</w:t>
            </w:r>
          </w:p>
        </w:tc>
        <w:tc>
          <w:tcPr>
            <w:tcW w:w="11784" w:type="dxa"/>
            <w:tcMar>
              <w:top w:w="50" w:type="dxa"/>
              <w:left w:w="100" w:type="dxa"/>
            </w:tcMar>
            <w:vAlign w:val="center"/>
          </w:tcPr>
          <w:p w14:paraId="2CAB9887"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Выявлять случаи употребления синонимов и антонимов (без называния терминов)</w:t>
            </w:r>
          </w:p>
        </w:tc>
      </w:tr>
      <w:tr w:rsidR="003D4CC2" w:rsidRPr="003D4CC2" w14:paraId="1E14EEC3" w14:textId="77777777" w:rsidTr="00A7179E">
        <w:trPr>
          <w:trHeight w:val="144"/>
        </w:trPr>
        <w:tc>
          <w:tcPr>
            <w:tcW w:w="1894" w:type="dxa"/>
            <w:tcMar>
              <w:top w:w="50" w:type="dxa"/>
              <w:left w:w="100" w:type="dxa"/>
            </w:tcMar>
            <w:vAlign w:val="center"/>
          </w:tcPr>
          <w:p w14:paraId="04D61D0D"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2.3</w:t>
            </w:r>
          </w:p>
        </w:tc>
        <w:tc>
          <w:tcPr>
            <w:tcW w:w="11784" w:type="dxa"/>
            <w:tcMar>
              <w:top w:w="50" w:type="dxa"/>
              <w:left w:w="100" w:type="dxa"/>
            </w:tcMar>
            <w:vAlign w:val="center"/>
          </w:tcPr>
          <w:p w14:paraId="25252BFA"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Пользоваться толковым словарём учебника</w:t>
            </w:r>
          </w:p>
        </w:tc>
      </w:tr>
      <w:tr w:rsidR="003D4CC2" w:rsidRPr="003D4CC2" w14:paraId="14892F78" w14:textId="77777777" w:rsidTr="00A7179E">
        <w:trPr>
          <w:trHeight w:val="144"/>
        </w:trPr>
        <w:tc>
          <w:tcPr>
            <w:tcW w:w="1894" w:type="dxa"/>
            <w:tcMar>
              <w:top w:w="50" w:type="dxa"/>
              <w:left w:w="100" w:type="dxa"/>
            </w:tcMar>
            <w:vAlign w:val="center"/>
          </w:tcPr>
          <w:p w14:paraId="2418799F"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2.4</w:t>
            </w:r>
          </w:p>
        </w:tc>
        <w:tc>
          <w:tcPr>
            <w:tcW w:w="11784" w:type="dxa"/>
            <w:tcMar>
              <w:top w:w="50" w:type="dxa"/>
              <w:left w:w="100" w:type="dxa"/>
            </w:tcMar>
            <w:vAlign w:val="center"/>
          </w:tcPr>
          <w:p w14:paraId="59FE86E0"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Объяснять своими словами значение изученных понятий; использовать изученные понятия в процессе решения учебных задач</w:t>
            </w:r>
          </w:p>
        </w:tc>
      </w:tr>
      <w:tr w:rsidR="003D4CC2" w:rsidRPr="003D4CC2" w14:paraId="086BBE0D" w14:textId="77777777" w:rsidTr="00A7179E">
        <w:trPr>
          <w:trHeight w:val="144"/>
        </w:trPr>
        <w:tc>
          <w:tcPr>
            <w:tcW w:w="1894" w:type="dxa"/>
            <w:tcMar>
              <w:top w:w="50" w:type="dxa"/>
              <w:left w:w="100" w:type="dxa"/>
            </w:tcMar>
            <w:vAlign w:val="center"/>
          </w:tcPr>
          <w:p w14:paraId="6DEEDE3D"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3</w:t>
            </w:r>
          </w:p>
        </w:tc>
        <w:tc>
          <w:tcPr>
            <w:tcW w:w="11784" w:type="dxa"/>
            <w:tcMar>
              <w:top w:w="50" w:type="dxa"/>
              <w:left w:w="100" w:type="dxa"/>
            </w:tcMar>
            <w:vAlign w:val="center"/>
          </w:tcPr>
          <w:p w14:paraId="7FD0CD95"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Состав слова (морфемика)</w:t>
            </w:r>
          </w:p>
        </w:tc>
      </w:tr>
      <w:tr w:rsidR="003D4CC2" w:rsidRPr="003D4CC2" w14:paraId="3F3826C9" w14:textId="77777777" w:rsidTr="00A7179E">
        <w:trPr>
          <w:trHeight w:val="144"/>
        </w:trPr>
        <w:tc>
          <w:tcPr>
            <w:tcW w:w="1894" w:type="dxa"/>
            <w:tcMar>
              <w:top w:w="50" w:type="dxa"/>
              <w:left w:w="100" w:type="dxa"/>
            </w:tcMar>
            <w:vAlign w:val="center"/>
          </w:tcPr>
          <w:p w14:paraId="2866A203"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3.1</w:t>
            </w:r>
          </w:p>
        </w:tc>
        <w:tc>
          <w:tcPr>
            <w:tcW w:w="11784" w:type="dxa"/>
            <w:tcMar>
              <w:top w:w="50" w:type="dxa"/>
              <w:left w:w="100" w:type="dxa"/>
            </w:tcMar>
            <w:vAlign w:val="center"/>
          </w:tcPr>
          <w:p w14:paraId="046203CB"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Находить однокоренные слова</w:t>
            </w:r>
          </w:p>
        </w:tc>
      </w:tr>
      <w:tr w:rsidR="003D4CC2" w:rsidRPr="003D4CC2" w14:paraId="323548F2" w14:textId="77777777" w:rsidTr="00A7179E">
        <w:trPr>
          <w:trHeight w:val="144"/>
        </w:trPr>
        <w:tc>
          <w:tcPr>
            <w:tcW w:w="1894" w:type="dxa"/>
            <w:tcMar>
              <w:top w:w="50" w:type="dxa"/>
              <w:left w:w="100" w:type="dxa"/>
            </w:tcMar>
            <w:vAlign w:val="center"/>
          </w:tcPr>
          <w:p w14:paraId="6834D505"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3.2</w:t>
            </w:r>
          </w:p>
        </w:tc>
        <w:tc>
          <w:tcPr>
            <w:tcW w:w="11784" w:type="dxa"/>
            <w:tcMar>
              <w:top w:w="50" w:type="dxa"/>
              <w:left w:w="100" w:type="dxa"/>
            </w:tcMar>
            <w:vAlign w:val="center"/>
          </w:tcPr>
          <w:p w14:paraId="4DDCFF27"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Выделять в слове корень (простые случаи)</w:t>
            </w:r>
          </w:p>
        </w:tc>
      </w:tr>
      <w:tr w:rsidR="003D4CC2" w:rsidRPr="003D4CC2" w14:paraId="114903FF" w14:textId="77777777" w:rsidTr="00A7179E">
        <w:trPr>
          <w:trHeight w:val="144"/>
        </w:trPr>
        <w:tc>
          <w:tcPr>
            <w:tcW w:w="1894" w:type="dxa"/>
            <w:tcMar>
              <w:top w:w="50" w:type="dxa"/>
              <w:left w:w="100" w:type="dxa"/>
            </w:tcMar>
            <w:vAlign w:val="center"/>
          </w:tcPr>
          <w:p w14:paraId="413C3438"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3.3</w:t>
            </w:r>
          </w:p>
        </w:tc>
        <w:tc>
          <w:tcPr>
            <w:tcW w:w="11784" w:type="dxa"/>
            <w:tcMar>
              <w:top w:w="50" w:type="dxa"/>
              <w:left w:w="100" w:type="dxa"/>
            </w:tcMar>
            <w:vAlign w:val="center"/>
          </w:tcPr>
          <w:p w14:paraId="3DAC2D0C"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Выделять в слове окончание</w:t>
            </w:r>
          </w:p>
        </w:tc>
      </w:tr>
      <w:tr w:rsidR="003D4CC2" w:rsidRPr="003D4CC2" w14:paraId="42171C93" w14:textId="77777777" w:rsidTr="00A7179E">
        <w:trPr>
          <w:trHeight w:val="144"/>
        </w:trPr>
        <w:tc>
          <w:tcPr>
            <w:tcW w:w="1894" w:type="dxa"/>
            <w:tcMar>
              <w:top w:w="50" w:type="dxa"/>
              <w:left w:w="100" w:type="dxa"/>
            </w:tcMar>
            <w:vAlign w:val="center"/>
          </w:tcPr>
          <w:p w14:paraId="392B10EC"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3.4</w:t>
            </w:r>
          </w:p>
        </w:tc>
        <w:tc>
          <w:tcPr>
            <w:tcW w:w="11784" w:type="dxa"/>
            <w:tcMar>
              <w:top w:w="50" w:type="dxa"/>
              <w:left w:w="100" w:type="dxa"/>
            </w:tcMar>
            <w:vAlign w:val="center"/>
          </w:tcPr>
          <w:p w14:paraId="44350BEB"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Объяснять своими словами значение изученных понятий; использовать изученные понятия в процессе решения учебных задач</w:t>
            </w:r>
          </w:p>
        </w:tc>
      </w:tr>
      <w:tr w:rsidR="003D4CC2" w:rsidRPr="003D4CC2" w14:paraId="29FC6E1D" w14:textId="77777777" w:rsidTr="00A7179E">
        <w:trPr>
          <w:trHeight w:val="144"/>
        </w:trPr>
        <w:tc>
          <w:tcPr>
            <w:tcW w:w="1894" w:type="dxa"/>
            <w:tcMar>
              <w:top w:w="50" w:type="dxa"/>
              <w:left w:w="100" w:type="dxa"/>
            </w:tcMar>
            <w:vAlign w:val="center"/>
          </w:tcPr>
          <w:p w14:paraId="0BB003F4"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w:t>
            </w:r>
          </w:p>
        </w:tc>
        <w:tc>
          <w:tcPr>
            <w:tcW w:w="11784" w:type="dxa"/>
            <w:tcMar>
              <w:top w:w="50" w:type="dxa"/>
              <w:left w:w="100" w:type="dxa"/>
            </w:tcMar>
            <w:vAlign w:val="center"/>
          </w:tcPr>
          <w:p w14:paraId="7A94653A"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Морфология</w:t>
            </w:r>
          </w:p>
        </w:tc>
      </w:tr>
      <w:tr w:rsidR="003D4CC2" w:rsidRPr="003D4CC2" w14:paraId="13F3C0E6" w14:textId="77777777" w:rsidTr="00A7179E">
        <w:trPr>
          <w:trHeight w:val="144"/>
        </w:trPr>
        <w:tc>
          <w:tcPr>
            <w:tcW w:w="1894" w:type="dxa"/>
            <w:tcMar>
              <w:top w:w="50" w:type="dxa"/>
              <w:left w:w="100" w:type="dxa"/>
            </w:tcMar>
            <w:vAlign w:val="center"/>
          </w:tcPr>
          <w:p w14:paraId="541914BE"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4.1</w:t>
            </w:r>
          </w:p>
        </w:tc>
        <w:tc>
          <w:tcPr>
            <w:tcW w:w="11784" w:type="dxa"/>
            <w:tcMar>
              <w:top w:w="50" w:type="dxa"/>
              <w:left w:w="100" w:type="dxa"/>
            </w:tcMar>
            <w:vAlign w:val="center"/>
          </w:tcPr>
          <w:p w14:paraId="613D9E6E"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Распознавать слова, отвечающие на вопросы «кто?», «что?»</w:t>
            </w:r>
          </w:p>
        </w:tc>
      </w:tr>
      <w:tr w:rsidR="003D4CC2" w:rsidRPr="003D4CC2" w14:paraId="6AE45C64" w14:textId="77777777" w:rsidTr="00A7179E">
        <w:trPr>
          <w:trHeight w:val="144"/>
        </w:trPr>
        <w:tc>
          <w:tcPr>
            <w:tcW w:w="1894" w:type="dxa"/>
            <w:tcMar>
              <w:top w:w="50" w:type="dxa"/>
              <w:left w:w="100" w:type="dxa"/>
            </w:tcMar>
            <w:vAlign w:val="center"/>
          </w:tcPr>
          <w:p w14:paraId="093BF05B"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4.2</w:t>
            </w:r>
          </w:p>
        </w:tc>
        <w:tc>
          <w:tcPr>
            <w:tcW w:w="11784" w:type="dxa"/>
            <w:tcMar>
              <w:top w:w="50" w:type="dxa"/>
              <w:left w:w="100" w:type="dxa"/>
            </w:tcMar>
            <w:vAlign w:val="center"/>
          </w:tcPr>
          <w:p w14:paraId="5B807A65"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Распознавать слова, отвечающие на вопросы «что делать?», «что сделать?» и другие</w:t>
            </w:r>
          </w:p>
        </w:tc>
      </w:tr>
      <w:tr w:rsidR="003D4CC2" w:rsidRPr="003D4CC2" w14:paraId="463DD9A4" w14:textId="77777777" w:rsidTr="00A7179E">
        <w:trPr>
          <w:trHeight w:val="144"/>
        </w:trPr>
        <w:tc>
          <w:tcPr>
            <w:tcW w:w="1894" w:type="dxa"/>
            <w:tcMar>
              <w:top w:w="50" w:type="dxa"/>
              <w:left w:w="100" w:type="dxa"/>
            </w:tcMar>
            <w:vAlign w:val="center"/>
          </w:tcPr>
          <w:p w14:paraId="55B95127"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4.3</w:t>
            </w:r>
          </w:p>
        </w:tc>
        <w:tc>
          <w:tcPr>
            <w:tcW w:w="11784" w:type="dxa"/>
            <w:tcMar>
              <w:top w:w="50" w:type="dxa"/>
              <w:left w:w="100" w:type="dxa"/>
            </w:tcMar>
            <w:vAlign w:val="center"/>
          </w:tcPr>
          <w:p w14:paraId="416B2381"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Распознавать слова, отвечающие на вопросы «какой?», «какая?», «какое?», «какие?»</w:t>
            </w:r>
          </w:p>
        </w:tc>
      </w:tr>
      <w:tr w:rsidR="003D4CC2" w:rsidRPr="003D4CC2" w14:paraId="4134E778" w14:textId="77777777" w:rsidTr="00A7179E">
        <w:trPr>
          <w:trHeight w:val="144"/>
        </w:trPr>
        <w:tc>
          <w:tcPr>
            <w:tcW w:w="1894" w:type="dxa"/>
            <w:tcMar>
              <w:top w:w="50" w:type="dxa"/>
              <w:left w:w="100" w:type="dxa"/>
            </w:tcMar>
            <w:vAlign w:val="center"/>
          </w:tcPr>
          <w:p w14:paraId="4DD330E2"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4.4</w:t>
            </w:r>
          </w:p>
        </w:tc>
        <w:tc>
          <w:tcPr>
            <w:tcW w:w="11784" w:type="dxa"/>
            <w:tcMar>
              <w:top w:w="50" w:type="dxa"/>
              <w:left w:w="100" w:type="dxa"/>
            </w:tcMar>
            <w:vAlign w:val="center"/>
          </w:tcPr>
          <w:p w14:paraId="3A0732CE"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Объяснять своими словами значение изученных понятий; использовать изученные понятия в процессе решения учебных задач</w:t>
            </w:r>
          </w:p>
        </w:tc>
      </w:tr>
      <w:tr w:rsidR="003D4CC2" w:rsidRPr="003D4CC2" w14:paraId="30F7DDF5" w14:textId="77777777" w:rsidTr="00A7179E">
        <w:trPr>
          <w:trHeight w:val="144"/>
        </w:trPr>
        <w:tc>
          <w:tcPr>
            <w:tcW w:w="1894" w:type="dxa"/>
            <w:tcMar>
              <w:top w:w="50" w:type="dxa"/>
              <w:left w:w="100" w:type="dxa"/>
            </w:tcMar>
            <w:vAlign w:val="center"/>
          </w:tcPr>
          <w:p w14:paraId="25A0D03F"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5</w:t>
            </w:r>
          </w:p>
        </w:tc>
        <w:tc>
          <w:tcPr>
            <w:tcW w:w="11784" w:type="dxa"/>
            <w:tcMar>
              <w:top w:w="50" w:type="dxa"/>
              <w:left w:w="100" w:type="dxa"/>
            </w:tcMar>
            <w:vAlign w:val="center"/>
          </w:tcPr>
          <w:p w14:paraId="2561B8B6"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Синтаксис</w:t>
            </w:r>
          </w:p>
        </w:tc>
      </w:tr>
      <w:tr w:rsidR="003D4CC2" w:rsidRPr="003D4CC2" w14:paraId="673AC506" w14:textId="77777777" w:rsidTr="00A7179E">
        <w:trPr>
          <w:trHeight w:val="144"/>
        </w:trPr>
        <w:tc>
          <w:tcPr>
            <w:tcW w:w="1894" w:type="dxa"/>
            <w:tcMar>
              <w:top w:w="50" w:type="dxa"/>
              <w:left w:w="100" w:type="dxa"/>
            </w:tcMar>
            <w:vAlign w:val="center"/>
          </w:tcPr>
          <w:p w14:paraId="300AD08E"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5.1</w:t>
            </w:r>
          </w:p>
        </w:tc>
        <w:tc>
          <w:tcPr>
            <w:tcW w:w="11784" w:type="dxa"/>
            <w:tcMar>
              <w:top w:w="50" w:type="dxa"/>
              <w:left w:w="100" w:type="dxa"/>
            </w:tcMar>
            <w:vAlign w:val="center"/>
          </w:tcPr>
          <w:p w14:paraId="29EF952E"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Определять вид предложения по цели высказывания и по эмоциональной окраске</w:t>
            </w:r>
          </w:p>
        </w:tc>
      </w:tr>
      <w:tr w:rsidR="003D4CC2" w:rsidRPr="003D4CC2" w14:paraId="26A9D994" w14:textId="77777777" w:rsidTr="00A7179E">
        <w:trPr>
          <w:trHeight w:val="144"/>
        </w:trPr>
        <w:tc>
          <w:tcPr>
            <w:tcW w:w="1894" w:type="dxa"/>
            <w:tcMar>
              <w:top w:w="50" w:type="dxa"/>
              <w:left w:w="100" w:type="dxa"/>
            </w:tcMar>
            <w:vAlign w:val="center"/>
          </w:tcPr>
          <w:p w14:paraId="54A563AD"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5.2</w:t>
            </w:r>
          </w:p>
        </w:tc>
        <w:tc>
          <w:tcPr>
            <w:tcW w:w="11784" w:type="dxa"/>
            <w:tcMar>
              <w:top w:w="50" w:type="dxa"/>
              <w:left w:w="100" w:type="dxa"/>
            </w:tcMar>
            <w:vAlign w:val="center"/>
          </w:tcPr>
          <w:p w14:paraId="67EDBE49"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Составлять предложения из слов, устанавливая между ними смысловую связь по вопросам</w:t>
            </w:r>
          </w:p>
        </w:tc>
      </w:tr>
      <w:tr w:rsidR="003D4CC2" w:rsidRPr="003D4CC2" w14:paraId="63C4B656" w14:textId="77777777" w:rsidTr="00A7179E">
        <w:trPr>
          <w:trHeight w:val="144"/>
        </w:trPr>
        <w:tc>
          <w:tcPr>
            <w:tcW w:w="1894" w:type="dxa"/>
            <w:tcMar>
              <w:top w:w="50" w:type="dxa"/>
              <w:left w:w="100" w:type="dxa"/>
            </w:tcMar>
            <w:vAlign w:val="center"/>
          </w:tcPr>
          <w:p w14:paraId="5D0CBB2F"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5.3</w:t>
            </w:r>
          </w:p>
        </w:tc>
        <w:tc>
          <w:tcPr>
            <w:tcW w:w="11784" w:type="dxa"/>
            <w:tcMar>
              <w:top w:w="50" w:type="dxa"/>
              <w:left w:w="100" w:type="dxa"/>
            </w:tcMar>
            <w:vAlign w:val="center"/>
          </w:tcPr>
          <w:p w14:paraId="4C75F1A9"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Объяснять своими словами значение изученных понятий; использовать изученные понятия в процессе решения учебных задач</w:t>
            </w:r>
          </w:p>
        </w:tc>
      </w:tr>
      <w:tr w:rsidR="003D4CC2" w:rsidRPr="003D4CC2" w14:paraId="1E77743B" w14:textId="77777777" w:rsidTr="00A7179E">
        <w:trPr>
          <w:trHeight w:val="144"/>
        </w:trPr>
        <w:tc>
          <w:tcPr>
            <w:tcW w:w="1894" w:type="dxa"/>
            <w:tcMar>
              <w:top w:w="50" w:type="dxa"/>
              <w:left w:w="100" w:type="dxa"/>
            </w:tcMar>
            <w:vAlign w:val="center"/>
          </w:tcPr>
          <w:p w14:paraId="0C93E832"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w:t>
            </w:r>
          </w:p>
        </w:tc>
        <w:tc>
          <w:tcPr>
            <w:tcW w:w="11784" w:type="dxa"/>
            <w:tcMar>
              <w:top w:w="50" w:type="dxa"/>
              <w:left w:w="100" w:type="dxa"/>
            </w:tcMar>
            <w:vAlign w:val="center"/>
          </w:tcPr>
          <w:p w14:paraId="213F8FAC"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Орфография и пунктуация</w:t>
            </w:r>
          </w:p>
        </w:tc>
      </w:tr>
      <w:tr w:rsidR="003D4CC2" w:rsidRPr="003D4CC2" w14:paraId="524EF013" w14:textId="77777777" w:rsidTr="00A7179E">
        <w:trPr>
          <w:trHeight w:val="144"/>
        </w:trPr>
        <w:tc>
          <w:tcPr>
            <w:tcW w:w="1894" w:type="dxa"/>
            <w:tcMar>
              <w:top w:w="50" w:type="dxa"/>
              <w:left w:w="100" w:type="dxa"/>
            </w:tcMar>
            <w:vAlign w:val="center"/>
          </w:tcPr>
          <w:p w14:paraId="67B2BE7E"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6.1</w:t>
            </w:r>
          </w:p>
        </w:tc>
        <w:tc>
          <w:tcPr>
            <w:tcW w:w="11784" w:type="dxa"/>
            <w:tcMar>
              <w:top w:w="50" w:type="dxa"/>
              <w:left w:w="100" w:type="dxa"/>
            </w:tcMar>
            <w:vAlign w:val="center"/>
          </w:tcPr>
          <w:p w14:paraId="4F42D76A"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 xml:space="preserve">Применять изученные правила правописания, в том числе: сочетания </w:t>
            </w:r>
            <w:r w:rsidRPr="003D4CC2">
              <w:rPr>
                <w:rFonts w:ascii="Times New Roman" w:eastAsia="Calibri" w:hAnsi="Times New Roman" w:cs="Times New Roman"/>
                <w:i/>
                <w:color w:val="000000"/>
                <w:sz w:val="24"/>
                <w:lang w:eastAsia="en-US"/>
              </w:rPr>
              <w:t>чк, чн, чт; щн, нч</w:t>
            </w:r>
            <w:r w:rsidRPr="003D4CC2">
              <w:rPr>
                <w:rFonts w:ascii="Times New Roman" w:eastAsia="Calibri" w:hAnsi="Times New Roman" w:cs="Times New Roman"/>
                <w:color w:val="000000"/>
                <w:sz w:val="24"/>
                <w:lang w:eastAsia="en-US"/>
              </w:rPr>
              <w:t xml:space="preserve">;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заглавная буква в именах, отчествах, фамилиях людей, кличках животных, географических названиях; раздельное написание предлогов с именами </w:t>
            </w:r>
            <w:r w:rsidRPr="003D4CC2">
              <w:rPr>
                <w:rFonts w:ascii="Times New Roman" w:eastAsia="Calibri" w:hAnsi="Times New Roman" w:cs="Times New Roman"/>
                <w:color w:val="000000"/>
                <w:sz w:val="24"/>
                <w:lang w:eastAsia="en-US"/>
              </w:rPr>
              <w:lastRenderedPageBreak/>
              <w:t>существительными, разделительный мягкий знак</w:t>
            </w:r>
          </w:p>
        </w:tc>
      </w:tr>
      <w:tr w:rsidR="003D4CC2" w:rsidRPr="003D4CC2" w14:paraId="74AF5B40" w14:textId="77777777" w:rsidTr="00A7179E">
        <w:trPr>
          <w:trHeight w:val="144"/>
        </w:trPr>
        <w:tc>
          <w:tcPr>
            <w:tcW w:w="1894" w:type="dxa"/>
            <w:tcMar>
              <w:top w:w="50" w:type="dxa"/>
              <w:left w:w="100" w:type="dxa"/>
            </w:tcMar>
            <w:vAlign w:val="center"/>
          </w:tcPr>
          <w:p w14:paraId="395CD854"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lastRenderedPageBreak/>
              <w:t>6.2</w:t>
            </w:r>
          </w:p>
        </w:tc>
        <w:tc>
          <w:tcPr>
            <w:tcW w:w="11784" w:type="dxa"/>
            <w:tcMar>
              <w:top w:w="50" w:type="dxa"/>
              <w:left w:w="100" w:type="dxa"/>
            </w:tcMar>
            <w:vAlign w:val="center"/>
          </w:tcPr>
          <w:p w14:paraId="39E3D6AC"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Находить место орфограммы в слове и между словами на изученные правила</w:t>
            </w:r>
          </w:p>
        </w:tc>
      </w:tr>
      <w:tr w:rsidR="003D4CC2" w:rsidRPr="003D4CC2" w14:paraId="3A7DF2C7" w14:textId="77777777" w:rsidTr="00A7179E">
        <w:trPr>
          <w:trHeight w:val="144"/>
        </w:trPr>
        <w:tc>
          <w:tcPr>
            <w:tcW w:w="1894" w:type="dxa"/>
            <w:tcMar>
              <w:top w:w="50" w:type="dxa"/>
              <w:left w:w="100" w:type="dxa"/>
            </w:tcMar>
            <w:vAlign w:val="center"/>
          </w:tcPr>
          <w:p w14:paraId="064C8D21"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6.3</w:t>
            </w:r>
          </w:p>
        </w:tc>
        <w:tc>
          <w:tcPr>
            <w:tcW w:w="11784" w:type="dxa"/>
            <w:tcMar>
              <w:top w:w="50" w:type="dxa"/>
              <w:left w:w="100" w:type="dxa"/>
            </w:tcMar>
            <w:vAlign w:val="center"/>
          </w:tcPr>
          <w:p w14:paraId="41CEED9A"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Правильно списывать (без пропусков и искажений букв) слова и предложения, тексты объёмом не более 50 слов</w:t>
            </w:r>
          </w:p>
        </w:tc>
      </w:tr>
      <w:tr w:rsidR="003D4CC2" w:rsidRPr="003D4CC2" w14:paraId="0303BF64" w14:textId="77777777" w:rsidTr="00A7179E">
        <w:trPr>
          <w:trHeight w:val="144"/>
        </w:trPr>
        <w:tc>
          <w:tcPr>
            <w:tcW w:w="1894" w:type="dxa"/>
            <w:tcMar>
              <w:top w:w="50" w:type="dxa"/>
              <w:left w:w="100" w:type="dxa"/>
            </w:tcMar>
            <w:vAlign w:val="center"/>
          </w:tcPr>
          <w:p w14:paraId="0CD7A13A"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6.4</w:t>
            </w:r>
          </w:p>
        </w:tc>
        <w:tc>
          <w:tcPr>
            <w:tcW w:w="11784" w:type="dxa"/>
            <w:tcMar>
              <w:top w:w="50" w:type="dxa"/>
              <w:left w:w="100" w:type="dxa"/>
            </w:tcMar>
            <w:vAlign w:val="center"/>
          </w:tcPr>
          <w:p w14:paraId="4750D4E2"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Писать под диктовку (без пропусков и искажений букв) слова, предложения, тексты объёмом не более 45 слов с учётом изученных правил правописания</w:t>
            </w:r>
          </w:p>
        </w:tc>
      </w:tr>
      <w:tr w:rsidR="003D4CC2" w:rsidRPr="003D4CC2" w14:paraId="1B6DAFA4" w14:textId="77777777" w:rsidTr="00A7179E">
        <w:trPr>
          <w:trHeight w:val="144"/>
        </w:trPr>
        <w:tc>
          <w:tcPr>
            <w:tcW w:w="1894" w:type="dxa"/>
            <w:tcMar>
              <w:top w:w="50" w:type="dxa"/>
              <w:left w:w="100" w:type="dxa"/>
            </w:tcMar>
            <w:vAlign w:val="center"/>
          </w:tcPr>
          <w:p w14:paraId="41D21846"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6.5</w:t>
            </w:r>
          </w:p>
        </w:tc>
        <w:tc>
          <w:tcPr>
            <w:tcW w:w="11784" w:type="dxa"/>
            <w:tcMar>
              <w:top w:w="50" w:type="dxa"/>
              <w:left w:w="100" w:type="dxa"/>
            </w:tcMar>
            <w:vAlign w:val="center"/>
          </w:tcPr>
          <w:p w14:paraId="33FA1112"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Находить и исправлять ошибки на изученные правила, описки</w:t>
            </w:r>
          </w:p>
        </w:tc>
      </w:tr>
      <w:tr w:rsidR="003D4CC2" w:rsidRPr="003D4CC2" w14:paraId="4257E823" w14:textId="77777777" w:rsidTr="00A7179E">
        <w:trPr>
          <w:trHeight w:val="144"/>
        </w:trPr>
        <w:tc>
          <w:tcPr>
            <w:tcW w:w="1894" w:type="dxa"/>
            <w:tcMar>
              <w:top w:w="50" w:type="dxa"/>
              <w:left w:w="100" w:type="dxa"/>
            </w:tcMar>
            <w:vAlign w:val="center"/>
          </w:tcPr>
          <w:p w14:paraId="59F7E0B9"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6.6</w:t>
            </w:r>
          </w:p>
        </w:tc>
        <w:tc>
          <w:tcPr>
            <w:tcW w:w="11784" w:type="dxa"/>
            <w:tcMar>
              <w:top w:w="50" w:type="dxa"/>
              <w:left w:w="100" w:type="dxa"/>
            </w:tcMar>
            <w:vAlign w:val="center"/>
          </w:tcPr>
          <w:p w14:paraId="1574F140"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Пользоваться орфографическим словарём учебника</w:t>
            </w:r>
          </w:p>
        </w:tc>
      </w:tr>
      <w:tr w:rsidR="003D4CC2" w:rsidRPr="003D4CC2" w14:paraId="1B045EA4" w14:textId="77777777" w:rsidTr="00A7179E">
        <w:trPr>
          <w:trHeight w:val="144"/>
        </w:trPr>
        <w:tc>
          <w:tcPr>
            <w:tcW w:w="1894" w:type="dxa"/>
            <w:tcMar>
              <w:top w:w="50" w:type="dxa"/>
              <w:left w:w="100" w:type="dxa"/>
            </w:tcMar>
            <w:vAlign w:val="center"/>
          </w:tcPr>
          <w:p w14:paraId="41714FEC"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w:t>
            </w:r>
          </w:p>
        </w:tc>
        <w:tc>
          <w:tcPr>
            <w:tcW w:w="11784" w:type="dxa"/>
            <w:tcMar>
              <w:top w:w="50" w:type="dxa"/>
              <w:left w:w="100" w:type="dxa"/>
            </w:tcMar>
            <w:vAlign w:val="center"/>
          </w:tcPr>
          <w:p w14:paraId="3313D5F8"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Развитие речи</w:t>
            </w:r>
          </w:p>
        </w:tc>
      </w:tr>
      <w:tr w:rsidR="003D4CC2" w:rsidRPr="003D4CC2" w14:paraId="1C109B3D" w14:textId="77777777" w:rsidTr="00A7179E">
        <w:trPr>
          <w:trHeight w:val="144"/>
        </w:trPr>
        <w:tc>
          <w:tcPr>
            <w:tcW w:w="1894" w:type="dxa"/>
            <w:tcMar>
              <w:top w:w="50" w:type="dxa"/>
              <w:left w:w="100" w:type="dxa"/>
            </w:tcMar>
            <w:vAlign w:val="center"/>
          </w:tcPr>
          <w:p w14:paraId="11AF815D"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7.1</w:t>
            </w:r>
          </w:p>
        </w:tc>
        <w:tc>
          <w:tcPr>
            <w:tcW w:w="11784" w:type="dxa"/>
            <w:tcMar>
              <w:top w:w="50" w:type="dxa"/>
              <w:left w:w="100" w:type="dxa"/>
            </w:tcMar>
            <w:vAlign w:val="center"/>
          </w:tcPr>
          <w:p w14:paraId="150280B7"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Строить устное диалогическое и монологическое высказывание (2 – 4 предложения на определённую тему, по наблюдениям) с соблюдением орфоэпических норм, правильной интонации</w:t>
            </w:r>
          </w:p>
        </w:tc>
      </w:tr>
      <w:tr w:rsidR="003D4CC2" w:rsidRPr="003D4CC2" w14:paraId="629F069C" w14:textId="77777777" w:rsidTr="00A7179E">
        <w:trPr>
          <w:trHeight w:val="144"/>
        </w:trPr>
        <w:tc>
          <w:tcPr>
            <w:tcW w:w="1894" w:type="dxa"/>
            <w:tcMar>
              <w:top w:w="50" w:type="dxa"/>
              <w:left w:w="100" w:type="dxa"/>
            </w:tcMar>
            <w:vAlign w:val="center"/>
          </w:tcPr>
          <w:p w14:paraId="442033D3"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7.2</w:t>
            </w:r>
          </w:p>
        </w:tc>
        <w:tc>
          <w:tcPr>
            <w:tcW w:w="11784" w:type="dxa"/>
            <w:tcMar>
              <w:top w:w="50" w:type="dxa"/>
              <w:left w:w="100" w:type="dxa"/>
            </w:tcMar>
            <w:vAlign w:val="center"/>
          </w:tcPr>
          <w:p w14:paraId="2270F621"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Формулировать простые выводы на основе прочитанного (услышанного) устно и письменно (1 – 2 предложения)</w:t>
            </w:r>
          </w:p>
        </w:tc>
      </w:tr>
      <w:tr w:rsidR="003D4CC2" w:rsidRPr="003D4CC2" w14:paraId="77976D70" w14:textId="77777777" w:rsidTr="00A7179E">
        <w:trPr>
          <w:trHeight w:val="144"/>
        </w:trPr>
        <w:tc>
          <w:tcPr>
            <w:tcW w:w="1894" w:type="dxa"/>
            <w:tcMar>
              <w:top w:w="50" w:type="dxa"/>
              <w:left w:w="100" w:type="dxa"/>
            </w:tcMar>
            <w:vAlign w:val="center"/>
          </w:tcPr>
          <w:p w14:paraId="09CD7879"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7.3</w:t>
            </w:r>
          </w:p>
        </w:tc>
        <w:tc>
          <w:tcPr>
            <w:tcW w:w="11784" w:type="dxa"/>
            <w:tcMar>
              <w:top w:w="50" w:type="dxa"/>
              <w:left w:w="100" w:type="dxa"/>
            </w:tcMar>
            <w:vAlign w:val="center"/>
          </w:tcPr>
          <w:p w14:paraId="2A937FB8"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Определять тему текста и озаглавливать текст, отражая его тему</w:t>
            </w:r>
          </w:p>
        </w:tc>
      </w:tr>
      <w:tr w:rsidR="003D4CC2" w:rsidRPr="003D4CC2" w14:paraId="52687539" w14:textId="77777777" w:rsidTr="00A7179E">
        <w:trPr>
          <w:trHeight w:val="144"/>
        </w:trPr>
        <w:tc>
          <w:tcPr>
            <w:tcW w:w="1894" w:type="dxa"/>
            <w:tcMar>
              <w:top w:w="50" w:type="dxa"/>
              <w:left w:w="100" w:type="dxa"/>
            </w:tcMar>
            <w:vAlign w:val="center"/>
          </w:tcPr>
          <w:p w14:paraId="074E595A"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7.4</w:t>
            </w:r>
          </w:p>
        </w:tc>
        <w:tc>
          <w:tcPr>
            <w:tcW w:w="11784" w:type="dxa"/>
            <w:tcMar>
              <w:top w:w="50" w:type="dxa"/>
              <w:left w:w="100" w:type="dxa"/>
            </w:tcMar>
            <w:vAlign w:val="center"/>
          </w:tcPr>
          <w:p w14:paraId="63C68851"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Составлять текст из разрозненных предложений, частей текста</w:t>
            </w:r>
          </w:p>
        </w:tc>
      </w:tr>
      <w:tr w:rsidR="003D4CC2" w:rsidRPr="003D4CC2" w14:paraId="66DF111E" w14:textId="77777777" w:rsidTr="00A7179E">
        <w:trPr>
          <w:trHeight w:val="144"/>
        </w:trPr>
        <w:tc>
          <w:tcPr>
            <w:tcW w:w="1894" w:type="dxa"/>
            <w:tcMar>
              <w:top w:w="50" w:type="dxa"/>
              <w:left w:w="100" w:type="dxa"/>
            </w:tcMar>
            <w:vAlign w:val="center"/>
          </w:tcPr>
          <w:p w14:paraId="0C65F7D5"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7.5</w:t>
            </w:r>
          </w:p>
        </w:tc>
        <w:tc>
          <w:tcPr>
            <w:tcW w:w="11784" w:type="dxa"/>
            <w:tcMar>
              <w:top w:w="50" w:type="dxa"/>
              <w:left w:w="100" w:type="dxa"/>
            </w:tcMar>
            <w:vAlign w:val="center"/>
          </w:tcPr>
          <w:p w14:paraId="3EE15DFA"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Писать подробное изложение повествовательного текста объёмом 30 – 45 слов с использованием вопросов</w:t>
            </w:r>
          </w:p>
        </w:tc>
      </w:tr>
    </w:tbl>
    <w:p w14:paraId="16A088D0" w14:textId="77777777" w:rsidR="003D4CC2" w:rsidRPr="003D4CC2" w:rsidRDefault="003D4CC2" w:rsidP="003D4CC2">
      <w:pPr>
        <w:spacing w:before="199" w:after="199" w:line="240" w:lineRule="auto"/>
        <w:rPr>
          <w:rFonts w:ascii="Calibri" w:eastAsia="Calibri" w:hAnsi="Calibri" w:cs="Times New Roman"/>
          <w:sz w:val="24"/>
          <w:szCs w:val="24"/>
          <w:lang w:val="en-US" w:eastAsia="en-US"/>
        </w:rPr>
      </w:pPr>
      <w:r w:rsidRPr="003D4CC2">
        <w:rPr>
          <w:rFonts w:ascii="Times New Roman" w:eastAsia="Calibri" w:hAnsi="Times New Roman" w:cs="Times New Roman"/>
          <w:b/>
          <w:color w:val="000000"/>
          <w:sz w:val="24"/>
          <w:szCs w:val="24"/>
          <w:lang w:val="en-US" w:eastAsia="en-US"/>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D4CC2" w:rsidRPr="003D4CC2" w14:paraId="4DCB589B" w14:textId="77777777" w:rsidTr="00A7179E">
        <w:trPr>
          <w:trHeight w:val="144"/>
        </w:trPr>
        <w:tc>
          <w:tcPr>
            <w:tcW w:w="1894" w:type="dxa"/>
            <w:tcMar>
              <w:top w:w="50" w:type="dxa"/>
              <w:left w:w="100" w:type="dxa"/>
            </w:tcMar>
            <w:vAlign w:val="center"/>
          </w:tcPr>
          <w:p w14:paraId="27AD5008" w14:textId="77777777" w:rsidR="003D4CC2" w:rsidRPr="003D4CC2" w:rsidRDefault="003D4CC2" w:rsidP="003D4CC2">
            <w:pPr>
              <w:spacing w:after="0" w:line="240" w:lineRule="auto"/>
              <w:ind w:left="272"/>
              <w:rPr>
                <w:rFonts w:ascii="Calibri" w:eastAsia="Calibri" w:hAnsi="Calibri" w:cs="Times New Roman"/>
                <w:lang w:val="en-US" w:eastAsia="en-US"/>
              </w:rPr>
            </w:pPr>
            <w:r w:rsidRPr="003D4CC2">
              <w:rPr>
                <w:rFonts w:ascii="Times New Roman" w:eastAsia="Calibri" w:hAnsi="Times New Roman" w:cs="Times New Roman"/>
                <w:b/>
                <w:color w:val="000000"/>
                <w:sz w:val="24"/>
                <w:lang w:val="en-US" w:eastAsia="en-US"/>
              </w:rPr>
              <w:t xml:space="preserve"> Код проверяемого результата </w:t>
            </w:r>
          </w:p>
        </w:tc>
        <w:tc>
          <w:tcPr>
            <w:tcW w:w="11948" w:type="dxa"/>
            <w:tcMar>
              <w:top w:w="50" w:type="dxa"/>
              <w:left w:w="100" w:type="dxa"/>
            </w:tcMar>
            <w:vAlign w:val="center"/>
          </w:tcPr>
          <w:p w14:paraId="3EE40CC9" w14:textId="77777777" w:rsidR="003D4CC2" w:rsidRPr="003D4CC2" w:rsidRDefault="003D4CC2" w:rsidP="003D4CC2">
            <w:pPr>
              <w:spacing w:after="0" w:line="240" w:lineRule="auto"/>
              <w:ind w:left="272"/>
              <w:rPr>
                <w:rFonts w:ascii="Calibri" w:eastAsia="Calibri" w:hAnsi="Calibri" w:cs="Times New Roman"/>
                <w:lang w:eastAsia="en-US"/>
              </w:rPr>
            </w:pPr>
            <w:r w:rsidRPr="003D4CC2">
              <w:rPr>
                <w:rFonts w:ascii="Times New Roman" w:eastAsia="Calibri" w:hAnsi="Times New Roman" w:cs="Times New Roman"/>
                <w:b/>
                <w:color w:val="000000"/>
                <w:sz w:val="24"/>
                <w:lang w:eastAsia="en-US"/>
              </w:rPr>
              <w:t xml:space="preserve"> Проверяемые предметные результаты освоения основной образовательной программы начального общего образования </w:t>
            </w:r>
          </w:p>
        </w:tc>
      </w:tr>
      <w:tr w:rsidR="003D4CC2" w:rsidRPr="003D4CC2" w14:paraId="1BAD6E0A" w14:textId="77777777" w:rsidTr="00A7179E">
        <w:trPr>
          <w:trHeight w:val="144"/>
        </w:trPr>
        <w:tc>
          <w:tcPr>
            <w:tcW w:w="1894" w:type="dxa"/>
            <w:tcMar>
              <w:top w:w="50" w:type="dxa"/>
              <w:left w:w="100" w:type="dxa"/>
            </w:tcMar>
            <w:vAlign w:val="center"/>
          </w:tcPr>
          <w:p w14:paraId="0D130721"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1</w:t>
            </w:r>
          </w:p>
        </w:tc>
        <w:tc>
          <w:tcPr>
            <w:tcW w:w="11948" w:type="dxa"/>
            <w:tcMar>
              <w:top w:w="50" w:type="dxa"/>
              <w:left w:w="100" w:type="dxa"/>
            </w:tcMar>
            <w:vAlign w:val="center"/>
          </w:tcPr>
          <w:p w14:paraId="2E054825"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Фонетика. Графика. Орфоэпия</w:t>
            </w:r>
          </w:p>
        </w:tc>
      </w:tr>
      <w:tr w:rsidR="003D4CC2" w:rsidRPr="003D4CC2" w14:paraId="69FA9973" w14:textId="77777777" w:rsidTr="00A7179E">
        <w:trPr>
          <w:trHeight w:val="144"/>
        </w:trPr>
        <w:tc>
          <w:tcPr>
            <w:tcW w:w="1894" w:type="dxa"/>
            <w:tcMar>
              <w:top w:w="50" w:type="dxa"/>
              <w:left w:w="100" w:type="dxa"/>
            </w:tcMar>
            <w:vAlign w:val="center"/>
          </w:tcPr>
          <w:p w14:paraId="67632AC1"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1.1</w:t>
            </w:r>
          </w:p>
        </w:tc>
        <w:tc>
          <w:tcPr>
            <w:tcW w:w="11948" w:type="dxa"/>
            <w:tcMar>
              <w:top w:w="50" w:type="dxa"/>
              <w:left w:w="100" w:type="dxa"/>
            </w:tcMar>
            <w:vAlign w:val="center"/>
          </w:tcPr>
          <w:p w14:paraId="626C25FF"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Характеризовать, сравнивать, классифицировать звуки вне слова и в слове по заданным параметрам</w:t>
            </w:r>
          </w:p>
        </w:tc>
      </w:tr>
      <w:tr w:rsidR="003D4CC2" w:rsidRPr="003D4CC2" w14:paraId="2C2B53DF" w14:textId="77777777" w:rsidTr="00A7179E">
        <w:trPr>
          <w:trHeight w:val="144"/>
        </w:trPr>
        <w:tc>
          <w:tcPr>
            <w:tcW w:w="1894" w:type="dxa"/>
            <w:tcMar>
              <w:top w:w="50" w:type="dxa"/>
              <w:left w:w="100" w:type="dxa"/>
            </w:tcMar>
            <w:vAlign w:val="center"/>
          </w:tcPr>
          <w:p w14:paraId="4DDDCD9B"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1.2</w:t>
            </w:r>
          </w:p>
        </w:tc>
        <w:tc>
          <w:tcPr>
            <w:tcW w:w="11948" w:type="dxa"/>
            <w:tcMar>
              <w:top w:w="50" w:type="dxa"/>
              <w:left w:w="100" w:type="dxa"/>
            </w:tcMar>
            <w:vAlign w:val="center"/>
          </w:tcPr>
          <w:p w14:paraId="5125A4AD"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Производить звукобуквенный анализ слова (в словах с орфограммами; без транскрибирования)</w:t>
            </w:r>
          </w:p>
        </w:tc>
      </w:tr>
      <w:tr w:rsidR="003D4CC2" w:rsidRPr="003D4CC2" w14:paraId="64CEFE95" w14:textId="77777777" w:rsidTr="00A7179E">
        <w:trPr>
          <w:trHeight w:val="144"/>
        </w:trPr>
        <w:tc>
          <w:tcPr>
            <w:tcW w:w="1894" w:type="dxa"/>
            <w:tcMar>
              <w:top w:w="50" w:type="dxa"/>
              <w:left w:w="100" w:type="dxa"/>
            </w:tcMar>
            <w:vAlign w:val="center"/>
          </w:tcPr>
          <w:p w14:paraId="153D4F62"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1.3</w:t>
            </w:r>
          </w:p>
        </w:tc>
        <w:tc>
          <w:tcPr>
            <w:tcW w:w="11948" w:type="dxa"/>
            <w:tcMar>
              <w:top w:w="50" w:type="dxa"/>
              <w:left w:w="100" w:type="dxa"/>
            </w:tcMar>
            <w:vAlign w:val="center"/>
          </w:tcPr>
          <w:p w14:paraId="6C1B0D02"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Определять функцию разделительных мягкого и твёрдого знаков в словах</w:t>
            </w:r>
          </w:p>
        </w:tc>
      </w:tr>
      <w:tr w:rsidR="003D4CC2" w:rsidRPr="003D4CC2" w14:paraId="4113FF45" w14:textId="77777777" w:rsidTr="00A7179E">
        <w:trPr>
          <w:trHeight w:val="144"/>
        </w:trPr>
        <w:tc>
          <w:tcPr>
            <w:tcW w:w="1894" w:type="dxa"/>
            <w:tcMar>
              <w:top w:w="50" w:type="dxa"/>
              <w:left w:w="100" w:type="dxa"/>
            </w:tcMar>
            <w:vAlign w:val="center"/>
          </w:tcPr>
          <w:p w14:paraId="740999E1"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1.4</w:t>
            </w:r>
          </w:p>
        </w:tc>
        <w:tc>
          <w:tcPr>
            <w:tcW w:w="11948" w:type="dxa"/>
            <w:tcMar>
              <w:top w:w="50" w:type="dxa"/>
              <w:left w:w="100" w:type="dxa"/>
            </w:tcMar>
            <w:vAlign w:val="center"/>
          </w:tcPr>
          <w:p w14:paraId="2F614154"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 xml:space="preserve">Устанавливать соотношение звукового и буквенного состава, в том числе с учётом функций букв </w:t>
            </w:r>
            <w:r w:rsidRPr="003D4CC2">
              <w:rPr>
                <w:rFonts w:ascii="Times New Roman" w:eastAsia="Calibri" w:hAnsi="Times New Roman" w:cs="Times New Roman"/>
                <w:i/>
                <w:color w:val="000000"/>
                <w:sz w:val="24"/>
                <w:lang w:eastAsia="en-US"/>
              </w:rPr>
              <w:t>е, ё, ю, я</w:t>
            </w:r>
            <w:r w:rsidRPr="003D4CC2">
              <w:rPr>
                <w:rFonts w:ascii="Times New Roman" w:eastAsia="Calibri" w:hAnsi="Times New Roman" w:cs="Times New Roman"/>
                <w:color w:val="000000"/>
                <w:sz w:val="24"/>
                <w:lang w:eastAsia="en-US"/>
              </w:rPr>
              <w:t xml:space="preserve">, в словах с разделительными </w:t>
            </w:r>
            <w:r w:rsidRPr="003D4CC2">
              <w:rPr>
                <w:rFonts w:ascii="Times New Roman" w:eastAsia="Calibri" w:hAnsi="Times New Roman" w:cs="Times New Roman"/>
                <w:i/>
                <w:color w:val="000000"/>
                <w:sz w:val="24"/>
                <w:lang w:eastAsia="en-US"/>
              </w:rPr>
              <w:t>ь, ъ,</w:t>
            </w:r>
            <w:r w:rsidRPr="003D4CC2">
              <w:rPr>
                <w:rFonts w:ascii="Times New Roman" w:eastAsia="Calibri" w:hAnsi="Times New Roman" w:cs="Times New Roman"/>
                <w:color w:val="000000"/>
                <w:sz w:val="24"/>
                <w:lang w:eastAsia="en-US"/>
              </w:rPr>
              <w:t xml:space="preserve"> в словах с непроизносимыми согласными</w:t>
            </w:r>
          </w:p>
        </w:tc>
      </w:tr>
      <w:tr w:rsidR="003D4CC2" w:rsidRPr="003D4CC2" w14:paraId="1FF6B042" w14:textId="77777777" w:rsidTr="00A7179E">
        <w:trPr>
          <w:trHeight w:val="144"/>
        </w:trPr>
        <w:tc>
          <w:tcPr>
            <w:tcW w:w="1894" w:type="dxa"/>
            <w:tcMar>
              <w:top w:w="50" w:type="dxa"/>
              <w:left w:w="100" w:type="dxa"/>
            </w:tcMar>
            <w:vAlign w:val="center"/>
          </w:tcPr>
          <w:p w14:paraId="3734C60B"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1.5</w:t>
            </w:r>
          </w:p>
        </w:tc>
        <w:tc>
          <w:tcPr>
            <w:tcW w:w="11948" w:type="dxa"/>
            <w:tcMar>
              <w:top w:w="50" w:type="dxa"/>
              <w:left w:w="100" w:type="dxa"/>
            </w:tcMar>
            <w:vAlign w:val="center"/>
          </w:tcPr>
          <w:p w14:paraId="7E9E74E0"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Объяснять своими словами значение изученных понятий; использовать изученные понятия в процессе решения учебных задач</w:t>
            </w:r>
          </w:p>
        </w:tc>
      </w:tr>
      <w:tr w:rsidR="003D4CC2" w:rsidRPr="003D4CC2" w14:paraId="62AC2918" w14:textId="77777777" w:rsidTr="00A7179E">
        <w:trPr>
          <w:trHeight w:val="144"/>
        </w:trPr>
        <w:tc>
          <w:tcPr>
            <w:tcW w:w="1894" w:type="dxa"/>
            <w:tcMar>
              <w:top w:w="50" w:type="dxa"/>
              <w:left w:w="100" w:type="dxa"/>
            </w:tcMar>
            <w:vAlign w:val="center"/>
          </w:tcPr>
          <w:p w14:paraId="55D4A99E"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2</w:t>
            </w:r>
          </w:p>
        </w:tc>
        <w:tc>
          <w:tcPr>
            <w:tcW w:w="11948" w:type="dxa"/>
            <w:tcMar>
              <w:top w:w="50" w:type="dxa"/>
              <w:left w:w="100" w:type="dxa"/>
            </w:tcMar>
            <w:vAlign w:val="center"/>
          </w:tcPr>
          <w:p w14:paraId="5A7C03D7"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Лексика</w:t>
            </w:r>
          </w:p>
        </w:tc>
      </w:tr>
      <w:tr w:rsidR="003D4CC2" w:rsidRPr="003D4CC2" w14:paraId="6195B8BC" w14:textId="77777777" w:rsidTr="00A7179E">
        <w:trPr>
          <w:trHeight w:val="144"/>
        </w:trPr>
        <w:tc>
          <w:tcPr>
            <w:tcW w:w="1894" w:type="dxa"/>
            <w:tcMar>
              <w:top w:w="50" w:type="dxa"/>
              <w:left w:w="100" w:type="dxa"/>
            </w:tcMar>
            <w:vAlign w:val="center"/>
          </w:tcPr>
          <w:p w14:paraId="01B15D55"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2.1</w:t>
            </w:r>
          </w:p>
        </w:tc>
        <w:tc>
          <w:tcPr>
            <w:tcW w:w="11948" w:type="dxa"/>
            <w:tcMar>
              <w:top w:w="50" w:type="dxa"/>
              <w:left w:w="100" w:type="dxa"/>
            </w:tcMar>
            <w:vAlign w:val="center"/>
          </w:tcPr>
          <w:p w14:paraId="0C5630AB"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Выявлять случаи употребления синонимов и антонимов</w:t>
            </w:r>
          </w:p>
        </w:tc>
      </w:tr>
      <w:tr w:rsidR="003D4CC2" w:rsidRPr="003D4CC2" w14:paraId="7472436E" w14:textId="77777777" w:rsidTr="00A7179E">
        <w:trPr>
          <w:trHeight w:val="144"/>
        </w:trPr>
        <w:tc>
          <w:tcPr>
            <w:tcW w:w="1894" w:type="dxa"/>
            <w:tcMar>
              <w:top w:w="50" w:type="dxa"/>
              <w:left w:w="100" w:type="dxa"/>
            </w:tcMar>
            <w:vAlign w:val="center"/>
          </w:tcPr>
          <w:p w14:paraId="47DCE000"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2.2</w:t>
            </w:r>
          </w:p>
        </w:tc>
        <w:tc>
          <w:tcPr>
            <w:tcW w:w="11948" w:type="dxa"/>
            <w:tcMar>
              <w:top w:w="50" w:type="dxa"/>
              <w:left w:w="100" w:type="dxa"/>
            </w:tcMar>
            <w:vAlign w:val="center"/>
          </w:tcPr>
          <w:p w14:paraId="7F8A3723"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Подбирать синонимы и антонимы к словам разных частей речи</w:t>
            </w:r>
          </w:p>
        </w:tc>
      </w:tr>
      <w:tr w:rsidR="003D4CC2" w:rsidRPr="003D4CC2" w14:paraId="19C47299" w14:textId="77777777" w:rsidTr="00A7179E">
        <w:trPr>
          <w:trHeight w:val="144"/>
        </w:trPr>
        <w:tc>
          <w:tcPr>
            <w:tcW w:w="1894" w:type="dxa"/>
            <w:tcMar>
              <w:top w:w="50" w:type="dxa"/>
              <w:left w:w="100" w:type="dxa"/>
            </w:tcMar>
            <w:vAlign w:val="center"/>
          </w:tcPr>
          <w:p w14:paraId="5E91CDC4"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2.3</w:t>
            </w:r>
          </w:p>
        </w:tc>
        <w:tc>
          <w:tcPr>
            <w:tcW w:w="11948" w:type="dxa"/>
            <w:tcMar>
              <w:top w:w="50" w:type="dxa"/>
              <w:left w:w="100" w:type="dxa"/>
            </w:tcMar>
            <w:vAlign w:val="center"/>
          </w:tcPr>
          <w:p w14:paraId="1A8FCD52"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Распознавать слова, употреблённые в прямом и переносном значении (простые случаи)</w:t>
            </w:r>
          </w:p>
        </w:tc>
      </w:tr>
      <w:tr w:rsidR="003D4CC2" w:rsidRPr="003D4CC2" w14:paraId="5BD950FE" w14:textId="77777777" w:rsidTr="00A7179E">
        <w:trPr>
          <w:trHeight w:val="144"/>
        </w:trPr>
        <w:tc>
          <w:tcPr>
            <w:tcW w:w="1894" w:type="dxa"/>
            <w:tcMar>
              <w:top w:w="50" w:type="dxa"/>
              <w:left w:w="100" w:type="dxa"/>
            </w:tcMar>
            <w:vAlign w:val="center"/>
          </w:tcPr>
          <w:p w14:paraId="206D06B7"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2.4</w:t>
            </w:r>
          </w:p>
        </w:tc>
        <w:tc>
          <w:tcPr>
            <w:tcW w:w="11948" w:type="dxa"/>
            <w:tcMar>
              <w:top w:w="50" w:type="dxa"/>
              <w:left w:w="100" w:type="dxa"/>
            </w:tcMar>
            <w:vAlign w:val="center"/>
          </w:tcPr>
          <w:p w14:paraId="11A757A0"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Определять значение слова в тексте</w:t>
            </w:r>
          </w:p>
        </w:tc>
      </w:tr>
      <w:tr w:rsidR="003D4CC2" w:rsidRPr="003D4CC2" w14:paraId="62750D51" w14:textId="77777777" w:rsidTr="00A7179E">
        <w:trPr>
          <w:trHeight w:val="144"/>
        </w:trPr>
        <w:tc>
          <w:tcPr>
            <w:tcW w:w="1894" w:type="dxa"/>
            <w:tcMar>
              <w:top w:w="50" w:type="dxa"/>
              <w:left w:w="100" w:type="dxa"/>
            </w:tcMar>
            <w:vAlign w:val="center"/>
          </w:tcPr>
          <w:p w14:paraId="3B04FF22"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2.5</w:t>
            </w:r>
          </w:p>
        </w:tc>
        <w:tc>
          <w:tcPr>
            <w:tcW w:w="11948" w:type="dxa"/>
            <w:tcMar>
              <w:top w:w="50" w:type="dxa"/>
              <w:left w:w="100" w:type="dxa"/>
            </w:tcMar>
            <w:vAlign w:val="center"/>
          </w:tcPr>
          <w:p w14:paraId="49BC938B"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Уточнять значение слова с помощью толкового словаря</w:t>
            </w:r>
          </w:p>
        </w:tc>
      </w:tr>
      <w:tr w:rsidR="003D4CC2" w:rsidRPr="003D4CC2" w14:paraId="781E5095" w14:textId="77777777" w:rsidTr="00A7179E">
        <w:trPr>
          <w:trHeight w:val="144"/>
        </w:trPr>
        <w:tc>
          <w:tcPr>
            <w:tcW w:w="1894" w:type="dxa"/>
            <w:tcMar>
              <w:top w:w="50" w:type="dxa"/>
              <w:left w:w="100" w:type="dxa"/>
            </w:tcMar>
            <w:vAlign w:val="center"/>
          </w:tcPr>
          <w:p w14:paraId="3F8CC3C1"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lastRenderedPageBreak/>
              <w:t>2.6</w:t>
            </w:r>
          </w:p>
        </w:tc>
        <w:tc>
          <w:tcPr>
            <w:tcW w:w="11948" w:type="dxa"/>
            <w:tcMar>
              <w:top w:w="50" w:type="dxa"/>
              <w:left w:w="100" w:type="dxa"/>
            </w:tcMar>
            <w:vAlign w:val="center"/>
          </w:tcPr>
          <w:p w14:paraId="163E8919"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Объяснять своими словами значение изученных понятий; использовать изученные понятия в процессе решения учебных задач</w:t>
            </w:r>
          </w:p>
        </w:tc>
      </w:tr>
      <w:tr w:rsidR="003D4CC2" w:rsidRPr="003D4CC2" w14:paraId="1699AD1F" w14:textId="77777777" w:rsidTr="00A7179E">
        <w:trPr>
          <w:trHeight w:val="144"/>
        </w:trPr>
        <w:tc>
          <w:tcPr>
            <w:tcW w:w="1894" w:type="dxa"/>
            <w:tcMar>
              <w:top w:w="50" w:type="dxa"/>
              <w:left w:w="100" w:type="dxa"/>
            </w:tcMar>
            <w:vAlign w:val="center"/>
          </w:tcPr>
          <w:p w14:paraId="3E064F6D"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3</w:t>
            </w:r>
          </w:p>
        </w:tc>
        <w:tc>
          <w:tcPr>
            <w:tcW w:w="11948" w:type="dxa"/>
            <w:tcMar>
              <w:top w:w="50" w:type="dxa"/>
              <w:left w:w="100" w:type="dxa"/>
            </w:tcMar>
            <w:vAlign w:val="center"/>
          </w:tcPr>
          <w:p w14:paraId="1321E6A3"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Состав слова (морфемика)</w:t>
            </w:r>
          </w:p>
        </w:tc>
      </w:tr>
      <w:tr w:rsidR="003D4CC2" w:rsidRPr="003D4CC2" w14:paraId="5A4858CC" w14:textId="77777777" w:rsidTr="00A7179E">
        <w:trPr>
          <w:trHeight w:val="144"/>
        </w:trPr>
        <w:tc>
          <w:tcPr>
            <w:tcW w:w="1894" w:type="dxa"/>
            <w:tcMar>
              <w:top w:w="50" w:type="dxa"/>
              <w:left w:w="100" w:type="dxa"/>
            </w:tcMar>
            <w:vAlign w:val="center"/>
          </w:tcPr>
          <w:p w14:paraId="209330B1"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3.1</w:t>
            </w:r>
          </w:p>
        </w:tc>
        <w:tc>
          <w:tcPr>
            <w:tcW w:w="11948" w:type="dxa"/>
            <w:tcMar>
              <w:top w:w="50" w:type="dxa"/>
              <w:left w:w="100" w:type="dxa"/>
            </w:tcMar>
            <w:vAlign w:val="center"/>
          </w:tcPr>
          <w:p w14:paraId="49BFB324"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tc>
      </w:tr>
      <w:tr w:rsidR="003D4CC2" w:rsidRPr="003D4CC2" w14:paraId="74062449" w14:textId="77777777" w:rsidTr="00A7179E">
        <w:trPr>
          <w:trHeight w:val="144"/>
        </w:trPr>
        <w:tc>
          <w:tcPr>
            <w:tcW w:w="1894" w:type="dxa"/>
            <w:tcMar>
              <w:top w:w="50" w:type="dxa"/>
              <w:left w:w="100" w:type="dxa"/>
            </w:tcMar>
            <w:vAlign w:val="center"/>
          </w:tcPr>
          <w:p w14:paraId="24837974"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3.2</w:t>
            </w:r>
          </w:p>
        </w:tc>
        <w:tc>
          <w:tcPr>
            <w:tcW w:w="11948" w:type="dxa"/>
            <w:tcMar>
              <w:top w:w="50" w:type="dxa"/>
              <w:left w:w="100" w:type="dxa"/>
            </w:tcMar>
            <w:vAlign w:val="center"/>
          </w:tcPr>
          <w:p w14:paraId="62D72DD5"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Находить в словах с однозначно выделяемыми морфемами окончание, корень, приставку, суффикс</w:t>
            </w:r>
          </w:p>
        </w:tc>
      </w:tr>
      <w:tr w:rsidR="003D4CC2" w:rsidRPr="003D4CC2" w14:paraId="7537D2FC" w14:textId="77777777" w:rsidTr="00A7179E">
        <w:trPr>
          <w:trHeight w:val="144"/>
        </w:trPr>
        <w:tc>
          <w:tcPr>
            <w:tcW w:w="1894" w:type="dxa"/>
            <w:tcMar>
              <w:top w:w="50" w:type="dxa"/>
              <w:left w:w="100" w:type="dxa"/>
            </w:tcMar>
            <w:vAlign w:val="center"/>
          </w:tcPr>
          <w:p w14:paraId="2AAAF18B"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3.3</w:t>
            </w:r>
          </w:p>
        </w:tc>
        <w:tc>
          <w:tcPr>
            <w:tcW w:w="11948" w:type="dxa"/>
            <w:tcMar>
              <w:top w:w="50" w:type="dxa"/>
              <w:left w:w="100" w:type="dxa"/>
            </w:tcMar>
            <w:vAlign w:val="center"/>
          </w:tcPr>
          <w:p w14:paraId="7B01200F"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Объяснять своими словами значение изученных понятий; использовать изученные понятия в процессе решения учебных задач</w:t>
            </w:r>
          </w:p>
        </w:tc>
      </w:tr>
      <w:tr w:rsidR="003D4CC2" w:rsidRPr="003D4CC2" w14:paraId="20D2D353" w14:textId="77777777" w:rsidTr="00A7179E">
        <w:trPr>
          <w:trHeight w:val="144"/>
        </w:trPr>
        <w:tc>
          <w:tcPr>
            <w:tcW w:w="1894" w:type="dxa"/>
            <w:tcMar>
              <w:top w:w="50" w:type="dxa"/>
              <w:left w:w="100" w:type="dxa"/>
            </w:tcMar>
            <w:vAlign w:val="center"/>
          </w:tcPr>
          <w:p w14:paraId="79A61158"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w:t>
            </w:r>
          </w:p>
        </w:tc>
        <w:tc>
          <w:tcPr>
            <w:tcW w:w="11948" w:type="dxa"/>
            <w:tcMar>
              <w:top w:w="50" w:type="dxa"/>
              <w:left w:w="100" w:type="dxa"/>
            </w:tcMar>
            <w:vAlign w:val="center"/>
          </w:tcPr>
          <w:p w14:paraId="72F44A49"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Морфология</w:t>
            </w:r>
          </w:p>
        </w:tc>
      </w:tr>
      <w:tr w:rsidR="003D4CC2" w:rsidRPr="003D4CC2" w14:paraId="120FCCBB" w14:textId="77777777" w:rsidTr="00A7179E">
        <w:trPr>
          <w:trHeight w:val="144"/>
        </w:trPr>
        <w:tc>
          <w:tcPr>
            <w:tcW w:w="1894" w:type="dxa"/>
            <w:tcMar>
              <w:top w:w="50" w:type="dxa"/>
              <w:left w:w="100" w:type="dxa"/>
            </w:tcMar>
            <w:vAlign w:val="center"/>
          </w:tcPr>
          <w:p w14:paraId="5301D3EB"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4.1</w:t>
            </w:r>
          </w:p>
        </w:tc>
        <w:tc>
          <w:tcPr>
            <w:tcW w:w="11948" w:type="dxa"/>
            <w:tcMar>
              <w:top w:w="50" w:type="dxa"/>
              <w:left w:w="100" w:type="dxa"/>
            </w:tcMar>
            <w:vAlign w:val="center"/>
          </w:tcPr>
          <w:p w14:paraId="082BC421"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Распознавать имена существительные</w:t>
            </w:r>
          </w:p>
        </w:tc>
      </w:tr>
      <w:tr w:rsidR="003D4CC2" w:rsidRPr="003D4CC2" w14:paraId="32C93075" w14:textId="77777777" w:rsidTr="00A7179E">
        <w:trPr>
          <w:trHeight w:val="144"/>
        </w:trPr>
        <w:tc>
          <w:tcPr>
            <w:tcW w:w="1894" w:type="dxa"/>
            <w:tcMar>
              <w:top w:w="50" w:type="dxa"/>
              <w:left w:w="100" w:type="dxa"/>
            </w:tcMar>
            <w:vAlign w:val="center"/>
          </w:tcPr>
          <w:p w14:paraId="032DD1E4"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4.2</w:t>
            </w:r>
          </w:p>
        </w:tc>
        <w:tc>
          <w:tcPr>
            <w:tcW w:w="11948" w:type="dxa"/>
            <w:tcMar>
              <w:top w:w="50" w:type="dxa"/>
              <w:left w:w="100" w:type="dxa"/>
            </w:tcMar>
            <w:vAlign w:val="center"/>
          </w:tcPr>
          <w:p w14:paraId="0FD9D4E6"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Определять грамматические признаки имён существительных: род, число, падеж</w:t>
            </w:r>
          </w:p>
        </w:tc>
      </w:tr>
      <w:tr w:rsidR="003D4CC2" w:rsidRPr="003D4CC2" w14:paraId="218C571F" w14:textId="77777777" w:rsidTr="00A7179E">
        <w:trPr>
          <w:trHeight w:val="144"/>
        </w:trPr>
        <w:tc>
          <w:tcPr>
            <w:tcW w:w="1894" w:type="dxa"/>
            <w:tcMar>
              <w:top w:w="50" w:type="dxa"/>
              <w:left w:w="100" w:type="dxa"/>
            </w:tcMar>
            <w:vAlign w:val="center"/>
          </w:tcPr>
          <w:p w14:paraId="6B54CC1F"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4.3</w:t>
            </w:r>
          </w:p>
        </w:tc>
        <w:tc>
          <w:tcPr>
            <w:tcW w:w="11948" w:type="dxa"/>
            <w:tcMar>
              <w:top w:w="50" w:type="dxa"/>
              <w:left w:w="100" w:type="dxa"/>
            </w:tcMar>
            <w:vAlign w:val="center"/>
          </w:tcPr>
          <w:p w14:paraId="2F27B660"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Склонять в единственном числе имена существительные с ударными окончаниями</w:t>
            </w:r>
          </w:p>
        </w:tc>
      </w:tr>
      <w:tr w:rsidR="003D4CC2" w:rsidRPr="003D4CC2" w14:paraId="5F4FEF71" w14:textId="77777777" w:rsidTr="00A7179E">
        <w:trPr>
          <w:trHeight w:val="144"/>
        </w:trPr>
        <w:tc>
          <w:tcPr>
            <w:tcW w:w="1894" w:type="dxa"/>
            <w:tcMar>
              <w:top w:w="50" w:type="dxa"/>
              <w:left w:w="100" w:type="dxa"/>
            </w:tcMar>
            <w:vAlign w:val="center"/>
          </w:tcPr>
          <w:p w14:paraId="1FF6F65D"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4.4</w:t>
            </w:r>
          </w:p>
        </w:tc>
        <w:tc>
          <w:tcPr>
            <w:tcW w:w="11948" w:type="dxa"/>
            <w:tcMar>
              <w:top w:w="50" w:type="dxa"/>
              <w:left w:w="100" w:type="dxa"/>
            </w:tcMar>
            <w:vAlign w:val="center"/>
          </w:tcPr>
          <w:p w14:paraId="605606CE"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Распознавать имена прилагательные</w:t>
            </w:r>
          </w:p>
        </w:tc>
      </w:tr>
      <w:tr w:rsidR="003D4CC2" w:rsidRPr="003D4CC2" w14:paraId="5D6B8CB4" w14:textId="77777777" w:rsidTr="00A7179E">
        <w:trPr>
          <w:trHeight w:val="144"/>
        </w:trPr>
        <w:tc>
          <w:tcPr>
            <w:tcW w:w="1894" w:type="dxa"/>
            <w:tcMar>
              <w:top w:w="50" w:type="dxa"/>
              <w:left w:w="100" w:type="dxa"/>
            </w:tcMar>
            <w:vAlign w:val="center"/>
          </w:tcPr>
          <w:p w14:paraId="18A19D64"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4.5</w:t>
            </w:r>
          </w:p>
        </w:tc>
        <w:tc>
          <w:tcPr>
            <w:tcW w:w="11948" w:type="dxa"/>
            <w:tcMar>
              <w:top w:w="50" w:type="dxa"/>
              <w:left w:w="100" w:type="dxa"/>
            </w:tcMar>
            <w:vAlign w:val="center"/>
          </w:tcPr>
          <w:p w14:paraId="0B1FC8EB"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Определять грамматические признаки имён прилагательных: род, число, падеж</w:t>
            </w:r>
          </w:p>
        </w:tc>
      </w:tr>
      <w:tr w:rsidR="003D4CC2" w:rsidRPr="003D4CC2" w14:paraId="5A69F136" w14:textId="77777777" w:rsidTr="00A7179E">
        <w:trPr>
          <w:trHeight w:val="144"/>
        </w:trPr>
        <w:tc>
          <w:tcPr>
            <w:tcW w:w="1894" w:type="dxa"/>
            <w:tcMar>
              <w:top w:w="50" w:type="dxa"/>
              <w:left w:w="100" w:type="dxa"/>
            </w:tcMar>
            <w:vAlign w:val="center"/>
          </w:tcPr>
          <w:p w14:paraId="0201AB1D"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4.6</w:t>
            </w:r>
          </w:p>
        </w:tc>
        <w:tc>
          <w:tcPr>
            <w:tcW w:w="11948" w:type="dxa"/>
            <w:tcMar>
              <w:top w:w="50" w:type="dxa"/>
              <w:left w:w="100" w:type="dxa"/>
            </w:tcMar>
            <w:vAlign w:val="center"/>
          </w:tcPr>
          <w:p w14:paraId="150E2339"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Изменять имена прилагательные по падежам, числам, родам (в единственном числе) в соответствии с падежом, числом и родом имён существительных</w:t>
            </w:r>
          </w:p>
        </w:tc>
      </w:tr>
      <w:tr w:rsidR="003D4CC2" w:rsidRPr="003D4CC2" w14:paraId="3B2D1F35" w14:textId="77777777" w:rsidTr="00A7179E">
        <w:trPr>
          <w:trHeight w:val="144"/>
        </w:trPr>
        <w:tc>
          <w:tcPr>
            <w:tcW w:w="1894" w:type="dxa"/>
            <w:tcMar>
              <w:top w:w="50" w:type="dxa"/>
              <w:left w:w="100" w:type="dxa"/>
            </w:tcMar>
            <w:vAlign w:val="center"/>
          </w:tcPr>
          <w:p w14:paraId="2D579B9B"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4.7</w:t>
            </w:r>
          </w:p>
        </w:tc>
        <w:tc>
          <w:tcPr>
            <w:tcW w:w="11948" w:type="dxa"/>
            <w:tcMar>
              <w:top w:w="50" w:type="dxa"/>
              <w:left w:w="100" w:type="dxa"/>
            </w:tcMar>
            <w:vAlign w:val="center"/>
          </w:tcPr>
          <w:p w14:paraId="14F94DDF"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Распознавать глаголы</w:t>
            </w:r>
          </w:p>
        </w:tc>
      </w:tr>
      <w:tr w:rsidR="003D4CC2" w:rsidRPr="003D4CC2" w14:paraId="44239DED" w14:textId="77777777" w:rsidTr="00A7179E">
        <w:trPr>
          <w:trHeight w:val="144"/>
        </w:trPr>
        <w:tc>
          <w:tcPr>
            <w:tcW w:w="1894" w:type="dxa"/>
            <w:tcMar>
              <w:top w:w="50" w:type="dxa"/>
              <w:left w:w="100" w:type="dxa"/>
            </w:tcMar>
            <w:vAlign w:val="center"/>
          </w:tcPr>
          <w:p w14:paraId="4D12FAC3"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4.8</w:t>
            </w:r>
          </w:p>
        </w:tc>
        <w:tc>
          <w:tcPr>
            <w:tcW w:w="11948" w:type="dxa"/>
            <w:tcMar>
              <w:top w:w="50" w:type="dxa"/>
              <w:left w:w="100" w:type="dxa"/>
            </w:tcMar>
            <w:vAlign w:val="center"/>
          </w:tcPr>
          <w:p w14:paraId="6C2AE1C1"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Различать глаголы, отвечающие на вопросы «что делать?» и «что сделать?»</w:t>
            </w:r>
          </w:p>
        </w:tc>
      </w:tr>
      <w:tr w:rsidR="003D4CC2" w:rsidRPr="003D4CC2" w14:paraId="59E09D40" w14:textId="77777777" w:rsidTr="00A7179E">
        <w:trPr>
          <w:trHeight w:val="144"/>
        </w:trPr>
        <w:tc>
          <w:tcPr>
            <w:tcW w:w="1894" w:type="dxa"/>
            <w:tcMar>
              <w:top w:w="50" w:type="dxa"/>
              <w:left w:w="100" w:type="dxa"/>
            </w:tcMar>
            <w:vAlign w:val="center"/>
          </w:tcPr>
          <w:p w14:paraId="256E6DD5"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4.9</w:t>
            </w:r>
          </w:p>
        </w:tc>
        <w:tc>
          <w:tcPr>
            <w:tcW w:w="11948" w:type="dxa"/>
            <w:tcMar>
              <w:top w:w="50" w:type="dxa"/>
              <w:left w:w="100" w:type="dxa"/>
            </w:tcMar>
            <w:vAlign w:val="center"/>
          </w:tcPr>
          <w:p w14:paraId="18784AF7"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Определять грамматические признаки глаголов: форму времени, число, род (в прошедшем времени)</w:t>
            </w:r>
          </w:p>
        </w:tc>
      </w:tr>
      <w:tr w:rsidR="003D4CC2" w:rsidRPr="003D4CC2" w14:paraId="04098C97" w14:textId="77777777" w:rsidTr="00A7179E">
        <w:trPr>
          <w:trHeight w:val="144"/>
        </w:trPr>
        <w:tc>
          <w:tcPr>
            <w:tcW w:w="1894" w:type="dxa"/>
            <w:tcMar>
              <w:top w:w="50" w:type="dxa"/>
              <w:left w:w="100" w:type="dxa"/>
            </w:tcMar>
            <w:vAlign w:val="center"/>
          </w:tcPr>
          <w:p w14:paraId="18FD90F2"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4.10</w:t>
            </w:r>
          </w:p>
        </w:tc>
        <w:tc>
          <w:tcPr>
            <w:tcW w:w="11948" w:type="dxa"/>
            <w:tcMar>
              <w:top w:w="50" w:type="dxa"/>
              <w:left w:w="100" w:type="dxa"/>
            </w:tcMar>
            <w:vAlign w:val="center"/>
          </w:tcPr>
          <w:p w14:paraId="52AE4E95"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Изменять глагол по временам (простые случаи), в прошедшем времени – по родам</w:t>
            </w:r>
          </w:p>
        </w:tc>
      </w:tr>
      <w:tr w:rsidR="003D4CC2" w:rsidRPr="003D4CC2" w14:paraId="3A2696C3" w14:textId="77777777" w:rsidTr="00A7179E">
        <w:trPr>
          <w:trHeight w:val="144"/>
        </w:trPr>
        <w:tc>
          <w:tcPr>
            <w:tcW w:w="1894" w:type="dxa"/>
            <w:tcMar>
              <w:top w:w="50" w:type="dxa"/>
              <w:left w:w="100" w:type="dxa"/>
            </w:tcMar>
            <w:vAlign w:val="center"/>
          </w:tcPr>
          <w:p w14:paraId="7D6323E4"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4.11</w:t>
            </w:r>
          </w:p>
        </w:tc>
        <w:tc>
          <w:tcPr>
            <w:tcW w:w="11948" w:type="dxa"/>
            <w:tcMar>
              <w:top w:w="50" w:type="dxa"/>
              <w:left w:w="100" w:type="dxa"/>
            </w:tcMar>
            <w:vAlign w:val="center"/>
          </w:tcPr>
          <w:p w14:paraId="5F64D404"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Распознавать личные местоимения (в начальной форме)</w:t>
            </w:r>
          </w:p>
        </w:tc>
      </w:tr>
      <w:tr w:rsidR="003D4CC2" w:rsidRPr="003D4CC2" w14:paraId="4624BD4D" w14:textId="77777777" w:rsidTr="00A7179E">
        <w:trPr>
          <w:trHeight w:val="144"/>
        </w:trPr>
        <w:tc>
          <w:tcPr>
            <w:tcW w:w="1894" w:type="dxa"/>
            <w:tcMar>
              <w:top w:w="50" w:type="dxa"/>
              <w:left w:w="100" w:type="dxa"/>
            </w:tcMar>
            <w:vAlign w:val="center"/>
          </w:tcPr>
          <w:p w14:paraId="75729399"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4.12</w:t>
            </w:r>
          </w:p>
        </w:tc>
        <w:tc>
          <w:tcPr>
            <w:tcW w:w="11948" w:type="dxa"/>
            <w:tcMar>
              <w:top w:w="50" w:type="dxa"/>
              <w:left w:w="100" w:type="dxa"/>
            </w:tcMar>
            <w:vAlign w:val="center"/>
          </w:tcPr>
          <w:p w14:paraId="47954FD7"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Использовать личные местоимения для устранения неоправданных повторов в тексте</w:t>
            </w:r>
          </w:p>
        </w:tc>
      </w:tr>
      <w:tr w:rsidR="003D4CC2" w:rsidRPr="003D4CC2" w14:paraId="49D02FA5" w14:textId="77777777" w:rsidTr="00A7179E">
        <w:trPr>
          <w:trHeight w:val="144"/>
        </w:trPr>
        <w:tc>
          <w:tcPr>
            <w:tcW w:w="1894" w:type="dxa"/>
            <w:tcMar>
              <w:top w:w="50" w:type="dxa"/>
              <w:left w:w="100" w:type="dxa"/>
            </w:tcMar>
            <w:vAlign w:val="center"/>
          </w:tcPr>
          <w:p w14:paraId="0A7F16C8"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4.13</w:t>
            </w:r>
          </w:p>
        </w:tc>
        <w:tc>
          <w:tcPr>
            <w:tcW w:w="11948" w:type="dxa"/>
            <w:tcMar>
              <w:top w:w="50" w:type="dxa"/>
              <w:left w:w="100" w:type="dxa"/>
            </w:tcMar>
            <w:vAlign w:val="center"/>
          </w:tcPr>
          <w:p w14:paraId="4899A809"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Различать предлоги и приставки</w:t>
            </w:r>
          </w:p>
        </w:tc>
      </w:tr>
      <w:tr w:rsidR="003D4CC2" w:rsidRPr="003D4CC2" w14:paraId="04E45421" w14:textId="77777777" w:rsidTr="00A7179E">
        <w:trPr>
          <w:trHeight w:val="144"/>
        </w:trPr>
        <w:tc>
          <w:tcPr>
            <w:tcW w:w="1894" w:type="dxa"/>
            <w:tcMar>
              <w:top w:w="50" w:type="dxa"/>
              <w:left w:w="100" w:type="dxa"/>
            </w:tcMar>
            <w:vAlign w:val="center"/>
          </w:tcPr>
          <w:p w14:paraId="52C0A6A1"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4.14</w:t>
            </w:r>
          </w:p>
        </w:tc>
        <w:tc>
          <w:tcPr>
            <w:tcW w:w="11948" w:type="dxa"/>
            <w:tcMar>
              <w:top w:w="50" w:type="dxa"/>
              <w:left w:w="100" w:type="dxa"/>
            </w:tcMar>
            <w:vAlign w:val="center"/>
          </w:tcPr>
          <w:p w14:paraId="43C55896"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Объяснять своими словами значение изученных понятий; использовать изученные понятия в процессе решения учебных задач</w:t>
            </w:r>
          </w:p>
        </w:tc>
      </w:tr>
      <w:tr w:rsidR="003D4CC2" w:rsidRPr="003D4CC2" w14:paraId="0754B65A" w14:textId="77777777" w:rsidTr="00A7179E">
        <w:trPr>
          <w:trHeight w:val="144"/>
        </w:trPr>
        <w:tc>
          <w:tcPr>
            <w:tcW w:w="1894" w:type="dxa"/>
            <w:tcMar>
              <w:top w:w="50" w:type="dxa"/>
              <w:left w:w="100" w:type="dxa"/>
            </w:tcMar>
            <w:vAlign w:val="center"/>
          </w:tcPr>
          <w:p w14:paraId="467C1D1A"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5</w:t>
            </w:r>
          </w:p>
        </w:tc>
        <w:tc>
          <w:tcPr>
            <w:tcW w:w="11948" w:type="dxa"/>
            <w:tcMar>
              <w:top w:w="50" w:type="dxa"/>
              <w:left w:w="100" w:type="dxa"/>
            </w:tcMar>
            <w:vAlign w:val="center"/>
          </w:tcPr>
          <w:p w14:paraId="2275413E"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Синтаксис</w:t>
            </w:r>
          </w:p>
        </w:tc>
      </w:tr>
      <w:tr w:rsidR="003D4CC2" w:rsidRPr="003D4CC2" w14:paraId="08BA9C9D" w14:textId="77777777" w:rsidTr="00A7179E">
        <w:trPr>
          <w:trHeight w:val="144"/>
        </w:trPr>
        <w:tc>
          <w:tcPr>
            <w:tcW w:w="1894" w:type="dxa"/>
            <w:tcMar>
              <w:top w:w="50" w:type="dxa"/>
              <w:left w:w="100" w:type="dxa"/>
            </w:tcMar>
            <w:vAlign w:val="center"/>
          </w:tcPr>
          <w:p w14:paraId="57E45177"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5.1</w:t>
            </w:r>
          </w:p>
        </w:tc>
        <w:tc>
          <w:tcPr>
            <w:tcW w:w="11948" w:type="dxa"/>
            <w:tcMar>
              <w:top w:w="50" w:type="dxa"/>
              <w:left w:w="100" w:type="dxa"/>
            </w:tcMar>
            <w:vAlign w:val="center"/>
          </w:tcPr>
          <w:p w14:paraId="6D1639F7"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Определять вид предложения по цели высказывания и по эмоциональной окраске</w:t>
            </w:r>
          </w:p>
        </w:tc>
      </w:tr>
      <w:tr w:rsidR="003D4CC2" w:rsidRPr="003D4CC2" w14:paraId="12E28D84" w14:textId="77777777" w:rsidTr="00A7179E">
        <w:trPr>
          <w:trHeight w:val="144"/>
        </w:trPr>
        <w:tc>
          <w:tcPr>
            <w:tcW w:w="1894" w:type="dxa"/>
            <w:tcMar>
              <w:top w:w="50" w:type="dxa"/>
              <w:left w:w="100" w:type="dxa"/>
            </w:tcMar>
            <w:vAlign w:val="center"/>
          </w:tcPr>
          <w:p w14:paraId="7A16EB74"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5.2</w:t>
            </w:r>
          </w:p>
        </w:tc>
        <w:tc>
          <w:tcPr>
            <w:tcW w:w="11948" w:type="dxa"/>
            <w:tcMar>
              <w:top w:w="50" w:type="dxa"/>
              <w:left w:w="100" w:type="dxa"/>
            </w:tcMar>
            <w:vAlign w:val="center"/>
          </w:tcPr>
          <w:p w14:paraId="5C53B8BA"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Находить главные и второстепенные (без деления на виды) члены предложения</w:t>
            </w:r>
          </w:p>
        </w:tc>
      </w:tr>
      <w:tr w:rsidR="003D4CC2" w:rsidRPr="003D4CC2" w14:paraId="503ED01B" w14:textId="77777777" w:rsidTr="00A7179E">
        <w:trPr>
          <w:trHeight w:val="144"/>
        </w:trPr>
        <w:tc>
          <w:tcPr>
            <w:tcW w:w="1894" w:type="dxa"/>
            <w:tcMar>
              <w:top w:w="50" w:type="dxa"/>
              <w:left w:w="100" w:type="dxa"/>
            </w:tcMar>
            <w:vAlign w:val="center"/>
          </w:tcPr>
          <w:p w14:paraId="185BC18B"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5.3</w:t>
            </w:r>
          </w:p>
        </w:tc>
        <w:tc>
          <w:tcPr>
            <w:tcW w:w="11948" w:type="dxa"/>
            <w:tcMar>
              <w:top w:w="50" w:type="dxa"/>
              <w:left w:w="100" w:type="dxa"/>
            </w:tcMar>
            <w:vAlign w:val="center"/>
          </w:tcPr>
          <w:p w14:paraId="131CBB01"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Распознавать распространённые и нераспространённые предложения</w:t>
            </w:r>
          </w:p>
        </w:tc>
      </w:tr>
      <w:tr w:rsidR="003D4CC2" w:rsidRPr="003D4CC2" w14:paraId="516E8378" w14:textId="77777777" w:rsidTr="00A7179E">
        <w:trPr>
          <w:trHeight w:val="144"/>
        </w:trPr>
        <w:tc>
          <w:tcPr>
            <w:tcW w:w="1894" w:type="dxa"/>
            <w:tcMar>
              <w:top w:w="50" w:type="dxa"/>
              <w:left w:w="100" w:type="dxa"/>
            </w:tcMar>
            <w:vAlign w:val="center"/>
          </w:tcPr>
          <w:p w14:paraId="14C2853C"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lastRenderedPageBreak/>
              <w:t>5.4</w:t>
            </w:r>
          </w:p>
        </w:tc>
        <w:tc>
          <w:tcPr>
            <w:tcW w:w="11948" w:type="dxa"/>
            <w:tcMar>
              <w:top w:w="50" w:type="dxa"/>
              <w:left w:w="100" w:type="dxa"/>
            </w:tcMar>
            <w:vAlign w:val="center"/>
          </w:tcPr>
          <w:p w14:paraId="057E1815"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Объяснять своими словами значение изученных понятий; использовать изученные понятия в процессе решения учебных задач</w:t>
            </w:r>
          </w:p>
        </w:tc>
      </w:tr>
      <w:tr w:rsidR="003D4CC2" w:rsidRPr="003D4CC2" w14:paraId="53B32439" w14:textId="77777777" w:rsidTr="00A7179E">
        <w:trPr>
          <w:trHeight w:val="144"/>
        </w:trPr>
        <w:tc>
          <w:tcPr>
            <w:tcW w:w="1894" w:type="dxa"/>
            <w:tcMar>
              <w:top w:w="50" w:type="dxa"/>
              <w:left w:w="100" w:type="dxa"/>
            </w:tcMar>
            <w:vAlign w:val="center"/>
          </w:tcPr>
          <w:p w14:paraId="17B66205"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w:t>
            </w:r>
          </w:p>
        </w:tc>
        <w:tc>
          <w:tcPr>
            <w:tcW w:w="11948" w:type="dxa"/>
            <w:tcMar>
              <w:top w:w="50" w:type="dxa"/>
              <w:left w:w="100" w:type="dxa"/>
            </w:tcMar>
            <w:vAlign w:val="center"/>
          </w:tcPr>
          <w:p w14:paraId="4ADB21F9"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Орфография и пунктуация</w:t>
            </w:r>
          </w:p>
        </w:tc>
      </w:tr>
      <w:tr w:rsidR="003D4CC2" w:rsidRPr="003D4CC2" w14:paraId="5BCB87C5" w14:textId="77777777" w:rsidTr="00A7179E">
        <w:trPr>
          <w:trHeight w:val="144"/>
        </w:trPr>
        <w:tc>
          <w:tcPr>
            <w:tcW w:w="1894" w:type="dxa"/>
            <w:tcMar>
              <w:top w:w="50" w:type="dxa"/>
              <w:left w:w="100" w:type="dxa"/>
            </w:tcMar>
            <w:vAlign w:val="center"/>
          </w:tcPr>
          <w:p w14:paraId="1A818596"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6.1</w:t>
            </w:r>
          </w:p>
        </w:tc>
        <w:tc>
          <w:tcPr>
            <w:tcW w:w="11948" w:type="dxa"/>
            <w:tcMar>
              <w:top w:w="50" w:type="dxa"/>
              <w:left w:w="100" w:type="dxa"/>
            </w:tcMar>
            <w:vAlign w:val="center"/>
          </w:tcPr>
          <w:p w14:paraId="75EE8E07"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tc>
      </w:tr>
      <w:tr w:rsidR="003D4CC2" w:rsidRPr="003D4CC2" w14:paraId="1AAF423A" w14:textId="77777777" w:rsidTr="00A7179E">
        <w:trPr>
          <w:trHeight w:val="144"/>
        </w:trPr>
        <w:tc>
          <w:tcPr>
            <w:tcW w:w="1894" w:type="dxa"/>
            <w:tcMar>
              <w:top w:w="50" w:type="dxa"/>
              <w:left w:w="100" w:type="dxa"/>
            </w:tcMar>
            <w:vAlign w:val="center"/>
          </w:tcPr>
          <w:p w14:paraId="2A2479B1"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6.2</w:t>
            </w:r>
          </w:p>
        </w:tc>
        <w:tc>
          <w:tcPr>
            <w:tcW w:w="11948" w:type="dxa"/>
            <w:tcMar>
              <w:top w:w="50" w:type="dxa"/>
              <w:left w:w="100" w:type="dxa"/>
            </w:tcMar>
            <w:vAlign w:val="center"/>
          </w:tcPr>
          <w:p w14:paraId="545D4F12"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Находить место орфограммы в слове и между словами на изученные правила</w:t>
            </w:r>
          </w:p>
        </w:tc>
      </w:tr>
      <w:tr w:rsidR="003D4CC2" w:rsidRPr="003D4CC2" w14:paraId="0B642834" w14:textId="77777777" w:rsidTr="00A7179E">
        <w:trPr>
          <w:trHeight w:val="144"/>
        </w:trPr>
        <w:tc>
          <w:tcPr>
            <w:tcW w:w="1894" w:type="dxa"/>
            <w:tcMar>
              <w:top w:w="50" w:type="dxa"/>
              <w:left w:w="100" w:type="dxa"/>
            </w:tcMar>
            <w:vAlign w:val="center"/>
          </w:tcPr>
          <w:p w14:paraId="508C78FF"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6.3</w:t>
            </w:r>
          </w:p>
        </w:tc>
        <w:tc>
          <w:tcPr>
            <w:tcW w:w="11948" w:type="dxa"/>
            <w:tcMar>
              <w:top w:w="50" w:type="dxa"/>
              <w:left w:w="100" w:type="dxa"/>
            </w:tcMar>
            <w:vAlign w:val="center"/>
          </w:tcPr>
          <w:p w14:paraId="380AA4E1"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Правильно списывать слова, предложения, тексты объёмом не более 70 слов</w:t>
            </w:r>
          </w:p>
        </w:tc>
      </w:tr>
      <w:tr w:rsidR="003D4CC2" w:rsidRPr="003D4CC2" w14:paraId="28E88E97" w14:textId="77777777" w:rsidTr="00A7179E">
        <w:trPr>
          <w:trHeight w:val="144"/>
        </w:trPr>
        <w:tc>
          <w:tcPr>
            <w:tcW w:w="1894" w:type="dxa"/>
            <w:tcMar>
              <w:top w:w="50" w:type="dxa"/>
              <w:left w:w="100" w:type="dxa"/>
            </w:tcMar>
            <w:vAlign w:val="center"/>
          </w:tcPr>
          <w:p w14:paraId="1C670BEA"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6.4</w:t>
            </w:r>
          </w:p>
        </w:tc>
        <w:tc>
          <w:tcPr>
            <w:tcW w:w="11948" w:type="dxa"/>
            <w:tcMar>
              <w:top w:w="50" w:type="dxa"/>
              <w:left w:w="100" w:type="dxa"/>
            </w:tcMar>
            <w:vAlign w:val="center"/>
          </w:tcPr>
          <w:p w14:paraId="3840CC40"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Писать под диктовку тексты объёмом не более 65 слов с учётом изученных правил правописания</w:t>
            </w:r>
          </w:p>
        </w:tc>
      </w:tr>
      <w:tr w:rsidR="003D4CC2" w:rsidRPr="003D4CC2" w14:paraId="70DD392D" w14:textId="77777777" w:rsidTr="00A7179E">
        <w:trPr>
          <w:trHeight w:val="144"/>
        </w:trPr>
        <w:tc>
          <w:tcPr>
            <w:tcW w:w="1894" w:type="dxa"/>
            <w:tcMar>
              <w:top w:w="50" w:type="dxa"/>
              <w:left w:w="100" w:type="dxa"/>
            </w:tcMar>
            <w:vAlign w:val="center"/>
          </w:tcPr>
          <w:p w14:paraId="7CB2FA70"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6.5</w:t>
            </w:r>
          </w:p>
        </w:tc>
        <w:tc>
          <w:tcPr>
            <w:tcW w:w="11948" w:type="dxa"/>
            <w:tcMar>
              <w:top w:w="50" w:type="dxa"/>
              <w:left w:w="100" w:type="dxa"/>
            </w:tcMar>
            <w:vAlign w:val="center"/>
          </w:tcPr>
          <w:p w14:paraId="793E94BE"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Находить и исправлять ошибки на изученные правила, описки</w:t>
            </w:r>
          </w:p>
        </w:tc>
      </w:tr>
      <w:tr w:rsidR="003D4CC2" w:rsidRPr="003D4CC2" w14:paraId="4D531C9F" w14:textId="77777777" w:rsidTr="00A7179E">
        <w:trPr>
          <w:trHeight w:val="144"/>
        </w:trPr>
        <w:tc>
          <w:tcPr>
            <w:tcW w:w="1894" w:type="dxa"/>
            <w:tcMar>
              <w:top w:w="50" w:type="dxa"/>
              <w:left w:w="100" w:type="dxa"/>
            </w:tcMar>
            <w:vAlign w:val="center"/>
          </w:tcPr>
          <w:p w14:paraId="71E772CC"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w:t>
            </w:r>
          </w:p>
        </w:tc>
        <w:tc>
          <w:tcPr>
            <w:tcW w:w="11948" w:type="dxa"/>
            <w:tcMar>
              <w:top w:w="50" w:type="dxa"/>
              <w:left w:w="100" w:type="dxa"/>
            </w:tcMar>
            <w:vAlign w:val="center"/>
          </w:tcPr>
          <w:p w14:paraId="572BFB43"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Развитие речи</w:t>
            </w:r>
          </w:p>
        </w:tc>
      </w:tr>
      <w:tr w:rsidR="003D4CC2" w:rsidRPr="003D4CC2" w14:paraId="5642050C" w14:textId="77777777" w:rsidTr="00A7179E">
        <w:trPr>
          <w:trHeight w:val="144"/>
        </w:trPr>
        <w:tc>
          <w:tcPr>
            <w:tcW w:w="1894" w:type="dxa"/>
            <w:tcMar>
              <w:top w:w="50" w:type="dxa"/>
              <w:left w:w="100" w:type="dxa"/>
            </w:tcMar>
            <w:vAlign w:val="center"/>
          </w:tcPr>
          <w:p w14:paraId="087DCD17"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7.1</w:t>
            </w:r>
          </w:p>
        </w:tc>
        <w:tc>
          <w:tcPr>
            <w:tcW w:w="11948" w:type="dxa"/>
            <w:tcMar>
              <w:top w:w="50" w:type="dxa"/>
              <w:left w:w="100" w:type="dxa"/>
            </w:tcMar>
            <w:vAlign w:val="center"/>
          </w:tcPr>
          <w:p w14:paraId="5D31B037"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Понимать тексты разных типов, находить в тексте заданную информацию</w:t>
            </w:r>
          </w:p>
        </w:tc>
      </w:tr>
      <w:tr w:rsidR="003D4CC2" w:rsidRPr="003D4CC2" w14:paraId="6BA1DB32" w14:textId="77777777" w:rsidTr="00A7179E">
        <w:trPr>
          <w:trHeight w:val="144"/>
        </w:trPr>
        <w:tc>
          <w:tcPr>
            <w:tcW w:w="1894" w:type="dxa"/>
            <w:tcMar>
              <w:top w:w="50" w:type="dxa"/>
              <w:left w:w="100" w:type="dxa"/>
            </w:tcMar>
            <w:vAlign w:val="center"/>
          </w:tcPr>
          <w:p w14:paraId="3DC879BF"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7.2</w:t>
            </w:r>
          </w:p>
        </w:tc>
        <w:tc>
          <w:tcPr>
            <w:tcW w:w="11948" w:type="dxa"/>
            <w:tcMar>
              <w:top w:w="50" w:type="dxa"/>
              <w:left w:w="100" w:type="dxa"/>
            </w:tcMar>
            <w:vAlign w:val="center"/>
          </w:tcPr>
          <w:p w14:paraId="4EF36CCD"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Формулировать устно и письменно на основе прочитанной (услышанной) информации простые выводы (1 – 2 предложения)</w:t>
            </w:r>
          </w:p>
        </w:tc>
      </w:tr>
      <w:tr w:rsidR="003D4CC2" w:rsidRPr="003D4CC2" w14:paraId="5CC065C7" w14:textId="77777777" w:rsidTr="00A7179E">
        <w:trPr>
          <w:trHeight w:val="144"/>
        </w:trPr>
        <w:tc>
          <w:tcPr>
            <w:tcW w:w="1894" w:type="dxa"/>
            <w:tcMar>
              <w:top w:w="50" w:type="dxa"/>
              <w:left w:w="100" w:type="dxa"/>
            </w:tcMar>
            <w:vAlign w:val="center"/>
          </w:tcPr>
          <w:p w14:paraId="3B630E7E"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7.3</w:t>
            </w:r>
          </w:p>
        </w:tc>
        <w:tc>
          <w:tcPr>
            <w:tcW w:w="11948" w:type="dxa"/>
            <w:tcMar>
              <w:top w:w="50" w:type="dxa"/>
              <w:left w:w="100" w:type="dxa"/>
            </w:tcMar>
            <w:vAlign w:val="center"/>
          </w:tcPr>
          <w:p w14:paraId="622FBF07"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Строить устное диалогическое и монологическое высказывание (3 – 5 предложений на определённую тему, по результатам наблюдений) с соблюдением орфоэпических норм, правильной интонации</w:t>
            </w:r>
          </w:p>
        </w:tc>
      </w:tr>
      <w:tr w:rsidR="003D4CC2" w:rsidRPr="003D4CC2" w14:paraId="5503F75D" w14:textId="77777777" w:rsidTr="00A7179E">
        <w:trPr>
          <w:trHeight w:val="144"/>
        </w:trPr>
        <w:tc>
          <w:tcPr>
            <w:tcW w:w="1894" w:type="dxa"/>
            <w:tcMar>
              <w:top w:w="50" w:type="dxa"/>
              <w:left w:w="100" w:type="dxa"/>
            </w:tcMar>
            <w:vAlign w:val="center"/>
          </w:tcPr>
          <w:p w14:paraId="5C0D7542"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7.4</w:t>
            </w:r>
          </w:p>
        </w:tc>
        <w:tc>
          <w:tcPr>
            <w:tcW w:w="11948" w:type="dxa"/>
            <w:tcMar>
              <w:top w:w="50" w:type="dxa"/>
              <w:left w:w="100" w:type="dxa"/>
            </w:tcMar>
            <w:vAlign w:val="center"/>
          </w:tcPr>
          <w:p w14:paraId="0B584962"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Создавать небольшие устные и письменные тексты (2 – 4 предложения), содержащие приглашение, просьбу, извинение, благодарность, отказ, с использованием норм речевого этикета</w:t>
            </w:r>
          </w:p>
        </w:tc>
      </w:tr>
      <w:tr w:rsidR="003D4CC2" w:rsidRPr="003D4CC2" w14:paraId="65DC4D5A" w14:textId="77777777" w:rsidTr="00A7179E">
        <w:trPr>
          <w:trHeight w:val="144"/>
        </w:trPr>
        <w:tc>
          <w:tcPr>
            <w:tcW w:w="1894" w:type="dxa"/>
            <w:tcMar>
              <w:top w:w="50" w:type="dxa"/>
              <w:left w:w="100" w:type="dxa"/>
            </w:tcMar>
            <w:vAlign w:val="center"/>
          </w:tcPr>
          <w:p w14:paraId="14357E8F"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7.5</w:t>
            </w:r>
          </w:p>
        </w:tc>
        <w:tc>
          <w:tcPr>
            <w:tcW w:w="11948" w:type="dxa"/>
            <w:tcMar>
              <w:top w:w="50" w:type="dxa"/>
              <w:left w:w="100" w:type="dxa"/>
            </w:tcMar>
            <w:vAlign w:val="center"/>
          </w:tcPr>
          <w:p w14:paraId="6344EA45"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 xml:space="preserve">Определять связь предложений в тексте (с помощью личных местоимений, синонимов, союзов </w:t>
            </w:r>
            <w:r w:rsidRPr="003D4CC2">
              <w:rPr>
                <w:rFonts w:ascii="Times New Roman" w:eastAsia="Calibri" w:hAnsi="Times New Roman" w:cs="Times New Roman"/>
                <w:i/>
                <w:color w:val="000000"/>
                <w:sz w:val="24"/>
                <w:lang w:eastAsia="en-US"/>
              </w:rPr>
              <w:t>и, а, но</w:t>
            </w:r>
            <w:r w:rsidRPr="003D4CC2">
              <w:rPr>
                <w:rFonts w:ascii="Times New Roman" w:eastAsia="Calibri" w:hAnsi="Times New Roman" w:cs="Times New Roman"/>
                <w:color w:val="000000"/>
                <w:sz w:val="24"/>
                <w:lang w:eastAsia="en-US"/>
              </w:rPr>
              <w:t>)</w:t>
            </w:r>
          </w:p>
        </w:tc>
      </w:tr>
      <w:tr w:rsidR="003D4CC2" w:rsidRPr="003D4CC2" w14:paraId="3CB211B5" w14:textId="77777777" w:rsidTr="00A7179E">
        <w:trPr>
          <w:trHeight w:val="144"/>
        </w:trPr>
        <w:tc>
          <w:tcPr>
            <w:tcW w:w="1894" w:type="dxa"/>
            <w:tcMar>
              <w:top w:w="50" w:type="dxa"/>
              <w:left w:w="100" w:type="dxa"/>
            </w:tcMar>
            <w:vAlign w:val="center"/>
          </w:tcPr>
          <w:p w14:paraId="4F90724D"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7.6</w:t>
            </w:r>
          </w:p>
        </w:tc>
        <w:tc>
          <w:tcPr>
            <w:tcW w:w="11948" w:type="dxa"/>
            <w:tcMar>
              <w:top w:w="50" w:type="dxa"/>
              <w:left w:w="100" w:type="dxa"/>
            </w:tcMar>
            <w:vAlign w:val="center"/>
          </w:tcPr>
          <w:p w14:paraId="737DD06E"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Определять ключевые слова в тексте</w:t>
            </w:r>
          </w:p>
        </w:tc>
      </w:tr>
      <w:tr w:rsidR="003D4CC2" w:rsidRPr="003D4CC2" w14:paraId="001BE152" w14:textId="77777777" w:rsidTr="00A7179E">
        <w:trPr>
          <w:trHeight w:val="144"/>
        </w:trPr>
        <w:tc>
          <w:tcPr>
            <w:tcW w:w="1894" w:type="dxa"/>
            <w:tcMar>
              <w:top w:w="50" w:type="dxa"/>
              <w:left w:w="100" w:type="dxa"/>
            </w:tcMar>
            <w:vAlign w:val="center"/>
          </w:tcPr>
          <w:p w14:paraId="165E2F70"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7.7</w:t>
            </w:r>
          </w:p>
        </w:tc>
        <w:tc>
          <w:tcPr>
            <w:tcW w:w="11948" w:type="dxa"/>
            <w:tcMar>
              <w:top w:w="50" w:type="dxa"/>
              <w:left w:w="100" w:type="dxa"/>
            </w:tcMar>
            <w:vAlign w:val="center"/>
          </w:tcPr>
          <w:p w14:paraId="364E97A2"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Определять тему текста и основную мысль текста</w:t>
            </w:r>
          </w:p>
        </w:tc>
      </w:tr>
      <w:tr w:rsidR="003D4CC2" w:rsidRPr="003D4CC2" w14:paraId="69503511" w14:textId="77777777" w:rsidTr="00A7179E">
        <w:trPr>
          <w:trHeight w:val="144"/>
        </w:trPr>
        <w:tc>
          <w:tcPr>
            <w:tcW w:w="1894" w:type="dxa"/>
            <w:tcMar>
              <w:top w:w="50" w:type="dxa"/>
              <w:left w:w="100" w:type="dxa"/>
            </w:tcMar>
            <w:vAlign w:val="center"/>
          </w:tcPr>
          <w:p w14:paraId="489FB47F"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7.8</w:t>
            </w:r>
          </w:p>
        </w:tc>
        <w:tc>
          <w:tcPr>
            <w:tcW w:w="11948" w:type="dxa"/>
            <w:tcMar>
              <w:top w:w="50" w:type="dxa"/>
              <w:left w:w="100" w:type="dxa"/>
            </w:tcMar>
            <w:vAlign w:val="center"/>
          </w:tcPr>
          <w:p w14:paraId="31DC3E56"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Выявлять части текста (абзацы) и отражать с помощью ключевых слов или предложений их смысловое содержание</w:t>
            </w:r>
          </w:p>
        </w:tc>
      </w:tr>
      <w:tr w:rsidR="003D4CC2" w:rsidRPr="003D4CC2" w14:paraId="76B75D17" w14:textId="77777777" w:rsidTr="00A7179E">
        <w:trPr>
          <w:trHeight w:val="144"/>
        </w:trPr>
        <w:tc>
          <w:tcPr>
            <w:tcW w:w="1894" w:type="dxa"/>
            <w:tcMar>
              <w:top w:w="50" w:type="dxa"/>
              <w:left w:w="100" w:type="dxa"/>
            </w:tcMar>
            <w:vAlign w:val="center"/>
          </w:tcPr>
          <w:p w14:paraId="4510C67C"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7.9</w:t>
            </w:r>
          </w:p>
        </w:tc>
        <w:tc>
          <w:tcPr>
            <w:tcW w:w="11948" w:type="dxa"/>
            <w:tcMar>
              <w:top w:w="50" w:type="dxa"/>
              <w:left w:w="100" w:type="dxa"/>
            </w:tcMar>
            <w:vAlign w:val="center"/>
          </w:tcPr>
          <w:p w14:paraId="2F9B5FCF"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Составлять план текста, создавать по нему текст и корректировать текст</w:t>
            </w:r>
          </w:p>
        </w:tc>
      </w:tr>
      <w:tr w:rsidR="003D4CC2" w:rsidRPr="003D4CC2" w14:paraId="58EB487D" w14:textId="77777777" w:rsidTr="00A7179E">
        <w:trPr>
          <w:trHeight w:val="144"/>
        </w:trPr>
        <w:tc>
          <w:tcPr>
            <w:tcW w:w="1894" w:type="dxa"/>
            <w:tcMar>
              <w:top w:w="50" w:type="dxa"/>
              <w:left w:w="100" w:type="dxa"/>
            </w:tcMar>
            <w:vAlign w:val="center"/>
          </w:tcPr>
          <w:p w14:paraId="737B33D6"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7.10</w:t>
            </w:r>
          </w:p>
        </w:tc>
        <w:tc>
          <w:tcPr>
            <w:tcW w:w="11948" w:type="dxa"/>
            <w:tcMar>
              <w:top w:w="50" w:type="dxa"/>
              <w:left w:w="100" w:type="dxa"/>
            </w:tcMar>
            <w:vAlign w:val="center"/>
          </w:tcPr>
          <w:p w14:paraId="58809BF1"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Писать подробное изложение по заданному, коллективно или самостоятельно составленному плану</w:t>
            </w:r>
          </w:p>
        </w:tc>
      </w:tr>
    </w:tbl>
    <w:p w14:paraId="5548B861" w14:textId="77777777" w:rsidR="003D4CC2" w:rsidRPr="003D4CC2" w:rsidRDefault="003D4CC2" w:rsidP="003D4CC2">
      <w:pPr>
        <w:spacing w:before="199" w:after="199" w:line="240" w:lineRule="auto"/>
        <w:rPr>
          <w:rFonts w:ascii="Calibri" w:eastAsia="Calibri" w:hAnsi="Calibri" w:cs="Times New Roman"/>
          <w:sz w:val="24"/>
          <w:szCs w:val="24"/>
          <w:lang w:val="en-US" w:eastAsia="en-US"/>
        </w:rPr>
      </w:pPr>
      <w:r w:rsidRPr="003D4CC2">
        <w:rPr>
          <w:rFonts w:ascii="Times New Roman" w:eastAsia="Calibri" w:hAnsi="Times New Roman" w:cs="Times New Roman"/>
          <w:b/>
          <w:color w:val="000000"/>
          <w:sz w:val="24"/>
          <w:szCs w:val="24"/>
          <w:lang w:val="en-US" w:eastAsia="en-US"/>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D4CC2" w:rsidRPr="003D4CC2" w14:paraId="79D290AB" w14:textId="77777777" w:rsidTr="00A7179E">
        <w:trPr>
          <w:trHeight w:val="144"/>
        </w:trPr>
        <w:tc>
          <w:tcPr>
            <w:tcW w:w="1894" w:type="dxa"/>
            <w:tcMar>
              <w:top w:w="50" w:type="dxa"/>
              <w:left w:w="100" w:type="dxa"/>
            </w:tcMar>
            <w:vAlign w:val="center"/>
          </w:tcPr>
          <w:p w14:paraId="61D63A54" w14:textId="77777777" w:rsidR="003D4CC2" w:rsidRPr="003D4CC2" w:rsidRDefault="003D4CC2" w:rsidP="003D4CC2">
            <w:pPr>
              <w:spacing w:after="0" w:line="240" w:lineRule="auto"/>
              <w:ind w:left="272"/>
              <w:rPr>
                <w:rFonts w:ascii="Calibri" w:eastAsia="Calibri" w:hAnsi="Calibri" w:cs="Times New Roman"/>
                <w:lang w:val="en-US" w:eastAsia="en-US"/>
              </w:rPr>
            </w:pPr>
            <w:r w:rsidRPr="003D4CC2">
              <w:rPr>
                <w:rFonts w:ascii="Times New Roman" w:eastAsia="Calibri" w:hAnsi="Times New Roman" w:cs="Times New Roman"/>
                <w:b/>
                <w:color w:val="000000"/>
                <w:sz w:val="24"/>
                <w:lang w:val="en-US" w:eastAsia="en-US"/>
              </w:rPr>
              <w:t xml:space="preserve"> Код проверяемого результата </w:t>
            </w:r>
          </w:p>
        </w:tc>
        <w:tc>
          <w:tcPr>
            <w:tcW w:w="11948" w:type="dxa"/>
            <w:tcMar>
              <w:top w:w="50" w:type="dxa"/>
              <w:left w:w="100" w:type="dxa"/>
            </w:tcMar>
            <w:vAlign w:val="center"/>
          </w:tcPr>
          <w:p w14:paraId="7288813A" w14:textId="77777777" w:rsidR="003D4CC2" w:rsidRPr="003D4CC2" w:rsidRDefault="003D4CC2" w:rsidP="003D4CC2">
            <w:pPr>
              <w:spacing w:after="0" w:line="240" w:lineRule="auto"/>
              <w:ind w:left="272"/>
              <w:rPr>
                <w:rFonts w:ascii="Calibri" w:eastAsia="Calibri" w:hAnsi="Calibri" w:cs="Times New Roman"/>
                <w:lang w:eastAsia="en-US"/>
              </w:rPr>
            </w:pPr>
            <w:r w:rsidRPr="003D4CC2">
              <w:rPr>
                <w:rFonts w:ascii="Times New Roman" w:eastAsia="Calibri" w:hAnsi="Times New Roman" w:cs="Times New Roman"/>
                <w:b/>
                <w:color w:val="000000"/>
                <w:sz w:val="24"/>
                <w:lang w:eastAsia="en-US"/>
              </w:rPr>
              <w:t xml:space="preserve"> Проверяемые предметные результаты освоения основной образовательной программы начального общего образования </w:t>
            </w:r>
          </w:p>
        </w:tc>
      </w:tr>
      <w:tr w:rsidR="003D4CC2" w:rsidRPr="003D4CC2" w14:paraId="19F60338" w14:textId="77777777" w:rsidTr="00A7179E">
        <w:trPr>
          <w:trHeight w:val="144"/>
        </w:trPr>
        <w:tc>
          <w:tcPr>
            <w:tcW w:w="1894" w:type="dxa"/>
            <w:tcMar>
              <w:top w:w="50" w:type="dxa"/>
              <w:left w:w="100" w:type="dxa"/>
            </w:tcMar>
            <w:vAlign w:val="center"/>
          </w:tcPr>
          <w:p w14:paraId="1E04E10A"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1</w:t>
            </w:r>
          </w:p>
        </w:tc>
        <w:tc>
          <w:tcPr>
            <w:tcW w:w="11948" w:type="dxa"/>
            <w:tcMar>
              <w:top w:w="50" w:type="dxa"/>
              <w:left w:w="100" w:type="dxa"/>
            </w:tcMar>
            <w:vAlign w:val="center"/>
          </w:tcPr>
          <w:p w14:paraId="3C3A0C48"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Фонетика. Графика. Орфоэпия</w:t>
            </w:r>
          </w:p>
        </w:tc>
      </w:tr>
      <w:tr w:rsidR="003D4CC2" w:rsidRPr="003D4CC2" w14:paraId="08F8EC4E" w14:textId="77777777" w:rsidTr="00A7179E">
        <w:trPr>
          <w:trHeight w:val="144"/>
        </w:trPr>
        <w:tc>
          <w:tcPr>
            <w:tcW w:w="1894" w:type="dxa"/>
            <w:tcMar>
              <w:top w:w="50" w:type="dxa"/>
              <w:left w:w="100" w:type="dxa"/>
            </w:tcMar>
            <w:vAlign w:val="center"/>
          </w:tcPr>
          <w:p w14:paraId="0DE645C0"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1.1</w:t>
            </w:r>
          </w:p>
        </w:tc>
        <w:tc>
          <w:tcPr>
            <w:tcW w:w="11948" w:type="dxa"/>
            <w:tcMar>
              <w:top w:w="50" w:type="dxa"/>
              <w:left w:w="100" w:type="dxa"/>
            </w:tcMar>
            <w:vAlign w:val="center"/>
          </w:tcPr>
          <w:p w14:paraId="560E9863"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Проводить звукобуквенный разбор слов (в соответствии с предложенным в учебнике алгоритмом)</w:t>
            </w:r>
          </w:p>
        </w:tc>
      </w:tr>
      <w:tr w:rsidR="003D4CC2" w:rsidRPr="003D4CC2" w14:paraId="74CF7EC9" w14:textId="77777777" w:rsidTr="00A7179E">
        <w:trPr>
          <w:trHeight w:val="144"/>
        </w:trPr>
        <w:tc>
          <w:tcPr>
            <w:tcW w:w="1894" w:type="dxa"/>
            <w:tcMar>
              <w:top w:w="50" w:type="dxa"/>
              <w:left w:w="100" w:type="dxa"/>
            </w:tcMar>
            <w:vAlign w:val="center"/>
          </w:tcPr>
          <w:p w14:paraId="508E13BF"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1.2</w:t>
            </w:r>
          </w:p>
        </w:tc>
        <w:tc>
          <w:tcPr>
            <w:tcW w:w="11948" w:type="dxa"/>
            <w:tcMar>
              <w:top w:w="50" w:type="dxa"/>
              <w:left w:w="100" w:type="dxa"/>
            </w:tcMar>
            <w:vAlign w:val="center"/>
          </w:tcPr>
          <w:p w14:paraId="7598750E"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Объяснять своими словами значение изученных понятий; использовать изученные понятия в процессе решения учебных задач</w:t>
            </w:r>
          </w:p>
        </w:tc>
      </w:tr>
      <w:tr w:rsidR="003D4CC2" w:rsidRPr="003D4CC2" w14:paraId="375EF480" w14:textId="77777777" w:rsidTr="00A7179E">
        <w:trPr>
          <w:trHeight w:val="144"/>
        </w:trPr>
        <w:tc>
          <w:tcPr>
            <w:tcW w:w="1894" w:type="dxa"/>
            <w:tcMar>
              <w:top w:w="50" w:type="dxa"/>
              <w:left w:w="100" w:type="dxa"/>
            </w:tcMar>
            <w:vAlign w:val="center"/>
          </w:tcPr>
          <w:p w14:paraId="573FEA04"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2</w:t>
            </w:r>
          </w:p>
        </w:tc>
        <w:tc>
          <w:tcPr>
            <w:tcW w:w="11948" w:type="dxa"/>
            <w:tcMar>
              <w:top w:w="50" w:type="dxa"/>
              <w:left w:w="100" w:type="dxa"/>
            </w:tcMar>
            <w:vAlign w:val="center"/>
          </w:tcPr>
          <w:p w14:paraId="4A01852D"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Лексика</w:t>
            </w:r>
          </w:p>
        </w:tc>
      </w:tr>
      <w:tr w:rsidR="003D4CC2" w:rsidRPr="003D4CC2" w14:paraId="75C89827" w14:textId="77777777" w:rsidTr="00A7179E">
        <w:trPr>
          <w:trHeight w:val="144"/>
        </w:trPr>
        <w:tc>
          <w:tcPr>
            <w:tcW w:w="1894" w:type="dxa"/>
            <w:tcMar>
              <w:top w:w="50" w:type="dxa"/>
              <w:left w:w="100" w:type="dxa"/>
            </w:tcMar>
            <w:vAlign w:val="center"/>
          </w:tcPr>
          <w:p w14:paraId="50D6B495"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2.1</w:t>
            </w:r>
          </w:p>
        </w:tc>
        <w:tc>
          <w:tcPr>
            <w:tcW w:w="11948" w:type="dxa"/>
            <w:tcMar>
              <w:top w:w="50" w:type="dxa"/>
              <w:left w:w="100" w:type="dxa"/>
            </w:tcMar>
            <w:vAlign w:val="center"/>
          </w:tcPr>
          <w:p w14:paraId="57DA890D"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Подбирать к предложенным словам синонимы</w:t>
            </w:r>
          </w:p>
        </w:tc>
      </w:tr>
      <w:tr w:rsidR="003D4CC2" w:rsidRPr="003D4CC2" w14:paraId="30C1E500" w14:textId="77777777" w:rsidTr="00A7179E">
        <w:trPr>
          <w:trHeight w:val="144"/>
        </w:trPr>
        <w:tc>
          <w:tcPr>
            <w:tcW w:w="1894" w:type="dxa"/>
            <w:tcMar>
              <w:top w:w="50" w:type="dxa"/>
              <w:left w:w="100" w:type="dxa"/>
            </w:tcMar>
            <w:vAlign w:val="center"/>
          </w:tcPr>
          <w:p w14:paraId="2B82079B"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2.2</w:t>
            </w:r>
          </w:p>
        </w:tc>
        <w:tc>
          <w:tcPr>
            <w:tcW w:w="11948" w:type="dxa"/>
            <w:tcMar>
              <w:top w:w="50" w:type="dxa"/>
              <w:left w:w="100" w:type="dxa"/>
            </w:tcMar>
            <w:vAlign w:val="center"/>
          </w:tcPr>
          <w:p w14:paraId="366A8D77"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Подбирать к предложенным словам антонимы</w:t>
            </w:r>
          </w:p>
        </w:tc>
      </w:tr>
      <w:tr w:rsidR="003D4CC2" w:rsidRPr="003D4CC2" w14:paraId="5EE1FBA3" w14:textId="77777777" w:rsidTr="00A7179E">
        <w:trPr>
          <w:trHeight w:val="144"/>
        </w:trPr>
        <w:tc>
          <w:tcPr>
            <w:tcW w:w="1894" w:type="dxa"/>
            <w:tcMar>
              <w:top w:w="50" w:type="dxa"/>
              <w:left w:w="100" w:type="dxa"/>
            </w:tcMar>
            <w:vAlign w:val="center"/>
          </w:tcPr>
          <w:p w14:paraId="197AF184"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2.3</w:t>
            </w:r>
          </w:p>
        </w:tc>
        <w:tc>
          <w:tcPr>
            <w:tcW w:w="11948" w:type="dxa"/>
            <w:tcMar>
              <w:top w:w="50" w:type="dxa"/>
              <w:left w:w="100" w:type="dxa"/>
            </w:tcMar>
            <w:vAlign w:val="center"/>
          </w:tcPr>
          <w:p w14:paraId="1C90177E"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Выявлять в речи слова, значение которых требует уточнения, определять значение слова по контексту</w:t>
            </w:r>
          </w:p>
        </w:tc>
      </w:tr>
      <w:tr w:rsidR="003D4CC2" w:rsidRPr="003D4CC2" w14:paraId="2E588BAC" w14:textId="77777777" w:rsidTr="00A7179E">
        <w:trPr>
          <w:trHeight w:val="144"/>
        </w:trPr>
        <w:tc>
          <w:tcPr>
            <w:tcW w:w="1894" w:type="dxa"/>
            <w:tcMar>
              <w:top w:w="50" w:type="dxa"/>
              <w:left w:w="100" w:type="dxa"/>
            </w:tcMar>
            <w:vAlign w:val="center"/>
          </w:tcPr>
          <w:p w14:paraId="1E7F8544"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2.4</w:t>
            </w:r>
          </w:p>
        </w:tc>
        <w:tc>
          <w:tcPr>
            <w:tcW w:w="11948" w:type="dxa"/>
            <w:tcMar>
              <w:top w:w="50" w:type="dxa"/>
              <w:left w:w="100" w:type="dxa"/>
            </w:tcMar>
            <w:vAlign w:val="center"/>
          </w:tcPr>
          <w:p w14:paraId="1D284E82"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tc>
      </w:tr>
      <w:tr w:rsidR="003D4CC2" w:rsidRPr="003D4CC2" w14:paraId="68A995F9" w14:textId="77777777" w:rsidTr="00A7179E">
        <w:trPr>
          <w:trHeight w:val="144"/>
        </w:trPr>
        <w:tc>
          <w:tcPr>
            <w:tcW w:w="1894" w:type="dxa"/>
            <w:tcMar>
              <w:top w:w="50" w:type="dxa"/>
              <w:left w:w="100" w:type="dxa"/>
            </w:tcMar>
            <w:vAlign w:val="center"/>
          </w:tcPr>
          <w:p w14:paraId="15F3130A"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2.5</w:t>
            </w:r>
          </w:p>
        </w:tc>
        <w:tc>
          <w:tcPr>
            <w:tcW w:w="11948" w:type="dxa"/>
            <w:tcMar>
              <w:top w:w="50" w:type="dxa"/>
              <w:left w:w="100" w:type="dxa"/>
            </w:tcMar>
            <w:vAlign w:val="center"/>
          </w:tcPr>
          <w:p w14:paraId="292E1A09"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Объяснять своими словами значение изученных понятий; использовать изученные понятия в процессе решения учебных задач</w:t>
            </w:r>
          </w:p>
        </w:tc>
      </w:tr>
      <w:tr w:rsidR="003D4CC2" w:rsidRPr="003D4CC2" w14:paraId="36580C30" w14:textId="77777777" w:rsidTr="00A7179E">
        <w:trPr>
          <w:trHeight w:val="144"/>
        </w:trPr>
        <w:tc>
          <w:tcPr>
            <w:tcW w:w="1894" w:type="dxa"/>
            <w:tcMar>
              <w:top w:w="50" w:type="dxa"/>
              <w:left w:w="100" w:type="dxa"/>
            </w:tcMar>
            <w:vAlign w:val="center"/>
          </w:tcPr>
          <w:p w14:paraId="4CEB4EF8"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3</w:t>
            </w:r>
          </w:p>
        </w:tc>
        <w:tc>
          <w:tcPr>
            <w:tcW w:w="11948" w:type="dxa"/>
            <w:tcMar>
              <w:top w:w="50" w:type="dxa"/>
              <w:left w:w="100" w:type="dxa"/>
            </w:tcMar>
            <w:vAlign w:val="center"/>
          </w:tcPr>
          <w:p w14:paraId="7A414DF1"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Состав слова (морфемика)</w:t>
            </w:r>
          </w:p>
        </w:tc>
      </w:tr>
      <w:tr w:rsidR="003D4CC2" w:rsidRPr="003D4CC2" w14:paraId="10441CB7" w14:textId="77777777" w:rsidTr="00A7179E">
        <w:trPr>
          <w:trHeight w:val="144"/>
        </w:trPr>
        <w:tc>
          <w:tcPr>
            <w:tcW w:w="1894" w:type="dxa"/>
            <w:tcMar>
              <w:top w:w="50" w:type="dxa"/>
              <w:left w:w="100" w:type="dxa"/>
            </w:tcMar>
            <w:vAlign w:val="center"/>
          </w:tcPr>
          <w:p w14:paraId="6AD86E2B"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3.1</w:t>
            </w:r>
          </w:p>
        </w:tc>
        <w:tc>
          <w:tcPr>
            <w:tcW w:w="11948" w:type="dxa"/>
            <w:tcMar>
              <w:top w:w="50" w:type="dxa"/>
              <w:left w:w="100" w:type="dxa"/>
            </w:tcMar>
            <w:vAlign w:val="center"/>
          </w:tcPr>
          <w:p w14:paraId="0C075492"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tc>
      </w:tr>
      <w:tr w:rsidR="003D4CC2" w:rsidRPr="003D4CC2" w14:paraId="78266188" w14:textId="77777777" w:rsidTr="00A7179E">
        <w:trPr>
          <w:trHeight w:val="144"/>
        </w:trPr>
        <w:tc>
          <w:tcPr>
            <w:tcW w:w="1894" w:type="dxa"/>
            <w:tcMar>
              <w:top w:w="50" w:type="dxa"/>
              <w:left w:w="100" w:type="dxa"/>
            </w:tcMar>
            <w:vAlign w:val="center"/>
          </w:tcPr>
          <w:p w14:paraId="200E4A63"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3.2</w:t>
            </w:r>
          </w:p>
        </w:tc>
        <w:tc>
          <w:tcPr>
            <w:tcW w:w="11948" w:type="dxa"/>
            <w:tcMar>
              <w:top w:w="50" w:type="dxa"/>
              <w:left w:w="100" w:type="dxa"/>
            </w:tcMar>
            <w:vAlign w:val="center"/>
          </w:tcPr>
          <w:p w14:paraId="5F486A64"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Объяснять своими словами значение изученных понятий; использовать изученные понятия в процессе решения учебных задач</w:t>
            </w:r>
          </w:p>
        </w:tc>
      </w:tr>
      <w:tr w:rsidR="003D4CC2" w:rsidRPr="003D4CC2" w14:paraId="6F8595BB" w14:textId="77777777" w:rsidTr="00A7179E">
        <w:trPr>
          <w:trHeight w:val="144"/>
        </w:trPr>
        <w:tc>
          <w:tcPr>
            <w:tcW w:w="1894" w:type="dxa"/>
            <w:tcMar>
              <w:top w:w="50" w:type="dxa"/>
              <w:left w:w="100" w:type="dxa"/>
            </w:tcMar>
            <w:vAlign w:val="center"/>
          </w:tcPr>
          <w:p w14:paraId="73788B20"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w:t>
            </w:r>
          </w:p>
        </w:tc>
        <w:tc>
          <w:tcPr>
            <w:tcW w:w="11948" w:type="dxa"/>
            <w:tcMar>
              <w:top w:w="50" w:type="dxa"/>
              <w:left w:w="100" w:type="dxa"/>
            </w:tcMar>
            <w:vAlign w:val="center"/>
          </w:tcPr>
          <w:p w14:paraId="727E3A0A"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Морфология</w:t>
            </w:r>
          </w:p>
        </w:tc>
      </w:tr>
      <w:tr w:rsidR="003D4CC2" w:rsidRPr="003D4CC2" w14:paraId="32E3D929" w14:textId="77777777" w:rsidTr="00A7179E">
        <w:trPr>
          <w:trHeight w:val="144"/>
        </w:trPr>
        <w:tc>
          <w:tcPr>
            <w:tcW w:w="1894" w:type="dxa"/>
            <w:tcMar>
              <w:top w:w="50" w:type="dxa"/>
              <w:left w:w="100" w:type="dxa"/>
            </w:tcMar>
            <w:vAlign w:val="center"/>
          </w:tcPr>
          <w:p w14:paraId="72CE09C3"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4.1</w:t>
            </w:r>
          </w:p>
        </w:tc>
        <w:tc>
          <w:tcPr>
            <w:tcW w:w="11948" w:type="dxa"/>
            <w:tcMar>
              <w:top w:w="50" w:type="dxa"/>
              <w:left w:w="100" w:type="dxa"/>
            </w:tcMar>
            <w:vAlign w:val="center"/>
          </w:tcPr>
          <w:p w14:paraId="65596E28"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Устанавливать принадлежность слова к определённой части речи (в объёме изученного) по комплексу освоенных грамматических признаков</w:t>
            </w:r>
          </w:p>
        </w:tc>
      </w:tr>
      <w:tr w:rsidR="003D4CC2" w:rsidRPr="003D4CC2" w14:paraId="351498A8" w14:textId="77777777" w:rsidTr="00A7179E">
        <w:trPr>
          <w:trHeight w:val="144"/>
        </w:trPr>
        <w:tc>
          <w:tcPr>
            <w:tcW w:w="1894" w:type="dxa"/>
            <w:tcMar>
              <w:top w:w="50" w:type="dxa"/>
              <w:left w:w="100" w:type="dxa"/>
            </w:tcMar>
            <w:vAlign w:val="center"/>
          </w:tcPr>
          <w:p w14:paraId="6A0ED18F"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4.2</w:t>
            </w:r>
          </w:p>
        </w:tc>
        <w:tc>
          <w:tcPr>
            <w:tcW w:w="11948" w:type="dxa"/>
            <w:tcMar>
              <w:top w:w="50" w:type="dxa"/>
              <w:left w:w="100" w:type="dxa"/>
            </w:tcMar>
            <w:vAlign w:val="center"/>
          </w:tcPr>
          <w:p w14:paraId="558A48B8"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 xml:space="preserve">Определять грамматические признаки имён существительных: склонение, род, число, падеж </w:t>
            </w:r>
          </w:p>
        </w:tc>
      </w:tr>
      <w:tr w:rsidR="003D4CC2" w:rsidRPr="003D4CC2" w14:paraId="62C675EA" w14:textId="77777777" w:rsidTr="00A7179E">
        <w:trPr>
          <w:trHeight w:val="144"/>
        </w:trPr>
        <w:tc>
          <w:tcPr>
            <w:tcW w:w="1894" w:type="dxa"/>
            <w:tcMar>
              <w:top w:w="50" w:type="dxa"/>
              <w:left w:w="100" w:type="dxa"/>
            </w:tcMar>
            <w:vAlign w:val="center"/>
          </w:tcPr>
          <w:p w14:paraId="72312864"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4.3</w:t>
            </w:r>
          </w:p>
        </w:tc>
        <w:tc>
          <w:tcPr>
            <w:tcW w:w="11948" w:type="dxa"/>
            <w:tcMar>
              <w:top w:w="50" w:type="dxa"/>
              <w:left w:w="100" w:type="dxa"/>
            </w:tcMar>
            <w:vAlign w:val="center"/>
          </w:tcPr>
          <w:p w14:paraId="62E7697B"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Проводить разбор имени существительного как части речи</w:t>
            </w:r>
          </w:p>
        </w:tc>
      </w:tr>
      <w:tr w:rsidR="003D4CC2" w:rsidRPr="003D4CC2" w14:paraId="48732600" w14:textId="77777777" w:rsidTr="00A7179E">
        <w:trPr>
          <w:trHeight w:val="144"/>
        </w:trPr>
        <w:tc>
          <w:tcPr>
            <w:tcW w:w="1894" w:type="dxa"/>
            <w:tcMar>
              <w:top w:w="50" w:type="dxa"/>
              <w:left w:w="100" w:type="dxa"/>
            </w:tcMar>
            <w:vAlign w:val="center"/>
          </w:tcPr>
          <w:p w14:paraId="72A670DD"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4.4</w:t>
            </w:r>
          </w:p>
        </w:tc>
        <w:tc>
          <w:tcPr>
            <w:tcW w:w="11948" w:type="dxa"/>
            <w:tcMar>
              <w:top w:w="50" w:type="dxa"/>
              <w:left w:w="100" w:type="dxa"/>
            </w:tcMar>
            <w:vAlign w:val="center"/>
          </w:tcPr>
          <w:p w14:paraId="7644CCD6"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 xml:space="preserve">Определять грамматические признаки имён прилагательных: род (в единственном числе), число, падеж </w:t>
            </w:r>
          </w:p>
        </w:tc>
      </w:tr>
      <w:tr w:rsidR="003D4CC2" w:rsidRPr="003D4CC2" w14:paraId="037565BA" w14:textId="77777777" w:rsidTr="00A7179E">
        <w:trPr>
          <w:trHeight w:val="144"/>
        </w:trPr>
        <w:tc>
          <w:tcPr>
            <w:tcW w:w="1894" w:type="dxa"/>
            <w:tcMar>
              <w:top w:w="50" w:type="dxa"/>
              <w:left w:w="100" w:type="dxa"/>
            </w:tcMar>
            <w:vAlign w:val="center"/>
          </w:tcPr>
          <w:p w14:paraId="0485BC60"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4.5</w:t>
            </w:r>
          </w:p>
        </w:tc>
        <w:tc>
          <w:tcPr>
            <w:tcW w:w="11948" w:type="dxa"/>
            <w:tcMar>
              <w:top w:w="50" w:type="dxa"/>
              <w:left w:w="100" w:type="dxa"/>
            </w:tcMar>
            <w:vAlign w:val="center"/>
          </w:tcPr>
          <w:p w14:paraId="19985158"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Проводить разбор имени прилагательного как части речи</w:t>
            </w:r>
          </w:p>
        </w:tc>
      </w:tr>
      <w:tr w:rsidR="003D4CC2" w:rsidRPr="003D4CC2" w14:paraId="5CEFD769" w14:textId="77777777" w:rsidTr="00A7179E">
        <w:trPr>
          <w:trHeight w:val="144"/>
        </w:trPr>
        <w:tc>
          <w:tcPr>
            <w:tcW w:w="1894" w:type="dxa"/>
            <w:tcMar>
              <w:top w:w="50" w:type="dxa"/>
              <w:left w:w="100" w:type="dxa"/>
            </w:tcMar>
            <w:vAlign w:val="center"/>
          </w:tcPr>
          <w:p w14:paraId="49CC525B"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4.6</w:t>
            </w:r>
          </w:p>
        </w:tc>
        <w:tc>
          <w:tcPr>
            <w:tcW w:w="11948" w:type="dxa"/>
            <w:tcMar>
              <w:top w:w="50" w:type="dxa"/>
              <w:left w:w="100" w:type="dxa"/>
            </w:tcMar>
            <w:vAlign w:val="center"/>
          </w:tcPr>
          <w:p w14:paraId="3E805955"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Устанавливать (находить) неопределённую форму глагола</w:t>
            </w:r>
          </w:p>
        </w:tc>
      </w:tr>
      <w:tr w:rsidR="003D4CC2" w:rsidRPr="003D4CC2" w14:paraId="01E3AF66" w14:textId="77777777" w:rsidTr="00A7179E">
        <w:trPr>
          <w:trHeight w:val="144"/>
        </w:trPr>
        <w:tc>
          <w:tcPr>
            <w:tcW w:w="1894" w:type="dxa"/>
            <w:tcMar>
              <w:top w:w="50" w:type="dxa"/>
              <w:left w:w="100" w:type="dxa"/>
            </w:tcMar>
            <w:vAlign w:val="center"/>
          </w:tcPr>
          <w:p w14:paraId="7827C68F"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4.7</w:t>
            </w:r>
          </w:p>
        </w:tc>
        <w:tc>
          <w:tcPr>
            <w:tcW w:w="11948" w:type="dxa"/>
            <w:tcMar>
              <w:top w:w="50" w:type="dxa"/>
              <w:left w:w="100" w:type="dxa"/>
            </w:tcMar>
            <w:vAlign w:val="center"/>
          </w:tcPr>
          <w:p w14:paraId="28F95FFA"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Определять грамматические признаки глаголов: спряжение, время, лицо (в настоящем и будущем времени), число, род (в прошедшем времени в единственном числе)</w:t>
            </w:r>
          </w:p>
        </w:tc>
      </w:tr>
      <w:tr w:rsidR="003D4CC2" w:rsidRPr="003D4CC2" w14:paraId="00FFDAC5" w14:textId="77777777" w:rsidTr="00A7179E">
        <w:trPr>
          <w:trHeight w:val="144"/>
        </w:trPr>
        <w:tc>
          <w:tcPr>
            <w:tcW w:w="1894" w:type="dxa"/>
            <w:tcMar>
              <w:top w:w="50" w:type="dxa"/>
              <w:left w:w="100" w:type="dxa"/>
            </w:tcMar>
            <w:vAlign w:val="center"/>
          </w:tcPr>
          <w:p w14:paraId="16CC8AAA"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4.8</w:t>
            </w:r>
          </w:p>
        </w:tc>
        <w:tc>
          <w:tcPr>
            <w:tcW w:w="11948" w:type="dxa"/>
            <w:tcMar>
              <w:top w:w="50" w:type="dxa"/>
              <w:left w:w="100" w:type="dxa"/>
            </w:tcMar>
            <w:vAlign w:val="center"/>
          </w:tcPr>
          <w:p w14:paraId="3FF04E7D"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Изменять глаголы в настоящем и будущем времени по лицам и числам (спрягать)</w:t>
            </w:r>
          </w:p>
        </w:tc>
      </w:tr>
      <w:tr w:rsidR="003D4CC2" w:rsidRPr="003D4CC2" w14:paraId="5B21F2DB" w14:textId="77777777" w:rsidTr="00A7179E">
        <w:trPr>
          <w:trHeight w:val="144"/>
        </w:trPr>
        <w:tc>
          <w:tcPr>
            <w:tcW w:w="1894" w:type="dxa"/>
            <w:tcMar>
              <w:top w:w="50" w:type="dxa"/>
              <w:left w:w="100" w:type="dxa"/>
            </w:tcMar>
            <w:vAlign w:val="center"/>
          </w:tcPr>
          <w:p w14:paraId="7278645F"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4.9</w:t>
            </w:r>
          </w:p>
        </w:tc>
        <w:tc>
          <w:tcPr>
            <w:tcW w:w="11948" w:type="dxa"/>
            <w:tcMar>
              <w:top w:w="50" w:type="dxa"/>
              <w:left w:w="100" w:type="dxa"/>
            </w:tcMar>
            <w:vAlign w:val="center"/>
          </w:tcPr>
          <w:p w14:paraId="0FAF822F"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Проводить разбор глагола как части речи</w:t>
            </w:r>
          </w:p>
        </w:tc>
      </w:tr>
      <w:tr w:rsidR="003D4CC2" w:rsidRPr="003D4CC2" w14:paraId="25946EF2" w14:textId="77777777" w:rsidTr="00A7179E">
        <w:trPr>
          <w:trHeight w:val="144"/>
        </w:trPr>
        <w:tc>
          <w:tcPr>
            <w:tcW w:w="1894" w:type="dxa"/>
            <w:tcMar>
              <w:top w:w="50" w:type="dxa"/>
              <w:left w:w="100" w:type="dxa"/>
            </w:tcMar>
            <w:vAlign w:val="center"/>
          </w:tcPr>
          <w:p w14:paraId="406E94B9"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4.10</w:t>
            </w:r>
          </w:p>
        </w:tc>
        <w:tc>
          <w:tcPr>
            <w:tcW w:w="11948" w:type="dxa"/>
            <w:tcMar>
              <w:top w:w="50" w:type="dxa"/>
              <w:left w:w="100" w:type="dxa"/>
            </w:tcMar>
            <w:vAlign w:val="center"/>
          </w:tcPr>
          <w:p w14:paraId="6D4C5CE3"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Определять грамматические признаки личного местоимения в начальной форме: лицо, число, род (у местоимений 3го лица в единственном числе)</w:t>
            </w:r>
          </w:p>
        </w:tc>
      </w:tr>
      <w:tr w:rsidR="003D4CC2" w:rsidRPr="003D4CC2" w14:paraId="1F2ED247" w14:textId="77777777" w:rsidTr="00A7179E">
        <w:trPr>
          <w:trHeight w:val="144"/>
        </w:trPr>
        <w:tc>
          <w:tcPr>
            <w:tcW w:w="1894" w:type="dxa"/>
            <w:tcMar>
              <w:top w:w="50" w:type="dxa"/>
              <w:left w:w="100" w:type="dxa"/>
            </w:tcMar>
            <w:vAlign w:val="center"/>
          </w:tcPr>
          <w:p w14:paraId="4A7104C4"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4.11</w:t>
            </w:r>
          </w:p>
        </w:tc>
        <w:tc>
          <w:tcPr>
            <w:tcW w:w="11948" w:type="dxa"/>
            <w:tcMar>
              <w:top w:w="50" w:type="dxa"/>
              <w:left w:w="100" w:type="dxa"/>
            </w:tcMar>
            <w:vAlign w:val="center"/>
          </w:tcPr>
          <w:p w14:paraId="6CD0BEA6"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Использовать личные местоимения для устранения неоправданных повторов в тексте</w:t>
            </w:r>
          </w:p>
        </w:tc>
      </w:tr>
      <w:tr w:rsidR="003D4CC2" w:rsidRPr="003D4CC2" w14:paraId="1F1D1F49" w14:textId="77777777" w:rsidTr="00A7179E">
        <w:trPr>
          <w:trHeight w:val="144"/>
        </w:trPr>
        <w:tc>
          <w:tcPr>
            <w:tcW w:w="1894" w:type="dxa"/>
            <w:tcMar>
              <w:top w:w="50" w:type="dxa"/>
              <w:left w:w="100" w:type="dxa"/>
            </w:tcMar>
            <w:vAlign w:val="center"/>
          </w:tcPr>
          <w:p w14:paraId="6245BDE4"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4.12</w:t>
            </w:r>
          </w:p>
        </w:tc>
        <w:tc>
          <w:tcPr>
            <w:tcW w:w="11948" w:type="dxa"/>
            <w:tcMar>
              <w:top w:w="50" w:type="dxa"/>
              <w:left w:w="100" w:type="dxa"/>
            </w:tcMar>
            <w:vAlign w:val="center"/>
          </w:tcPr>
          <w:p w14:paraId="2892B456"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Объяснять своими словами значение изученных понятий; использовать изученные понятия в процессе решения учебных задач</w:t>
            </w:r>
          </w:p>
        </w:tc>
      </w:tr>
      <w:tr w:rsidR="003D4CC2" w:rsidRPr="003D4CC2" w14:paraId="24BEC425" w14:textId="77777777" w:rsidTr="00A7179E">
        <w:trPr>
          <w:trHeight w:val="144"/>
        </w:trPr>
        <w:tc>
          <w:tcPr>
            <w:tcW w:w="1894" w:type="dxa"/>
            <w:tcMar>
              <w:top w:w="50" w:type="dxa"/>
              <w:left w:w="100" w:type="dxa"/>
            </w:tcMar>
            <w:vAlign w:val="center"/>
          </w:tcPr>
          <w:p w14:paraId="3B45F768"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5</w:t>
            </w:r>
          </w:p>
        </w:tc>
        <w:tc>
          <w:tcPr>
            <w:tcW w:w="11948" w:type="dxa"/>
            <w:tcMar>
              <w:top w:w="50" w:type="dxa"/>
              <w:left w:w="100" w:type="dxa"/>
            </w:tcMar>
            <w:vAlign w:val="center"/>
          </w:tcPr>
          <w:p w14:paraId="063119FD"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Синтаксис</w:t>
            </w:r>
          </w:p>
        </w:tc>
      </w:tr>
      <w:tr w:rsidR="003D4CC2" w:rsidRPr="003D4CC2" w14:paraId="42834F97" w14:textId="77777777" w:rsidTr="00A7179E">
        <w:trPr>
          <w:trHeight w:val="144"/>
        </w:trPr>
        <w:tc>
          <w:tcPr>
            <w:tcW w:w="1894" w:type="dxa"/>
            <w:tcMar>
              <w:top w:w="50" w:type="dxa"/>
              <w:left w:w="100" w:type="dxa"/>
            </w:tcMar>
            <w:vAlign w:val="center"/>
          </w:tcPr>
          <w:p w14:paraId="457792FD"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5.1</w:t>
            </w:r>
          </w:p>
        </w:tc>
        <w:tc>
          <w:tcPr>
            <w:tcW w:w="11948" w:type="dxa"/>
            <w:tcMar>
              <w:top w:w="50" w:type="dxa"/>
              <w:left w:w="100" w:type="dxa"/>
            </w:tcMar>
            <w:vAlign w:val="center"/>
          </w:tcPr>
          <w:p w14:paraId="174EBBB2"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Различать предложение, словосочетание и слово</w:t>
            </w:r>
          </w:p>
        </w:tc>
      </w:tr>
      <w:tr w:rsidR="003D4CC2" w:rsidRPr="003D4CC2" w14:paraId="3707C885" w14:textId="77777777" w:rsidTr="00A7179E">
        <w:trPr>
          <w:trHeight w:val="144"/>
        </w:trPr>
        <w:tc>
          <w:tcPr>
            <w:tcW w:w="1894" w:type="dxa"/>
            <w:tcMar>
              <w:top w:w="50" w:type="dxa"/>
              <w:left w:w="100" w:type="dxa"/>
            </w:tcMar>
            <w:vAlign w:val="center"/>
          </w:tcPr>
          <w:p w14:paraId="429128F9"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5.2</w:t>
            </w:r>
          </w:p>
        </w:tc>
        <w:tc>
          <w:tcPr>
            <w:tcW w:w="11948" w:type="dxa"/>
            <w:tcMar>
              <w:top w:w="50" w:type="dxa"/>
              <w:left w:w="100" w:type="dxa"/>
            </w:tcMar>
            <w:vAlign w:val="center"/>
          </w:tcPr>
          <w:p w14:paraId="55DDBF7C"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Классифицировать предложения по цели высказывания и по эмоциональной окраске</w:t>
            </w:r>
          </w:p>
        </w:tc>
      </w:tr>
      <w:tr w:rsidR="003D4CC2" w:rsidRPr="003D4CC2" w14:paraId="0B2383B1" w14:textId="77777777" w:rsidTr="00A7179E">
        <w:trPr>
          <w:trHeight w:val="144"/>
        </w:trPr>
        <w:tc>
          <w:tcPr>
            <w:tcW w:w="1894" w:type="dxa"/>
            <w:tcMar>
              <w:top w:w="50" w:type="dxa"/>
              <w:left w:w="100" w:type="dxa"/>
            </w:tcMar>
            <w:vAlign w:val="center"/>
          </w:tcPr>
          <w:p w14:paraId="40A4734D"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5.3</w:t>
            </w:r>
          </w:p>
        </w:tc>
        <w:tc>
          <w:tcPr>
            <w:tcW w:w="11948" w:type="dxa"/>
            <w:tcMar>
              <w:top w:w="50" w:type="dxa"/>
              <w:left w:w="100" w:type="dxa"/>
            </w:tcMar>
            <w:vAlign w:val="center"/>
          </w:tcPr>
          <w:p w14:paraId="7FE83AC5"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Различать распространённые и нераспространённые предложения</w:t>
            </w:r>
          </w:p>
        </w:tc>
      </w:tr>
      <w:tr w:rsidR="003D4CC2" w:rsidRPr="003D4CC2" w14:paraId="2A328E26" w14:textId="77777777" w:rsidTr="00A7179E">
        <w:trPr>
          <w:trHeight w:val="144"/>
        </w:trPr>
        <w:tc>
          <w:tcPr>
            <w:tcW w:w="1894" w:type="dxa"/>
            <w:tcMar>
              <w:top w:w="50" w:type="dxa"/>
              <w:left w:w="100" w:type="dxa"/>
            </w:tcMar>
            <w:vAlign w:val="center"/>
          </w:tcPr>
          <w:p w14:paraId="6C7FD4F8"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5.4</w:t>
            </w:r>
          </w:p>
        </w:tc>
        <w:tc>
          <w:tcPr>
            <w:tcW w:w="11948" w:type="dxa"/>
            <w:tcMar>
              <w:top w:w="50" w:type="dxa"/>
              <w:left w:w="100" w:type="dxa"/>
            </w:tcMar>
            <w:vAlign w:val="center"/>
          </w:tcPr>
          <w:p w14:paraId="7F1A2CB8"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Распознавать предложения с однородными членами</w:t>
            </w:r>
          </w:p>
        </w:tc>
      </w:tr>
      <w:tr w:rsidR="003D4CC2" w:rsidRPr="003D4CC2" w14:paraId="66820E71" w14:textId="77777777" w:rsidTr="00A7179E">
        <w:trPr>
          <w:trHeight w:val="144"/>
        </w:trPr>
        <w:tc>
          <w:tcPr>
            <w:tcW w:w="1894" w:type="dxa"/>
            <w:tcMar>
              <w:top w:w="50" w:type="dxa"/>
              <w:left w:w="100" w:type="dxa"/>
            </w:tcMar>
            <w:vAlign w:val="center"/>
          </w:tcPr>
          <w:p w14:paraId="708412A8"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5.5</w:t>
            </w:r>
          </w:p>
        </w:tc>
        <w:tc>
          <w:tcPr>
            <w:tcW w:w="11948" w:type="dxa"/>
            <w:tcMar>
              <w:top w:w="50" w:type="dxa"/>
              <w:left w:w="100" w:type="dxa"/>
            </w:tcMar>
            <w:vAlign w:val="center"/>
          </w:tcPr>
          <w:p w14:paraId="15CCA27B"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Составлять предложения с однородными членами</w:t>
            </w:r>
          </w:p>
        </w:tc>
      </w:tr>
      <w:tr w:rsidR="003D4CC2" w:rsidRPr="003D4CC2" w14:paraId="4A3EA1E0" w14:textId="77777777" w:rsidTr="00A7179E">
        <w:trPr>
          <w:trHeight w:val="144"/>
        </w:trPr>
        <w:tc>
          <w:tcPr>
            <w:tcW w:w="1894" w:type="dxa"/>
            <w:tcMar>
              <w:top w:w="50" w:type="dxa"/>
              <w:left w:w="100" w:type="dxa"/>
            </w:tcMar>
            <w:vAlign w:val="center"/>
          </w:tcPr>
          <w:p w14:paraId="2670E303"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5.6</w:t>
            </w:r>
          </w:p>
        </w:tc>
        <w:tc>
          <w:tcPr>
            <w:tcW w:w="11948" w:type="dxa"/>
            <w:tcMar>
              <w:top w:w="50" w:type="dxa"/>
              <w:left w:w="100" w:type="dxa"/>
            </w:tcMar>
            <w:vAlign w:val="center"/>
          </w:tcPr>
          <w:p w14:paraId="53C1BB63"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Использовать предложения с однородными членами в речи</w:t>
            </w:r>
          </w:p>
        </w:tc>
      </w:tr>
      <w:tr w:rsidR="003D4CC2" w:rsidRPr="003D4CC2" w14:paraId="487A1DF0" w14:textId="77777777" w:rsidTr="00A7179E">
        <w:trPr>
          <w:trHeight w:val="144"/>
        </w:trPr>
        <w:tc>
          <w:tcPr>
            <w:tcW w:w="1894" w:type="dxa"/>
            <w:tcMar>
              <w:top w:w="50" w:type="dxa"/>
              <w:left w:w="100" w:type="dxa"/>
            </w:tcMar>
            <w:vAlign w:val="center"/>
          </w:tcPr>
          <w:p w14:paraId="5FD4F134"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5.7</w:t>
            </w:r>
          </w:p>
        </w:tc>
        <w:tc>
          <w:tcPr>
            <w:tcW w:w="11948" w:type="dxa"/>
            <w:tcMar>
              <w:top w:w="50" w:type="dxa"/>
              <w:left w:w="100" w:type="dxa"/>
            </w:tcMar>
            <w:vAlign w:val="center"/>
          </w:tcPr>
          <w:p w14:paraId="07364823"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 xml:space="preserve">Разграничивать простые распространённые и сложные предложения, состоящие из двух простых (сложносочинённые с союзами </w:t>
            </w:r>
            <w:r w:rsidRPr="003D4CC2">
              <w:rPr>
                <w:rFonts w:ascii="Times New Roman" w:eastAsia="Calibri" w:hAnsi="Times New Roman" w:cs="Times New Roman"/>
                <w:i/>
                <w:color w:val="000000"/>
                <w:sz w:val="24"/>
                <w:lang w:eastAsia="en-US"/>
              </w:rPr>
              <w:t>и, а, но и</w:t>
            </w:r>
            <w:r w:rsidRPr="003D4CC2">
              <w:rPr>
                <w:rFonts w:ascii="Times New Roman" w:eastAsia="Calibri" w:hAnsi="Times New Roman" w:cs="Times New Roman"/>
                <w:color w:val="000000"/>
                <w:sz w:val="24"/>
                <w:lang w:eastAsia="en-US"/>
              </w:rPr>
              <w:t xml:space="preserve"> бессоюзные сложные предложения без называния терминов)</w:t>
            </w:r>
          </w:p>
        </w:tc>
      </w:tr>
      <w:tr w:rsidR="003D4CC2" w:rsidRPr="003D4CC2" w14:paraId="2C50B0B2" w14:textId="77777777" w:rsidTr="00A7179E">
        <w:trPr>
          <w:trHeight w:val="144"/>
        </w:trPr>
        <w:tc>
          <w:tcPr>
            <w:tcW w:w="1894" w:type="dxa"/>
            <w:tcMar>
              <w:top w:w="50" w:type="dxa"/>
              <w:left w:w="100" w:type="dxa"/>
            </w:tcMar>
            <w:vAlign w:val="center"/>
          </w:tcPr>
          <w:p w14:paraId="0FDB5502"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5.8</w:t>
            </w:r>
          </w:p>
        </w:tc>
        <w:tc>
          <w:tcPr>
            <w:tcW w:w="11948" w:type="dxa"/>
            <w:tcMar>
              <w:top w:w="50" w:type="dxa"/>
              <w:left w:w="100" w:type="dxa"/>
            </w:tcMar>
            <w:vAlign w:val="center"/>
          </w:tcPr>
          <w:p w14:paraId="6C58F8E1"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 xml:space="preserve">Составлять простые распространённые и сложные предложения, состоящие из двух простых (сложносочинённые с союзами </w:t>
            </w:r>
            <w:r w:rsidRPr="003D4CC2">
              <w:rPr>
                <w:rFonts w:ascii="Times New Roman" w:eastAsia="Calibri" w:hAnsi="Times New Roman" w:cs="Times New Roman"/>
                <w:i/>
                <w:color w:val="000000"/>
                <w:sz w:val="24"/>
                <w:lang w:eastAsia="en-US"/>
              </w:rPr>
              <w:t>и, а, но</w:t>
            </w:r>
            <w:r w:rsidRPr="003D4CC2">
              <w:rPr>
                <w:rFonts w:ascii="Times New Roman" w:eastAsia="Calibri" w:hAnsi="Times New Roman" w:cs="Times New Roman"/>
                <w:color w:val="000000"/>
                <w:sz w:val="24"/>
                <w:lang w:eastAsia="en-US"/>
              </w:rPr>
              <w:t xml:space="preserve"> и бессоюзные сложные предложения без называния терминов)</w:t>
            </w:r>
          </w:p>
        </w:tc>
      </w:tr>
      <w:tr w:rsidR="003D4CC2" w:rsidRPr="003D4CC2" w14:paraId="0316C28A" w14:textId="77777777" w:rsidTr="00A7179E">
        <w:trPr>
          <w:trHeight w:val="144"/>
        </w:trPr>
        <w:tc>
          <w:tcPr>
            <w:tcW w:w="1894" w:type="dxa"/>
            <w:tcMar>
              <w:top w:w="50" w:type="dxa"/>
              <w:left w:w="100" w:type="dxa"/>
            </w:tcMar>
            <w:vAlign w:val="center"/>
          </w:tcPr>
          <w:p w14:paraId="2E97784E"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5.9</w:t>
            </w:r>
          </w:p>
        </w:tc>
        <w:tc>
          <w:tcPr>
            <w:tcW w:w="11948" w:type="dxa"/>
            <w:tcMar>
              <w:top w:w="50" w:type="dxa"/>
              <w:left w:w="100" w:type="dxa"/>
            </w:tcMar>
            <w:vAlign w:val="center"/>
          </w:tcPr>
          <w:p w14:paraId="03EF016F"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Производить синтаксический разбор простого предложения</w:t>
            </w:r>
          </w:p>
        </w:tc>
      </w:tr>
      <w:tr w:rsidR="003D4CC2" w:rsidRPr="003D4CC2" w14:paraId="50DFC330" w14:textId="77777777" w:rsidTr="00A7179E">
        <w:trPr>
          <w:trHeight w:val="144"/>
        </w:trPr>
        <w:tc>
          <w:tcPr>
            <w:tcW w:w="1894" w:type="dxa"/>
            <w:tcMar>
              <w:top w:w="50" w:type="dxa"/>
              <w:left w:w="100" w:type="dxa"/>
            </w:tcMar>
            <w:vAlign w:val="center"/>
          </w:tcPr>
          <w:p w14:paraId="1B31D8FD"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5.10</w:t>
            </w:r>
          </w:p>
        </w:tc>
        <w:tc>
          <w:tcPr>
            <w:tcW w:w="11948" w:type="dxa"/>
            <w:tcMar>
              <w:top w:w="50" w:type="dxa"/>
              <w:left w:w="100" w:type="dxa"/>
            </w:tcMar>
            <w:vAlign w:val="center"/>
          </w:tcPr>
          <w:p w14:paraId="625E25DF"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Объяснять своими словами значение изученных понятий; использовать изученные понятия в процессе решения учебных задач</w:t>
            </w:r>
          </w:p>
        </w:tc>
      </w:tr>
      <w:tr w:rsidR="003D4CC2" w:rsidRPr="003D4CC2" w14:paraId="165BDCF4" w14:textId="77777777" w:rsidTr="00A7179E">
        <w:trPr>
          <w:trHeight w:val="144"/>
        </w:trPr>
        <w:tc>
          <w:tcPr>
            <w:tcW w:w="1894" w:type="dxa"/>
            <w:tcMar>
              <w:top w:w="50" w:type="dxa"/>
              <w:left w:w="100" w:type="dxa"/>
            </w:tcMar>
            <w:vAlign w:val="center"/>
          </w:tcPr>
          <w:p w14:paraId="334FE6D9"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w:t>
            </w:r>
          </w:p>
        </w:tc>
        <w:tc>
          <w:tcPr>
            <w:tcW w:w="11948" w:type="dxa"/>
            <w:tcMar>
              <w:top w:w="50" w:type="dxa"/>
              <w:left w:w="100" w:type="dxa"/>
            </w:tcMar>
            <w:vAlign w:val="center"/>
          </w:tcPr>
          <w:p w14:paraId="1B57E794"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Орфография и пунктуация</w:t>
            </w:r>
          </w:p>
        </w:tc>
      </w:tr>
      <w:tr w:rsidR="003D4CC2" w:rsidRPr="003D4CC2" w14:paraId="1C1C8608" w14:textId="77777777" w:rsidTr="00A7179E">
        <w:trPr>
          <w:trHeight w:val="144"/>
        </w:trPr>
        <w:tc>
          <w:tcPr>
            <w:tcW w:w="1894" w:type="dxa"/>
            <w:tcMar>
              <w:top w:w="50" w:type="dxa"/>
              <w:left w:w="100" w:type="dxa"/>
            </w:tcMar>
            <w:vAlign w:val="center"/>
          </w:tcPr>
          <w:p w14:paraId="5D383B5B"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6.1</w:t>
            </w:r>
          </w:p>
        </w:tc>
        <w:tc>
          <w:tcPr>
            <w:tcW w:w="11948" w:type="dxa"/>
            <w:tcMar>
              <w:top w:w="50" w:type="dxa"/>
              <w:left w:w="100" w:type="dxa"/>
            </w:tcMar>
            <w:vAlign w:val="center"/>
          </w:tcPr>
          <w:p w14:paraId="5149ED2C"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 xml:space="preserve">Применять изученные правила правописания, в том числе: знаки препинания в предложениях с однородными членами, соединёнными союзами </w:t>
            </w:r>
            <w:r w:rsidRPr="003D4CC2">
              <w:rPr>
                <w:rFonts w:ascii="Times New Roman" w:eastAsia="Calibri" w:hAnsi="Times New Roman" w:cs="Times New Roman"/>
                <w:i/>
                <w:color w:val="000000"/>
                <w:sz w:val="24"/>
                <w:lang w:eastAsia="en-US"/>
              </w:rPr>
              <w:t>и, а, но</w:t>
            </w:r>
            <w:r w:rsidRPr="003D4CC2">
              <w:rPr>
                <w:rFonts w:ascii="Times New Roman" w:eastAsia="Calibri" w:hAnsi="Times New Roman" w:cs="Times New Roman"/>
                <w:color w:val="000000"/>
                <w:sz w:val="24"/>
                <w:lang w:eastAsia="en-US"/>
              </w:rPr>
              <w:t xml:space="preserve"> и без союзов</w:t>
            </w:r>
          </w:p>
        </w:tc>
      </w:tr>
      <w:tr w:rsidR="003D4CC2" w:rsidRPr="003D4CC2" w14:paraId="2C05BCBF" w14:textId="77777777" w:rsidTr="00A7179E">
        <w:trPr>
          <w:trHeight w:val="144"/>
        </w:trPr>
        <w:tc>
          <w:tcPr>
            <w:tcW w:w="1894" w:type="dxa"/>
            <w:tcMar>
              <w:top w:w="50" w:type="dxa"/>
              <w:left w:w="100" w:type="dxa"/>
            </w:tcMar>
            <w:vAlign w:val="center"/>
          </w:tcPr>
          <w:p w14:paraId="0D4E9A9B"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6.2</w:t>
            </w:r>
          </w:p>
        </w:tc>
        <w:tc>
          <w:tcPr>
            <w:tcW w:w="11948" w:type="dxa"/>
            <w:tcMar>
              <w:top w:w="50" w:type="dxa"/>
              <w:left w:w="100" w:type="dxa"/>
            </w:tcMar>
            <w:vAlign w:val="center"/>
          </w:tcPr>
          <w:p w14:paraId="1B8DDA8B"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r w:rsidRPr="003D4CC2">
              <w:rPr>
                <w:rFonts w:ascii="Times New Roman" w:eastAsia="Calibri" w:hAnsi="Times New Roman" w:cs="Times New Roman"/>
                <w:i/>
                <w:color w:val="000000"/>
                <w:sz w:val="24"/>
                <w:lang w:eastAsia="en-US"/>
              </w:rPr>
              <w:t>-мя, -ий, -ие, -ия,</w:t>
            </w:r>
            <w:r w:rsidRPr="003D4CC2">
              <w:rPr>
                <w:rFonts w:ascii="Times New Roman" w:eastAsia="Calibri" w:hAnsi="Times New Roman" w:cs="Times New Roman"/>
                <w:color w:val="000000"/>
                <w:sz w:val="24"/>
                <w:lang w:eastAsia="en-US"/>
              </w:rPr>
              <w:t xml:space="preserve"> на </w:t>
            </w:r>
            <w:r w:rsidRPr="003D4CC2">
              <w:rPr>
                <w:rFonts w:ascii="Times New Roman" w:eastAsia="Calibri" w:hAnsi="Times New Roman" w:cs="Times New Roman"/>
                <w:i/>
                <w:color w:val="000000"/>
                <w:sz w:val="24"/>
                <w:lang w:eastAsia="en-US"/>
              </w:rPr>
              <w:t>-ья</w:t>
            </w:r>
            <w:r w:rsidRPr="003D4CC2">
              <w:rPr>
                <w:rFonts w:ascii="Times New Roman" w:eastAsia="Calibri" w:hAnsi="Times New Roman" w:cs="Times New Roman"/>
                <w:color w:val="000000"/>
                <w:sz w:val="24"/>
                <w:lang w:eastAsia="en-US"/>
              </w:rPr>
              <w:t xml:space="preserve"> типа гостья, на </w:t>
            </w:r>
            <w:r w:rsidRPr="003D4CC2">
              <w:rPr>
                <w:rFonts w:ascii="Times New Roman" w:eastAsia="Calibri" w:hAnsi="Times New Roman" w:cs="Times New Roman"/>
                <w:i/>
                <w:color w:val="000000"/>
                <w:sz w:val="24"/>
                <w:lang w:eastAsia="en-US"/>
              </w:rPr>
              <w:t>ье</w:t>
            </w:r>
            <w:r w:rsidRPr="003D4CC2">
              <w:rPr>
                <w:rFonts w:ascii="Times New Roman" w:eastAsia="Calibri" w:hAnsi="Times New Roman" w:cs="Times New Roman"/>
                <w:color w:val="000000"/>
                <w:sz w:val="24"/>
                <w:lang w:eastAsia="en-US"/>
              </w:rPr>
              <w:t xml:space="preserve"> типа ожерелье во множественном числе, а также кроме собственных имён существительных на </w:t>
            </w:r>
            <w:r w:rsidRPr="003D4CC2">
              <w:rPr>
                <w:rFonts w:ascii="Times New Roman" w:eastAsia="Calibri" w:hAnsi="Times New Roman" w:cs="Times New Roman"/>
                <w:i/>
                <w:color w:val="000000"/>
                <w:sz w:val="24"/>
                <w:lang w:eastAsia="en-US"/>
              </w:rPr>
              <w:t>-ов, -ин, -ий</w:t>
            </w:r>
            <w:r w:rsidRPr="003D4CC2">
              <w:rPr>
                <w:rFonts w:ascii="Times New Roman" w:eastAsia="Calibri" w:hAnsi="Times New Roman" w:cs="Times New Roman"/>
                <w:color w:val="000000"/>
                <w:sz w:val="24"/>
                <w:lang w:eastAsia="en-US"/>
              </w:rP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sidRPr="003D4CC2">
              <w:rPr>
                <w:rFonts w:ascii="Times New Roman" w:eastAsia="Calibri" w:hAnsi="Times New Roman" w:cs="Times New Roman"/>
                <w:i/>
                <w:color w:val="000000"/>
                <w:sz w:val="24"/>
                <w:lang w:eastAsia="en-US"/>
              </w:rPr>
              <w:t>-ться</w:t>
            </w:r>
            <w:r w:rsidRPr="003D4CC2">
              <w:rPr>
                <w:rFonts w:ascii="Times New Roman" w:eastAsia="Calibri" w:hAnsi="Times New Roman" w:cs="Times New Roman"/>
                <w:color w:val="000000"/>
                <w:sz w:val="24"/>
                <w:lang w:eastAsia="en-US"/>
              </w:rPr>
              <w:t xml:space="preserve"> и </w:t>
            </w:r>
            <w:r w:rsidRPr="003D4CC2">
              <w:rPr>
                <w:rFonts w:ascii="Times New Roman" w:eastAsia="Calibri" w:hAnsi="Times New Roman" w:cs="Times New Roman"/>
                <w:i/>
                <w:color w:val="000000"/>
                <w:sz w:val="24"/>
                <w:lang w:eastAsia="en-US"/>
              </w:rPr>
              <w:t>-тся</w:t>
            </w:r>
            <w:r w:rsidRPr="003D4CC2">
              <w:rPr>
                <w:rFonts w:ascii="Times New Roman" w:eastAsia="Calibri" w:hAnsi="Times New Roman" w:cs="Times New Roman"/>
                <w:color w:val="000000"/>
                <w:sz w:val="24"/>
                <w:lang w:eastAsia="en-US"/>
              </w:rPr>
              <w:t>; безударные личные окончания глаголов</w:t>
            </w:r>
          </w:p>
        </w:tc>
      </w:tr>
      <w:tr w:rsidR="003D4CC2" w:rsidRPr="003D4CC2" w14:paraId="19D6FD1E" w14:textId="77777777" w:rsidTr="00A7179E">
        <w:trPr>
          <w:trHeight w:val="144"/>
        </w:trPr>
        <w:tc>
          <w:tcPr>
            <w:tcW w:w="1894" w:type="dxa"/>
            <w:tcMar>
              <w:top w:w="50" w:type="dxa"/>
              <w:left w:w="100" w:type="dxa"/>
            </w:tcMar>
            <w:vAlign w:val="center"/>
          </w:tcPr>
          <w:p w14:paraId="7326B257"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6.3</w:t>
            </w:r>
          </w:p>
        </w:tc>
        <w:tc>
          <w:tcPr>
            <w:tcW w:w="11948" w:type="dxa"/>
            <w:tcMar>
              <w:top w:w="50" w:type="dxa"/>
              <w:left w:w="100" w:type="dxa"/>
            </w:tcMar>
            <w:vAlign w:val="center"/>
          </w:tcPr>
          <w:p w14:paraId="2E94B455"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Находить место орфограммы в слове и между словами на изученные правила</w:t>
            </w:r>
          </w:p>
        </w:tc>
      </w:tr>
      <w:tr w:rsidR="003D4CC2" w:rsidRPr="003D4CC2" w14:paraId="7A71E7AE" w14:textId="77777777" w:rsidTr="00A7179E">
        <w:trPr>
          <w:trHeight w:val="144"/>
        </w:trPr>
        <w:tc>
          <w:tcPr>
            <w:tcW w:w="1894" w:type="dxa"/>
            <w:tcMar>
              <w:top w:w="50" w:type="dxa"/>
              <w:left w:w="100" w:type="dxa"/>
            </w:tcMar>
            <w:vAlign w:val="center"/>
          </w:tcPr>
          <w:p w14:paraId="67B93260"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6.4</w:t>
            </w:r>
          </w:p>
        </w:tc>
        <w:tc>
          <w:tcPr>
            <w:tcW w:w="11948" w:type="dxa"/>
            <w:tcMar>
              <w:top w:w="50" w:type="dxa"/>
              <w:left w:w="100" w:type="dxa"/>
            </w:tcMar>
            <w:vAlign w:val="center"/>
          </w:tcPr>
          <w:p w14:paraId="46CE7BD8"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Правильно списывать тексты объёмом не более 85 слов</w:t>
            </w:r>
          </w:p>
        </w:tc>
      </w:tr>
      <w:tr w:rsidR="003D4CC2" w:rsidRPr="003D4CC2" w14:paraId="21B9E91B" w14:textId="77777777" w:rsidTr="00A7179E">
        <w:trPr>
          <w:trHeight w:val="144"/>
        </w:trPr>
        <w:tc>
          <w:tcPr>
            <w:tcW w:w="1894" w:type="dxa"/>
            <w:tcMar>
              <w:top w:w="50" w:type="dxa"/>
              <w:left w:w="100" w:type="dxa"/>
            </w:tcMar>
            <w:vAlign w:val="center"/>
          </w:tcPr>
          <w:p w14:paraId="7ED1F2B9"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6.5</w:t>
            </w:r>
          </w:p>
        </w:tc>
        <w:tc>
          <w:tcPr>
            <w:tcW w:w="11948" w:type="dxa"/>
            <w:tcMar>
              <w:top w:w="50" w:type="dxa"/>
              <w:left w:w="100" w:type="dxa"/>
            </w:tcMar>
            <w:vAlign w:val="center"/>
          </w:tcPr>
          <w:p w14:paraId="57598E6E"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Писать под диктовку тексты объёмом не более 80 слов с учётом изученных правил правописания</w:t>
            </w:r>
          </w:p>
        </w:tc>
      </w:tr>
      <w:tr w:rsidR="003D4CC2" w:rsidRPr="003D4CC2" w14:paraId="3E42B761" w14:textId="77777777" w:rsidTr="00A7179E">
        <w:trPr>
          <w:trHeight w:val="144"/>
        </w:trPr>
        <w:tc>
          <w:tcPr>
            <w:tcW w:w="1894" w:type="dxa"/>
            <w:tcMar>
              <w:top w:w="50" w:type="dxa"/>
              <w:left w:w="100" w:type="dxa"/>
            </w:tcMar>
            <w:vAlign w:val="center"/>
          </w:tcPr>
          <w:p w14:paraId="74306DCC"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6.6</w:t>
            </w:r>
          </w:p>
        </w:tc>
        <w:tc>
          <w:tcPr>
            <w:tcW w:w="11948" w:type="dxa"/>
            <w:tcMar>
              <w:top w:w="50" w:type="dxa"/>
              <w:left w:w="100" w:type="dxa"/>
            </w:tcMar>
            <w:vAlign w:val="center"/>
          </w:tcPr>
          <w:p w14:paraId="00F125C5"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Находить и исправлять орфографические и пунктуационные ошибки на изученные правила, описки</w:t>
            </w:r>
          </w:p>
        </w:tc>
      </w:tr>
      <w:tr w:rsidR="003D4CC2" w:rsidRPr="003D4CC2" w14:paraId="1A2BB620" w14:textId="77777777" w:rsidTr="00A7179E">
        <w:trPr>
          <w:trHeight w:val="144"/>
        </w:trPr>
        <w:tc>
          <w:tcPr>
            <w:tcW w:w="1894" w:type="dxa"/>
            <w:tcMar>
              <w:top w:w="50" w:type="dxa"/>
              <w:left w:w="100" w:type="dxa"/>
            </w:tcMar>
            <w:vAlign w:val="center"/>
          </w:tcPr>
          <w:p w14:paraId="2081E2A7"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w:t>
            </w:r>
          </w:p>
        </w:tc>
        <w:tc>
          <w:tcPr>
            <w:tcW w:w="11948" w:type="dxa"/>
            <w:tcMar>
              <w:top w:w="50" w:type="dxa"/>
              <w:left w:w="100" w:type="dxa"/>
            </w:tcMar>
            <w:vAlign w:val="center"/>
          </w:tcPr>
          <w:p w14:paraId="31E0DA84"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Развитие речи</w:t>
            </w:r>
          </w:p>
        </w:tc>
      </w:tr>
      <w:tr w:rsidR="003D4CC2" w:rsidRPr="003D4CC2" w14:paraId="10C3E646" w14:textId="77777777" w:rsidTr="00A7179E">
        <w:trPr>
          <w:trHeight w:val="144"/>
        </w:trPr>
        <w:tc>
          <w:tcPr>
            <w:tcW w:w="1894" w:type="dxa"/>
            <w:tcMar>
              <w:top w:w="50" w:type="dxa"/>
              <w:left w:w="100" w:type="dxa"/>
            </w:tcMar>
            <w:vAlign w:val="center"/>
          </w:tcPr>
          <w:p w14:paraId="19F697A2"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7.1</w:t>
            </w:r>
          </w:p>
        </w:tc>
        <w:tc>
          <w:tcPr>
            <w:tcW w:w="11948" w:type="dxa"/>
            <w:tcMar>
              <w:top w:w="50" w:type="dxa"/>
              <w:left w:w="100" w:type="dxa"/>
            </w:tcMar>
            <w:vAlign w:val="center"/>
          </w:tcPr>
          <w:p w14:paraId="2423E98F"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Осознавать ситуацию общения (с какой целью, с кем, где происходит общение); выбирать адекватные языковые средства в ситуации общения</w:t>
            </w:r>
          </w:p>
        </w:tc>
      </w:tr>
      <w:tr w:rsidR="003D4CC2" w:rsidRPr="003D4CC2" w14:paraId="3E8D69E8" w14:textId="77777777" w:rsidTr="00A7179E">
        <w:trPr>
          <w:trHeight w:val="144"/>
        </w:trPr>
        <w:tc>
          <w:tcPr>
            <w:tcW w:w="1894" w:type="dxa"/>
            <w:tcMar>
              <w:top w:w="50" w:type="dxa"/>
              <w:left w:w="100" w:type="dxa"/>
            </w:tcMar>
            <w:vAlign w:val="center"/>
          </w:tcPr>
          <w:p w14:paraId="4665BE4E"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7.2</w:t>
            </w:r>
          </w:p>
        </w:tc>
        <w:tc>
          <w:tcPr>
            <w:tcW w:w="11948" w:type="dxa"/>
            <w:tcMar>
              <w:top w:w="50" w:type="dxa"/>
              <w:left w:w="100" w:type="dxa"/>
            </w:tcMar>
            <w:vAlign w:val="center"/>
          </w:tcPr>
          <w:p w14:paraId="48429CFD"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Строить устное диалогическое и монологическое высказывание (4 – 6 предложений), соблюдая орфоэпические нормы, правильную интонацию, нормы речевого взаимодействия</w:t>
            </w:r>
          </w:p>
        </w:tc>
      </w:tr>
      <w:tr w:rsidR="003D4CC2" w:rsidRPr="003D4CC2" w14:paraId="283DFA89" w14:textId="77777777" w:rsidTr="00A7179E">
        <w:trPr>
          <w:trHeight w:val="144"/>
        </w:trPr>
        <w:tc>
          <w:tcPr>
            <w:tcW w:w="1894" w:type="dxa"/>
            <w:tcMar>
              <w:top w:w="50" w:type="dxa"/>
              <w:left w:w="100" w:type="dxa"/>
            </w:tcMar>
            <w:vAlign w:val="center"/>
          </w:tcPr>
          <w:p w14:paraId="5224B482"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7.3</w:t>
            </w:r>
          </w:p>
        </w:tc>
        <w:tc>
          <w:tcPr>
            <w:tcW w:w="11948" w:type="dxa"/>
            <w:tcMar>
              <w:top w:w="50" w:type="dxa"/>
              <w:left w:w="100" w:type="dxa"/>
            </w:tcMar>
            <w:vAlign w:val="center"/>
          </w:tcPr>
          <w:p w14:paraId="652DC726"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Создавать небольшие устные и письменные тексты (3 – 5 предложений) для конкретной ситуации письменного общения (письма, поздравительные открытки, объявления и другие)</w:t>
            </w:r>
          </w:p>
        </w:tc>
      </w:tr>
      <w:tr w:rsidR="003D4CC2" w:rsidRPr="003D4CC2" w14:paraId="40DC65F3" w14:textId="77777777" w:rsidTr="00A7179E">
        <w:trPr>
          <w:trHeight w:val="144"/>
        </w:trPr>
        <w:tc>
          <w:tcPr>
            <w:tcW w:w="1894" w:type="dxa"/>
            <w:tcMar>
              <w:top w:w="50" w:type="dxa"/>
              <w:left w:w="100" w:type="dxa"/>
            </w:tcMar>
            <w:vAlign w:val="center"/>
          </w:tcPr>
          <w:p w14:paraId="6CC12BAA"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7.4</w:t>
            </w:r>
          </w:p>
        </w:tc>
        <w:tc>
          <w:tcPr>
            <w:tcW w:w="11948" w:type="dxa"/>
            <w:tcMar>
              <w:top w:w="50" w:type="dxa"/>
              <w:left w:w="100" w:type="dxa"/>
            </w:tcMar>
            <w:vAlign w:val="center"/>
          </w:tcPr>
          <w:p w14:paraId="49B5070D"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Определять тему и основную мысль текста; самостоятельно озаглавливать текст с использованием темы или основной мысли</w:t>
            </w:r>
          </w:p>
        </w:tc>
      </w:tr>
      <w:tr w:rsidR="003D4CC2" w:rsidRPr="003D4CC2" w14:paraId="23CF9859" w14:textId="77777777" w:rsidTr="00A7179E">
        <w:trPr>
          <w:trHeight w:val="144"/>
        </w:trPr>
        <w:tc>
          <w:tcPr>
            <w:tcW w:w="1894" w:type="dxa"/>
            <w:tcMar>
              <w:top w:w="50" w:type="dxa"/>
              <w:left w:w="100" w:type="dxa"/>
            </w:tcMar>
            <w:vAlign w:val="center"/>
          </w:tcPr>
          <w:p w14:paraId="623FE827"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7.5</w:t>
            </w:r>
          </w:p>
        </w:tc>
        <w:tc>
          <w:tcPr>
            <w:tcW w:w="11948" w:type="dxa"/>
            <w:tcMar>
              <w:top w:w="50" w:type="dxa"/>
              <w:left w:w="100" w:type="dxa"/>
            </w:tcMar>
            <w:vAlign w:val="center"/>
          </w:tcPr>
          <w:p w14:paraId="48BA07F2"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Корректировать порядок предложений и частей текста</w:t>
            </w:r>
          </w:p>
        </w:tc>
      </w:tr>
      <w:tr w:rsidR="003D4CC2" w:rsidRPr="003D4CC2" w14:paraId="15DCB31E" w14:textId="77777777" w:rsidTr="00A7179E">
        <w:trPr>
          <w:trHeight w:val="144"/>
        </w:trPr>
        <w:tc>
          <w:tcPr>
            <w:tcW w:w="1894" w:type="dxa"/>
            <w:tcMar>
              <w:top w:w="50" w:type="dxa"/>
              <w:left w:w="100" w:type="dxa"/>
            </w:tcMar>
            <w:vAlign w:val="center"/>
          </w:tcPr>
          <w:p w14:paraId="6E14421B"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7.6</w:t>
            </w:r>
          </w:p>
        </w:tc>
        <w:tc>
          <w:tcPr>
            <w:tcW w:w="11948" w:type="dxa"/>
            <w:tcMar>
              <w:top w:w="50" w:type="dxa"/>
              <w:left w:w="100" w:type="dxa"/>
            </w:tcMar>
            <w:vAlign w:val="center"/>
          </w:tcPr>
          <w:p w14:paraId="1A38F35B"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Составлять план к заданным текстам</w:t>
            </w:r>
          </w:p>
        </w:tc>
      </w:tr>
      <w:tr w:rsidR="003D4CC2" w:rsidRPr="003D4CC2" w14:paraId="185491AD" w14:textId="77777777" w:rsidTr="00A7179E">
        <w:trPr>
          <w:trHeight w:val="144"/>
        </w:trPr>
        <w:tc>
          <w:tcPr>
            <w:tcW w:w="1894" w:type="dxa"/>
            <w:tcMar>
              <w:top w:w="50" w:type="dxa"/>
              <w:left w:w="100" w:type="dxa"/>
            </w:tcMar>
            <w:vAlign w:val="center"/>
          </w:tcPr>
          <w:p w14:paraId="4ED03D32"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7.7</w:t>
            </w:r>
          </w:p>
        </w:tc>
        <w:tc>
          <w:tcPr>
            <w:tcW w:w="11948" w:type="dxa"/>
            <w:tcMar>
              <w:top w:w="50" w:type="dxa"/>
              <w:left w:w="100" w:type="dxa"/>
            </w:tcMar>
            <w:vAlign w:val="center"/>
          </w:tcPr>
          <w:p w14:paraId="25C882F4"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Осуществлять подробный пересказ текста (устно и письменно)</w:t>
            </w:r>
          </w:p>
        </w:tc>
      </w:tr>
      <w:tr w:rsidR="003D4CC2" w:rsidRPr="003D4CC2" w14:paraId="09E2E743" w14:textId="77777777" w:rsidTr="00A7179E">
        <w:trPr>
          <w:trHeight w:val="144"/>
        </w:trPr>
        <w:tc>
          <w:tcPr>
            <w:tcW w:w="1894" w:type="dxa"/>
            <w:tcMar>
              <w:top w:w="50" w:type="dxa"/>
              <w:left w:w="100" w:type="dxa"/>
            </w:tcMar>
            <w:vAlign w:val="center"/>
          </w:tcPr>
          <w:p w14:paraId="7F6554D0"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7.8</w:t>
            </w:r>
          </w:p>
        </w:tc>
        <w:tc>
          <w:tcPr>
            <w:tcW w:w="11948" w:type="dxa"/>
            <w:tcMar>
              <w:top w:w="50" w:type="dxa"/>
              <w:left w:w="100" w:type="dxa"/>
            </w:tcMar>
            <w:vAlign w:val="center"/>
          </w:tcPr>
          <w:p w14:paraId="6D73ADE4"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Осуществлять выборочный пересказ текста (устно)</w:t>
            </w:r>
          </w:p>
        </w:tc>
      </w:tr>
      <w:tr w:rsidR="003D4CC2" w:rsidRPr="003D4CC2" w14:paraId="1128ABCA" w14:textId="77777777" w:rsidTr="00A7179E">
        <w:trPr>
          <w:trHeight w:val="144"/>
        </w:trPr>
        <w:tc>
          <w:tcPr>
            <w:tcW w:w="1894" w:type="dxa"/>
            <w:tcMar>
              <w:top w:w="50" w:type="dxa"/>
              <w:left w:w="100" w:type="dxa"/>
            </w:tcMar>
            <w:vAlign w:val="center"/>
          </w:tcPr>
          <w:p w14:paraId="60CEAA50"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7.9</w:t>
            </w:r>
          </w:p>
        </w:tc>
        <w:tc>
          <w:tcPr>
            <w:tcW w:w="11948" w:type="dxa"/>
            <w:tcMar>
              <w:top w:w="50" w:type="dxa"/>
              <w:left w:w="100" w:type="dxa"/>
            </w:tcMar>
            <w:vAlign w:val="center"/>
          </w:tcPr>
          <w:p w14:paraId="7368A902"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Писать (после предварительной подготовки) сочинения по заданным темам</w:t>
            </w:r>
          </w:p>
        </w:tc>
      </w:tr>
      <w:tr w:rsidR="003D4CC2" w:rsidRPr="003D4CC2" w14:paraId="25F95E84" w14:textId="77777777" w:rsidTr="00A7179E">
        <w:trPr>
          <w:trHeight w:val="144"/>
        </w:trPr>
        <w:tc>
          <w:tcPr>
            <w:tcW w:w="1894" w:type="dxa"/>
            <w:tcMar>
              <w:top w:w="50" w:type="dxa"/>
              <w:left w:w="100" w:type="dxa"/>
            </w:tcMar>
            <w:vAlign w:val="center"/>
          </w:tcPr>
          <w:p w14:paraId="605313D0"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7.10</w:t>
            </w:r>
          </w:p>
        </w:tc>
        <w:tc>
          <w:tcPr>
            <w:tcW w:w="11948" w:type="dxa"/>
            <w:tcMar>
              <w:top w:w="50" w:type="dxa"/>
              <w:left w:w="100" w:type="dxa"/>
            </w:tcMar>
            <w:vAlign w:val="center"/>
          </w:tcPr>
          <w:p w14:paraId="6E2BEB93"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Осуществлять в процессе изучающего чтения поиск информации</w:t>
            </w:r>
          </w:p>
        </w:tc>
      </w:tr>
      <w:tr w:rsidR="003D4CC2" w:rsidRPr="003D4CC2" w14:paraId="4C0AE89E" w14:textId="77777777" w:rsidTr="00A7179E">
        <w:trPr>
          <w:trHeight w:val="144"/>
        </w:trPr>
        <w:tc>
          <w:tcPr>
            <w:tcW w:w="1894" w:type="dxa"/>
            <w:tcMar>
              <w:top w:w="50" w:type="dxa"/>
              <w:left w:w="100" w:type="dxa"/>
            </w:tcMar>
            <w:vAlign w:val="center"/>
          </w:tcPr>
          <w:p w14:paraId="6AABA805"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7.11</w:t>
            </w:r>
          </w:p>
        </w:tc>
        <w:tc>
          <w:tcPr>
            <w:tcW w:w="11948" w:type="dxa"/>
            <w:tcMar>
              <w:top w:w="50" w:type="dxa"/>
              <w:left w:w="100" w:type="dxa"/>
            </w:tcMar>
            <w:vAlign w:val="center"/>
          </w:tcPr>
          <w:p w14:paraId="5659BF40"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Формулировать устно и письменно простые выводы на основе прочитанной (услышанной) информации</w:t>
            </w:r>
          </w:p>
        </w:tc>
      </w:tr>
      <w:tr w:rsidR="003D4CC2" w:rsidRPr="003D4CC2" w14:paraId="32B82F9C" w14:textId="77777777" w:rsidTr="00A7179E">
        <w:trPr>
          <w:trHeight w:val="144"/>
        </w:trPr>
        <w:tc>
          <w:tcPr>
            <w:tcW w:w="1894" w:type="dxa"/>
            <w:tcMar>
              <w:top w:w="50" w:type="dxa"/>
              <w:left w:w="100" w:type="dxa"/>
            </w:tcMar>
            <w:vAlign w:val="center"/>
          </w:tcPr>
          <w:p w14:paraId="598AE497"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7.12</w:t>
            </w:r>
          </w:p>
        </w:tc>
        <w:tc>
          <w:tcPr>
            <w:tcW w:w="11948" w:type="dxa"/>
            <w:tcMar>
              <w:top w:w="50" w:type="dxa"/>
              <w:left w:w="100" w:type="dxa"/>
            </w:tcMar>
            <w:vAlign w:val="center"/>
          </w:tcPr>
          <w:p w14:paraId="407063F9"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Интерпретировать и обобщать содержащуюся в тексте информацию</w:t>
            </w:r>
          </w:p>
        </w:tc>
      </w:tr>
      <w:tr w:rsidR="003D4CC2" w:rsidRPr="003D4CC2" w14:paraId="255D18D1" w14:textId="77777777" w:rsidTr="00A7179E">
        <w:trPr>
          <w:trHeight w:val="144"/>
        </w:trPr>
        <w:tc>
          <w:tcPr>
            <w:tcW w:w="1894" w:type="dxa"/>
            <w:tcMar>
              <w:top w:w="50" w:type="dxa"/>
              <w:left w:w="100" w:type="dxa"/>
            </w:tcMar>
            <w:vAlign w:val="center"/>
          </w:tcPr>
          <w:p w14:paraId="5F073994"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7.13</w:t>
            </w:r>
          </w:p>
        </w:tc>
        <w:tc>
          <w:tcPr>
            <w:tcW w:w="11948" w:type="dxa"/>
            <w:tcMar>
              <w:top w:w="50" w:type="dxa"/>
              <w:left w:w="100" w:type="dxa"/>
            </w:tcMar>
            <w:vAlign w:val="center"/>
          </w:tcPr>
          <w:p w14:paraId="3338CEAA"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Осуществлять ознакомительное чтение в соответствии с поставленной задачей</w:t>
            </w:r>
          </w:p>
        </w:tc>
      </w:tr>
    </w:tbl>
    <w:p w14:paraId="7F8DC138" w14:textId="77777777" w:rsidR="003D4CC2" w:rsidRPr="003D4CC2" w:rsidRDefault="003D4CC2" w:rsidP="003D4CC2">
      <w:pPr>
        <w:spacing w:line="240" w:lineRule="auto"/>
        <w:rPr>
          <w:rFonts w:ascii="Calibri" w:eastAsia="Calibri" w:hAnsi="Calibri" w:cs="Times New Roman"/>
          <w:lang w:eastAsia="en-US"/>
        </w:rPr>
        <w:sectPr w:rsidR="003D4CC2" w:rsidRPr="003D4CC2" w:rsidSect="003D4CC2">
          <w:pgSz w:w="11906" w:h="16383"/>
          <w:pgMar w:top="1134" w:right="850" w:bottom="1134" w:left="1701" w:header="720" w:footer="720" w:gutter="0"/>
          <w:cols w:space="720"/>
        </w:sectPr>
      </w:pPr>
    </w:p>
    <w:bookmarkEnd w:id="22"/>
    <w:p w14:paraId="7C3A837E" w14:textId="77777777" w:rsidR="003D4CC2" w:rsidRPr="003D4CC2" w:rsidRDefault="003D4CC2" w:rsidP="003D765C">
      <w:pPr>
        <w:spacing w:before="199" w:after="199" w:line="240" w:lineRule="auto"/>
        <w:jc w:val="center"/>
        <w:rPr>
          <w:rFonts w:ascii="Calibri" w:eastAsia="Calibri" w:hAnsi="Calibri" w:cs="Times New Roman"/>
          <w:sz w:val="24"/>
          <w:szCs w:val="24"/>
          <w:lang w:val="en-US" w:eastAsia="en-US"/>
        </w:rPr>
      </w:pPr>
      <w:r w:rsidRPr="003D4CC2">
        <w:rPr>
          <w:rFonts w:ascii="Times New Roman" w:eastAsia="Calibri" w:hAnsi="Times New Roman" w:cs="Times New Roman"/>
          <w:b/>
          <w:color w:val="000000"/>
          <w:sz w:val="24"/>
          <w:szCs w:val="24"/>
          <w:lang w:val="en-US" w:eastAsia="en-US"/>
        </w:rPr>
        <w:t>ПРОВЕРЯЕМЫЕ ЭЛЕМЕНТЫ СОДЕРЖАНИЯ</w:t>
      </w:r>
    </w:p>
    <w:p w14:paraId="6BD3663E" w14:textId="77777777" w:rsidR="003D4CC2" w:rsidRPr="003D4CC2" w:rsidRDefault="003D4CC2" w:rsidP="003D4CC2">
      <w:pPr>
        <w:spacing w:before="199" w:after="199" w:line="240" w:lineRule="auto"/>
        <w:rPr>
          <w:rFonts w:ascii="Calibri" w:eastAsia="Calibri" w:hAnsi="Calibri" w:cs="Times New Roman"/>
          <w:sz w:val="24"/>
          <w:szCs w:val="24"/>
          <w:lang w:val="en-US" w:eastAsia="en-US"/>
        </w:rPr>
      </w:pPr>
      <w:r w:rsidRPr="003D4CC2">
        <w:rPr>
          <w:rFonts w:ascii="Times New Roman" w:eastAsia="Calibri" w:hAnsi="Times New Roman" w:cs="Times New Roman"/>
          <w:b/>
          <w:color w:val="000000"/>
          <w:sz w:val="24"/>
          <w:szCs w:val="24"/>
          <w:lang w:val="en-US" w:eastAsia="en-US"/>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64"/>
        <w:gridCol w:w="8016"/>
      </w:tblGrid>
      <w:tr w:rsidR="003D4CC2" w:rsidRPr="003D4CC2" w14:paraId="4BA2DF8D" w14:textId="77777777" w:rsidTr="00A7179E">
        <w:trPr>
          <w:trHeight w:val="144"/>
        </w:trPr>
        <w:tc>
          <w:tcPr>
            <w:tcW w:w="1715" w:type="dxa"/>
            <w:tcMar>
              <w:top w:w="50" w:type="dxa"/>
              <w:left w:w="100" w:type="dxa"/>
            </w:tcMar>
            <w:vAlign w:val="center"/>
          </w:tcPr>
          <w:p w14:paraId="280640E6" w14:textId="77777777" w:rsidR="003D4CC2" w:rsidRPr="003D4CC2" w:rsidRDefault="003D4CC2" w:rsidP="003D4CC2">
            <w:pPr>
              <w:spacing w:after="0" w:line="240" w:lineRule="auto"/>
              <w:ind w:left="272"/>
              <w:rPr>
                <w:rFonts w:ascii="Calibri" w:eastAsia="Calibri" w:hAnsi="Calibri" w:cs="Times New Roman"/>
                <w:lang w:val="en-US" w:eastAsia="en-US"/>
              </w:rPr>
            </w:pPr>
            <w:r w:rsidRPr="003D4CC2">
              <w:rPr>
                <w:rFonts w:ascii="Times New Roman" w:eastAsia="Calibri" w:hAnsi="Times New Roman" w:cs="Times New Roman"/>
                <w:b/>
                <w:color w:val="000000"/>
                <w:sz w:val="24"/>
                <w:lang w:val="en-US" w:eastAsia="en-US"/>
              </w:rPr>
              <w:t xml:space="preserve"> Код </w:t>
            </w:r>
          </w:p>
        </w:tc>
        <w:tc>
          <w:tcPr>
            <w:tcW w:w="12058" w:type="dxa"/>
            <w:tcMar>
              <w:top w:w="50" w:type="dxa"/>
              <w:left w:w="100" w:type="dxa"/>
            </w:tcMar>
            <w:vAlign w:val="center"/>
          </w:tcPr>
          <w:p w14:paraId="12F49272" w14:textId="77777777" w:rsidR="003D4CC2" w:rsidRPr="003D4CC2" w:rsidRDefault="003D4CC2" w:rsidP="003D4CC2">
            <w:pPr>
              <w:spacing w:after="0" w:line="240" w:lineRule="auto"/>
              <w:ind w:left="272"/>
              <w:rPr>
                <w:rFonts w:ascii="Calibri" w:eastAsia="Calibri" w:hAnsi="Calibri" w:cs="Times New Roman"/>
                <w:lang w:val="en-US" w:eastAsia="en-US"/>
              </w:rPr>
            </w:pPr>
            <w:r w:rsidRPr="003D4CC2">
              <w:rPr>
                <w:rFonts w:ascii="Times New Roman" w:eastAsia="Calibri" w:hAnsi="Times New Roman" w:cs="Times New Roman"/>
                <w:b/>
                <w:color w:val="000000"/>
                <w:sz w:val="24"/>
                <w:lang w:val="en-US" w:eastAsia="en-US"/>
              </w:rPr>
              <w:t xml:space="preserve"> Проверяемый элемент содержания </w:t>
            </w:r>
          </w:p>
        </w:tc>
      </w:tr>
      <w:tr w:rsidR="003D4CC2" w:rsidRPr="003D4CC2" w14:paraId="346A6C52" w14:textId="77777777" w:rsidTr="00A7179E">
        <w:trPr>
          <w:trHeight w:val="144"/>
        </w:trPr>
        <w:tc>
          <w:tcPr>
            <w:tcW w:w="1715" w:type="dxa"/>
            <w:tcMar>
              <w:top w:w="50" w:type="dxa"/>
              <w:left w:w="100" w:type="dxa"/>
            </w:tcMar>
            <w:vAlign w:val="center"/>
          </w:tcPr>
          <w:p w14:paraId="426710A5"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1</w:t>
            </w:r>
          </w:p>
        </w:tc>
        <w:tc>
          <w:tcPr>
            <w:tcW w:w="12058" w:type="dxa"/>
            <w:tcMar>
              <w:top w:w="50" w:type="dxa"/>
              <w:left w:w="100" w:type="dxa"/>
            </w:tcMar>
            <w:vAlign w:val="center"/>
          </w:tcPr>
          <w:p w14:paraId="06F65D6A"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Фонетика. Орфоэпия</w:t>
            </w:r>
          </w:p>
        </w:tc>
      </w:tr>
      <w:tr w:rsidR="003D4CC2" w:rsidRPr="003D4CC2" w14:paraId="5B39BAB0" w14:textId="77777777" w:rsidTr="00A7179E">
        <w:trPr>
          <w:trHeight w:val="144"/>
        </w:trPr>
        <w:tc>
          <w:tcPr>
            <w:tcW w:w="1715" w:type="dxa"/>
            <w:tcMar>
              <w:top w:w="50" w:type="dxa"/>
              <w:left w:w="100" w:type="dxa"/>
            </w:tcMar>
            <w:vAlign w:val="center"/>
          </w:tcPr>
          <w:p w14:paraId="71CA6432"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1.1</w:t>
            </w:r>
          </w:p>
        </w:tc>
        <w:tc>
          <w:tcPr>
            <w:tcW w:w="12058" w:type="dxa"/>
            <w:tcMar>
              <w:top w:w="50" w:type="dxa"/>
              <w:left w:w="100" w:type="dxa"/>
            </w:tcMar>
            <w:vAlign w:val="center"/>
          </w:tcPr>
          <w:p w14:paraId="7C72CD45"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Звуки речи</w:t>
            </w:r>
          </w:p>
        </w:tc>
      </w:tr>
      <w:tr w:rsidR="003D4CC2" w:rsidRPr="003D4CC2" w14:paraId="664F6471" w14:textId="77777777" w:rsidTr="00A7179E">
        <w:trPr>
          <w:trHeight w:val="144"/>
        </w:trPr>
        <w:tc>
          <w:tcPr>
            <w:tcW w:w="1715" w:type="dxa"/>
            <w:tcMar>
              <w:top w:w="50" w:type="dxa"/>
              <w:left w:w="100" w:type="dxa"/>
            </w:tcMar>
            <w:vAlign w:val="center"/>
          </w:tcPr>
          <w:p w14:paraId="50BBDE0F"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1.2</w:t>
            </w:r>
          </w:p>
        </w:tc>
        <w:tc>
          <w:tcPr>
            <w:tcW w:w="12058" w:type="dxa"/>
            <w:tcMar>
              <w:top w:w="50" w:type="dxa"/>
              <w:left w:w="100" w:type="dxa"/>
            </w:tcMar>
            <w:vAlign w:val="center"/>
          </w:tcPr>
          <w:p w14:paraId="5242C369"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Гласные и согласные звуки, их различение. Согласный звук [й’] и гласный звук [и]</w:t>
            </w:r>
          </w:p>
        </w:tc>
      </w:tr>
      <w:tr w:rsidR="003D4CC2" w:rsidRPr="003D4CC2" w14:paraId="0E978569" w14:textId="77777777" w:rsidTr="00A7179E">
        <w:trPr>
          <w:trHeight w:val="144"/>
        </w:trPr>
        <w:tc>
          <w:tcPr>
            <w:tcW w:w="1715" w:type="dxa"/>
            <w:tcMar>
              <w:top w:w="50" w:type="dxa"/>
              <w:left w:w="100" w:type="dxa"/>
            </w:tcMar>
            <w:vAlign w:val="center"/>
          </w:tcPr>
          <w:p w14:paraId="0ECD1FF7"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1.3</w:t>
            </w:r>
          </w:p>
        </w:tc>
        <w:tc>
          <w:tcPr>
            <w:tcW w:w="12058" w:type="dxa"/>
            <w:tcMar>
              <w:top w:w="50" w:type="dxa"/>
              <w:left w:w="100" w:type="dxa"/>
            </w:tcMar>
            <w:vAlign w:val="center"/>
          </w:tcPr>
          <w:p w14:paraId="6E500332"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Ударение в слове. Гласные ударные и безударные</w:t>
            </w:r>
          </w:p>
        </w:tc>
      </w:tr>
      <w:tr w:rsidR="003D4CC2" w:rsidRPr="003D4CC2" w14:paraId="2E5CAF08" w14:textId="77777777" w:rsidTr="00A7179E">
        <w:trPr>
          <w:trHeight w:val="144"/>
        </w:trPr>
        <w:tc>
          <w:tcPr>
            <w:tcW w:w="1715" w:type="dxa"/>
            <w:tcMar>
              <w:top w:w="50" w:type="dxa"/>
              <w:left w:w="100" w:type="dxa"/>
            </w:tcMar>
            <w:vAlign w:val="center"/>
          </w:tcPr>
          <w:p w14:paraId="65E5C484"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1.4</w:t>
            </w:r>
          </w:p>
        </w:tc>
        <w:tc>
          <w:tcPr>
            <w:tcW w:w="12058" w:type="dxa"/>
            <w:tcMar>
              <w:top w:w="50" w:type="dxa"/>
              <w:left w:w="100" w:type="dxa"/>
            </w:tcMar>
            <w:vAlign w:val="center"/>
          </w:tcPr>
          <w:p w14:paraId="3AB0DEB6"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eastAsia="en-US"/>
              </w:rPr>
              <w:t xml:space="preserve">Твёрдые и мягкие согласные звуки, их различение. Звонкие и глухие согласные звуки, их различение. </w:t>
            </w:r>
            <w:r w:rsidRPr="003D4CC2">
              <w:rPr>
                <w:rFonts w:ascii="Times New Roman" w:eastAsia="Calibri" w:hAnsi="Times New Roman" w:cs="Times New Roman"/>
                <w:color w:val="000000"/>
                <w:sz w:val="24"/>
                <w:lang w:val="en-US" w:eastAsia="en-US"/>
              </w:rPr>
              <w:t>Шипящие [ж], [ш], [ч’], [щ’]</w:t>
            </w:r>
          </w:p>
        </w:tc>
      </w:tr>
      <w:tr w:rsidR="003D4CC2" w:rsidRPr="003D4CC2" w14:paraId="6C5BA356" w14:textId="77777777" w:rsidTr="00A7179E">
        <w:trPr>
          <w:trHeight w:val="144"/>
        </w:trPr>
        <w:tc>
          <w:tcPr>
            <w:tcW w:w="1715" w:type="dxa"/>
            <w:tcMar>
              <w:top w:w="50" w:type="dxa"/>
              <w:left w:w="100" w:type="dxa"/>
            </w:tcMar>
            <w:vAlign w:val="center"/>
          </w:tcPr>
          <w:p w14:paraId="34B38140"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1.5</w:t>
            </w:r>
          </w:p>
        </w:tc>
        <w:tc>
          <w:tcPr>
            <w:tcW w:w="12058" w:type="dxa"/>
            <w:tcMar>
              <w:top w:w="50" w:type="dxa"/>
              <w:left w:w="100" w:type="dxa"/>
            </w:tcMar>
            <w:vAlign w:val="center"/>
          </w:tcPr>
          <w:p w14:paraId="657248B1"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Слог. Количество слогов в слове. Ударный слог. Деление слов на слоги (простые случаи, без стечения согласных)</w:t>
            </w:r>
          </w:p>
        </w:tc>
      </w:tr>
      <w:tr w:rsidR="003D4CC2" w:rsidRPr="003D4CC2" w14:paraId="09379DC8" w14:textId="77777777" w:rsidTr="00A7179E">
        <w:trPr>
          <w:trHeight w:val="144"/>
        </w:trPr>
        <w:tc>
          <w:tcPr>
            <w:tcW w:w="1715" w:type="dxa"/>
            <w:tcMar>
              <w:top w:w="50" w:type="dxa"/>
              <w:left w:w="100" w:type="dxa"/>
            </w:tcMar>
            <w:vAlign w:val="center"/>
          </w:tcPr>
          <w:p w14:paraId="12960FCF"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1.6</w:t>
            </w:r>
          </w:p>
        </w:tc>
        <w:tc>
          <w:tcPr>
            <w:tcW w:w="12058" w:type="dxa"/>
            <w:tcMar>
              <w:top w:w="50" w:type="dxa"/>
              <w:left w:w="100" w:type="dxa"/>
            </w:tcMar>
            <w:vAlign w:val="center"/>
          </w:tcPr>
          <w:p w14:paraId="21E92B87"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3D4CC2" w:rsidRPr="003D4CC2" w14:paraId="1721E333" w14:textId="77777777" w:rsidTr="00A7179E">
        <w:trPr>
          <w:trHeight w:val="144"/>
        </w:trPr>
        <w:tc>
          <w:tcPr>
            <w:tcW w:w="1715" w:type="dxa"/>
            <w:tcMar>
              <w:top w:w="50" w:type="dxa"/>
              <w:left w:w="100" w:type="dxa"/>
            </w:tcMar>
            <w:vAlign w:val="center"/>
          </w:tcPr>
          <w:p w14:paraId="35ACBCED"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2</w:t>
            </w:r>
          </w:p>
        </w:tc>
        <w:tc>
          <w:tcPr>
            <w:tcW w:w="12058" w:type="dxa"/>
            <w:tcMar>
              <w:top w:w="50" w:type="dxa"/>
              <w:left w:w="100" w:type="dxa"/>
            </w:tcMar>
            <w:vAlign w:val="center"/>
          </w:tcPr>
          <w:p w14:paraId="3ED89D93"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Графика</w:t>
            </w:r>
          </w:p>
        </w:tc>
      </w:tr>
      <w:tr w:rsidR="003D4CC2" w:rsidRPr="003D4CC2" w14:paraId="0BEBCBC1" w14:textId="77777777" w:rsidTr="00A7179E">
        <w:trPr>
          <w:trHeight w:val="144"/>
        </w:trPr>
        <w:tc>
          <w:tcPr>
            <w:tcW w:w="1715" w:type="dxa"/>
            <w:tcMar>
              <w:top w:w="50" w:type="dxa"/>
              <w:left w:w="100" w:type="dxa"/>
            </w:tcMar>
            <w:vAlign w:val="center"/>
          </w:tcPr>
          <w:p w14:paraId="0A15EA5B"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2.1</w:t>
            </w:r>
          </w:p>
        </w:tc>
        <w:tc>
          <w:tcPr>
            <w:tcW w:w="12058" w:type="dxa"/>
            <w:tcMar>
              <w:top w:w="50" w:type="dxa"/>
              <w:left w:w="100" w:type="dxa"/>
            </w:tcMar>
            <w:vAlign w:val="center"/>
          </w:tcPr>
          <w:p w14:paraId="05CC5BD6"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Звук и буква. Различение звуков и букв</w:t>
            </w:r>
          </w:p>
        </w:tc>
      </w:tr>
      <w:tr w:rsidR="003D4CC2" w:rsidRPr="003D4CC2" w14:paraId="650CB9C8" w14:textId="77777777" w:rsidTr="00A7179E">
        <w:trPr>
          <w:trHeight w:val="144"/>
        </w:trPr>
        <w:tc>
          <w:tcPr>
            <w:tcW w:w="1715" w:type="dxa"/>
            <w:tcMar>
              <w:top w:w="50" w:type="dxa"/>
              <w:left w:w="100" w:type="dxa"/>
            </w:tcMar>
            <w:vAlign w:val="center"/>
          </w:tcPr>
          <w:p w14:paraId="6FF468A0"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2.2</w:t>
            </w:r>
          </w:p>
        </w:tc>
        <w:tc>
          <w:tcPr>
            <w:tcW w:w="12058" w:type="dxa"/>
            <w:tcMar>
              <w:top w:w="50" w:type="dxa"/>
              <w:left w:w="100" w:type="dxa"/>
            </w:tcMar>
            <w:vAlign w:val="center"/>
          </w:tcPr>
          <w:p w14:paraId="0E5EC733"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 xml:space="preserve">Обозначение на письме твёрдости согласных звуков буквами </w:t>
            </w:r>
            <w:r w:rsidRPr="003D4CC2">
              <w:rPr>
                <w:rFonts w:ascii="Times New Roman" w:eastAsia="Calibri" w:hAnsi="Times New Roman" w:cs="Times New Roman"/>
                <w:i/>
                <w:color w:val="000000"/>
                <w:sz w:val="24"/>
                <w:lang w:eastAsia="en-US"/>
              </w:rPr>
              <w:t>а, о, у, ы, э</w:t>
            </w:r>
            <w:r w:rsidRPr="003D4CC2">
              <w:rPr>
                <w:rFonts w:ascii="Times New Roman" w:eastAsia="Calibri" w:hAnsi="Times New Roman" w:cs="Times New Roman"/>
                <w:color w:val="000000"/>
                <w:sz w:val="24"/>
                <w:lang w:eastAsia="en-US"/>
              </w:rPr>
              <w:t xml:space="preserve">; слова с буквой </w:t>
            </w:r>
            <w:r w:rsidRPr="003D4CC2">
              <w:rPr>
                <w:rFonts w:ascii="Times New Roman" w:eastAsia="Calibri" w:hAnsi="Times New Roman" w:cs="Times New Roman"/>
                <w:i/>
                <w:color w:val="000000"/>
                <w:sz w:val="24"/>
                <w:lang w:eastAsia="en-US"/>
              </w:rPr>
              <w:t>э</w:t>
            </w:r>
          </w:p>
        </w:tc>
      </w:tr>
      <w:tr w:rsidR="003D4CC2" w:rsidRPr="003D4CC2" w14:paraId="7F377042" w14:textId="77777777" w:rsidTr="00A7179E">
        <w:trPr>
          <w:trHeight w:val="144"/>
        </w:trPr>
        <w:tc>
          <w:tcPr>
            <w:tcW w:w="1715" w:type="dxa"/>
            <w:tcMar>
              <w:top w:w="50" w:type="dxa"/>
              <w:left w:w="100" w:type="dxa"/>
            </w:tcMar>
            <w:vAlign w:val="center"/>
          </w:tcPr>
          <w:p w14:paraId="344007B9"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2.3</w:t>
            </w:r>
          </w:p>
        </w:tc>
        <w:tc>
          <w:tcPr>
            <w:tcW w:w="12058" w:type="dxa"/>
            <w:tcMar>
              <w:top w:w="50" w:type="dxa"/>
              <w:left w:w="100" w:type="dxa"/>
            </w:tcMar>
            <w:vAlign w:val="center"/>
          </w:tcPr>
          <w:p w14:paraId="1775046C"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 xml:space="preserve">Обозначение на письме мягкости согласных звуков буквами </w:t>
            </w:r>
            <w:r w:rsidRPr="003D4CC2">
              <w:rPr>
                <w:rFonts w:ascii="Times New Roman" w:eastAsia="Calibri" w:hAnsi="Times New Roman" w:cs="Times New Roman"/>
                <w:i/>
                <w:color w:val="000000"/>
                <w:sz w:val="24"/>
                <w:lang w:eastAsia="en-US"/>
              </w:rPr>
              <w:t>е, ё, ю, я, и</w:t>
            </w:r>
            <w:r w:rsidRPr="003D4CC2">
              <w:rPr>
                <w:rFonts w:ascii="Times New Roman" w:eastAsia="Calibri" w:hAnsi="Times New Roman" w:cs="Times New Roman"/>
                <w:color w:val="000000"/>
                <w:sz w:val="24"/>
                <w:lang w:eastAsia="en-US"/>
              </w:rPr>
              <w:t xml:space="preserve">. Функции букв </w:t>
            </w:r>
            <w:r w:rsidRPr="003D4CC2">
              <w:rPr>
                <w:rFonts w:ascii="Times New Roman" w:eastAsia="Calibri" w:hAnsi="Times New Roman" w:cs="Times New Roman"/>
                <w:i/>
                <w:color w:val="000000"/>
                <w:sz w:val="24"/>
                <w:lang w:eastAsia="en-US"/>
              </w:rPr>
              <w:t>е, ё, ю, я</w:t>
            </w:r>
          </w:p>
        </w:tc>
      </w:tr>
      <w:tr w:rsidR="003D4CC2" w:rsidRPr="003D4CC2" w14:paraId="72ABD22B" w14:textId="77777777" w:rsidTr="00A7179E">
        <w:trPr>
          <w:trHeight w:val="144"/>
        </w:trPr>
        <w:tc>
          <w:tcPr>
            <w:tcW w:w="1715" w:type="dxa"/>
            <w:tcMar>
              <w:top w:w="50" w:type="dxa"/>
              <w:left w:w="100" w:type="dxa"/>
            </w:tcMar>
            <w:vAlign w:val="center"/>
          </w:tcPr>
          <w:p w14:paraId="0CDA89B1"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2.4</w:t>
            </w:r>
          </w:p>
        </w:tc>
        <w:tc>
          <w:tcPr>
            <w:tcW w:w="12058" w:type="dxa"/>
            <w:tcMar>
              <w:top w:w="50" w:type="dxa"/>
              <w:left w:w="100" w:type="dxa"/>
            </w:tcMar>
            <w:vAlign w:val="center"/>
          </w:tcPr>
          <w:p w14:paraId="36E10C90"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Мягкий знак как показатель мягкости предшествующего согласного звука в конце слова</w:t>
            </w:r>
          </w:p>
        </w:tc>
      </w:tr>
      <w:tr w:rsidR="003D4CC2" w:rsidRPr="003D4CC2" w14:paraId="1C840BEE" w14:textId="77777777" w:rsidTr="00A7179E">
        <w:trPr>
          <w:trHeight w:val="144"/>
        </w:trPr>
        <w:tc>
          <w:tcPr>
            <w:tcW w:w="1715" w:type="dxa"/>
            <w:tcMar>
              <w:top w:w="50" w:type="dxa"/>
              <w:left w:w="100" w:type="dxa"/>
            </w:tcMar>
            <w:vAlign w:val="center"/>
          </w:tcPr>
          <w:p w14:paraId="44AA9E01"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2.5</w:t>
            </w:r>
          </w:p>
        </w:tc>
        <w:tc>
          <w:tcPr>
            <w:tcW w:w="12058" w:type="dxa"/>
            <w:tcMar>
              <w:top w:w="50" w:type="dxa"/>
              <w:left w:w="100" w:type="dxa"/>
            </w:tcMar>
            <w:vAlign w:val="center"/>
          </w:tcPr>
          <w:p w14:paraId="607C52DF"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Установление соотношения звукового и буквенного состава слова в словах типа стол, конь</w:t>
            </w:r>
          </w:p>
        </w:tc>
      </w:tr>
      <w:tr w:rsidR="003D4CC2" w:rsidRPr="003D4CC2" w14:paraId="05699DF4" w14:textId="77777777" w:rsidTr="00A7179E">
        <w:trPr>
          <w:trHeight w:val="144"/>
        </w:trPr>
        <w:tc>
          <w:tcPr>
            <w:tcW w:w="1715" w:type="dxa"/>
            <w:tcMar>
              <w:top w:w="50" w:type="dxa"/>
              <w:left w:w="100" w:type="dxa"/>
            </w:tcMar>
            <w:vAlign w:val="center"/>
          </w:tcPr>
          <w:p w14:paraId="10CA77EA"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2.6</w:t>
            </w:r>
          </w:p>
        </w:tc>
        <w:tc>
          <w:tcPr>
            <w:tcW w:w="12058" w:type="dxa"/>
            <w:tcMar>
              <w:top w:w="50" w:type="dxa"/>
              <w:left w:w="100" w:type="dxa"/>
            </w:tcMar>
            <w:vAlign w:val="center"/>
          </w:tcPr>
          <w:p w14:paraId="4267064D"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Небуквенные графические средства: пробел между словами, знак переноса</w:t>
            </w:r>
          </w:p>
        </w:tc>
      </w:tr>
      <w:tr w:rsidR="003D4CC2" w:rsidRPr="003D4CC2" w14:paraId="6FE25582" w14:textId="77777777" w:rsidTr="00A7179E">
        <w:trPr>
          <w:trHeight w:val="144"/>
        </w:trPr>
        <w:tc>
          <w:tcPr>
            <w:tcW w:w="1715" w:type="dxa"/>
            <w:tcMar>
              <w:top w:w="50" w:type="dxa"/>
              <w:left w:w="100" w:type="dxa"/>
            </w:tcMar>
            <w:vAlign w:val="center"/>
          </w:tcPr>
          <w:p w14:paraId="3FDD5549"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2.7</w:t>
            </w:r>
          </w:p>
        </w:tc>
        <w:tc>
          <w:tcPr>
            <w:tcW w:w="12058" w:type="dxa"/>
            <w:tcMar>
              <w:top w:w="50" w:type="dxa"/>
              <w:left w:w="100" w:type="dxa"/>
            </w:tcMar>
            <w:vAlign w:val="center"/>
          </w:tcPr>
          <w:p w14:paraId="291D9B7A"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Русский алфавит: правильное название букв, их последовательность</w:t>
            </w:r>
          </w:p>
        </w:tc>
      </w:tr>
      <w:tr w:rsidR="003D4CC2" w:rsidRPr="003D4CC2" w14:paraId="5DCFBE73" w14:textId="77777777" w:rsidTr="00A7179E">
        <w:trPr>
          <w:trHeight w:val="144"/>
        </w:trPr>
        <w:tc>
          <w:tcPr>
            <w:tcW w:w="1715" w:type="dxa"/>
            <w:tcMar>
              <w:top w:w="50" w:type="dxa"/>
              <w:left w:w="100" w:type="dxa"/>
            </w:tcMar>
            <w:vAlign w:val="center"/>
          </w:tcPr>
          <w:p w14:paraId="58F75349"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2.8</w:t>
            </w:r>
          </w:p>
        </w:tc>
        <w:tc>
          <w:tcPr>
            <w:tcW w:w="12058" w:type="dxa"/>
            <w:tcMar>
              <w:top w:w="50" w:type="dxa"/>
              <w:left w:w="100" w:type="dxa"/>
            </w:tcMar>
            <w:vAlign w:val="center"/>
          </w:tcPr>
          <w:p w14:paraId="2343097D"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Использование алфавита для упорядочения списка слов</w:t>
            </w:r>
          </w:p>
        </w:tc>
      </w:tr>
      <w:tr w:rsidR="003D4CC2" w:rsidRPr="003D4CC2" w14:paraId="28E643A0" w14:textId="77777777" w:rsidTr="00A7179E">
        <w:trPr>
          <w:trHeight w:val="144"/>
        </w:trPr>
        <w:tc>
          <w:tcPr>
            <w:tcW w:w="1715" w:type="dxa"/>
            <w:tcMar>
              <w:top w:w="50" w:type="dxa"/>
              <w:left w:w="100" w:type="dxa"/>
            </w:tcMar>
            <w:vAlign w:val="center"/>
          </w:tcPr>
          <w:p w14:paraId="05CA2AE8"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3</w:t>
            </w:r>
          </w:p>
        </w:tc>
        <w:tc>
          <w:tcPr>
            <w:tcW w:w="12058" w:type="dxa"/>
            <w:tcMar>
              <w:top w:w="50" w:type="dxa"/>
              <w:left w:w="100" w:type="dxa"/>
            </w:tcMar>
            <w:vAlign w:val="center"/>
          </w:tcPr>
          <w:p w14:paraId="37DCB3B0"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Лексика</w:t>
            </w:r>
          </w:p>
        </w:tc>
      </w:tr>
      <w:tr w:rsidR="003D4CC2" w:rsidRPr="003D4CC2" w14:paraId="3AA0DF31" w14:textId="77777777" w:rsidTr="00A7179E">
        <w:trPr>
          <w:trHeight w:val="144"/>
        </w:trPr>
        <w:tc>
          <w:tcPr>
            <w:tcW w:w="1715" w:type="dxa"/>
            <w:tcMar>
              <w:top w:w="50" w:type="dxa"/>
              <w:left w:w="100" w:type="dxa"/>
            </w:tcMar>
            <w:vAlign w:val="center"/>
          </w:tcPr>
          <w:p w14:paraId="24BD1F0D"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3.1</w:t>
            </w:r>
          </w:p>
        </w:tc>
        <w:tc>
          <w:tcPr>
            <w:tcW w:w="12058" w:type="dxa"/>
            <w:tcMar>
              <w:top w:w="50" w:type="dxa"/>
              <w:left w:w="100" w:type="dxa"/>
            </w:tcMar>
            <w:vAlign w:val="center"/>
          </w:tcPr>
          <w:p w14:paraId="065D0BF8"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Слово как единица языка (ознакомление)</w:t>
            </w:r>
          </w:p>
        </w:tc>
      </w:tr>
      <w:tr w:rsidR="003D4CC2" w:rsidRPr="003D4CC2" w14:paraId="3F68918D" w14:textId="77777777" w:rsidTr="00A7179E">
        <w:trPr>
          <w:trHeight w:val="144"/>
        </w:trPr>
        <w:tc>
          <w:tcPr>
            <w:tcW w:w="1715" w:type="dxa"/>
            <w:tcMar>
              <w:top w:w="50" w:type="dxa"/>
              <w:left w:w="100" w:type="dxa"/>
            </w:tcMar>
            <w:vAlign w:val="center"/>
          </w:tcPr>
          <w:p w14:paraId="489F3A2F"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3.2</w:t>
            </w:r>
          </w:p>
        </w:tc>
        <w:tc>
          <w:tcPr>
            <w:tcW w:w="12058" w:type="dxa"/>
            <w:tcMar>
              <w:top w:w="50" w:type="dxa"/>
              <w:left w:w="100" w:type="dxa"/>
            </w:tcMar>
            <w:vAlign w:val="center"/>
          </w:tcPr>
          <w:p w14:paraId="1F87FFAF"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Слово как название предмета, признака предмета, действия предмета (ознакомление)</w:t>
            </w:r>
          </w:p>
        </w:tc>
      </w:tr>
      <w:tr w:rsidR="003D4CC2" w:rsidRPr="003D4CC2" w14:paraId="5C6F77E8" w14:textId="77777777" w:rsidTr="00A7179E">
        <w:trPr>
          <w:trHeight w:val="144"/>
        </w:trPr>
        <w:tc>
          <w:tcPr>
            <w:tcW w:w="1715" w:type="dxa"/>
            <w:tcMar>
              <w:top w:w="50" w:type="dxa"/>
              <w:left w:w="100" w:type="dxa"/>
            </w:tcMar>
            <w:vAlign w:val="center"/>
          </w:tcPr>
          <w:p w14:paraId="29A491CF"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3.3</w:t>
            </w:r>
          </w:p>
        </w:tc>
        <w:tc>
          <w:tcPr>
            <w:tcW w:w="12058" w:type="dxa"/>
            <w:tcMar>
              <w:top w:w="50" w:type="dxa"/>
              <w:left w:w="100" w:type="dxa"/>
            </w:tcMar>
            <w:vAlign w:val="center"/>
          </w:tcPr>
          <w:p w14:paraId="297A85E5"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Выявление слов, значение которых требует уточнения</w:t>
            </w:r>
          </w:p>
        </w:tc>
      </w:tr>
      <w:tr w:rsidR="003D4CC2" w:rsidRPr="003D4CC2" w14:paraId="2273AC9B" w14:textId="77777777" w:rsidTr="00A7179E">
        <w:trPr>
          <w:trHeight w:val="144"/>
        </w:trPr>
        <w:tc>
          <w:tcPr>
            <w:tcW w:w="1715" w:type="dxa"/>
            <w:tcMar>
              <w:top w:w="50" w:type="dxa"/>
              <w:left w:w="100" w:type="dxa"/>
            </w:tcMar>
            <w:vAlign w:val="center"/>
          </w:tcPr>
          <w:p w14:paraId="3B57F7B1"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w:t>
            </w:r>
          </w:p>
        </w:tc>
        <w:tc>
          <w:tcPr>
            <w:tcW w:w="12058" w:type="dxa"/>
            <w:tcMar>
              <w:top w:w="50" w:type="dxa"/>
              <w:left w:w="100" w:type="dxa"/>
            </w:tcMar>
            <w:vAlign w:val="center"/>
          </w:tcPr>
          <w:p w14:paraId="38C6172B"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Синтаксис</w:t>
            </w:r>
          </w:p>
        </w:tc>
      </w:tr>
      <w:tr w:rsidR="003D4CC2" w:rsidRPr="003D4CC2" w14:paraId="262F5C89" w14:textId="77777777" w:rsidTr="00A7179E">
        <w:trPr>
          <w:trHeight w:val="144"/>
        </w:trPr>
        <w:tc>
          <w:tcPr>
            <w:tcW w:w="1715" w:type="dxa"/>
            <w:tcMar>
              <w:top w:w="50" w:type="dxa"/>
              <w:left w:w="100" w:type="dxa"/>
            </w:tcMar>
            <w:vAlign w:val="center"/>
          </w:tcPr>
          <w:p w14:paraId="4AB183EF"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4.1</w:t>
            </w:r>
          </w:p>
        </w:tc>
        <w:tc>
          <w:tcPr>
            <w:tcW w:w="12058" w:type="dxa"/>
            <w:tcMar>
              <w:top w:w="50" w:type="dxa"/>
              <w:left w:w="100" w:type="dxa"/>
            </w:tcMar>
            <w:vAlign w:val="center"/>
          </w:tcPr>
          <w:p w14:paraId="171F488F"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Предложение как единица языка (ознакомление)</w:t>
            </w:r>
          </w:p>
        </w:tc>
      </w:tr>
      <w:tr w:rsidR="003D4CC2" w:rsidRPr="003D4CC2" w14:paraId="7051B66F" w14:textId="77777777" w:rsidTr="00A7179E">
        <w:trPr>
          <w:trHeight w:val="144"/>
        </w:trPr>
        <w:tc>
          <w:tcPr>
            <w:tcW w:w="1715" w:type="dxa"/>
            <w:tcMar>
              <w:top w:w="50" w:type="dxa"/>
              <w:left w:w="100" w:type="dxa"/>
            </w:tcMar>
            <w:vAlign w:val="center"/>
          </w:tcPr>
          <w:p w14:paraId="01FDAB4C"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4.2</w:t>
            </w:r>
          </w:p>
        </w:tc>
        <w:tc>
          <w:tcPr>
            <w:tcW w:w="12058" w:type="dxa"/>
            <w:tcMar>
              <w:top w:w="50" w:type="dxa"/>
              <w:left w:w="100" w:type="dxa"/>
            </w:tcMar>
            <w:vAlign w:val="center"/>
          </w:tcPr>
          <w:p w14:paraId="7BA12692"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Слово, предложение (наблюдение над сходством и различием)</w:t>
            </w:r>
          </w:p>
        </w:tc>
      </w:tr>
      <w:tr w:rsidR="003D4CC2" w:rsidRPr="003D4CC2" w14:paraId="2BDA0795" w14:textId="77777777" w:rsidTr="00A7179E">
        <w:trPr>
          <w:trHeight w:val="144"/>
        </w:trPr>
        <w:tc>
          <w:tcPr>
            <w:tcW w:w="1715" w:type="dxa"/>
            <w:tcMar>
              <w:top w:w="50" w:type="dxa"/>
              <w:left w:w="100" w:type="dxa"/>
            </w:tcMar>
            <w:vAlign w:val="center"/>
          </w:tcPr>
          <w:p w14:paraId="09D0B9C9"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4.3</w:t>
            </w:r>
          </w:p>
        </w:tc>
        <w:tc>
          <w:tcPr>
            <w:tcW w:w="12058" w:type="dxa"/>
            <w:tcMar>
              <w:top w:w="50" w:type="dxa"/>
              <w:left w:w="100" w:type="dxa"/>
            </w:tcMar>
            <w:vAlign w:val="center"/>
          </w:tcPr>
          <w:p w14:paraId="2774186E"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Установление связи слов в предложении при помощи смысловых вопросов</w:t>
            </w:r>
          </w:p>
        </w:tc>
      </w:tr>
      <w:tr w:rsidR="003D4CC2" w:rsidRPr="003D4CC2" w14:paraId="7670A7C5" w14:textId="77777777" w:rsidTr="00A7179E">
        <w:trPr>
          <w:trHeight w:val="144"/>
        </w:trPr>
        <w:tc>
          <w:tcPr>
            <w:tcW w:w="1715" w:type="dxa"/>
            <w:tcMar>
              <w:top w:w="50" w:type="dxa"/>
              <w:left w:w="100" w:type="dxa"/>
            </w:tcMar>
            <w:vAlign w:val="center"/>
          </w:tcPr>
          <w:p w14:paraId="6661ADE0"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4.4</w:t>
            </w:r>
          </w:p>
        </w:tc>
        <w:tc>
          <w:tcPr>
            <w:tcW w:w="12058" w:type="dxa"/>
            <w:tcMar>
              <w:top w:w="50" w:type="dxa"/>
              <w:left w:w="100" w:type="dxa"/>
            </w:tcMar>
            <w:vAlign w:val="center"/>
          </w:tcPr>
          <w:p w14:paraId="4C5866E8"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Восстановление деформированных предложений</w:t>
            </w:r>
          </w:p>
        </w:tc>
      </w:tr>
      <w:tr w:rsidR="003D4CC2" w:rsidRPr="003D4CC2" w14:paraId="3F1BA472" w14:textId="77777777" w:rsidTr="00A7179E">
        <w:trPr>
          <w:trHeight w:val="144"/>
        </w:trPr>
        <w:tc>
          <w:tcPr>
            <w:tcW w:w="1715" w:type="dxa"/>
            <w:tcMar>
              <w:top w:w="50" w:type="dxa"/>
              <w:left w:w="100" w:type="dxa"/>
            </w:tcMar>
            <w:vAlign w:val="center"/>
          </w:tcPr>
          <w:p w14:paraId="5AE13A6F"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4.5</w:t>
            </w:r>
          </w:p>
        </w:tc>
        <w:tc>
          <w:tcPr>
            <w:tcW w:w="12058" w:type="dxa"/>
            <w:tcMar>
              <w:top w:w="50" w:type="dxa"/>
              <w:left w:w="100" w:type="dxa"/>
            </w:tcMar>
            <w:vAlign w:val="center"/>
          </w:tcPr>
          <w:p w14:paraId="0D8B968F"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Составление предложений из набора форм слов</w:t>
            </w:r>
          </w:p>
        </w:tc>
      </w:tr>
      <w:tr w:rsidR="003D4CC2" w:rsidRPr="003D4CC2" w14:paraId="06147E51" w14:textId="77777777" w:rsidTr="00A7179E">
        <w:trPr>
          <w:trHeight w:val="144"/>
        </w:trPr>
        <w:tc>
          <w:tcPr>
            <w:tcW w:w="1715" w:type="dxa"/>
            <w:tcMar>
              <w:top w:w="50" w:type="dxa"/>
              <w:left w:w="100" w:type="dxa"/>
            </w:tcMar>
            <w:vAlign w:val="center"/>
          </w:tcPr>
          <w:p w14:paraId="2280819B"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5</w:t>
            </w:r>
          </w:p>
        </w:tc>
        <w:tc>
          <w:tcPr>
            <w:tcW w:w="12058" w:type="dxa"/>
            <w:tcMar>
              <w:top w:w="50" w:type="dxa"/>
              <w:left w:w="100" w:type="dxa"/>
            </w:tcMar>
            <w:vAlign w:val="center"/>
          </w:tcPr>
          <w:p w14:paraId="36F8E922"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Орфография и пунктуация</w:t>
            </w:r>
          </w:p>
        </w:tc>
      </w:tr>
      <w:tr w:rsidR="003D4CC2" w:rsidRPr="003D4CC2" w14:paraId="2D1D743D" w14:textId="77777777" w:rsidTr="00A7179E">
        <w:trPr>
          <w:trHeight w:val="144"/>
        </w:trPr>
        <w:tc>
          <w:tcPr>
            <w:tcW w:w="1715" w:type="dxa"/>
            <w:tcMar>
              <w:top w:w="50" w:type="dxa"/>
              <w:left w:w="100" w:type="dxa"/>
            </w:tcMar>
            <w:vAlign w:val="center"/>
          </w:tcPr>
          <w:p w14:paraId="5B3EAF68"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5.1</w:t>
            </w:r>
          </w:p>
        </w:tc>
        <w:tc>
          <w:tcPr>
            <w:tcW w:w="12058" w:type="dxa"/>
            <w:tcMar>
              <w:top w:w="50" w:type="dxa"/>
              <w:left w:w="100" w:type="dxa"/>
            </w:tcMar>
            <w:vAlign w:val="center"/>
          </w:tcPr>
          <w:p w14:paraId="0EDC1BA6"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Раздельное написание слов в предложении</w:t>
            </w:r>
          </w:p>
        </w:tc>
      </w:tr>
      <w:tr w:rsidR="003D4CC2" w:rsidRPr="003D4CC2" w14:paraId="783968BF" w14:textId="77777777" w:rsidTr="00A7179E">
        <w:trPr>
          <w:trHeight w:val="144"/>
        </w:trPr>
        <w:tc>
          <w:tcPr>
            <w:tcW w:w="1715" w:type="dxa"/>
            <w:tcMar>
              <w:top w:w="50" w:type="dxa"/>
              <w:left w:w="100" w:type="dxa"/>
            </w:tcMar>
            <w:vAlign w:val="center"/>
          </w:tcPr>
          <w:p w14:paraId="5E012632"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5.2</w:t>
            </w:r>
          </w:p>
        </w:tc>
        <w:tc>
          <w:tcPr>
            <w:tcW w:w="12058" w:type="dxa"/>
            <w:tcMar>
              <w:top w:w="50" w:type="dxa"/>
              <w:left w:w="100" w:type="dxa"/>
            </w:tcMar>
            <w:vAlign w:val="center"/>
          </w:tcPr>
          <w:p w14:paraId="6D23246D"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Заглавная буква в начале предложения и в именах собственных: в именах и фамилиях людей, кличках животных</w:t>
            </w:r>
          </w:p>
        </w:tc>
      </w:tr>
      <w:tr w:rsidR="003D4CC2" w:rsidRPr="003D4CC2" w14:paraId="1A085B87" w14:textId="77777777" w:rsidTr="00A7179E">
        <w:trPr>
          <w:trHeight w:val="144"/>
        </w:trPr>
        <w:tc>
          <w:tcPr>
            <w:tcW w:w="1715" w:type="dxa"/>
            <w:tcMar>
              <w:top w:w="50" w:type="dxa"/>
              <w:left w:w="100" w:type="dxa"/>
            </w:tcMar>
            <w:vAlign w:val="center"/>
          </w:tcPr>
          <w:p w14:paraId="4D747108"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5.3</w:t>
            </w:r>
          </w:p>
        </w:tc>
        <w:tc>
          <w:tcPr>
            <w:tcW w:w="12058" w:type="dxa"/>
            <w:tcMar>
              <w:top w:w="50" w:type="dxa"/>
              <w:left w:w="100" w:type="dxa"/>
            </w:tcMar>
            <w:vAlign w:val="center"/>
          </w:tcPr>
          <w:p w14:paraId="07210D50"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Перенос слов (без учёта морфемного деления слова)</w:t>
            </w:r>
          </w:p>
        </w:tc>
      </w:tr>
      <w:tr w:rsidR="003D4CC2" w:rsidRPr="003D4CC2" w14:paraId="76CA8560" w14:textId="77777777" w:rsidTr="00A7179E">
        <w:trPr>
          <w:trHeight w:val="144"/>
        </w:trPr>
        <w:tc>
          <w:tcPr>
            <w:tcW w:w="1715" w:type="dxa"/>
            <w:tcMar>
              <w:top w:w="50" w:type="dxa"/>
              <w:left w:w="100" w:type="dxa"/>
            </w:tcMar>
            <w:vAlign w:val="center"/>
          </w:tcPr>
          <w:p w14:paraId="4DAC1CFD"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5.4</w:t>
            </w:r>
          </w:p>
        </w:tc>
        <w:tc>
          <w:tcPr>
            <w:tcW w:w="12058" w:type="dxa"/>
            <w:tcMar>
              <w:top w:w="50" w:type="dxa"/>
              <w:left w:w="100" w:type="dxa"/>
            </w:tcMar>
            <w:vAlign w:val="center"/>
          </w:tcPr>
          <w:p w14:paraId="5EE0F2AB"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 xml:space="preserve">Гласные после шипящих в сочетаниях </w:t>
            </w:r>
            <w:r w:rsidRPr="003D4CC2">
              <w:rPr>
                <w:rFonts w:ascii="Times New Roman" w:eastAsia="Calibri" w:hAnsi="Times New Roman" w:cs="Times New Roman"/>
                <w:i/>
                <w:color w:val="000000"/>
                <w:sz w:val="24"/>
                <w:lang w:eastAsia="en-US"/>
              </w:rPr>
              <w:t>жи, ши</w:t>
            </w:r>
            <w:r w:rsidRPr="003D4CC2">
              <w:rPr>
                <w:rFonts w:ascii="Times New Roman" w:eastAsia="Calibri" w:hAnsi="Times New Roman" w:cs="Times New Roman"/>
                <w:color w:val="000000"/>
                <w:sz w:val="24"/>
                <w:lang w:eastAsia="en-US"/>
              </w:rPr>
              <w:t xml:space="preserve"> (в положении под ударением), </w:t>
            </w:r>
            <w:r w:rsidRPr="003D4CC2">
              <w:rPr>
                <w:rFonts w:ascii="Times New Roman" w:eastAsia="Calibri" w:hAnsi="Times New Roman" w:cs="Times New Roman"/>
                <w:i/>
                <w:color w:val="000000"/>
                <w:sz w:val="24"/>
                <w:lang w:eastAsia="en-US"/>
              </w:rPr>
              <w:t>ча, ща, чу, щу</w:t>
            </w:r>
          </w:p>
        </w:tc>
      </w:tr>
      <w:tr w:rsidR="003D4CC2" w:rsidRPr="003D4CC2" w14:paraId="70EF19D6" w14:textId="77777777" w:rsidTr="00A7179E">
        <w:trPr>
          <w:trHeight w:val="144"/>
        </w:trPr>
        <w:tc>
          <w:tcPr>
            <w:tcW w:w="1715" w:type="dxa"/>
            <w:tcMar>
              <w:top w:w="50" w:type="dxa"/>
              <w:left w:w="100" w:type="dxa"/>
            </w:tcMar>
            <w:vAlign w:val="center"/>
          </w:tcPr>
          <w:p w14:paraId="526BAC5C"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5.5</w:t>
            </w:r>
          </w:p>
        </w:tc>
        <w:tc>
          <w:tcPr>
            <w:tcW w:w="12058" w:type="dxa"/>
            <w:tcMar>
              <w:top w:w="50" w:type="dxa"/>
              <w:left w:w="100" w:type="dxa"/>
            </w:tcMar>
            <w:vAlign w:val="center"/>
          </w:tcPr>
          <w:p w14:paraId="07C02243"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 xml:space="preserve">Сочетания </w:t>
            </w:r>
            <w:r w:rsidRPr="003D4CC2">
              <w:rPr>
                <w:rFonts w:ascii="Times New Roman" w:eastAsia="Calibri" w:hAnsi="Times New Roman" w:cs="Times New Roman"/>
                <w:i/>
                <w:color w:val="000000"/>
                <w:sz w:val="24"/>
                <w:lang w:val="en-US" w:eastAsia="en-US"/>
              </w:rPr>
              <w:t>чк, чн</w:t>
            </w:r>
          </w:p>
        </w:tc>
      </w:tr>
      <w:tr w:rsidR="003D4CC2" w:rsidRPr="003D4CC2" w14:paraId="1BC65008" w14:textId="77777777" w:rsidTr="00A7179E">
        <w:trPr>
          <w:trHeight w:val="144"/>
        </w:trPr>
        <w:tc>
          <w:tcPr>
            <w:tcW w:w="1715" w:type="dxa"/>
            <w:tcMar>
              <w:top w:w="50" w:type="dxa"/>
              <w:left w:w="100" w:type="dxa"/>
            </w:tcMar>
            <w:vAlign w:val="center"/>
          </w:tcPr>
          <w:p w14:paraId="1FBF1B1C"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5.6</w:t>
            </w:r>
          </w:p>
        </w:tc>
        <w:tc>
          <w:tcPr>
            <w:tcW w:w="12058" w:type="dxa"/>
            <w:tcMar>
              <w:top w:w="50" w:type="dxa"/>
              <w:left w:w="100" w:type="dxa"/>
            </w:tcMar>
            <w:vAlign w:val="center"/>
          </w:tcPr>
          <w:p w14:paraId="017FB819"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Слова с непроверяемыми гласными и согласными (перечень слов в орфографическом словаре учебника)</w:t>
            </w:r>
          </w:p>
        </w:tc>
      </w:tr>
      <w:tr w:rsidR="003D4CC2" w:rsidRPr="003D4CC2" w14:paraId="65A58357" w14:textId="77777777" w:rsidTr="00A7179E">
        <w:trPr>
          <w:trHeight w:val="144"/>
        </w:trPr>
        <w:tc>
          <w:tcPr>
            <w:tcW w:w="1715" w:type="dxa"/>
            <w:tcMar>
              <w:top w:w="50" w:type="dxa"/>
              <w:left w:w="100" w:type="dxa"/>
            </w:tcMar>
            <w:vAlign w:val="center"/>
          </w:tcPr>
          <w:p w14:paraId="21F8F82F"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5.7</w:t>
            </w:r>
          </w:p>
        </w:tc>
        <w:tc>
          <w:tcPr>
            <w:tcW w:w="12058" w:type="dxa"/>
            <w:tcMar>
              <w:top w:w="50" w:type="dxa"/>
              <w:left w:w="100" w:type="dxa"/>
            </w:tcMar>
            <w:vAlign w:val="center"/>
          </w:tcPr>
          <w:p w14:paraId="6755E7AB"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Знаки препинания в конце предложения: точка, вопросительный и восклицательный знаки</w:t>
            </w:r>
          </w:p>
        </w:tc>
      </w:tr>
      <w:tr w:rsidR="003D4CC2" w:rsidRPr="003D4CC2" w14:paraId="788EA392" w14:textId="77777777" w:rsidTr="00A7179E">
        <w:trPr>
          <w:trHeight w:val="144"/>
        </w:trPr>
        <w:tc>
          <w:tcPr>
            <w:tcW w:w="1715" w:type="dxa"/>
            <w:tcMar>
              <w:top w:w="50" w:type="dxa"/>
              <w:left w:w="100" w:type="dxa"/>
            </w:tcMar>
            <w:vAlign w:val="center"/>
          </w:tcPr>
          <w:p w14:paraId="19AC9EA3"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5.8</w:t>
            </w:r>
          </w:p>
        </w:tc>
        <w:tc>
          <w:tcPr>
            <w:tcW w:w="12058" w:type="dxa"/>
            <w:tcMar>
              <w:top w:w="50" w:type="dxa"/>
              <w:left w:w="100" w:type="dxa"/>
            </w:tcMar>
            <w:vAlign w:val="center"/>
          </w:tcPr>
          <w:p w14:paraId="0E4E9AA0"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Алгоритм списывания текста</w:t>
            </w:r>
          </w:p>
        </w:tc>
      </w:tr>
      <w:tr w:rsidR="003D4CC2" w:rsidRPr="003D4CC2" w14:paraId="1064243A" w14:textId="77777777" w:rsidTr="00A7179E">
        <w:trPr>
          <w:trHeight w:val="144"/>
        </w:trPr>
        <w:tc>
          <w:tcPr>
            <w:tcW w:w="1715" w:type="dxa"/>
            <w:tcMar>
              <w:top w:w="50" w:type="dxa"/>
              <w:left w:w="100" w:type="dxa"/>
            </w:tcMar>
            <w:vAlign w:val="center"/>
          </w:tcPr>
          <w:p w14:paraId="132601C4"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w:t>
            </w:r>
          </w:p>
        </w:tc>
        <w:tc>
          <w:tcPr>
            <w:tcW w:w="12058" w:type="dxa"/>
            <w:tcMar>
              <w:top w:w="50" w:type="dxa"/>
              <w:left w:w="100" w:type="dxa"/>
            </w:tcMar>
            <w:vAlign w:val="center"/>
          </w:tcPr>
          <w:p w14:paraId="341E7B12"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Развитие речи</w:t>
            </w:r>
          </w:p>
        </w:tc>
      </w:tr>
      <w:tr w:rsidR="003D4CC2" w:rsidRPr="003D4CC2" w14:paraId="785C5DD6" w14:textId="77777777" w:rsidTr="00A7179E">
        <w:trPr>
          <w:trHeight w:val="144"/>
        </w:trPr>
        <w:tc>
          <w:tcPr>
            <w:tcW w:w="1715" w:type="dxa"/>
            <w:tcMar>
              <w:top w:w="50" w:type="dxa"/>
              <w:left w:w="100" w:type="dxa"/>
            </w:tcMar>
            <w:vAlign w:val="center"/>
          </w:tcPr>
          <w:p w14:paraId="6CCE91DF"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6.1</w:t>
            </w:r>
          </w:p>
        </w:tc>
        <w:tc>
          <w:tcPr>
            <w:tcW w:w="12058" w:type="dxa"/>
            <w:tcMar>
              <w:top w:w="50" w:type="dxa"/>
              <w:left w:w="100" w:type="dxa"/>
            </w:tcMar>
            <w:vAlign w:val="center"/>
          </w:tcPr>
          <w:p w14:paraId="4BBEF8D2"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Речь как основная форма общения между людьми</w:t>
            </w:r>
          </w:p>
        </w:tc>
      </w:tr>
      <w:tr w:rsidR="003D4CC2" w:rsidRPr="003D4CC2" w14:paraId="4B3A74BB" w14:textId="77777777" w:rsidTr="00A7179E">
        <w:trPr>
          <w:trHeight w:val="144"/>
        </w:trPr>
        <w:tc>
          <w:tcPr>
            <w:tcW w:w="1715" w:type="dxa"/>
            <w:tcMar>
              <w:top w:w="50" w:type="dxa"/>
              <w:left w:w="100" w:type="dxa"/>
            </w:tcMar>
            <w:vAlign w:val="center"/>
          </w:tcPr>
          <w:p w14:paraId="0A88DAE0"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6.2</w:t>
            </w:r>
          </w:p>
        </w:tc>
        <w:tc>
          <w:tcPr>
            <w:tcW w:w="12058" w:type="dxa"/>
            <w:tcMar>
              <w:top w:w="50" w:type="dxa"/>
              <w:left w:w="100" w:type="dxa"/>
            </w:tcMar>
            <w:vAlign w:val="center"/>
          </w:tcPr>
          <w:p w14:paraId="3F4167DE"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Текст как единица речи (ознакомление)</w:t>
            </w:r>
          </w:p>
        </w:tc>
      </w:tr>
      <w:tr w:rsidR="003D4CC2" w:rsidRPr="003D4CC2" w14:paraId="262FCAE1" w14:textId="77777777" w:rsidTr="00A7179E">
        <w:trPr>
          <w:trHeight w:val="144"/>
        </w:trPr>
        <w:tc>
          <w:tcPr>
            <w:tcW w:w="1715" w:type="dxa"/>
            <w:tcMar>
              <w:top w:w="50" w:type="dxa"/>
              <w:left w:w="100" w:type="dxa"/>
            </w:tcMar>
            <w:vAlign w:val="center"/>
          </w:tcPr>
          <w:p w14:paraId="1C9D15E8"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6.3</w:t>
            </w:r>
          </w:p>
        </w:tc>
        <w:tc>
          <w:tcPr>
            <w:tcW w:w="12058" w:type="dxa"/>
            <w:tcMar>
              <w:top w:w="50" w:type="dxa"/>
              <w:left w:w="100" w:type="dxa"/>
            </w:tcMar>
            <w:vAlign w:val="center"/>
          </w:tcPr>
          <w:p w14:paraId="515E354E"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Ситуация общения: цель общения, с кем и где происходит общение</w:t>
            </w:r>
          </w:p>
        </w:tc>
      </w:tr>
      <w:tr w:rsidR="003D4CC2" w:rsidRPr="003D4CC2" w14:paraId="70BD1AAA" w14:textId="77777777" w:rsidTr="00A7179E">
        <w:trPr>
          <w:trHeight w:val="144"/>
        </w:trPr>
        <w:tc>
          <w:tcPr>
            <w:tcW w:w="1715" w:type="dxa"/>
            <w:tcMar>
              <w:top w:w="50" w:type="dxa"/>
              <w:left w:w="100" w:type="dxa"/>
            </w:tcMar>
            <w:vAlign w:val="center"/>
          </w:tcPr>
          <w:p w14:paraId="1286CF8A"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6.4</w:t>
            </w:r>
          </w:p>
        </w:tc>
        <w:tc>
          <w:tcPr>
            <w:tcW w:w="12058" w:type="dxa"/>
            <w:tcMar>
              <w:top w:w="50" w:type="dxa"/>
              <w:left w:w="100" w:type="dxa"/>
            </w:tcMar>
            <w:vAlign w:val="center"/>
          </w:tcPr>
          <w:p w14:paraId="58D4A4A4"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Ситуации устного общения (чтение диалогов по ролям, просмотр видеоматериалов, прослушивание аудиозаписи)</w:t>
            </w:r>
          </w:p>
        </w:tc>
      </w:tr>
      <w:tr w:rsidR="003D4CC2" w:rsidRPr="003D4CC2" w14:paraId="39A34EE5" w14:textId="77777777" w:rsidTr="00A7179E">
        <w:trPr>
          <w:trHeight w:val="144"/>
        </w:trPr>
        <w:tc>
          <w:tcPr>
            <w:tcW w:w="1715" w:type="dxa"/>
            <w:tcMar>
              <w:top w:w="50" w:type="dxa"/>
              <w:left w:w="100" w:type="dxa"/>
            </w:tcMar>
            <w:vAlign w:val="center"/>
          </w:tcPr>
          <w:p w14:paraId="21B4EBF6"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6.5</w:t>
            </w:r>
          </w:p>
        </w:tc>
        <w:tc>
          <w:tcPr>
            <w:tcW w:w="12058" w:type="dxa"/>
            <w:tcMar>
              <w:top w:w="50" w:type="dxa"/>
              <w:left w:w="100" w:type="dxa"/>
            </w:tcMar>
            <w:vAlign w:val="center"/>
          </w:tcPr>
          <w:p w14:paraId="34CD0E1D"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Нормы речевого этикета в ситуациях учебного и бытового общения (приветствие, прощание, извинение, благодарность, обращение с просьбой)</w:t>
            </w:r>
          </w:p>
        </w:tc>
      </w:tr>
      <w:tr w:rsidR="003D4CC2" w:rsidRPr="003D4CC2" w14:paraId="4CF7E71E" w14:textId="77777777" w:rsidTr="00A7179E">
        <w:trPr>
          <w:trHeight w:val="144"/>
        </w:trPr>
        <w:tc>
          <w:tcPr>
            <w:tcW w:w="1715" w:type="dxa"/>
            <w:tcMar>
              <w:top w:w="50" w:type="dxa"/>
              <w:left w:w="100" w:type="dxa"/>
            </w:tcMar>
            <w:vAlign w:val="center"/>
          </w:tcPr>
          <w:p w14:paraId="4916714C"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6.6</w:t>
            </w:r>
          </w:p>
        </w:tc>
        <w:tc>
          <w:tcPr>
            <w:tcW w:w="12058" w:type="dxa"/>
            <w:tcMar>
              <w:top w:w="50" w:type="dxa"/>
              <w:left w:w="100" w:type="dxa"/>
            </w:tcMar>
            <w:vAlign w:val="center"/>
          </w:tcPr>
          <w:p w14:paraId="7D053CBC"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Составление небольших рассказов на основе наблюдений</w:t>
            </w:r>
          </w:p>
        </w:tc>
      </w:tr>
    </w:tbl>
    <w:p w14:paraId="5D6A3640" w14:textId="77777777" w:rsidR="003D4CC2" w:rsidRPr="003D4CC2" w:rsidRDefault="003D4CC2" w:rsidP="003D4CC2">
      <w:pPr>
        <w:spacing w:before="199" w:after="199" w:line="240" w:lineRule="auto"/>
        <w:ind w:firstLine="708"/>
        <w:rPr>
          <w:rFonts w:ascii="Calibri" w:eastAsia="Calibri" w:hAnsi="Calibri" w:cs="Times New Roman"/>
          <w:sz w:val="24"/>
          <w:szCs w:val="24"/>
          <w:lang w:val="en-US" w:eastAsia="en-US"/>
        </w:rPr>
      </w:pPr>
      <w:r w:rsidRPr="003D4CC2">
        <w:rPr>
          <w:rFonts w:ascii="Times New Roman" w:eastAsia="Calibri" w:hAnsi="Times New Roman" w:cs="Times New Roman"/>
          <w:b/>
          <w:color w:val="000000"/>
          <w:sz w:val="24"/>
          <w:szCs w:val="24"/>
          <w:lang w:val="en-US" w:eastAsia="en-US"/>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86"/>
        <w:gridCol w:w="7994"/>
      </w:tblGrid>
      <w:tr w:rsidR="003D4CC2" w:rsidRPr="003D4CC2" w14:paraId="0D4AD1CC" w14:textId="77777777" w:rsidTr="00A7179E">
        <w:trPr>
          <w:trHeight w:val="144"/>
        </w:trPr>
        <w:tc>
          <w:tcPr>
            <w:tcW w:w="1718" w:type="dxa"/>
            <w:tcMar>
              <w:top w:w="50" w:type="dxa"/>
              <w:left w:w="100" w:type="dxa"/>
            </w:tcMar>
            <w:vAlign w:val="center"/>
          </w:tcPr>
          <w:p w14:paraId="4EB0129C" w14:textId="77777777" w:rsidR="003D4CC2" w:rsidRPr="003D4CC2" w:rsidRDefault="003D4CC2" w:rsidP="003D4CC2">
            <w:pPr>
              <w:spacing w:after="0" w:line="240" w:lineRule="auto"/>
              <w:ind w:left="272"/>
              <w:rPr>
                <w:rFonts w:ascii="Calibri" w:eastAsia="Calibri" w:hAnsi="Calibri" w:cs="Times New Roman"/>
                <w:lang w:val="en-US" w:eastAsia="en-US"/>
              </w:rPr>
            </w:pPr>
            <w:r w:rsidRPr="003D4CC2">
              <w:rPr>
                <w:rFonts w:ascii="Times New Roman" w:eastAsia="Calibri" w:hAnsi="Times New Roman" w:cs="Times New Roman"/>
                <w:b/>
                <w:color w:val="000000"/>
                <w:sz w:val="24"/>
                <w:lang w:val="en-US" w:eastAsia="en-US"/>
              </w:rPr>
              <w:t xml:space="preserve"> Код </w:t>
            </w:r>
          </w:p>
        </w:tc>
        <w:tc>
          <w:tcPr>
            <w:tcW w:w="12225" w:type="dxa"/>
            <w:tcMar>
              <w:top w:w="50" w:type="dxa"/>
              <w:left w:w="100" w:type="dxa"/>
            </w:tcMar>
            <w:vAlign w:val="center"/>
          </w:tcPr>
          <w:p w14:paraId="53C6D0F3" w14:textId="77777777" w:rsidR="003D4CC2" w:rsidRPr="003D4CC2" w:rsidRDefault="003D4CC2" w:rsidP="003D4CC2">
            <w:pPr>
              <w:spacing w:after="0" w:line="240" w:lineRule="auto"/>
              <w:ind w:left="272"/>
              <w:rPr>
                <w:rFonts w:ascii="Calibri" w:eastAsia="Calibri" w:hAnsi="Calibri" w:cs="Times New Roman"/>
                <w:lang w:val="en-US" w:eastAsia="en-US"/>
              </w:rPr>
            </w:pPr>
            <w:r w:rsidRPr="003D4CC2">
              <w:rPr>
                <w:rFonts w:ascii="Times New Roman" w:eastAsia="Calibri" w:hAnsi="Times New Roman" w:cs="Times New Roman"/>
                <w:b/>
                <w:color w:val="000000"/>
                <w:sz w:val="24"/>
                <w:lang w:val="en-US" w:eastAsia="en-US"/>
              </w:rPr>
              <w:t xml:space="preserve"> Проверяемый элемент содержания </w:t>
            </w:r>
          </w:p>
        </w:tc>
      </w:tr>
      <w:tr w:rsidR="003D4CC2" w:rsidRPr="003D4CC2" w14:paraId="64D719E6" w14:textId="77777777" w:rsidTr="00A7179E">
        <w:trPr>
          <w:trHeight w:val="144"/>
        </w:trPr>
        <w:tc>
          <w:tcPr>
            <w:tcW w:w="1718" w:type="dxa"/>
            <w:tcMar>
              <w:top w:w="50" w:type="dxa"/>
              <w:left w:w="100" w:type="dxa"/>
            </w:tcMar>
            <w:vAlign w:val="center"/>
          </w:tcPr>
          <w:p w14:paraId="0A5F3895"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1</w:t>
            </w:r>
          </w:p>
        </w:tc>
        <w:tc>
          <w:tcPr>
            <w:tcW w:w="12225" w:type="dxa"/>
            <w:tcMar>
              <w:top w:w="50" w:type="dxa"/>
              <w:left w:w="100" w:type="dxa"/>
            </w:tcMar>
            <w:vAlign w:val="center"/>
          </w:tcPr>
          <w:p w14:paraId="020A6BD2"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Фонетика. Графика. Орфоэпия</w:t>
            </w:r>
          </w:p>
        </w:tc>
      </w:tr>
      <w:tr w:rsidR="003D4CC2" w:rsidRPr="003D4CC2" w14:paraId="7BFF52AE" w14:textId="77777777" w:rsidTr="00A7179E">
        <w:trPr>
          <w:trHeight w:val="144"/>
        </w:trPr>
        <w:tc>
          <w:tcPr>
            <w:tcW w:w="1718" w:type="dxa"/>
            <w:tcMar>
              <w:top w:w="50" w:type="dxa"/>
              <w:left w:w="100" w:type="dxa"/>
            </w:tcMar>
            <w:vAlign w:val="center"/>
          </w:tcPr>
          <w:p w14:paraId="2B0978C1"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1.1</w:t>
            </w:r>
          </w:p>
        </w:tc>
        <w:tc>
          <w:tcPr>
            <w:tcW w:w="12225" w:type="dxa"/>
            <w:tcMar>
              <w:top w:w="50" w:type="dxa"/>
              <w:left w:w="100" w:type="dxa"/>
            </w:tcMar>
            <w:vAlign w:val="center"/>
          </w:tcPr>
          <w:p w14:paraId="256A59AF"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 xml:space="preserve">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sidRPr="003D4CC2">
              <w:rPr>
                <w:rFonts w:ascii="Times New Roman" w:eastAsia="Calibri" w:hAnsi="Times New Roman" w:cs="Times New Roman"/>
                <w:i/>
                <w:color w:val="000000"/>
                <w:sz w:val="24"/>
                <w:lang w:eastAsia="en-US"/>
              </w:rPr>
              <w:t>е, ё, ю, я</w:t>
            </w:r>
            <w:r w:rsidRPr="003D4CC2">
              <w:rPr>
                <w:rFonts w:ascii="Times New Roman" w:eastAsia="Calibri" w:hAnsi="Times New Roman" w:cs="Times New Roman"/>
                <w:color w:val="000000"/>
                <w:sz w:val="24"/>
                <w:lang w:eastAsia="en-US"/>
              </w:rPr>
              <w:t xml:space="preserve"> (повторение изученного в 1 классе)</w:t>
            </w:r>
          </w:p>
        </w:tc>
      </w:tr>
      <w:tr w:rsidR="003D4CC2" w:rsidRPr="003D4CC2" w14:paraId="16A83ADF" w14:textId="77777777" w:rsidTr="00A7179E">
        <w:trPr>
          <w:trHeight w:val="144"/>
        </w:trPr>
        <w:tc>
          <w:tcPr>
            <w:tcW w:w="1718" w:type="dxa"/>
            <w:tcMar>
              <w:top w:w="50" w:type="dxa"/>
              <w:left w:w="100" w:type="dxa"/>
            </w:tcMar>
            <w:vAlign w:val="center"/>
          </w:tcPr>
          <w:p w14:paraId="0D13E1B0"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1.2</w:t>
            </w:r>
          </w:p>
        </w:tc>
        <w:tc>
          <w:tcPr>
            <w:tcW w:w="12225" w:type="dxa"/>
            <w:tcMar>
              <w:top w:w="50" w:type="dxa"/>
              <w:left w:w="100" w:type="dxa"/>
            </w:tcMar>
            <w:vAlign w:val="center"/>
          </w:tcPr>
          <w:p w14:paraId="4EC5D5CF"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Парные и непарные по твёрдости – мягкости согласные звуки. Парные и непарные по звонкости – глухости согласные звуки</w:t>
            </w:r>
          </w:p>
        </w:tc>
      </w:tr>
      <w:tr w:rsidR="003D4CC2" w:rsidRPr="003D4CC2" w14:paraId="162AADCF" w14:textId="77777777" w:rsidTr="00A7179E">
        <w:trPr>
          <w:trHeight w:val="144"/>
        </w:trPr>
        <w:tc>
          <w:tcPr>
            <w:tcW w:w="1718" w:type="dxa"/>
            <w:tcMar>
              <w:top w:w="50" w:type="dxa"/>
              <w:left w:w="100" w:type="dxa"/>
            </w:tcMar>
            <w:vAlign w:val="center"/>
          </w:tcPr>
          <w:p w14:paraId="4EE73A3A"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1.3</w:t>
            </w:r>
          </w:p>
        </w:tc>
        <w:tc>
          <w:tcPr>
            <w:tcW w:w="12225" w:type="dxa"/>
            <w:tcMar>
              <w:top w:w="50" w:type="dxa"/>
              <w:left w:w="100" w:type="dxa"/>
            </w:tcMar>
            <w:vAlign w:val="center"/>
          </w:tcPr>
          <w:p w14:paraId="17B1AC46"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tc>
      </w:tr>
      <w:tr w:rsidR="003D4CC2" w:rsidRPr="003D4CC2" w14:paraId="26E39EA4" w14:textId="77777777" w:rsidTr="00A7179E">
        <w:trPr>
          <w:trHeight w:val="144"/>
        </w:trPr>
        <w:tc>
          <w:tcPr>
            <w:tcW w:w="1718" w:type="dxa"/>
            <w:tcMar>
              <w:top w:w="50" w:type="dxa"/>
              <w:left w:w="100" w:type="dxa"/>
            </w:tcMar>
            <w:vAlign w:val="center"/>
          </w:tcPr>
          <w:p w14:paraId="7E5A9066"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1.4</w:t>
            </w:r>
          </w:p>
        </w:tc>
        <w:tc>
          <w:tcPr>
            <w:tcW w:w="12225" w:type="dxa"/>
            <w:tcMar>
              <w:top w:w="50" w:type="dxa"/>
              <w:left w:w="100" w:type="dxa"/>
            </w:tcMar>
            <w:vAlign w:val="center"/>
          </w:tcPr>
          <w:p w14:paraId="73628DB7"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 xml:space="preserve">Функции </w:t>
            </w:r>
            <w:r w:rsidRPr="003D4CC2">
              <w:rPr>
                <w:rFonts w:ascii="Times New Roman" w:eastAsia="Calibri" w:hAnsi="Times New Roman" w:cs="Times New Roman"/>
                <w:i/>
                <w:color w:val="000000"/>
                <w:sz w:val="24"/>
                <w:lang w:eastAsia="en-US"/>
              </w:rPr>
              <w:t>ь</w:t>
            </w:r>
            <w:r w:rsidRPr="003D4CC2">
              <w:rPr>
                <w:rFonts w:ascii="Times New Roman" w:eastAsia="Calibri" w:hAnsi="Times New Roman" w:cs="Times New Roman"/>
                <w:color w:val="000000"/>
                <w:sz w:val="24"/>
                <w:lang w:eastAsia="en-US"/>
              </w:rPr>
              <w:t>: показатель мягкости предшествующего согласного в конце и в середине слова; разделительный</w:t>
            </w:r>
          </w:p>
        </w:tc>
      </w:tr>
      <w:tr w:rsidR="003D4CC2" w:rsidRPr="003D4CC2" w14:paraId="6D8E26D9" w14:textId="77777777" w:rsidTr="00A7179E">
        <w:trPr>
          <w:trHeight w:val="144"/>
        </w:trPr>
        <w:tc>
          <w:tcPr>
            <w:tcW w:w="1718" w:type="dxa"/>
            <w:tcMar>
              <w:top w:w="50" w:type="dxa"/>
              <w:left w:w="100" w:type="dxa"/>
            </w:tcMar>
            <w:vAlign w:val="center"/>
          </w:tcPr>
          <w:p w14:paraId="0549C87B"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1.5</w:t>
            </w:r>
          </w:p>
        </w:tc>
        <w:tc>
          <w:tcPr>
            <w:tcW w:w="12225" w:type="dxa"/>
            <w:tcMar>
              <w:top w:w="50" w:type="dxa"/>
              <w:left w:w="100" w:type="dxa"/>
            </w:tcMar>
            <w:vAlign w:val="center"/>
          </w:tcPr>
          <w:p w14:paraId="7A9CD46C"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 xml:space="preserve">Использование на письме разделительных </w:t>
            </w:r>
            <w:r w:rsidRPr="003D4CC2">
              <w:rPr>
                <w:rFonts w:ascii="Times New Roman" w:eastAsia="Calibri" w:hAnsi="Times New Roman" w:cs="Times New Roman"/>
                <w:i/>
                <w:color w:val="000000"/>
                <w:sz w:val="24"/>
                <w:lang w:eastAsia="en-US"/>
              </w:rPr>
              <w:t>ъ</w:t>
            </w:r>
            <w:r w:rsidRPr="003D4CC2">
              <w:rPr>
                <w:rFonts w:ascii="Times New Roman" w:eastAsia="Calibri" w:hAnsi="Times New Roman" w:cs="Times New Roman"/>
                <w:color w:val="000000"/>
                <w:sz w:val="24"/>
                <w:lang w:eastAsia="en-US"/>
              </w:rPr>
              <w:t xml:space="preserve"> и </w:t>
            </w:r>
            <w:r w:rsidRPr="003D4CC2">
              <w:rPr>
                <w:rFonts w:ascii="Times New Roman" w:eastAsia="Calibri" w:hAnsi="Times New Roman" w:cs="Times New Roman"/>
                <w:i/>
                <w:color w:val="000000"/>
                <w:sz w:val="24"/>
                <w:lang w:eastAsia="en-US"/>
              </w:rPr>
              <w:t>ь</w:t>
            </w:r>
          </w:p>
        </w:tc>
      </w:tr>
      <w:tr w:rsidR="003D4CC2" w:rsidRPr="003D4CC2" w14:paraId="7BA8647B" w14:textId="77777777" w:rsidTr="00A7179E">
        <w:trPr>
          <w:trHeight w:val="144"/>
        </w:trPr>
        <w:tc>
          <w:tcPr>
            <w:tcW w:w="1718" w:type="dxa"/>
            <w:tcMar>
              <w:top w:w="50" w:type="dxa"/>
              <w:left w:w="100" w:type="dxa"/>
            </w:tcMar>
            <w:vAlign w:val="center"/>
          </w:tcPr>
          <w:p w14:paraId="0175372A"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1.6</w:t>
            </w:r>
          </w:p>
        </w:tc>
        <w:tc>
          <w:tcPr>
            <w:tcW w:w="12225" w:type="dxa"/>
            <w:tcMar>
              <w:top w:w="50" w:type="dxa"/>
              <w:left w:w="100" w:type="dxa"/>
            </w:tcMar>
            <w:vAlign w:val="center"/>
          </w:tcPr>
          <w:p w14:paraId="08D20221"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 xml:space="preserve">Соотношение звукового и буквенного состава в словах с буквами </w:t>
            </w:r>
            <w:r w:rsidRPr="003D4CC2">
              <w:rPr>
                <w:rFonts w:ascii="Times New Roman" w:eastAsia="Calibri" w:hAnsi="Times New Roman" w:cs="Times New Roman"/>
                <w:i/>
                <w:color w:val="000000"/>
                <w:sz w:val="24"/>
                <w:lang w:eastAsia="en-US"/>
              </w:rPr>
              <w:t>е, ё, ю, я</w:t>
            </w:r>
            <w:r w:rsidRPr="003D4CC2">
              <w:rPr>
                <w:rFonts w:ascii="Times New Roman" w:eastAsia="Calibri" w:hAnsi="Times New Roman" w:cs="Times New Roman"/>
                <w:color w:val="000000"/>
                <w:sz w:val="24"/>
                <w:lang w:eastAsia="en-US"/>
              </w:rPr>
              <w:t xml:space="preserve"> (в начале слова и после гласных)</w:t>
            </w:r>
          </w:p>
        </w:tc>
      </w:tr>
      <w:tr w:rsidR="003D4CC2" w:rsidRPr="003D4CC2" w14:paraId="0A56DC89" w14:textId="77777777" w:rsidTr="00A7179E">
        <w:trPr>
          <w:trHeight w:val="144"/>
        </w:trPr>
        <w:tc>
          <w:tcPr>
            <w:tcW w:w="1718" w:type="dxa"/>
            <w:tcMar>
              <w:top w:w="50" w:type="dxa"/>
              <w:left w:w="100" w:type="dxa"/>
            </w:tcMar>
            <w:vAlign w:val="center"/>
          </w:tcPr>
          <w:p w14:paraId="0623CCBE"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1.7</w:t>
            </w:r>
          </w:p>
        </w:tc>
        <w:tc>
          <w:tcPr>
            <w:tcW w:w="12225" w:type="dxa"/>
            <w:tcMar>
              <w:top w:w="50" w:type="dxa"/>
              <w:left w:w="100" w:type="dxa"/>
            </w:tcMar>
            <w:vAlign w:val="center"/>
          </w:tcPr>
          <w:p w14:paraId="26724F3F"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Деление слов на слоги (в том числе при стечении согласных)</w:t>
            </w:r>
          </w:p>
        </w:tc>
      </w:tr>
      <w:tr w:rsidR="003D4CC2" w:rsidRPr="003D4CC2" w14:paraId="2358B669" w14:textId="77777777" w:rsidTr="00A7179E">
        <w:trPr>
          <w:trHeight w:val="144"/>
        </w:trPr>
        <w:tc>
          <w:tcPr>
            <w:tcW w:w="1718" w:type="dxa"/>
            <w:tcMar>
              <w:top w:w="50" w:type="dxa"/>
              <w:left w:w="100" w:type="dxa"/>
            </w:tcMar>
            <w:vAlign w:val="center"/>
          </w:tcPr>
          <w:p w14:paraId="41573389"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1.8</w:t>
            </w:r>
          </w:p>
        </w:tc>
        <w:tc>
          <w:tcPr>
            <w:tcW w:w="12225" w:type="dxa"/>
            <w:tcMar>
              <w:top w:w="50" w:type="dxa"/>
              <w:left w:w="100" w:type="dxa"/>
            </w:tcMar>
            <w:vAlign w:val="center"/>
          </w:tcPr>
          <w:p w14:paraId="4960D859"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Использование знания алфавита при работе со словарями</w:t>
            </w:r>
          </w:p>
        </w:tc>
      </w:tr>
      <w:tr w:rsidR="003D4CC2" w:rsidRPr="003D4CC2" w14:paraId="69326AFC" w14:textId="77777777" w:rsidTr="00A7179E">
        <w:trPr>
          <w:trHeight w:val="144"/>
        </w:trPr>
        <w:tc>
          <w:tcPr>
            <w:tcW w:w="1718" w:type="dxa"/>
            <w:tcMar>
              <w:top w:w="50" w:type="dxa"/>
              <w:left w:w="100" w:type="dxa"/>
            </w:tcMar>
            <w:vAlign w:val="center"/>
          </w:tcPr>
          <w:p w14:paraId="1D5A9916"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1.9</w:t>
            </w:r>
          </w:p>
        </w:tc>
        <w:tc>
          <w:tcPr>
            <w:tcW w:w="12225" w:type="dxa"/>
            <w:tcMar>
              <w:top w:w="50" w:type="dxa"/>
              <w:left w:w="100" w:type="dxa"/>
            </w:tcMar>
            <w:vAlign w:val="center"/>
          </w:tcPr>
          <w:p w14:paraId="37AFAAA6"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Небуквенные графические средства: пробел между словами, знак переноса, абзац (красная строка), пунктуационные знаки (в пределах изученного)</w:t>
            </w:r>
          </w:p>
        </w:tc>
      </w:tr>
      <w:tr w:rsidR="003D4CC2" w:rsidRPr="003D4CC2" w14:paraId="7061D1E3" w14:textId="77777777" w:rsidTr="00A7179E">
        <w:trPr>
          <w:trHeight w:val="144"/>
        </w:trPr>
        <w:tc>
          <w:tcPr>
            <w:tcW w:w="1718" w:type="dxa"/>
            <w:tcMar>
              <w:top w:w="50" w:type="dxa"/>
              <w:left w:w="100" w:type="dxa"/>
            </w:tcMar>
            <w:vAlign w:val="center"/>
          </w:tcPr>
          <w:p w14:paraId="4E3F26BA"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1.10</w:t>
            </w:r>
          </w:p>
        </w:tc>
        <w:tc>
          <w:tcPr>
            <w:tcW w:w="12225" w:type="dxa"/>
            <w:tcMar>
              <w:top w:w="50" w:type="dxa"/>
              <w:left w:w="100" w:type="dxa"/>
            </w:tcMar>
            <w:vAlign w:val="center"/>
          </w:tcPr>
          <w:p w14:paraId="67BD9DF6"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3D4CC2" w:rsidRPr="003D4CC2" w14:paraId="584E144E" w14:textId="77777777" w:rsidTr="00A7179E">
        <w:trPr>
          <w:trHeight w:val="144"/>
        </w:trPr>
        <w:tc>
          <w:tcPr>
            <w:tcW w:w="1718" w:type="dxa"/>
            <w:tcMar>
              <w:top w:w="50" w:type="dxa"/>
              <w:left w:w="100" w:type="dxa"/>
            </w:tcMar>
            <w:vAlign w:val="center"/>
          </w:tcPr>
          <w:p w14:paraId="73BDE467"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1.11</w:t>
            </w:r>
          </w:p>
        </w:tc>
        <w:tc>
          <w:tcPr>
            <w:tcW w:w="12225" w:type="dxa"/>
            <w:tcMar>
              <w:top w:w="50" w:type="dxa"/>
              <w:left w:w="100" w:type="dxa"/>
            </w:tcMar>
            <w:vAlign w:val="center"/>
          </w:tcPr>
          <w:p w14:paraId="56F035D5"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Использование отработанного перечня слов (орфоэпического словаря учебника) для решения практических задач</w:t>
            </w:r>
          </w:p>
        </w:tc>
      </w:tr>
      <w:tr w:rsidR="003D4CC2" w:rsidRPr="003D4CC2" w14:paraId="30C200D1" w14:textId="77777777" w:rsidTr="00A7179E">
        <w:trPr>
          <w:trHeight w:val="144"/>
        </w:trPr>
        <w:tc>
          <w:tcPr>
            <w:tcW w:w="1718" w:type="dxa"/>
            <w:tcMar>
              <w:top w:w="50" w:type="dxa"/>
              <w:left w:w="100" w:type="dxa"/>
            </w:tcMar>
            <w:vAlign w:val="center"/>
          </w:tcPr>
          <w:p w14:paraId="466DCBB4"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2</w:t>
            </w:r>
          </w:p>
        </w:tc>
        <w:tc>
          <w:tcPr>
            <w:tcW w:w="12225" w:type="dxa"/>
            <w:tcMar>
              <w:top w:w="50" w:type="dxa"/>
              <w:left w:w="100" w:type="dxa"/>
            </w:tcMar>
            <w:vAlign w:val="center"/>
          </w:tcPr>
          <w:p w14:paraId="7D2C8A49"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Лексика</w:t>
            </w:r>
          </w:p>
        </w:tc>
      </w:tr>
      <w:tr w:rsidR="003D4CC2" w:rsidRPr="003D4CC2" w14:paraId="6ED440C0" w14:textId="77777777" w:rsidTr="00A7179E">
        <w:trPr>
          <w:trHeight w:val="144"/>
        </w:trPr>
        <w:tc>
          <w:tcPr>
            <w:tcW w:w="1718" w:type="dxa"/>
            <w:tcMar>
              <w:top w:w="50" w:type="dxa"/>
              <w:left w:w="100" w:type="dxa"/>
            </w:tcMar>
            <w:vAlign w:val="center"/>
          </w:tcPr>
          <w:p w14:paraId="1DA613CA"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2.1</w:t>
            </w:r>
          </w:p>
        </w:tc>
        <w:tc>
          <w:tcPr>
            <w:tcW w:w="12225" w:type="dxa"/>
            <w:tcMar>
              <w:top w:w="50" w:type="dxa"/>
              <w:left w:w="100" w:type="dxa"/>
            </w:tcMar>
            <w:vAlign w:val="center"/>
          </w:tcPr>
          <w:p w14:paraId="0751F943"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Слово как единство звучания и значения</w:t>
            </w:r>
          </w:p>
        </w:tc>
      </w:tr>
      <w:tr w:rsidR="003D4CC2" w:rsidRPr="003D4CC2" w14:paraId="5BBAC765" w14:textId="77777777" w:rsidTr="00A7179E">
        <w:trPr>
          <w:trHeight w:val="144"/>
        </w:trPr>
        <w:tc>
          <w:tcPr>
            <w:tcW w:w="1718" w:type="dxa"/>
            <w:tcMar>
              <w:top w:w="50" w:type="dxa"/>
              <w:left w:w="100" w:type="dxa"/>
            </w:tcMar>
            <w:vAlign w:val="center"/>
          </w:tcPr>
          <w:p w14:paraId="5FC4F58B"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2.2</w:t>
            </w:r>
          </w:p>
        </w:tc>
        <w:tc>
          <w:tcPr>
            <w:tcW w:w="12225" w:type="dxa"/>
            <w:tcMar>
              <w:top w:w="50" w:type="dxa"/>
              <w:left w:w="100" w:type="dxa"/>
            </w:tcMar>
            <w:vAlign w:val="center"/>
          </w:tcPr>
          <w:p w14:paraId="220CAFA3"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Лексическое значение слова (общее представление)</w:t>
            </w:r>
          </w:p>
        </w:tc>
      </w:tr>
      <w:tr w:rsidR="003D4CC2" w:rsidRPr="003D4CC2" w14:paraId="477E6B62" w14:textId="77777777" w:rsidTr="00A7179E">
        <w:trPr>
          <w:trHeight w:val="144"/>
        </w:trPr>
        <w:tc>
          <w:tcPr>
            <w:tcW w:w="1718" w:type="dxa"/>
            <w:tcMar>
              <w:top w:w="50" w:type="dxa"/>
              <w:left w:w="100" w:type="dxa"/>
            </w:tcMar>
            <w:vAlign w:val="center"/>
          </w:tcPr>
          <w:p w14:paraId="27805CF6"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2.3</w:t>
            </w:r>
          </w:p>
        </w:tc>
        <w:tc>
          <w:tcPr>
            <w:tcW w:w="12225" w:type="dxa"/>
            <w:tcMar>
              <w:top w:w="50" w:type="dxa"/>
              <w:left w:w="100" w:type="dxa"/>
            </w:tcMar>
            <w:vAlign w:val="center"/>
          </w:tcPr>
          <w:p w14:paraId="027B1918"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Выявление слов, значение которых требует уточнения</w:t>
            </w:r>
          </w:p>
        </w:tc>
      </w:tr>
      <w:tr w:rsidR="003D4CC2" w:rsidRPr="003D4CC2" w14:paraId="2FC74574" w14:textId="77777777" w:rsidTr="00A7179E">
        <w:trPr>
          <w:trHeight w:val="144"/>
        </w:trPr>
        <w:tc>
          <w:tcPr>
            <w:tcW w:w="1718" w:type="dxa"/>
            <w:tcMar>
              <w:top w:w="50" w:type="dxa"/>
              <w:left w:w="100" w:type="dxa"/>
            </w:tcMar>
            <w:vAlign w:val="center"/>
          </w:tcPr>
          <w:p w14:paraId="57EA7B40"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2.4</w:t>
            </w:r>
          </w:p>
        </w:tc>
        <w:tc>
          <w:tcPr>
            <w:tcW w:w="12225" w:type="dxa"/>
            <w:tcMar>
              <w:top w:w="50" w:type="dxa"/>
              <w:left w:w="100" w:type="dxa"/>
            </w:tcMar>
            <w:vAlign w:val="center"/>
          </w:tcPr>
          <w:p w14:paraId="59871F43"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Определение значения слова по тексту или уточнение значения с помощью толкового словаря</w:t>
            </w:r>
          </w:p>
        </w:tc>
      </w:tr>
      <w:tr w:rsidR="003D4CC2" w:rsidRPr="003D4CC2" w14:paraId="0305816C" w14:textId="77777777" w:rsidTr="00A7179E">
        <w:trPr>
          <w:trHeight w:val="144"/>
        </w:trPr>
        <w:tc>
          <w:tcPr>
            <w:tcW w:w="1718" w:type="dxa"/>
            <w:tcMar>
              <w:top w:w="50" w:type="dxa"/>
              <w:left w:w="100" w:type="dxa"/>
            </w:tcMar>
            <w:vAlign w:val="center"/>
          </w:tcPr>
          <w:p w14:paraId="0AC02D24"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2.5</w:t>
            </w:r>
          </w:p>
        </w:tc>
        <w:tc>
          <w:tcPr>
            <w:tcW w:w="12225" w:type="dxa"/>
            <w:tcMar>
              <w:top w:w="50" w:type="dxa"/>
              <w:left w:w="100" w:type="dxa"/>
            </w:tcMar>
            <w:vAlign w:val="center"/>
          </w:tcPr>
          <w:p w14:paraId="099061D3"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Однозначные и многозначные слова (простые случаи, наблюдение)</w:t>
            </w:r>
          </w:p>
        </w:tc>
      </w:tr>
      <w:tr w:rsidR="003D4CC2" w:rsidRPr="003D4CC2" w14:paraId="65C09121" w14:textId="77777777" w:rsidTr="00A7179E">
        <w:trPr>
          <w:trHeight w:val="144"/>
        </w:trPr>
        <w:tc>
          <w:tcPr>
            <w:tcW w:w="1718" w:type="dxa"/>
            <w:tcMar>
              <w:top w:w="50" w:type="dxa"/>
              <w:left w:w="100" w:type="dxa"/>
            </w:tcMar>
            <w:vAlign w:val="center"/>
          </w:tcPr>
          <w:p w14:paraId="0542AE55"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2.6</w:t>
            </w:r>
          </w:p>
        </w:tc>
        <w:tc>
          <w:tcPr>
            <w:tcW w:w="12225" w:type="dxa"/>
            <w:tcMar>
              <w:top w:w="50" w:type="dxa"/>
              <w:left w:w="100" w:type="dxa"/>
            </w:tcMar>
            <w:vAlign w:val="center"/>
          </w:tcPr>
          <w:p w14:paraId="6A2698CB"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Наблюдение за использованием в речи синонимов, антонимов</w:t>
            </w:r>
          </w:p>
        </w:tc>
      </w:tr>
      <w:tr w:rsidR="003D4CC2" w:rsidRPr="003D4CC2" w14:paraId="22B8B2B8" w14:textId="77777777" w:rsidTr="00A7179E">
        <w:trPr>
          <w:trHeight w:val="144"/>
        </w:trPr>
        <w:tc>
          <w:tcPr>
            <w:tcW w:w="1718" w:type="dxa"/>
            <w:tcMar>
              <w:top w:w="50" w:type="dxa"/>
              <w:left w:w="100" w:type="dxa"/>
            </w:tcMar>
            <w:vAlign w:val="center"/>
          </w:tcPr>
          <w:p w14:paraId="278C9766"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3</w:t>
            </w:r>
          </w:p>
        </w:tc>
        <w:tc>
          <w:tcPr>
            <w:tcW w:w="12225" w:type="dxa"/>
            <w:tcMar>
              <w:top w:w="50" w:type="dxa"/>
              <w:left w:w="100" w:type="dxa"/>
            </w:tcMar>
            <w:vAlign w:val="center"/>
          </w:tcPr>
          <w:p w14:paraId="5798F9EC"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Состав слова (морфемика)</w:t>
            </w:r>
          </w:p>
        </w:tc>
      </w:tr>
      <w:tr w:rsidR="003D4CC2" w:rsidRPr="003D4CC2" w14:paraId="7A362318" w14:textId="77777777" w:rsidTr="00A7179E">
        <w:trPr>
          <w:trHeight w:val="144"/>
        </w:trPr>
        <w:tc>
          <w:tcPr>
            <w:tcW w:w="1718" w:type="dxa"/>
            <w:tcMar>
              <w:top w:w="50" w:type="dxa"/>
              <w:left w:w="100" w:type="dxa"/>
            </w:tcMar>
            <w:vAlign w:val="center"/>
          </w:tcPr>
          <w:p w14:paraId="22AD0A79"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3.1</w:t>
            </w:r>
          </w:p>
        </w:tc>
        <w:tc>
          <w:tcPr>
            <w:tcW w:w="12225" w:type="dxa"/>
            <w:tcMar>
              <w:top w:w="50" w:type="dxa"/>
              <w:left w:w="100" w:type="dxa"/>
            </w:tcMar>
            <w:vAlign w:val="center"/>
          </w:tcPr>
          <w:p w14:paraId="63777E53"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Корень как обязательная часть слова</w:t>
            </w:r>
          </w:p>
        </w:tc>
      </w:tr>
      <w:tr w:rsidR="003D4CC2" w:rsidRPr="003D4CC2" w14:paraId="551ABF23" w14:textId="77777777" w:rsidTr="00A7179E">
        <w:trPr>
          <w:trHeight w:val="144"/>
        </w:trPr>
        <w:tc>
          <w:tcPr>
            <w:tcW w:w="1718" w:type="dxa"/>
            <w:tcMar>
              <w:top w:w="50" w:type="dxa"/>
              <w:left w:w="100" w:type="dxa"/>
            </w:tcMar>
            <w:vAlign w:val="center"/>
          </w:tcPr>
          <w:p w14:paraId="09ED53F9"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3.2</w:t>
            </w:r>
          </w:p>
        </w:tc>
        <w:tc>
          <w:tcPr>
            <w:tcW w:w="12225" w:type="dxa"/>
            <w:tcMar>
              <w:top w:w="50" w:type="dxa"/>
              <w:left w:w="100" w:type="dxa"/>
            </w:tcMar>
            <w:vAlign w:val="center"/>
          </w:tcPr>
          <w:p w14:paraId="70BB1B7F"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w:t>
            </w:r>
          </w:p>
        </w:tc>
      </w:tr>
      <w:tr w:rsidR="003D4CC2" w:rsidRPr="003D4CC2" w14:paraId="5F5B36F4" w14:textId="77777777" w:rsidTr="00A7179E">
        <w:trPr>
          <w:trHeight w:val="144"/>
        </w:trPr>
        <w:tc>
          <w:tcPr>
            <w:tcW w:w="1718" w:type="dxa"/>
            <w:tcMar>
              <w:top w:w="50" w:type="dxa"/>
              <w:left w:w="100" w:type="dxa"/>
            </w:tcMar>
            <w:vAlign w:val="center"/>
          </w:tcPr>
          <w:p w14:paraId="7E23800C"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3.3</w:t>
            </w:r>
          </w:p>
        </w:tc>
        <w:tc>
          <w:tcPr>
            <w:tcW w:w="12225" w:type="dxa"/>
            <w:tcMar>
              <w:top w:w="50" w:type="dxa"/>
              <w:left w:w="100" w:type="dxa"/>
            </w:tcMar>
            <w:vAlign w:val="center"/>
          </w:tcPr>
          <w:p w14:paraId="32F44080"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Выделение в словах корня (простые случаи)</w:t>
            </w:r>
          </w:p>
        </w:tc>
      </w:tr>
      <w:tr w:rsidR="003D4CC2" w:rsidRPr="003D4CC2" w14:paraId="3A05EE42" w14:textId="77777777" w:rsidTr="00A7179E">
        <w:trPr>
          <w:trHeight w:val="144"/>
        </w:trPr>
        <w:tc>
          <w:tcPr>
            <w:tcW w:w="1718" w:type="dxa"/>
            <w:tcMar>
              <w:top w:w="50" w:type="dxa"/>
              <w:left w:w="100" w:type="dxa"/>
            </w:tcMar>
            <w:vAlign w:val="center"/>
          </w:tcPr>
          <w:p w14:paraId="49582148"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3.4</w:t>
            </w:r>
          </w:p>
        </w:tc>
        <w:tc>
          <w:tcPr>
            <w:tcW w:w="12225" w:type="dxa"/>
            <w:tcMar>
              <w:top w:w="50" w:type="dxa"/>
              <w:left w:w="100" w:type="dxa"/>
            </w:tcMar>
            <w:vAlign w:val="center"/>
          </w:tcPr>
          <w:p w14:paraId="55019D8C"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Окончание как изменяемая часть слова</w:t>
            </w:r>
          </w:p>
        </w:tc>
      </w:tr>
      <w:tr w:rsidR="003D4CC2" w:rsidRPr="003D4CC2" w14:paraId="04E8A4E9" w14:textId="77777777" w:rsidTr="00A7179E">
        <w:trPr>
          <w:trHeight w:val="144"/>
        </w:trPr>
        <w:tc>
          <w:tcPr>
            <w:tcW w:w="1718" w:type="dxa"/>
            <w:tcMar>
              <w:top w:w="50" w:type="dxa"/>
              <w:left w:w="100" w:type="dxa"/>
            </w:tcMar>
            <w:vAlign w:val="center"/>
          </w:tcPr>
          <w:p w14:paraId="1092311F"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3.5</w:t>
            </w:r>
          </w:p>
        </w:tc>
        <w:tc>
          <w:tcPr>
            <w:tcW w:w="12225" w:type="dxa"/>
            <w:tcMar>
              <w:top w:w="50" w:type="dxa"/>
              <w:left w:w="100" w:type="dxa"/>
            </w:tcMar>
            <w:vAlign w:val="center"/>
          </w:tcPr>
          <w:p w14:paraId="53732F41"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Изменение формы слова с помощью окончания</w:t>
            </w:r>
          </w:p>
        </w:tc>
      </w:tr>
      <w:tr w:rsidR="003D4CC2" w:rsidRPr="003D4CC2" w14:paraId="2D7000F0" w14:textId="77777777" w:rsidTr="00A7179E">
        <w:trPr>
          <w:trHeight w:val="144"/>
        </w:trPr>
        <w:tc>
          <w:tcPr>
            <w:tcW w:w="1718" w:type="dxa"/>
            <w:tcMar>
              <w:top w:w="50" w:type="dxa"/>
              <w:left w:w="100" w:type="dxa"/>
            </w:tcMar>
            <w:vAlign w:val="center"/>
          </w:tcPr>
          <w:p w14:paraId="6C0B3F61"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3.6</w:t>
            </w:r>
          </w:p>
        </w:tc>
        <w:tc>
          <w:tcPr>
            <w:tcW w:w="12225" w:type="dxa"/>
            <w:tcMar>
              <w:top w:w="50" w:type="dxa"/>
              <w:left w:w="100" w:type="dxa"/>
            </w:tcMar>
            <w:vAlign w:val="center"/>
          </w:tcPr>
          <w:p w14:paraId="068B6A0C"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Различение изменяемых и неизменяемых слов</w:t>
            </w:r>
          </w:p>
        </w:tc>
      </w:tr>
      <w:tr w:rsidR="003D4CC2" w:rsidRPr="003D4CC2" w14:paraId="1E9AB259" w14:textId="77777777" w:rsidTr="00A7179E">
        <w:trPr>
          <w:trHeight w:val="144"/>
        </w:trPr>
        <w:tc>
          <w:tcPr>
            <w:tcW w:w="1718" w:type="dxa"/>
            <w:tcMar>
              <w:top w:w="50" w:type="dxa"/>
              <w:left w:w="100" w:type="dxa"/>
            </w:tcMar>
            <w:vAlign w:val="center"/>
          </w:tcPr>
          <w:p w14:paraId="3CE0C1F7"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3.7</w:t>
            </w:r>
          </w:p>
        </w:tc>
        <w:tc>
          <w:tcPr>
            <w:tcW w:w="12225" w:type="dxa"/>
            <w:tcMar>
              <w:top w:w="50" w:type="dxa"/>
              <w:left w:w="100" w:type="dxa"/>
            </w:tcMar>
            <w:vAlign w:val="center"/>
          </w:tcPr>
          <w:p w14:paraId="157E0536"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Суффикс как часть слова (наблюдение)</w:t>
            </w:r>
          </w:p>
        </w:tc>
      </w:tr>
      <w:tr w:rsidR="003D4CC2" w:rsidRPr="003D4CC2" w14:paraId="5476144A" w14:textId="77777777" w:rsidTr="00A7179E">
        <w:trPr>
          <w:trHeight w:val="144"/>
        </w:trPr>
        <w:tc>
          <w:tcPr>
            <w:tcW w:w="1718" w:type="dxa"/>
            <w:tcMar>
              <w:top w:w="50" w:type="dxa"/>
              <w:left w:w="100" w:type="dxa"/>
            </w:tcMar>
            <w:vAlign w:val="center"/>
          </w:tcPr>
          <w:p w14:paraId="2FB8CFFB"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3.8</w:t>
            </w:r>
          </w:p>
        </w:tc>
        <w:tc>
          <w:tcPr>
            <w:tcW w:w="12225" w:type="dxa"/>
            <w:tcMar>
              <w:top w:w="50" w:type="dxa"/>
              <w:left w:w="100" w:type="dxa"/>
            </w:tcMar>
            <w:vAlign w:val="center"/>
          </w:tcPr>
          <w:p w14:paraId="600FAD3E"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Приставка как часть слова (наблюдение)</w:t>
            </w:r>
          </w:p>
        </w:tc>
      </w:tr>
      <w:tr w:rsidR="003D4CC2" w:rsidRPr="003D4CC2" w14:paraId="4B4AB476" w14:textId="77777777" w:rsidTr="00A7179E">
        <w:trPr>
          <w:trHeight w:val="144"/>
        </w:trPr>
        <w:tc>
          <w:tcPr>
            <w:tcW w:w="1718" w:type="dxa"/>
            <w:tcMar>
              <w:top w:w="50" w:type="dxa"/>
              <w:left w:w="100" w:type="dxa"/>
            </w:tcMar>
            <w:vAlign w:val="center"/>
          </w:tcPr>
          <w:p w14:paraId="50F542E2"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w:t>
            </w:r>
          </w:p>
        </w:tc>
        <w:tc>
          <w:tcPr>
            <w:tcW w:w="12225" w:type="dxa"/>
            <w:tcMar>
              <w:top w:w="50" w:type="dxa"/>
              <w:left w:w="100" w:type="dxa"/>
            </w:tcMar>
            <w:vAlign w:val="center"/>
          </w:tcPr>
          <w:p w14:paraId="6C13B66F"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Морфология</w:t>
            </w:r>
          </w:p>
        </w:tc>
      </w:tr>
      <w:tr w:rsidR="003D4CC2" w:rsidRPr="003D4CC2" w14:paraId="01DFD960" w14:textId="77777777" w:rsidTr="00A7179E">
        <w:trPr>
          <w:trHeight w:val="144"/>
        </w:trPr>
        <w:tc>
          <w:tcPr>
            <w:tcW w:w="1718" w:type="dxa"/>
            <w:tcMar>
              <w:top w:w="50" w:type="dxa"/>
              <w:left w:w="100" w:type="dxa"/>
            </w:tcMar>
            <w:vAlign w:val="center"/>
          </w:tcPr>
          <w:p w14:paraId="0BFA01B1"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4.1</w:t>
            </w:r>
          </w:p>
        </w:tc>
        <w:tc>
          <w:tcPr>
            <w:tcW w:w="12225" w:type="dxa"/>
            <w:tcMar>
              <w:top w:w="50" w:type="dxa"/>
              <w:left w:w="100" w:type="dxa"/>
            </w:tcMar>
            <w:vAlign w:val="center"/>
          </w:tcPr>
          <w:p w14:paraId="111F8938"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Имя существительное (ознакомление): общее значение, вопросы («кто?», «что?»), употребление в речи</w:t>
            </w:r>
          </w:p>
        </w:tc>
      </w:tr>
      <w:tr w:rsidR="003D4CC2" w:rsidRPr="003D4CC2" w14:paraId="0570495F" w14:textId="77777777" w:rsidTr="00A7179E">
        <w:trPr>
          <w:trHeight w:val="144"/>
        </w:trPr>
        <w:tc>
          <w:tcPr>
            <w:tcW w:w="1718" w:type="dxa"/>
            <w:tcMar>
              <w:top w:w="50" w:type="dxa"/>
              <w:left w:w="100" w:type="dxa"/>
            </w:tcMar>
            <w:vAlign w:val="center"/>
          </w:tcPr>
          <w:p w14:paraId="03A2FBEA"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4.2</w:t>
            </w:r>
          </w:p>
        </w:tc>
        <w:tc>
          <w:tcPr>
            <w:tcW w:w="12225" w:type="dxa"/>
            <w:tcMar>
              <w:top w:w="50" w:type="dxa"/>
              <w:left w:w="100" w:type="dxa"/>
            </w:tcMar>
            <w:vAlign w:val="center"/>
          </w:tcPr>
          <w:p w14:paraId="1EA6F0CA"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Глагол (ознакомление): общее значение, вопросы («что делать?», «что сделать?» и другие), употребление в речи</w:t>
            </w:r>
          </w:p>
        </w:tc>
      </w:tr>
      <w:tr w:rsidR="003D4CC2" w:rsidRPr="003D4CC2" w14:paraId="635D2312" w14:textId="77777777" w:rsidTr="00A7179E">
        <w:trPr>
          <w:trHeight w:val="144"/>
        </w:trPr>
        <w:tc>
          <w:tcPr>
            <w:tcW w:w="1718" w:type="dxa"/>
            <w:tcMar>
              <w:top w:w="50" w:type="dxa"/>
              <w:left w:w="100" w:type="dxa"/>
            </w:tcMar>
            <w:vAlign w:val="center"/>
          </w:tcPr>
          <w:p w14:paraId="3FBB7D7E"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4.3</w:t>
            </w:r>
          </w:p>
        </w:tc>
        <w:tc>
          <w:tcPr>
            <w:tcW w:w="12225" w:type="dxa"/>
            <w:tcMar>
              <w:top w:w="50" w:type="dxa"/>
              <w:left w:w="100" w:type="dxa"/>
            </w:tcMar>
            <w:vAlign w:val="center"/>
          </w:tcPr>
          <w:p w14:paraId="16CA20E8"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Имя прилагательное (ознакомление): общее значение, вопросы («какой?», «какая?», «какое?», «какие?»), употребление в речи</w:t>
            </w:r>
          </w:p>
        </w:tc>
      </w:tr>
      <w:tr w:rsidR="003D4CC2" w:rsidRPr="003D4CC2" w14:paraId="20779102" w14:textId="77777777" w:rsidTr="00A7179E">
        <w:trPr>
          <w:trHeight w:val="144"/>
        </w:trPr>
        <w:tc>
          <w:tcPr>
            <w:tcW w:w="1718" w:type="dxa"/>
            <w:tcMar>
              <w:top w:w="50" w:type="dxa"/>
              <w:left w:w="100" w:type="dxa"/>
            </w:tcMar>
            <w:vAlign w:val="center"/>
          </w:tcPr>
          <w:p w14:paraId="07174BA0"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4.4</w:t>
            </w:r>
          </w:p>
        </w:tc>
        <w:tc>
          <w:tcPr>
            <w:tcW w:w="12225" w:type="dxa"/>
            <w:tcMar>
              <w:top w:w="50" w:type="dxa"/>
              <w:left w:w="100" w:type="dxa"/>
            </w:tcMar>
            <w:vAlign w:val="center"/>
          </w:tcPr>
          <w:p w14:paraId="23BCE3B0"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 xml:space="preserve">Предлог. Отличие предлогов от приставок. Наиболее распространённые предлоги: </w:t>
            </w:r>
            <w:r w:rsidRPr="003D4CC2">
              <w:rPr>
                <w:rFonts w:ascii="Times New Roman" w:eastAsia="Calibri" w:hAnsi="Times New Roman" w:cs="Times New Roman"/>
                <w:i/>
                <w:color w:val="000000"/>
                <w:sz w:val="24"/>
                <w:lang w:eastAsia="en-US"/>
              </w:rPr>
              <w:t>в, на, из, без, над, до, у, о, об</w:t>
            </w:r>
            <w:r w:rsidRPr="003D4CC2">
              <w:rPr>
                <w:rFonts w:ascii="Times New Roman" w:eastAsia="Calibri" w:hAnsi="Times New Roman" w:cs="Times New Roman"/>
                <w:color w:val="000000"/>
                <w:sz w:val="24"/>
                <w:lang w:eastAsia="en-US"/>
              </w:rPr>
              <w:t xml:space="preserve"> и другие</w:t>
            </w:r>
          </w:p>
        </w:tc>
      </w:tr>
      <w:tr w:rsidR="003D4CC2" w:rsidRPr="003D4CC2" w14:paraId="0C3F5184" w14:textId="77777777" w:rsidTr="00A7179E">
        <w:trPr>
          <w:trHeight w:val="144"/>
        </w:trPr>
        <w:tc>
          <w:tcPr>
            <w:tcW w:w="1718" w:type="dxa"/>
            <w:tcMar>
              <w:top w:w="50" w:type="dxa"/>
              <w:left w:w="100" w:type="dxa"/>
            </w:tcMar>
            <w:vAlign w:val="center"/>
          </w:tcPr>
          <w:p w14:paraId="2602CACD"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5</w:t>
            </w:r>
          </w:p>
        </w:tc>
        <w:tc>
          <w:tcPr>
            <w:tcW w:w="12225" w:type="dxa"/>
            <w:tcMar>
              <w:top w:w="50" w:type="dxa"/>
              <w:left w:w="100" w:type="dxa"/>
            </w:tcMar>
            <w:vAlign w:val="center"/>
          </w:tcPr>
          <w:p w14:paraId="542AE27A"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Синтаксис</w:t>
            </w:r>
          </w:p>
        </w:tc>
      </w:tr>
      <w:tr w:rsidR="003D4CC2" w:rsidRPr="003D4CC2" w14:paraId="2829BA57" w14:textId="77777777" w:rsidTr="00A7179E">
        <w:trPr>
          <w:trHeight w:val="144"/>
        </w:trPr>
        <w:tc>
          <w:tcPr>
            <w:tcW w:w="1718" w:type="dxa"/>
            <w:tcMar>
              <w:top w:w="50" w:type="dxa"/>
              <w:left w:w="100" w:type="dxa"/>
            </w:tcMar>
            <w:vAlign w:val="center"/>
          </w:tcPr>
          <w:p w14:paraId="7426FDB5"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5.1</w:t>
            </w:r>
          </w:p>
        </w:tc>
        <w:tc>
          <w:tcPr>
            <w:tcW w:w="12225" w:type="dxa"/>
            <w:tcMar>
              <w:top w:w="50" w:type="dxa"/>
              <w:left w:w="100" w:type="dxa"/>
            </w:tcMar>
            <w:vAlign w:val="center"/>
          </w:tcPr>
          <w:p w14:paraId="16DFF0E8"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Порядок слов в предложении; связь слов в предложении (повторение)</w:t>
            </w:r>
          </w:p>
        </w:tc>
      </w:tr>
      <w:tr w:rsidR="003D4CC2" w:rsidRPr="003D4CC2" w14:paraId="38E0C4AD" w14:textId="77777777" w:rsidTr="00A7179E">
        <w:trPr>
          <w:trHeight w:val="144"/>
        </w:trPr>
        <w:tc>
          <w:tcPr>
            <w:tcW w:w="1718" w:type="dxa"/>
            <w:tcMar>
              <w:top w:w="50" w:type="dxa"/>
              <w:left w:w="100" w:type="dxa"/>
            </w:tcMar>
            <w:vAlign w:val="center"/>
          </w:tcPr>
          <w:p w14:paraId="63DE6F13"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5.2</w:t>
            </w:r>
          </w:p>
        </w:tc>
        <w:tc>
          <w:tcPr>
            <w:tcW w:w="12225" w:type="dxa"/>
            <w:tcMar>
              <w:top w:w="50" w:type="dxa"/>
              <w:left w:w="100" w:type="dxa"/>
            </w:tcMar>
            <w:vAlign w:val="center"/>
          </w:tcPr>
          <w:p w14:paraId="67581314"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eastAsia="en-US"/>
              </w:rPr>
              <w:t xml:space="preserve">Предложение как единица языка. Предложение и слово. </w:t>
            </w:r>
            <w:r w:rsidRPr="003D4CC2">
              <w:rPr>
                <w:rFonts w:ascii="Times New Roman" w:eastAsia="Calibri" w:hAnsi="Times New Roman" w:cs="Times New Roman"/>
                <w:color w:val="000000"/>
                <w:sz w:val="24"/>
                <w:lang w:val="en-US" w:eastAsia="en-US"/>
              </w:rPr>
              <w:t>Отличие предложения от слова</w:t>
            </w:r>
          </w:p>
        </w:tc>
      </w:tr>
      <w:tr w:rsidR="003D4CC2" w:rsidRPr="003D4CC2" w14:paraId="6C16307E" w14:textId="77777777" w:rsidTr="00A7179E">
        <w:trPr>
          <w:trHeight w:val="144"/>
        </w:trPr>
        <w:tc>
          <w:tcPr>
            <w:tcW w:w="1718" w:type="dxa"/>
            <w:tcMar>
              <w:top w:w="50" w:type="dxa"/>
              <w:left w:w="100" w:type="dxa"/>
            </w:tcMar>
            <w:vAlign w:val="center"/>
          </w:tcPr>
          <w:p w14:paraId="21E5F598"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5.3</w:t>
            </w:r>
          </w:p>
        </w:tc>
        <w:tc>
          <w:tcPr>
            <w:tcW w:w="12225" w:type="dxa"/>
            <w:tcMar>
              <w:top w:w="50" w:type="dxa"/>
              <w:left w:w="100" w:type="dxa"/>
            </w:tcMar>
            <w:vAlign w:val="center"/>
          </w:tcPr>
          <w:p w14:paraId="0E0B8C68"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Наблюдение за выделением в устной речи одного из слов предложения (логическое ударение)</w:t>
            </w:r>
          </w:p>
        </w:tc>
      </w:tr>
      <w:tr w:rsidR="003D4CC2" w:rsidRPr="003D4CC2" w14:paraId="7BD4844D" w14:textId="77777777" w:rsidTr="00A7179E">
        <w:trPr>
          <w:trHeight w:val="144"/>
        </w:trPr>
        <w:tc>
          <w:tcPr>
            <w:tcW w:w="1718" w:type="dxa"/>
            <w:tcMar>
              <w:top w:w="50" w:type="dxa"/>
              <w:left w:w="100" w:type="dxa"/>
            </w:tcMar>
            <w:vAlign w:val="center"/>
          </w:tcPr>
          <w:p w14:paraId="2A4F5340"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5.4</w:t>
            </w:r>
          </w:p>
        </w:tc>
        <w:tc>
          <w:tcPr>
            <w:tcW w:w="12225" w:type="dxa"/>
            <w:tcMar>
              <w:top w:w="50" w:type="dxa"/>
              <w:left w:w="100" w:type="dxa"/>
            </w:tcMar>
            <w:vAlign w:val="center"/>
          </w:tcPr>
          <w:p w14:paraId="4039934B"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Виды предложений по цели высказывания: повествовательные, вопросительные, побудительные предложения</w:t>
            </w:r>
          </w:p>
        </w:tc>
      </w:tr>
      <w:tr w:rsidR="003D4CC2" w:rsidRPr="003D4CC2" w14:paraId="49B7C2BB" w14:textId="77777777" w:rsidTr="00A7179E">
        <w:trPr>
          <w:trHeight w:val="144"/>
        </w:trPr>
        <w:tc>
          <w:tcPr>
            <w:tcW w:w="1718" w:type="dxa"/>
            <w:tcMar>
              <w:top w:w="50" w:type="dxa"/>
              <w:left w:w="100" w:type="dxa"/>
            </w:tcMar>
            <w:vAlign w:val="center"/>
          </w:tcPr>
          <w:p w14:paraId="22E478EF"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5.5</w:t>
            </w:r>
          </w:p>
        </w:tc>
        <w:tc>
          <w:tcPr>
            <w:tcW w:w="12225" w:type="dxa"/>
            <w:tcMar>
              <w:top w:w="50" w:type="dxa"/>
              <w:left w:w="100" w:type="dxa"/>
            </w:tcMar>
            <w:vAlign w:val="center"/>
          </w:tcPr>
          <w:p w14:paraId="32001F26"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Виды предложений по эмоциональной окраске (по интонации): восклицательные и невосклицательные предложения</w:t>
            </w:r>
          </w:p>
        </w:tc>
      </w:tr>
      <w:tr w:rsidR="003D4CC2" w:rsidRPr="003D4CC2" w14:paraId="61CE5C95" w14:textId="77777777" w:rsidTr="00A7179E">
        <w:trPr>
          <w:trHeight w:val="144"/>
        </w:trPr>
        <w:tc>
          <w:tcPr>
            <w:tcW w:w="1718" w:type="dxa"/>
            <w:tcMar>
              <w:top w:w="50" w:type="dxa"/>
              <w:left w:w="100" w:type="dxa"/>
            </w:tcMar>
            <w:vAlign w:val="center"/>
          </w:tcPr>
          <w:p w14:paraId="29B6562E"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w:t>
            </w:r>
          </w:p>
        </w:tc>
        <w:tc>
          <w:tcPr>
            <w:tcW w:w="12225" w:type="dxa"/>
            <w:tcMar>
              <w:top w:w="50" w:type="dxa"/>
              <w:left w:w="100" w:type="dxa"/>
            </w:tcMar>
            <w:vAlign w:val="center"/>
          </w:tcPr>
          <w:p w14:paraId="5314D8CF"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Орфография и пунктуация</w:t>
            </w:r>
          </w:p>
        </w:tc>
      </w:tr>
      <w:tr w:rsidR="003D4CC2" w:rsidRPr="003D4CC2" w14:paraId="1C81EDCD" w14:textId="77777777" w:rsidTr="00A7179E">
        <w:trPr>
          <w:trHeight w:val="144"/>
        </w:trPr>
        <w:tc>
          <w:tcPr>
            <w:tcW w:w="1718" w:type="dxa"/>
            <w:tcMar>
              <w:top w:w="50" w:type="dxa"/>
              <w:left w:w="100" w:type="dxa"/>
            </w:tcMar>
            <w:vAlign w:val="center"/>
          </w:tcPr>
          <w:p w14:paraId="44C2A2BC"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6.1</w:t>
            </w:r>
          </w:p>
        </w:tc>
        <w:tc>
          <w:tcPr>
            <w:tcW w:w="12225" w:type="dxa"/>
            <w:tcMar>
              <w:top w:w="50" w:type="dxa"/>
              <w:left w:w="100" w:type="dxa"/>
            </w:tcMar>
            <w:vAlign w:val="center"/>
          </w:tcPr>
          <w:p w14:paraId="79E9E1A2"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 xml:space="preserve">Заглавная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деления слова); гласные после шипящих в сочетаниях </w:t>
            </w:r>
            <w:r w:rsidRPr="003D4CC2">
              <w:rPr>
                <w:rFonts w:ascii="Times New Roman" w:eastAsia="Calibri" w:hAnsi="Times New Roman" w:cs="Times New Roman"/>
                <w:i/>
                <w:color w:val="000000"/>
                <w:sz w:val="24"/>
                <w:lang w:eastAsia="en-US"/>
              </w:rPr>
              <w:t>жи, ши</w:t>
            </w:r>
            <w:r w:rsidRPr="003D4CC2">
              <w:rPr>
                <w:rFonts w:ascii="Times New Roman" w:eastAsia="Calibri" w:hAnsi="Times New Roman" w:cs="Times New Roman"/>
                <w:color w:val="000000"/>
                <w:sz w:val="24"/>
                <w:lang w:eastAsia="en-US"/>
              </w:rPr>
              <w:t xml:space="preserve"> (в положении под ударением), </w:t>
            </w:r>
            <w:r w:rsidRPr="003D4CC2">
              <w:rPr>
                <w:rFonts w:ascii="Times New Roman" w:eastAsia="Calibri" w:hAnsi="Times New Roman" w:cs="Times New Roman"/>
                <w:i/>
                <w:color w:val="000000"/>
                <w:sz w:val="24"/>
                <w:lang w:eastAsia="en-US"/>
              </w:rPr>
              <w:t>ча, ща, чу, щу</w:t>
            </w:r>
            <w:r w:rsidRPr="003D4CC2">
              <w:rPr>
                <w:rFonts w:ascii="Times New Roman" w:eastAsia="Calibri" w:hAnsi="Times New Roman" w:cs="Times New Roman"/>
                <w:color w:val="000000"/>
                <w:sz w:val="24"/>
                <w:lang w:eastAsia="en-US"/>
              </w:rPr>
              <w:t xml:space="preserve">; сочетания </w:t>
            </w:r>
            <w:r w:rsidRPr="003D4CC2">
              <w:rPr>
                <w:rFonts w:ascii="Times New Roman" w:eastAsia="Calibri" w:hAnsi="Times New Roman" w:cs="Times New Roman"/>
                <w:i/>
                <w:color w:val="000000"/>
                <w:sz w:val="24"/>
                <w:lang w:eastAsia="en-US"/>
              </w:rPr>
              <w:t>чк, чн</w:t>
            </w:r>
            <w:r w:rsidRPr="003D4CC2">
              <w:rPr>
                <w:rFonts w:ascii="Times New Roman" w:eastAsia="Calibri" w:hAnsi="Times New Roman" w:cs="Times New Roman"/>
                <w:color w:val="000000"/>
                <w:sz w:val="24"/>
                <w:lang w:eastAsia="en-US"/>
              </w:rPr>
              <w:t xml:space="preserve"> (повторение правил правописания, изученных в 1 классе)</w:t>
            </w:r>
          </w:p>
        </w:tc>
      </w:tr>
      <w:tr w:rsidR="003D4CC2" w:rsidRPr="003D4CC2" w14:paraId="00700770" w14:textId="77777777" w:rsidTr="00A7179E">
        <w:trPr>
          <w:trHeight w:val="144"/>
        </w:trPr>
        <w:tc>
          <w:tcPr>
            <w:tcW w:w="1718" w:type="dxa"/>
            <w:tcMar>
              <w:top w:w="50" w:type="dxa"/>
              <w:left w:w="100" w:type="dxa"/>
            </w:tcMar>
            <w:vAlign w:val="center"/>
          </w:tcPr>
          <w:p w14:paraId="3F8CA551"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6.2</w:t>
            </w:r>
          </w:p>
        </w:tc>
        <w:tc>
          <w:tcPr>
            <w:tcW w:w="12225" w:type="dxa"/>
            <w:tcMar>
              <w:top w:w="50" w:type="dxa"/>
              <w:left w:w="100" w:type="dxa"/>
            </w:tcMar>
            <w:vAlign w:val="center"/>
          </w:tcPr>
          <w:p w14:paraId="11AEF815"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eastAsia="en-US"/>
              </w:rPr>
              <w:t xml:space="preserve">Орфографическая зоркость как осознание места возможного возникновения орфографической ошибки. </w:t>
            </w:r>
            <w:r w:rsidRPr="003D4CC2">
              <w:rPr>
                <w:rFonts w:ascii="Times New Roman" w:eastAsia="Calibri" w:hAnsi="Times New Roman" w:cs="Times New Roman"/>
                <w:color w:val="000000"/>
                <w:sz w:val="24"/>
                <w:lang w:val="en-US" w:eastAsia="en-US"/>
              </w:rPr>
              <w:t>Понятие орфограммы</w:t>
            </w:r>
          </w:p>
        </w:tc>
      </w:tr>
      <w:tr w:rsidR="003D4CC2" w:rsidRPr="003D4CC2" w14:paraId="20D07105" w14:textId="77777777" w:rsidTr="00A7179E">
        <w:trPr>
          <w:trHeight w:val="144"/>
        </w:trPr>
        <w:tc>
          <w:tcPr>
            <w:tcW w:w="1718" w:type="dxa"/>
            <w:tcMar>
              <w:top w:w="50" w:type="dxa"/>
              <w:left w:w="100" w:type="dxa"/>
            </w:tcMar>
            <w:vAlign w:val="center"/>
          </w:tcPr>
          <w:p w14:paraId="64DA03F0"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6.3</w:t>
            </w:r>
          </w:p>
        </w:tc>
        <w:tc>
          <w:tcPr>
            <w:tcW w:w="12225" w:type="dxa"/>
            <w:tcMar>
              <w:top w:w="50" w:type="dxa"/>
              <w:left w:w="100" w:type="dxa"/>
            </w:tcMar>
            <w:vAlign w:val="center"/>
          </w:tcPr>
          <w:p w14:paraId="1AD60D7F"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Различные способы решения орфографической задачи в зависимости от места орфограммы в слове</w:t>
            </w:r>
          </w:p>
        </w:tc>
      </w:tr>
      <w:tr w:rsidR="003D4CC2" w:rsidRPr="003D4CC2" w14:paraId="30722103" w14:textId="77777777" w:rsidTr="00A7179E">
        <w:trPr>
          <w:trHeight w:val="144"/>
        </w:trPr>
        <w:tc>
          <w:tcPr>
            <w:tcW w:w="1718" w:type="dxa"/>
            <w:tcMar>
              <w:top w:w="50" w:type="dxa"/>
              <w:left w:w="100" w:type="dxa"/>
            </w:tcMar>
            <w:vAlign w:val="center"/>
          </w:tcPr>
          <w:p w14:paraId="778C82E9"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6.4</w:t>
            </w:r>
          </w:p>
        </w:tc>
        <w:tc>
          <w:tcPr>
            <w:tcW w:w="12225" w:type="dxa"/>
            <w:tcMar>
              <w:top w:w="50" w:type="dxa"/>
              <w:left w:w="100" w:type="dxa"/>
            </w:tcMar>
            <w:vAlign w:val="center"/>
          </w:tcPr>
          <w:p w14:paraId="64872A64"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Использование орфографического словаря учебника для определения (уточнения) написания слова</w:t>
            </w:r>
          </w:p>
        </w:tc>
      </w:tr>
      <w:tr w:rsidR="003D4CC2" w:rsidRPr="003D4CC2" w14:paraId="5FE7445D" w14:textId="77777777" w:rsidTr="00A7179E">
        <w:trPr>
          <w:trHeight w:val="144"/>
        </w:trPr>
        <w:tc>
          <w:tcPr>
            <w:tcW w:w="1718" w:type="dxa"/>
            <w:tcMar>
              <w:top w:w="50" w:type="dxa"/>
              <w:left w:w="100" w:type="dxa"/>
            </w:tcMar>
            <w:vAlign w:val="center"/>
          </w:tcPr>
          <w:p w14:paraId="25692C09"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6.5</w:t>
            </w:r>
          </w:p>
        </w:tc>
        <w:tc>
          <w:tcPr>
            <w:tcW w:w="12225" w:type="dxa"/>
            <w:tcMar>
              <w:top w:w="50" w:type="dxa"/>
              <w:left w:w="100" w:type="dxa"/>
            </w:tcMar>
            <w:vAlign w:val="center"/>
          </w:tcPr>
          <w:p w14:paraId="4ECB14BC"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Контроль и самоконтроль при проверке собственных и предложенных текстов</w:t>
            </w:r>
          </w:p>
        </w:tc>
      </w:tr>
      <w:tr w:rsidR="003D4CC2" w:rsidRPr="003D4CC2" w14:paraId="2881E6AC" w14:textId="77777777" w:rsidTr="00A7179E">
        <w:trPr>
          <w:trHeight w:val="144"/>
        </w:trPr>
        <w:tc>
          <w:tcPr>
            <w:tcW w:w="1718" w:type="dxa"/>
            <w:tcMar>
              <w:top w:w="50" w:type="dxa"/>
              <w:left w:w="100" w:type="dxa"/>
            </w:tcMar>
            <w:vAlign w:val="center"/>
          </w:tcPr>
          <w:p w14:paraId="46369C58"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6.6</w:t>
            </w:r>
          </w:p>
        </w:tc>
        <w:tc>
          <w:tcPr>
            <w:tcW w:w="12225" w:type="dxa"/>
            <w:tcMar>
              <w:top w:w="50" w:type="dxa"/>
              <w:left w:w="100" w:type="dxa"/>
            </w:tcMar>
            <w:vAlign w:val="center"/>
          </w:tcPr>
          <w:p w14:paraId="3818BFC6"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Разделительный мягкий знак</w:t>
            </w:r>
          </w:p>
        </w:tc>
      </w:tr>
      <w:tr w:rsidR="003D4CC2" w:rsidRPr="003D4CC2" w14:paraId="5896E9C5" w14:textId="77777777" w:rsidTr="00A7179E">
        <w:trPr>
          <w:trHeight w:val="144"/>
        </w:trPr>
        <w:tc>
          <w:tcPr>
            <w:tcW w:w="1718" w:type="dxa"/>
            <w:tcMar>
              <w:top w:w="50" w:type="dxa"/>
              <w:left w:w="100" w:type="dxa"/>
            </w:tcMar>
            <w:vAlign w:val="center"/>
          </w:tcPr>
          <w:p w14:paraId="1A7B22DD"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6.7</w:t>
            </w:r>
          </w:p>
        </w:tc>
        <w:tc>
          <w:tcPr>
            <w:tcW w:w="12225" w:type="dxa"/>
            <w:tcMar>
              <w:top w:w="50" w:type="dxa"/>
              <w:left w:w="100" w:type="dxa"/>
            </w:tcMar>
            <w:vAlign w:val="center"/>
          </w:tcPr>
          <w:p w14:paraId="00F52B9D"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 xml:space="preserve">Сочетания </w:t>
            </w:r>
            <w:r w:rsidRPr="003D4CC2">
              <w:rPr>
                <w:rFonts w:ascii="Times New Roman" w:eastAsia="Calibri" w:hAnsi="Times New Roman" w:cs="Times New Roman"/>
                <w:i/>
                <w:color w:val="000000"/>
                <w:sz w:val="24"/>
                <w:lang w:val="en-US" w:eastAsia="en-US"/>
              </w:rPr>
              <w:t>чт, щн, нч</w:t>
            </w:r>
          </w:p>
        </w:tc>
      </w:tr>
      <w:tr w:rsidR="003D4CC2" w:rsidRPr="003D4CC2" w14:paraId="236E9B60" w14:textId="77777777" w:rsidTr="00A7179E">
        <w:trPr>
          <w:trHeight w:val="144"/>
        </w:trPr>
        <w:tc>
          <w:tcPr>
            <w:tcW w:w="1718" w:type="dxa"/>
            <w:tcMar>
              <w:top w:w="50" w:type="dxa"/>
              <w:left w:w="100" w:type="dxa"/>
            </w:tcMar>
            <w:vAlign w:val="center"/>
          </w:tcPr>
          <w:p w14:paraId="30930C33"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6.8</w:t>
            </w:r>
          </w:p>
        </w:tc>
        <w:tc>
          <w:tcPr>
            <w:tcW w:w="12225" w:type="dxa"/>
            <w:tcMar>
              <w:top w:w="50" w:type="dxa"/>
              <w:left w:w="100" w:type="dxa"/>
            </w:tcMar>
            <w:vAlign w:val="center"/>
          </w:tcPr>
          <w:p w14:paraId="1447D978"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Проверяемые безударные гласные в корне слова</w:t>
            </w:r>
          </w:p>
        </w:tc>
      </w:tr>
      <w:tr w:rsidR="003D4CC2" w:rsidRPr="003D4CC2" w14:paraId="130F4F04" w14:textId="77777777" w:rsidTr="00A7179E">
        <w:trPr>
          <w:trHeight w:val="144"/>
        </w:trPr>
        <w:tc>
          <w:tcPr>
            <w:tcW w:w="1718" w:type="dxa"/>
            <w:tcMar>
              <w:top w:w="50" w:type="dxa"/>
              <w:left w:w="100" w:type="dxa"/>
            </w:tcMar>
            <w:vAlign w:val="center"/>
          </w:tcPr>
          <w:p w14:paraId="654B6FFD"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6.9</w:t>
            </w:r>
          </w:p>
        </w:tc>
        <w:tc>
          <w:tcPr>
            <w:tcW w:w="12225" w:type="dxa"/>
            <w:tcMar>
              <w:top w:w="50" w:type="dxa"/>
              <w:left w:w="100" w:type="dxa"/>
            </w:tcMar>
            <w:vAlign w:val="center"/>
          </w:tcPr>
          <w:p w14:paraId="1A142D01"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Парные звонкие и глухие согласные в корне слова</w:t>
            </w:r>
          </w:p>
        </w:tc>
      </w:tr>
      <w:tr w:rsidR="003D4CC2" w:rsidRPr="003D4CC2" w14:paraId="687BFE0A" w14:textId="77777777" w:rsidTr="00A7179E">
        <w:trPr>
          <w:trHeight w:val="144"/>
        </w:trPr>
        <w:tc>
          <w:tcPr>
            <w:tcW w:w="1718" w:type="dxa"/>
            <w:tcMar>
              <w:top w:w="50" w:type="dxa"/>
              <w:left w:w="100" w:type="dxa"/>
            </w:tcMar>
            <w:vAlign w:val="center"/>
          </w:tcPr>
          <w:p w14:paraId="4D570326"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6.10</w:t>
            </w:r>
          </w:p>
        </w:tc>
        <w:tc>
          <w:tcPr>
            <w:tcW w:w="12225" w:type="dxa"/>
            <w:tcMar>
              <w:top w:w="50" w:type="dxa"/>
              <w:left w:w="100" w:type="dxa"/>
            </w:tcMar>
            <w:vAlign w:val="center"/>
          </w:tcPr>
          <w:p w14:paraId="1E20B993"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Непроверяемые гласные и согласные (перечень слов в орфографическом словаре учебника)</w:t>
            </w:r>
          </w:p>
        </w:tc>
      </w:tr>
      <w:tr w:rsidR="003D4CC2" w:rsidRPr="003D4CC2" w14:paraId="65CAE977" w14:textId="77777777" w:rsidTr="00A7179E">
        <w:trPr>
          <w:trHeight w:val="144"/>
        </w:trPr>
        <w:tc>
          <w:tcPr>
            <w:tcW w:w="1718" w:type="dxa"/>
            <w:tcMar>
              <w:top w:w="50" w:type="dxa"/>
              <w:left w:w="100" w:type="dxa"/>
            </w:tcMar>
            <w:vAlign w:val="center"/>
          </w:tcPr>
          <w:p w14:paraId="77CDA3F7"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6.11</w:t>
            </w:r>
          </w:p>
        </w:tc>
        <w:tc>
          <w:tcPr>
            <w:tcW w:w="12225" w:type="dxa"/>
            <w:tcMar>
              <w:top w:w="50" w:type="dxa"/>
              <w:left w:w="100" w:type="dxa"/>
            </w:tcMar>
            <w:vAlign w:val="center"/>
          </w:tcPr>
          <w:p w14:paraId="27182EDF"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Заглавная буква в именах собственных: имена, фамилии, отчества людей, клички животных, географические названия</w:t>
            </w:r>
          </w:p>
        </w:tc>
      </w:tr>
      <w:tr w:rsidR="003D4CC2" w:rsidRPr="003D4CC2" w14:paraId="63A3C2D0" w14:textId="77777777" w:rsidTr="00A7179E">
        <w:trPr>
          <w:trHeight w:val="144"/>
        </w:trPr>
        <w:tc>
          <w:tcPr>
            <w:tcW w:w="1718" w:type="dxa"/>
            <w:tcMar>
              <w:top w:w="50" w:type="dxa"/>
              <w:left w:w="100" w:type="dxa"/>
            </w:tcMar>
            <w:vAlign w:val="center"/>
          </w:tcPr>
          <w:p w14:paraId="346B6CDF"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6.12</w:t>
            </w:r>
          </w:p>
        </w:tc>
        <w:tc>
          <w:tcPr>
            <w:tcW w:w="12225" w:type="dxa"/>
            <w:tcMar>
              <w:top w:w="50" w:type="dxa"/>
              <w:left w:w="100" w:type="dxa"/>
            </w:tcMar>
            <w:vAlign w:val="center"/>
          </w:tcPr>
          <w:p w14:paraId="183C7D68"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Раздельное написание предлогов с именами существительными</w:t>
            </w:r>
          </w:p>
        </w:tc>
      </w:tr>
      <w:tr w:rsidR="003D4CC2" w:rsidRPr="003D4CC2" w14:paraId="08EA83B4" w14:textId="77777777" w:rsidTr="00A7179E">
        <w:trPr>
          <w:trHeight w:val="144"/>
        </w:trPr>
        <w:tc>
          <w:tcPr>
            <w:tcW w:w="1718" w:type="dxa"/>
            <w:tcMar>
              <w:top w:w="50" w:type="dxa"/>
              <w:left w:w="100" w:type="dxa"/>
            </w:tcMar>
            <w:vAlign w:val="center"/>
          </w:tcPr>
          <w:p w14:paraId="1C75A312"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w:t>
            </w:r>
          </w:p>
        </w:tc>
        <w:tc>
          <w:tcPr>
            <w:tcW w:w="12225" w:type="dxa"/>
            <w:tcMar>
              <w:top w:w="50" w:type="dxa"/>
              <w:left w:w="100" w:type="dxa"/>
            </w:tcMar>
            <w:vAlign w:val="center"/>
          </w:tcPr>
          <w:p w14:paraId="67FDA687"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Развитие речи</w:t>
            </w:r>
          </w:p>
        </w:tc>
      </w:tr>
      <w:tr w:rsidR="003D4CC2" w:rsidRPr="003D4CC2" w14:paraId="5CD8F2D3" w14:textId="77777777" w:rsidTr="00A7179E">
        <w:trPr>
          <w:trHeight w:val="144"/>
        </w:trPr>
        <w:tc>
          <w:tcPr>
            <w:tcW w:w="1718" w:type="dxa"/>
            <w:tcMar>
              <w:top w:w="50" w:type="dxa"/>
              <w:left w:w="100" w:type="dxa"/>
            </w:tcMar>
            <w:vAlign w:val="center"/>
          </w:tcPr>
          <w:p w14:paraId="27CB5121"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7.1</w:t>
            </w:r>
          </w:p>
        </w:tc>
        <w:tc>
          <w:tcPr>
            <w:tcW w:w="12225" w:type="dxa"/>
            <w:tcMar>
              <w:top w:w="50" w:type="dxa"/>
              <w:left w:w="100" w:type="dxa"/>
            </w:tcMar>
            <w:vAlign w:val="center"/>
          </w:tcPr>
          <w:p w14:paraId="3DF4366E"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w:t>
            </w:r>
          </w:p>
        </w:tc>
      </w:tr>
      <w:tr w:rsidR="003D4CC2" w:rsidRPr="003D4CC2" w14:paraId="07F913F9" w14:textId="77777777" w:rsidTr="00A7179E">
        <w:trPr>
          <w:trHeight w:val="144"/>
        </w:trPr>
        <w:tc>
          <w:tcPr>
            <w:tcW w:w="1718" w:type="dxa"/>
            <w:tcMar>
              <w:top w:w="50" w:type="dxa"/>
              <w:left w:w="100" w:type="dxa"/>
            </w:tcMar>
            <w:vAlign w:val="center"/>
          </w:tcPr>
          <w:p w14:paraId="09E872D4"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7.2</w:t>
            </w:r>
          </w:p>
        </w:tc>
        <w:tc>
          <w:tcPr>
            <w:tcW w:w="12225" w:type="dxa"/>
            <w:tcMar>
              <w:top w:w="50" w:type="dxa"/>
              <w:left w:w="100" w:type="dxa"/>
            </w:tcMar>
            <w:vAlign w:val="center"/>
          </w:tcPr>
          <w:p w14:paraId="3589F141"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Практическое овладение диалогической формой речи. Умение вести разговор (начать, поддержать, закончить разговор, привлечь внимание и другое). Умение договариваться и приходить к общему решению в совместной деятельности при проведении парной и групповой работы</w:t>
            </w:r>
          </w:p>
        </w:tc>
      </w:tr>
      <w:tr w:rsidR="003D4CC2" w:rsidRPr="003D4CC2" w14:paraId="488CA555" w14:textId="77777777" w:rsidTr="00A7179E">
        <w:trPr>
          <w:trHeight w:val="144"/>
        </w:trPr>
        <w:tc>
          <w:tcPr>
            <w:tcW w:w="1718" w:type="dxa"/>
            <w:tcMar>
              <w:top w:w="50" w:type="dxa"/>
              <w:left w:w="100" w:type="dxa"/>
            </w:tcMar>
            <w:vAlign w:val="center"/>
          </w:tcPr>
          <w:p w14:paraId="797FE443"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7.3</w:t>
            </w:r>
          </w:p>
        </w:tc>
        <w:tc>
          <w:tcPr>
            <w:tcW w:w="12225" w:type="dxa"/>
            <w:tcMar>
              <w:top w:w="50" w:type="dxa"/>
              <w:left w:w="100" w:type="dxa"/>
            </w:tcMar>
            <w:vAlign w:val="center"/>
          </w:tcPr>
          <w:p w14:paraId="3A64D002"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Соблюдение норм речевого этикета и орфоэпических норм в ситуациях учебного и бытового общения</w:t>
            </w:r>
          </w:p>
        </w:tc>
      </w:tr>
      <w:tr w:rsidR="003D4CC2" w:rsidRPr="003D4CC2" w14:paraId="7E8105CB" w14:textId="77777777" w:rsidTr="00A7179E">
        <w:trPr>
          <w:trHeight w:val="144"/>
        </w:trPr>
        <w:tc>
          <w:tcPr>
            <w:tcW w:w="1718" w:type="dxa"/>
            <w:tcMar>
              <w:top w:w="50" w:type="dxa"/>
              <w:left w:w="100" w:type="dxa"/>
            </w:tcMar>
            <w:vAlign w:val="center"/>
          </w:tcPr>
          <w:p w14:paraId="56AF8817"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7.4</w:t>
            </w:r>
          </w:p>
        </w:tc>
        <w:tc>
          <w:tcPr>
            <w:tcW w:w="12225" w:type="dxa"/>
            <w:tcMar>
              <w:top w:w="50" w:type="dxa"/>
              <w:left w:w="100" w:type="dxa"/>
            </w:tcMar>
            <w:vAlign w:val="center"/>
          </w:tcPr>
          <w:p w14:paraId="2704CEDF"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 xml:space="preserve">Составление устного рассказа по репродукции картины </w:t>
            </w:r>
          </w:p>
        </w:tc>
      </w:tr>
      <w:tr w:rsidR="003D4CC2" w:rsidRPr="003D4CC2" w14:paraId="6699E8C0" w14:textId="77777777" w:rsidTr="00A7179E">
        <w:trPr>
          <w:trHeight w:val="144"/>
        </w:trPr>
        <w:tc>
          <w:tcPr>
            <w:tcW w:w="1718" w:type="dxa"/>
            <w:tcMar>
              <w:top w:w="50" w:type="dxa"/>
              <w:left w:w="100" w:type="dxa"/>
            </w:tcMar>
            <w:vAlign w:val="center"/>
          </w:tcPr>
          <w:p w14:paraId="36C83335"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7.5</w:t>
            </w:r>
          </w:p>
        </w:tc>
        <w:tc>
          <w:tcPr>
            <w:tcW w:w="12225" w:type="dxa"/>
            <w:tcMar>
              <w:top w:w="50" w:type="dxa"/>
              <w:left w:w="100" w:type="dxa"/>
            </w:tcMar>
            <w:vAlign w:val="center"/>
          </w:tcPr>
          <w:p w14:paraId="396158D6"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Составление устного рассказа с использованием личных наблюдений и вопросов</w:t>
            </w:r>
          </w:p>
        </w:tc>
      </w:tr>
      <w:tr w:rsidR="003D4CC2" w:rsidRPr="003D4CC2" w14:paraId="045BB381" w14:textId="77777777" w:rsidTr="00A7179E">
        <w:trPr>
          <w:trHeight w:val="144"/>
        </w:trPr>
        <w:tc>
          <w:tcPr>
            <w:tcW w:w="1718" w:type="dxa"/>
            <w:tcMar>
              <w:top w:w="50" w:type="dxa"/>
              <w:left w:w="100" w:type="dxa"/>
            </w:tcMar>
            <w:vAlign w:val="center"/>
          </w:tcPr>
          <w:p w14:paraId="3982F3E1"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7.6</w:t>
            </w:r>
          </w:p>
        </w:tc>
        <w:tc>
          <w:tcPr>
            <w:tcW w:w="12225" w:type="dxa"/>
            <w:tcMar>
              <w:top w:w="50" w:type="dxa"/>
              <w:left w:w="100" w:type="dxa"/>
            </w:tcMar>
            <w:vAlign w:val="center"/>
          </w:tcPr>
          <w:p w14:paraId="6FD2C851"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Текст. Признаки текста: смысловое единство предложений в тексте; последовательность предложений в тексте; выражение в тексте законченной мысли</w:t>
            </w:r>
          </w:p>
        </w:tc>
      </w:tr>
      <w:tr w:rsidR="003D4CC2" w:rsidRPr="003D4CC2" w14:paraId="4D0A8658" w14:textId="77777777" w:rsidTr="00A7179E">
        <w:trPr>
          <w:trHeight w:val="144"/>
        </w:trPr>
        <w:tc>
          <w:tcPr>
            <w:tcW w:w="1718" w:type="dxa"/>
            <w:tcMar>
              <w:top w:w="50" w:type="dxa"/>
              <w:left w:w="100" w:type="dxa"/>
            </w:tcMar>
            <w:vAlign w:val="center"/>
          </w:tcPr>
          <w:p w14:paraId="4D021AE1"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7.7</w:t>
            </w:r>
          </w:p>
        </w:tc>
        <w:tc>
          <w:tcPr>
            <w:tcW w:w="12225" w:type="dxa"/>
            <w:tcMar>
              <w:top w:w="50" w:type="dxa"/>
              <w:left w:w="100" w:type="dxa"/>
            </w:tcMar>
            <w:vAlign w:val="center"/>
          </w:tcPr>
          <w:p w14:paraId="64CDFA5C"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Тема текста</w:t>
            </w:r>
          </w:p>
        </w:tc>
      </w:tr>
      <w:tr w:rsidR="003D4CC2" w:rsidRPr="003D4CC2" w14:paraId="3D2E4C24" w14:textId="77777777" w:rsidTr="00A7179E">
        <w:trPr>
          <w:trHeight w:val="144"/>
        </w:trPr>
        <w:tc>
          <w:tcPr>
            <w:tcW w:w="1718" w:type="dxa"/>
            <w:tcMar>
              <w:top w:w="50" w:type="dxa"/>
              <w:left w:w="100" w:type="dxa"/>
            </w:tcMar>
            <w:vAlign w:val="center"/>
          </w:tcPr>
          <w:p w14:paraId="27D0BF87"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7.8</w:t>
            </w:r>
          </w:p>
        </w:tc>
        <w:tc>
          <w:tcPr>
            <w:tcW w:w="12225" w:type="dxa"/>
            <w:tcMar>
              <w:top w:w="50" w:type="dxa"/>
              <w:left w:w="100" w:type="dxa"/>
            </w:tcMar>
            <w:vAlign w:val="center"/>
          </w:tcPr>
          <w:p w14:paraId="0E50648E"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Основная мысль</w:t>
            </w:r>
          </w:p>
        </w:tc>
      </w:tr>
      <w:tr w:rsidR="003D4CC2" w:rsidRPr="003D4CC2" w14:paraId="1F690F02" w14:textId="77777777" w:rsidTr="00A7179E">
        <w:trPr>
          <w:trHeight w:val="144"/>
        </w:trPr>
        <w:tc>
          <w:tcPr>
            <w:tcW w:w="1718" w:type="dxa"/>
            <w:tcMar>
              <w:top w:w="50" w:type="dxa"/>
              <w:left w:w="100" w:type="dxa"/>
            </w:tcMar>
            <w:vAlign w:val="center"/>
          </w:tcPr>
          <w:p w14:paraId="342BCF87"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7.9</w:t>
            </w:r>
          </w:p>
        </w:tc>
        <w:tc>
          <w:tcPr>
            <w:tcW w:w="12225" w:type="dxa"/>
            <w:tcMar>
              <w:top w:w="50" w:type="dxa"/>
              <w:left w:w="100" w:type="dxa"/>
            </w:tcMar>
            <w:vAlign w:val="center"/>
          </w:tcPr>
          <w:p w14:paraId="0FC54EB4"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Заглавие текста. Подбор заголовков к предложенным текстам</w:t>
            </w:r>
          </w:p>
        </w:tc>
      </w:tr>
      <w:tr w:rsidR="003D4CC2" w:rsidRPr="003D4CC2" w14:paraId="58BC7AC8" w14:textId="77777777" w:rsidTr="00A7179E">
        <w:trPr>
          <w:trHeight w:val="144"/>
        </w:trPr>
        <w:tc>
          <w:tcPr>
            <w:tcW w:w="1718" w:type="dxa"/>
            <w:tcMar>
              <w:top w:w="50" w:type="dxa"/>
              <w:left w:w="100" w:type="dxa"/>
            </w:tcMar>
            <w:vAlign w:val="center"/>
          </w:tcPr>
          <w:p w14:paraId="1C717B5F"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7.10</w:t>
            </w:r>
          </w:p>
        </w:tc>
        <w:tc>
          <w:tcPr>
            <w:tcW w:w="12225" w:type="dxa"/>
            <w:tcMar>
              <w:top w:w="50" w:type="dxa"/>
              <w:left w:w="100" w:type="dxa"/>
            </w:tcMar>
            <w:vAlign w:val="center"/>
          </w:tcPr>
          <w:p w14:paraId="4896B577"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Последовательность частей текста (абзацев). Корректирование текстов с нарушенным порядком предложений и абзацев</w:t>
            </w:r>
          </w:p>
        </w:tc>
      </w:tr>
      <w:tr w:rsidR="003D4CC2" w:rsidRPr="003D4CC2" w14:paraId="57E048F2" w14:textId="77777777" w:rsidTr="00A7179E">
        <w:trPr>
          <w:trHeight w:val="144"/>
        </w:trPr>
        <w:tc>
          <w:tcPr>
            <w:tcW w:w="1718" w:type="dxa"/>
            <w:tcMar>
              <w:top w:w="50" w:type="dxa"/>
              <w:left w:w="100" w:type="dxa"/>
            </w:tcMar>
            <w:vAlign w:val="center"/>
          </w:tcPr>
          <w:p w14:paraId="51BF41B7"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7.11</w:t>
            </w:r>
          </w:p>
        </w:tc>
        <w:tc>
          <w:tcPr>
            <w:tcW w:w="12225" w:type="dxa"/>
            <w:tcMar>
              <w:top w:w="50" w:type="dxa"/>
              <w:left w:w="100" w:type="dxa"/>
            </w:tcMar>
            <w:vAlign w:val="center"/>
          </w:tcPr>
          <w:p w14:paraId="3148FB5F"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Типы текстов: описание, повествование, рассуждение, их особенности (первичное ознакомление)</w:t>
            </w:r>
          </w:p>
        </w:tc>
      </w:tr>
      <w:tr w:rsidR="003D4CC2" w:rsidRPr="003D4CC2" w14:paraId="4339F017" w14:textId="77777777" w:rsidTr="00A7179E">
        <w:trPr>
          <w:trHeight w:val="144"/>
        </w:trPr>
        <w:tc>
          <w:tcPr>
            <w:tcW w:w="1718" w:type="dxa"/>
            <w:tcMar>
              <w:top w:w="50" w:type="dxa"/>
              <w:left w:w="100" w:type="dxa"/>
            </w:tcMar>
            <w:vAlign w:val="center"/>
          </w:tcPr>
          <w:p w14:paraId="525B5929"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7.12</w:t>
            </w:r>
          </w:p>
        </w:tc>
        <w:tc>
          <w:tcPr>
            <w:tcW w:w="12225" w:type="dxa"/>
            <w:tcMar>
              <w:top w:w="50" w:type="dxa"/>
              <w:left w:w="100" w:type="dxa"/>
            </w:tcMar>
            <w:vAlign w:val="center"/>
          </w:tcPr>
          <w:p w14:paraId="15784D4B"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Поздравление и поздравительная открытка</w:t>
            </w:r>
          </w:p>
        </w:tc>
      </w:tr>
      <w:tr w:rsidR="003D4CC2" w:rsidRPr="003D4CC2" w14:paraId="4CB8F573" w14:textId="77777777" w:rsidTr="00A7179E">
        <w:trPr>
          <w:trHeight w:val="144"/>
        </w:trPr>
        <w:tc>
          <w:tcPr>
            <w:tcW w:w="1718" w:type="dxa"/>
            <w:tcMar>
              <w:top w:w="50" w:type="dxa"/>
              <w:left w:w="100" w:type="dxa"/>
            </w:tcMar>
            <w:vAlign w:val="center"/>
          </w:tcPr>
          <w:p w14:paraId="20BC84E3"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7.13</w:t>
            </w:r>
          </w:p>
        </w:tc>
        <w:tc>
          <w:tcPr>
            <w:tcW w:w="12225" w:type="dxa"/>
            <w:tcMar>
              <w:top w:w="50" w:type="dxa"/>
              <w:left w:w="100" w:type="dxa"/>
            </w:tcMar>
            <w:vAlign w:val="center"/>
          </w:tcPr>
          <w:p w14:paraId="7B42CCD5"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Понимание текста: развитие умения формулировать простые выводы на основе информации, содержащейся в тексте</w:t>
            </w:r>
          </w:p>
        </w:tc>
      </w:tr>
      <w:tr w:rsidR="003D4CC2" w:rsidRPr="003D4CC2" w14:paraId="6FA86254" w14:textId="77777777" w:rsidTr="00A7179E">
        <w:trPr>
          <w:trHeight w:val="144"/>
        </w:trPr>
        <w:tc>
          <w:tcPr>
            <w:tcW w:w="1718" w:type="dxa"/>
            <w:tcMar>
              <w:top w:w="50" w:type="dxa"/>
              <w:left w:w="100" w:type="dxa"/>
            </w:tcMar>
            <w:vAlign w:val="center"/>
          </w:tcPr>
          <w:p w14:paraId="6EAD102C"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7.14</w:t>
            </w:r>
          </w:p>
        </w:tc>
        <w:tc>
          <w:tcPr>
            <w:tcW w:w="12225" w:type="dxa"/>
            <w:tcMar>
              <w:top w:w="50" w:type="dxa"/>
              <w:left w:w="100" w:type="dxa"/>
            </w:tcMar>
            <w:vAlign w:val="center"/>
          </w:tcPr>
          <w:p w14:paraId="00524832"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Выразительное чтение текста вслух с соблюдением правильной интонации</w:t>
            </w:r>
          </w:p>
        </w:tc>
      </w:tr>
      <w:tr w:rsidR="003D4CC2" w:rsidRPr="003D4CC2" w14:paraId="1D675A7F" w14:textId="77777777" w:rsidTr="00A7179E">
        <w:trPr>
          <w:trHeight w:val="144"/>
        </w:trPr>
        <w:tc>
          <w:tcPr>
            <w:tcW w:w="1718" w:type="dxa"/>
            <w:tcMar>
              <w:top w:w="50" w:type="dxa"/>
              <w:left w:w="100" w:type="dxa"/>
            </w:tcMar>
            <w:vAlign w:val="center"/>
          </w:tcPr>
          <w:p w14:paraId="29D12B40"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7.15</w:t>
            </w:r>
          </w:p>
        </w:tc>
        <w:tc>
          <w:tcPr>
            <w:tcW w:w="12225" w:type="dxa"/>
            <w:tcMar>
              <w:top w:w="50" w:type="dxa"/>
              <w:left w:w="100" w:type="dxa"/>
            </w:tcMar>
            <w:vAlign w:val="center"/>
          </w:tcPr>
          <w:p w14:paraId="58750C57"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Подробное изложение повествовательного текста объёмом 30 – 45 слов с использованием вопросов</w:t>
            </w:r>
          </w:p>
        </w:tc>
      </w:tr>
    </w:tbl>
    <w:p w14:paraId="21077B67" w14:textId="77777777" w:rsidR="003D4CC2" w:rsidRPr="003D4CC2" w:rsidRDefault="003D4CC2" w:rsidP="00D44A43">
      <w:pPr>
        <w:spacing w:before="199" w:after="199" w:line="240" w:lineRule="auto"/>
        <w:ind w:firstLine="708"/>
        <w:rPr>
          <w:rFonts w:ascii="Calibri" w:eastAsia="Calibri" w:hAnsi="Calibri" w:cs="Times New Roman"/>
          <w:sz w:val="24"/>
          <w:szCs w:val="24"/>
          <w:lang w:val="en-US" w:eastAsia="en-US"/>
        </w:rPr>
      </w:pPr>
      <w:r w:rsidRPr="003D4CC2">
        <w:rPr>
          <w:rFonts w:ascii="Times New Roman" w:eastAsia="Calibri" w:hAnsi="Times New Roman" w:cs="Times New Roman"/>
          <w:b/>
          <w:color w:val="000000"/>
          <w:sz w:val="24"/>
          <w:szCs w:val="24"/>
          <w:lang w:val="en-US" w:eastAsia="en-US"/>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97"/>
        <w:gridCol w:w="7983"/>
      </w:tblGrid>
      <w:tr w:rsidR="003D4CC2" w:rsidRPr="003D4CC2" w14:paraId="5C35ACF9" w14:textId="77777777" w:rsidTr="00A7179E">
        <w:trPr>
          <w:trHeight w:val="144"/>
        </w:trPr>
        <w:tc>
          <w:tcPr>
            <w:tcW w:w="1721" w:type="dxa"/>
            <w:tcMar>
              <w:top w:w="50" w:type="dxa"/>
              <w:left w:w="100" w:type="dxa"/>
            </w:tcMar>
            <w:vAlign w:val="center"/>
          </w:tcPr>
          <w:p w14:paraId="3715D9E9" w14:textId="77777777" w:rsidR="003D4CC2" w:rsidRPr="003D4CC2" w:rsidRDefault="003D4CC2" w:rsidP="003D4CC2">
            <w:pPr>
              <w:spacing w:after="0" w:line="240" w:lineRule="auto"/>
              <w:ind w:left="272"/>
              <w:rPr>
                <w:rFonts w:ascii="Calibri" w:eastAsia="Calibri" w:hAnsi="Calibri" w:cs="Times New Roman"/>
                <w:lang w:val="en-US" w:eastAsia="en-US"/>
              </w:rPr>
            </w:pPr>
            <w:r w:rsidRPr="003D4CC2">
              <w:rPr>
                <w:rFonts w:ascii="Times New Roman" w:eastAsia="Calibri" w:hAnsi="Times New Roman" w:cs="Times New Roman"/>
                <w:b/>
                <w:color w:val="000000"/>
                <w:sz w:val="24"/>
                <w:lang w:val="en-US" w:eastAsia="en-US"/>
              </w:rPr>
              <w:t xml:space="preserve"> Код </w:t>
            </w:r>
          </w:p>
        </w:tc>
        <w:tc>
          <w:tcPr>
            <w:tcW w:w="12221" w:type="dxa"/>
            <w:tcMar>
              <w:top w:w="50" w:type="dxa"/>
              <w:left w:w="100" w:type="dxa"/>
            </w:tcMar>
            <w:vAlign w:val="center"/>
          </w:tcPr>
          <w:p w14:paraId="5C55A206" w14:textId="77777777" w:rsidR="003D4CC2" w:rsidRPr="003D4CC2" w:rsidRDefault="003D4CC2" w:rsidP="003D4CC2">
            <w:pPr>
              <w:spacing w:after="0" w:line="240" w:lineRule="auto"/>
              <w:ind w:left="272"/>
              <w:rPr>
                <w:rFonts w:ascii="Calibri" w:eastAsia="Calibri" w:hAnsi="Calibri" w:cs="Times New Roman"/>
                <w:lang w:val="en-US" w:eastAsia="en-US"/>
              </w:rPr>
            </w:pPr>
            <w:r w:rsidRPr="003D4CC2">
              <w:rPr>
                <w:rFonts w:ascii="Times New Roman" w:eastAsia="Calibri" w:hAnsi="Times New Roman" w:cs="Times New Roman"/>
                <w:b/>
                <w:color w:val="000000"/>
                <w:sz w:val="24"/>
                <w:lang w:val="en-US" w:eastAsia="en-US"/>
              </w:rPr>
              <w:t xml:space="preserve"> Проверяемый элемент содержания </w:t>
            </w:r>
          </w:p>
        </w:tc>
      </w:tr>
      <w:tr w:rsidR="003D4CC2" w:rsidRPr="003D4CC2" w14:paraId="741768FF" w14:textId="77777777" w:rsidTr="00A7179E">
        <w:trPr>
          <w:trHeight w:val="144"/>
        </w:trPr>
        <w:tc>
          <w:tcPr>
            <w:tcW w:w="1721" w:type="dxa"/>
            <w:tcMar>
              <w:top w:w="50" w:type="dxa"/>
              <w:left w:w="100" w:type="dxa"/>
            </w:tcMar>
            <w:vAlign w:val="center"/>
          </w:tcPr>
          <w:p w14:paraId="1239C2C6"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1</w:t>
            </w:r>
          </w:p>
        </w:tc>
        <w:tc>
          <w:tcPr>
            <w:tcW w:w="12221" w:type="dxa"/>
            <w:tcMar>
              <w:top w:w="50" w:type="dxa"/>
              <w:left w:w="100" w:type="dxa"/>
            </w:tcMar>
            <w:vAlign w:val="center"/>
          </w:tcPr>
          <w:p w14:paraId="4CF1D223"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Фонетика. Графика. Орфоэпия</w:t>
            </w:r>
          </w:p>
        </w:tc>
      </w:tr>
      <w:tr w:rsidR="003D4CC2" w:rsidRPr="003D4CC2" w14:paraId="5E4E09CF" w14:textId="77777777" w:rsidTr="00A7179E">
        <w:trPr>
          <w:trHeight w:val="144"/>
        </w:trPr>
        <w:tc>
          <w:tcPr>
            <w:tcW w:w="1721" w:type="dxa"/>
            <w:tcMar>
              <w:top w:w="50" w:type="dxa"/>
              <w:left w:w="100" w:type="dxa"/>
            </w:tcMar>
            <w:vAlign w:val="center"/>
          </w:tcPr>
          <w:p w14:paraId="4123E823"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1.1</w:t>
            </w:r>
          </w:p>
        </w:tc>
        <w:tc>
          <w:tcPr>
            <w:tcW w:w="12221" w:type="dxa"/>
            <w:tcMar>
              <w:top w:w="50" w:type="dxa"/>
              <w:left w:w="100" w:type="dxa"/>
            </w:tcMar>
            <w:vAlign w:val="center"/>
          </w:tcPr>
          <w:p w14:paraId="198D56F7"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 xml:space="preserve">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w:t>
            </w:r>
            <w:r w:rsidRPr="003D4CC2">
              <w:rPr>
                <w:rFonts w:ascii="Times New Roman" w:eastAsia="Calibri" w:hAnsi="Times New Roman" w:cs="Times New Roman"/>
                <w:i/>
                <w:color w:val="000000"/>
                <w:sz w:val="24"/>
                <w:lang w:eastAsia="en-US"/>
              </w:rPr>
              <w:t>ь</w:t>
            </w:r>
            <w:r w:rsidRPr="003D4CC2">
              <w:rPr>
                <w:rFonts w:ascii="Times New Roman" w:eastAsia="Calibri" w:hAnsi="Times New Roman" w:cs="Times New Roman"/>
                <w:color w:val="000000"/>
                <w:sz w:val="24"/>
                <w:lang w:eastAsia="en-US"/>
              </w:rPr>
              <w:t xml:space="preserve"> и </w:t>
            </w:r>
            <w:r w:rsidRPr="003D4CC2">
              <w:rPr>
                <w:rFonts w:ascii="Times New Roman" w:eastAsia="Calibri" w:hAnsi="Times New Roman" w:cs="Times New Roman"/>
                <w:i/>
                <w:color w:val="000000"/>
                <w:sz w:val="24"/>
                <w:lang w:eastAsia="en-US"/>
              </w:rPr>
              <w:t>ъ</w:t>
            </w:r>
            <w:r w:rsidRPr="003D4CC2">
              <w:rPr>
                <w:rFonts w:ascii="Times New Roman" w:eastAsia="Calibri" w:hAnsi="Times New Roman" w:cs="Times New Roman"/>
                <w:color w:val="000000"/>
                <w:sz w:val="24"/>
                <w:lang w:eastAsia="en-US"/>
              </w:rPr>
              <w:t>, условия использования на письме разделительных мягкого и твёрдого знаков (повторение изученного)</w:t>
            </w:r>
          </w:p>
        </w:tc>
      </w:tr>
      <w:tr w:rsidR="003D4CC2" w:rsidRPr="003D4CC2" w14:paraId="36ED9566" w14:textId="77777777" w:rsidTr="00A7179E">
        <w:trPr>
          <w:trHeight w:val="144"/>
        </w:trPr>
        <w:tc>
          <w:tcPr>
            <w:tcW w:w="1721" w:type="dxa"/>
            <w:tcMar>
              <w:top w:w="50" w:type="dxa"/>
              <w:left w:w="100" w:type="dxa"/>
            </w:tcMar>
            <w:vAlign w:val="center"/>
          </w:tcPr>
          <w:p w14:paraId="72DB405C"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1.2</w:t>
            </w:r>
          </w:p>
        </w:tc>
        <w:tc>
          <w:tcPr>
            <w:tcW w:w="12221" w:type="dxa"/>
            <w:tcMar>
              <w:top w:w="50" w:type="dxa"/>
              <w:left w:w="100" w:type="dxa"/>
            </w:tcMar>
            <w:vAlign w:val="center"/>
          </w:tcPr>
          <w:p w14:paraId="6040F46B"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 xml:space="preserve">Соотношение звукового и буквенного состава в словах с разделительными </w:t>
            </w:r>
            <w:r w:rsidRPr="003D4CC2">
              <w:rPr>
                <w:rFonts w:ascii="Times New Roman" w:eastAsia="Calibri" w:hAnsi="Times New Roman" w:cs="Times New Roman"/>
                <w:i/>
                <w:color w:val="000000"/>
                <w:sz w:val="24"/>
                <w:lang w:eastAsia="en-US"/>
              </w:rPr>
              <w:t>ь</w:t>
            </w:r>
            <w:r w:rsidRPr="003D4CC2">
              <w:rPr>
                <w:rFonts w:ascii="Times New Roman" w:eastAsia="Calibri" w:hAnsi="Times New Roman" w:cs="Times New Roman"/>
                <w:color w:val="000000"/>
                <w:sz w:val="24"/>
                <w:lang w:eastAsia="en-US"/>
              </w:rPr>
              <w:t xml:space="preserve"> и </w:t>
            </w:r>
            <w:r w:rsidRPr="003D4CC2">
              <w:rPr>
                <w:rFonts w:ascii="Times New Roman" w:eastAsia="Calibri" w:hAnsi="Times New Roman" w:cs="Times New Roman"/>
                <w:i/>
                <w:color w:val="000000"/>
                <w:sz w:val="24"/>
                <w:lang w:eastAsia="en-US"/>
              </w:rPr>
              <w:t>ъ</w:t>
            </w:r>
            <w:r w:rsidRPr="003D4CC2">
              <w:rPr>
                <w:rFonts w:ascii="Times New Roman" w:eastAsia="Calibri" w:hAnsi="Times New Roman" w:cs="Times New Roman"/>
                <w:color w:val="000000"/>
                <w:sz w:val="24"/>
                <w:lang w:eastAsia="en-US"/>
              </w:rPr>
              <w:t>, в словах с непроизносимыми согласными</w:t>
            </w:r>
          </w:p>
        </w:tc>
      </w:tr>
      <w:tr w:rsidR="003D4CC2" w:rsidRPr="003D4CC2" w14:paraId="107E74E6" w14:textId="77777777" w:rsidTr="00A7179E">
        <w:trPr>
          <w:trHeight w:val="144"/>
        </w:trPr>
        <w:tc>
          <w:tcPr>
            <w:tcW w:w="1721" w:type="dxa"/>
            <w:tcMar>
              <w:top w:w="50" w:type="dxa"/>
              <w:left w:w="100" w:type="dxa"/>
            </w:tcMar>
            <w:vAlign w:val="center"/>
          </w:tcPr>
          <w:p w14:paraId="53892C71"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1.3</w:t>
            </w:r>
          </w:p>
        </w:tc>
        <w:tc>
          <w:tcPr>
            <w:tcW w:w="12221" w:type="dxa"/>
            <w:tcMar>
              <w:top w:w="50" w:type="dxa"/>
              <w:left w:w="100" w:type="dxa"/>
            </w:tcMar>
            <w:vAlign w:val="center"/>
          </w:tcPr>
          <w:p w14:paraId="507AC257"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Использование алфавита при работе со словарями, справочниками, каталогами</w:t>
            </w:r>
          </w:p>
        </w:tc>
      </w:tr>
      <w:tr w:rsidR="003D4CC2" w:rsidRPr="003D4CC2" w14:paraId="46EA2E4B" w14:textId="77777777" w:rsidTr="00A7179E">
        <w:trPr>
          <w:trHeight w:val="144"/>
        </w:trPr>
        <w:tc>
          <w:tcPr>
            <w:tcW w:w="1721" w:type="dxa"/>
            <w:tcMar>
              <w:top w:w="50" w:type="dxa"/>
              <w:left w:w="100" w:type="dxa"/>
            </w:tcMar>
            <w:vAlign w:val="center"/>
          </w:tcPr>
          <w:p w14:paraId="5E57679B"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1.4</w:t>
            </w:r>
          </w:p>
        </w:tc>
        <w:tc>
          <w:tcPr>
            <w:tcW w:w="12221" w:type="dxa"/>
            <w:tcMar>
              <w:top w:w="50" w:type="dxa"/>
              <w:left w:w="100" w:type="dxa"/>
            </w:tcMar>
            <w:vAlign w:val="center"/>
          </w:tcPr>
          <w:p w14:paraId="5A2E8D28"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3D4CC2" w:rsidRPr="003D4CC2" w14:paraId="54AFB8B9" w14:textId="77777777" w:rsidTr="00A7179E">
        <w:trPr>
          <w:trHeight w:val="144"/>
        </w:trPr>
        <w:tc>
          <w:tcPr>
            <w:tcW w:w="1721" w:type="dxa"/>
            <w:tcMar>
              <w:top w:w="50" w:type="dxa"/>
              <w:left w:w="100" w:type="dxa"/>
            </w:tcMar>
            <w:vAlign w:val="center"/>
          </w:tcPr>
          <w:p w14:paraId="20FEC944"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1.5</w:t>
            </w:r>
          </w:p>
        </w:tc>
        <w:tc>
          <w:tcPr>
            <w:tcW w:w="12221" w:type="dxa"/>
            <w:tcMar>
              <w:top w:w="50" w:type="dxa"/>
              <w:left w:w="100" w:type="dxa"/>
            </w:tcMar>
            <w:vAlign w:val="center"/>
          </w:tcPr>
          <w:p w14:paraId="697BFD42"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Использование орфоэпического словаря для решения практических задач</w:t>
            </w:r>
          </w:p>
        </w:tc>
      </w:tr>
      <w:tr w:rsidR="003D4CC2" w:rsidRPr="003D4CC2" w14:paraId="1670A625" w14:textId="77777777" w:rsidTr="00A7179E">
        <w:trPr>
          <w:trHeight w:val="144"/>
        </w:trPr>
        <w:tc>
          <w:tcPr>
            <w:tcW w:w="1721" w:type="dxa"/>
            <w:tcMar>
              <w:top w:w="50" w:type="dxa"/>
              <w:left w:w="100" w:type="dxa"/>
            </w:tcMar>
            <w:vAlign w:val="center"/>
          </w:tcPr>
          <w:p w14:paraId="744E72B0"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2</w:t>
            </w:r>
          </w:p>
        </w:tc>
        <w:tc>
          <w:tcPr>
            <w:tcW w:w="12221" w:type="dxa"/>
            <w:tcMar>
              <w:top w:w="50" w:type="dxa"/>
              <w:left w:w="100" w:type="dxa"/>
            </w:tcMar>
            <w:vAlign w:val="center"/>
          </w:tcPr>
          <w:p w14:paraId="0092AFD8"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Лексика</w:t>
            </w:r>
          </w:p>
        </w:tc>
      </w:tr>
      <w:tr w:rsidR="003D4CC2" w:rsidRPr="003D4CC2" w14:paraId="4931C3D5" w14:textId="77777777" w:rsidTr="00A7179E">
        <w:trPr>
          <w:trHeight w:val="144"/>
        </w:trPr>
        <w:tc>
          <w:tcPr>
            <w:tcW w:w="1721" w:type="dxa"/>
            <w:tcMar>
              <w:top w:w="50" w:type="dxa"/>
              <w:left w:w="100" w:type="dxa"/>
            </w:tcMar>
            <w:vAlign w:val="center"/>
          </w:tcPr>
          <w:p w14:paraId="7AA2A784"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2.1</w:t>
            </w:r>
          </w:p>
        </w:tc>
        <w:tc>
          <w:tcPr>
            <w:tcW w:w="12221" w:type="dxa"/>
            <w:tcMar>
              <w:top w:w="50" w:type="dxa"/>
              <w:left w:w="100" w:type="dxa"/>
            </w:tcMar>
            <w:vAlign w:val="center"/>
          </w:tcPr>
          <w:p w14:paraId="4D0162A2"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Повторение: лексическое значение слова</w:t>
            </w:r>
          </w:p>
        </w:tc>
      </w:tr>
      <w:tr w:rsidR="003D4CC2" w:rsidRPr="003D4CC2" w14:paraId="5C4161CB" w14:textId="77777777" w:rsidTr="00A7179E">
        <w:trPr>
          <w:trHeight w:val="144"/>
        </w:trPr>
        <w:tc>
          <w:tcPr>
            <w:tcW w:w="1721" w:type="dxa"/>
            <w:tcMar>
              <w:top w:w="50" w:type="dxa"/>
              <w:left w:w="100" w:type="dxa"/>
            </w:tcMar>
            <w:vAlign w:val="center"/>
          </w:tcPr>
          <w:p w14:paraId="15329A33"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2.2</w:t>
            </w:r>
          </w:p>
        </w:tc>
        <w:tc>
          <w:tcPr>
            <w:tcW w:w="12221" w:type="dxa"/>
            <w:tcMar>
              <w:top w:w="50" w:type="dxa"/>
              <w:left w:w="100" w:type="dxa"/>
            </w:tcMar>
            <w:vAlign w:val="center"/>
          </w:tcPr>
          <w:p w14:paraId="51524582"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Прямое и переносное значение слова (ознакомление)</w:t>
            </w:r>
          </w:p>
        </w:tc>
      </w:tr>
      <w:tr w:rsidR="003D4CC2" w:rsidRPr="003D4CC2" w14:paraId="6B36A65F" w14:textId="77777777" w:rsidTr="00A7179E">
        <w:trPr>
          <w:trHeight w:val="144"/>
        </w:trPr>
        <w:tc>
          <w:tcPr>
            <w:tcW w:w="1721" w:type="dxa"/>
            <w:tcMar>
              <w:top w:w="50" w:type="dxa"/>
              <w:left w:w="100" w:type="dxa"/>
            </w:tcMar>
            <w:vAlign w:val="center"/>
          </w:tcPr>
          <w:p w14:paraId="53519338"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2.3</w:t>
            </w:r>
          </w:p>
        </w:tc>
        <w:tc>
          <w:tcPr>
            <w:tcW w:w="12221" w:type="dxa"/>
            <w:tcMar>
              <w:top w:w="50" w:type="dxa"/>
              <w:left w:w="100" w:type="dxa"/>
            </w:tcMar>
            <w:vAlign w:val="center"/>
          </w:tcPr>
          <w:p w14:paraId="7B89A973"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Устаревшие слова (ознакомление)</w:t>
            </w:r>
          </w:p>
        </w:tc>
      </w:tr>
      <w:tr w:rsidR="003D4CC2" w:rsidRPr="003D4CC2" w14:paraId="6AA350DC" w14:textId="77777777" w:rsidTr="00A7179E">
        <w:trPr>
          <w:trHeight w:val="144"/>
        </w:trPr>
        <w:tc>
          <w:tcPr>
            <w:tcW w:w="1721" w:type="dxa"/>
            <w:tcMar>
              <w:top w:w="50" w:type="dxa"/>
              <w:left w:w="100" w:type="dxa"/>
            </w:tcMar>
            <w:vAlign w:val="center"/>
          </w:tcPr>
          <w:p w14:paraId="2A99859F"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3</w:t>
            </w:r>
          </w:p>
        </w:tc>
        <w:tc>
          <w:tcPr>
            <w:tcW w:w="12221" w:type="dxa"/>
            <w:tcMar>
              <w:top w:w="50" w:type="dxa"/>
              <w:left w:w="100" w:type="dxa"/>
            </w:tcMar>
            <w:vAlign w:val="center"/>
          </w:tcPr>
          <w:p w14:paraId="5EA7E905"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Состав слова (морфемика)</w:t>
            </w:r>
          </w:p>
        </w:tc>
      </w:tr>
      <w:tr w:rsidR="003D4CC2" w:rsidRPr="003D4CC2" w14:paraId="1A38D628" w14:textId="77777777" w:rsidTr="00A7179E">
        <w:trPr>
          <w:trHeight w:val="144"/>
        </w:trPr>
        <w:tc>
          <w:tcPr>
            <w:tcW w:w="1721" w:type="dxa"/>
            <w:tcMar>
              <w:top w:w="50" w:type="dxa"/>
              <w:left w:w="100" w:type="dxa"/>
            </w:tcMar>
            <w:vAlign w:val="center"/>
          </w:tcPr>
          <w:p w14:paraId="16620548"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3.1</w:t>
            </w:r>
          </w:p>
        </w:tc>
        <w:tc>
          <w:tcPr>
            <w:tcW w:w="12221" w:type="dxa"/>
            <w:tcMar>
              <w:top w:w="50" w:type="dxa"/>
              <w:left w:w="100" w:type="dxa"/>
            </w:tcMar>
            <w:vAlign w:val="center"/>
          </w:tcPr>
          <w:p w14:paraId="49714A36"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tc>
      </w:tr>
      <w:tr w:rsidR="003D4CC2" w:rsidRPr="003D4CC2" w14:paraId="7AA70C2E" w14:textId="77777777" w:rsidTr="00A7179E">
        <w:trPr>
          <w:trHeight w:val="144"/>
        </w:trPr>
        <w:tc>
          <w:tcPr>
            <w:tcW w:w="1721" w:type="dxa"/>
            <w:tcMar>
              <w:top w:w="50" w:type="dxa"/>
              <w:left w:w="100" w:type="dxa"/>
            </w:tcMar>
            <w:vAlign w:val="center"/>
          </w:tcPr>
          <w:p w14:paraId="117C7C86"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3.2</w:t>
            </w:r>
          </w:p>
        </w:tc>
        <w:tc>
          <w:tcPr>
            <w:tcW w:w="12221" w:type="dxa"/>
            <w:tcMar>
              <w:top w:w="50" w:type="dxa"/>
              <w:left w:w="100" w:type="dxa"/>
            </w:tcMar>
            <w:vAlign w:val="center"/>
          </w:tcPr>
          <w:p w14:paraId="6FC1D8CC"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Однокоренные слова и формы одного и того же слова</w:t>
            </w:r>
          </w:p>
        </w:tc>
      </w:tr>
      <w:tr w:rsidR="003D4CC2" w:rsidRPr="003D4CC2" w14:paraId="4DE5A42D" w14:textId="77777777" w:rsidTr="00A7179E">
        <w:trPr>
          <w:trHeight w:val="144"/>
        </w:trPr>
        <w:tc>
          <w:tcPr>
            <w:tcW w:w="1721" w:type="dxa"/>
            <w:tcMar>
              <w:top w:w="50" w:type="dxa"/>
              <w:left w:w="100" w:type="dxa"/>
            </w:tcMar>
            <w:vAlign w:val="center"/>
          </w:tcPr>
          <w:p w14:paraId="758B4D80"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3.3</w:t>
            </w:r>
          </w:p>
        </w:tc>
        <w:tc>
          <w:tcPr>
            <w:tcW w:w="12221" w:type="dxa"/>
            <w:tcMar>
              <w:top w:w="50" w:type="dxa"/>
              <w:left w:w="100" w:type="dxa"/>
            </w:tcMar>
            <w:vAlign w:val="center"/>
          </w:tcPr>
          <w:p w14:paraId="7C290D06"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Корень, приставка, суффикс – значимые части слова</w:t>
            </w:r>
          </w:p>
        </w:tc>
      </w:tr>
      <w:tr w:rsidR="003D4CC2" w:rsidRPr="003D4CC2" w14:paraId="774E5F87" w14:textId="77777777" w:rsidTr="00A7179E">
        <w:trPr>
          <w:trHeight w:val="144"/>
        </w:trPr>
        <w:tc>
          <w:tcPr>
            <w:tcW w:w="1721" w:type="dxa"/>
            <w:tcMar>
              <w:top w:w="50" w:type="dxa"/>
              <w:left w:w="100" w:type="dxa"/>
            </w:tcMar>
            <w:vAlign w:val="center"/>
          </w:tcPr>
          <w:p w14:paraId="7DD83C11"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3.4</w:t>
            </w:r>
          </w:p>
        </w:tc>
        <w:tc>
          <w:tcPr>
            <w:tcW w:w="12221" w:type="dxa"/>
            <w:tcMar>
              <w:top w:w="50" w:type="dxa"/>
              <w:left w:w="100" w:type="dxa"/>
            </w:tcMar>
            <w:vAlign w:val="center"/>
          </w:tcPr>
          <w:p w14:paraId="6B8563B1"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Нулевое окончание (ознакомление)</w:t>
            </w:r>
          </w:p>
        </w:tc>
      </w:tr>
      <w:tr w:rsidR="003D4CC2" w:rsidRPr="003D4CC2" w14:paraId="41216FC6" w14:textId="77777777" w:rsidTr="00A7179E">
        <w:trPr>
          <w:trHeight w:val="144"/>
        </w:trPr>
        <w:tc>
          <w:tcPr>
            <w:tcW w:w="1721" w:type="dxa"/>
            <w:tcMar>
              <w:top w:w="50" w:type="dxa"/>
              <w:left w:w="100" w:type="dxa"/>
            </w:tcMar>
            <w:vAlign w:val="center"/>
          </w:tcPr>
          <w:p w14:paraId="14B3C358"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3.5</w:t>
            </w:r>
          </w:p>
        </w:tc>
        <w:tc>
          <w:tcPr>
            <w:tcW w:w="12221" w:type="dxa"/>
            <w:tcMar>
              <w:top w:w="50" w:type="dxa"/>
              <w:left w:w="100" w:type="dxa"/>
            </w:tcMar>
            <w:vAlign w:val="center"/>
          </w:tcPr>
          <w:p w14:paraId="4F59BFD7"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Выделение в словах с однозначно выделяемыми морфемами окончания, корня, приставки, суффикса</w:t>
            </w:r>
          </w:p>
        </w:tc>
      </w:tr>
      <w:tr w:rsidR="003D4CC2" w:rsidRPr="003D4CC2" w14:paraId="1715F657" w14:textId="77777777" w:rsidTr="00A7179E">
        <w:trPr>
          <w:trHeight w:val="144"/>
        </w:trPr>
        <w:tc>
          <w:tcPr>
            <w:tcW w:w="1721" w:type="dxa"/>
            <w:tcMar>
              <w:top w:w="50" w:type="dxa"/>
              <w:left w:w="100" w:type="dxa"/>
            </w:tcMar>
            <w:vAlign w:val="center"/>
          </w:tcPr>
          <w:p w14:paraId="3AC9E283"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w:t>
            </w:r>
          </w:p>
        </w:tc>
        <w:tc>
          <w:tcPr>
            <w:tcW w:w="12221" w:type="dxa"/>
            <w:tcMar>
              <w:top w:w="50" w:type="dxa"/>
              <w:left w:w="100" w:type="dxa"/>
            </w:tcMar>
            <w:vAlign w:val="center"/>
          </w:tcPr>
          <w:p w14:paraId="6E037E6C"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Морфология</w:t>
            </w:r>
          </w:p>
        </w:tc>
      </w:tr>
      <w:tr w:rsidR="003D4CC2" w:rsidRPr="003D4CC2" w14:paraId="1284B31D" w14:textId="77777777" w:rsidTr="00A7179E">
        <w:trPr>
          <w:trHeight w:val="144"/>
        </w:trPr>
        <w:tc>
          <w:tcPr>
            <w:tcW w:w="1721" w:type="dxa"/>
            <w:tcMar>
              <w:top w:w="50" w:type="dxa"/>
              <w:left w:w="100" w:type="dxa"/>
            </w:tcMar>
            <w:vAlign w:val="center"/>
          </w:tcPr>
          <w:p w14:paraId="409819E2"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4.1</w:t>
            </w:r>
          </w:p>
        </w:tc>
        <w:tc>
          <w:tcPr>
            <w:tcW w:w="12221" w:type="dxa"/>
            <w:tcMar>
              <w:top w:w="50" w:type="dxa"/>
              <w:left w:w="100" w:type="dxa"/>
            </w:tcMar>
            <w:vAlign w:val="center"/>
          </w:tcPr>
          <w:p w14:paraId="2625C85F"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Имя существительное: общее значение, вопросы, употребление в речи</w:t>
            </w:r>
          </w:p>
        </w:tc>
      </w:tr>
      <w:tr w:rsidR="003D4CC2" w:rsidRPr="003D4CC2" w14:paraId="14F244F2" w14:textId="77777777" w:rsidTr="00A7179E">
        <w:trPr>
          <w:trHeight w:val="144"/>
        </w:trPr>
        <w:tc>
          <w:tcPr>
            <w:tcW w:w="1721" w:type="dxa"/>
            <w:tcMar>
              <w:top w:w="50" w:type="dxa"/>
              <w:left w:w="100" w:type="dxa"/>
            </w:tcMar>
            <w:vAlign w:val="center"/>
          </w:tcPr>
          <w:p w14:paraId="07D827C5"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4.2</w:t>
            </w:r>
          </w:p>
        </w:tc>
        <w:tc>
          <w:tcPr>
            <w:tcW w:w="12221" w:type="dxa"/>
            <w:tcMar>
              <w:top w:w="50" w:type="dxa"/>
              <w:left w:w="100" w:type="dxa"/>
            </w:tcMar>
            <w:vAlign w:val="center"/>
          </w:tcPr>
          <w:p w14:paraId="0A7A67F1"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Имена существительные единственного и множественного числа</w:t>
            </w:r>
          </w:p>
        </w:tc>
      </w:tr>
      <w:tr w:rsidR="003D4CC2" w:rsidRPr="003D4CC2" w14:paraId="540C27DD" w14:textId="77777777" w:rsidTr="00A7179E">
        <w:trPr>
          <w:trHeight w:val="144"/>
        </w:trPr>
        <w:tc>
          <w:tcPr>
            <w:tcW w:w="1721" w:type="dxa"/>
            <w:tcMar>
              <w:top w:w="50" w:type="dxa"/>
              <w:left w:w="100" w:type="dxa"/>
            </w:tcMar>
            <w:vAlign w:val="center"/>
          </w:tcPr>
          <w:p w14:paraId="2D4BBAD4"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4.3</w:t>
            </w:r>
          </w:p>
        </w:tc>
        <w:tc>
          <w:tcPr>
            <w:tcW w:w="12221" w:type="dxa"/>
            <w:tcMar>
              <w:top w:w="50" w:type="dxa"/>
              <w:left w:w="100" w:type="dxa"/>
            </w:tcMar>
            <w:vAlign w:val="center"/>
          </w:tcPr>
          <w:p w14:paraId="4D4B125C"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Имена существительные мужского, женского и среднего рода</w:t>
            </w:r>
          </w:p>
        </w:tc>
      </w:tr>
      <w:tr w:rsidR="003D4CC2" w:rsidRPr="003D4CC2" w14:paraId="0288E763" w14:textId="77777777" w:rsidTr="00A7179E">
        <w:trPr>
          <w:trHeight w:val="144"/>
        </w:trPr>
        <w:tc>
          <w:tcPr>
            <w:tcW w:w="1721" w:type="dxa"/>
            <w:tcMar>
              <w:top w:w="50" w:type="dxa"/>
              <w:left w:w="100" w:type="dxa"/>
            </w:tcMar>
            <w:vAlign w:val="center"/>
          </w:tcPr>
          <w:p w14:paraId="71623E52"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4.4</w:t>
            </w:r>
          </w:p>
        </w:tc>
        <w:tc>
          <w:tcPr>
            <w:tcW w:w="12221" w:type="dxa"/>
            <w:tcMar>
              <w:top w:w="50" w:type="dxa"/>
              <w:left w:w="100" w:type="dxa"/>
            </w:tcMar>
            <w:vAlign w:val="center"/>
          </w:tcPr>
          <w:p w14:paraId="60FDC55A"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Падеж имён существительных. Определение падежа, в котором употреблено имя существительное</w:t>
            </w:r>
          </w:p>
        </w:tc>
      </w:tr>
      <w:tr w:rsidR="003D4CC2" w:rsidRPr="003D4CC2" w14:paraId="130F3FE0" w14:textId="77777777" w:rsidTr="00A7179E">
        <w:trPr>
          <w:trHeight w:val="144"/>
        </w:trPr>
        <w:tc>
          <w:tcPr>
            <w:tcW w:w="1721" w:type="dxa"/>
            <w:tcMar>
              <w:top w:w="50" w:type="dxa"/>
              <w:left w:w="100" w:type="dxa"/>
            </w:tcMar>
            <w:vAlign w:val="center"/>
          </w:tcPr>
          <w:p w14:paraId="592184B3"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4.5</w:t>
            </w:r>
          </w:p>
        </w:tc>
        <w:tc>
          <w:tcPr>
            <w:tcW w:w="12221" w:type="dxa"/>
            <w:tcMar>
              <w:top w:w="50" w:type="dxa"/>
              <w:left w:w="100" w:type="dxa"/>
            </w:tcMar>
            <w:vAlign w:val="center"/>
          </w:tcPr>
          <w:p w14:paraId="75ECA8A9"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Изменение имён существительных по падежам и числам (склонение). Имена существительные 1-го, 2-го, 3го склонений</w:t>
            </w:r>
          </w:p>
        </w:tc>
      </w:tr>
      <w:tr w:rsidR="003D4CC2" w:rsidRPr="003D4CC2" w14:paraId="0A1F0C76" w14:textId="77777777" w:rsidTr="00A7179E">
        <w:trPr>
          <w:trHeight w:val="144"/>
        </w:trPr>
        <w:tc>
          <w:tcPr>
            <w:tcW w:w="1721" w:type="dxa"/>
            <w:tcMar>
              <w:top w:w="50" w:type="dxa"/>
              <w:left w:w="100" w:type="dxa"/>
            </w:tcMar>
            <w:vAlign w:val="center"/>
          </w:tcPr>
          <w:p w14:paraId="4B123E2E"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4.6</w:t>
            </w:r>
          </w:p>
        </w:tc>
        <w:tc>
          <w:tcPr>
            <w:tcW w:w="12221" w:type="dxa"/>
            <w:tcMar>
              <w:top w:w="50" w:type="dxa"/>
              <w:left w:w="100" w:type="dxa"/>
            </w:tcMar>
            <w:vAlign w:val="center"/>
          </w:tcPr>
          <w:p w14:paraId="15E84155"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Имена существительные одушевлённые и неодушевлённые</w:t>
            </w:r>
          </w:p>
        </w:tc>
      </w:tr>
      <w:tr w:rsidR="003D4CC2" w:rsidRPr="003D4CC2" w14:paraId="69A4D3F1" w14:textId="77777777" w:rsidTr="00A7179E">
        <w:trPr>
          <w:trHeight w:val="144"/>
        </w:trPr>
        <w:tc>
          <w:tcPr>
            <w:tcW w:w="1721" w:type="dxa"/>
            <w:tcMar>
              <w:top w:w="50" w:type="dxa"/>
              <w:left w:w="100" w:type="dxa"/>
            </w:tcMar>
            <w:vAlign w:val="center"/>
          </w:tcPr>
          <w:p w14:paraId="642DAF48"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4.7</w:t>
            </w:r>
          </w:p>
        </w:tc>
        <w:tc>
          <w:tcPr>
            <w:tcW w:w="12221" w:type="dxa"/>
            <w:tcMar>
              <w:top w:w="50" w:type="dxa"/>
              <w:left w:w="100" w:type="dxa"/>
            </w:tcMar>
            <w:vAlign w:val="center"/>
          </w:tcPr>
          <w:p w14:paraId="47AA41A3"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eastAsia="en-US"/>
              </w:rPr>
              <w:t xml:space="preserve">Имя прилагательное: общее значение, вопросы, употребление в речи. </w:t>
            </w:r>
            <w:r w:rsidRPr="003D4CC2">
              <w:rPr>
                <w:rFonts w:ascii="Times New Roman" w:eastAsia="Calibri" w:hAnsi="Times New Roman" w:cs="Times New Roman"/>
                <w:color w:val="000000"/>
                <w:sz w:val="24"/>
                <w:lang w:val="en-US" w:eastAsia="en-US"/>
              </w:rPr>
              <w:t>Зависимость формы имени прилагательного от формы имени существительного</w:t>
            </w:r>
          </w:p>
        </w:tc>
      </w:tr>
      <w:tr w:rsidR="003D4CC2" w:rsidRPr="003D4CC2" w14:paraId="1303446F" w14:textId="77777777" w:rsidTr="00A7179E">
        <w:trPr>
          <w:trHeight w:val="144"/>
        </w:trPr>
        <w:tc>
          <w:tcPr>
            <w:tcW w:w="1721" w:type="dxa"/>
            <w:tcMar>
              <w:top w:w="50" w:type="dxa"/>
              <w:left w:w="100" w:type="dxa"/>
            </w:tcMar>
            <w:vAlign w:val="center"/>
          </w:tcPr>
          <w:p w14:paraId="7363BA8F"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4.8</w:t>
            </w:r>
          </w:p>
        </w:tc>
        <w:tc>
          <w:tcPr>
            <w:tcW w:w="12221" w:type="dxa"/>
            <w:tcMar>
              <w:top w:w="50" w:type="dxa"/>
              <w:left w:w="100" w:type="dxa"/>
            </w:tcMar>
            <w:vAlign w:val="center"/>
          </w:tcPr>
          <w:p w14:paraId="53F9035F"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eastAsia="en-US"/>
              </w:rPr>
              <w:t xml:space="preserve">Изменение имён прилагательных по родам, числам и падежам (кроме имён прилагательных на </w:t>
            </w:r>
            <w:r w:rsidRPr="003D4CC2">
              <w:rPr>
                <w:rFonts w:ascii="Times New Roman" w:eastAsia="Calibri" w:hAnsi="Times New Roman" w:cs="Times New Roman"/>
                <w:i/>
                <w:color w:val="000000"/>
                <w:sz w:val="24"/>
                <w:lang w:eastAsia="en-US"/>
              </w:rPr>
              <w:t>-ий</w:t>
            </w:r>
            <w:r w:rsidRPr="003D4CC2">
              <w:rPr>
                <w:rFonts w:ascii="Times New Roman" w:eastAsia="Calibri" w:hAnsi="Times New Roman" w:cs="Times New Roman"/>
                <w:color w:val="000000"/>
                <w:sz w:val="24"/>
                <w:lang w:eastAsia="en-US"/>
              </w:rPr>
              <w:t>,</w:t>
            </w:r>
            <w:r w:rsidRPr="003D4CC2">
              <w:rPr>
                <w:rFonts w:ascii="Times New Roman" w:eastAsia="Calibri" w:hAnsi="Times New Roman" w:cs="Times New Roman"/>
                <w:i/>
                <w:color w:val="000000"/>
                <w:sz w:val="24"/>
                <w:lang w:eastAsia="en-US"/>
              </w:rPr>
              <w:t xml:space="preserve"> -ов</w:t>
            </w:r>
            <w:r w:rsidRPr="003D4CC2">
              <w:rPr>
                <w:rFonts w:ascii="Times New Roman" w:eastAsia="Calibri" w:hAnsi="Times New Roman" w:cs="Times New Roman"/>
                <w:color w:val="000000"/>
                <w:sz w:val="24"/>
                <w:lang w:eastAsia="en-US"/>
              </w:rPr>
              <w:t>,</w:t>
            </w:r>
            <w:r w:rsidRPr="003D4CC2">
              <w:rPr>
                <w:rFonts w:ascii="Times New Roman" w:eastAsia="Calibri" w:hAnsi="Times New Roman" w:cs="Times New Roman"/>
                <w:i/>
                <w:color w:val="000000"/>
                <w:sz w:val="24"/>
                <w:lang w:eastAsia="en-US"/>
              </w:rPr>
              <w:t xml:space="preserve"> -ин</w:t>
            </w:r>
            <w:r w:rsidRPr="003D4CC2">
              <w:rPr>
                <w:rFonts w:ascii="Times New Roman" w:eastAsia="Calibri" w:hAnsi="Times New Roman" w:cs="Times New Roman"/>
                <w:color w:val="000000"/>
                <w:sz w:val="24"/>
                <w:lang w:eastAsia="en-US"/>
              </w:rPr>
              <w:t xml:space="preserve">). </w:t>
            </w:r>
            <w:r w:rsidRPr="003D4CC2">
              <w:rPr>
                <w:rFonts w:ascii="Times New Roman" w:eastAsia="Calibri" w:hAnsi="Times New Roman" w:cs="Times New Roman"/>
                <w:color w:val="000000"/>
                <w:sz w:val="24"/>
                <w:lang w:val="en-US" w:eastAsia="en-US"/>
              </w:rPr>
              <w:t>Склонение имён прилагательных</w:t>
            </w:r>
          </w:p>
        </w:tc>
      </w:tr>
      <w:tr w:rsidR="003D4CC2" w:rsidRPr="003D4CC2" w14:paraId="41A9ECE3" w14:textId="77777777" w:rsidTr="00A7179E">
        <w:trPr>
          <w:trHeight w:val="144"/>
        </w:trPr>
        <w:tc>
          <w:tcPr>
            <w:tcW w:w="1721" w:type="dxa"/>
            <w:tcMar>
              <w:top w:w="50" w:type="dxa"/>
              <w:left w:w="100" w:type="dxa"/>
            </w:tcMar>
            <w:vAlign w:val="center"/>
          </w:tcPr>
          <w:p w14:paraId="7F64FF88"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4.9</w:t>
            </w:r>
          </w:p>
        </w:tc>
        <w:tc>
          <w:tcPr>
            <w:tcW w:w="12221" w:type="dxa"/>
            <w:tcMar>
              <w:top w:w="50" w:type="dxa"/>
              <w:left w:w="100" w:type="dxa"/>
            </w:tcMar>
            <w:vAlign w:val="center"/>
          </w:tcPr>
          <w:p w14:paraId="60AC00DC"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Местоимение (общее представление)</w:t>
            </w:r>
          </w:p>
        </w:tc>
      </w:tr>
      <w:tr w:rsidR="003D4CC2" w:rsidRPr="003D4CC2" w14:paraId="7C0115CF" w14:textId="77777777" w:rsidTr="00A7179E">
        <w:trPr>
          <w:trHeight w:val="144"/>
        </w:trPr>
        <w:tc>
          <w:tcPr>
            <w:tcW w:w="1721" w:type="dxa"/>
            <w:tcMar>
              <w:top w:w="50" w:type="dxa"/>
              <w:left w:w="100" w:type="dxa"/>
            </w:tcMar>
            <w:vAlign w:val="center"/>
          </w:tcPr>
          <w:p w14:paraId="2EF188B2"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4.10</w:t>
            </w:r>
          </w:p>
        </w:tc>
        <w:tc>
          <w:tcPr>
            <w:tcW w:w="12221" w:type="dxa"/>
            <w:tcMar>
              <w:top w:w="50" w:type="dxa"/>
              <w:left w:w="100" w:type="dxa"/>
            </w:tcMar>
            <w:vAlign w:val="center"/>
          </w:tcPr>
          <w:p w14:paraId="0315F267"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Личные местоимения, их употребление в речи</w:t>
            </w:r>
          </w:p>
        </w:tc>
      </w:tr>
      <w:tr w:rsidR="003D4CC2" w:rsidRPr="003D4CC2" w14:paraId="7CF0247F" w14:textId="77777777" w:rsidTr="00A7179E">
        <w:trPr>
          <w:trHeight w:val="144"/>
        </w:trPr>
        <w:tc>
          <w:tcPr>
            <w:tcW w:w="1721" w:type="dxa"/>
            <w:tcMar>
              <w:top w:w="50" w:type="dxa"/>
              <w:left w:w="100" w:type="dxa"/>
            </w:tcMar>
            <w:vAlign w:val="center"/>
          </w:tcPr>
          <w:p w14:paraId="50AE8F7A"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4.11</w:t>
            </w:r>
          </w:p>
        </w:tc>
        <w:tc>
          <w:tcPr>
            <w:tcW w:w="12221" w:type="dxa"/>
            <w:tcMar>
              <w:top w:w="50" w:type="dxa"/>
              <w:left w:w="100" w:type="dxa"/>
            </w:tcMar>
            <w:vAlign w:val="center"/>
          </w:tcPr>
          <w:p w14:paraId="53C30DAA"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Использование личных местоимений для устранения неоправданных повторов в тексте</w:t>
            </w:r>
          </w:p>
        </w:tc>
      </w:tr>
      <w:tr w:rsidR="003D4CC2" w:rsidRPr="003D4CC2" w14:paraId="7AEAD323" w14:textId="77777777" w:rsidTr="00A7179E">
        <w:trPr>
          <w:trHeight w:val="144"/>
        </w:trPr>
        <w:tc>
          <w:tcPr>
            <w:tcW w:w="1721" w:type="dxa"/>
            <w:tcMar>
              <w:top w:w="50" w:type="dxa"/>
              <w:left w:w="100" w:type="dxa"/>
            </w:tcMar>
            <w:vAlign w:val="center"/>
          </w:tcPr>
          <w:p w14:paraId="23B51200"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4.12</w:t>
            </w:r>
          </w:p>
        </w:tc>
        <w:tc>
          <w:tcPr>
            <w:tcW w:w="12221" w:type="dxa"/>
            <w:tcMar>
              <w:top w:w="50" w:type="dxa"/>
              <w:left w:w="100" w:type="dxa"/>
            </w:tcMar>
            <w:vAlign w:val="center"/>
          </w:tcPr>
          <w:p w14:paraId="74805932"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Глагол: общее значение, вопросы, употребление в речи</w:t>
            </w:r>
          </w:p>
        </w:tc>
      </w:tr>
      <w:tr w:rsidR="003D4CC2" w:rsidRPr="003D4CC2" w14:paraId="467CBBB3" w14:textId="77777777" w:rsidTr="00A7179E">
        <w:trPr>
          <w:trHeight w:val="144"/>
        </w:trPr>
        <w:tc>
          <w:tcPr>
            <w:tcW w:w="1721" w:type="dxa"/>
            <w:tcMar>
              <w:top w:w="50" w:type="dxa"/>
              <w:left w:w="100" w:type="dxa"/>
            </w:tcMar>
            <w:vAlign w:val="center"/>
          </w:tcPr>
          <w:p w14:paraId="1DB2EF36"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4.13</w:t>
            </w:r>
          </w:p>
        </w:tc>
        <w:tc>
          <w:tcPr>
            <w:tcW w:w="12221" w:type="dxa"/>
            <w:tcMar>
              <w:top w:w="50" w:type="dxa"/>
              <w:left w:w="100" w:type="dxa"/>
            </w:tcMar>
            <w:vAlign w:val="center"/>
          </w:tcPr>
          <w:p w14:paraId="748FAA14"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Неопределённая форма глагола</w:t>
            </w:r>
          </w:p>
        </w:tc>
      </w:tr>
      <w:tr w:rsidR="003D4CC2" w:rsidRPr="003D4CC2" w14:paraId="2243771D" w14:textId="77777777" w:rsidTr="00A7179E">
        <w:trPr>
          <w:trHeight w:val="144"/>
        </w:trPr>
        <w:tc>
          <w:tcPr>
            <w:tcW w:w="1721" w:type="dxa"/>
            <w:tcMar>
              <w:top w:w="50" w:type="dxa"/>
              <w:left w:w="100" w:type="dxa"/>
            </w:tcMar>
            <w:vAlign w:val="center"/>
          </w:tcPr>
          <w:p w14:paraId="3A399460"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4.14</w:t>
            </w:r>
          </w:p>
        </w:tc>
        <w:tc>
          <w:tcPr>
            <w:tcW w:w="12221" w:type="dxa"/>
            <w:tcMar>
              <w:top w:w="50" w:type="dxa"/>
              <w:left w:w="100" w:type="dxa"/>
            </w:tcMar>
            <w:vAlign w:val="center"/>
          </w:tcPr>
          <w:p w14:paraId="4DFDF241"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Настоящее, будущее, прошедшее время глаголов</w:t>
            </w:r>
          </w:p>
        </w:tc>
      </w:tr>
      <w:tr w:rsidR="003D4CC2" w:rsidRPr="003D4CC2" w14:paraId="1A1A26E3" w14:textId="77777777" w:rsidTr="00A7179E">
        <w:trPr>
          <w:trHeight w:val="144"/>
        </w:trPr>
        <w:tc>
          <w:tcPr>
            <w:tcW w:w="1721" w:type="dxa"/>
            <w:tcMar>
              <w:top w:w="50" w:type="dxa"/>
              <w:left w:w="100" w:type="dxa"/>
            </w:tcMar>
            <w:vAlign w:val="center"/>
          </w:tcPr>
          <w:p w14:paraId="113D62AA"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4.15</w:t>
            </w:r>
          </w:p>
        </w:tc>
        <w:tc>
          <w:tcPr>
            <w:tcW w:w="12221" w:type="dxa"/>
            <w:tcMar>
              <w:top w:w="50" w:type="dxa"/>
              <w:left w:w="100" w:type="dxa"/>
            </w:tcMar>
            <w:vAlign w:val="center"/>
          </w:tcPr>
          <w:p w14:paraId="7AFEC00A"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Изменение глаголов по временам, числам</w:t>
            </w:r>
          </w:p>
        </w:tc>
      </w:tr>
      <w:tr w:rsidR="003D4CC2" w:rsidRPr="003D4CC2" w14:paraId="123A2B31" w14:textId="77777777" w:rsidTr="00A7179E">
        <w:trPr>
          <w:trHeight w:val="144"/>
        </w:trPr>
        <w:tc>
          <w:tcPr>
            <w:tcW w:w="1721" w:type="dxa"/>
            <w:tcMar>
              <w:top w:w="50" w:type="dxa"/>
              <w:left w:w="100" w:type="dxa"/>
            </w:tcMar>
            <w:vAlign w:val="center"/>
          </w:tcPr>
          <w:p w14:paraId="785291A0"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4.16</w:t>
            </w:r>
          </w:p>
        </w:tc>
        <w:tc>
          <w:tcPr>
            <w:tcW w:w="12221" w:type="dxa"/>
            <w:tcMar>
              <w:top w:w="50" w:type="dxa"/>
              <w:left w:w="100" w:type="dxa"/>
            </w:tcMar>
            <w:vAlign w:val="center"/>
          </w:tcPr>
          <w:p w14:paraId="12A9AC0D"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Род глаголов в прошедшем времени</w:t>
            </w:r>
          </w:p>
        </w:tc>
      </w:tr>
      <w:tr w:rsidR="003D4CC2" w:rsidRPr="003D4CC2" w14:paraId="3BD656EE" w14:textId="77777777" w:rsidTr="00A7179E">
        <w:trPr>
          <w:trHeight w:val="144"/>
        </w:trPr>
        <w:tc>
          <w:tcPr>
            <w:tcW w:w="1721" w:type="dxa"/>
            <w:tcMar>
              <w:top w:w="50" w:type="dxa"/>
              <w:left w:w="100" w:type="dxa"/>
            </w:tcMar>
            <w:vAlign w:val="center"/>
          </w:tcPr>
          <w:p w14:paraId="5C97C0AE"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4.17</w:t>
            </w:r>
          </w:p>
        </w:tc>
        <w:tc>
          <w:tcPr>
            <w:tcW w:w="12221" w:type="dxa"/>
            <w:tcMar>
              <w:top w:w="50" w:type="dxa"/>
              <w:left w:w="100" w:type="dxa"/>
            </w:tcMar>
            <w:vAlign w:val="center"/>
          </w:tcPr>
          <w:p w14:paraId="44C7B0CC"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 xml:space="preserve">Частица </w:t>
            </w:r>
            <w:r w:rsidRPr="003D4CC2">
              <w:rPr>
                <w:rFonts w:ascii="Times New Roman" w:eastAsia="Calibri" w:hAnsi="Times New Roman" w:cs="Times New Roman"/>
                <w:i/>
                <w:color w:val="000000"/>
                <w:sz w:val="24"/>
                <w:lang w:val="en-US" w:eastAsia="en-US"/>
              </w:rPr>
              <w:t>не</w:t>
            </w:r>
            <w:r w:rsidRPr="003D4CC2">
              <w:rPr>
                <w:rFonts w:ascii="Times New Roman" w:eastAsia="Calibri" w:hAnsi="Times New Roman" w:cs="Times New Roman"/>
                <w:color w:val="000000"/>
                <w:sz w:val="24"/>
                <w:lang w:val="en-US" w:eastAsia="en-US"/>
              </w:rPr>
              <w:t>, её значение</w:t>
            </w:r>
          </w:p>
        </w:tc>
      </w:tr>
      <w:tr w:rsidR="003D4CC2" w:rsidRPr="003D4CC2" w14:paraId="4982E1C3" w14:textId="77777777" w:rsidTr="00A7179E">
        <w:trPr>
          <w:trHeight w:val="144"/>
        </w:trPr>
        <w:tc>
          <w:tcPr>
            <w:tcW w:w="1721" w:type="dxa"/>
            <w:tcMar>
              <w:top w:w="50" w:type="dxa"/>
              <w:left w:w="100" w:type="dxa"/>
            </w:tcMar>
            <w:vAlign w:val="center"/>
          </w:tcPr>
          <w:p w14:paraId="28D1B39E"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5</w:t>
            </w:r>
          </w:p>
        </w:tc>
        <w:tc>
          <w:tcPr>
            <w:tcW w:w="12221" w:type="dxa"/>
            <w:tcMar>
              <w:top w:w="50" w:type="dxa"/>
              <w:left w:w="100" w:type="dxa"/>
            </w:tcMar>
            <w:vAlign w:val="center"/>
          </w:tcPr>
          <w:p w14:paraId="0FE46EFF"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Синтаксис</w:t>
            </w:r>
          </w:p>
        </w:tc>
      </w:tr>
      <w:tr w:rsidR="003D4CC2" w:rsidRPr="003D4CC2" w14:paraId="614828A0" w14:textId="77777777" w:rsidTr="00A7179E">
        <w:trPr>
          <w:trHeight w:val="144"/>
        </w:trPr>
        <w:tc>
          <w:tcPr>
            <w:tcW w:w="1721" w:type="dxa"/>
            <w:tcMar>
              <w:top w:w="50" w:type="dxa"/>
              <w:left w:w="100" w:type="dxa"/>
            </w:tcMar>
            <w:vAlign w:val="center"/>
          </w:tcPr>
          <w:p w14:paraId="3D1BC75D"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5.1</w:t>
            </w:r>
          </w:p>
        </w:tc>
        <w:tc>
          <w:tcPr>
            <w:tcW w:w="12221" w:type="dxa"/>
            <w:tcMar>
              <w:top w:w="50" w:type="dxa"/>
              <w:left w:w="100" w:type="dxa"/>
            </w:tcMar>
            <w:vAlign w:val="center"/>
          </w:tcPr>
          <w:p w14:paraId="6DBC063C"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Предложение</w:t>
            </w:r>
          </w:p>
        </w:tc>
      </w:tr>
      <w:tr w:rsidR="003D4CC2" w:rsidRPr="003D4CC2" w14:paraId="2B18D242" w14:textId="77777777" w:rsidTr="00A7179E">
        <w:trPr>
          <w:trHeight w:val="144"/>
        </w:trPr>
        <w:tc>
          <w:tcPr>
            <w:tcW w:w="1721" w:type="dxa"/>
            <w:tcMar>
              <w:top w:w="50" w:type="dxa"/>
              <w:left w:w="100" w:type="dxa"/>
            </w:tcMar>
            <w:vAlign w:val="center"/>
          </w:tcPr>
          <w:p w14:paraId="284B73A5"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5.2</w:t>
            </w:r>
          </w:p>
        </w:tc>
        <w:tc>
          <w:tcPr>
            <w:tcW w:w="12221" w:type="dxa"/>
            <w:tcMar>
              <w:top w:w="50" w:type="dxa"/>
              <w:left w:w="100" w:type="dxa"/>
            </w:tcMar>
            <w:vAlign w:val="center"/>
          </w:tcPr>
          <w:p w14:paraId="71A03B88"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Установление при помощи смысловых (синтаксических) вопросов связи между словами в предложении</w:t>
            </w:r>
          </w:p>
        </w:tc>
      </w:tr>
      <w:tr w:rsidR="003D4CC2" w:rsidRPr="003D4CC2" w14:paraId="080C7D01" w14:textId="77777777" w:rsidTr="00A7179E">
        <w:trPr>
          <w:trHeight w:val="144"/>
        </w:trPr>
        <w:tc>
          <w:tcPr>
            <w:tcW w:w="1721" w:type="dxa"/>
            <w:tcMar>
              <w:top w:w="50" w:type="dxa"/>
              <w:left w:w="100" w:type="dxa"/>
            </w:tcMar>
            <w:vAlign w:val="center"/>
          </w:tcPr>
          <w:p w14:paraId="7246FF92"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5.3</w:t>
            </w:r>
          </w:p>
        </w:tc>
        <w:tc>
          <w:tcPr>
            <w:tcW w:w="12221" w:type="dxa"/>
            <w:tcMar>
              <w:top w:w="50" w:type="dxa"/>
              <w:left w:w="100" w:type="dxa"/>
            </w:tcMar>
            <w:vAlign w:val="center"/>
          </w:tcPr>
          <w:p w14:paraId="28C77CD3"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Главные члены предложения – подлежащее и сказуемое</w:t>
            </w:r>
          </w:p>
        </w:tc>
      </w:tr>
      <w:tr w:rsidR="003D4CC2" w:rsidRPr="003D4CC2" w14:paraId="17F8EDCA" w14:textId="77777777" w:rsidTr="00A7179E">
        <w:trPr>
          <w:trHeight w:val="144"/>
        </w:trPr>
        <w:tc>
          <w:tcPr>
            <w:tcW w:w="1721" w:type="dxa"/>
            <w:tcMar>
              <w:top w:w="50" w:type="dxa"/>
              <w:left w:w="100" w:type="dxa"/>
            </w:tcMar>
            <w:vAlign w:val="center"/>
          </w:tcPr>
          <w:p w14:paraId="62243460"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5.4</w:t>
            </w:r>
          </w:p>
        </w:tc>
        <w:tc>
          <w:tcPr>
            <w:tcW w:w="12221" w:type="dxa"/>
            <w:tcMar>
              <w:top w:w="50" w:type="dxa"/>
              <w:left w:w="100" w:type="dxa"/>
            </w:tcMar>
            <w:vAlign w:val="center"/>
          </w:tcPr>
          <w:p w14:paraId="21FA3CBD"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Второстепенные члены предложения (без деления на виды)</w:t>
            </w:r>
          </w:p>
        </w:tc>
      </w:tr>
      <w:tr w:rsidR="003D4CC2" w:rsidRPr="003D4CC2" w14:paraId="4A0D491B" w14:textId="77777777" w:rsidTr="00A7179E">
        <w:trPr>
          <w:trHeight w:val="144"/>
        </w:trPr>
        <w:tc>
          <w:tcPr>
            <w:tcW w:w="1721" w:type="dxa"/>
            <w:tcMar>
              <w:top w:w="50" w:type="dxa"/>
              <w:left w:w="100" w:type="dxa"/>
            </w:tcMar>
            <w:vAlign w:val="center"/>
          </w:tcPr>
          <w:p w14:paraId="43C70AAA"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5.5</w:t>
            </w:r>
          </w:p>
        </w:tc>
        <w:tc>
          <w:tcPr>
            <w:tcW w:w="12221" w:type="dxa"/>
            <w:tcMar>
              <w:top w:w="50" w:type="dxa"/>
              <w:left w:w="100" w:type="dxa"/>
            </w:tcMar>
            <w:vAlign w:val="center"/>
          </w:tcPr>
          <w:p w14:paraId="45F10302"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Предложения распространённые и нераспространённые</w:t>
            </w:r>
          </w:p>
        </w:tc>
      </w:tr>
      <w:tr w:rsidR="003D4CC2" w:rsidRPr="003D4CC2" w14:paraId="26F3F6BC" w14:textId="77777777" w:rsidTr="00A7179E">
        <w:trPr>
          <w:trHeight w:val="144"/>
        </w:trPr>
        <w:tc>
          <w:tcPr>
            <w:tcW w:w="1721" w:type="dxa"/>
            <w:tcMar>
              <w:top w:w="50" w:type="dxa"/>
              <w:left w:w="100" w:type="dxa"/>
            </w:tcMar>
            <w:vAlign w:val="center"/>
          </w:tcPr>
          <w:p w14:paraId="7ABA616E"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5.6</w:t>
            </w:r>
          </w:p>
        </w:tc>
        <w:tc>
          <w:tcPr>
            <w:tcW w:w="12221" w:type="dxa"/>
            <w:tcMar>
              <w:top w:w="50" w:type="dxa"/>
              <w:left w:w="100" w:type="dxa"/>
            </w:tcMar>
            <w:vAlign w:val="center"/>
          </w:tcPr>
          <w:p w14:paraId="5B38A3E2"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 xml:space="preserve">Наблюдение за однородными членами предложения с союзами </w:t>
            </w:r>
            <w:r w:rsidRPr="003D4CC2">
              <w:rPr>
                <w:rFonts w:ascii="Times New Roman" w:eastAsia="Calibri" w:hAnsi="Times New Roman" w:cs="Times New Roman"/>
                <w:i/>
                <w:color w:val="000000"/>
                <w:sz w:val="24"/>
                <w:lang w:eastAsia="en-US"/>
              </w:rPr>
              <w:t>и</w:t>
            </w:r>
            <w:r w:rsidRPr="003D4CC2">
              <w:rPr>
                <w:rFonts w:ascii="Times New Roman" w:eastAsia="Calibri" w:hAnsi="Times New Roman" w:cs="Times New Roman"/>
                <w:color w:val="000000"/>
                <w:sz w:val="24"/>
                <w:lang w:eastAsia="en-US"/>
              </w:rPr>
              <w:t xml:space="preserve">, </w:t>
            </w:r>
            <w:r w:rsidRPr="003D4CC2">
              <w:rPr>
                <w:rFonts w:ascii="Times New Roman" w:eastAsia="Calibri" w:hAnsi="Times New Roman" w:cs="Times New Roman"/>
                <w:i/>
                <w:color w:val="000000"/>
                <w:sz w:val="24"/>
                <w:lang w:eastAsia="en-US"/>
              </w:rPr>
              <w:t>а</w:t>
            </w:r>
            <w:r w:rsidRPr="003D4CC2">
              <w:rPr>
                <w:rFonts w:ascii="Times New Roman" w:eastAsia="Calibri" w:hAnsi="Times New Roman" w:cs="Times New Roman"/>
                <w:color w:val="000000"/>
                <w:sz w:val="24"/>
                <w:lang w:eastAsia="en-US"/>
              </w:rPr>
              <w:t xml:space="preserve">, </w:t>
            </w:r>
            <w:r w:rsidRPr="003D4CC2">
              <w:rPr>
                <w:rFonts w:ascii="Times New Roman" w:eastAsia="Calibri" w:hAnsi="Times New Roman" w:cs="Times New Roman"/>
                <w:i/>
                <w:color w:val="000000"/>
                <w:sz w:val="24"/>
                <w:lang w:eastAsia="en-US"/>
              </w:rPr>
              <w:t>но</w:t>
            </w:r>
            <w:r w:rsidRPr="003D4CC2">
              <w:rPr>
                <w:rFonts w:ascii="Times New Roman" w:eastAsia="Calibri" w:hAnsi="Times New Roman" w:cs="Times New Roman"/>
                <w:color w:val="000000"/>
                <w:sz w:val="24"/>
                <w:lang w:eastAsia="en-US"/>
              </w:rPr>
              <w:t xml:space="preserve"> и без союзов</w:t>
            </w:r>
          </w:p>
        </w:tc>
      </w:tr>
      <w:tr w:rsidR="003D4CC2" w:rsidRPr="003D4CC2" w14:paraId="3F40C378" w14:textId="77777777" w:rsidTr="00A7179E">
        <w:trPr>
          <w:trHeight w:val="144"/>
        </w:trPr>
        <w:tc>
          <w:tcPr>
            <w:tcW w:w="1721" w:type="dxa"/>
            <w:tcMar>
              <w:top w:w="50" w:type="dxa"/>
              <w:left w:w="100" w:type="dxa"/>
            </w:tcMar>
            <w:vAlign w:val="center"/>
          </w:tcPr>
          <w:p w14:paraId="784D57C5"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w:t>
            </w:r>
          </w:p>
        </w:tc>
        <w:tc>
          <w:tcPr>
            <w:tcW w:w="12221" w:type="dxa"/>
            <w:tcMar>
              <w:top w:w="50" w:type="dxa"/>
              <w:left w:w="100" w:type="dxa"/>
            </w:tcMar>
            <w:vAlign w:val="center"/>
          </w:tcPr>
          <w:p w14:paraId="4A2D19BA"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Орфография и пунктуация</w:t>
            </w:r>
          </w:p>
        </w:tc>
      </w:tr>
      <w:tr w:rsidR="003D4CC2" w:rsidRPr="003D4CC2" w14:paraId="5EB88E0C" w14:textId="77777777" w:rsidTr="00A7179E">
        <w:trPr>
          <w:trHeight w:val="144"/>
        </w:trPr>
        <w:tc>
          <w:tcPr>
            <w:tcW w:w="1721" w:type="dxa"/>
            <w:tcMar>
              <w:top w:w="50" w:type="dxa"/>
              <w:left w:w="100" w:type="dxa"/>
            </w:tcMar>
            <w:vAlign w:val="center"/>
          </w:tcPr>
          <w:p w14:paraId="3297B6B3"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6.1</w:t>
            </w:r>
          </w:p>
        </w:tc>
        <w:tc>
          <w:tcPr>
            <w:tcW w:w="12221" w:type="dxa"/>
            <w:tcMar>
              <w:top w:w="50" w:type="dxa"/>
              <w:left w:w="100" w:type="dxa"/>
            </w:tcMar>
            <w:vAlign w:val="center"/>
          </w:tcPr>
          <w:p w14:paraId="0148BE48"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tc>
      </w:tr>
      <w:tr w:rsidR="003D4CC2" w:rsidRPr="003D4CC2" w14:paraId="394BB62A" w14:textId="77777777" w:rsidTr="00A7179E">
        <w:trPr>
          <w:trHeight w:val="144"/>
        </w:trPr>
        <w:tc>
          <w:tcPr>
            <w:tcW w:w="1721" w:type="dxa"/>
            <w:tcMar>
              <w:top w:w="50" w:type="dxa"/>
              <w:left w:w="100" w:type="dxa"/>
            </w:tcMar>
            <w:vAlign w:val="center"/>
          </w:tcPr>
          <w:p w14:paraId="692E3D8C"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6.2</w:t>
            </w:r>
          </w:p>
        </w:tc>
        <w:tc>
          <w:tcPr>
            <w:tcW w:w="12221" w:type="dxa"/>
            <w:tcMar>
              <w:top w:w="50" w:type="dxa"/>
              <w:left w:w="100" w:type="dxa"/>
            </w:tcMar>
            <w:vAlign w:val="center"/>
          </w:tcPr>
          <w:p w14:paraId="2DFC0B56"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Использование орфографического словаря для определения (уточнения) написания слова</w:t>
            </w:r>
          </w:p>
        </w:tc>
      </w:tr>
      <w:tr w:rsidR="003D4CC2" w:rsidRPr="003D4CC2" w14:paraId="1C5A8FFF" w14:textId="77777777" w:rsidTr="00A7179E">
        <w:trPr>
          <w:trHeight w:val="144"/>
        </w:trPr>
        <w:tc>
          <w:tcPr>
            <w:tcW w:w="1721" w:type="dxa"/>
            <w:tcMar>
              <w:top w:w="50" w:type="dxa"/>
              <w:left w:w="100" w:type="dxa"/>
            </w:tcMar>
            <w:vAlign w:val="center"/>
          </w:tcPr>
          <w:p w14:paraId="28982D85"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6.3</w:t>
            </w:r>
          </w:p>
        </w:tc>
        <w:tc>
          <w:tcPr>
            <w:tcW w:w="12221" w:type="dxa"/>
            <w:tcMar>
              <w:top w:w="50" w:type="dxa"/>
              <w:left w:w="100" w:type="dxa"/>
            </w:tcMar>
            <w:vAlign w:val="center"/>
          </w:tcPr>
          <w:p w14:paraId="71170CFF"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Разделительный твёрдый знак</w:t>
            </w:r>
          </w:p>
        </w:tc>
      </w:tr>
      <w:tr w:rsidR="003D4CC2" w:rsidRPr="003D4CC2" w14:paraId="32D193FC" w14:textId="77777777" w:rsidTr="00A7179E">
        <w:trPr>
          <w:trHeight w:val="144"/>
        </w:trPr>
        <w:tc>
          <w:tcPr>
            <w:tcW w:w="1721" w:type="dxa"/>
            <w:tcMar>
              <w:top w:w="50" w:type="dxa"/>
              <w:left w:w="100" w:type="dxa"/>
            </w:tcMar>
            <w:vAlign w:val="center"/>
          </w:tcPr>
          <w:p w14:paraId="5952D8C4"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6.4</w:t>
            </w:r>
          </w:p>
        </w:tc>
        <w:tc>
          <w:tcPr>
            <w:tcW w:w="12221" w:type="dxa"/>
            <w:tcMar>
              <w:top w:w="50" w:type="dxa"/>
              <w:left w:w="100" w:type="dxa"/>
            </w:tcMar>
            <w:vAlign w:val="center"/>
          </w:tcPr>
          <w:p w14:paraId="5A52BAB5"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Непроизносимые согласные в корне слова</w:t>
            </w:r>
          </w:p>
        </w:tc>
      </w:tr>
      <w:tr w:rsidR="003D4CC2" w:rsidRPr="003D4CC2" w14:paraId="28FECC48" w14:textId="77777777" w:rsidTr="00A7179E">
        <w:trPr>
          <w:trHeight w:val="144"/>
        </w:trPr>
        <w:tc>
          <w:tcPr>
            <w:tcW w:w="1721" w:type="dxa"/>
            <w:tcMar>
              <w:top w:w="50" w:type="dxa"/>
              <w:left w:w="100" w:type="dxa"/>
            </w:tcMar>
            <w:vAlign w:val="center"/>
          </w:tcPr>
          <w:p w14:paraId="2D270968"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6.5</w:t>
            </w:r>
          </w:p>
        </w:tc>
        <w:tc>
          <w:tcPr>
            <w:tcW w:w="12221" w:type="dxa"/>
            <w:tcMar>
              <w:top w:w="50" w:type="dxa"/>
              <w:left w:w="100" w:type="dxa"/>
            </w:tcMar>
            <w:vAlign w:val="center"/>
          </w:tcPr>
          <w:p w14:paraId="4DA0B2F9"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Мягкий знак после шипящих на конце имён существительных</w:t>
            </w:r>
          </w:p>
        </w:tc>
      </w:tr>
      <w:tr w:rsidR="003D4CC2" w:rsidRPr="003D4CC2" w14:paraId="62C13B63" w14:textId="77777777" w:rsidTr="00A7179E">
        <w:trPr>
          <w:trHeight w:val="144"/>
        </w:trPr>
        <w:tc>
          <w:tcPr>
            <w:tcW w:w="1721" w:type="dxa"/>
            <w:tcMar>
              <w:top w:w="50" w:type="dxa"/>
              <w:left w:w="100" w:type="dxa"/>
            </w:tcMar>
            <w:vAlign w:val="center"/>
          </w:tcPr>
          <w:p w14:paraId="51EFA71E"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6.6</w:t>
            </w:r>
          </w:p>
        </w:tc>
        <w:tc>
          <w:tcPr>
            <w:tcW w:w="12221" w:type="dxa"/>
            <w:tcMar>
              <w:top w:w="50" w:type="dxa"/>
              <w:left w:w="100" w:type="dxa"/>
            </w:tcMar>
            <w:vAlign w:val="center"/>
          </w:tcPr>
          <w:p w14:paraId="71EB163E"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Безударные гласные в падежных окончаниях имён существительных (на уровне наблюдения)</w:t>
            </w:r>
          </w:p>
        </w:tc>
      </w:tr>
      <w:tr w:rsidR="003D4CC2" w:rsidRPr="003D4CC2" w14:paraId="11499D09" w14:textId="77777777" w:rsidTr="00A7179E">
        <w:trPr>
          <w:trHeight w:val="144"/>
        </w:trPr>
        <w:tc>
          <w:tcPr>
            <w:tcW w:w="1721" w:type="dxa"/>
            <w:tcMar>
              <w:top w:w="50" w:type="dxa"/>
              <w:left w:w="100" w:type="dxa"/>
            </w:tcMar>
            <w:vAlign w:val="center"/>
          </w:tcPr>
          <w:p w14:paraId="2A103057"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6.7</w:t>
            </w:r>
          </w:p>
        </w:tc>
        <w:tc>
          <w:tcPr>
            <w:tcW w:w="12221" w:type="dxa"/>
            <w:tcMar>
              <w:top w:w="50" w:type="dxa"/>
              <w:left w:w="100" w:type="dxa"/>
            </w:tcMar>
            <w:vAlign w:val="center"/>
          </w:tcPr>
          <w:p w14:paraId="4A1B383F"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Безударные гласные в падежных окончаниях имён прилагательных (на уровне наблюдения)</w:t>
            </w:r>
          </w:p>
        </w:tc>
      </w:tr>
      <w:tr w:rsidR="003D4CC2" w:rsidRPr="003D4CC2" w14:paraId="1064E9D3" w14:textId="77777777" w:rsidTr="00A7179E">
        <w:trPr>
          <w:trHeight w:val="144"/>
        </w:trPr>
        <w:tc>
          <w:tcPr>
            <w:tcW w:w="1721" w:type="dxa"/>
            <w:tcMar>
              <w:top w:w="50" w:type="dxa"/>
              <w:left w:w="100" w:type="dxa"/>
            </w:tcMar>
            <w:vAlign w:val="center"/>
          </w:tcPr>
          <w:p w14:paraId="501A1512"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6.8</w:t>
            </w:r>
          </w:p>
        </w:tc>
        <w:tc>
          <w:tcPr>
            <w:tcW w:w="12221" w:type="dxa"/>
            <w:tcMar>
              <w:top w:w="50" w:type="dxa"/>
              <w:left w:w="100" w:type="dxa"/>
            </w:tcMar>
            <w:vAlign w:val="center"/>
          </w:tcPr>
          <w:p w14:paraId="13A7333A"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Раздельное написание предлогов с личными местоимениями</w:t>
            </w:r>
          </w:p>
        </w:tc>
      </w:tr>
      <w:tr w:rsidR="003D4CC2" w:rsidRPr="003D4CC2" w14:paraId="68B400AB" w14:textId="77777777" w:rsidTr="00A7179E">
        <w:trPr>
          <w:trHeight w:val="144"/>
        </w:trPr>
        <w:tc>
          <w:tcPr>
            <w:tcW w:w="1721" w:type="dxa"/>
            <w:tcMar>
              <w:top w:w="50" w:type="dxa"/>
              <w:left w:w="100" w:type="dxa"/>
            </w:tcMar>
            <w:vAlign w:val="center"/>
          </w:tcPr>
          <w:p w14:paraId="0A6B0E82"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6.9</w:t>
            </w:r>
          </w:p>
        </w:tc>
        <w:tc>
          <w:tcPr>
            <w:tcW w:w="12221" w:type="dxa"/>
            <w:tcMar>
              <w:top w:w="50" w:type="dxa"/>
              <w:left w:w="100" w:type="dxa"/>
            </w:tcMar>
            <w:vAlign w:val="center"/>
          </w:tcPr>
          <w:p w14:paraId="4818564F"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Непроверяемые гласные и согласные (перечень слов в орфографическом словаре учебника)</w:t>
            </w:r>
          </w:p>
        </w:tc>
      </w:tr>
      <w:tr w:rsidR="003D4CC2" w:rsidRPr="003D4CC2" w14:paraId="25EE855E" w14:textId="77777777" w:rsidTr="00A7179E">
        <w:trPr>
          <w:trHeight w:val="144"/>
        </w:trPr>
        <w:tc>
          <w:tcPr>
            <w:tcW w:w="1721" w:type="dxa"/>
            <w:tcMar>
              <w:top w:w="50" w:type="dxa"/>
              <w:left w:w="100" w:type="dxa"/>
            </w:tcMar>
            <w:vAlign w:val="center"/>
          </w:tcPr>
          <w:p w14:paraId="5C8A9682"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6.10</w:t>
            </w:r>
          </w:p>
        </w:tc>
        <w:tc>
          <w:tcPr>
            <w:tcW w:w="12221" w:type="dxa"/>
            <w:tcMar>
              <w:top w:w="50" w:type="dxa"/>
              <w:left w:w="100" w:type="dxa"/>
            </w:tcMar>
            <w:vAlign w:val="center"/>
          </w:tcPr>
          <w:p w14:paraId="4BBCD2C4"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 xml:space="preserve">Раздельное написание частицы </w:t>
            </w:r>
            <w:r w:rsidRPr="003D4CC2">
              <w:rPr>
                <w:rFonts w:ascii="Times New Roman" w:eastAsia="Calibri" w:hAnsi="Times New Roman" w:cs="Times New Roman"/>
                <w:i/>
                <w:color w:val="000000"/>
                <w:sz w:val="24"/>
                <w:lang w:eastAsia="en-US"/>
              </w:rPr>
              <w:t>не</w:t>
            </w:r>
            <w:r w:rsidRPr="003D4CC2">
              <w:rPr>
                <w:rFonts w:ascii="Times New Roman" w:eastAsia="Calibri" w:hAnsi="Times New Roman" w:cs="Times New Roman"/>
                <w:color w:val="000000"/>
                <w:sz w:val="24"/>
                <w:lang w:eastAsia="en-US"/>
              </w:rPr>
              <w:t xml:space="preserve"> с глаголами</w:t>
            </w:r>
          </w:p>
        </w:tc>
      </w:tr>
      <w:tr w:rsidR="003D4CC2" w:rsidRPr="003D4CC2" w14:paraId="5685191A" w14:textId="77777777" w:rsidTr="00A7179E">
        <w:trPr>
          <w:trHeight w:val="144"/>
        </w:trPr>
        <w:tc>
          <w:tcPr>
            <w:tcW w:w="1721" w:type="dxa"/>
            <w:tcMar>
              <w:top w:w="50" w:type="dxa"/>
              <w:left w:w="100" w:type="dxa"/>
            </w:tcMar>
            <w:vAlign w:val="center"/>
          </w:tcPr>
          <w:p w14:paraId="4A7F2AA9"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w:t>
            </w:r>
          </w:p>
        </w:tc>
        <w:tc>
          <w:tcPr>
            <w:tcW w:w="12221" w:type="dxa"/>
            <w:tcMar>
              <w:top w:w="50" w:type="dxa"/>
              <w:left w:w="100" w:type="dxa"/>
            </w:tcMar>
            <w:vAlign w:val="center"/>
          </w:tcPr>
          <w:p w14:paraId="0B946220"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Развитие речи</w:t>
            </w:r>
          </w:p>
        </w:tc>
      </w:tr>
      <w:tr w:rsidR="003D4CC2" w:rsidRPr="003D4CC2" w14:paraId="6AD1091B" w14:textId="77777777" w:rsidTr="00A7179E">
        <w:trPr>
          <w:trHeight w:val="144"/>
        </w:trPr>
        <w:tc>
          <w:tcPr>
            <w:tcW w:w="1721" w:type="dxa"/>
            <w:tcMar>
              <w:top w:w="50" w:type="dxa"/>
              <w:left w:w="100" w:type="dxa"/>
            </w:tcMar>
            <w:vAlign w:val="center"/>
          </w:tcPr>
          <w:p w14:paraId="4B20CC1E"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7.1</w:t>
            </w:r>
          </w:p>
        </w:tc>
        <w:tc>
          <w:tcPr>
            <w:tcW w:w="12221" w:type="dxa"/>
            <w:tcMar>
              <w:top w:w="50" w:type="dxa"/>
              <w:left w:w="100" w:type="dxa"/>
            </w:tcMar>
            <w:vAlign w:val="center"/>
          </w:tcPr>
          <w:p w14:paraId="4443744A"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Нормы речевого этикета: устное и письменное приглашение, просьба, извинение, благодарность, отказ и другие</w:t>
            </w:r>
          </w:p>
        </w:tc>
      </w:tr>
      <w:tr w:rsidR="003D4CC2" w:rsidRPr="003D4CC2" w14:paraId="05BC7BBC" w14:textId="77777777" w:rsidTr="00A7179E">
        <w:trPr>
          <w:trHeight w:val="144"/>
        </w:trPr>
        <w:tc>
          <w:tcPr>
            <w:tcW w:w="1721" w:type="dxa"/>
            <w:tcMar>
              <w:top w:w="50" w:type="dxa"/>
              <w:left w:w="100" w:type="dxa"/>
            </w:tcMar>
            <w:vAlign w:val="center"/>
          </w:tcPr>
          <w:p w14:paraId="705742EC"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7.2</w:t>
            </w:r>
          </w:p>
        </w:tc>
        <w:tc>
          <w:tcPr>
            <w:tcW w:w="12221" w:type="dxa"/>
            <w:tcMar>
              <w:top w:w="50" w:type="dxa"/>
              <w:left w:w="100" w:type="dxa"/>
            </w:tcMar>
            <w:vAlign w:val="center"/>
          </w:tcPr>
          <w:p w14:paraId="5EAF4A26"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Соблюдение норм речевого этикета и орфоэпических норм в ситуациях учебного и бытового общения</w:t>
            </w:r>
          </w:p>
        </w:tc>
      </w:tr>
      <w:tr w:rsidR="003D4CC2" w:rsidRPr="003D4CC2" w14:paraId="2F8E2DF2" w14:textId="77777777" w:rsidTr="00A7179E">
        <w:trPr>
          <w:trHeight w:val="144"/>
        </w:trPr>
        <w:tc>
          <w:tcPr>
            <w:tcW w:w="1721" w:type="dxa"/>
            <w:tcMar>
              <w:top w:w="50" w:type="dxa"/>
              <w:left w:w="100" w:type="dxa"/>
            </w:tcMar>
            <w:vAlign w:val="center"/>
          </w:tcPr>
          <w:p w14:paraId="2AE38C4D"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7.3</w:t>
            </w:r>
          </w:p>
        </w:tc>
        <w:tc>
          <w:tcPr>
            <w:tcW w:w="12221" w:type="dxa"/>
            <w:tcMar>
              <w:top w:w="50" w:type="dxa"/>
              <w:left w:w="100" w:type="dxa"/>
            </w:tcMar>
            <w:vAlign w:val="center"/>
          </w:tcPr>
          <w:p w14:paraId="768A37DE"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tc>
      </w:tr>
      <w:tr w:rsidR="003D4CC2" w:rsidRPr="003D4CC2" w14:paraId="2A45EA8C" w14:textId="77777777" w:rsidTr="00A7179E">
        <w:trPr>
          <w:trHeight w:val="144"/>
        </w:trPr>
        <w:tc>
          <w:tcPr>
            <w:tcW w:w="1721" w:type="dxa"/>
            <w:tcMar>
              <w:top w:w="50" w:type="dxa"/>
              <w:left w:w="100" w:type="dxa"/>
            </w:tcMar>
            <w:vAlign w:val="center"/>
          </w:tcPr>
          <w:p w14:paraId="7C855EC6"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7.4</w:t>
            </w:r>
          </w:p>
        </w:tc>
        <w:tc>
          <w:tcPr>
            <w:tcW w:w="12221" w:type="dxa"/>
            <w:tcMar>
              <w:top w:w="50" w:type="dxa"/>
              <w:left w:w="100" w:type="dxa"/>
            </w:tcMar>
            <w:vAlign w:val="center"/>
          </w:tcPr>
          <w:p w14:paraId="2391C52C"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Особенности речевого этикета в условиях общения с людьми, плохо владеющими русским языком</w:t>
            </w:r>
          </w:p>
        </w:tc>
      </w:tr>
      <w:tr w:rsidR="003D4CC2" w:rsidRPr="003D4CC2" w14:paraId="6713A006" w14:textId="77777777" w:rsidTr="00A7179E">
        <w:trPr>
          <w:trHeight w:val="144"/>
        </w:trPr>
        <w:tc>
          <w:tcPr>
            <w:tcW w:w="1721" w:type="dxa"/>
            <w:tcMar>
              <w:top w:w="50" w:type="dxa"/>
              <w:left w:w="100" w:type="dxa"/>
            </w:tcMar>
            <w:vAlign w:val="center"/>
          </w:tcPr>
          <w:p w14:paraId="5743D43A"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7.5</w:t>
            </w:r>
          </w:p>
        </w:tc>
        <w:tc>
          <w:tcPr>
            <w:tcW w:w="12221" w:type="dxa"/>
            <w:tcMar>
              <w:top w:w="50" w:type="dxa"/>
              <w:left w:w="100" w:type="dxa"/>
            </w:tcMar>
            <w:vAlign w:val="center"/>
          </w:tcPr>
          <w:p w14:paraId="603186F7"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tc>
      </w:tr>
      <w:tr w:rsidR="003D4CC2" w:rsidRPr="003D4CC2" w14:paraId="04508CF6" w14:textId="77777777" w:rsidTr="00A7179E">
        <w:trPr>
          <w:trHeight w:val="144"/>
        </w:trPr>
        <w:tc>
          <w:tcPr>
            <w:tcW w:w="1721" w:type="dxa"/>
            <w:tcMar>
              <w:top w:w="50" w:type="dxa"/>
              <w:left w:w="100" w:type="dxa"/>
            </w:tcMar>
            <w:vAlign w:val="center"/>
          </w:tcPr>
          <w:p w14:paraId="76EEEE67"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7.6</w:t>
            </w:r>
          </w:p>
        </w:tc>
        <w:tc>
          <w:tcPr>
            <w:tcW w:w="12221" w:type="dxa"/>
            <w:tcMar>
              <w:top w:w="50" w:type="dxa"/>
              <w:left w:w="100" w:type="dxa"/>
            </w:tcMar>
            <w:vAlign w:val="center"/>
          </w:tcPr>
          <w:p w14:paraId="473CD8A8"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План текста. Составление плана текста, написание текста по заданному плану</w:t>
            </w:r>
          </w:p>
        </w:tc>
      </w:tr>
      <w:tr w:rsidR="003D4CC2" w:rsidRPr="003D4CC2" w14:paraId="40B5D413" w14:textId="77777777" w:rsidTr="00A7179E">
        <w:trPr>
          <w:trHeight w:val="144"/>
        </w:trPr>
        <w:tc>
          <w:tcPr>
            <w:tcW w:w="1721" w:type="dxa"/>
            <w:tcMar>
              <w:top w:w="50" w:type="dxa"/>
              <w:left w:w="100" w:type="dxa"/>
            </w:tcMar>
            <w:vAlign w:val="center"/>
          </w:tcPr>
          <w:p w14:paraId="213C6A5F"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7.7</w:t>
            </w:r>
          </w:p>
        </w:tc>
        <w:tc>
          <w:tcPr>
            <w:tcW w:w="12221" w:type="dxa"/>
            <w:tcMar>
              <w:top w:w="50" w:type="dxa"/>
              <w:left w:w="100" w:type="dxa"/>
            </w:tcMar>
            <w:vAlign w:val="center"/>
          </w:tcPr>
          <w:p w14:paraId="25C99069"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 xml:space="preserve">Связь предложений в тексте с помощью личных местоимений, синонимов, союзов </w:t>
            </w:r>
            <w:r w:rsidRPr="003D4CC2">
              <w:rPr>
                <w:rFonts w:ascii="Times New Roman" w:eastAsia="Calibri" w:hAnsi="Times New Roman" w:cs="Times New Roman"/>
                <w:i/>
                <w:color w:val="000000"/>
                <w:sz w:val="24"/>
                <w:lang w:eastAsia="en-US"/>
              </w:rPr>
              <w:t>и</w:t>
            </w:r>
            <w:r w:rsidRPr="003D4CC2">
              <w:rPr>
                <w:rFonts w:ascii="Times New Roman" w:eastAsia="Calibri" w:hAnsi="Times New Roman" w:cs="Times New Roman"/>
                <w:color w:val="000000"/>
                <w:sz w:val="24"/>
                <w:lang w:eastAsia="en-US"/>
              </w:rPr>
              <w:t>,</w:t>
            </w:r>
            <w:r w:rsidRPr="003D4CC2">
              <w:rPr>
                <w:rFonts w:ascii="Times New Roman" w:eastAsia="Calibri" w:hAnsi="Times New Roman" w:cs="Times New Roman"/>
                <w:i/>
                <w:color w:val="000000"/>
                <w:sz w:val="24"/>
                <w:lang w:eastAsia="en-US"/>
              </w:rPr>
              <w:t xml:space="preserve"> а</w:t>
            </w:r>
            <w:r w:rsidRPr="003D4CC2">
              <w:rPr>
                <w:rFonts w:ascii="Times New Roman" w:eastAsia="Calibri" w:hAnsi="Times New Roman" w:cs="Times New Roman"/>
                <w:color w:val="000000"/>
                <w:sz w:val="24"/>
                <w:lang w:eastAsia="en-US"/>
              </w:rPr>
              <w:t>,</w:t>
            </w:r>
            <w:r w:rsidRPr="003D4CC2">
              <w:rPr>
                <w:rFonts w:ascii="Times New Roman" w:eastAsia="Calibri" w:hAnsi="Times New Roman" w:cs="Times New Roman"/>
                <w:i/>
                <w:color w:val="000000"/>
                <w:sz w:val="24"/>
                <w:lang w:eastAsia="en-US"/>
              </w:rPr>
              <w:t xml:space="preserve"> но</w:t>
            </w:r>
          </w:p>
        </w:tc>
      </w:tr>
      <w:tr w:rsidR="003D4CC2" w:rsidRPr="003D4CC2" w14:paraId="7FDCB90F" w14:textId="77777777" w:rsidTr="00A7179E">
        <w:trPr>
          <w:trHeight w:val="144"/>
        </w:trPr>
        <w:tc>
          <w:tcPr>
            <w:tcW w:w="1721" w:type="dxa"/>
            <w:tcMar>
              <w:top w:w="50" w:type="dxa"/>
              <w:left w:w="100" w:type="dxa"/>
            </w:tcMar>
            <w:vAlign w:val="center"/>
          </w:tcPr>
          <w:p w14:paraId="1A95C521"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7.8</w:t>
            </w:r>
          </w:p>
        </w:tc>
        <w:tc>
          <w:tcPr>
            <w:tcW w:w="12221" w:type="dxa"/>
            <w:tcMar>
              <w:top w:w="50" w:type="dxa"/>
              <w:left w:w="100" w:type="dxa"/>
            </w:tcMar>
            <w:vAlign w:val="center"/>
          </w:tcPr>
          <w:p w14:paraId="7EB84FDC"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Ключевые слова в тексте</w:t>
            </w:r>
          </w:p>
        </w:tc>
      </w:tr>
      <w:tr w:rsidR="003D4CC2" w:rsidRPr="003D4CC2" w14:paraId="1A4922B4" w14:textId="77777777" w:rsidTr="00A7179E">
        <w:trPr>
          <w:trHeight w:val="144"/>
        </w:trPr>
        <w:tc>
          <w:tcPr>
            <w:tcW w:w="1721" w:type="dxa"/>
            <w:tcMar>
              <w:top w:w="50" w:type="dxa"/>
              <w:left w:w="100" w:type="dxa"/>
            </w:tcMar>
            <w:vAlign w:val="center"/>
          </w:tcPr>
          <w:p w14:paraId="51B46451"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7.9</w:t>
            </w:r>
          </w:p>
        </w:tc>
        <w:tc>
          <w:tcPr>
            <w:tcW w:w="12221" w:type="dxa"/>
            <w:tcMar>
              <w:top w:w="50" w:type="dxa"/>
              <w:left w:w="100" w:type="dxa"/>
            </w:tcMar>
            <w:vAlign w:val="center"/>
          </w:tcPr>
          <w:p w14:paraId="1079589C"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Определение типов текстов (повествование, описание, рассуждение) и создание собственных текстов заданного типа</w:t>
            </w:r>
          </w:p>
        </w:tc>
      </w:tr>
      <w:tr w:rsidR="003D4CC2" w:rsidRPr="003D4CC2" w14:paraId="17247561" w14:textId="77777777" w:rsidTr="00A7179E">
        <w:trPr>
          <w:trHeight w:val="144"/>
        </w:trPr>
        <w:tc>
          <w:tcPr>
            <w:tcW w:w="1721" w:type="dxa"/>
            <w:tcMar>
              <w:top w:w="50" w:type="dxa"/>
              <w:left w:w="100" w:type="dxa"/>
            </w:tcMar>
            <w:vAlign w:val="center"/>
          </w:tcPr>
          <w:p w14:paraId="02C5188E"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7.10</w:t>
            </w:r>
          </w:p>
        </w:tc>
        <w:tc>
          <w:tcPr>
            <w:tcW w:w="12221" w:type="dxa"/>
            <w:tcMar>
              <w:top w:w="50" w:type="dxa"/>
              <w:left w:w="100" w:type="dxa"/>
            </w:tcMar>
            <w:vAlign w:val="center"/>
          </w:tcPr>
          <w:p w14:paraId="5E4BA5CC"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Жанр письма, объявления</w:t>
            </w:r>
          </w:p>
        </w:tc>
      </w:tr>
      <w:tr w:rsidR="003D4CC2" w:rsidRPr="003D4CC2" w14:paraId="24690309" w14:textId="77777777" w:rsidTr="00A7179E">
        <w:trPr>
          <w:trHeight w:val="144"/>
        </w:trPr>
        <w:tc>
          <w:tcPr>
            <w:tcW w:w="1721" w:type="dxa"/>
            <w:tcMar>
              <w:top w:w="50" w:type="dxa"/>
              <w:left w:w="100" w:type="dxa"/>
            </w:tcMar>
            <w:vAlign w:val="center"/>
          </w:tcPr>
          <w:p w14:paraId="6CB7D4CA"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7.11</w:t>
            </w:r>
          </w:p>
        </w:tc>
        <w:tc>
          <w:tcPr>
            <w:tcW w:w="12221" w:type="dxa"/>
            <w:tcMar>
              <w:top w:w="50" w:type="dxa"/>
              <w:left w:w="100" w:type="dxa"/>
            </w:tcMar>
            <w:vAlign w:val="center"/>
          </w:tcPr>
          <w:p w14:paraId="636B3F51"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Изложение текста по коллективно или самостоятельно составленному плану</w:t>
            </w:r>
          </w:p>
        </w:tc>
      </w:tr>
      <w:tr w:rsidR="003D4CC2" w:rsidRPr="003D4CC2" w14:paraId="7DCC1B15" w14:textId="77777777" w:rsidTr="00A7179E">
        <w:trPr>
          <w:trHeight w:val="144"/>
        </w:trPr>
        <w:tc>
          <w:tcPr>
            <w:tcW w:w="1721" w:type="dxa"/>
            <w:tcMar>
              <w:top w:w="50" w:type="dxa"/>
              <w:left w:w="100" w:type="dxa"/>
            </w:tcMar>
            <w:vAlign w:val="center"/>
          </w:tcPr>
          <w:p w14:paraId="6BA6265E"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7.12</w:t>
            </w:r>
          </w:p>
        </w:tc>
        <w:tc>
          <w:tcPr>
            <w:tcW w:w="12221" w:type="dxa"/>
            <w:tcMar>
              <w:top w:w="50" w:type="dxa"/>
              <w:left w:w="100" w:type="dxa"/>
            </w:tcMar>
            <w:vAlign w:val="center"/>
          </w:tcPr>
          <w:p w14:paraId="601AC388"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Изучающее чтение</w:t>
            </w:r>
          </w:p>
        </w:tc>
      </w:tr>
      <w:tr w:rsidR="003D4CC2" w:rsidRPr="003D4CC2" w14:paraId="3C84C6C2" w14:textId="77777777" w:rsidTr="00A7179E">
        <w:trPr>
          <w:trHeight w:val="144"/>
        </w:trPr>
        <w:tc>
          <w:tcPr>
            <w:tcW w:w="1721" w:type="dxa"/>
            <w:tcMar>
              <w:top w:w="50" w:type="dxa"/>
              <w:left w:w="100" w:type="dxa"/>
            </w:tcMar>
            <w:vAlign w:val="center"/>
          </w:tcPr>
          <w:p w14:paraId="1A37FD4D"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7.13</w:t>
            </w:r>
          </w:p>
        </w:tc>
        <w:tc>
          <w:tcPr>
            <w:tcW w:w="12221" w:type="dxa"/>
            <w:tcMar>
              <w:top w:w="50" w:type="dxa"/>
              <w:left w:w="100" w:type="dxa"/>
            </w:tcMar>
            <w:vAlign w:val="center"/>
          </w:tcPr>
          <w:p w14:paraId="70FD326F"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Функции ознакомительного чтения, ситуации применения</w:t>
            </w:r>
          </w:p>
        </w:tc>
      </w:tr>
    </w:tbl>
    <w:p w14:paraId="4CC9D2D3" w14:textId="77777777" w:rsidR="003D4CC2" w:rsidRPr="003D4CC2" w:rsidRDefault="003D4CC2" w:rsidP="00D44A43">
      <w:pPr>
        <w:spacing w:before="199" w:after="199" w:line="240" w:lineRule="auto"/>
        <w:ind w:left="708"/>
        <w:rPr>
          <w:rFonts w:ascii="Calibri" w:eastAsia="Calibri" w:hAnsi="Calibri" w:cs="Times New Roman"/>
          <w:sz w:val="24"/>
          <w:szCs w:val="24"/>
          <w:lang w:val="en-US" w:eastAsia="en-US"/>
        </w:rPr>
      </w:pPr>
      <w:r w:rsidRPr="003D4CC2">
        <w:rPr>
          <w:rFonts w:ascii="Times New Roman" w:eastAsia="Calibri" w:hAnsi="Times New Roman" w:cs="Times New Roman"/>
          <w:b/>
          <w:color w:val="000000"/>
          <w:sz w:val="24"/>
          <w:szCs w:val="24"/>
          <w:lang w:val="en-US" w:eastAsia="en-US"/>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95"/>
        <w:gridCol w:w="7985"/>
      </w:tblGrid>
      <w:tr w:rsidR="003D4CC2" w:rsidRPr="003D4CC2" w14:paraId="7BA172FA" w14:textId="77777777" w:rsidTr="00A7179E">
        <w:trPr>
          <w:trHeight w:val="144"/>
        </w:trPr>
        <w:tc>
          <w:tcPr>
            <w:tcW w:w="1720" w:type="dxa"/>
            <w:tcMar>
              <w:top w:w="50" w:type="dxa"/>
              <w:left w:w="100" w:type="dxa"/>
            </w:tcMar>
            <w:vAlign w:val="center"/>
          </w:tcPr>
          <w:p w14:paraId="75A9B407" w14:textId="77777777" w:rsidR="003D4CC2" w:rsidRPr="003D4CC2" w:rsidRDefault="003D4CC2" w:rsidP="003D4CC2">
            <w:pPr>
              <w:spacing w:after="0" w:line="240" w:lineRule="auto"/>
              <w:ind w:left="272"/>
              <w:rPr>
                <w:rFonts w:ascii="Calibri" w:eastAsia="Calibri" w:hAnsi="Calibri" w:cs="Times New Roman"/>
                <w:lang w:val="en-US" w:eastAsia="en-US"/>
              </w:rPr>
            </w:pPr>
            <w:r w:rsidRPr="003D4CC2">
              <w:rPr>
                <w:rFonts w:ascii="Times New Roman" w:eastAsia="Calibri" w:hAnsi="Times New Roman" w:cs="Times New Roman"/>
                <w:b/>
                <w:color w:val="000000"/>
                <w:sz w:val="24"/>
                <w:lang w:val="en-US" w:eastAsia="en-US"/>
              </w:rPr>
              <w:t xml:space="preserve"> Код </w:t>
            </w:r>
          </w:p>
        </w:tc>
        <w:tc>
          <w:tcPr>
            <w:tcW w:w="12222" w:type="dxa"/>
            <w:tcMar>
              <w:top w:w="50" w:type="dxa"/>
              <w:left w:w="100" w:type="dxa"/>
            </w:tcMar>
            <w:vAlign w:val="center"/>
          </w:tcPr>
          <w:p w14:paraId="0A6C6669" w14:textId="77777777" w:rsidR="003D4CC2" w:rsidRPr="003D4CC2" w:rsidRDefault="003D4CC2" w:rsidP="003D4CC2">
            <w:pPr>
              <w:spacing w:after="0" w:line="240" w:lineRule="auto"/>
              <w:ind w:left="272"/>
              <w:rPr>
                <w:rFonts w:ascii="Calibri" w:eastAsia="Calibri" w:hAnsi="Calibri" w:cs="Times New Roman"/>
                <w:lang w:val="en-US" w:eastAsia="en-US"/>
              </w:rPr>
            </w:pPr>
            <w:r w:rsidRPr="003D4CC2">
              <w:rPr>
                <w:rFonts w:ascii="Times New Roman" w:eastAsia="Calibri" w:hAnsi="Times New Roman" w:cs="Times New Roman"/>
                <w:b/>
                <w:color w:val="000000"/>
                <w:sz w:val="24"/>
                <w:lang w:val="en-US" w:eastAsia="en-US"/>
              </w:rPr>
              <w:t xml:space="preserve"> Проверяемый элемент содержания </w:t>
            </w:r>
          </w:p>
        </w:tc>
      </w:tr>
      <w:tr w:rsidR="003D4CC2" w:rsidRPr="003D4CC2" w14:paraId="14316AFE" w14:textId="77777777" w:rsidTr="00A7179E">
        <w:trPr>
          <w:trHeight w:val="144"/>
        </w:trPr>
        <w:tc>
          <w:tcPr>
            <w:tcW w:w="1720" w:type="dxa"/>
            <w:tcMar>
              <w:top w:w="50" w:type="dxa"/>
              <w:left w:w="100" w:type="dxa"/>
            </w:tcMar>
            <w:vAlign w:val="center"/>
          </w:tcPr>
          <w:p w14:paraId="7BC4E0CB"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1</w:t>
            </w:r>
          </w:p>
        </w:tc>
        <w:tc>
          <w:tcPr>
            <w:tcW w:w="12222" w:type="dxa"/>
            <w:tcMar>
              <w:top w:w="50" w:type="dxa"/>
              <w:left w:w="100" w:type="dxa"/>
            </w:tcMar>
            <w:vAlign w:val="center"/>
          </w:tcPr>
          <w:p w14:paraId="4AF0D53D"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Фонетика. Графика. Орфоэпия</w:t>
            </w:r>
          </w:p>
        </w:tc>
      </w:tr>
      <w:tr w:rsidR="003D4CC2" w:rsidRPr="003D4CC2" w14:paraId="2A0E370B" w14:textId="77777777" w:rsidTr="00A7179E">
        <w:trPr>
          <w:trHeight w:val="144"/>
        </w:trPr>
        <w:tc>
          <w:tcPr>
            <w:tcW w:w="1720" w:type="dxa"/>
            <w:tcMar>
              <w:top w:w="50" w:type="dxa"/>
              <w:left w:w="100" w:type="dxa"/>
            </w:tcMar>
            <w:vAlign w:val="center"/>
          </w:tcPr>
          <w:p w14:paraId="46E23FFB"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1.1</w:t>
            </w:r>
          </w:p>
        </w:tc>
        <w:tc>
          <w:tcPr>
            <w:tcW w:w="12222" w:type="dxa"/>
            <w:tcMar>
              <w:top w:w="50" w:type="dxa"/>
              <w:left w:w="100" w:type="dxa"/>
            </w:tcMar>
            <w:vAlign w:val="center"/>
          </w:tcPr>
          <w:p w14:paraId="70BD5261"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Характеристика, сравнение, классификация звуков вне слова и в слове по заданным параметрам</w:t>
            </w:r>
          </w:p>
        </w:tc>
      </w:tr>
      <w:tr w:rsidR="003D4CC2" w:rsidRPr="003D4CC2" w14:paraId="09CD681D" w14:textId="77777777" w:rsidTr="00A7179E">
        <w:trPr>
          <w:trHeight w:val="144"/>
        </w:trPr>
        <w:tc>
          <w:tcPr>
            <w:tcW w:w="1720" w:type="dxa"/>
            <w:tcMar>
              <w:top w:w="50" w:type="dxa"/>
              <w:left w:w="100" w:type="dxa"/>
            </w:tcMar>
            <w:vAlign w:val="center"/>
          </w:tcPr>
          <w:p w14:paraId="7E6278BC"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1.2</w:t>
            </w:r>
          </w:p>
        </w:tc>
        <w:tc>
          <w:tcPr>
            <w:tcW w:w="12222" w:type="dxa"/>
            <w:tcMar>
              <w:top w:w="50" w:type="dxa"/>
              <w:left w:w="100" w:type="dxa"/>
            </w:tcMar>
            <w:vAlign w:val="center"/>
          </w:tcPr>
          <w:p w14:paraId="22BEB90A"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Звукобуквенный разбор слова (по отработанному алгоритму)</w:t>
            </w:r>
          </w:p>
        </w:tc>
      </w:tr>
      <w:tr w:rsidR="003D4CC2" w:rsidRPr="003D4CC2" w14:paraId="1F9A2426" w14:textId="77777777" w:rsidTr="00A7179E">
        <w:trPr>
          <w:trHeight w:val="144"/>
        </w:trPr>
        <w:tc>
          <w:tcPr>
            <w:tcW w:w="1720" w:type="dxa"/>
            <w:tcMar>
              <w:top w:w="50" w:type="dxa"/>
              <w:left w:w="100" w:type="dxa"/>
            </w:tcMar>
            <w:vAlign w:val="center"/>
          </w:tcPr>
          <w:p w14:paraId="281FCBD8"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1.3</w:t>
            </w:r>
          </w:p>
        </w:tc>
        <w:tc>
          <w:tcPr>
            <w:tcW w:w="12222" w:type="dxa"/>
            <w:tcMar>
              <w:top w:w="50" w:type="dxa"/>
              <w:left w:w="100" w:type="dxa"/>
            </w:tcMar>
            <w:vAlign w:val="center"/>
          </w:tcPr>
          <w:p w14:paraId="66DBF6DB"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Правильная интонация в процессе говорения и чтения</w:t>
            </w:r>
          </w:p>
        </w:tc>
      </w:tr>
      <w:tr w:rsidR="003D4CC2" w:rsidRPr="003D4CC2" w14:paraId="6C04F321" w14:textId="77777777" w:rsidTr="00A7179E">
        <w:trPr>
          <w:trHeight w:val="144"/>
        </w:trPr>
        <w:tc>
          <w:tcPr>
            <w:tcW w:w="1720" w:type="dxa"/>
            <w:tcMar>
              <w:top w:w="50" w:type="dxa"/>
              <w:left w:w="100" w:type="dxa"/>
            </w:tcMar>
            <w:vAlign w:val="center"/>
          </w:tcPr>
          <w:p w14:paraId="7769918E"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1.4</w:t>
            </w:r>
          </w:p>
        </w:tc>
        <w:tc>
          <w:tcPr>
            <w:tcW w:w="12222" w:type="dxa"/>
            <w:tcMar>
              <w:top w:w="50" w:type="dxa"/>
              <w:left w:w="100" w:type="dxa"/>
            </w:tcMar>
            <w:vAlign w:val="center"/>
          </w:tcPr>
          <w:p w14:paraId="2801E6EE"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3D4CC2" w:rsidRPr="003D4CC2" w14:paraId="3E0D2A7F" w14:textId="77777777" w:rsidTr="00A7179E">
        <w:trPr>
          <w:trHeight w:val="144"/>
        </w:trPr>
        <w:tc>
          <w:tcPr>
            <w:tcW w:w="1720" w:type="dxa"/>
            <w:tcMar>
              <w:top w:w="50" w:type="dxa"/>
              <w:left w:w="100" w:type="dxa"/>
            </w:tcMar>
            <w:vAlign w:val="center"/>
          </w:tcPr>
          <w:p w14:paraId="14F01B72"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1.5</w:t>
            </w:r>
          </w:p>
        </w:tc>
        <w:tc>
          <w:tcPr>
            <w:tcW w:w="12222" w:type="dxa"/>
            <w:tcMar>
              <w:top w:w="50" w:type="dxa"/>
              <w:left w:w="100" w:type="dxa"/>
            </w:tcMar>
            <w:vAlign w:val="center"/>
          </w:tcPr>
          <w:p w14:paraId="5A59B1F7"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Использование орфоэпических словарей русского языка при определении правильного произношения слов</w:t>
            </w:r>
          </w:p>
        </w:tc>
      </w:tr>
      <w:tr w:rsidR="003D4CC2" w:rsidRPr="003D4CC2" w14:paraId="40BAD040" w14:textId="77777777" w:rsidTr="00A7179E">
        <w:trPr>
          <w:trHeight w:val="144"/>
        </w:trPr>
        <w:tc>
          <w:tcPr>
            <w:tcW w:w="1720" w:type="dxa"/>
            <w:tcMar>
              <w:top w:w="50" w:type="dxa"/>
              <w:left w:w="100" w:type="dxa"/>
            </w:tcMar>
            <w:vAlign w:val="center"/>
          </w:tcPr>
          <w:p w14:paraId="1A2414D8"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2</w:t>
            </w:r>
          </w:p>
        </w:tc>
        <w:tc>
          <w:tcPr>
            <w:tcW w:w="12222" w:type="dxa"/>
            <w:tcMar>
              <w:top w:w="50" w:type="dxa"/>
              <w:left w:w="100" w:type="dxa"/>
            </w:tcMar>
            <w:vAlign w:val="center"/>
          </w:tcPr>
          <w:p w14:paraId="7540599D"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Лексика</w:t>
            </w:r>
          </w:p>
        </w:tc>
      </w:tr>
      <w:tr w:rsidR="003D4CC2" w:rsidRPr="003D4CC2" w14:paraId="56BE7A3D" w14:textId="77777777" w:rsidTr="00A7179E">
        <w:trPr>
          <w:trHeight w:val="144"/>
        </w:trPr>
        <w:tc>
          <w:tcPr>
            <w:tcW w:w="1720" w:type="dxa"/>
            <w:tcMar>
              <w:top w:w="50" w:type="dxa"/>
              <w:left w:w="100" w:type="dxa"/>
            </w:tcMar>
            <w:vAlign w:val="center"/>
          </w:tcPr>
          <w:p w14:paraId="59D3F699"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2.1</w:t>
            </w:r>
          </w:p>
        </w:tc>
        <w:tc>
          <w:tcPr>
            <w:tcW w:w="12222" w:type="dxa"/>
            <w:tcMar>
              <w:top w:w="50" w:type="dxa"/>
              <w:left w:w="100" w:type="dxa"/>
            </w:tcMar>
            <w:vAlign w:val="center"/>
          </w:tcPr>
          <w:p w14:paraId="33A83322"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Повторение и продолжение работы: наблюдение за использованием в речи синонимов, антонимов, устаревших слов (простые случаи)</w:t>
            </w:r>
          </w:p>
        </w:tc>
      </w:tr>
      <w:tr w:rsidR="003D4CC2" w:rsidRPr="003D4CC2" w14:paraId="34234466" w14:textId="77777777" w:rsidTr="00A7179E">
        <w:trPr>
          <w:trHeight w:val="144"/>
        </w:trPr>
        <w:tc>
          <w:tcPr>
            <w:tcW w:w="1720" w:type="dxa"/>
            <w:tcMar>
              <w:top w:w="50" w:type="dxa"/>
              <w:left w:w="100" w:type="dxa"/>
            </w:tcMar>
            <w:vAlign w:val="center"/>
          </w:tcPr>
          <w:p w14:paraId="64645CA9"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2.2</w:t>
            </w:r>
          </w:p>
        </w:tc>
        <w:tc>
          <w:tcPr>
            <w:tcW w:w="12222" w:type="dxa"/>
            <w:tcMar>
              <w:top w:w="50" w:type="dxa"/>
              <w:left w:w="100" w:type="dxa"/>
            </w:tcMar>
            <w:vAlign w:val="center"/>
          </w:tcPr>
          <w:p w14:paraId="7943ABD0"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Наблюдение за использованием в речи фразеологизмов (простые случаи)</w:t>
            </w:r>
          </w:p>
        </w:tc>
      </w:tr>
      <w:tr w:rsidR="003D4CC2" w:rsidRPr="003D4CC2" w14:paraId="010903FB" w14:textId="77777777" w:rsidTr="00A7179E">
        <w:trPr>
          <w:trHeight w:val="144"/>
        </w:trPr>
        <w:tc>
          <w:tcPr>
            <w:tcW w:w="1720" w:type="dxa"/>
            <w:tcMar>
              <w:top w:w="50" w:type="dxa"/>
              <w:left w:w="100" w:type="dxa"/>
            </w:tcMar>
            <w:vAlign w:val="center"/>
          </w:tcPr>
          <w:p w14:paraId="4803BE04"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3</w:t>
            </w:r>
          </w:p>
        </w:tc>
        <w:tc>
          <w:tcPr>
            <w:tcW w:w="12222" w:type="dxa"/>
            <w:tcMar>
              <w:top w:w="50" w:type="dxa"/>
              <w:left w:w="100" w:type="dxa"/>
            </w:tcMar>
            <w:vAlign w:val="center"/>
          </w:tcPr>
          <w:p w14:paraId="529D8BCC"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Состав слова (морфемика)</w:t>
            </w:r>
          </w:p>
        </w:tc>
      </w:tr>
      <w:tr w:rsidR="003D4CC2" w:rsidRPr="003D4CC2" w14:paraId="2AC15989" w14:textId="77777777" w:rsidTr="00A7179E">
        <w:trPr>
          <w:trHeight w:val="144"/>
        </w:trPr>
        <w:tc>
          <w:tcPr>
            <w:tcW w:w="1720" w:type="dxa"/>
            <w:tcMar>
              <w:top w:w="50" w:type="dxa"/>
              <w:left w:w="100" w:type="dxa"/>
            </w:tcMar>
            <w:vAlign w:val="center"/>
          </w:tcPr>
          <w:p w14:paraId="51EA52C1"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3.1</w:t>
            </w:r>
          </w:p>
        </w:tc>
        <w:tc>
          <w:tcPr>
            <w:tcW w:w="12222" w:type="dxa"/>
            <w:tcMar>
              <w:top w:w="50" w:type="dxa"/>
              <w:left w:w="100" w:type="dxa"/>
            </w:tcMar>
            <w:vAlign w:val="center"/>
          </w:tcPr>
          <w:p w14:paraId="25759427"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Состав изменяемых слов, выделение в словах с однозначно выделяемыми морфемами окончания, корня, приставки, суффикса (повторение изученного)</w:t>
            </w:r>
          </w:p>
        </w:tc>
      </w:tr>
      <w:tr w:rsidR="003D4CC2" w:rsidRPr="003D4CC2" w14:paraId="46850C96" w14:textId="77777777" w:rsidTr="00A7179E">
        <w:trPr>
          <w:trHeight w:val="144"/>
        </w:trPr>
        <w:tc>
          <w:tcPr>
            <w:tcW w:w="1720" w:type="dxa"/>
            <w:tcMar>
              <w:top w:w="50" w:type="dxa"/>
              <w:left w:w="100" w:type="dxa"/>
            </w:tcMar>
            <w:vAlign w:val="center"/>
          </w:tcPr>
          <w:p w14:paraId="5694AD8B"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3.2</w:t>
            </w:r>
          </w:p>
        </w:tc>
        <w:tc>
          <w:tcPr>
            <w:tcW w:w="12222" w:type="dxa"/>
            <w:tcMar>
              <w:top w:w="50" w:type="dxa"/>
              <w:left w:w="100" w:type="dxa"/>
            </w:tcMar>
            <w:vAlign w:val="center"/>
          </w:tcPr>
          <w:p w14:paraId="20D27FFF"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Основа слова</w:t>
            </w:r>
          </w:p>
        </w:tc>
      </w:tr>
      <w:tr w:rsidR="003D4CC2" w:rsidRPr="003D4CC2" w14:paraId="3CD5F3E6" w14:textId="77777777" w:rsidTr="00A7179E">
        <w:trPr>
          <w:trHeight w:val="144"/>
        </w:trPr>
        <w:tc>
          <w:tcPr>
            <w:tcW w:w="1720" w:type="dxa"/>
            <w:tcMar>
              <w:top w:w="50" w:type="dxa"/>
              <w:left w:w="100" w:type="dxa"/>
            </w:tcMar>
            <w:vAlign w:val="center"/>
          </w:tcPr>
          <w:p w14:paraId="7940C41C"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3.3</w:t>
            </w:r>
          </w:p>
        </w:tc>
        <w:tc>
          <w:tcPr>
            <w:tcW w:w="12222" w:type="dxa"/>
            <w:tcMar>
              <w:top w:w="50" w:type="dxa"/>
              <w:left w:w="100" w:type="dxa"/>
            </w:tcMar>
            <w:vAlign w:val="center"/>
          </w:tcPr>
          <w:p w14:paraId="44B05C69"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Состав неизменяемых слов (ознакомление)</w:t>
            </w:r>
          </w:p>
        </w:tc>
      </w:tr>
      <w:tr w:rsidR="003D4CC2" w:rsidRPr="003D4CC2" w14:paraId="3E913F7A" w14:textId="77777777" w:rsidTr="00A7179E">
        <w:trPr>
          <w:trHeight w:val="144"/>
        </w:trPr>
        <w:tc>
          <w:tcPr>
            <w:tcW w:w="1720" w:type="dxa"/>
            <w:tcMar>
              <w:top w:w="50" w:type="dxa"/>
              <w:left w:w="100" w:type="dxa"/>
            </w:tcMar>
            <w:vAlign w:val="center"/>
          </w:tcPr>
          <w:p w14:paraId="76FA8A87"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3.4</w:t>
            </w:r>
          </w:p>
        </w:tc>
        <w:tc>
          <w:tcPr>
            <w:tcW w:w="12222" w:type="dxa"/>
            <w:tcMar>
              <w:top w:w="50" w:type="dxa"/>
              <w:left w:w="100" w:type="dxa"/>
            </w:tcMar>
            <w:vAlign w:val="center"/>
          </w:tcPr>
          <w:p w14:paraId="04A1644B"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Значение наиболее употребляемых суффиксов изученных частей речи (ознакомление)</w:t>
            </w:r>
          </w:p>
        </w:tc>
      </w:tr>
      <w:tr w:rsidR="003D4CC2" w:rsidRPr="003D4CC2" w14:paraId="76512D04" w14:textId="77777777" w:rsidTr="00A7179E">
        <w:trPr>
          <w:trHeight w:val="144"/>
        </w:trPr>
        <w:tc>
          <w:tcPr>
            <w:tcW w:w="1720" w:type="dxa"/>
            <w:tcMar>
              <w:top w:w="50" w:type="dxa"/>
              <w:left w:w="100" w:type="dxa"/>
            </w:tcMar>
            <w:vAlign w:val="center"/>
          </w:tcPr>
          <w:p w14:paraId="653D07EE"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w:t>
            </w:r>
          </w:p>
        </w:tc>
        <w:tc>
          <w:tcPr>
            <w:tcW w:w="12222" w:type="dxa"/>
            <w:tcMar>
              <w:top w:w="50" w:type="dxa"/>
              <w:left w:w="100" w:type="dxa"/>
            </w:tcMar>
            <w:vAlign w:val="center"/>
          </w:tcPr>
          <w:p w14:paraId="716622C7"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Морфология</w:t>
            </w:r>
          </w:p>
        </w:tc>
      </w:tr>
      <w:tr w:rsidR="003D4CC2" w:rsidRPr="003D4CC2" w14:paraId="24D93727" w14:textId="77777777" w:rsidTr="00A7179E">
        <w:trPr>
          <w:trHeight w:val="144"/>
        </w:trPr>
        <w:tc>
          <w:tcPr>
            <w:tcW w:w="1720" w:type="dxa"/>
            <w:tcMar>
              <w:top w:w="50" w:type="dxa"/>
              <w:left w:w="100" w:type="dxa"/>
            </w:tcMar>
            <w:vAlign w:val="center"/>
          </w:tcPr>
          <w:p w14:paraId="2338F50E"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4.1</w:t>
            </w:r>
          </w:p>
        </w:tc>
        <w:tc>
          <w:tcPr>
            <w:tcW w:w="12222" w:type="dxa"/>
            <w:tcMar>
              <w:top w:w="50" w:type="dxa"/>
              <w:left w:w="100" w:type="dxa"/>
            </w:tcMar>
            <w:vAlign w:val="center"/>
          </w:tcPr>
          <w:p w14:paraId="5B1DE4A3"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Части речи самостоятельные и служебные</w:t>
            </w:r>
          </w:p>
        </w:tc>
      </w:tr>
      <w:tr w:rsidR="003D4CC2" w:rsidRPr="003D4CC2" w14:paraId="74E12EE8" w14:textId="77777777" w:rsidTr="00A7179E">
        <w:trPr>
          <w:trHeight w:val="144"/>
        </w:trPr>
        <w:tc>
          <w:tcPr>
            <w:tcW w:w="1720" w:type="dxa"/>
            <w:tcMar>
              <w:top w:w="50" w:type="dxa"/>
              <w:left w:w="100" w:type="dxa"/>
            </w:tcMar>
            <w:vAlign w:val="center"/>
          </w:tcPr>
          <w:p w14:paraId="3C25A943"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4.2</w:t>
            </w:r>
          </w:p>
        </w:tc>
        <w:tc>
          <w:tcPr>
            <w:tcW w:w="12222" w:type="dxa"/>
            <w:tcMar>
              <w:top w:w="50" w:type="dxa"/>
              <w:left w:w="100" w:type="dxa"/>
            </w:tcMar>
            <w:vAlign w:val="center"/>
          </w:tcPr>
          <w:p w14:paraId="0BDB3DDE"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 xml:space="preserve">Имя существительное. Склонение имён существительных (кроме существительных на </w:t>
            </w:r>
            <w:r w:rsidRPr="003D4CC2">
              <w:rPr>
                <w:rFonts w:ascii="Times New Roman" w:eastAsia="Calibri" w:hAnsi="Times New Roman" w:cs="Times New Roman"/>
                <w:i/>
                <w:color w:val="000000"/>
                <w:sz w:val="24"/>
                <w:lang w:eastAsia="en-US"/>
              </w:rPr>
              <w:t>-мя</w:t>
            </w:r>
            <w:r w:rsidRPr="003D4CC2">
              <w:rPr>
                <w:rFonts w:ascii="Times New Roman" w:eastAsia="Calibri" w:hAnsi="Times New Roman" w:cs="Times New Roman"/>
                <w:color w:val="000000"/>
                <w:sz w:val="24"/>
                <w:lang w:eastAsia="en-US"/>
              </w:rPr>
              <w:t>,</w:t>
            </w:r>
            <w:r w:rsidRPr="003D4CC2">
              <w:rPr>
                <w:rFonts w:ascii="Times New Roman" w:eastAsia="Calibri" w:hAnsi="Times New Roman" w:cs="Times New Roman"/>
                <w:i/>
                <w:color w:val="000000"/>
                <w:sz w:val="24"/>
                <w:lang w:eastAsia="en-US"/>
              </w:rPr>
              <w:t xml:space="preserve"> -ий</w:t>
            </w:r>
            <w:r w:rsidRPr="003D4CC2">
              <w:rPr>
                <w:rFonts w:ascii="Times New Roman" w:eastAsia="Calibri" w:hAnsi="Times New Roman" w:cs="Times New Roman"/>
                <w:color w:val="000000"/>
                <w:sz w:val="24"/>
                <w:lang w:eastAsia="en-US"/>
              </w:rPr>
              <w:t>,</w:t>
            </w:r>
            <w:r w:rsidRPr="003D4CC2">
              <w:rPr>
                <w:rFonts w:ascii="Times New Roman" w:eastAsia="Calibri" w:hAnsi="Times New Roman" w:cs="Times New Roman"/>
                <w:i/>
                <w:color w:val="000000"/>
                <w:sz w:val="24"/>
                <w:lang w:eastAsia="en-US"/>
              </w:rPr>
              <w:t xml:space="preserve"> -ие</w:t>
            </w:r>
            <w:r w:rsidRPr="003D4CC2">
              <w:rPr>
                <w:rFonts w:ascii="Times New Roman" w:eastAsia="Calibri" w:hAnsi="Times New Roman" w:cs="Times New Roman"/>
                <w:color w:val="000000"/>
                <w:sz w:val="24"/>
                <w:lang w:eastAsia="en-US"/>
              </w:rPr>
              <w:t>,</w:t>
            </w:r>
            <w:r w:rsidRPr="003D4CC2">
              <w:rPr>
                <w:rFonts w:ascii="Times New Roman" w:eastAsia="Calibri" w:hAnsi="Times New Roman" w:cs="Times New Roman"/>
                <w:i/>
                <w:color w:val="000000"/>
                <w:sz w:val="24"/>
                <w:lang w:eastAsia="en-US"/>
              </w:rPr>
              <w:t xml:space="preserve"> -ия</w:t>
            </w:r>
            <w:r w:rsidRPr="003D4CC2">
              <w:rPr>
                <w:rFonts w:ascii="Times New Roman" w:eastAsia="Calibri" w:hAnsi="Times New Roman" w:cs="Times New Roman"/>
                <w:color w:val="000000"/>
                <w:sz w:val="24"/>
                <w:lang w:eastAsia="en-US"/>
              </w:rPr>
              <w:t xml:space="preserve">; на </w:t>
            </w:r>
            <w:r w:rsidRPr="003D4CC2">
              <w:rPr>
                <w:rFonts w:ascii="Times New Roman" w:eastAsia="Calibri" w:hAnsi="Times New Roman" w:cs="Times New Roman"/>
                <w:i/>
                <w:color w:val="000000"/>
                <w:sz w:val="24"/>
                <w:lang w:eastAsia="en-US"/>
              </w:rPr>
              <w:t>-ья</w:t>
            </w:r>
            <w:r w:rsidRPr="003D4CC2">
              <w:rPr>
                <w:rFonts w:ascii="Times New Roman" w:eastAsia="Calibri" w:hAnsi="Times New Roman" w:cs="Times New Roman"/>
                <w:color w:val="000000"/>
                <w:sz w:val="24"/>
                <w:lang w:eastAsia="en-US"/>
              </w:rPr>
              <w:t xml:space="preserve"> типа </w:t>
            </w:r>
            <w:r w:rsidRPr="003D4CC2">
              <w:rPr>
                <w:rFonts w:ascii="Times New Roman" w:eastAsia="Calibri" w:hAnsi="Times New Roman" w:cs="Times New Roman"/>
                <w:i/>
                <w:color w:val="000000"/>
                <w:sz w:val="24"/>
                <w:lang w:eastAsia="en-US"/>
              </w:rPr>
              <w:t>гостья</w:t>
            </w:r>
            <w:r w:rsidRPr="003D4CC2">
              <w:rPr>
                <w:rFonts w:ascii="Times New Roman" w:eastAsia="Calibri" w:hAnsi="Times New Roman" w:cs="Times New Roman"/>
                <w:color w:val="000000"/>
                <w:sz w:val="24"/>
                <w:lang w:eastAsia="en-US"/>
              </w:rPr>
              <w:t xml:space="preserve">, на </w:t>
            </w:r>
            <w:r w:rsidRPr="003D4CC2">
              <w:rPr>
                <w:rFonts w:ascii="Times New Roman" w:eastAsia="Calibri" w:hAnsi="Times New Roman" w:cs="Times New Roman"/>
                <w:i/>
                <w:color w:val="000000"/>
                <w:sz w:val="24"/>
                <w:lang w:eastAsia="en-US"/>
              </w:rPr>
              <w:t>ье</w:t>
            </w:r>
            <w:r w:rsidRPr="003D4CC2">
              <w:rPr>
                <w:rFonts w:ascii="Times New Roman" w:eastAsia="Calibri" w:hAnsi="Times New Roman" w:cs="Times New Roman"/>
                <w:color w:val="000000"/>
                <w:sz w:val="24"/>
                <w:lang w:eastAsia="en-US"/>
              </w:rPr>
              <w:t xml:space="preserve"> типа </w:t>
            </w:r>
            <w:r w:rsidRPr="003D4CC2">
              <w:rPr>
                <w:rFonts w:ascii="Times New Roman" w:eastAsia="Calibri" w:hAnsi="Times New Roman" w:cs="Times New Roman"/>
                <w:i/>
                <w:color w:val="000000"/>
                <w:sz w:val="24"/>
                <w:lang w:eastAsia="en-US"/>
              </w:rPr>
              <w:t>ожерелье</w:t>
            </w:r>
            <w:r w:rsidRPr="003D4CC2">
              <w:rPr>
                <w:rFonts w:ascii="Times New Roman" w:eastAsia="Calibri" w:hAnsi="Times New Roman" w:cs="Times New Roman"/>
                <w:color w:val="000000"/>
                <w:sz w:val="24"/>
                <w:lang w:eastAsia="en-US"/>
              </w:rPr>
              <w:t xml:space="preserve"> во множественном числе; а также кроме собственных имён существительных на -</w:t>
            </w:r>
            <w:r w:rsidRPr="003D4CC2">
              <w:rPr>
                <w:rFonts w:ascii="Times New Roman" w:eastAsia="Calibri" w:hAnsi="Times New Roman" w:cs="Times New Roman"/>
                <w:i/>
                <w:color w:val="000000"/>
                <w:sz w:val="24"/>
                <w:lang w:eastAsia="en-US"/>
              </w:rPr>
              <w:t>ов</w:t>
            </w:r>
            <w:r w:rsidRPr="003D4CC2">
              <w:rPr>
                <w:rFonts w:ascii="Times New Roman" w:eastAsia="Calibri" w:hAnsi="Times New Roman" w:cs="Times New Roman"/>
                <w:color w:val="000000"/>
                <w:sz w:val="24"/>
                <w:lang w:eastAsia="en-US"/>
              </w:rPr>
              <w:t>,</w:t>
            </w:r>
            <w:r w:rsidRPr="003D4CC2">
              <w:rPr>
                <w:rFonts w:ascii="Times New Roman" w:eastAsia="Calibri" w:hAnsi="Times New Roman" w:cs="Times New Roman"/>
                <w:i/>
                <w:color w:val="000000"/>
                <w:sz w:val="24"/>
                <w:lang w:eastAsia="en-US"/>
              </w:rPr>
              <w:t xml:space="preserve"> -ин</w:t>
            </w:r>
            <w:r w:rsidRPr="003D4CC2">
              <w:rPr>
                <w:rFonts w:ascii="Times New Roman" w:eastAsia="Calibri" w:hAnsi="Times New Roman" w:cs="Times New Roman"/>
                <w:color w:val="000000"/>
                <w:sz w:val="24"/>
                <w:lang w:eastAsia="en-US"/>
              </w:rPr>
              <w:t>,</w:t>
            </w:r>
            <w:r w:rsidRPr="003D4CC2">
              <w:rPr>
                <w:rFonts w:ascii="Times New Roman" w:eastAsia="Calibri" w:hAnsi="Times New Roman" w:cs="Times New Roman"/>
                <w:i/>
                <w:color w:val="000000"/>
                <w:sz w:val="24"/>
                <w:lang w:eastAsia="en-US"/>
              </w:rPr>
              <w:t xml:space="preserve"> -ий</w:t>
            </w:r>
            <w:r w:rsidRPr="003D4CC2">
              <w:rPr>
                <w:rFonts w:ascii="Times New Roman" w:eastAsia="Calibri" w:hAnsi="Times New Roman" w:cs="Times New Roman"/>
                <w:color w:val="000000"/>
                <w:sz w:val="24"/>
                <w:lang w:eastAsia="en-US"/>
              </w:rPr>
              <w:t>); имена существительные 1-го, 2-го, 3го склонений (повторение изученного)</w:t>
            </w:r>
          </w:p>
        </w:tc>
      </w:tr>
      <w:tr w:rsidR="003D4CC2" w:rsidRPr="003D4CC2" w14:paraId="2CB3465A" w14:textId="77777777" w:rsidTr="00A7179E">
        <w:trPr>
          <w:trHeight w:val="144"/>
        </w:trPr>
        <w:tc>
          <w:tcPr>
            <w:tcW w:w="1720" w:type="dxa"/>
            <w:tcMar>
              <w:top w:w="50" w:type="dxa"/>
              <w:left w:w="100" w:type="dxa"/>
            </w:tcMar>
            <w:vAlign w:val="center"/>
          </w:tcPr>
          <w:p w14:paraId="7DD1827F"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4.3</w:t>
            </w:r>
          </w:p>
        </w:tc>
        <w:tc>
          <w:tcPr>
            <w:tcW w:w="12222" w:type="dxa"/>
            <w:tcMar>
              <w:top w:w="50" w:type="dxa"/>
              <w:left w:w="100" w:type="dxa"/>
            </w:tcMar>
            <w:vAlign w:val="center"/>
          </w:tcPr>
          <w:p w14:paraId="69884B07"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Несклоняемые имена существительные (ознакомление)</w:t>
            </w:r>
          </w:p>
        </w:tc>
      </w:tr>
      <w:tr w:rsidR="003D4CC2" w:rsidRPr="003D4CC2" w14:paraId="3DD15FCF" w14:textId="77777777" w:rsidTr="00A7179E">
        <w:trPr>
          <w:trHeight w:val="144"/>
        </w:trPr>
        <w:tc>
          <w:tcPr>
            <w:tcW w:w="1720" w:type="dxa"/>
            <w:tcMar>
              <w:top w:w="50" w:type="dxa"/>
              <w:left w:w="100" w:type="dxa"/>
            </w:tcMar>
            <w:vAlign w:val="center"/>
          </w:tcPr>
          <w:p w14:paraId="749EB95E"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4.4</w:t>
            </w:r>
          </w:p>
        </w:tc>
        <w:tc>
          <w:tcPr>
            <w:tcW w:w="12222" w:type="dxa"/>
            <w:tcMar>
              <w:top w:w="50" w:type="dxa"/>
              <w:left w:w="100" w:type="dxa"/>
            </w:tcMar>
            <w:vAlign w:val="center"/>
          </w:tcPr>
          <w:p w14:paraId="083A40B7"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Имя прилагательное. Зависимость формы имени прилагательного от формы имени существительного (повторение)</w:t>
            </w:r>
          </w:p>
        </w:tc>
      </w:tr>
      <w:tr w:rsidR="003D4CC2" w:rsidRPr="003D4CC2" w14:paraId="2A91E2FB" w14:textId="77777777" w:rsidTr="00A7179E">
        <w:trPr>
          <w:trHeight w:val="144"/>
        </w:trPr>
        <w:tc>
          <w:tcPr>
            <w:tcW w:w="1720" w:type="dxa"/>
            <w:tcMar>
              <w:top w:w="50" w:type="dxa"/>
              <w:left w:w="100" w:type="dxa"/>
            </w:tcMar>
            <w:vAlign w:val="center"/>
          </w:tcPr>
          <w:p w14:paraId="24554BF0"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4.5</w:t>
            </w:r>
          </w:p>
        </w:tc>
        <w:tc>
          <w:tcPr>
            <w:tcW w:w="12222" w:type="dxa"/>
            <w:tcMar>
              <w:top w:w="50" w:type="dxa"/>
              <w:left w:w="100" w:type="dxa"/>
            </w:tcMar>
            <w:vAlign w:val="center"/>
          </w:tcPr>
          <w:p w14:paraId="774EF174"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Склонение имён прилагательных во множественном числе</w:t>
            </w:r>
          </w:p>
        </w:tc>
      </w:tr>
      <w:tr w:rsidR="003D4CC2" w:rsidRPr="003D4CC2" w14:paraId="4FE8CAA5" w14:textId="77777777" w:rsidTr="00A7179E">
        <w:trPr>
          <w:trHeight w:val="144"/>
        </w:trPr>
        <w:tc>
          <w:tcPr>
            <w:tcW w:w="1720" w:type="dxa"/>
            <w:tcMar>
              <w:top w:w="50" w:type="dxa"/>
              <w:left w:w="100" w:type="dxa"/>
            </w:tcMar>
            <w:vAlign w:val="center"/>
          </w:tcPr>
          <w:p w14:paraId="39BD8A21"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4.6</w:t>
            </w:r>
          </w:p>
        </w:tc>
        <w:tc>
          <w:tcPr>
            <w:tcW w:w="12222" w:type="dxa"/>
            <w:tcMar>
              <w:top w:w="50" w:type="dxa"/>
              <w:left w:w="100" w:type="dxa"/>
            </w:tcMar>
            <w:vAlign w:val="center"/>
          </w:tcPr>
          <w:p w14:paraId="3768F0C0"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 xml:space="preserve">Местоимение. Личные местоимения (повторение) </w:t>
            </w:r>
          </w:p>
        </w:tc>
      </w:tr>
      <w:tr w:rsidR="003D4CC2" w:rsidRPr="003D4CC2" w14:paraId="1BAF942B" w14:textId="77777777" w:rsidTr="00A7179E">
        <w:trPr>
          <w:trHeight w:val="144"/>
        </w:trPr>
        <w:tc>
          <w:tcPr>
            <w:tcW w:w="1720" w:type="dxa"/>
            <w:tcMar>
              <w:top w:w="50" w:type="dxa"/>
              <w:left w:w="100" w:type="dxa"/>
            </w:tcMar>
            <w:vAlign w:val="center"/>
          </w:tcPr>
          <w:p w14:paraId="30B2EE10"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4.7</w:t>
            </w:r>
          </w:p>
        </w:tc>
        <w:tc>
          <w:tcPr>
            <w:tcW w:w="12222" w:type="dxa"/>
            <w:tcMar>
              <w:top w:w="50" w:type="dxa"/>
              <w:left w:w="100" w:type="dxa"/>
            </w:tcMar>
            <w:vAlign w:val="center"/>
          </w:tcPr>
          <w:p w14:paraId="5B63B8A6"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Личные местоимения 1го и 3го лица единственного и множественного числа</w:t>
            </w:r>
          </w:p>
        </w:tc>
      </w:tr>
      <w:tr w:rsidR="003D4CC2" w:rsidRPr="003D4CC2" w14:paraId="145373CD" w14:textId="77777777" w:rsidTr="00A7179E">
        <w:trPr>
          <w:trHeight w:val="144"/>
        </w:trPr>
        <w:tc>
          <w:tcPr>
            <w:tcW w:w="1720" w:type="dxa"/>
            <w:tcMar>
              <w:top w:w="50" w:type="dxa"/>
              <w:left w:w="100" w:type="dxa"/>
            </w:tcMar>
            <w:vAlign w:val="center"/>
          </w:tcPr>
          <w:p w14:paraId="39D4039F"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4.8</w:t>
            </w:r>
          </w:p>
        </w:tc>
        <w:tc>
          <w:tcPr>
            <w:tcW w:w="12222" w:type="dxa"/>
            <w:tcMar>
              <w:top w:w="50" w:type="dxa"/>
              <w:left w:w="100" w:type="dxa"/>
            </w:tcMar>
            <w:vAlign w:val="center"/>
          </w:tcPr>
          <w:p w14:paraId="159BC7FA"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Склонение личных местоимений</w:t>
            </w:r>
          </w:p>
        </w:tc>
      </w:tr>
      <w:tr w:rsidR="003D4CC2" w:rsidRPr="003D4CC2" w14:paraId="6B1FA207" w14:textId="77777777" w:rsidTr="00A7179E">
        <w:trPr>
          <w:trHeight w:val="144"/>
        </w:trPr>
        <w:tc>
          <w:tcPr>
            <w:tcW w:w="1720" w:type="dxa"/>
            <w:tcMar>
              <w:top w:w="50" w:type="dxa"/>
              <w:left w:w="100" w:type="dxa"/>
            </w:tcMar>
            <w:vAlign w:val="center"/>
          </w:tcPr>
          <w:p w14:paraId="608E38DE"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4.9</w:t>
            </w:r>
          </w:p>
        </w:tc>
        <w:tc>
          <w:tcPr>
            <w:tcW w:w="12222" w:type="dxa"/>
            <w:tcMar>
              <w:top w:w="50" w:type="dxa"/>
              <w:left w:w="100" w:type="dxa"/>
            </w:tcMar>
            <w:vAlign w:val="center"/>
          </w:tcPr>
          <w:p w14:paraId="4B287BBB"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Глагол. Изменение глаголов по лицам и числам в настоящем и будущем времени (спряжение)</w:t>
            </w:r>
          </w:p>
        </w:tc>
      </w:tr>
      <w:tr w:rsidR="003D4CC2" w:rsidRPr="003D4CC2" w14:paraId="5A271973" w14:textId="77777777" w:rsidTr="00A7179E">
        <w:trPr>
          <w:trHeight w:val="144"/>
        </w:trPr>
        <w:tc>
          <w:tcPr>
            <w:tcW w:w="1720" w:type="dxa"/>
            <w:tcMar>
              <w:top w:w="50" w:type="dxa"/>
              <w:left w:w="100" w:type="dxa"/>
            </w:tcMar>
            <w:vAlign w:val="center"/>
          </w:tcPr>
          <w:p w14:paraId="3797D25E"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4.10</w:t>
            </w:r>
          </w:p>
        </w:tc>
        <w:tc>
          <w:tcPr>
            <w:tcW w:w="12222" w:type="dxa"/>
            <w:tcMar>
              <w:top w:w="50" w:type="dxa"/>
              <w:left w:w="100" w:type="dxa"/>
            </w:tcMar>
            <w:vAlign w:val="center"/>
          </w:tcPr>
          <w:p w14:paraId="566E224F"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 xml:space="preserve">І и ІІ спряжение глаголов. Способы определения </w:t>
            </w:r>
            <w:r w:rsidRPr="003D4CC2">
              <w:rPr>
                <w:rFonts w:ascii="Times New Roman" w:eastAsia="Calibri" w:hAnsi="Times New Roman" w:cs="Times New Roman"/>
                <w:color w:val="000000"/>
                <w:sz w:val="24"/>
                <w:lang w:val="en-US" w:eastAsia="en-US"/>
              </w:rPr>
              <w:t>I</w:t>
            </w:r>
            <w:r w:rsidRPr="003D4CC2">
              <w:rPr>
                <w:rFonts w:ascii="Times New Roman" w:eastAsia="Calibri" w:hAnsi="Times New Roman" w:cs="Times New Roman"/>
                <w:color w:val="000000"/>
                <w:sz w:val="24"/>
                <w:lang w:eastAsia="en-US"/>
              </w:rPr>
              <w:t xml:space="preserve"> и </w:t>
            </w:r>
            <w:r w:rsidRPr="003D4CC2">
              <w:rPr>
                <w:rFonts w:ascii="Times New Roman" w:eastAsia="Calibri" w:hAnsi="Times New Roman" w:cs="Times New Roman"/>
                <w:color w:val="000000"/>
                <w:sz w:val="24"/>
                <w:lang w:val="en-US" w:eastAsia="en-US"/>
              </w:rPr>
              <w:t>II</w:t>
            </w:r>
            <w:r w:rsidRPr="003D4CC2">
              <w:rPr>
                <w:rFonts w:ascii="Times New Roman" w:eastAsia="Calibri" w:hAnsi="Times New Roman" w:cs="Times New Roman"/>
                <w:color w:val="000000"/>
                <w:sz w:val="24"/>
                <w:lang w:eastAsia="en-US"/>
              </w:rPr>
              <w:t xml:space="preserve"> спряжения глаголов</w:t>
            </w:r>
          </w:p>
        </w:tc>
      </w:tr>
      <w:tr w:rsidR="003D4CC2" w:rsidRPr="003D4CC2" w14:paraId="513C98A5" w14:textId="77777777" w:rsidTr="00A7179E">
        <w:trPr>
          <w:trHeight w:val="144"/>
        </w:trPr>
        <w:tc>
          <w:tcPr>
            <w:tcW w:w="1720" w:type="dxa"/>
            <w:tcMar>
              <w:top w:w="50" w:type="dxa"/>
              <w:left w:w="100" w:type="dxa"/>
            </w:tcMar>
            <w:vAlign w:val="center"/>
          </w:tcPr>
          <w:p w14:paraId="29082812"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4.11</w:t>
            </w:r>
          </w:p>
        </w:tc>
        <w:tc>
          <w:tcPr>
            <w:tcW w:w="12222" w:type="dxa"/>
            <w:tcMar>
              <w:top w:w="50" w:type="dxa"/>
              <w:left w:w="100" w:type="dxa"/>
            </w:tcMar>
            <w:vAlign w:val="center"/>
          </w:tcPr>
          <w:p w14:paraId="38F60578"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Наречие (общее представление). Значение, вопросы, употребление в речи</w:t>
            </w:r>
          </w:p>
        </w:tc>
      </w:tr>
      <w:tr w:rsidR="003D4CC2" w:rsidRPr="003D4CC2" w14:paraId="51068E75" w14:textId="77777777" w:rsidTr="00A7179E">
        <w:trPr>
          <w:trHeight w:val="144"/>
        </w:trPr>
        <w:tc>
          <w:tcPr>
            <w:tcW w:w="1720" w:type="dxa"/>
            <w:tcMar>
              <w:top w:w="50" w:type="dxa"/>
              <w:left w:w="100" w:type="dxa"/>
            </w:tcMar>
            <w:vAlign w:val="center"/>
          </w:tcPr>
          <w:p w14:paraId="1CB8D9CB"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4.12</w:t>
            </w:r>
          </w:p>
        </w:tc>
        <w:tc>
          <w:tcPr>
            <w:tcW w:w="12222" w:type="dxa"/>
            <w:tcMar>
              <w:top w:w="50" w:type="dxa"/>
              <w:left w:w="100" w:type="dxa"/>
            </w:tcMar>
            <w:vAlign w:val="center"/>
          </w:tcPr>
          <w:p w14:paraId="7A881124"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Предлог. Отличие предлогов от приставок (повторение)</w:t>
            </w:r>
          </w:p>
        </w:tc>
      </w:tr>
      <w:tr w:rsidR="003D4CC2" w:rsidRPr="003D4CC2" w14:paraId="56BA5CAA" w14:textId="77777777" w:rsidTr="00A7179E">
        <w:trPr>
          <w:trHeight w:val="144"/>
        </w:trPr>
        <w:tc>
          <w:tcPr>
            <w:tcW w:w="1720" w:type="dxa"/>
            <w:tcMar>
              <w:top w:w="50" w:type="dxa"/>
              <w:left w:w="100" w:type="dxa"/>
            </w:tcMar>
            <w:vAlign w:val="center"/>
          </w:tcPr>
          <w:p w14:paraId="03940C6D"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4.13</w:t>
            </w:r>
          </w:p>
        </w:tc>
        <w:tc>
          <w:tcPr>
            <w:tcW w:w="12222" w:type="dxa"/>
            <w:tcMar>
              <w:top w:w="50" w:type="dxa"/>
              <w:left w:w="100" w:type="dxa"/>
            </w:tcMar>
            <w:vAlign w:val="center"/>
          </w:tcPr>
          <w:p w14:paraId="61AD76FB"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 xml:space="preserve">Союз; союзы </w:t>
            </w:r>
            <w:r w:rsidRPr="003D4CC2">
              <w:rPr>
                <w:rFonts w:ascii="Times New Roman" w:eastAsia="Calibri" w:hAnsi="Times New Roman" w:cs="Times New Roman"/>
                <w:i/>
                <w:color w:val="000000"/>
                <w:sz w:val="24"/>
                <w:lang w:eastAsia="en-US"/>
              </w:rPr>
              <w:t>и</w:t>
            </w:r>
            <w:r w:rsidRPr="003D4CC2">
              <w:rPr>
                <w:rFonts w:ascii="Times New Roman" w:eastAsia="Calibri" w:hAnsi="Times New Roman" w:cs="Times New Roman"/>
                <w:color w:val="000000"/>
                <w:sz w:val="24"/>
                <w:lang w:eastAsia="en-US"/>
              </w:rPr>
              <w:t>,</w:t>
            </w:r>
            <w:r w:rsidRPr="003D4CC2">
              <w:rPr>
                <w:rFonts w:ascii="Times New Roman" w:eastAsia="Calibri" w:hAnsi="Times New Roman" w:cs="Times New Roman"/>
                <w:i/>
                <w:color w:val="000000"/>
                <w:sz w:val="24"/>
                <w:lang w:eastAsia="en-US"/>
              </w:rPr>
              <w:t xml:space="preserve"> а</w:t>
            </w:r>
            <w:r w:rsidRPr="003D4CC2">
              <w:rPr>
                <w:rFonts w:ascii="Times New Roman" w:eastAsia="Calibri" w:hAnsi="Times New Roman" w:cs="Times New Roman"/>
                <w:color w:val="000000"/>
                <w:sz w:val="24"/>
                <w:lang w:eastAsia="en-US"/>
              </w:rPr>
              <w:t>,</w:t>
            </w:r>
            <w:r w:rsidRPr="003D4CC2">
              <w:rPr>
                <w:rFonts w:ascii="Times New Roman" w:eastAsia="Calibri" w:hAnsi="Times New Roman" w:cs="Times New Roman"/>
                <w:i/>
                <w:color w:val="000000"/>
                <w:sz w:val="24"/>
                <w:lang w:eastAsia="en-US"/>
              </w:rPr>
              <w:t xml:space="preserve"> но</w:t>
            </w:r>
            <w:r w:rsidRPr="003D4CC2">
              <w:rPr>
                <w:rFonts w:ascii="Times New Roman" w:eastAsia="Calibri" w:hAnsi="Times New Roman" w:cs="Times New Roman"/>
                <w:color w:val="000000"/>
                <w:sz w:val="24"/>
                <w:lang w:eastAsia="en-US"/>
              </w:rPr>
              <w:t xml:space="preserve"> в простых и сложных предложениях</w:t>
            </w:r>
          </w:p>
        </w:tc>
      </w:tr>
      <w:tr w:rsidR="003D4CC2" w:rsidRPr="003D4CC2" w14:paraId="46978966" w14:textId="77777777" w:rsidTr="00A7179E">
        <w:trPr>
          <w:trHeight w:val="144"/>
        </w:trPr>
        <w:tc>
          <w:tcPr>
            <w:tcW w:w="1720" w:type="dxa"/>
            <w:tcMar>
              <w:top w:w="50" w:type="dxa"/>
              <w:left w:w="100" w:type="dxa"/>
            </w:tcMar>
            <w:vAlign w:val="center"/>
          </w:tcPr>
          <w:p w14:paraId="4681CBA9"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4.14</w:t>
            </w:r>
          </w:p>
        </w:tc>
        <w:tc>
          <w:tcPr>
            <w:tcW w:w="12222" w:type="dxa"/>
            <w:tcMar>
              <w:top w:w="50" w:type="dxa"/>
              <w:left w:w="100" w:type="dxa"/>
            </w:tcMar>
            <w:vAlign w:val="center"/>
          </w:tcPr>
          <w:p w14:paraId="7C6EED6E"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 xml:space="preserve">Частица </w:t>
            </w:r>
            <w:r w:rsidRPr="003D4CC2">
              <w:rPr>
                <w:rFonts w:ascii="Times New Roman" w:eastAsia="Calibri" w:hAnsi="Times New Roman" w:cs="Times New Roman"/>
                <w:i/>
                <w:color w:val="000000"/>
                <w:sz w:val="24"/>
                <w:lang w:eastAsia="en-US"/>
              </w:rPr>
              <w:t>не</w:t>
            </w:r>
            <w:r w:rsidRPr="003D4CC2">
              <w:rPr>
                <w:rFonts w:ascii="Times New Roman" w:eastAsia="Calibri" w:hAnsi="Times New Roman" w:cs="Times New Roman"/>
                <w:color w:val="000000"/>
                <w:sz w:val="24"/>
                <w:lang w:eastAsia="en-US"/>
              </w:rPr>
              <w:t>, её значение (повторение)</w:t>
            </w:r>
          </w:p>
        </w:tc>
      </w:tr>
      <w:tr w:rsidR="003D4CC2" w:rsidRPr="003D4CC2" w14:paraId="6409995E" w14:textId="77777777" w:rsidTr="00A7179E">
        <w:trPr>
          <w:trHeight w:val="144"/>
        </w:trPr>
        <w:tc>
          <w:tcPr>
            <w:tcW w:w="1720" w:type="dxa"/>
            <w:tcMar>
              <w:top w:w="50" w:type="dxa"/>
              <w:left w:w="100" w:type="dxa"/>
            </w:tcMar>
            <w:vAlign w:val="center"/>
          </w:tcPr>
          <w:p w14:paraId="3E7EF262"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5</w:t>
            </w:r>
          </w:p>
        </w:tc>
        <w:tc>
          <w:tcPr>
            <w:tcW w:w="12222" w:type="dxa"/>
            <w:tcMar>
              <w:top w:w="50" w:type="dxa"/>
              <w:left w:w="100" w:type="dxa"/>
            </w:tcMar>
            <w:vAlign w:val="center"/>
          </w:tcPr>
          <w:p w14:paraId="27257BC2"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Синтаксис</w:t>
            </w:r>
          </w:p>
        </w:tc>
      </w:tr>
      <w:tr w:rsidR="003D4CC2" w:rsidRPr="003D4CC2" w14:paraId="45B766E9" w14:textId="77777777" w:rsidTr="00A7179E">
        <w:trPr>
          <w:trHeight w:val="144"/>
        </w:trPr>
        <w:tc>
          <w:tcPr>
            <w:tcW w:w="1720" w:type="dxa"/>
            <w:tcMar>
              <w:top w:w="50" w:type="dxa"/>
              <w:left w:w="100" w:type="dxa"/>
            </w:tcMar>
            <w:vAlign w:val="center"/>
          </w:tcPr>
          <w:p w14:paraId="5F4D8775"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5.1</w:t>
            </w:r>
          </w:p>
        </w:tc>
        <w:tc>
          <w:tcPr>
            <w:tcW w:w="12222" w:type="dxa"/>
            <w:tcMar>
              <w:top w:w="50" w:type="dxa"/>
              <w:left w:w="100" w:type="dxa"/>
            </w:tcMar>
            <w:vAlign w:val="center"/>
          </w:tcPr>
          <w:p w14:paraId="3C528B51"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tc>
      </w:tr>
      <w:tr w:rsidR="003D4CC2" w:rsidRPr="003D4CC2" w14:paraId="7BEE7F23" w14:textId="77777777" w:rsidTr="00A7179E">
        <w:trPr>
          <w:trHeight w:val="144"/>
        </w:trPr>
        <w:tc>
          <w:tcPr>
            <w:tcW w:w="1720" w:type="dxa"/>
            <w:tcMar>
              <w:top w:w="50" w:type="dxa"/>
              <w:left w:w="100" w:type="dxa"/>
            </w:tcMar>
            <w:vAlign w:val="center"/>
          </w:tcPr>
          <w:p w14:paraId="27F3D33C"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5.2</w:t>
            </w:r>
          </w:p>
        </w:tc>
        <w:tc>
          <w:tcPr>
            <w:tcW w:w="12222" w:type="dxa"/>
            <w:tcMar>
              <w:top w:w="50" w:type="dxa"/>
              <w:left w:w="100" w:type="dxa"/>
            </w:tcMar>
            <w:vAlign w:val="center"/>
          </w:tcPr>
          <w:p w14:paraId="4FFB6F6D"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 xml:space="preserve">Предложения с однородными членами: без союзов, с союзами </w:t>
            </w:r>
            <w:r w:rsidRPr="003D4CC2">
              <w:rPr>
                <w:rFonts w:ascii="Times New Roman" w:eastAsia="Calibri" w:hAnsi="Times New Roman" w:cs="Times New Roman"/>
                <w:i/>
                <w:color w:val="000000"/>
                <w:sz w:val="24"/>
                <w:lang w:eastAsia="en-US"/>
              </w:rPr>
              <w:t>а</w:t>
            </w:r>
            <w:r w:rsidRPr="003D4CC2">
              <w:rPr>
                <w:rFonts w:ascii="Times New Roman" w:eastAsia="Calibri" w:hAnsi="Times New Roman" w:cs="Times New Roman"/>
                <w:color w:val="000000"/>
                <w:sz w:val="24"/>
                <w:lang w:eastAsia="en-US"/>
              </w:rPr>
              <w:t>,</w:t>
            </w:r>
            <w:r w:rsidRPr="003D4CC2">
              <w:rPr>
                <w:rFonts w:ascii="Times New Roman" w:eastAsia="Calibri" w:hAnsi="Times New Roman" w:cs="Times New Roman"/>
                <w:i/>
                <w:color w:val="000000"/>
                <w:sz w:val="24"/>
                <w:lang w:eastAsia="en-US"/>
              </w:rPr>
              <w:t xml:space="preserve"> но</w:t>
            </w:r>
            <w:r w:rsidRPr="003D4CC2">
              <w:rPr>
                <w:rFonts w:ascii="Times New Roman" w:eastAsia="Calibri" w:hAnsi="Times New Roman" w:cs="Times New Roman"/>
                <w:color w:val="000000"/>
                <w:sz w:val="24"/>
                <w:lang w:eastAsia="en-US"/>
              </w:rPr>
              <w:t xml:space="preserve">, с одиночным союзом </w:t>
            </w:r>
            <w:r w:rsidRPr="003D4CC2">
              <w:rPr>
                <w:rFonts w:ascii="Times New Roman" w:eastAsia="Calibri" w:hAnsi="Times New Roman" w:cs="Times New Roman"/>
                <w:i/>
                <w:color w:val="000000"/>
                <w:sz w:val="24"/>
                <w:lang w:eastAsia="en-US"/>
              </w:rPr>
              <w:t>и</w:t>
            </w:r>
            <w:r w:rsidRPr="003D4CC2">
              <w:rPr>
                <w:rFonts w:ascii="Times New Roman" w:eastAsia="Calibri" w:hAnsi="Times New Roman" w:cs="Times New Roman"/>
                <w:color w:val="000000"/>
                <w:sz w:val="24"/>
                <w:lang w:eastAsia="en-US"/>
              </w:rPr>
              <w:t>. Интонация перечисления в предложениях с однородными членами</w:t>
            </w:r>
          </w:p>
        </w:tc>
      </w:tr>
      <w:tr w:rsidR="003D4CC2" w:rsidRPr="003D4CC2" w14:paraId="48F53E9B" w14:textId="77777777" w:rsidTr="00A7179E">
        <w:trPr>
          <w:trHeight w:val="144"/>
        </w:trPr>
        <w:tc>
          <w:tcPr>
            <w:tcW w:w="1720" w:type="dxa"/>
            <w:tcMar>
              <w:top w:w="50" w:type="dxa"/>
              <w:left w:w="100" w:type="dxa"/>
            </w:tcMar>
            <w:vAlign w:val="center"/>
          </w:tcPr>
          <w:p w14:paraId="07905A0E"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5.3</w:t>
            </w:r>
          </w:p>
        </w:tc>
        <w:tc>
          <w:tcPr>
            <w:tcW w:w="12222" w:type="dxa"/>
            <w:tcMar>
              <w:top w:w="50" w:type="dxa"/>
              <w:left w:w="100" w:type="dxa"/>
            </w:tcMar>
            <w:vAlign w:val="center"/>
          </w:tcPr>
          <w:p w14:paraId="47DB73C6"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Простое и сложное предложение (ознакомление)</w:t>
            </w:r>
          </w:p>
        </w:tc>
      </w:tr>
      <w:tr w:rsidR="003D4CC2" w:rsidRPr="003D4CC2" w14:paraId="79F96D1F" w14:textId="77777777" w:rsidTr="00A7179E">
        <w:trPr>
          <w:trHeight w:val="144"/>
        </w:trPr>
        <w:tc>
          <w:tcPr>
            <w:tcW w:w="1720" w:type="dxa"/>
            <w:tcMar>
              <w:top w:w="50" w:type="dxa"/>
              <w:left w:w="100" w:type="dxa"/>
            </w:tcMar>
            <w:vAlign w:val="center"/>
          </w:tcPr>
          <w:p w14:paraId="036FABAF"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5.4</w:t>
            </w:r>
          </w:p>
        </w:tc>
        <w:tc>
          <w:tcPr>
            <w:tcW w:w="12222" w:type="dxa"/>
            <w:tcMar>
              <w:top w:w="50" w:type="dxa"/>
              <w:left w:w="100" w:type="dxa"/>
            </w:tcMar>
            <w:vAlign w:val="center"/>
          </w:tcPr>
          <w:p w14:paraId="6E1A1736"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 xml:space="preserve">Сложные предложения: сложносочинённые с союзами </w:t>
            </w:r>
            <w:r w:rsidRPr="003D4CC2">
              <w:rPr>
                <w:rFonts w:ascii="Times New Roman" w:eastAsia="Calibri" w:hAnsi="Times New Roman" w:cs="Times New Roman"/>
                <w:i/>
                <w:color w:val="000000"/>
                <w:sz w:val="24"/>
                <w:lang w:eastAsia="en-US"/>
              </w:rPr>
              <w:t>и</w:t>
            </w:r>
            <w:r w:rsidRPr="003D4CC2">
              <w:rPr>
                <w:rFonts w:ascii="Times New Roman" w:eastAsia="Calibri" w:hAnsi="Times New Roman" w:cs="Times New Roman"/>
                <w:color w:val="000000"/>
                <w:sz w:val="24"/>
                <w:lang w:eastAsia="en-US"/>
              </w:rPr>
              <w:t>,</w:t>
            </w:r>
            <w:r w:rsidRPr="003D4CC2">
              <w:rPr>
                <w:rFonts w:ascii="Times New Roman" w:eastAsia="Calibri" w:hAnsi="Times New Roman" w:cs="Times New Roman"/>
                <w:i/>
                <w:color w:val="000000"/>
                <w:sz w:val="24"/>
                <w:lang w:eastAsia="en-US"/>
              </w:rPr>
              <w:t xml:space="preserve"> а</w:t>
            </w:r>
            <w:r w:rsidRPr="003D4CC2">
              <w:rPr>
                <w:rFonts w:ascii="Times New Roman" w:eastAsia="Calibri" w:hAnsi="Times New Roman" w:cs="Times New Roman"/>
                <w:color w:val="000000"/>
                <w:sz w:val="24"/>
                <w:lang w:eastAsia="en-US"/>
              </w:rPr>
              <w:t>,</w:t>
            </w:r>
            <w:r w:rsidRPr="003D4CC2">
              <w:rPr>
                <w:rFonts w:ascii="Times New Roman" w:eastAsia="Calibri" w:hAnsi="Times New Roman" w:cs="Times New Roman"/>
                <w:i/>
                <w:color w:val="000000"/>
                <w:sz w:val="24"/>
                <w:lang w:eastAsia="en-US"/>
              </w:rPr>
              <w:t xml:space="preserve"> но</w:t>
            </w:r>
            <w:r w:rsidRPr="003D4CC2">
              <w:rPr>
                <w:rFonts w:ascii="Times New Roman" w:eastAsia="Calibri" w:hAnsi="Times New Roman" w:cs="Times New Roman"/>
                <w:color w:val="000000"/>
                <w:sz w:val="24"/>
                <w:lang w:eastAsia="en-US"/>
              </w:rPr>
              <w:t>; бессоюзные сложные предложения (без называния терминов)</w:t>
            </w:r>
          </w:p>
        </w:tc>
      </w:tr>
      <w:tr w:rsidR="003D4CC2" w:rsidRPr="003D4CC2" w14:paraId="08780422" w14:textId="77777777" w:rsidTr="00A7179E">
        <w:trPr>
          <w:trHeight w:val="144"/>
        </w:trPr>
        <w:tc>
          <w:tcPr>
            <w:tcW w:w="1720" w:type="dxa"/>
            <w:tcMar>
              <w:top w:w="50" w:type="dxa"/>
              <w:left w:w="100" w:type="dxa"/>
            </w:tcMar>
            <w:vAlign w:val="center"/>
          </w:tcPr>
          <w:p w14:paraId="70DC3DDD"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w:t>
            </w:r>
          </w:p>
        </w:tc>
        <w:tc>
          <w:tcPr>
            <w:tcW w:w="12222" w:type="dxa"/>
            <w:tcMar>
              <w:top w:w="50" w:type="dxa"/>
              <w:left w:w="100" w:type="dxa"/>
            </w:tcMar>
            <w:vAlign w:val="center"/>
          </w:tcPr>
          <w:p w14:paraId="4C3E2E03"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Орфография и пунктуация</w:t>
            </w:r>
          </w:p>
        </w:tc>
      </w:tr>
      <w:tr w:rsidR="003D4CC2" w:rsidRPr="003D4CC2" w14:paraId="09BE3D92" w14:textId="77777777" w:rsidTr="00A7179E">
        <w:trPr>
          <w:trHeight w:val="144"/>
        </w:trPr>
        <w:tc>
          <w:tcPr>
            <w:tcW w:w="1720" w:type="dxa"/>
            <w:tcMar>
              <w:top w:w="50" w:type="dxa"/>
              <w:left w:w="100" w:type="dxa"/>
            </w:tcMar>
            <w:vAlign w:val="center"/>
          </w:tcPr>
          <w:p w14:paraId="7F43340F"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6.1</w:t>
            </w:r>
          </w:p>
        </w:tc>
        <w:tc>
          <w:tcPr>
            <w:tcW w:w="12222" w:type="dxa"/>
            <w:tcMar>
              <w:top w:w="50" w:type="dxa"/>
              <w:left w:w="100" w:type="dxa"/>
            </w:tcMar>
            <w:vAlign w:val="center"/>
          </w:tcPr>
          <w:p w14:paraId="50312DFE"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Повторение правил правописания, изученных в 1 – 3 классах</w:t>
            </w:r>
          </w:p>
        </w:tc>
      </w:tr>
      <w:tr w:rsidR="003D4CC2" w:rsidRPr="003D4CC2" w14:paraId="642B0429" w14:textId="77777777" w:rsidTr="00A7179E">
        <w:trPr>
          <w:trHeight w:val="144"/>
        </w:trPr>
        <w:tc>
          <w:tcPr>
            <w:tcW w:w="1720" w:type="dxa"/>
            <w:tcMar>
              <w:top w:w="50" w:type="dxa"/>
              <w:left w:w="100" w:type="dxa"/>
            </w:tcMar>
            <w:vAlign w:val="center"/>
          </w:tcPr>
          <w:p w14:paraId="624CCAC6"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6.2</w:t>
            </w:r>
          </w:p>
        </w:tc>
        <w:tc>
          <w:tcPr>
            <w:tcW w:w="12222" w:type="dxa"/>
            <w:tcMar>
              <w:top w:w="50" w:type="dxa"/>
              <w:left w:w="100" w:type="dxa"/>
            </w:tcMar>
            <w:vAlign w:val="center"/>
          </w:tcPr>
          <w:p w14:paraId="370C0BBC"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tc>
      </w:tr>
      <w:tr w:rsidR="003D4CC2" w:rsidRPr="003D4CC2" w14:paraId="1C009AA6" w14:textId="77777777" w:rsidTr="00A7179E">
        <w:trPr>
          <w:trHeight w:val="144"/>
        </w:trPr>
        <w:tc>
          <w:tcPr>
            <w:tcW w:w="1720" w:type="dxa"/>
            <w:tcMar>
              <w:top w:w="50" w:type="dxa"/>
              <w:left w:w="100" w:type="dxa"/>
            </w:tcMar>
            <w:vAlign w:val="center"/>
          </w:tcPr>
          <w:p w14:paraId="614B8311"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6.3</w:t>
            </w:r>
          </w:p>
        </w:tc>
        <w:tc>
          <w:tcPr>
            <w:tcW w:w="12222" w:type="dxa"/>
            <w:tcMar>
              <w:top w:w="50" w:type="dxa"/>
              <w:left w:w="100" w:type="dxa"/>
            </w:tcMar>
            <w:vAlign w:val="center"/>
          </w:tcPr>
          <w:p w14:paraId="28F00BC7"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Использование орфографического словаря для определения (уточнения) написания слова</w:t>
            </w:r>
          </w:p>
        </w:tc>
      </w:tr>
      <w:tr w:rsidR="003D4CC2" w:rsidRPr="003D4CC2" w14:paraId="375436A8" w14:textId="77777777" w:rsidTr="00A7179E">
        <w:trPr>
          <w:trHeight w:val="144"/>
        </w:trPr>
        <w:tc>
          <w:tcPr>
            <w:tcW w:w="1720" w:type="dxa"/>
            <w:tcMar>
              <w:top w:w="50" w:type="dxa"/>
              <w:left w:w="100" w:type="dxa"/>
            </w:tcMar>
            <w:vAlign w:val="center"/>
          </w:tcPr>
          <w:p w14:paraId="5E39A579"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6.4</w:t>
            </w:r>
          </w:p>
        </w:tc>
        <w:tc>
          <w:tcPr>
            <w:tcW w:w="12222" w:type="dxa"/>
            <w:tcMar>
              <w:top w:w="50" w:type="dxa"/>
              <w:left w:w="100" w:type="dxa"/>
            </w:tcMar>
            <w:vAlign w:val="center"/>
          </w:tcPr>
          <w:p w14:paraId="648E049F"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 xml:space="preserve">Безударные падежные окончания имён существительных (кроме существительных на </w:t>
            </w:r>
            <w:r w:rsidRPr="003D4CC2">
              <w:rPr>
                <w:rFonts w:ascii="Times New Roman" w:eastAsia="Calibri" w:hAnsi="Times New Roman" w:cs="Times New Roman"/>
                <w:i/>
                <w:color w:val="000000"/>
                <w:sz w:val="24"/>
                <w:lang w:eastAsia="en-US"/>
              </w:rPr>
              <w:t>-мя</w:t>
            </w:r>
            <w:r w:rsidRPr="003D4CC2">
              <w:rPr>
                <w:rFonts w:ascii="Times New Roman" w:eastAsia="Calibri" w:hAnsi="Times New Roman" w:cs="Times New Roman"/>
                <w:color w:val="000000"/>
                <w:sz w:val="24"/>
                <w:lang w:eastAsia="en-US"/>
              </w:rPr>
              <w:t>,</w:t>
            </w:r>
            <w:r w:rsidRPr="003D4CC2">
              <w:rPr>
                <w:rFonts w:ascii="Times New Roman" w:eastAsia="Calibri" w:hAnsi="Times New Roman" w:cs="Times New Roman"/>
                <w:i/>
                <w:color w:val="000000"/>
                <w:sz w:val="24"/>
                <w:lang w:eastAsia="en-US"/>
              </w:rPr>
              <w:t xml:space="preserve"> -ий</w:t>
            </w:r>
            <w:r w:rsidRPr="003D4CC2">
              <w:rPr>
                <w:rFonts w:ascii="Times New Roman" w:eastAsia="Calibri" w:hAnsi="Times New Roman" w:cs="Times New Roman"/>
                <w:color w:val="000000"/>
                <w:sz w:val="24"/>
                <w:lang w:eastAsia="en-US"/>
              </w:rPr>
              <w:t>,</w:t>
            </w:r>
            <w:r w:rsidRPr="003D4CC2">
              <w:rPr>
                <w:rFonts w:ascii="Times New Roman" w:eastAsia="Calibri" w:hAnsi="Times New Roman" w:cs="Times New Roman"/>
                <w:i/>
                <w:color w:val="000000"/>
                <w:sz w:val="24"/>
                <w:lang w:eastAsia="en-US"/>
              </w:rPr>
              <w:t xml:space="preserve"> -ие</w:t>
            </w:r>
            <w:r w:rsidRPr="003D4CC2">
              <w:rPr>
                <w:rFonts w:ascii="Times New Roman" w:eastAsia="Calibri" w:hAnsi="Times New Roman" w:cs="Times New Roman"/>
                <w:color w:val="000000"/>
                <w:sz w:val="24"/>
                <w:lang w:eastAsia="en-US"/>
              </w:rPr>
              <w:t>,</w:t>
            </w:r>
            <w:r w:rsidRPr="003D4CC2">
              <w:rPr>
                <w:rFonts w:ascii="Times New Roman" w:eastAsia="Calibri" w:hAnsi="Times New Roman" w:cs="Times New Roman"/>
                <w:i/>
                <w:color w:val="000000"/>
                <w:sz w:val="24"/>
                <w:lang w:eastAsia="en-US"/>
              </w:rPr>
              <w:t xml:space="preserve"> -ия</w:t>
            </w:r>
            <w:r w:rsidRPr="003D4CC2">
              <w:rPr>
                <w:rFonts w:ascii="Times New Roman" w:eastAsia="Calibri" w:hAnsi="Times New Roman" w:cs="Times New Roman"/>
                <w:color w:val="000000"/>
                <w:sz w:val="24"/>
                <w:lang w:eastAsia="en-US"/>
              </w:rPr>
              <w:t xml:space="preserve">, на </w:t>
            </w:r>
            <w:r w:rsidRPr="003D4CC2">
              <w:rPr>
                <w:rFonts w:ascii="Times New Roman" w:eastAsia="Calibri" w:hAnsi="Times New Roman" w:cs="Times New Roman"/>
                <w:i/>
                <w:color w:val="000000"/>
                <w:sz w:val="24"/>
                <w:lang w:eastAsia="en-US"/>
              </w:rPr>
              <w:t>-ья</w:t>
            </w:r>
            <w:r w:rsidRPr="003D4CC2">
              <w:rPr>
                <w:rFonts w:ascii="Times New Roman" w:eastAsia="Calibri" w:hAnsi="Times New Roman" w:cs="Times New Roman"/>
                <w:color w:val="000000"/>
                <w:sz w:val="24"/>
                <w:lang w:eastAsia="en-US"/>
              </w:rPr>
              <w:t xml:space="preserve"> типа </w:t>
            </w:r>
            <w:r w:rsidRPr="003D4CC2">
              <w:rPr>
                <w:rFonts w:ascii="Times New Roman" w:eastAsia="Calibri" w:hAnsi="Times New Roman" w:cs="Times New Roman"/>
                <w:i/>
                <w:color w:val="000000"/>
                <w:sz w:val="24"/>
                <w:lang w:eastAsia="en-US"/>
              </w:rPr>
              <w:t>гостья</w:t>
            </w:r>
            <w:r w:rsidRPr="003D4CC2">
              <w:rPr>
                <w:rFonts w:ascii="Times New Roman" w:eastAsia="Calibri" w:hAnsi="Times New Roman" w:cs="Times New Roman"/>
                <w:color w:val="000000"/>
                <w:sz w:val="24"/>
                <w:lang w:eastAsia="en-US"/>
              </w:rPr>
              <w:t xml:space="preserve">, на </w:t>
            </w:r>
            <w:r w:rsidRPr="003D4CC2">
              <w:rPr>
                <w:rFonts w:ascii="Times New Roman" w:eastAsia="Calibri" w:hAnsi="Times New Roman" w:cs="Times New Roman"/>
                <w:i/>
                <w:color w:val="000000"/>
                <w:sz w:val="24"/>
                <w:lang w:eastAsia="en-US"/>
              </w:rPr>
              <w:t>ье</w:t>
            </w:r>
            <w:r w:rsidRPr="003D4CC2">
              <w:rPr>
                <w:rFonts w:ascii="Times New Roman" w:eastAsia="Calibri" w:hAnsi="Times New Roman" w:cs="Times New Roman"/>
                <w:color w:val="000000"/>
                <w:sz w:val="24"/>
                <w:lang w:eastAsia="en-US"/>
              </w:rPr>
              <w:t xml:space="preserve"> типа </w:t>
            </w:r>
            <w:r w:rsidRPr="003D4CC2">
              <w:rPr>
                <w:rFonts w:ascii="Times New Roman" w:eastAsia="Calibri" w:hAnsi="Times New Roman" w:cs="Times New Roman"/>
                <w:i/>
                <w:color w:val="000000"/>
                <w:sz w:val="24"/>
                <w:lang w:eastAsia="en-US"/>
              </w:rPr>
              <w:t>ожерелье</w:t>
            </w:r>
            <w:r w:rsidRPr="003D4CC2">
              <w:rPr>
                <w:rFonts w:ascii="Times New Roman" w:eastAsia="Calibri" w:hAnsi="Times New Roman" w:cs="Times New Roman"/>
                <w:color w:val="000000"/>
                <w:sz w:val="24"/>
                <w:lang w:eastAsia="en-US"/>
              </w:rPr>
              <w:t xml:space="preserve"> во множественном числе, а также кроме собственных имён существительных на </w:t>
            </w:r>
            <w:r w:rsidRPr="003D4CC2">
              <w:rPr>
                <w:rFonts w:ascii="Times New Roman" w:eastAsia="Calibri" w:hAnsi="Times New Roman" w:cs="Times New Roman"/>
                <w:i/>
                <w:color w:val="000000"/>
                <w:sz w:val="24"/>
                <w:lang w:eastAsia="en-US"/>
              </w:rPr>
              <w:t>-ов</w:t>
            </w:r>
            <w:r w:rsidRPr="003D4CC2">
              <w:rPr>
                <w:rFonts w:ascii="Times New Roman" w:eastAsia="Calibri" w:hAnsi="Times New Roman" w:cs="Times New Roman"/>
                <w:color w:val="000000"/>
                <w:sz w:val="24"/>
                <w:lang w:eastAsia="en-US"/>
              </w:rPr>
              <w:t>,</w:t>
            </w:r>
            <w:r w:rsidRPr="003D4CC2">
              <w:rPr>
                <w:rFonts w:ascii="Times New Roman" w:eastAsia="Calibri" w:hAnsi="Times New Roman" w:cs="Times New Roman"/>
                <w:i/>
                <w:color w:val="000000"/>
                <w:sz w:val="24"/>
                <w:lang w:eastAsia="en-US"/>
              </w:rPr>
              <w:t xml:space="preserve"> -ин</w:t>
            </w:r>
            <w:r w:rsidRPr="003D4CC2">
              <w:rPr>
                <w:rFonts w:ascii="Times New Roman" w:eastAsia="Calibri" w:hAnsi="Times New Roman" w:cs="Times New Roman"/>
                <w:color w:val="000000"/>
                <w:sz w:val="24"/>
                <w:lang w:eastAsia="en-US"/>
              </w:rPr>
              <w:t>,</w:t>
            </w:r>
            <w:r w:rsidRPr="003D4CC2">
              <w:rPr>
                <w:rFonts w:ascii="Times New Roman" w:eastAsia="Calibri" w:hAnsi="Times New Roman" w:cs="Times New Roman"/>
                <w:i/>
                <w:color w:val="000000"/>
                <w:sz w:val="24"/>
                <w:lang w:eastAsia="en-US"/>
              </w:rPr>
              <w:t xml:space="preserve"> -ий</w:t>
            </w:r>
            <w:r w:rsidRPr="003D4CC2">
              <w:rPr>
                <w:rFonts w:ascii="Times New Roman" w:eastAsia="Calibri" w:hAnsi="Times New Roman" w:cs="Times New Roman"/>
                <w:color w:val="000000"/>
                <w:sz w:val="24"/>
                <w:lang w:eastAsia="en-US"/>
              </w:rPr>
              <w:t>)</w:t>
            </w:r>
          </w:p>
        </w:tc>
      </w:tr>
      <w:tr w:rsidR="003D4CC2" w:rsidRPr="003D4CC2" w14:paraId="2DC43C96" w14:textId="77777777" w:rsidTr="00A7179E">
        <w:trPr>
          <w:trHeight w:val="144"/>
        </w:trPr>
        <w:tc>
          <w:tcPr>
            <w:tcW w:w="1720" w:type="dxa"/>
            <w:tcMar>
              <w:top w:w="50" w:type="dxa"/>
              <w:left w:w="100" w:type="dxa"/>
            </w:tcMar>
            <w:vAlign w:val="center"/>
          </w:tcPr>
          <w:p w14:paraId="34C19E47"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6.5</w:t>
            </w:r>
          </w:p>
        </w:tc>
        <w:tc>
          <w:tcPr>
            <w:tcW w:w="12222" w:type="dxa"/>
            <w:tcMar>
              <w:top w:w="50" w:type="dxa"/>
              <w:left w:w="100" w:type="dxa"/>
            </w:tcMar>
            <w:vAlign w:val="center"/>
          </w:tcPr>
          <w:p w14:paraId="02E1DC11"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Безударные падежные окончания имён прилагательных</w:t>
            </w:r>
          </w:p>
        </w:tc>
      </w:tr>
      <w:tr w:rsidR="003D4CC2" w:rsidRPr="003D4CC2" w14:paraId="3892D3FC" w14:textId="77777777" w:rsidTr="00A7179E">
        <w:trPr>
          <w:trHeight w:val="144"/>
        </w:trPr>
        <w:tc>
          <w:tcPr>
            <w:tcW w:w="1720" w:type="dxa"/>
            <w:tcMar>
              <w:top w:w="50" w:type="dxa"/>
              <w:left w:w="100" w:type="dxa"/>
            </w:tcMar>
            <w:vAlign w:val="center"/>
          </w:tcPr>
          <w:p w14:paraId="5C551A1D"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6.6</w:t>
            </w:r>
          </w:p>
        </w:tc>
        <w:tc>
          <w:tcPr>
            <w:tcW w:w="12222" w:type="dxa"/>
            <w:tcMar>
              <w:top w:w="50" w:type="dxa"/>
              <w:left w:w="100" w:type="dxa"/>
            </w:tcMar>
            <w:vAlign w:val="center"/>
          </w:tcPr>
          <w:p w14:paraId="47D7B04A"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Мягкий знак после шипящих на конце глаголов в форме 2го лица единственного числа</w:t>
            </w:r>
          </w:p>
        </w:tc>
      </w:tr>
      <w:tr w:rsidR="003D4CC2" w:rsidRPr="003D4CC2" w14:paraId="6469E4D1" w14:textId="77777777" w:rsidTr="00A7179E">
        <w:trPr>
          <w:trHeight w:val="144"/>
        </w:trPr>
        <w:tc>
          <w:tcPr>
            <w:tcW w:w="1720" w:type="dxa"/>
            <w:tcMar>
              <w:top w:w="50" w:type="dxa"/>
              <w:left w:w="100" w:type="dxa"/>
            </w:tcMar>
            <w:vAlign w:val="center"/>
          </w:tcPr>
          <w:p w14:paraId="73DB40DD"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6.7</w:t>
            </w:r>
          </w:p>
        </w:tc>
        <w:tc>
          <w:tcPr>
            <w:tcW w:w="12222" w:type="dxa"/>
            <w:tcMar>
              <w:top w:w="50" w:type="dxa"/>
              <w:left w:w="100" w:type="dxa"/>
            </w:tcMar>
            <w:vAlign w:val="center"/>
          </w:tcPr>
          <w:p w14:paraId="3D5441B7"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 xml:space="preserve">Наличие или отсутствие мягкого знака в глаголах на </w:t>
            </w:r>
            <w:r w:rsidRPr="003D4CC2">
              <w:rPr>
                <w:rFonts w:ascii="Times New Roman" w:eastAsia="Calibri" w:hAnsi="Times New Roman" w:cs="Times New Roman"/>
                <w:i/>
                <w:color w:val="000000"/>
                <w:sz w:val="24"/>
                <w:lang w:eastAsia="en-US"/>
              </w:rPr>
              <w:t>-ться</w:t>
            </w:r>
            <w:r w:rsidRPr="003D4CC2">
              <w:rPr>
                <w:rFonts w:ascii="Times New Roman" w:eastAsia="Calibri" w:hAnsi="Times New Roman" w:cs="Times New Roman"/>
                <w:color w:val="000000"/>
                <w:sz w:val="24"/>
                <w:lang w:eastAsia="en-US"/>
              </w:rPr>
              <w:t xml:space="preserve"> и </w:t>
            </w:r>
            <w:r w:rsidRPr="003D4CC2">
              <w:rPr>
                <w:rFonts w:ascii="Times New Roman" w:eastAsia="Calibri" w:hAnsi="Times New Roman" w:cs="Times New Roman"/>
                <w:i/>
                <w:color w:val="000000"/>
                <w:sz w:val="24"/>
                <w:lang w:eastAsia="en-US"/>
              </w:rPr>
              <w:t>-тся</w:t>
            </w:r>
          </w:p>
        </w:tc>
      </w:tr>
      <w:tr w:rsidR="003D4CC2" w:rsidRPr="003D4CC2" w14:paraId="7C630041" w14:textId="77777777" w:rsidTr="00A7179E">
        <w:trPr>
          <w:trHeight w:val="144"/>
        </w:trPr>
        <w:tc>
          <w:tcPr>
            <w:tcW w:w="1720" w:type="dxa"/>
            <w:tcMar>
              <w:top w:w="50" w:type="dxa"/>
              <w:left w:w="100" w:type="dxa"/>
            </w:tcMar>
            <w:vAlign w:val="center"/>
          </w:tcPr>
          <w:p w14:paraId="4D7C0FE0"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6.8</w:t>
            </w:r>
          </w:p>
        </w:tc>
        <w:tc>
          <w:tcPr>
            <w:tcW w:w="12222" w:type="dxa"/>
            <w:tcMar>
              <w:top w:w="50" w:type="dxa"/>
              <w:left w:w="100" w:type="dxa"/>
            </w:tcMar>
            <w:vAlign w:val="center"/>
          </w:tcPr>
          <w:p w14:paraId="2B79D812"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Безударные личные окончания глаголов</w:t>
            </w:r>
          </w:p>
        </w:tc>
      </w:tr>
      <w:tr w:rsidR="003D4CC2" w:rsidRPr="003D4CC2" w14:paraId="1218BE4B" w14:textId="77777777" w:rsidTr="00A7179E">
        <w:trPr>
          <w:trHeight w:val="144"/>
        </w:trPr>
        <w:tc>
          <w:tcPr>
            <w:tcW w:w="1720" w:type="dxa"/>
            <w:tcMar>
              <w:top w:w="50" w:type="dxa"/>
              <w:left w:w="100" w:type="dxa"/>
            </w:tcMar>
            <w:vAlign w:val="center"/>
          </w:tcPr>
          <w:p w14:paraId="7D0DB605"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6.9</w:t>
            </w:r>
          </w:p>
        </w:tc>
        <w:tc>
          <w:tcPr>
            <w:tcW w:w="12222" w:type="dxa"/>
            <w:tcMar>
              <w:top w:w="50" w:type="dxa"/>
              <w:left w:w="100" w:type="dxa"/>
            </w:tcMar>
            <w:vAlign w:val="center"/>
          </w:tcPr>
          <w:p w14:paraId="120CDA20"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 xml:space="preserve">Знаки препинания в предложениях с однородными членами, соединёнными союзами </w:t>
            </w:r>
            <w:r w:rsidRPr="003D4CC2">
              <w:rPr>
                <w:rFonts w:ascii="Times New Roman" w:eastAsia="Calibri" w:hAnsi="Times New Roman" w:cs="Times New Roman"/>
                <w:i/>
                <w:color w:val="000000"/>
                <w:sz w:val="24"/>
                <w:lang w:eastAsia="en-US"/>
              </w:rPr>
              <w:t>и</w:t>
            </w:r>
            <w:r w:rsidRPr="003D4CC2">
              <w:rPr>
                <w:rFonts w:ascii="Times New Roman" w:eastAsia="Calibri" w:hAnsi="Times New Roman" w:cs="Times New Roman"/>
                <w:color w:val="000000"/>
                <w:sz w:val="24"/>
                <w:lang w:eastAsia="en-US"/>
              </w:rPr>
              <w:t xml:space="preserve">, </w:t>
            </w:r>
            <w:r w:rsidRPr="003D4CC2">
              <w:rPr>
                <w:rFonts w:ascii="Times New Roman" w:eastAsia="Calibri" w:hAnsi="Times New Roman" w:cs="Times New Roman"/>
                <w:i/>
                <w:color w:val="000000"/>
                <w:sz w:val="24"/>
                <w:lang w:eastAsia="en-US"/>
              </w:rPr>
              <w:t>а</w:t>
            </w:r>
            <w:r w:rsidRPr="003D4CC2">
              <w:rPr>
                <w:rFonts w:ascii="Times New Roman" w:eastAsia="Calibri" w:hAnsi="Times New Roman" w:cs="Times New Roman"/>
                <w:color w:val="000000"/>
                <w:sz w:val="24"/>
                <w:lang w:eastAsia="en-US"/>
              </w:rPr>
              <w:t>,</w:t>
            </w:r>
            <w:r w:rsidRPr="003D4CC2">
              <w:rPr>
                <w:rFonts w:ascii="Times New Roman" w:eastAsia="Calibri" w:hAnsi="Times New Roman" w:cs="Times New Roman"/>
                <w:i/>
                <w:color w:val="000000"/>
                <w:sz w:val="24"/>
                <w:lang w:eastAsia="en-US"/>
              </w:rPr>
              <w:t xml:space="preserve"> но</w:t>
            </w:r>
            <w:r w:rsidRPr="003D4CC2">
              <w:rPr>
                <w:rFonts w:ascii="Times New Roman" w:eastAsia="Calibri" w:hAnsi="Times New Roman" w:cs="Times New Roman"/>
                <w:color w:val="000000"/>
                <w:sz w:val="24"/>
                <w:lang w:eastAsia="en-US"/>
              </w:rPr>
              <w:t xml:space="preserve"> и без союзов</w:t>
            </w:r>
          </w:p>
        </w:tc>
      </w:tr>
      <w:tr w:rsidR="003D4CC2" w:rsidRPr="003D4CC2" w14:paraId="6FEA24CB" w14:textId="77777777" w:rsidTr="00A7179E">
        <w:trPr>
          <w:trHeight w:val="144"/>
        </w:trPr>
        <w:tc>
          <w:tcPr>
            <w:tcW w:w="1720" w:type="dxa"/>
            <w:tcMar>
              <w:top w:w="50" w:type="dxa"/>
              <w:left w:w="100" w:type="dxa"/>
            </w:tcMar>
            <w:vAlign w:val="center"/>
          </w:tcPr>
          <w:p w14:paraId="5A48ED5B"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6.10</w:t>
            </w:r>
          </w:p>
        </w:tc>
        <w:tc>
          <w:tcPr>
            <w:tcW w:w="12222" w:type="dxa"/>
            <w:tcMar>
              <w:top w:w="50" w:type="dxa"/>
              <w:left w:w="100" w:type="dxa"/>
            </w:tcMar>
            <w:vAlign w:val="center"/>
          </w:tcPr>
          <w:p w14:paraId="3AC6990C"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Знаки препинания в сложном предложении, состоящем из двух простых (наблюдение)</w:t>
            </w:r>
          </w:p>
        </w:tc>
      </w:tr>
      <w:tr w:rsidR="003D4CC2" w:rsidRPr="003D4CC2" w14:paraId="58EA6ED7" w14:textId="77777777" w:rsidTr="00A7179E">
        <w:trPr>
          <w:trHeight w:val="144"/>
        </w:trPr>
        <w:tc>
          <w:tcPr>
            <w:tcW w:w="1720" w:type="dxa"/>
            <w:tcMar>
              <w:top w:w="50" w:type="dxa"/>
              <w:left w:w="100" w:type="dxa"/>
            </w:tcMar>
            <w:vAlign w:val="center"/>
          </w:tcPr>
          <w:p w14:paraId="04926BDF"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6.11</w:t>
            </w:r>
          </w:p>
        </w:tc>
        <w:tc>
          <w:tcPr>
            <w:tcW w:w="12222" w:type="dxa"/>
            <w:tcMar>
              <w:top w:w="50" w:type="dxa"/>
              <w:left w:w="100" w:type="dxa"/>
            </w:tcMar>
            <w:vAlign w:val="center"/>
          </w:tcPr>
          <w:p w14:paraId="004101B0"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Знаки препинания в предложении с прямой речью после слов автора (наблюдение)</w:t>
            </w:r>
          </w:p>
        </w:tc>
      </w:tr>
      <w:tr w:rsidR="003D4CC2" w:rsidRPr="003D4CC2" w14:paraId="16D79096" w14:textId="77777777" w:rsidTr="00A7179E">
        <w:trPr>
          <w:trHeight w:val="144"/>
        </w:trPr>
        <w:tc>
          <w:tcPr>
            <w:tcW w:w="1720" w:type="dxa"/>
            <w:tcMar>
              <w:top w:w="50" w:type="dxa"/>
              <w:left w:w="100" w:type="dxa"/>
            </w:tcMar>
            <w:vAlign w:val="center"/>
          </w:tcPr>
          <w:p w14:paraId="34AB06E6"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w:t>
            </w:r>
          </w:p>
        </w:tc>
        <w:tc>
          <w:tcPr>
            <w:tcW w:w="12222" w:type="dxa"/>
            <w:tcMar>
              <w:top w:w="50" w:type="dxa"/>
              <w:left w:w="100" w:type="dxa"/>
            </w:tcMar>
            <w:vAlign w:val="center"/>
          </w:tcPr>
          <w:p w14:paraId="203470C9" w14:textId="77777777" w:rsidR="003D4CC2" w:rsidRPr="003D4CC2" w:rsidRDefault="003D4CC2" w:rsidP="003D4CC2">
            <w:pPr>
              <w:spacing w:after="0" w:line="240" w:lineRule="auto"/>
              <w:ind w:left="365"/>
              <w:jc w:val="both"/>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Развитие речи</w:t>
            </w:r>
          </w:p>
        </w:tc>
      </w:tr>
      <w:tr w:rsidR="003D4CC2" w:rsidRPr="003D4CC2" w14:paraId="150DE634" w14:textId="77777777" w:rsidTr="00A7179E">
        <w:trPr>
          <w:trHeight w:val="144"/>
        </w:trPr>
        <w:tc>
          <w:tcPr>
            <w:tcW w:w="1720" w:type="dxa"/>
            <w:tcMar>
              <w:top w:w="50" w:type="dxa"/>
              <w:left w:w="100" w:type="dxa"/>
            </w:tcMar>
            <w:vAlign w:val="center"/>
          </w:tcPr>
          <w:p w14:paraId="66D27B7E"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7.1</w:t>
            </w:r>
          </w:p>
        </w:tc>
        <w:tc>
          <w:tcPr>
            <w:tcW w:w="12222" w:type="dxa"/>
            <w:tcMar>
              <w:top w:w="50" w:type="dxa"/>
              <w:left w:w="100" w:type="dxa"/>
            </w:tcMar>
            <w:vAlign w:val="center"/>
          </w:tcPr>
          <w:p w14:paraId="33D88909"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tc>
      </w:tr>
      <w:tr w:rsidR="003D4CC2" w:rsidRPr="003D4CC2" w14:paraId="641E13AF" w14:textId="77777777" w:rsidTr="00A7179E">
        <w:trPr>
          <w:trHeight w:val="144"/>
        </w:trPr>
        <w:tc>
          <w:tcPr>
            <w:tcW w:w="1720" w:type="dxa"/>
            <w:tcMar>
              <w:top w:w="50" w:type="dxa"/>
              <w:left w:w="100" w:type="dxa"/>
            </w:tcMar>
            <w:vAlign w:val="center"/>
          </w:tcPr>
          <w:p w14:paraId="51451AC0"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7.2</w:t>
            </w:r>
          </w:p>
        </w:tc>
        <w:tc>
          <w:tcPr>
            <w:tcW w:w="12222" w:type="dxa"/>
            <w:tcMar>
              <w:top w:w="50" w:type="dxa"/>
              <w:left w:w="100" w:type="dxa"/>
            </w:tcMar>
            <w:vAlign w:val="center"/>
          </w:tcPr>
          <w:p w14:paraId="63202AFD"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Корректирование текстов (заданных и собственных) с учётом точности, правильности, богатства и выразительности письменной речи</w:t>
            </w:r>
          </w:p>
        </w:tc>
      </w:tr>
      <w:tr w:rsidR="003D4CC2" w:rsidRPr="003D4CC2" w14:paraId="61F39E23" w14:textId="77777777" w:rsidTr="00A7179E">
        <w:trPr>
          <w:trHeight w:val="144"/>
        </w:trPr>
        <w:tc>
          <w:tcPr>
            <w:tcW w:w="1720" w:type="dxa"/>
            <w:tcMar>
              <w:top w:w="50" w:type="dxa"/>
              <w:left w:w="100" w:type="dxa"/>
            </w:tcMar>
            <w:vAlign w:val="center"/>
          </w:tcPr>
          <w:p w14:paraId="70E6105D"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7.3</w:t>
            </w:r>
          </w:p>
        </w:tc>
        <w:tc>
          <w:tcPr>
            <w:tcW w:w="12222" w:type="dxa"/>
            <w:tcMar>
              <w:top w:w="50" w:type="dxa"/>
              <w:left w:w="100" w:type="dxa"/>
            </w:tcMar>
            <w:vAlign w:val="center"/>
          </w:tcPr>
          <w:p w14:paraId="450EC04A"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Изложение (подробный устный и письменный пересказ текста; выборочный устный пересказ текста)</w:t>
            </w:r>
          </w:p>
        </w:tc>
      </w:tr>
      <w:tr w:rsidR="003D4CC2" w:rsidRPr="003D4CC2" w14:paraId="448D84ED" w14:textId="77777777" w:rsidTr="00A7179E">
        <w:trPr>
          <w:trHeight w:val="144"/>
        </w:trPr>
        <w:tc>
          <w:tcPr>
            <w:tcW w:w="1720" w:type="dxa"/>
            <w:tcMar>
              <w:top w:w="50" w:type="dxa"/>
              <w:left w:w="100" w:type="dxa"/>
            </w:tcMar>
            <w:vAlign w:val="center"/>
          </w:tcPr>
          <w:p w14:paraId="5A069AF3"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7.4</w:t>
            </w:r>
          </w:p>
        </w:tc>
        <w:tc>
          <w:tcPr>
            <w:tcW w:w="12222" w:type="dxa"/>
            <w:tcMar>
              <w:top w:w="50" w:type="dxa"/>
              <w:left w:w="100" w:type="dxa"/>
            </w:tcMar>
            <w:vAlign w:val="center"/>
          </w:tcPr>
          <w:p w14:paraId="4A734E3E"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Сочинение как вид письменной работы</w:t>
            </w:r>
          </w:p>
        </w:tc>
      </w:tr>
      <w:tr w:rsidR="003D4CC2" w:rsidRPr="003D4CC2" w14:paraId="3C387402" w14:textId="77777777" w:rsidTr="00A7179E">
        <w:trPr>
          <w:trHeight w:val="144"/>
        </w:trPr>
        <w:tc>
          <w:tcPr>
            <w:tcW w:w="1720" w:type="dxa"/>
            <w:tcMar>
              <w:top w:w="50" w:type="dxa"/>
              <w:left w:w="100" w:type="dxa"/>
            </w:tcMar>
            <w:vAlign w:val="center"/>
          </w:tcPr>
          <w:p w14:paraId="0431613A"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7.5</w:t>
            </w:r>
          </w:p>
        </w:tc>
        <w:tc>
          <w:tcPr>
            <w:tcW w:w="12222" w:type="dxa"/>
            <w:tcMar>
              <w:top w:w="50" w:type="dxa"/>
              <w:left w:w="100" w:type="dxa"/>
            </w:tcMar>
            <w:vAlign w:val="center"/>
          </w:tcPr>
          <w:p w14:paraId="756B9B79"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 xml:space="preserve">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p>
        </w:tc>
      </w:tr>
      <w:tr w:rsidR="003D4CC2" w:rsidRPr="003D4CC2" w14:paraId="3814CAFF" w14:textId="77777777" w:rsidTr="00A7179E">
        <w:trPr>
          <w:trHeight w:val="144"/>
        </w:trPr>
        <w:tc>
          <w:tcPr>
            <w:tcW w:w="1720" w:type="dxa"/>
            <w:tcMar>
              <w:top w:w="50" w:type="dxa"/>
              <w:left w:w="100" w:type="dxa"/>
            </w:tcMar>
            <w:vAlign w:val="center"/>
          </w:tcPr>
          <w:p w14:paraId="5CC73EBA" w14:textId="77777777" w:rsidR="003D4CC2" w:rsidRPr="003D4CC2" w:rsidRDefault="003D4CC2" w:rsidP="003D4CC2">
            <w:pPr>
              <w:spacing w:after="0" w:line="240" w:lineRule="auto"/>
              <w:ind w:left="365"/>
              <w:jc w:val="center"/>
              <w:rPr>
                <w:rFonts w:ascii="Calibri" w:eastAsia="Calibri" w:hAnsi="Calibri" w:cs="Times New Roman"/>
                <w:lang w:val="en-US" w:eastAsia="en-US"/>
              </w:rPr>
            </w:pPr>
            <w:r w:rsidRPr="003D4CC2">
              <w:rPr>
                <w:rFonts w:ascii="Times New Roman" w:eastAsia="Calibri" w:hAnsi="Times New Roman" w:cs="Times New Roman"/>
                <w:color w:val="000000"/>
                <w:sz w:val="24"/>
                <w:lang w:val="en-US" w:eastAsia="en-US"/>
              </w:rPr>
              <w:t>7.6</w:t>
            </w:r>
          </w:p>
        </w:tc>
        <w:tc>
          <w:tcPr>
            <w:tcW w:w="12222" w:type="dxa"/>
            <w:tcMar>
              <w:top w:w="50" w:type="dxa"/>
              <w:left w:w="100" w:type="dxa"/>
            </w:tcMar>
            <w:vAlign w:val="center"/>
          </w:tcPr>
          <w:p w14:paraId="62BE42C8" w14:textId="77777777" w:rsidR="003D4CC2" w:rsidRPr="003D4CC2" w:rsidRDefault="003D4CC2" w:rsidP="003D4CC2">
            <w:pPr>
              <w:spacing w:after="0" w:line="240" w:lineRule="auto"/>
              <w:ind w:left="365"/>
              <w:jc w:val="both"/>
              <w:rPr>
                <w:rFonts w:ascii="Calibri" w:eastAsia="Calibri" w:hAnsi="Calibri" w:cs="Times New Roman"/>
                <w:lang w:eastAsia="en-US"/>
              </w:rPr>
            </w:pPr>
            <w:r w:rsidRPr="003D4CC2">
              <w:rPr>
                <w:rFonts w:ascii="Times New Roman" w:eastAsia="Calibri" w:hAnsi="Times New Roman" w:cs="Times New Roman"/>
                <w:color w:val="000000"/>
                <w:sz w:val="24"/>
                <w:lang w:eastAsia="en-US"/>
              </w:rPr>
              <w:t>Ознакомительное чтение в соответствии с поставленной задачей</w:t>
            </w:r>
          </w:p>
        </w:tc>
      </w:tr>
    </w:tbl>
    <w:p w14:paraId="10BC7866" w14:textId="77777777" w:rsidR="00910258" w:rsidRDefault="00910258" w:rsidP="003D4CC2">
      <w:pPr>
        <w:spacing w:line="240" w:lineRule="auto"/>
        <w:ind w:left="284"/>
        <w:rPr>
          <w:rFonts w:ascii="Times New Roman" w:hAnsi="Times New Roman" w:cs="Times New Roman"/>
          <w:sz w:val="24"/>
          <w:szCs w:val="24"/>
        </w:rPr>
      </w:pPr>
    </w:p>
    <w:p w14:paraId="296399C7" w14:textId="77777777" w:rsidR="00E635CB" w:rsidRDefault="00E635CB" w:rsidP="00110419">
      <w:pPr>
        <w:ind w:left="284"/>
        <w:rPr>
          <w:rFonts w:ascii="Times New Roman" w:hAnsi="Times New Roman" w:cs="Times New Roman"/>
          <w:b/>
          <w:bCs/>
          <w:sz w:val="24"/>
          <w:szCs w:val="24"/>
        </w:rPr>
      </w:pPr>
    </w:p>
    <w:p w14:paraId="6D0F2E06" w14:textId="77777777" w:rsidR="00E635CB" w:rsidRDefault="00E635CB" w:rsidP="00110419">
      <w:pPr>
        <w:ind w:left="284"/>
        <w:rPr>
          <w:rFonts w:ascii="Times New Roman" w:hAnsi="Times New Roman" w:cs="Times New Roman"/>
          <w:b/>
          <w:bCs/>
          <w:sz w:val="24"/>
          <w:szCs w:val="24"/>
        </w:rPr>
      </w:pPr>
    </w:p>
    <w:p w14:paraId="7A658800" w14:textId="77777777" w:rsidR="00910258" w:rsidRPr="00E635CB" w:rsidRDefault="0018134B" w:rsidP="003D765C">
      <w:pPr>
        <w:ind w:left="284"/>
        <w:jc w:val="center"/>
        <w:rPr>
          <w:rFonts w:ascii="Times New Roman" w:hAnsi="Times New Roman" w:cs="Times New Roman"/>
          <w:b/>
          <w:bCs/>
          <w:sz w:val="24"/>
          <w:szCs w:val="24"/>
        </w:rPr>
      </w:pPr>
      <w:r>
        <w:rPr>
          <w:rFonts w:ascii="Times New Roman" w:hAnsi="Times New Roman" w:cs="Times New Roman"/>
          <w:b/>
          <w:bCs/>
          <w:sz w:val="24"/>
          <w:szCs w:val="24"/>
        </w:rPr>
        <w:t>2.1.2.</w:t>
      </w:r>
      <w:r w:rsidR="00E635CB" w:rsidRPr="00E635CB">
        <w:rPr>
          <w:rFonts w:ascii="Times New Roman" w:hAnsi="Times New Roman" w:cs="Times New Roman"/>
          <w:b/>
          <w:bCs/>
          <w:sz w:val="24"/>
          <w:szCs w:val="24"/>
        </w:rPr>
        <w:t>РАБОЧАЯ ПРОГРАММА УЧЕБНОГО ПРЕДМЕТА «ЛИТЕРАТУРНОЕ ЧТЕНИЕ»</w:t>
      </w:r>
    </w:p>
    <w:p w14:paraId="241F5087" w14:textId="77777777" w:rsidR="00E635CB" w:rsidRPr="00E635CB" w:rsidRDefault="00E635CB" w:rsidP="00057184">
      <w:pPr>
        <w:spacing w:after="0" w:line="264" w:lineRule="auto"/>
        <w:ind w:left="120"/>
        <w:jc w:val="center"/>
        <w:rPr>
          <w:rFonts w:ascii="Calibri" w:eastAsia="Calibri" w:hAnsi="Calibri" w:cs="Times New Roman"/>
          <w:sz w:val="24"/>
          <w:szCs w:val="24"/>
          <w:lang w:eastAsia="en-US"/>
        </w:rPr>
      </w:pPr>
      <w:bookmarkStart w:id="23" w:name="block-52877421"/>
      <w:r w:rsidRPr="00E635CB">
        <w:rPr>
          <w:rFonts w:ascii="Times New Roman" w:eastAsia="Calibri" w:hAnsi="Times New Roman" w:cs="Times New Roman"/>
          <w:b/>
          <w:color w:val="000000"/>
          <w:sz w:val="24"/>
          <w:szCs w:val="24"/>
          <w:lang w:eastAsia="en-US"/>
        </w:rPr>
        <w:t>ПОЯСНИТЕЛЬНАЯ ЗАПИСКА</w:t>
      </w:r>
    </w:p>
    <w:p w14:paraId="60610D81" w14:textId="422A514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Рабочая программа по учебному предмету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064FEC20"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14:paraId="43224E6F"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1627C4C1" w14:textId="77777777" w:rsidR="00E635CB" w:rsidRPr="00E635CB" w:rsidRDefault="00E635CB" w:rsidP="00E635CB">
      <w:pPr>
        <w:spacing w:after="0" w:line="264" w:lineRule="auto"/>
        <w:ind w:left="120"/>
        <w:rPr>
          <w:rFonts w:ascii="Calibri" w:eastAsia="Calibri" w:hAnsi="Calibri" w:cs="Times New Roman"/>
          <w:sz w:val="24"/>
          <w:szCs w:val="24"/>
          <w:lang w:eastAsia="en-US"/>
        </w:rPr>
      </w:pPr>
    </w:p>
    <w:p w14:paraId="0EB3DE15" w14:textId="77777777" w:rsidR="003D765C" w:rsidRDefault="00E635CB" w:rsidP="003D765C">
      <w:pPr>
        <w:spacing w:after="0" w:line="264" w:lineRule="auto"/>
        <w:ind w:left="120"/>
        <w:jc w:val="center"/>
        <w:rPr>
          <w:rFonts w:ascii="Times New Roman" w:eastAsia="Calibri" w:hAnsi="Times New Roman" w:cs="Times New Roman"/>
          <w:b/>
          <w:color w:val="000000"/>
          <w:sz w:val="24"/>
          <w:szCs w:val="24"/>
          <w:lang w:eastAsia="en-US"/>
        </w:rPr>
      </w:pPr>
      <w:r w:rsidRPr="00E635CB">
        <w:rPr>
          <w:rFonts w:ascii="Times New Roman" w:eastAsia="Calibri" w:hAnsi="Times New Roman" w:cs="Times New Roman"/>
          <w:b/>
          <w:color w:val="000000"/>
          <w:sz w:val="24"/>
          <w:szCs w:val="24"/>
          <w:lang w:eastAsia="en-US"/>
        </w:rPr>
        <w:t xml:space="preserve">ОБЩАЯ ХАРАКТЕРИСТИКА УЧЕБНОГО </w:t>
      </w:r>
    </w:p>
    <w:p w14:paraId="255B876C" w14:textId="77777777" w:rsidR="00E635CB" w:rsidRPr="00E635CB" w:rsidRDefault="00E635CB" w:rsidP="003D765C">
      <w:pPr>
        <w:spacing w:after="0" w:line="264" w:lineRule="auto"/>
        <w:ind w:left="120"/>
        <w:jc w:val="center"/>
        <w:rPr>
          <w:rFonts w:ascii="Calibri" w:eastAsia="Calibri" w:hAnsi="Calibri" w:cs="Times New Roman"/>
          <w:sz w:val="24"/>
          <w:szCs w:val="24"/>
          <w:lang w:eastAsia="en-US"/>
        </w:rPr>
      </w:pPr>
      <w:r w:rsidRPr="00E635CB">
        <w:rPr>
          <w:rFonts w:ascii="Times New Roman" w:eastAsia="Calibri" w:hAnsi="Times New Roman" w:cs="Times New Roman"/>
          <w:b/>
          <w:color w:val="000000"/>
          <w:sz w:val="24"/>
          <w:szCs w:val="24"/>
          <w:lang w:eastAsia="en-US"/>
        </w:rPr>
        <w:t>ПРЕДМЕТА «ЛИТЕРАТУРНОЕ ЧТЕНИЕ»</w:t>
      </w:r>
    </w:p>
    <w:p w14:paraId="43671220"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E635CB">
        <w:rPr>
          <w:rFonts w:ascii="Times New Roman" w:eastAsia="Calibri" w:hAnsi="Times New Roman" w:cs="Times New Roman"/>
          <w:color w:val="333333"/>
          <w:sz w:val="24"/>
          <w:szCs w:val="24"/>
          <w:lang w:eastAsia="en-US"/>
        </w:rPr>
        <w:t xml:space="preserve">рабочей </w:t>
      </w:r>
      <w:r w:rsidRPr="00E635CB">
        <w:rPr>
          <w:rFonts w:ascii="Times New Roman" w:eastAsia="Calibri" w:hAnsi="Times New Roman" w:cs="Times New Roman"/>
          <w:color w:val="000000"/>
          <w:sz w:val="24"/>
          <w:szCs w:val="24"/>
          <w:lang w:eastAsia="en-US"/>
        </w:rPr>
        <w:t>программе воспитания.</w:t>
      </w:r>
    </w:p>
    <w:p w14:paraId="642F31EF"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019B95A4"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48C852B3" w14:textId="77777777" w:rsidR="003D765C" w:rsidRDefault="003D765C" w:rsidP="003D765C">
      <w:pPr>
        <w:spacing w:after="0" w:line="264" w:lineRule="auto"/>
        <w:ind w:left="120"/>
        <w:jc w:val="center"/>
        <w:rPr>
          <w:rFonts w:ascii="Times New Roman" w:eastAsia="Calibri" w:hAnsi="Times New Roman" w:cs="Times New Roman"/>
          <w:b/>
          <w:color w:val="000000"/>
          <w:sz w:val="24"/>
          <w:szCs w:val="24"/>
          <w:lang w:eastAsia="en-US"/>
        </w:rPr>
      </w:pPr>
    </w:p>
    <w:p w14:paraId="4819779E" w14:textId="77777777" w:rsidR="00E635CB" w:rsidRPr="00E635CB" w:rsidRDefault="00E635CB" w:rsidP="003D765C">
      <w:pPr>
        <w:spacing w:after="0" w:line="264" w:lineRule="auto"/>
        <w:ind w:left="120"/>
        <w:jc w:val="center"/>
        <w:rPr>
          <w:rFonts w:ascii="Calibri" w:eastAsia="Calibri" w:hAnsi="Calibri" w:cs="Times New Roman"/>
          <w:sz w:val="24"/>
          <w:szCs w:val="24"/>
          <w:lang w:eastAsia="en-US"/>
        </w:rPr>
      </w:pPr>
      <w:r w:rsidRPr="00E635CB">
        <w:rPr>
          <w:rFonts w:ascii="Times New Roman" w:eastAsia="Calibri" w:hAnsi="Times New Roman" w:cs="Times New Roman"/>
          <w:b/>
          <w:color w:val="000000"/>
          <w:sz w:val="24"/>
          <w:szCs w:val="24"/>
          <w:lang w:eastAsia="en-US"/>
        </w:rPr>
        <w:t>ЦЕЛИ ИЗУЧЕНИЯ УЧЕБНОГО ПРЕДМЕТА «ЛИТЕРАТУРНОЕ ЧТЕНИЕ»</w:t>
      </w:r>
    </w:p>
    <w:p w14:paraId="140EBE7E"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14AEB64D"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0D94693D"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Достижение цели изучения литературного чтения определяется решением следующих задач:</w:t>
      </w:r>
    </w:p>
    <w:p w14:paraId="119604A8" w14:textId="77777777" w:rsidR="00E635CB" w:rsidRPr="00E635CB" w:rsidRDefault="00E635CB">
      <w:pPr>
        <w:numPr>
          <w:ilvl w:val="0"/>
          <w:numId w:val="84"/>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433D5D0D" w14:textId="77777777" w:rsidR="00E635CB" w:rsidRPr="00E635CB" w:rsidRDefault="00E635CB">
      <w:pPr>
        <w:numPr>
          <w:ilvl w:val="0"/>
          <w:numId w:val="84"/>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достижение необходимого для продолжения образования уровня общего речевого развития;</w:t>
      </w:r>
    </w:p>
    <w:p w14:paraId="24278228" w14:textId="77777777" w:rsidR="00E635CB" w:rsidRPr="00E635CB" w:rsidRDefault="00E635CB">
      <w:pPr>
        <w:numPr>
          <w:ilvl w:val="0"/>
          <w:numId w:val="84"/>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1AB9087B" w14:textId="77777777" w:rsidR="00E635CB" w:rsidRPr="00E635CB" w:rsidRDefault="00E635CB">
      <w:pPr>
        <w:numPr>
          <w:ilvl w:val="0"/>
          <w:numId w:val="84"/>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первоначальное представление о многообразии жанров художественных произведений и произведений устного народного творчества;</w:t>
      </w:r>
    </w:p>
    <w:p w14:paraId="47872941" w14:textId="77777777" w:rsidR="00E635CB" w:rsidRPr="00E635CB" w:rsidRDefault="00E635CB">
      <w:pPr>
        <w:numPr>
          <w:ilvl w:val="0"/>
          <w:numId w:val="84"/>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274682E6" w14:textId="77777777" w:rsidR="00E635CB" w:rsidRPr="00E635CB" w:rsidRDefault="00E635CB">
      <w:pPr>
        <w:numPr>
          <w:ilvl w:val="0"/>
          <w:numId w:val="84"/>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14:paraId="571874B0" w14:textId="77777777" w:rsidR="00E635CB" w:rsidRPr="00E635CB" w:rsidRDefault="00E635CB">
      <w:pPr>
        <w:numPr>
          <w:ilvl w:val="0"/>
          <w:numId w:val="84"/>
        </w:numPr>
        <w:spacing w:after="0" w:line="264" w:lineRule="auto"/>
        <w:ind w:left="0" w:firstLine="0"/>
        <w:jc w:val="both"/>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для решения учебных задач.</w:t>
      </w:r>
    </w:p>
    <w:p w14:paraId="60417A8C"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4B073B4E"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E635CB">
        <w:rPr>
          <w:rFonts w:ascii="Times New Roman" w:eastAsia="Calibri" w:hAnsi="Times New Roman" w:cs="Times New Roman"/>
          <w:color w:val="FF0000"/>
          <w:sz w:val="24"/>
          <w:szCs w:val="24"/>
          <w:lang w:eastAsia="en-US"/>
        </w:rPr>
        <w:t>.</w:t>
      </w:r>
    </w:p>
    <w:p w14:paraId="6F7AEF22"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5A34D659"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380FFCDC" w14:textId="77777777" w:rsidR="00A7179E" w:rsidRPr="000A3276" w:rsidRDefault="00A7179E" w:rsidP="00A7179E">
      <w:pPr>
        <w:pStyle w:val="ac"/>
        <w:rPr>
          <w:rFonts w:ascii="Times New Roman" w:hAnsi="Times New Roman" w:cs="Times New Roman"/>
          <w:sz w:val="24"/>
          <w:szCs w:val="24"/>
        </w:rPr>
      </w:pPr>
      <w:r w:rsidRPr="000A3276">
        <w:rPr>
          <w:rFonts w:ascii="Times New Roman" w:hAnsi="Times New Roman" w:cs="Times New Roman"/>
          <w:sz w:val="24"/>
          <w:szCs w:val="24"/>
        </w:rPr>
        <w:t>Рабочая программа воспитания реализуется через использование воспитательного потенциала уроков литературного чтения. Эта работа осуществляется в следующих формах:</w:t>
      </w:r>
    </w:p>
    <w:p w14:paraId="5864464F" w14:textId="77777777" w:rsidR="00A7179E" w:rsidRPr="000A3276" w:rsidRDefault="00A7179E" w:rsidP="00852ABE">
      <w:pPr>
        <w:pStyle w:val="ac"/>
        <w:ind w:firstLine="567"/>
        <w:jc w:val="both"/>
        <w:rPr>
          <w:rFonts w:ascii="Times New Roman" w:hAnsi="Times New Roman" w:cs="Times New Roman"/>
          <w:sz w:val="24"/>
          <w:szCs w:val="24"/>
        </w:rPr>
      </w:pPr>
      <w:r w:rsidRPr="000A3276">
        <w:rPr>
          <w:rFonts w:ascii="Times New Roman" w:hAnsi="Times New Roman" w:cs="Times New Roman"/>
          <w:sz w:val="24"/>
          <w:szCs w:val="24"/>
        </w:rPr>
        <w:sym w:font="Symbol" w:char="F0B7"/>
      </w:r>
      <w:r w:rsidRPr="000A3276">
        <w:rPr>
          <w:rFonts w:ascii="Times New Roman" w:hAnsi="Times New Roman" w:cs="Times New Roman"/>
          <w:sz w:val="24"/>
          <w:szCs w:val="24"/>
        </w:rPr>
        <w:t xml:space="preserve"> использование воспитательных возможностей содержания литературного чтения для формирования у обучающихся российских традиционных духовно-нравственных и социокультурных ценностей через подбор соответствующих текстов для чтения, проблемных ситуаций для обсуждения в классе; </w:t>
      </w:r>
    </w:p>
    <w:p w14:paraId="19EA1BFE" w14:textId="77777777" w:rsidR="00A7179E" w:rsidRPr="000A3276" w:rsidRDefault="00A7179E" w:rsidP="00852ABE">
      <w:pPr>
        <w:pStyle w:val="ac"/>
        <w:ind w:firstLine="567"/>
        <w:jc w:val="both"/>
        <w:rPr>
          <w:rFonts w:ascii="Times New Roman" w:hAnsi="Times New Roman" w:cs="Times New Roman"/>
          <w:sz w:val="24"/>
          <w:szCs w:val="24"/>
        </w:rPr>
      </w:pPr>
      <w:r w:rsidRPr="000A3276">
        <w:rPr>
          <w:rFonts w:ascii="Times New Roman" w:hAnsi="Times New Roman" w:cs="Times New Roman"/>
          <w:sz w:val="24"/>
          <w:szCs w:val="24"/>
        </w:rPr>
        <w:sym w:font="Symbol" w:char="F0B7"/>
      </w:r>
      <w:r w:rsidRPr="000A3276">
        <w:rPr>
          <w:rFonts w:ascii="Times New Roman" w:hAnsi="Times New Roman" w:cs="Times New Roman"/>
          <w:sz w:val="24"/>
          <w:szCs w:val="24"/>
        </w:rPr>
        <w:t xml:space="preserve"> инициирование обсуждений, высказываний своего мнения, выработки своего личностного отношения к изучаемым лицам, произведениям художественной литературы и искусства; </w:t>
      </w:r>
    </w:p>
    <w:p w14:paraId="4540AA34" w14:textId="77777777" w:rsidR="00A7179E" w:rsidRPr="000A3276" w:rsidRDefault="00A7179E" w:rsidP="00852ABE">
      <w:pPr>
        <w:pStyle w:val="ac"/>
        <w:ind w:firstLine="567"/>
        <w:jc w:val="both"/>
        <w:rPr>
          <w:rFonts w:ascii="Times New Roman" w:hAnsi="Times New Roman" w:cs="Times New Roman"/>
          <w:sz w:val="24"/>
          <w:szCs w:val="24"/>
        </w:rPr>
      </w:pPr>
      <w:r w:rsidRPr="000A3276">
        <w:rPr>
          <w:rFonts w:ascii="Times New Roman" w:hAnsi="Times New Roman" w:cs="Times New Roman"/>
          <w:sz w:val="24"/>
          <w:szCs w:val="24"/>
        </w:rPr>
        <w:sym w:font="Symbol" w:char="F0B7"/>
      </w:r>
      <w:r w:rsidRPr="000A3276">
        <w:rPr>
          <w:rFonts w:ascii="Times New Roman" w:hAnsi="Times New Roman" w:cs="Times New Roman"/>
          <w:sz w:val="24"/>
          <w:szCs w:val="24"/>
        </w:rPr>
        <w:t xml:space="preserve"> выбор и использование на уроках методов, методик, технологий, оказывающих воспитательное воздействие на личность в соответствии с воспитательным идеалом, целью и задачами воспитания; </w:t>
      </w:r>
    </w:p>
    <w:p w14:paraId="5CCE58F1" w14:textId="77777777" w:rsidR="00A7179E" w:rsidRPr="000A3276" w:rsidRDefault="00A7179E" w:rsidP="00852ABE">
      <w:pPr>
        <w:pStyle w:val="ac"/>
        <w:ind w:firstLine="567"/>
        <w:jc w:val="both"/>
        <w:rPr>
          <w:rFonts w:ascii="Times New Roman" w:hAnsi="Times New Roman" w:cs="Times New Roman"/>
          <w:sz w:val="24"/>
          <w:szCs w:val="24"/>
        </w:rPr>
      </w:pPr>
      <w:r w:rsidRPr="000A3276">
        <w:rPr>
          <w:rFonts w:ascii="Times New Roman" w:hAnsi="Times New Roman" w:cs="Times New Roman"/>
          <w:sz w:val="24"/>
          <w:szCs w:val="24"/>
        </w:rPr>
        <w:sym w:font="Symbol" w:char="F0B7"/>
      </w:r>
      <w:r w:rsidRPr="000A3276">
        <w:rPr>
          <w:rFonts w:ascii="Times New Roman" w:hAnsi="Times New Roman" w:cs="Times New Roman"/>
          <w:sz w:val="24"/>
          <w:szCs w:val="24"/>
        </w:rPr>
        <w:t xml:space="preserve">инициирование и поддержка исследовательской деятельности школьников в форме включения в урок различных исследовательских заданий, что дает возможность обучающимся приобрести навыки самостоятельного решения теоретической проблемы, генерирования и оформления собственных гипотез, уважительного отношения к чужим идеям, публичного выступления, аргументирования и отстаивания своей точки </w:t>
      </w:r>
      <w:r>
        <w:rPr>
          <w:rFonts w:ascii="Times New Roman" w:hAnsi="Times New Roman" w:cs="Times New Roman"/>
          <w:sz w:val="24"/>
          <w:szCs w:val="24"/>
        </w:rPr>
        <w:t>зрения;</w:t>
      </w:r>
    </w:p>
    <w:p w14:paraId="7336FD66" w14:textId="77777777" w:rsidR="00A7179E" w:rsidRPr="000A3276" w:rsidRDefault="00A7179E" w:rsidP="00852ABE">
      <w:pPr>
        <w:pStyle w:val="ac"/>
        <w:ind w:firstLine="567"/>
        <w:jc w:val="both"/>
        <w:rPr>
          <w:rFonts w:ascii="Times New Roman" w:hAnsi="Times New Roman" w:cs="Times New Roman"/>
          <w:sz w:val="24"/>
          <w:szCs w:val="24"/>
        </w:rPr>
      </w:pPr>
      <w:r w:rsidRPr="000A3276">
        <w:rPr>
          <w:rFonts w:ascii="Times New Roman" w:hAnsi="Times New Roman" w:cs="Times New Roman"/>
          <w:sz w:val="24"/>
          <w:szCs w:val="24"/>
        </w:rPr>
        <w:sym w:font="Symbol" w:char="F0B7"/>
      </w:r>
      <w:r w:rsidRPr="000A3276">
        <w:rPr>
          <w:rFonts w:ascii="Times New Roman" w:hAnsi="Times New Roman" w:cs="Times New Roman"/>
          <w:sz w:val="24"/>
          <w:szCs w:val="24"/>
        </w:rPr>
        <w:t>проявление интереса к прошлому и настоящему нашей Родины, демонстрация обучающимся примеров ответственного, гражданского поведения, воспитание чувства ответственности, честности, уверенность в торжестве правды</w:t>
      </w:r>
      <w:r>
        <w:rPr>
          <w:rFonts w:ascii="Times New Roman" w:hAnsi="Times New Roman" w:cs="Times New Roman"/>
          <w:sz w:val="24"/>
          <w:szCs w:val="24"/>
        </w:rPr>
        <w:t>;</w:t>
      </w:r>
    </w:p>
    <w:p w14:paraId="1FA428D1" w14:textId="77777777" w:rsidR="00A7179E" w:rsidRPr="000A3276" w:rsidRDefault="00A7179E" w:rsidP="00852ABE">
      <w:pPr>
        <w:pStyle w:val="ac"/>
        <w:ind w:firstLine="567"/>
        <w:jc w:val="both"/>
        <w:rPr>
          <w:rFonts w:ascii="Times New Roman" w:hAnsi="Times New Roman" w:cs="Times New Roman"/>
          <w:sz w:val="24"/>
          <w:szCs w:val="24"/>
        </w:rPr>
      </w:pPr>
      <w:r w:rsidRPr="000A3276">
        <w:rPr>
          <w:rFonts w:ascii="Times New Roman" w:hAnsi="Times New Roman" w:cs="Times New Roman"/>
          <w:sz w:val="24"/>
          <w:szCs w:val="24"/>
        </w:rPr>
        <w:sym w:font="Symbol" w:char="F0B7"/>
      </w:r>
      <w:r w:rsidRPr="000A3276">
        <w:rPr>
          <w:rFonts w:ascii="Times New Roman" w:hAnsi="Times New Roman" w:cs="Times New Roman"/>
          <w:sz w:val="24"/>
          <w:szCs w:val="24"/>
        </w:rPr>
        <w:t>готовность к выполнению обязанностей гражданина и реализации его прав, представлением об основах функционирования различных структур, явлений, процедур гражданского общества, проявление человеколюбия и добросердечности, обращая внимание на ярких деятелей культуры, связанных с изучаемыми в данный момент темами, на тот вклад, который они внесли в развитие нашей страны и мира</w:t>
      </w:r>
      <w:r>
        <w:rPr>
          <w:rFonts w:ascii="Times New Roman" w:hAnsi="Times New Roman" w:cs="Times New Roman"/>
          <w:sz w:val="24"/>
          <w:szCs w:val="24"/>
        </w:rPr>
        <w:t>;</w:t>
      </w:r>
    </w:p>
    <w:p w14:paraId="77BEB004" w14:textId="77777777" w:rsidR="00A7179E" w:rsidRPr="000A3276" w:rsidRDefault="00A7179E" w:rsidP="00852ABE">
      <w:pPr>
        <w:pStyle w:val="ac"/>
        <w:ind w:firstLine="567"/>
        <w:jc w:val="both"/>
        <w:rPr>
          <w:rFonts w:ascii="Times New Roman" w:hAnsi="Times New Roman" w:cs="Times New Roman"/>
          <w:sz w:val="24"/>
          <w:szCs w:val="24"/>
        </w:rPr>
      </w:pPr>
      <w:r w:rsidRPr="000A3276">
        <w:rPr>
          <w:rFonts w:ascii="Times New Roman" w:hAnsi="Times New Roman" w:cs="Times New Roman"/>
          <w:sz w:val="24"/>
          <w:szCs w:val="24"/>
        </w:rPr>
        <w:sym w:font="Symbol" w:char="F0B7"/>
      </w:r>
      <w:r w:rsidRPr="000A3276">
        <w:rPr>
          <w:rFonts w:ascii="Times New Roman" w:hAnsi="Times New Roman" w:cs="Times New Roman"/>
          <w:sz w:val="24"/>
          <w:szCs w:val="24"/>
        </w:rPr>
        <w:t xml:space="preserve"> готовность к обсуждению этических проблем, воспитание чувства прекрасного, воспитание воли, веры в себя, смелости, трудолюбия.</w:t>
      </w:r>
    </w:p>
    <w:p w14:paraId="69737E57" w14:textId="77777777" w:rsidR="003D765C" w:rsidRDefault="003D765C" w:rsidP="00E635CB">
      <w:pPr>
        <w:spacing w:after="0" w:line="264" w:lineRule="auto"/>
        <w:ind w:left="120"/>
        <w:rPr>
          <w:rFonts w:ascii="Times New Roman" w:eastAsia="Calibri" w:hAnsi="Times New Roman" w:cs="Times New Roman"/>
          <w:b/>
          <w:color w:val="000000"/>
          <w:sz w:val="24"/>
          <w:szCs w:val="24"/>
          <w:lang w:eastAsia="en-US"/>
        </w:rPr>
      </w:pPr>
    </w:p>
    <w:p w14:paraId="0EC2B73C" w14:textId="77777777" w:rsidR="003D765C" w:rsidRDefault="00E635CB" w:rsidP="003D765C">
      <w:pPr>
        <w:spacing w:after="0" w:line="264" w:lineRule="auto"/>
        <w:ind w:left="120"/>
        <w:jc w:val="center"/>
        <w:rPr>
          <w:rFonts w:ascii="Times New Roman" w:eastAsia="Calibri" w:hAnsi="Times New Roman" w:cs="Times New Roman"/>
          <w:b/>
          <w:color w:val="000000"/>
          <w:sz w:val="24"/>
          <w:szCs w:val="24"/>
          <w:lang w:eastAsia="en-US"/>
        </w:rPr>
      </w:pPr>
      <w:r w:rsidRPr="00E635CB">
        <w:rPr>
          <w:rFonts w:ascii="Times New Roman" w:eastAsia="Calibri" w:hAnsi="Times New Roman" w:cs="Times New Roman"/>
          <w:b/>
          <w:color w:val="000000"/>
          <w:sz w:val="24"/>
          <w:szCs w:val="24"/>
          <w:lang w:eastAsia="en-US"/>
        </w:rPr>
        <w:t xml:space="preserve">МЕСТО УЧЕБНОГО ПРЕДМЕТА «ЛИТЕРАТУРНОЕ ЧТЕНИЕ» </w:t>
      </w:r>
    </w:p>
    <w:p w14:paraId="5EFC344A" w14:textId="77777777" w:rsidR="00E635CB" w:rsidRPr="00E635CB" w:rsidRDefault="00E635CB" w:rsidP="003D765C">
      <w:pPr>
        <w:spacing w:after="0" w:line="264" w:lineRule="auto"/>
        <w:ind w:left="120"/>
        <w:jc w:val="center"/>
        <w:rPr>
          <w:rFonts w:ascii="Calibri" w:eastAsia="Calibri" w:hAnsi="Calibri" w:cs="Times New Roman"/>
          <w:sz w:val="24"/>
          <w:szCs w:val="24"/>
          <w:lang w:eastAsia="en-US"/>
        </w:rPr>
      </w:pPr>
      <w:r w:rsidRPr="00E635CB">
        <w:rPr>
          <w:rFonts w:ascii="Times New Roman" w:eastAsia="Calibri" w:hAnsi="Times New Roman" w:cs="Times New Roman"/>
          <w:b/>
          <w:color w:val="000000"/>
          <w:sz w:val="24"/>
          <w:szCs w:val="24"/>
          <w:lang w:eastAsia="en-US"/>
        </w:rPr>
        <w:t>В УЧЕБНОМ ПЛАНЕ</w:t>
      </w:r>
    </w:p>
    <w:p w14:paraId="0C6EDD44" w14:textId="77777777" w:rsidR="00E635CB" w:rsidRPr="00E635CB" w:rsidRDefault="00E635CB" w:rsidP="00E635CB">
      <w:pPr>
        <w:spacing w:after="0" w:line="264" w:lineRule="auto"/>
        <w:ind w:left="120"/>
        <w:rPr>
          <w:rFonts w:ascii="Calibri" w:eastAsia="Calibri" w:hAnsi="Calibri" w:cs="Times New Roman"/>
          <w:sz w:val="24"/>
          <w:szCs w:val="24"/>
          <w:lang w:eastAsia="en-US"/>
        </w:rPr>
      </w:pPr>
    </w:p>
    <w:p w14:paraId="142B4024"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Предмет «Литературное чтение» преемственен по отношению к предмету «Литература», который изучается в основной школе.</w:t>
      </w:r>
    </w:p>
    <w:p w14:paraId="5A484EA9"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На литературное чтение в 1 классе отводится </w:t>
      </w:r>
      <w:bookmarkStart w:id="24" w:name="ab8aaf79-a9ef-490a-a0b2-70ac1b5c97af"/>
      <w:r w:rsidRPr="00E635CB">
        <w:rPr>
          <w:rFonts w:ascii="Times New Roman" w:eastAsia="Calibri" w:hAnsi="Times New Roman" w:cs="Times New Roman"/>
          <w:color w:val="000000"/>
          <w:sz w:val="24"/>
          <w:szCs w:val="24"/>
          <w:lang w:eastAsia="en-US"/>
        </w:rPr>
        <w:t>132 часа</w:t>
      </w:r>
      <w:bookmarkEnd w:id="24"/>
      <w:r w:rsidRPr="00E635CB">
        <w:rPr>
          <w:rFonts w:ascii="Times New Roman" w:eastAsia="Calibri" w:hAnsi="Times New Roman" w:cs="Times New Roman"/>
          <w:color w:val="000000"/>
          <w:sz w:val="24"/>
          <w:szCs w:val="24"/>
          <w:lang w:eastAsia="en-US"/>
        </w:rPr>
        <w:t xml:space="preserve"> (из них </w:t>
      </w:r>
      <w:bookmarkStart w:id="25" w:name="8184041c-500f-4898-8c17-3f7c192d7a9a"/>
      <w:r w:rsidRPr="00E635CB">
        <w:rPr>
          <w:rFonts w:ascii="Times New Roman" w:eastAsia="Calibri" w:hAnsi="Times New Roman" w:cs="Times New Roman"/>
          <w:color w:val="000000"/>
          <w:sz w:val="24"/>
          <w:szCs w:val="24"/>
          <w:lang w:eastAsia="en-US"/>
        </w:rPr>
        <w:t>не менее 80 часов</w:t>
      </w:r>
      <w:bookmarkEnd w:id="25"/>
      <w:r w:rsidRPr="00E635CB">
        <w:rPr>
          <w:rFonts w:ascii="Times New Roman" w:eastAsia="Calibri" w:hAnsi="Times New Roman" w:cs="Times New Roman"/>
          <w:color w:val="000000"/>
          <w:sz w:val="24"/>
          <w:szCs w:val="24"/>
          <w:lang w:eastAsia="en-US"/>
        </w:rPr>
        <w:t xml:space="preserve"> составляет вводный интегрированный учебный курс «Обучение грамоте»), во 2-4 классах по 136 часов (4 часа в неделю в каждом классе).</w:t>
      </w:r>
    </w:p>
    <w:p w14:paraId="22FEA255" w14:textId="77777777" w:rsidR="003D765C" w:rsidRDefault="003D765C" w:rsidP="00E635CB">
      <w:pPr>
        <w:spacing w:after="0" w:line="264" w:lineRule="auto"/>
        <w:ind w:left="120"/>
        <w:jc w:val="both"/>
        <w:rPr>
          <w:rFonts w:ascii="Times New Roman" w:eastAsia="Calibri" w:hAnsi="Times New Roman" w:cs="Times New Roman"/>
          <w:b/>
          <w:color w:val="000000"/>
          <w:sz w:val="24"/>
          <w:szCs w:val="24"/>
          <w:lang w:eastAsia="en-US"/>
        </w:rPr>
      </w:pPr>
      <w:bookmarkStart w:id="26" w:name="block-52877419"/>
      <w:bookmarkEnd w:id="23"/>
    </w:p>
    <w:p w14:paraId="10768B9D" w14:textId="6C7CDE31" w:rsidR="00E635CB" w:rsidRPr="00E635CB" w:rsidRDefault="00E635CB" w:rsidP="00057184">
      <w:pPr>
        <w:spacing w:after="0" w:line="264" w:lineRule="auto"/>
        <w:ind w:left="120"/>
        <w:jc w:val="center"/>
        <w:rPr>
          <w:rFonts w:ascii="Calibri" w:eastAsia="Calibri" w:hAnsi="Calibri" w:cs="Times New Roman"/>
          <w:sz w:val="24"/>
          <w:szCs w:val="24"/>
          <w:lang w:eastAsia="en-US"/>
        </w:rPr>
      </w:pPr>
      <w:r w:rsidRPr="00E635CB">
        <w:rPr>
          <w:rFonts w:ascii="Times New Roman" w:eastAsia="Calibri" w:hAnsi="Times New Roman" w:cs="Times New Roman"/>
          <w:b/>
          <w:color w:val="000000"/>
          <w:sz w:val="24"/>
          <w:szCs w:val="24"/>
          <w:lang w:eastAsia="en-US"/>
        </w:rPr>
        <w:t>СОДЕРЖАНИЕ УЧЕБНОГО ПРЕДМЕТА</w:t>
      </w:r>
    </w:p>
    <w:p w14:paraId="7D27B8D0" w14:textId="0D64EFFF" w:rsidR="003D765C" w:rsidRPr="00057184" w:rsidRDefault="00E635CB" w:rsidP="00057184">
      <w:pPr>
        <w:spacing w:after="0" w:line="264" w:lineRule="auto"/>
        <w:ind w:firstLine="600"/>
        <w:jc w:val="both"/>
        <w:rPr>
          <w:rFonts w:ascii="Times New Roman" w:eastAsia="Calibri" w:hAnsi="Times New Roman" w:cs="Times New Roman"/>
          <w:b/>
          <w:color w:val="333333"/>
          <w:sz w:val="24"/>
          <w:szCs w:val="24"/>
          <w:lang w:eastAsia="en-US"/>
        </w:rPr>
      </w:pPr>
      <w:r w:rsidRPr="00E635CB">
        <w:rPr>
          <w:rFonts w:ascii="Times New Roman" w:eastAsia="Calibri" w:hAnsi="Times New Roman" w:cs="Times New Roman"/>
          <w:b/>
          <w:color w:val="333333"/>
          <w:sz w:val="24"/>
          <w:szCs w:val="24"/>
          <w:lang w:eastAsia="en-US"/>
        </w:rPr>
        <w:t>1 КЛАСС</w:t>
      </w:r>
    </w:p>
    <w:p w14:paraId="77E9F9B9" w14:textId="77777777" w:rsidR="00E635CB" w:rsidRPr="00E635CB" w:rsidRDefault="00E635CB" w:rsidP="003D765C">
      <w:pPr>
        <w:spacing w:after="0" w:line="264" w:lineRule="auto"/>
        <w:jc w:val="both"/>
        <w:rPr>
          <w:rFonts w:ascii="Calibri" w:eastAsia="Calibri" w:hAnsi="Calibri" w:cs="Times New Roman"/>
          <w:sz w:val="24"/>
          <w:szCs w:val="24"/>
          <w:lang w:eastAsia="en-US"/>
        </w:rPr>
      </w:pPr>
      <w:r w:rsidRPr="00E635CB">
        <w:rPr>
          <w:rFonts w:ascii="Times New Roman" w:eastAsia="Calibri" w:hAnsi="Times New Roman" w:cs="Times New Roman"/>
          <w:b/>
          <w:color w:val="000000"/>
          <w:sz w:val="24"/>
          <w:szCs w:val="24"/>
          <w:lang w:eastAsia="en-US"/>
        </w:rPr>
        <w:t>Обучение грамоте</w:t>
      </w:r>
    </w:p>
    <w:p w14:paraId="661E1947" w14:textId="77777777" w:rsidR="00E635CB" w:rsidRPr="00E635CB" w:rsidRDefault="00E635CB" w:rsidP="003D765C">
      <w:pPr>
        <w:spacing w:after="0" w:line="264" w:lineRule="auto"/>
        <w:jc w:val="both"/>
        <w:rPr>
          <w:rFonts w:ascii="Calibri" w:eastAsia="Calibri" w:hAnsi="Calibri" w:cs="Times New Roman"/>
          <w:sz w:val="24"/>
          <w:szCs w:val="24"/>
          <w:lang w:eastAsia="en-US"/>
        </w:rPr>
      </w:pPr>
      <w:r w:rsidRPr="00E635CB">
        <w:rPr>
          <w:rFonts w:ascii="Times New Roman" w:eastAsia="Calibri" w:hAnsi="Times New Roman" w:cs="Times New Roman"/>
          <w:b/>
          <w:color w:val="000000"/>
          <w:sz w:val="24"/>
          <w:szCs w:val="24"/>
          <w:lang w:eastAsia="en-US"/>
        </w:rPr>
        <w:t>Развитие речи</w:t>
      </w:r>
    </w:p>
    <w:p w14:paraId="2BBCA85D"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14:paraId="7F93BD04" w14:textId="77777777" w:rsidR="00E635CB" w:rsidRPr="00E635CB" w:rsidRDefault="00E635CB" w:rsidP="003D765C">
      <w:pPr>
        <w:spacing w:after="0" w:line="264" w:lineRule="auto"/>
        <w:jc w:val="both"/>
        <w:rPr>
          <w:rFonts w:ascii="Calibri" w:eastAsia="Calibri" w:hAnsi="Calibri" w:cs="Times New Roman"/>
          <w:sz w:val="24"/>
          <w:szCs w:val="24"/>
          <w:lang w:eastAsia="en-US"/>
        </w:rPr>
      </w:pPr>
      <w:r w:rsidRPr="00E635CB">
        <w:rPr>
          <w:rFonts w:ascii="Times New Roman" w:eastAsia="Calibri" w:hAnsi="Times New Roman" w:cs="Times New Roman"/>
          <w:b/>
          <w:color w:val="000000"/>
          <w:sz w:val="24"/>
          <w:szCs w:val="24"/>
          <w:lang w:eastAsia="en-US"/>
        </w:rPr>
        <w:t>Фонетика</w:t>
      </w:r>
    </w:p>
    <w:p w14:paraId="61C73C5C"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Звуки речи. Единство звукового состава слова и его значения. Установление последовательности звуков в слове и определение количества звуков.</w:t>
      </w:r>
    </w:p>
    <w:p w14:paraId="336383A4" w14:textId="77777777" w:rsidR="00E635CB" w:rsidRPr="00E635CB" w:rsidRDefault="00E635CB" w:rsidP="003D765C">
      <w:pPr>
        <w:spacing w:after="0" w:line="264" w:lineRule="auto"/>
        <w:jc w:val="both"/>
        <w:rPr>
          <w:rFonts w:ascii="Calibri" w:eastAsia="Calibri" w:hAnsi="Calibri" w:cs="Times New Roman"/>
          <w:sz w:val="24"/>
          <w:szCs w:val="24"/>
          <w:lang w:eastAsia="en-US"/>
        </w:rPr>
      </w:pPr>
      <w:r w:rsidRPr="00E635CB">
        <w:rPr>
          <w:rFonts w:ascii="Times New Roman" w:eastAsia="Calibri" w:hAnsi="Times New Roman" w:cs="Times New Roman"/>
          <w:b/>
          <w:color w:val="000000"/>
          <w:sz w:val="24"/>
          <w:szCs w:val="24"/>
          <w:lang w:eastAsia="en-US"/>
        </w:rPr>
        <w:t>Чтение</w:t>
      </w:r>
    </w:p>
    <w:p w14:paraId="0BBE0BD7"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14D8E1BE"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5F58F70F" w14:textId="77777777" w:rsidR="00E635CB" w:rsidRPr="00E635CB" w:rsidRDefault="00E635CB" w:rsidP="003D765C">
      <w:pPr>
        <w:spacing w:after="0" w:line="264" w:lineRule="auto"/>
        <w:ind w:firstLine="600"/>
        <w:jc w:val="center"/>
        <w:rPr>
          <w:rFonts w:ascii="Calibri" w:eastAsia="Calibri" w:hAnsi="Calibri" w:cs="Times New Roman"/>
          <w:sz w:val="24"/>
          <w:szCs w:val="24"/>
          <w:lang w:eastAsia="en-US"/>
        </w:rPr>
      </w:pPr>
      <w:r w:rsidRPr="00E635CB">
        <w:rPr>
          <w:rFonts w:ascii="Times New Roman" w:eastAsia="Calibri" w:hAnsi="Times New Roman" w:cs="Times New Roman"/>
          <w:b/>
          <w:color w:val="000000"/>
          <w:sz w:val="24"/>
          <w:szCs w:val="24"/>
          <w:lang w:eastAsia="en-US"/>
        </w:rPr>
        <w:t>СИСТЕМАТИЧЕСКИЙ КУРС</w:t>
      </w:r>
    </w:p>
    <w:p w14:paraId="730AEDC3"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Сказка фольклорная (народная) и литературная (авторская).</w:t>
      </w:r>
      <w:r w:rsidRPr="00E635CB">
        <w:rPr>
          <w:rFonts w:ascii="Times New Roman" w:eastAsia="Calibri" w:hAnsi="Times New Roman" w:cs="Times New Roman"/>
          <w:color w:val="000000"/>
          <w:sz w:val="24"/>
          <w:szCs w:val="24"/>
          <w:lang w:eastAsia="en-US"/>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05504096"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27" w:name="192040c8-9be0-4bcc-9f47-45c543c4cd5f"/>
      <w:r w:rsidRPr="00E635CB">
        <w:rPr>
          <w:rFonts w:ascii="Times New Roman" w:eastAsia="Calibri" w:hAnsi="Times New Roman" w:cs="Times New Roman"/>
          <w:color w:val="000000"/>
          <w:sz w:val="24"/>
          <w:szCs w:val="24"/>
          <w:lang w:eastAsia="en-US"/>
        </w:rPr>
        <w:t>и другие (по выбору).</w:t>
      </w:r>
      <w:bookmarkEnd w:id="27"/>
    </w:p>
    <w:p w14:paraId="72CA7FF3"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Произведения о детях и для детей.</w:t>
      </w:r>
      <w:r w:rsidRPr="00E635CB">
        <w:rPr>
          <w:rFonts w:ascii="Times New Roman" w:eastAsia="Calibri" w:hAnsi="Times New Roman" w:cs="Times New Roman"/>
          <w:color w:val="000000"/>
          <w:sz w:val="24"/>
          <w:szCs w:val="24"/>
          <w:lang w:eastAsia="en-US"/>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5D9B75BA"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Произведения для чтения: К.Д. Ушинский «Худо тому, кто добра не делает никому», Л.Н. Толстой «Косточка», Е.А. Пермяк «Торопливый ножик»,</w:t>
      </w:r>
    </w:p>
    <w:p w14:paraId="30004281"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В.А. Осеева «Три товарища», А.Л. Барто «Я – лишний», Ю.И. Ермолаев «Лучший друг» </w:t>
      </w:r>
      <w:bookmarkStart w:id="28" w:name="fea8cf03-c8e1-4ed3-94a3-40e6561a8359"/>
      <w:r w:rsidRPr="00E635CB">
        <w:rPr>
          <w:rFonts w:ascii="Times New Roman" w:eastAsia="Calibri" w:hAnsi="Times New Roman" w:cs="Times New Roman"/>
          <w:color w:val="000000"/>
          <w:sz w:val="24"/>
          <w:szCs w:val="24"/>
          <w:lang w:eastAsia="en-US"/>
        </w:rPr>
        <w:t>и другие (по выбору).</w:t>
      </w:r>
      <w:bookmarkEnd w:id="28"/>
    </w:p>
    <w:p w14:paraId="150411DA"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 xml:space="preserve">Произведения о родной природе. </w:t>
      </w:r>
      <w:r w:rsidRPr="00E635CB">
        <w:rPr>
          <w:rFonts w:ascii="Times New Roman" w:eastAsia="Calibri" w:hAnsi="Times New Roman" w:cs="Times New Roman"/>
          <w:color w:val="000000"/>
          <w:sz w:val="24"/>
          <w:szCs w:val="24"/>
          <w:lang w:eastAsia="en-US"/>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582D9A81"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Устное народное творчество – малые фольклорные жанры</w:t>
      </w:r>
      <w:r w:rsidRPr="00E635CB">
        <w:rPr>
          <w:rFonts w:ascii="Times New Roman" w:eastAsia="Calibri" w:hAnsi="Times New Roman" w:cs="Times New Roman"/>
          <w:color w:val="000000"/>
          <w:sz w:val="24"/>
          <w:szCs w:val="24"/>
          <w:lang w:eastAsia="en-US"/>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688D3D8C"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Произведения для чтения: потешки, загадки, пословицы.</w:t>
      </w:r>
    </w:p>
    <w:p w14:paraId="0D7F1947"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Произведения о братьях наших меньших</w:t>
      </w:r>
      <w:r w:rsidRPr="00E635CB">
        <w:rPr>
          <w:rFonts w:ascii="Times New Roman" w:eastAsia="Calibri" w:hAnsi="Times New Roman" w:cs="Times New Roman"/>
          <w:color w:val="000000"/>
          <w:sz w:val="24"/>
          <w:szCs w:val="24"/>
          <w:lang w:eastAsia="en-US"/>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14:paraId="5FF95E1B"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Произведения для чтения: В.В. Бианки «Лис и Мышонок», Е.И. Чарушин «Про Томку», М.М. Пришвин «Ёж», Н.И. Сладков «Лисица и Ёж» </w:t>
      </w:r>
      <w:bookmarkStart w:id="29" w:name="fce98a40-ae0b-4d2c-875d-505cf2d5a21d"/>
      <w:r w:rsidRPr="00E635CB">
        <w:rPr>
          <w:rFonts w:ascii="Times New Roman" w:eastAsia="Calibri" w:hAnsi="Times New Roman" w:cs="Times New Roman"/>
          <w:color w:val="000000"/>
          <w:sz w:val="24"/>
          <w:szCs w:val="24"/>
          <w:lang w:eastAsia="en-US"/>
        </w:rPr>
        <w:t>и другие.</w:t>
      </w:r>
      <w:bookmarkEnd w:id="29"/>
    </w:p>
    <w:p w14:paraId="7C9C1D2D"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Произведения о маме.</w:t>
      </w:r>
      <w:r w:rsidRPr="00E635CB">
        <w:rPr>
          <w:rFonts w:ascii="Times New Roman" w:eastAsia="Calibri" w:hAnsi="Times New Roman" w:cs="Times New Roman"/>
          <w:color w:val="000000"/>
          <w:sz w:val="24"/>
          <w:szCs w:val="24"/>
          <w:lang w:eastAsia="en-US"/>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30" w:name="a3da6f91-f80f-4d4a-8e62-998ba5c8e117"/>
      <w:r w:rsidRPr="00E635CB">
        <w:rPr>
          <w:rFonts w:ascii="Times New Roman" w:eastAsia="Calibri" w:hAnsi="Times New Roman" w:cs="Times New Roman"/>
          <w:color w:val="000000"/>
          <w:sz w:val="24"/>
          <w:szCs w:val="24"/>
          <w:lang w:eastAsia="en-US"/>
        </w:rPr>
        <w:t>и др.</w:t>
      </w:r>
      <w:bookmarkEnd w:id="30"/>
      <w:r w:rsidRPr="00E635CB">
        <w:rPr>
          <w:rFonts w:ascii="Times New Roman" w:eastAsia="Calibri" w:hAnsi="Times New Roman" w:cs="Times New Roman"/>
          <w:color w:val="000000"/>
          <w:sz w:val="24"/>
          <w:szCs w:val="24"/>
          <w:lang w:eastAsia="en-US"/>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0C1852B8"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Произведения для чтения: Е.А. Благинина «Посидим в тишине», А.Л. Барто «Мама», А.В. Митяев «За что я люблю маму» </w:t>
      </w:r>
      <w:bookmarkStart w:id="31" w:name="e4e52ce4-82f6-450f-a8ef-39f9bea95300"/>
      <w:r w:rsidRPr="00E635CB">
        <w:rPr>
          <w:rFonts w:ascii="Times New Roman" w:eastAsia="Calibri" w:hAnsi="Times New Roman" w:cs="Times New Roman"/>
          <w:color w:val="000000"/>
          <w:sz w:val="24"/>
          <w:szCs w:val="24"/>
          <w:lang w:eastAsia="en-US"/>
        </w:rPr>
        <w:t>и другие (по выбору).</w:t>
      </w:r>
      <w:bookmarkEnd w:id="31"/>
    </w:p>
    <w:p w14:paraId="1C2A0AA1"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Фольклорные и авторские произведения о чудесах и фантазии (не менее трёх произведений).</w:t>
      </w:r>
      <w:r w:rsidRPr="00E635CB">
        <w:rPr>
          <w:rFonts w:ascii="Times New Roman" w:eastAsia="Calibri" w:hAnsi="Times New Roman" w:cs="Times New Roman"/>
          <w:color w:val="000000"/>
          <w:sz w:val="24"/>
          <w:szCs w:val="24"/>
          <w:lang w:eastAsia="en-US"/>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13E6754B"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Произведения для чтения: Р.С. Сеф «Чудо», В.В. Лунин «Я видел чудо», Б.В. Заходер «Моя Вообразилия», Ю.П. Мориц «Сто фантазий» </w:t>
      </w:r>
      <w:bookmarkStart w:id="32" w:name="1276de16-2d11-43d3-bead-a64a93ae8cc5"/>
      <w:r w:rsidRPr="00E635CB">
        <w:rPr>
          <w:rFonts w:ascii="Times New Roman" w:eastAsia="Calibri" w:hAnsi="Times New Roman" w:cs="Times New Roman"/>
          <w:color w:val="333333"/>
          <w:sz w:val="24"/>
          <w:szCs w:val="24"/>
          <w:lang w:eastAsia="en-US"/>
        </w:rPr>
        <w:t>и другие (по выбору).</w:t>
      </w:r>
      <w:bookmarkEnd w:id="32"/>
    </w:p>
    <w:p w14:paraId="0B2E7792"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Библиографическая культура</w:t>
      </w:r>
      <w:r w:rsidRPr="00E635CB">
        <w:rPr>
          <w:rFonts w:ascii="Times New Roman" w:eastAsia="Calibri" w:hAnsi="Times New Roman" w:cs="Times New Roman"/>
          <w:color w:val="000000"/>
          <w:sz w:val="24"/>
          <w:szCs w:val="24"/>
          <w:lang w:eastAsia="en-US"/>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14:paraId="10ADCDCB"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76BCAF99"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Базовые логические действия</w:t>
      </w:r>
      <w:r w:rsidRPr="00E635CB">
        <w:rPr>
          <w:rFonts w:ascii="Times New Roman" w:eastAsia="Calibri" w:hAnsi="Times New Roman" w:cs="Times New Roman"/>
          <w:color w:val="000000"/>
          <w:sz w:val="24"/>
          <w:szCs w:val="24"/>
          <w:lang w:eastAsia="en-US"/>
        </w:rPr>
        <w:t xml:space="preserve"> как часть познавательных универсальных учебных действий способствуют формированию умений:</w:t>
      </w:r>
    </w:p>
    <w:p w14:paraId="3FA96C08" w14:textId="77777777" w:rsidR="00E635CB" w:rsidRPr="00E635CB" w:rsidRDefault="00E635CB">
      <w:pPr>
        <w:numPr>
          <w:ilvl w:val="0"/>
          <w:numId w:val="85"/>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61A234AA" w14:textId="77777777" w:rsidR="00E635CB" w:rsidRPr="00E635CB" w:rsidRDefault="00E635CB">
      <w:pPr>
        <w:numPr>
          <w:ilvl w:val="0"/>
          <w:numId w:val="85"/>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понимать фактическое содержание прочитанного или прослушанного текста;</w:t>
      </w:r>
    </w:p>
    <w:p w14:paraId="26CB3BB8" w14:textId="77777777" w:rsidR="00E635CB" w:rsidRPr="00E635CB" w:rsidRDefault="00E635CB">
      <w:pPr>
        <w:numPr>
          <w:ilvl w:val="0"/>
          <w:numId w:val="85"/>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5DBED324" w14:textId="77777777" w:rsidR="00E635CB" w:rsidRPr="00E635CB" w:rsidRDefault="00E635CB">
      <w:pPr>
        <w:numPr>
          <w:ilvl w:val="0"/>
          <w:numId w:val="85"/>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различать и группировать произведения по жанрам (загадки, пословицы, сказки (фольклорная и литературная), стихотворение, рассказ);</w:t>
      </w:r>
    </w:p>
    <w:p w14:paraId="7CB6E8FC" w14:textId="77777777" w:rsidR="00E635CB" w:rsidRPr="00E635CB" w:rsidRDefault="00E635CB">
      <w:pPr>
        <w:numPr>
          <w:ilvl w:val="0"/>
          <w:numId w:val="85"/>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101514BE" w14:textId="77777777" w:rsidR="00E635CB" w:rsidRPr="00E635CB" w:rsidRDefault="00E635CB">
      <w:pPr>
        <w:numPr>
          <w:ilvl w:val="0"/>
          <w:numId w:val="85"/>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сравнивать произведения по теме, настроению, которое оно вызывает.</w:t>
      </w:r>
    </w:p>
    <w:p w14:paraId="13C986FB"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Работа с информацией</w:t>
      </w:r>
      <w:r w:rsidRPr="00E635CB">
        <w:rPr>
          <w:rFonts w:ascii="Times New Roman" w:eastAsia="Calibri" w:hAnsi="Times New Roman" w:cs="Times New Roman"/>
          <w:color w:val="000000"/>
          <w:sz w:val="24"/>
          <w:szCs w:val="24"/>
          <w:lang w:eastAsia="en-US"/>
        </w:rPr>
        <w:t xml:space="preserve"> как часть познавательных универсальных учебных действий способствует формированию умений:</w:t>
      </w:r>
    </w:p>
    <w:p w14:paraId="354C0960" w14:textId="77777777" w:rsidR="00E635CB" w:rsidRPr="00E635CB" w:rsidRDefault="00E635CB">
      <w:pPr>
        <w:numPr>
          <w:ilvl w:val="0"/>
          <w:numId w:val="86"/>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понимать, что текст произведения может быть представлен в иллюстрациях, различных видах зрительного искусства (фильм, спектакль и другие);</w:t>
      </w:r>
    </w:p>
    <w:p w14:paraId="41107893" w14:textId="77777777" w:rsidR="00E635CB" w:rsidRPr="00E635CB" w:rsidRDefault="00E635CB">
      <w:pPr>
        <w:numPr>
          <w:ilvl w:val="0"/>
          <w:numId w:val="86"/>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соотносить иллюстрацию с текстом произведения, читать отрывки из текста, которые соответствуют иллюстрации.</w:t>
      </w:r>
    </w:p>
    <w:p w14:paraId="2FEE6AEE" w14:textId="77777777" w:rsidR="00E635CB" w:rsidRPr="00E635CB" w:rsidRDefault="00E635CB" w:rsidP="003D765C">
      <w:pPr>
        <w:spacing w:after="0" w:line="264" w:lineRule="auto"/>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Коммуникативные универсальные учебные действия</w:t>
      </w:r>
      <w:r w:rsidRPr="00E635CB">
        <w:rPr>
          <w:rFonts w:ascii="Times New Roman" w:eastAsia="Calibri" w:hAnsi="Times New Roman" w:cs="Times New Roman"/>
          <w:color w:val="000000"/>
          <w:sz w:val="24"/>
          <w:szCs w:val="24"/>
          <w:lang w:eastAsia="en-US"/>
        </w:rPr>
        <w:t xml:space="preserve"> способствуют формированию умений:</w:t>
      </w:r>
    </w:p>
    <w:p w14:paraId="688909E5" w14:textId="77777777" w:rsidR="00E635CB" w:rsidRPr="00E635CB" w:rsidRDefault="00E635CB">
      <w:pPr>
        <w:numPr>
          <w:ilvl w:val="0"/>
          <w:numId w:val="87"/>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читать наизусть стихотворения, соблюдать орфоэпические и пунктуационные нормы;</w:t>
      </w:r>
    </w:p>
    <w:p w14:paraId="6C4D836F" w14:textId="77777777" w:rsidR="00E635CB" w:rsidRPr="00E635CB" w:rsidRDefault="00E635CB">
      <w:pPr>
        <w:numPr>
          <w:ilvl w:val="0"/>
          <w:numId w:val="87"/>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74B83314" w14:textId="77777777" w:rsidR="00E635CB" w:rsidRPr="00E635CB" w:rsidRDefault="00E635CB">
      <w:pPr>
        <w:numPr>
          <w:ilvl w:val="0"/>
          <w:numId w:val="87"/>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пересказывать (устно) содержание произведения с опорой на вопросы, рисунки, предложенный план;</w:t>
      </w:r>
    </w:p>
    <w:p w14:paraId="598C8CE9" w14:textId="77777777" w:rsidR="00E635CB" w:rsidRPr="00E635CB" w:rsidRDefault="00E635CB">
      <w:pPr>
        <w:numPr>
          <w:ilvl w:val="0"/>
          <w:numId w:val="87"/>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объяснять своими словами значение изученных понятий;</w:t>
      </w:r>
    </w:p>
    <w:p w14:paraId="0006B039" w14:textId="77777777" w:rsidR="00E635CB" w:rsidRPr="00E635CB" w:rsidRDefault="00E635CB">
      <w:pPr>
        <w:numPr>
          <w:ilvl w:val="0"/>
          <w:numId w:val="87"/>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описывать своё настроение после слушания (чтения) стихотворений, сказок, рассказов.</w:t>
      </w:r>
    </w:p>
    <w:p w14:paraId="1BA32B90"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Регулятивные универсальные учебные действия</w:t>
      </w:r>
      <w:r w:rsidRPr="00E635CB">
        <w:rPr>
          <w:rFonts w:ascii="Times New Roman" w:eastAsia="Calibri" w:hAnsi="Times New Roman" w:cs="Times New Roman"/>
          <w:color w:val="000000"/>
          <w:sz w:val="24"/>
          <w:szCs w:val="24"/>
          <w:lang w:eastAsia="en-US"/>
        </w:rPr>
        <w:t xml:space="preserve"> способствуют формированию умений:</w:t>
      </w:r>
    </w:p>
    <w:p w14:paraId="5DCAF746" w14:textId="77777777" w:rsidR="00E635CB" w:rsidRPr="00E635CB" w:rsidRDefault="00E635CB">
      <w:pPr>
        <w:numPr>
          <w:ilvl w:val="0"/>
          <w:numId w:val="88"/>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понимать и удерживать поставленную учебную задачу, в случае необходимости обращаться за помощью к учителю;</w:t>
      </w:r>
    </w:p>
    <w:p w14:paraId="4E7D163D" w14:textId="77777777" w:rsidR="00E635CB" w:rsidRPr="00E635CB" w:rsidRDefault="00E635CB">
      <w:pPr>
        <w:numPr>
          <w:ilvl w:val="0"/>
          <w:numId w:val="88"/>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проявлять желание самостоятельно читать, совершенствовать свой навык чтения; </w:t>
      </w:r>
    </w:p>
    <w:p w14:paraId="2FCB0BE3" w14:textId="77777777" w:rsidR="00E635CB" w:rsidRPr="00E635CB" w:rsidRDefault="00E635CB">
      <w:pPr>
        <w:numPr>
          <w:ilvl w:val="0"/>
          <w:numId w:val="88"/>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с помощью учителя оценивать свои успехи (трудности) в освоении читательской деятельности.</w:t>
      </w:r>
    </w:p>
    <w:p w14:paraId="1B93C242" w14:textId="77777777" w:rsidR="00E635CB" w:rsidRPr="00E635CB" w:rsidRDefault="00E635CB" w:rsidP="003D765C">
      <w:pPr>
        <w:spacing w:after="0" w:line="264" w:lineRule="auto"/>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Совместная деятельность</w:t>
      </w:r>
      <w:r w:rsidRPr="00E635CB">
        <w:rPr>
          <w:rFonts w:ascii="Times New Roman" w:eastAsia="Calibri" w:hAnsi="Times New Roman" w:cs="Times New Roman"/>
          <w:color w:val="000000"/>
          <w:sz w:val="24"/>
          <w:szCs w:val="24"/>
          <w:lang w:eastAsia="en-US"/>
        </w:rPr>
        <w:t xml:space="preserve"> способствует формированию умений:</w:t>
      </w:r>
    </w:p>
    <w:p w14:paraId="0E9019B3" w14:textId="77777777" w:rsidR="00E635CB" w:rsidRPr="00E635CB" w:rsidRDefault="00E635CB">
      <w:pPr>
        <w:numPr>
          <w:ilvl w:val="0"/>
          <w:numId w:val="89"/>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проявлять желание работать в парах, небольших группах;</w:t>
      </w:r>
    </w:p>
    <w:p w14:paraId="49369296" w14:textId="77777777" w:rsidR="00E635CB" w:rsidRPr="00E635CB" w:rsidRDefault="00E635CB">
      <w:pPr>
        <w:numPr>
          <w:ilvl w:val="0"/>
          <w:numId w:val="89"/>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проявлять культуру взаимодействия, терпение, умение договариваться, ответственно выполнять свою часть работы.</w:t>
      </w:r>
    </w:p>
    <w:p w14:paraId="4DA264ED" w14:textId="77777777" w:rsidR="00E635CB" w:rsidRPr="00E635CB" w:rsidRDefault="00E635CB" w:rsidP="00E635CB">
      <w:pPr>
        <w:spacing w:after="0" w:line="264" w:lineRule="auto"/>
        <w:ind w:left="120"/>
        <w:jc w:val="both"/>
        <w:rPr>
          <w:rFonts w:ascii="Calibri" w:eastAsia="Calibri" w:hAnsi="Calibri" w:cs="Times New Roman"/>
          <w:sz w:val="24"/>
          <w:szCs w:val="24"/>
          <w:lang w:eastAsia="en-US"/>
        </w:rPr>
      </w:pPr>
    </w:p>
    <w:p w14:paraId="6A06A92B" w14:textId="77777777" w:rsidR="00E635CB" w:rsidRPr="00E635CB" w:rsidRDefault="00E635CB" w:rsidP="00E635CB">
      <w:pPr>
        <w:spacing w:after="0" w:line="264" w:lineRule="auto"/>
        <w:ind w:left="120"/>
        <w:jc w:val="both"/>
        <w:rPr>
          <w:rFonts w:ascii="Calibri" w:eastAsia="Calibri" w:hAnsi="Calibri" w:cs="Times New Roman"/>
          <w:sz w:val="24"/>
          <w:szCs w:val="24"/>
          <w:lang w:eastAsia="en-US"/>
        </w:rPr>
      </w:pPr>
      <w:r w:rsidRPr="00E635CB">
        <w:rPr>
          <w:rFonts w:ascii="Times New Roman" w:eastAsia="Calibri" w:hAnsi="Times New Roman" w:cs="Times New Roman"/>
          <w:b/>
          <w:color w:val="000000"/>
          <w:sz w:val="24"/>
          <w:szCs w:val="24"/>
          <w:lang w:eastAsia="en-US"/>
        </w:rPr>
        <w:t>2 КЛАСС</w:t>
      </w:r>
    </w:p>
    <w:p w14:paraId="1C94C4FE"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О нашей Родине.</w:t>
      </w:r>
      <w:r w:rsidRPr="00E635CB">
        <w:rPr>
          <w:rFonts w:ascii="Times New Roman" w:eastAsia="Calibri" w:hAnsi="Times New Roman" w:cs="Times New Roman"/>
          <w:color w:val="000000"/>
          <w:sz w:val="24"/>
          <w:szCs w:val="24"/>
          <w:lang w:eastAsia="en-US"/>
        </w:rPr>
        <w:t xml:space="preserve"> Круг чтения: произведения о Родине (на примере не менее трёх стихотворений И. С. Никитина, Ф. П. Савинова, А. А. Прокофьева </w:t>
      </w:r>
      <w:bookmarkStart w:id="33" w:name="eb176ee2-af43-40d4-a1ee-b090419c1179"/>
      <w:r w:rsidRPr="00E635CB">
        <w:rPr>
          <w:rFonts w:ascii="Times New Roman" w:eastAsia="Calibri" w:hAnsi="Times New Roman" w:cs="Times New Roman"/>
          <w:color w:val="000000"/>
          <w:sz w:val="24"/>
          <w:szCs w:val="24"/>
          <w:lang w:eastAsia="en-US"/>
        </w:rPr>
        <w:t>и др.</w:t>
      </w:r>
      <w:bookmarkEnd w:id="33"/>
      <w:r w:rsidRPr="00E635CB">
        <w:rPr>
          <w:rFonts w:ascii="Times New Roman" w:eastAsia="Calibri" w:hAnsi="Times New Roman" w:cs="Times New Roman"/>
          <w:color w:val="000000"/>
          <w:sz w:val="24"/>
          <w:szCs w:val="24"/>
          <w:lang w:eastAsia="en-US"/>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34" w:name="133f36d8-58eb-4703-aa32-18eef51ef659"/>
      <w:r w:rsidRPr="00E635CB">
        <w:rPr>
          <w:rFonts w:ascii="Times New Roman" w:eastAsia="Calibri" w:hAnsi="Times New Roman" w:cs="Times New Roman"/>
          <w:color w:val="000000"/>
          <w:sz w:val="24"/>
          <w:szCs w:val="24"/>
          <w:lang w:eastAsia="en-US"/>
        </w:rPr>
        <w:t>и др.</w:t>
      </w:r>
      <w:bookmarkEnd w:id="34"/>
      <w:r w:rsidRPr="00E635CB">
        <w:rPr>
          <w:rFonts w:ascii="Times New Roman" w:eastAsia="Calibri" w:hAnsi="Times New Roman" w:cs="Times New Roman"/>
          <w:color w:val="000000"/>
          <w:sz w:val="24"/>
          <w:szCs w:val="24"/>
          <w:lang w:eastAsia="en-US"/>
        </w:rPr>
        <w:t>).</w:t>
      </w:r>
    </w:p>
    <w:p w14:paraId="12560D1B"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Произведения для чтения: И.С. Никитин «Русь», Ф.П. Савинов «Родина», А.А. Прокофьев «Родина» </w:t>
      </w:r>
      <w:bookmarkStart w:id="35" w:name="60d4b361-5c35-450d-9ed8-60410acf6db4"/>
      <w:r w:rsidRPr="00E635CB">
        <w:rPr>
          <w:rFonts w:ascii="Times New Roman" w:eastAsia="Calibri" w:hAnsi="Times New Roman" w:cs="Times New Roman"/>
          <w:color w:val="000000"/>
          <w:sz w:val="24"/>
          <w:szCs w:val="24"/>
          <w:lang w:eastAsia="en-US"/>
        </w:rPr>
        <w:t>и другие (по выбору)</w:t>
      </w:r>
      <w:bookmarkEnd w:id="35"/>
      <w:r w:rsidRPr="00E635CB">
        <w:rPr>
          <w:rFonts w:ascii="Times New Roman" w:eastAsia="Calibri" w:hAnsi="Times New Roman" w:cs="Times New Roman"/>
          <w:color w:val="000000"/>
          <w:sz w:val="24"/>
          <w:szCs w:val="24"/>
          <w:lang w:eastAsia="en-US"/>
        </w:rPr>
        <w:t>.</w:t>
      </w:r>
    </w:p>
    <w:p w14:paraId="0A418D91"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Фольклор (устное народное творчество).</w:t>
      </w:r>
      <w:r w:rsidRPr="00E635CB">
        <w:rPr>
          <w:rFonts w:ascii="Times New Roman" w:eastAsia="Calibri" w:hAnsi="Times New Roman" w:cs="Times New Roman"/>
          <w:color w:val="000000"/>
          <w:sz w:val="24"/>
          <w:szCs w:val="24"/>
          <w:lang w:eastAsia="en-US"/>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0FE0B577"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36" w:name="d90ce49e-f5c7-4bfc-ba4a-92feb4e54a52"/>
      <w:r w:rsidRPr="00E635CB">
        <w:rPr>
          <w:rFonts w:ascii="Times New Roman" w:eastAsia="Calibri" w:hAnsi="Times New Roman" w:cs="Times New Roman"/>
          <w:color w:val="000000"/>
          <w:sz w:val="24"/>
          <w:szCs w:val="24"/>
          <w:lang w:eastAsia="en-US"/>
        </w:rPr>
        <w:t>(1-2 произведения) и другие.</w:t>
      </w:r>
      <w:bookmarkEnd w:id="36"/>
    </w:p>
    <w:p w14:paraId="3A9E5C24"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Звуки и краски родной природы в разные времена года.</w:t>
      </w:r>
      <w:r w:rsidRPr="00E635CB">
        <w:rPr>
          <w:rFonts w:ascii="Times New Roman" w:eastAsia="Calibri" w:hAnsi="Times New Roman" w:cs="Times New Roman"/>
          <w:color w:val="000000"/>
          <w:sz w:val="24"/>
          <w:szCs w:val="24"/>
          <w:lang w:eastAsia="en-US"/>
        </w:rPr>
        <w:t xml:space="preserve"> Тема природы в разные времена года (осень, зима, весна, лето) в произведениях литературы </w:t>
      </w:r>
      <w:bookmarkStart w:id="37" w:name="a9441494-befb-474c-980d-17418cebb9a9"/>
      <w:r w:rsidRPr="00E635CB">
        <w:rPr>
          <w:rFonts w:ascii="Times New Roman" w:eastAsia="Calibri" w:hAnsi="Times New Roman" w:cs="Times New Roman"/>
          <w:color w:val="000000"/>
          <w:sz w:val="24"/>
          <w:szCs w:val="24"/>
          <w:lang w:eastAsia="en-US"/>
        </w:rPr>
        <w:t>(по выбору, не менее пяти авторов)</w:t>
      </w:r>
      <w:bookmarkEnd w:id="37"/>
      <w:r w:rsidRPr="00E635CB">
        <w:rPr>
          <w:rFonts w:ascii="Times New Roman" w:eastAsia="Calibri" w:hAnsi="Times New Roman" w:cs="Times New Roman"/>
          <w:color w:val="000000"/>
          <w:sz w:val="24"/>
          <w:szCs w:val="24"/>
          <w:lang w:eastAsia="en-US"/>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38" w:name="9e6d0f8b-b9cc-4a5a-96f8-fa217be0cdd9"/>
      <w:r w:rsidRPr="00E635CB">
        <w:rPr>
          <w:rFonts w:ascii="Times New Roman" w:eastAsia="Calibri" w:hAnsi="Times New Roman" w:cs="Times New Roman"/>
          <w:color w:val="000000"/>
          <w:sz w:val="24"/>
          <w:szCs w:val="24"/>
          <w:lang w:eastAsia="en-US"/>
        </w:rPr>
        <w:t>и др.</w:t>
      </w:r>
      <w:bookmarkEnd w:id="38"/>
      <w:r w:rsidRPr="00E635CB">
        <w:rPr>
          <w:rFonts w:ascii="Times New Roman" w:eastAsia="Calibri" w:hAnsi="Times New Roman" w:cs="Times New Roman"/>
          <w:color w:val="000000"/>
          <w:sz w:val="24"/>
          <w:szCs w:val="24"/>
          <w:lang w:eastAsia="en-US"/>
        </w:rPr>
        <w:t xml:space="preserve">) и музыкальных произведениях (например, произведения П. И. Чайковского, А. Вивальди </w:t>
      </w:r>
      <w:bookmarkStart w:id="39" w:name="e5c2f998-10e7-44fc-bdda-dfec1693f887"/>
      <w:r w:rsidRPr="00E635CB">
        <w:rPr>
          <w:rFonts w:ascii="Times New Roman" w:eastAsia="Calibri" w:hAnsi="Times New Roman" w:cs="Times New Roman"/>
          <w:color w:val="000000"/>
          <w:sz w:val="24"/>
          <w:szCs w:val="24"/>
          <w:lang w:eastAsia="en-US"/>
        </w:rPr>
        <w:t>и др.</w:t>
      </w:r>
      <w:bookmarkEnd w:id="39"/>
      <w:r w:rsidRPr="00E635CB">
        <w:rPr>
          <w:rFonts w:ascii="Times New Roman" w:eastAsia="Calibri" w:hAnsi="Times New Roman" w:cs="Times New Roman"/>
          <w:color w:val="000000"/>
          <w:sz w:val="24"/>
          <w:szCs w:val="24"/>
          <w:lang w:eastAsia="en-US"/>
        </w:rPr>
        <w:t xml:space="preserve">). </w:t>
      </w:r>
    </w:p>
    <w:p w14:paraId="6841969C"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40" w:name="2d1b25dd-7e61-4fc3-9b40-52f6c7be69e0"/>
      <w:r w:rsidRPr="00E635CB">
        <w:rPr>
          <w:rFonts w:ascii="Times New Roman" w:eastAsia="Calibri" w:hAnsi="Times New Roman" w:cs="Times New Roman"/>
          <w:color w:val="000000"/>
          <w:sz w:val="24"/>
          <w:szCs w:val="24"/>
          <w:lang w:eastAsia="en-US"/>
        </w:rPr>
        <w:t>и другие</w:t>
      </w:r>
      <w:bookmarkEnd w:id="40"/>
      <w:r w:rsidRPr="00E635CB">
        <w:rPr>
          <w:rFonts w:ascii="Times New Roman" w:eastAsia="Calibri" w:hAnsi="Times New Roman" w:cs="Times New Roman"/>
          <w:color w:val="000000"/>
          <w:sz w:val="24"/>
          <w:szCs w:val="24"/>
          <w:lang w:eastAsia="en-US"/>
        </w:rPr>
        <w:t>.</w:t>
      </w:r>
    </w:p>
    <w:p w14:paraId="373BCE17"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О детях и дружбе</w:t>
      </w:r>
      <w:r w:rsidRPr="00E635CB">
        <w:rPr>
          <w:rFonts w:ascii="Times New Roman" w:eastAsia="Calibri" w:hAnsi="Times New Roman" w:cs="Times New Roman"/>
          <w:color w:val="000000"/>
          <w:sz w:val="24"/>
          <w:szCs w:val="24"/>
          <w:lang w:eastAsia="en-US"/>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41" w:name="6412d18c-a4c6-4681-9757-e9608467f10d"/>
      <w:r w:rsidRPr="00E635CB">
        <w:rPr>
          <w:rFonts w:ascii="Times New Roman" w:eastAsia="Calibri" w:hAnsi="Times New Roman" w:cs="Times New Roman"/>
          <w:color w:val="000000"/>
          <w:sz w:val="24"/>
          <w:szCs w:val="24"/>
          <w:lang w:eastAsia="en-US"/>
        </w:rPr>
        <w:t>и др.</w:t>
      </w:r>
      <w:bookmarkEnd w:id="41"/>
      <w:r w:rsidRPr="00E635CB">
        <w:rPr>
          <w:rFonts w:ascii="Times New Roman" w:eastAsia="Calibri" w:hAnsi="Times New Roman" w:cs="Times New Roman"/>
          <w:color w:val="000000"/>
          <w:sz w:val="24"/>
          <w:szCs w:val="24"/>
          <w:lang w:eastAsia="en-US"/>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14:paraId="0C5E2605"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42" w:name="6d735cba-503d-4ed1-a53f-5468e4a27f01"/>
      <w:r w:rsidRPr="00E635CB">
        <w:rPr>
          <w:rFonts w:ascii="Times New Roman" w:eastAsia="Calibri" w:hAnsi="Times New Roman" w:cs="Times New Roman"/>
          <w:color w:val="000000"/>
          <w:sz w:val="24"/>
          <w:szCs w:val="24"/>
          <w:lang w:eastAsia="en-US"/>
        </w:rPr>
        <w:t>и другие (по выбору)</w:t>
      </w:r>
      <w:bookmarkEnd w:id="42"/>
      <w:r w:rsidRPr="00E635CB">
        <w:rPr>
          <w:rFonts w:ascii="Times New Roman" w:eastAsia="Calibri" w:hAnsi="Times New Roman" w:cs="Times New Roman"/>
          <w:color w:val="000000"/>
          <w:sz w:val="24"/>
          <w:szCs w:val="24"/>
          <w:lang w:eastAsia="en-US"/>
        </w:rPr>
        <w:t>.</w:t>
      </w:r>
    </w:p>
    <w:p w14:paraId="12E5433E"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Мир сказок.</w:t>
      </w:r>
      <w:r w:rsidRPr="00E635CB">
        <w:rPr>
          <w:rFonts w:ascii="Times New Roman" w:eastAsia="Calibri" w:hAnsi="Times New Roman" w:cs="Times New Roman"/>
          <w:color w:val="000000"/>
          <w:sz w:val="24"/>
          <w:szCs w:val="24"/>
          <w:lang w:eastAsia="en-US"/>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0051688F"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43" w:name="3f36f3cc-f68d-481c-9f68-8a09ab5407f1"/>
      <w:r w:rsidRPr="00E635CB">
        <w:rPr>
          <w:rFonts w:ascii="Times New Roman" w:eastAsia="Calibri" w:hAnsi="Times New Roman" w:cs="Times New Roman"/>
          <w:color w:val="000000"/>
          <w:sz w:val="24"/>
          <w:szCs w:val="24"/>
          <w:lang w:eastAsia="en-US"/>
        </w:rPr>
        <w:t>и другие</w:t>
      </w:r>
      <w:bookmarkEnd w:id="43"/>
      <w:r w:rsidRPr="00E635CB">
        <w:rPr>
          <w:rFonts w:ascii="Times New Roman" w:eastAsia="Calibri" w:hAnsi="Times New Roman" w:cs="Times New Roman"/>
          <w:color w:val="000000"/>
          <w:sz w:val="24"/>
          <w:szCs w:val="24"/>
          <w:lang w:eastAsia="en-US"/>
        </w:rPr>
        <w:t>.</w:t>
      </w:r>
    </w:p>
    <w:p w14:paraId="4E24F0EB"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О братьях наших меньших</w:t>
      </w:r>
      <w:r w:rsidRPr="00E635CB">
        <w:rPr>
          <w:rFonts w:ascii="Times New Roman" w:eastAsia="Calibri" w:hAnsi="Times New Roman" w:cs="Times New Roman"/>
          <w:color w:val="000000"/>
          <w:sz w:val="24"/>
          <w:szCs w:val="24"/>
          <w:lang w:eastAsia="en-US"/>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44" w:name="dd853ef0-68f9-4441-80c5-be39b469ea42"/>
      <w:r w:rsidRPr="00E635CB">
        <w:rPr>
          <w:rFonts w:ascii="Times New Roman" w:eastAsia="Calibri" w:hAnsi="Times New Roman" w:cs="Times New Roman"/>
          <w:color w:val="000000"/>
          <w:sz w:val="24"/>
          <w:szCs w:val="24"/>
          <w:lang w:eastAsia="en-US"/>
        </w:rPr>
        <w:t>и др.</w:t>
      </w:r>
      <w:bookmarkEnd w:id="44"/>
      <w:r w:rsidRPr="00E635CB">
        <w:rPr>
          <w:rFonts w:ascii="Times New Roman" w:eastAsia="Calibri" w:hAnsi="Times New Roman" w:cs="Times New Roman"/>
          <w:color w:val="000000"/>
          <w:sz w:val="24"/>
          <w:szCs w:val="24"/>
          <w:lang w:eastAsia="en-US"/>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14:paraId="7A3B3F56"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45" w:name="305fc3fd-0d75-43c6-b5e8-b77dae865863"/>
      <w:r w:rsidRPr="00E635CB">
        <w:rPr>
          <w:rFonts w:ascii="Times New Roman" w:eastAsia="Calibri" w:hAnsi="Times New Roman" w:cs="Times New Roman"/>
          <w:color w:val="000000"/>
          <w:sz w:val="24"/>
          <w:szCs w:val="24"/>
          <w:lang w:eastAsia="en-US"/>
        </w:rPr>
        <w:t>и другие (по выбору)</w:t>
      </w:r>
      <w:bookmarkEnd w:id="45"/>
      <w:r w:rsidRPr="00E635CB">
        <w:rPr>
          <w:rFonts w:ascii="Times New Roman" w:eastAsia="Calibri" w:hAnsi="Times New Roman" w:cs="Times New Roman"/>
          <w:color w:val="000000"/>
          <w:sz w:val="24"/>
          <w:szCs w:val="24"/>
          <w:lang w:eastAsia="en-US"/>
        </w:rPr>
        <w:t>.</w:t>
      </w:r>
    </w:p>
    <w:p w14:paraId="4DF9B7E8"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О наших близких, о семье</w:t>
      </w:r>
      <w:r w:rsidRPr="00E635CB">
        <w:rPr>
          <w:rFonts w:ascii="Times New Roman" w:eastAsia="Calibri" w:hAnsi="Times New Roman" w:cs="Times New Roman"/>
          <w:color w:val="000000"/>
          <w:sz w:val="24"/>
          <w:szCs w:val="24"/>
          <w:lang w:eastAsia="en-US"/>
        </w:rPr>
        <w:t xml:space="preserve">. Тема семьи, детства, взаимоотношений взрослых и детей в творчестве писателей и фольклорных произведениях </w:t>
      </w:r>
      <w:bookmarkStart w:id="46" w:name="8497a925-adbe-4600-9382-168da4c3c80b"/>
      <w:r w:rsidRPr="00E635CB">
        <w:rPr>
          <w:rFonts w:ascii="Times New Roman" w:eastAsia="Calibri" w:hAnsi="Times New Roman" w:cs="Times New Roman"/>
          <w:color w:val="000000"/>
          <w:sz w:val="24"/>
          <w:szCs w:val="24"/>
          <w:lang w:eastAsia="en-US"/>
        </w:rPr>
        <w:t>(по выбору)</w:t>
      </w:r>
      <w:bookmarkEnd w:id="46"/>
      <w:r w:rsidRPr="00E635CB">
        <w:rPr>
          <w:rFonts w:ascii="Times New Roman" w:eastAsia="Calibri" w:hAnsi="Times New Roman" w:cs="Times New Roman"/>
          <w:color w:val="000000"/>
          <w:sz w:val="24"/>
          <w:szCs w:val="24"/>
          <w:lang w:eastAsia="en-US"/>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00112E41"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47" w:name="c4dddd01-51be-4cab-bffc-20489de7184c"/>
      <w:r w:rsidRPr="00E635CB">
        <w:rPr>
          <w:rFonts w:ascii="Times New Roman" w:eastAsia="Calibri" w:hAnsi="Times New Roman" w:cs="Times New Roman"/>
          <w:color w:val="000000"/>
          <w:sz w:val="24"/>
          <w:szCs w:val="24"/>
          <w:lang w:eastAsia="en-US"/>
        </w:rPr>
        <w:t>и другое (по выбору)</w:t>
      </w:r>
      <w:bookmarkEnd w:id="47"/>
      <w:r w:rsidRPr="00E635CB">
        <w:rPr>
          <w:rFonts w:ascii="Times New Roman" w:eastAsia="Calibri" w:hAnsi="Times New Roman" w:cs="Times New Roman"/>
          <w:color w:val="000000"/>
          <w:sz w:val="24"/>
          <w:szCs w:val="24"/>
          <w:lang w:eastAsia="en-US"/>
        </w:rPr>
        <w:t>.</w:t>
      </w:r>
    </w:p>
    <w:p w14:paraId="2E282777"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Зарубежная литература</w:t>
      </w:r>
      <w:r w:rsidRPr="00E635CB">
        <w:rPr>
          <w:rFonts w:ascii="Times New Roman" w:eastAsia="Calibri" w:hAnsi="Times New Roman" w:cs="Times New Roman"/>
          <w:color w:val="000000"/>
          <w:sz w:val="24"/>
          <w:szCs w:val="24"/>
          <w:lang w:eastAsia="en-US"/>
        </w:rPr>
        <w:t xml:space="preserve">. Круг чтения: литературная (авторская) сказка </w:t>
      </w:r>
      <w:bookmarkStart w:id="48" w:name="0c3ae019-4704-47be-8c05-88069337bebf"/>
      <w:r w:rsidRPr="00E635CB">
        <w:rPr>
          <w:rFonts w:ascii="Times New Roman" w:eastAsia="Calibri" w:hAnsi="Times New Roman" w:cs="Times New Roman"/>
          <w:color w:val="000000"/>
          <w:sz w:val="24"/>
          <w:szCs w:val="24"/>
          <w:lang w:eastAsia="en-US"/>
        </w:rPr>
        <w:t>(не менее двух произведений)</w:t>
      </w:r>
      <w:bookmarkEnd w:id="48"/>
      <w:r w:rsidRPr="00E635CB">
        <w:rPr>
          <w:rFonts w:ascii="Times New Roman" w:eastAsia="Calibri" w:hAnsi="Times New Roman" w:cs="Times New Roman"/>
          <w:color w:val="000000"/>
          <w:sz w:val="24"/>
          <w:szCs w:val="24"/>
          <w:lang w:eastAsia="en-US"/>
        </w:rPr>
        <w:t xml:space="preserve">: зарубежные писатели-сказочники (Ш. Перро, Х.-К. Андерсен </w:t>
      </w:r>
      <w:bookmarkStart w:id="49" w:name="0e95da97-7b05-41cd-84b7-0db56826c5ee"/>
      <w:r w:rsidRPr="00E635CB">
        <w:rPr>
          <w:rFonts w:ascii="Times New Roman" w:eastAsia="Calibri" w:hAnsi="Times New Roman" w:cs="Times New Roman"/>
          <w:color w:val="000000"/>
          <w:sz w:val="24"/>
          <w:szCs w:val="24"/>
          <w:lang w:eastAsia="en-US"/>
        </w:rPr>
        <w:t>и др.</w:t>
      </w:r>
      <w:bookmarkEnd w:id="49"/>
      <w:r w:rsidRPr="00E635CB">
        <w:rPr>
          <w:rFonts w:ascii="Times New Roman" w:eastAsia="Calibri" w:hAnsi="Times New Roman" w:cs="Times New Roman"/>
          <w:color w:val="000000"/>
          <w:sz w:val="24"/>
          <w:szCs w:val="24"/>
          <w:lang w:eastAsia="en-US"/>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557ECE62"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Произведения для чтения: Ш. Перро «Кот в сапогах», Х.-К. Андерсен «Пятеро из одного стручка» </w:t>
      </w:r>
      <w:bookmarkStart w:id="50" w:name="63220a7a-3056-4cb7-8b8f-8dfa3716a258"/>
      <w:r w:rsidRPr="00E635CB">
        <w:rPr>
          <w:rFonts w:ascii="Times New Roman" w:eastAsia="Calibri" w:hAnsi="Times New Roman" w:cs="Times New Roman"/>
          <w:color w:val="000000"/>
          <w:sz w:val="24"/>
          <w:szCs w:val="24"/>
          <w:lang w:eastAsia="en-US"/>
        </w:rPr>
        <w:t>и другие (по выбору)</w:t>
      </w:r>
      <w:bookmarkEnd w:id="50"/>
      <w:r w:rsidRPr="00E635CB">
        <w:rPr>
          <w:rFonts w:ascii="Times New Roman" w:eastAsia="Calibri" w:hAnsi="Times New Roman" w:cs="Times New Roman"/>
          <w:color w:val="000000"/>
          <w:sz w:val="24"/>
          <w:szCs w:val="24"/>
          <w:lang w:eastAsia="en-US"/>
        </w:rPr>
        <w:t>.</w:t>
      </w:r>
    </w:p>
    <w:p w14:paraId="7CC05805"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Библиографическая культура(работа с детской книгой и справочной литературой)</w:t>
      </w:r>
      <w:r w:rsidRPr="00E635CB">
        <w:rPr>
          <w:rFonts w:ascii="Times New Roman" w:eastAsia="Calibri" w:hAnsi="Times New Roman" w:cs="Times New Roman"/>
          <w:color w:val="000000"/>
          <w:sz w:val="24"/>
          <w:szCs w:val="24"/>
          <w:lang w:eastAsia="en-US"/>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79FDB086"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1469F680"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Базовые логические и исследовательские действия</w:t>
      </w:r>
      <w:r w:rsidRPr="00E635CB">
        <w:rPr>
          <w:rFonts w:ascii="Times New Roman" w:eastAsia="Calibri" w:hAnsi="Times New Roman" w:cs="Times New Roman"/>
          <w:color w:val="000000"/>
          <w:sz w:val="24"/>
          <w:szCs w:val="24"/>
          <w:lang w:eastAsia="en-US"/>
        </w:rPr>
        <w:t xml:space="preserve"> как часть познавательных универсальных учебных действий способствуют формированию умений:</w:t>
      </w:r>
    </w:p>
    <w:p w14:paraId="40223CAE" w14:textId="77777777" w:rsidR="00E635CB" w:rsidRPr="00E635CB" w:rsidRDefault="00E635CB">
      <w:pPr>
        <w:numPr>
          <w:ilvl w:val="0"/>
          <w:numId w:val="90"/>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7C7EB12E" w14:textId="77777777" w:rsidR="00E635CB" w:rsidRPr="00E635CB" w:rsidRDefault="00E635CB">
      <w:pPr>
        <w:numPr>
          <w:ilvl w:val="0"/>
          <w:numId w:val="90"/>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сравнивать и группировать различные произведения по теме (о Родине,</w:t>
      </w:r>
    </w:p>
    <w:p w14:paraId="236026FA" w14:textId="77777777" w:rsidR="00E635CB" w:rsidRPr="00E635CB" w:rsidRDefault="00E635CB">
      <w:pPr>
        <w:numPr>
          <w:ilvl w:val="0"/>
          <w:numId w:val="90"/>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о родной природе, о детях, о животных, о семье, о чудесах и превращениях),</w:t>
      </w:r>
    </w:p>
    <w:p w14:paraId="3AC402A3" w14:textId="77777777" w:rsidR="00E635CB" w:rsidRPr="00E635CB" w:rsidRDefault="00E635CB">
      <w:pPr>
        <w:numPr>
          <w:ilvl w:val="0"/>
          <w:numId w:val="90"/>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по жанрам (произведения устного народного творчества, сказка (фольклорная</w:t>
      </w:r>
    </w:p>
    <w:p w14:paraId="0CA5FB70" w14:textId="77777777" w:rsidR="00E635CB" w:rsidRPr="00E635CB" w:rsidRDefault="00E635CB">
      <w:pPr>
        <w:numPr>
          <w:ilvl w:val="0"/>
          <w:numId w:val="90"/>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и литературная), рассказ, басня, стихотворение);</w:t>
      </w:r>
    </w:p>
    <w:p w14:paraId="56ABB175" w14:textId="77777777" w:rsidR="00E635CB" w:rsidRPr="00E635CB" w:rsidRDefault="00E635CB">
      <w:pPr>
        <w:numPr>
          <w:ilvl w:val="0"/>
          <w:numId w:val="90"/>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характеризовать (кратко) особенности жанров (произведения устного народного творчества, литературная сказка, рассказ, басня, стихотворение);</w:t>
      </w:r>
    </w:p>
    <w:p w14:paraId="13C3B112" w14:textId="77777777" w:rsidR="00E635CB" w:rsidRPr="00E635CB" w:rsidRDefault="00E635CB">
      <w:pPr>
        <w:numPr>
          <w:ilvl w:val="0"/>
          <w:numId w:val="90"/>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556CB1AA" w14:textId="77777777" w:rsidR="00E635CB" w:rsidRPr="00E635CB" w:rsidRDefault="00E635CB">
      <w:pPr>
        <w:numPr>
          <w:ilvl w:val="0"/>
          <w:numId w:val="90"/>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45E8B474"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Работа с информацией</w:t>
      </w:r>
      <w:r w:rsidRPr="00E635CB">
        <w:rPr>
          <w:rFonts w:ascii="Times New Roman" w:eastAsia="Calibri" w:hAnsi="Times New Roman" w:cs="Times New Roman"/>
          <w:color w:val="000000"/>
          <w:sz w:val="24"/>
          <w:szCs w:val="24"/>
          <w:lang w:eastAsia="en-US"/>
        </w:rPr>
        <w:t xml:space="preserve"> как часть познавательных универсальных учебных действий способствует формированию умений:</w:t>
      </w:r>
    </w:p>
    <w:p w14:paraId="0B5F9CFC" w14:textId="77777777" w:rsidR="00E635CB" w:rsidRPr="00E635CB" w:rsidRDefault="00E635CB">
      <w:pPr>
        <w:numPr>
          <w:ilvl w:val="0"/>
          <w:numId w:val="91"/>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соотносить иллюстрации с текстом произведения;</w:t>
      </w:r>
    </w:p>
    <w:p w14:paraId="6E163707" w14:textId="77777777" w:rsidR="00E635CB" w:rsidRPr="00E635CB" w:rsidRDefault="00E635CB">
      <w:pPr>
        <w:numPr>
          <w:ilvl w:val="0"/>
          <w:numId w:val="91"/>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ориентироваться в содержании книги, каталоге, выбирать книгу по автору, каталогу на основе рекомендованного списка;</w:t>
      </w:r>
    </w:p>
    <w:p w14:paraId="6549EC52" w14:textId="77777777" w:rsidR="00E635CB" w:rsidRPr="00E635CB" w:rsidRDefault="00E635CB">
      <w:pPr>
        <w:numPr>
          <w:ilvl w:val="0"/>
          <w:numId w:val="91"/>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по информации, представленной в оглавлении, в иллюстрациях предполагать тему и содержание книги;</w:t>
      </w:r>
    </w:p>
    <w:p w14:paraId="5FFBEB77" w14:textId="77777777" w:rsidR="00E635CB" w:rsidRPr="00E635CB" w:rsidRDefault="00E635CB">
      <w:pPr>
        <w:numPr>
          <w:ilvl w:val="0"/>
          <w:numId w:val="91"/>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пользоваться словарями для уточнения значения незнакомого слова.</w:t>
      </w:r>
    </w:p>
    <w:p w14:paraId="5E8520BA" w14:textId="77777777" w:rsidR="00E635CB" w:rsidRPr="00E635CB" w:rsidRDefault="00E635CB" w:rsidP="003D765C">
      <w:pPr>
        <w:spacing w:after="0" w:line="264" w:lineRule="auto"/>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Коммуникативные универсальные учебные</w:t>
      </w:r>
      <w:r w:rsidRPr="00E635CB">
        <w:rPr>
          <w:rFonts w:ascii="Times New Roman" w:eastAsia="Calibri" w:hAnsi="Times New Roman" w:cs="Times New Roman"/>
          <w:color w:val="000000"/>
          <w:sz w:val="24"/>
          <w:szCs w:val="24"/>
          <w:lang w:eastAsia="en-US"/>
        </w:rPr>
        <w:t xml:space="preserve"> действия способствуют формированию умений:</w:t>
      </w:r>
    </w:p>
    <w:p w14:paraId="34455A03" w14:textId="77777777" w:rsidR="00E635CB" w:rsidRPr="00E635CB" w:rsidRDefault="00E635CB">
      <w:pPr>
        <w:numPr>
          <w:ilvl w:val="0"/>
          <w:numId w:val="92"/>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14:paraId="639AE1C8" w14:textId="77777777" w:rsidR="00E635CB" w:rsidRPr="00E635CB" w:rsidRDefault="00E635CB">
      <w:pPr>
        <w:numPr>
          <w:ilvl w:val="0"/>
          <w:numId w:val="92"/>
        </w:numPr>
        <w:spacing w:after="0" w:line="264" w:lineRule="auto"/>
        <w:ind w:left="0" w:firstLine="0"/>
        <w:jc w:val="both"/>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на заданную тему;</w:t>
      </w:r>
    </w:p>
    <w:p w14:paraId="47D49471" w14:textId="77777777" w:rsidR="00E635CB" w:rsidRPr="00E635CB" w:rsidRDefault="00E635CB">
      <w:pPr>
        <w:numPr>
          <w:ilvl w:val="0"/>
          <w:numId w:val="92"/>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пересказывать подробно и выборочно прочитанное произведение;</w:t>
      </w:r>
    </w:p>
    <w:p w14:paraId="414F8446" w14:textId="77777777" w:rsidR="00E635CB" w:rsidRPr="00E635CB" w:rsidRDefault="00E635CB">
      <w:pPr>
        <w:numPr>
          <w:ilvl w:val="0"/>
          <w:numId w:val="92"/>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обсуждать (в парах, группах) содержание текста, формулировать (устно) простые выводы на основе прочитанного (прослушанного) произведения;</w:t>
      </w:r>
    </w:p>
    <w:p w14:paraId="22924760" w14:textId="77777777" w:rsidR="00E635CB" w:rsidRPr="00E635CB" w:rsidRDefault="00E635CB">
      <w:pPr>
        <w:numPr>
          <w:ilvl w:val="0"/>
          <w:numId w:val="92"/>
        </w:numPr>
        <w:spacing w:after="0" w:line="264" w:lineRule="auto"/>
        <w:ind w:left="0" w:firstLine="0"/>
        <w:jc w:val="both"/>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описывать (устно) картины природы;</w:t>
      </w:r>
    </w:p>
    <w:p w14:paraId="60C8EE76" w14:textId="77777777" w:rsidR="00E635CB" w:rsidRPr="00E635CB" w:rsidRDefault="00E635CB">
      <w:pPr>
        <w:numPr>
          <w:ilvl w:val="0"/>
          <w:numId w:val="92"/>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сочинять по аналогии с прочитанным загадки, рассказы, небольшие сказки;</w:t>
      </w:r>
    </w:p>
    <w:p w14:paraId="177114BD" w14:textId="77777777" w:rsidR="00E635CB" w:rsidRPr="00E635CB" w:rsidRDefault="00E635CB">
      <w:pPr>
        <w:numPr>
          <w:ilvl w:val="0"/>
          <w:numId w:val="92"/>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участвовать в инсценировках и драматизации отрывков из художественных произведений.</w:t>
      </w:r>
    </w:p>
    <w:p w14:paraId="68355167"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Регулятивные универсальные учебные действия</w:t>
      </w:r>
      <w:r w:rsidRPr="00E635CB">
        <w:rPr>
          <w:rFonts w:ascii="Times New Roman" w:eastAsia="Calibri" w:hAnsi="Times New Roman" w:cs="Times New Roman"/>
          <w:color w:val="000000"/>
          <w:sz w:val="24"/>
          <w:szCs w:val="24"/>
          <w:lang w:eastAsia="en-US"/>
        </w:rPr>
        <w:t xml:space="preserve"> способствуют формированию умений:</w:t>
      </w:r>
    </w:p>
    <w:p w14:paraId="6080C5D7" w14:textId="77777777" w:rsidR="00E635CB" w:rsidRPr="00E635CB" w:rsidRDefault="00E635CB">
      <w:pPr>
        <w:numPr>
          <w:ilvl w:val="0"/>
          <w:numId w:val="93"/>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оценивать своё эмоциональное состояние, возникшее при прочтении (слушании) произведения;</w:t>
      </w:r>
    </w:p>
    <w:p w14:paraId="4732B8C0" w14:textId="77777777" w:rsidR="00E635CB" w:rsidRPr="00E635CB" w:rsidRDefault="00E635CB">
      <w:pPr>
        <w:numPr>
          <w:ilvl w:val="0"/>
          <w:numId w:val="93"/>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удерживать в памяти последовательность событий прослушанного (прочитанного) текста;</w:t>
      </w:r>
    </w:p>
    <w:p w14:paraId="7FE669F3" w14:textId="77777777" w:rsidR="00E635CB" w:rsidRPr="00E635CB" w:rsidRDefault="00E635CB">
      <w:pPr>
        <w:numPr>
          <w:ilvl w:val="0"/>
          <w:numId w:val="93"/>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контролировать выполнение поставленной учебной задачи при чтении</w:t>
      </w:r>
    </w:p>
    <w:p w14:paraId="457B8511" w14:textId="77777777" w:rsidR="00E635CB" w:rsidRPr="00E635CB" w:rsidRDefault="00E635CB">
      <w:pPr>
        <w:numPr>
          <w:ilvl w:val="0"/>
          <w:numId w:val="93"/>
        </w:numPr>
        <w:spacing w:after="0" w:line="264" w:lineRule="auto"/>
        <w:ind w:left="0" w:firstLine="0"/>
        <w:jc w:val="both"/>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(слушании) произведения;</w:t>
      </w:r>
    </w:p>
    <w:p w14:paraId="2EACA555" w14:textId="77777777" w:rsidR="00E635CB" w:rsidRPr="00E635CB" w:rsidRDefault="00E635CB">
      <w:pPr>
        <w:numPr>
          <w:ilvl w:val="0"/>
          <w:numId w:val="93"/>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проверять (по образцу) выполнение поставленной учебной задачи.</w:t>
      </w:r>
    </w:p>
    <w:p w14:paraId="304F84A6" w14:textId="77777777" w:rsidR="00E635CB" w:rsidRPr="00E635CB" w:rsidRDefault="00E635CB" w:rsidP="003D765C">
      <w:pPr>
        <w:spacing w:after="0" w:line="264" w:lineRule="auto"/>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Совместная деятельность</w:t>
      </w:r>
      <w:r w:rsidRPr="00E635CB">
        <w:rPr>
          <w:rFonts w:ascii="Times New Roman" w:eastAsia="Calibri" w:hAnsi="Times New Roman" w:cs="Times New Roman"/>
          <w:color w:val="000000"/>
          <w:sz w:val="24"/>
          <w:szCs w:val="24"/>
          <w:lang w:eastAsia="en-US"/>
        </w:rPr>
        <w:t xml:space="preserve"> способствует формированию умений:</w:t>
      </w:r>
    </w:p>
    <w:p w14:paraId="75A094D1" w14:textId="77777777" w:rsidR="00E635CB" w:rsidRPr="00E635CB" w:rsidRDefault="00E635CB">
      <w:pPr>
        <w:numPr>
          <w:ilvl w:val="0"/>
          <w:numId w:val="94"/>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выбирать себе партнёров по совместной деятельности;</w:t>
      </w:r>
    </w:p>
    <w:p w14:paraId="2C79FED4" w14:textId="77777777" w:rsidR="00E635CB" w:rsidRPr="00E635CB" w:rsidRDefault="00E635CB">
      <w:pPr>
        <w:numPr>
          <w:ilvl w:val="0"/>
          <w:numId w:val="94"/>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распределять работу, договариваться, приходить к общему решению, отвечать за общий результат работы.</w:t>
      </w:r>
    </w:p>
    <w:p w14:paraId="5F31C9E1" w14:textId="77777777" w:rsidR="00E635CB" w:rsidRPr="00E635CB" w:rsidRDefault="00E635CB" w:rsidP="00E635CB">
      <w:pPr>
        <w:spacing w:after="0" w:line="264" w:lineRule="auto"/>
        <w:ind w:left="120"/>
        <w:jc w:val="both"/>
        <w:rPr>
          <w:rFonts w:ascii="Calibri" w:eastAsia="Calibri" w:hAnsi="Calibri" w:cs="Times New Roman"/>
          <w:sz w:val="24"/>
          <w:szCs w:val="24"/>
          <w:lang w:eastAsia="en-US"/>
        </w:rPr>
      </w:pPr>
    </w:p>
    <w:p w14:paraId="141AA5CA" w14:textId="77777777" w:rsidR="00E635CB" w:rsidRPr="00E635CB" w:rsidRDefault="00E635CB" w:rsidP="003D765C">
      <w:pPr>
        <w:spacing w:after="0" w:line="264" w:lineRule="auto"/>
        <w:jc w:val="both"/>
        <w:rPr>
          <w:rFonts w:ascii="Calibri" w:eastAsia="Calibri" w:hAnsi="Calibri" w:cs="Times New Roman"/>
          <w:sz w:val="24"/>
          <w:szCs w:val="24"/>
          <w:lang w:eastAsia="en-US"/>
        </w:rPr>
      </w:pPr>
      <w:r w:rsidRPr="00E635CB">
        <w:rPr>
          <w:rFonts w:ascii="Times New Roman" w:eastAsia="Calibri" w:hAnsi="Times New Roman" w:cs="Times New Roman"/>
          <w:b/>
          <w:color w:val="333333"/>
          <w:sz w:val="24"/>
          <w:szCs w:val="24"/>
          <w:lang w:eastAsia="en-US"/>
        </w:rPr>
        <w:t>3 КЛАСС</w:t>
      </w:r>
    </w:p>
    <w:p w14:paraId="5D57032F"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О Родине и её истории.</w:t>
      </w:r>
      <w:r w:rsidRPr="00E635CB">
        <w:rPr>
          <w:rFonts w:ascii="Times New Roman" w:eastAsia="Calibri" w:hAnsi="Times New Roman" w:cs="Times New Roman"/>
          <w:color w:val="000000"/>
          <w:sz w:val="24"/>
          <w:szCs w:val="24"/>
          <w:lang w:eastAsia="en-US"/>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sidRPr="00E635CB">
        <w:rPr>
          <w:rFonts w:ascii="Times New Roman" w:eastAsia="Calibri" w:hAnsi="Times New Roman" w:cs="Times New Roman"/>
          <w:color w:val="000000"/>
          <w:sz w:val="24"/>
          <w:szCs w:val="24"/>
          <w:lang w:val="en-US" w:eastAsia="en-US"/>
        </w:rPr>
        <w:t>I</w:t>
      </w:r>
      <w:r w:rsidRPr="00E635CB">
        <w:rPr>
          <w:rFonts w:ascii="Times New Roman" w:eastAsia="Calibri" w:hAnsi="Times New Roman" w:cs="Times New Roman"/>
          <w:color w:val="000000"/>
          <w:sz w:val="24"/>
          <w:szCs w:val="24"/>
          <w:lang w:eastAsia="en-US"/>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14:paraId="6E2202E1"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51" w:name="96e70618-7a1d-4135-8fd3-a8d5b625e8a7"/>
      <w:r w:rsidRPr="00E635CB">
        <w:rPr>
          <w:rFonts w:ascii="Times New Roman" w:eastAsia="Calibri" w:hAnsi="Times New Roman" w:cs="Times New Roman"/>
          <w:color w:val="000000"/>
          <w:sz w:val="24"/>
          <w:szCs w:val="24"/>
          <w:lang w:eastAsia="en-US"/>
        </w:rPr>
        <w:t>и другое (по выбору)</w:t>
      </w:r>
      <w:bookmarkEnd w:id="51"/>
      <w:r w:rsidRPr="00E635CB">
        <w:rPr>
          <w:rFonts w:ascii="Times New Roman" w:eastAsia="Calibri" w:hAnsi="Times New Roman" w:cs="Times New Roman"/>
          <w:color w:val="000000"/>
          <w:sz w:val="24"/>
          <w:szCs w:val="24"/>
          <w:lang w:eastAsia="en-US"/>
        </w:rPr>
        <w:t>.</w:t>
      </w:r>
    </w:p>
    <w:p w14:paraId="29D565A7"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 xml:space="preserve">Фольклор (устное народное творчество). </w:t>
      </w:r>
      <w:r w:rsidRPr="00E635CB">
        <w:rPr>
          <w:rFonts w:ascii="Times New Roman" w:eastAsia="Calibri" w:hAnsi="Times New Roman" w:cs="Times New Roman"/>
          <w:color w:val="000000"/>
          <w:sz w:val="24"/>
          <w:szCs w:val="24"/>
          <w:lang w:eastAsia="en-US"/>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7AA99181"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Фольклорная сказка как отражение общечеловеческих ценностей и нравственных правил.</w:t>
      </w:r>
      <w:r w:rsidRPr="00E635CB">
        <w:rPr>
          <w:rFonts w:ascii="Times New Roman" w:eastAsia="Calibri" w:hAnsi="Times New Roman" w:cs="Times New Roman"/>
          <w:color w:val="000000"/>
          <w:sz w:val="24"/>
          <w:szCs w:val="24"/>
          <w:lang w:eastAsia="en-US"/>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52" w:name="6dc3c912-0f6b-44b2-87fb-4fa8c0a8ddd8"/>
      <w:r w:rsidRPr="00E635CB">
        <w:rPr>
          <w:rFonts w:ascii="Times New Roman" w:eastAsia="Calibri" w:hAnsi="Times New Roman" w:cs="Times New Roman"/>
          <w:color w:val="000000"/>
          <w:sz w:val="24"/>
          <w:szCs w:val="24"/>
          <w:lang w:eastAsia="en-US"/>
        </w:rPr>
        <w:t>и др.)</w:t>
      </w:r>
      <w:bookmarkEnd w:id="52"/>
      <w:r w:rsidRPr="00E635CB">
        <w:rPr>
          <w:rFonts w:ascii="Times New Roman" w:eastAsia="Calibri" w:hAnsi="Times New Roman" w:cs="Times New Roman"/>
          <w:color w:val="000000"/>
          <w:sz w:val="24"/>
          <w:szCs w:val="24"/>
          <w:lang w:eastAsia="en-US"/>
        </w:rPr>
        <w:t>. Отражение в сказках народного быта и культуры. Составление плана сказки.</w:t>
      </w:r>
    </w:p>
    <w:p w14:paraId="563FF9E6"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Круг чтения: народная песня.</w:t>
      </w:r>
      <w:r w:rsidRPr="00E635CB">
        <w:rPr>
          <w:rFonts w:ascii="Times New Roman" w:eastAsia="Calibri" w:hAnsi="Times New Roman" w:cs="Times New Roman"/>
          <w:color w:val="000000"/>
          <w:sz w:val="24"/>
          <w:szCs w:val="24"/>
          <w:lang w:eastAsia="en-US"/>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6F62C617"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Произведения для чтения: малые жанры фольклора, русская народная сказка «Иван-царевич и серый волк», былина об Илье Муромце </w:t>
      </w:r>
      <w:bookmarkStart w:id="53" w:name="2d4a2950-b4e9-4f16-a8a6-487d5016001d"/>
      <w:r w:rsidRPr="00E635CB">
        <w:rPr>
          <w:rFonts w:ascii="Times New Roman" w:eastAsia="Calibri" w:hAnsi="Times New Roman" w:cs="Times New Roman"/>
          <w:color w:val="000000"/>
          <w:sz w:val="24"/>
          <w:szCs w:val="24"/>
          <w:lang w:eastAsia="en-US"/>
        </w:rPr>
        <w:t>и другие (по выбору)</w:t>
      </w:r>
      <w:bookmarkEnd w:id="53"/>
      <w:r w:rsidRPr="00E635CB">
        <w:rPr>
          <w:rFonts w:ascii="Times New Roman" w:eastAsia="Calibri" w:hAnsi="Times New Roman" w:cs="Times New Roman"/>
          <w:color w:val="000000"/>
          <w:sz w:val="24"/>
          <w:szCs w:val="24"/>
          <w:lang w:eastAsia="en-US"/>
        </w:rPr>
        <w:t>.</w:t>
      </w:r>
    </w:p>
    <w:p w14:paraId="3B5662E2"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 xml:space="preserve">Творчество А. С. Пушкина. </w:t>
      </w:r>
      <w:r w:rsidRPr="00E635CB">
        <w:rPr>
          <w:rFonts w:ascii="Times New Roman" w:eastAsia="Calibri" w:hAnsi="Times New Roman" w:cs="Times New Roman"/>
          <w:color w:val="000000"/>
          <w:sz w:val="24"/>
          <w:szCs w:val="24"/>
          <w:lang w:eastAsia="en-US"/>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54" w:name="80f00626-952e-41bd-9beb-6d0f5fe1ba6b"/>
      <w:r w:rsidRPr="00E635CB">
        <w:rPr>
          <w:rFonts w:ascii="Times New Roman" w:eastAsia="Calibri" w:hAnsi="Times New Roman" w:cs="Times New Roman"/>
          <w:color w:val="000000"/>
          <w:sz w:val="24"/>
          <w:szCs w:val="24"/>
          <w:lang w:eastAsia="en-US"/>
        </w:rPr>
        <w:t>и другие по выбору)</w:t>
      </w:r>
      <w:bookmarkEnd w:id="54"/>
      <w:r w:rsidRPr="00E635CB">
        <w:rPr>
          <w:rFonts w:ascii="Times New Roman" w:eastAsia="Calibri" w:hAnsi="Times New Roman" w:cs="Times New Roman"/>
          <w:color w:val="000000"/>
          <w:sz w:val="24"/>
          <w:szCs w:val="24"/>
          <w:lang w:eastAsia="en-US"/>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14:paraId="7C1C3BC2"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55" w:name="db43cb12-75a1-43f5-b252-1995adfd2fff"/>
      <w:r w:rsidRPr="00E635CB">
        <w:rPr>
          <w:rFonts w:ascii="Times New Roman" w:eastAsia="Calibri" w:hAnsi="Times New Roman" w:cs="Times New Roman"/>
          <w:color w:val="000000"/>
          <w:sz w:val="24"/>
          <w:szCs w:val="24"/>
          <w:lang w:eastAsia="en-US"/>
        </w:rPr>
        <w:t>и другие (по выбору)</w:t>
      </w:r>
      <w:bookmarkEnd w:id="55"/>
      <w:r w:rsidRPr="00E635CB">
        <w:rPr>
          <w:rFonts w:ascii="Times New Roman" w:eastAsia="Calibri" w:hAnsi="Times New Roman" w:cs="Times New Roman"/>
          <w:color w:val="000000"/>
          <w:sz w:val="24"/>
          <w:szCs w:val="24"/>
          <w:lang w:eastAsia="en-US"/>
        </w:rPr>
        <w:t>.</w:t>
      </w:r>
    </w:p>
    <w:p w14:paraId="622D8280"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Творчество И. А. Крылова.</w:t>
      </w:r>
      <w:r w:rsidRPr="00E635CB">
        <w:rPr>
          <w:rFonts w:ascii="Times New Roman" w:eastAsia="Calibri" w:hAnsi="Times New Roman" w:cs="Times New Roman"/>
          <w:color w:val="000000"/>
          <w:sz w:val="24"/>
          <w:szCs w:val="24"/>
          <w:lang w:eastAsia="en-US"/>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56" w:name="99ba0051-1be8-4e8f-b0dd-a10143c31c81"/>
      <w:r w:rsidRPr="00E635CB">
        <w:rPr>
          <w:rFonts w:ascii="Times New Roman" w:eastAsia="Calibri" w:hAnsi="Times New Roman" w:cs="Times New Roman"/>
          <w:color w:val="000000"/>
          <w:sz w:val="24"/>
          <w:szCs w:val="24"/>
          <w:lang w:eastAsia="en-US"/>
        </w:rPr>
        <w:t>(не менее двух)</w:t>
      </w:r>
      <w:bookmarkEnd w:id="56"/>
      <w:r w:rsidRPr="00E635CB">
        <w:rPr>
          <w:rFonts w:ascii="Times New Roman" w:eastAsia="Calibri" w:hAnsi="Times New Roman" w:cs="Times New Roman"/>
          <w:color w:val="000000"/>
          <w:sz w:val="24"/>
          <w:szCs w:val="24"/>
          <w:lang w:eastAsia="en-US"/>
        </w:rPr>
        <w:t xml:space="preserve">: назначение, темы и герои, особенности языка. Явная и скрытая мораль басен. Использование крылатых выражений в речи. </w:t>
      </w:r>
    </w:p>
    <w:p w14:paraId="06F4609D"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Произведения для чтения: И.А. Крылов «Ворона и Лисица», «Лисица и виноград», «Мартышка и очки» </w:t>
      </w:r>
      <w:bookmarkStart w:id="57" w:name="738a01c7-d12e-4abb-aa19-15d8e09af024"/>
      <w:r w:rsidRPr="00E635CB">
        <w:rPr>
          <w:rFonts w:ascii="Times New Roman" w:eastAsia="Calibri" w:hAnsi="Times New Roman" w:cs="Times New Roman"/>
          <w:color w:val="000000"/>
          <w:sz w:val="24"/>
          <w:szCs w:val="24"/>
          <w:lang w:eastAsia="en-US"/>
        </w:rPr>
        <w:t>и другие (по выбору)</w:t>
      </w:r>
      <w:bookmarkEnd w:id="57"/>
      <w:r w:rsidRPr="00E635CB">
        <w:rPr>
          <w:rFonts w:ascii="Times New Roman" w:eastAsia="Calibri" w:hAnsi="Times New Roman" w:cs="Times New Roman"/>
          <w:color w:val="000000"/>
          <w:sz w:val="24"/>
          <w:szCs w:val="24"/>
          <w:lang w:eastAsia="en-US"/>
        </w:rPr>
        <w:t>.</w:t>
      </w:r>
    </w:p>
    <w:p w14:paraId="682B2107"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Картины природы в произведениях поэтов и писателей Х</w:t>
      </w:r>
      <w:r w:rsidRPr="00E635CB">
        <w:rPr>
          <w:rFonts w:ascii="Times New Roman" w:eastAsia="Calibri" w:hAnsi="Times New Roman" w:cs="Times New Roman"/>
          <w:i/>
          <w:color w:val="000000"/>
          <w:sz w:val="24"/>
          <w:szCs w:val="24"/>
          <w:lang w:val="en-US" w:eastAsia="en-US"/>
        </w:rPr>
        <w:t>I</w:t>
      </w:r>
      <w:r w:rsidRPr="00E635CB">
        <w:rPr>
          <w:rFonts w:ascii="Times New Roman" w:eastAsia="Calibri" w:hAnsi="Times New Roman" w:cs="Times New Roman"/>
          <w:i/>
          <w:color w:val="000000"/>
          <w:sz w:val="24"/>
          <w:szCs w:val="24"/>
          <w:lang w:eastAsia="en-US"/>
        </w:rPr>
        <w:t>Х–ХХ веков</w:t>
      </w:r>
      <w:r w:rsidRPr="00E635CB">
        <w:rPr>
          <w:rFonts w:ascii="Times New Roman" w:eastAsia="Calibri" w:hAnsi="Times New Roman" w:cs="Times New Roman"/>
          <w:color w:val="000000"/>
          <w:sz w:val="24"/>
          <w:szCs w:val="24"/>
          <w:lang w:eastAsia="en-US"/>
        </w:rPr>
        <w:t xml:space="preserve">. Лирические произведения как способ передачи чувств людей, автора. Картины природы в произведениях поэтов и писателей </w:t>
      </w:r>
      <w:bookmarkStart w:id="58" w:name="a8556af8-9a03-49c3-b8c8-d0217dccd1c5"/>
      <w:r w:rsidRPr="00E635CB">
        <w:rPr>
          <w:rFonts w:ascii="Times New Roman" w:eastAsia="Calibri" w:hAnsi="Times New Roman" w:cs="Times New Roman"/>
          <w:color w:val="000000"/>
          <w:sz w:val="24"/>
          <w:szCs w:val="24"/>
          <w:lang w:eastAsia="en-US"/>
        </w:rPr>
        <w:t>(не менее пяти авторов по выбору)</w:t>
      </w:r>
      <w:bookmarkEnd w:id="58"/>
      <w:r w:rsidRPr="00E635CB">
        <w:rPr>
          <w:rFonts w:ascii="Times New Roman" w:eastAsia="Calibri" w:hAnsi="Times New Roman" w:cs="Times New Roman"/>
          <w:color w:val="000000"/>
          <w:sz w:val="24"/>
          <w:szCs w:val="24"/>
          <w:lang w:eastAsia="en-US"/>
        </w:rPr>
        <w:t xml:space="preserve">: Ф. И. Тютчева, А. А. Фета, А. Н. Майкова, Н. А. Некрасова, А. А. Блока, И. А. Бунина, </w:t>
      </w:r>
      <w:bookmarkStart w:id="59" w:name="236d15e5-7adb-4fc2-919e-678797fd1898"/>
      <w:r w:rsidRPr="00E635CB">
        <w:rPr>
          <w:rFonts w:ascii="Times New Roman" w:eastAsia="Calibri" w:hAnsi="Times New Roman" w:cs="Times New Roman"/>
          <w:color w:val="000000"/>
          <w:sz w:val="24"/>
          <w:szCs w:val="24"/>
          <w:lang w:eastAsia="en-US"/>
        </w:rPr>
        <w:t>С. А. Есенина, А. П. Чехова, К. Г. Паустовского и др.</w:t>
      </w:r>
      <w:bookmarkEnd w:id="59"/>
      <w:r w:rsidRPr="00E635CB">
        <w:rPr>
          <w:rFonts w:ascii="Times New Roman" w:eastAsia="Calibri" w:hAnsi="Times New Roman" w:cs="Times New Roman"/>
          <w:color w:val="000000"/>
          <w:sz w:val="24"/>
          <w:szCs w:val="24"/>
          <w:lang w:eastAsia="en-US"/>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599EFA02"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60" w:name="b39133dd-5b08-4549-a5bd-8bf368254092"/>
      <w:r w:rsidRPr="00E635CB">
        <w:rPr>
          <w:rFonts w:ascii="Times New Roman" w:eastAsia="Calibri" w:hAnsi="Times New Roman" w:cs="Times New Roman"/>
          <w:color w:val="000000"/>
          <w:sz w:val="24"/>
          <w:szCs w:val="24"/>
          <w:lang w:eastAsia="en-US"/>
        </w:rPr>
        <w:t>и другие (по выбору)</w:t>
      </w:r>
      <w:bookmarkEnd w:id="60"/>
      <w:r w:rsidRPr="00E635CB">
        <w:rPr>
          <w:rFonts w:ascii="Times New Roman" w:eastAsia="Calibri" w:hAnsi="Times New Roman" w:cs="Times New Roman"/>
          <w:color w:val="000000"/>
          <w:sz w:val="24"/>
          <w:szCs w:val="24"/>
          <w:lang w:eastAsia="en-US"/>
        </w:rPr>
        <w:t>.</w:t>
      </w:r>
    </w:p>
    <w:p w14:paraId="42EA1138"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Творчество Л. Н. Толстого</w:t>
      </w:r>
      <w:r w:rsidRPr="00E635CB">
        <w:rPr>
          <w:rFonts w:ascii="Times New Roman" w:eastAsia="Calibri" w:hAnsi="Times New Roman" w:cs="Times New Roman"/>
          <w:color w:val="000000"/>
          <w:sz w:val="24"/>
          <w:szCs w:val="24"/>
          <w:lang w:eastAsia="en-US"/>
        </w:rPr>
        <w:t xml:space="preserve">. Жанровое многообразие произведений Л. Н. Толстого: сказки, рассказы, басни, быль </w:t>
      </w:r>
      <w:bookmarkStart w:id="61" w:name="1a0e8552-8319-44da-b4b7-9c067d7af546"/>
      <w:r w:rsidRPr="00E635CB">
        <w:rPr>
          <w:rFonts w:ascii="Times New Roman" w:eastAsia="Calibri" w:hAnsi="Times New Roman" w:cs="Times New Roman"/>
          <w:color w:val="000000"/>
          <w:sz w:val="24"/>
          <w:szCs w:val="24"/>
          <w:lang w:eastAsia="en-US"/>
        </w:rPr>
        <w:t>(не менее трёх произведений)</w:t>
      </w:r>
      <w:bookmarkEnd w:id="61"/>
      <w:r w:rsidRPr="00E635CB">
        <w:rPr>
          <w:rFonts w:ascii="Times New Roman" w:eastAsia="Calibri" w:hAnsi="Times New Roman" w:cs="Times New Roman"/>
          <w:color w:val="000000"/>
          <w:sz w:val="24"/>
          <w:szCs w:val="24"/>
          <w:lang w:eastAsia="en-US"/>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28A359CD"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Произведения для чтения: Л.Н. Толстой «Лебеди», «Зайцы», «Прыжок», «Акула» </w:t>
      </w:r>
      <w:bookmarkStart w:id="62" w:name="7bc5c68d-92f5-41d5-9535-d638ea476e3f"/>
      <w:r w:rsidRPr="00E635CB">
        <w:rPr>
          <w:rFonts w:ascii="Times New Roman" w:eastAsia="Calibri" w:hAnsi="Times New Roman" w:cs="Times New Roman"/>
          <w:color w:val="000000"/>
          <w:sz w:val="24"/>
          <w:szCs w:val="24"/>
          <w:lang w:eastAsia="en-US"/>
        </w:rPr>
        <w:t>и другие</w:t>
      </w:r>
      <w:bookmarkEnd w:id="62"/>
      <w:r w:rsidRPr="00E635CB">
        <w:rPr>
          <w:rFonts w:ascii="Times New Roman" w:eastAsia="Calibri" w:hAnsi="Times New Roman" w:cs="Times New Roman"/>
          <w:color w:val="000000"/>
          <w:sz w:val="24"/>
          <w:szCs w:val="24"/>
          <w:lang w:eastAsia="en-US"/>
        </w:rPr>
        <w:t>.</w:t>
      </w:r>
    </w:p>
    <w:p w14:paraId="1DB8D9C1"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Литературная сказка.</w:t>
      </w:r>
      <w:r w:rsidRPr="00E635CB">
        <w:rPr>
          <w:rFonts w:ascii="Times New Roman" w:eastAsia="Calibri" w:hAnsi="Times New Roman" w:cs="Times New Roman"/>
          <w:color w:val="000000"/>
          <w:sz w:val="24"/>
          <w:szCs w:val="24"/>
          <w:lang w:eastAsia="en-US"/>
        </w:rPr>
        <w:t xml:space="preserve"> Литературная сказка русских писателей </w:t>
      </w:r>
      <w:bookmarkStart w:id="63" w:name="14358877-86a6-40e2-9fb5-58334b8a6e9a"/>
      <w:r w:rsidRPr="00E635CB">
        <w:rPr>
          <w:rFonts w:ascii="Times New Roman" w:eastAsia="Calibri" w:hAnsi="Times New Roman" w:cs="Times New Roman"/>
          <w:color w:val="000000"/>
          <w:sz w:val="24"/>
          <w:szCs w:val="24"/>
          <w:lang w:eastAsia="en-US"/>
        </w:rPr>
        <w:t>(не менее двух)</w:t>
      </w:r>
      <w:bookmarkEnd w:id="63"/>
      <w:r w:rsidRPr="00E635CB">
        <w:rPr>
          <w:rFonts w:ascii="Times New Roman" w:eastAsia="Calibri" w:hAnsi="Times New Roman" w:cs="Times New Roman"/>
          <w:color w:val="000000"/>
          <w:sz w:val="24"/>
          <w:szCs w:val="24"/>
          <w:lang w:eastAsia="en-US"/>
        </w:rPr>
        <w:t xml:space="preserve">. Круг чтения: произведения В. М. Гаршина, М. Горького, И. С. Соколова-Микитова </w:t>
      </w:r>
      <w:bookmarkStart w:id="64" w:name="c6bf05b5-49bd-40a2-90b7-cfd41b2279a7"/>
      <w:r w:rsidRPr="00E635CB">
        <w:rPr>
          <w:rFonts w:ascii="Times New Roman" w:eastAsia="Calibri" w:hAnsi="Times New Roman" w:cs="Times New Roman"/>
          <w:color w:val="000000"/>
          <w:sz w:val="24"/>
          <w:szCs w:val="24"/>
          <w:lang w:eastAsia="en-US"/>
        </w:rPr>
        <w:t>и др.</w:t>
      </w:r>
      <w:bookmarkEnd w:id="64"/>
      <w:r w:rsidRPr="00E635CB">
        <w:rPr>
          <w:rFonts w:ascii="Times New Roman" w:eastAsia="Calibri" w:hAnsi="Times New Roman" w:cs="Times New Roman"/>
          <w:color w:val="000000"/>
          <w:sz w:val="24"/>
          <w:szCs w:val="24"/>
          <w:lang w:eastAsia="en-US"/>
        </w:rPr>
        <w:t xml:space="preserve"> Особенности авторских сказок (сюжет, язык, герои). Составление аннотации.</w:t>
      </w:r>
    </w:p>
    <w:p w14:paraId="57867124"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Произведения для чтения: В.М. Гаршин «Лягушка-путешественница», И.С. Соколов-Микитов «Листопадничек», М. Горький «Случай с Евсейкой» </w:t>
      </w:r>
      <w:bookmarkStart w:id="65" w:name="ea02cf5f-d5e4-4b30-812a-1b46ec679534"/>
      <w:r w:rsidRPr="00E635CB">
        <w:rPr>
          <w:rFonts w:ascii="Times New Roman" w:eastAsia="Calibri" w:hAnsi="Times New Roman" w:cs="Times New Roman"/>
          <w:color w:val="000000"/>
          <w:sz w:val="24"/>
          <w:szCs w:val="24"/>
          <w:lang w:eastAsia="en-US"/>
        </w:rPr>
        <w:t>и другие (по выбору)</w:t>
      </w:r>
      <w:bookmarkEnd w:id="65"/>
      <w:r w:rsidRPr="00E635CB">
        <w:rPr>
          <w:rFonts w:ascii="Times New Roman" w:eastAsia="Calibri" w:hAnsi="Times New Roman" w:cs="Times New Roman"/>
          <w:color w:val="000000"/>
          <w:sz w:val="24"/>
          <w:szCs w:val="24"/>
          <w:lang w:eastAsia="en-US"/>
        </w:rPr>
        <w:t>.</w:t>
      </w:r>
    </w:p>
    <w:p w14:paraId="5BAF5C7A"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Произведения о взаимоотношениях человека и животных</w:t>
      </w:r>
      <w:r w:rsidRPr="00E635CB">
        <w:rPr>
          <w:rFonts w:ascii="Times New Roman" w:eastAsia="Calibri" w:hAnsi="Times New Roman" w:cs="Times New Roman"/>
          <w:color w:val="000000"/>
          <w:sz w:val="24"/>
          <w:szCs w:val="24"/>
          <w:lang w:eastAsia="en-US"/>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14:paraId="717B8B76"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Произведения для чтения: Б.С. Житков «Про обезьянку», К.Г. Паустовский «Барсучий нос», «Кот-ворюга», Д.Н. Мамин-Сибиряк «Приёмыш» </w:t>
      </w:r>
      <w:bookmarkStart w:id="66" w:name="68f21dae-0b2e-4871-b761-be4991ec4878"/>
      <w:r w:rsidRPr="00E635CB">
        <w:rPr>
          <w:rFonts w:ascii="Times New Roman" w:eastAsia="Calibri" w:hAnsi="Times New Roman" w:cs="Times New Roman"/>
          <w:color w:val="000000"/>
          <w:sz w:val="24"/>
          <w:szCs w:val="24"/>
          <w:lang w:eastAsia="en-US"/>
        </w:rPr>
        <w:t>и другое (по выбору)</w:t>
      </w:r>
      <w:bookmarkEnd w:id="66"/>
      <w:r w:rsidRPr="00E635CB">
        <w:rPr>
          <w:rFonts w:ascii="Times New Roman" w:eastAsia="Calibri" w:hAnsi="Times New Roman" w:cs="Times New Roman"/>
          <w:color w:val="000000"/>
          <w:sz w:val="24"/>
          <w:szCs w:val="24"/>
          <w:lang w:eastAsia="en-US"/>
        </w:rPr>
        <w:t>.</w:t>
      </w:r>
    </w:p>
    <w:p w14:paraId="2BA21139"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Произведения о детях</w:t>
      </w:r>
      <w:r w:rsidRPr="00E635CB">
        <w:rPr>
          <w:rFonts w:ascii="Times New Roman" w:eastAsia="Calibri" w:hAnsi="Times New Roman" w:cs="Times New Roman"/>
          <w:color w:val="000000"/>
          <w:sz w:val="24"/>
          <w:szCs w:val="24"/>
          <w:lang w:eastAsia="en-US"/>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67" w:name="7684134c-2d89-4058-b80b-6ad24d340e2c"/>
      <w:r w:rsidRPr="00E635CB">
        <w:rPr>
          <w:rFonts w:ascii="Times New Roman" w:eastAsia="Calibri" w:hAnsi="Times New Roman" w:cs="Times New Roman"/>
          <w:color w:val="000000"/>
          <w:sz w:val="24"/>
          <w:szCs w:val="24"/>
          <w:lang w:eastAsia="en-US"/>
        </w:rPr>
        <w:t>произведения по выбору двух-трёх авторов</w:t>
      </w:r>
      <w:bookmarkEnd w:id="67"/>
      <w:r w:rsidRPr="00E635CB">
        <w:rPr>
          <w:rFonts w:ascii="Times New Roman" w:eastAsia="Calibri" w:hAnsi="Times New Roman" w:cs="Times New Roman"/>
          <w:color w:val="000000"/>
          <w:sz w:val="24"/>
          <w:szCs w:val="24"/>
          <w:lang w:eastAsia="en-US"/>
        </w:rPr>
        <w:t>). Основные события сюжета, отношение к ним героев произведения. Оценка нравственных качеств, проявляющихся в военное время.</w:t>
      </w:r>
    </w:p>
    <w:p w14:paraId="037B8C28"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Произведения для чтения: Л. Пантелеев «На ялике», А. Гайдар «Тимур и его команда» (отрывки), Л. Кассиль </w:t>
      </w:r>
      <w:bookmarkStart w:id="68" w:name="e453ae69-7b50-49e1-850e-5455f39cac3b"/>
      <w:r w:rsidRPr="00E635CB">
        <w:rPr>
          <w:rFonts w:ascii="Times New Roman" w:eastAsia="Calibri" w:hAnsi="Times New Roman" w:cs="Times New Roman"/>
          <w:color w:val="000000"/>
          <w:sz w:val="24"/>
          <w:szCs w:val="24"/>
          <w:lang w:eastAsia="en-US"/>
        </w:rPr>
        <w:t>и другие (по выбору)</w:t>
      </w:r>
      <w:bookmarkEnd w:id="68"/>
      <w:r w:rsidRPr="00E635CB">
        <w:rPr>
          <w:rFonts w:ascii="Times New Roman" w:eastAsia="Calibri" w:hAnsi="Times New Roman" w:cs="Times New Roman"/>
          <w:color w:val="000000"/>
          <w:sz w:val="24"/>
          <w:szCs w:val="24"/>
          <w:lang w:eastAsia="en-US"/>
        </w:rPr>
        <w:t>.</w:t>
      </w:r>
    </w:p>
    <w:p w14:paraId="35BC82D8"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Юмористические произведения.</w:t>
      </w:r>
      <w:r w:rsidRPr="00E635CB">
        <w:rPr>
          <w:rFonts w:ascii="Times New Roman" w:eastAsia="Calibri" w:hAnsi="Times New Roman" w:cs="Times New Roman"/>
          <w:color w:val="000000"/>
          <w:sz w:val="24"/>
          <w:szCs w:val="24"/>
          <w:lang w:eastAsia="en-US"/>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69" w:name="db307144-10c3-47e0-8f79-b83f6461fd22"/>
      <w:r w:rsidRPr="00E635CB">
        <w:rPr>
          <w:rFonts w:ascii="Times New Roman" w:eastAsia="Calibri" w:hAnsi="Times New Roman" w:cs="Times New Roman"/>
          <w:color w:val="000000"/>
          <w:sz w:val="24"/>
          <w:szCs w:val="24"/>
          <w:lang w:eastAsia="en-US"/>
        </w:rPr>
        <w:t>(не менее двух произведений)</w:t>
      </w:r>
      <w:bookmarkEnd w:id="69"/>
      <w:r w:rsidRPr="00E635CB">
        <w:rPr>
          <w:rFonts w:ascii="Times New Roman" w:eastAsia="Calibri" w:hAnsi="Times New Roman" w:cs="Times New Roman"/>
          <w:color w:val="000000"/>
          <w:sz w:val="24"/>
          <w:szCs w:val="24"/>
          <w:lang w:eastAsia="en-US"/>
        </w:rPr>
        <w:t xml:space="preserve">: Н. Н. Носов, В.Ю. Драгунский, </w:t>
      </w:r>
      <w:bookmarkStart w:id="70" w:name="cb0fcba1-b7c3-44d2-9bb6-c0a6c9168eca"/>
      <w:r w:rsidRPr="00E635CB">
        <w:rPr>
          <w:rFonts w:ascii="Times New Roman" w:eastAsia="Calibri" w:hAnsi="Times New Roman" w:cs="Times New Roman"/>
          <w:color w:val="000000"/>
          <w:sz w:val="24"/>
          <w:szCs w:val="24"/>
          <w:lang w:eastAsia="en-US"/>
        </w:rPr>
        <w:t>М. М. Зощенко и др.</w:t>
      </w:r>
      <w:bookmarkEnd w:id="70"/>
    </w:p>
    <w:p w14:paraId="1BF467AC"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Произведения для чтения: В.Ю. Драгунский «Денискины рассказы» (1-2 произведения), Н.Н. Носов «Весёлая семейка» (1-2 рассказа из цикла) </w:t>
      </w:r>
      <w:bookmarkStart w:id="71" w:name="bfd2c4b6-8e45-47df-8299-90bb4d27aacd"/>
      <w:r w:rsidRPr="00E635CB">
        <w:rPr>
          <w:rFonts w:ascii="Times New Roman" w:eastAsia="Calibri" w:hAnsi="Times New Roman" w:cs="Times New Roman"/>
          <w:color w:val="000000"/>
          <w:sz w:val="24"/>
          <w:szCs w:val="24"/>
          <w:lang w:eastAsia="en-US"/>
        </w:rPr>
        <w:t>и другие (по выбору)</w:t>
      </w:r>
      <w:bookmarkEnd w:id="71"/>
      <w:r w:rsidRPr="00E635CB">
        <w:rPr>
          <w:rFonts w:ascii="Times New Roman" w:eastAsia="Calibri" w:hAnsi="Times New Roman" w:cs="Times New Roman"/>
          <w:color w:val="000000"/>
          <w:sz w:val="24"/>
          <w:szCs w:val="24"/>
          <w:lang w:eastAsia="en-US"/>
        </w:rPr>
        <w:t>.</w:t>
      </w:r>
    </w:p>
    <w:p w14:paraId="0A39E4BD"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Зарубежная литература.</w:t>
      </w:r>
      <w:r w:rsidRPr="00E635CB">
        <w:rPr>
          <w:rFonts w:ascii="Times New Roman" w:eastAsia="Calibri" w:hAnsi="Times New Roman" w:cs="Times New Roman"/>
          <w:color w:val="000000"/>
          <w:sz w:val="24"/>
          <w:szCs w:val="24"/>
          <w:lang w:eastAsia="en-US"/>
        </w:rPr>
        <w:t xml:space="preserve"> Круг чтения </w:t>
      </w:r>
      <w:bookmarkStart w:id="72" w:name="3e21f5c4-1001-4583-8489-5f0ba36061b9"/>
      <w:r w:rsidRPr="00E635CB">
        <w:rPr>
          <w:rFonts w:ascii="Times New Roman" w:eastAsia="Calibri" w:hAnsi="Times New Roman" w:cs="Times New Roman"/>
          <w:color w:val="000000"/>
          <w:sz w:val="24"/>
          <w:szCs w:val="24"/>
          <w:lang w:eastAsia="en-US"/>
        </w:rPr>
        <w:t>(произведения двух-трёх авторов по выбору):</w:t>
      </w:r>
      <w:bookmarkEnd w:id="72"/>
      <w:r w:rsidRPr="00E635CB">
        <w:rPr>
          <w:rFonts w:ascii="Times New Roman" w:eastAsia="Calibri" w:hAnsi="Times New Roman" w:cs="Times New Roman"/>
          <w:color w:val="000000"/>
          <w:sz w:val="24"/>
          <w:szCs w:val="24"/>
          <w:lang w:eastAsia="en-US"/>
        </w:rPr>
        <w:t xml:space="preserve"> литературные сказки Ш. Перро, Х.-К. Андерсена, </w:t>
      </w:r>
      <w:bookmarkStart w:id="73" w:name="f6f542f3-f6cf-4368-a418-eb5d19aa0b2b"/>
      <w:r w:rsidRPr="00E635CB">
        <w:rPr>
          <w:rFonts w:ascii="Times New Roman" w:eastAsia="Calibri" w:hAnsi="Times New Roman" w:cs="Times New Roman"/>
          <w:color w:val="000000"/>
          <w:sz w:val="24"/>
          <w:szCs w:val="24"/>
          <w:lang w:eastAsia="en-US"/>
        </w:rPr>
        <w:t>Р. Киплинга.</w:t>
      </w:r>
      <w:bookmarkEnd w:id="73"/>
      <w:r w:rsidRPr="00E635CB">
        <w:rPr>
          <w:rFonts w:ascii="Times New Roman" w:eastAsia="Calibri" w:hAnsi="Times New Roman" w:cs="Times New Roman"/>
          <w:color w:val="000000"/>
          <w:sz w:val="24"/>
          <w:szCs w:val="24"/>
          <w:lang w:eastAsia="en-US"/>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14:paraId="6A08E36D"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Произведения для чтения: Х.-К. Андерсен «Гадкий утёнок», Ш. Перро «Подарок феи» </w:t>
      </w:r>
      <w:bookmarkStart w:id="74" w:name="0e6b1fdc-e350-43b1-a03c-45387667d39d"/>
      <w:r w:rsidRPr="00E635CB">
        <w:rPr>
          <w:rFonts w:ascii="Times New Roman" w:eastAsia="Calibri" w:hAnsi="Times New Roman" w:cs="Times New Roman"/>
          <w:color w:val="000000"/>
          <w:sz w:val="24"/>
          <w:szCs w:val="24"/>
          <w:lang w:eastAsia="en-US"/>
        </w:rPr>
        <w:t>и другие (по выбору)</w:t>
      </w:r>
      <w:bookmarkEnd w:id="74"/>
      <w:r w:rsidRPr="00E635CB">
        <w:rPr>
          <w:rFonts w:ascii="Times New Roman" w:eastAsia="Calibri" w:hAnsi="Times New Roman" w:cs="Times New Roman"/>
          <w:color w:val="000000"/>
          <w:sz w:val="24"/>
          <w:szCs w:val="24"/>
          <w:lang w:eastAsia="en-US"/>
        </w:rPr>
        <w:t>.</w:t>
      </w:r>
    </w:p>
    <w:p w14:paraId="7209B259"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Библиографическая культура (работа с детской книгой и справочной литературой).</w:t>
      </w:r>
      <w:r w:rsidRPr="00E635CB">
        <w:rPr>
          <w:rFonts w:ascii="Times New Roman" w:eastAsia="Calibri" w:hAnsi="Times New Roman" w:cs="Times New Roman"/>
          <w:color w:val="000000"/>
          <w:sz w:val="24"/>
          <w:szCs w:val="24"/>
          <w:lang w:eastAsia="en-US"/>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790BF3CB"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5A94AF80"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Базовые логические и исследовательские действия</w:t>
      </w:r>
      <w:r w:rsidRPr="00E635CB">
        <w:rPr>
          <w:rFonts w:ascii="Times New Roman" w:eastAsia="Calibri" w:hAnsi="Times New Roman" w:cs="Times New Roman"/>
          <w:color w:val="000000"/>
          <w:sz w:val="24"/>
          <w:szCs w:val="24"/>
          <w:lang w:eastAsia="en-US"/>
        </w:rPr>
        <w:t xml:space="preserve"> как часть познавательных универсальных учебных действий способствуют формированию умений:</w:t>
      </w:r>
    </w:p>
    <w:p w14:paraId="151DABFA" w14:textId="77777777" w:rsidR="00E635CB" w:rsidRPr="00E635CB" w:rsidRDefault="00E635CB">
      <w:pPr>
        <w:numPr>
          <w:ilvl w:val="0"/>
          <w:numId w:val="95"/>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читать доступные по восприятию и небольшие по объёму прозаические и стихотворные произведения (без отметочного оценивания);</w:t>
      </w:r>
    </w:p>
    <w:p w14:paraId="2E5B4D92" w14:textId="77777777" w:rsidR="00E635CB" w:rsidRPr="00E635CB" w:rsidRDefault="00E635CB">
      <w:pPr>
        <w:numPr>
          <w:ilvl w:val="0"/>
          <w:numId w:val="95"/>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различать сказочные и реалистические, лирические и эпические, народные и авторские произведения;</w:t>
      </w:r>
    </w:p>
    <w:p w14:paraId="7FBB92E8" w14:textId="77777777" w:rsidR="00E635CB" w:rsidRPr="00E635CB" w:rsidRDefault="00E635CB">
      <w:pPr>
        <w:numPr>
          <w:ilvl w:val="0"/>
          <w:numId w:val="95"/>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59FFC950" w14:textId="77777777" w:rsidR="00E635CB" w:rsidRPr="00E635CB" w:rsidRDefault="00E635CB">
      <w:pPr>
        <w:numPr>
          <w:ilvl w:val="0"/>
          <w:numId w:val="95"/>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конструировать план текста, дополнять и восстанавливать нарушенную последовательность;</w:t>
      </w:r>
    </w:p>
    <w:p w14:paraId="44DAE5CB" w14:textId="77777777" w:rsidR="00E635CB" w:rsidRPr="00E635CB" w:rsidRDefault="00E635CB">
      <w:pPr>
        <w:numPr>
          <w:ilvl w:val="0"/>
          <w:numId w:val="95"/>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сравнивать произведения, относящиеся к одной теме, но разным жанрам; произведения одного жанра, но разной тематики;</w:t>
      </w:r>
    </w:p>
    <w:p w14:paraId="1CAE6D85" w14:textId="77777777" w:rsidR="00E635CB" w:rsidRPr="00E635CB" w:rsidRDefault="00E635CB">
      <w:pPr>
        <w:numPr>
          <w:ilvl w:val="0"/>
          <w:numId w:val="95"/>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исследовать текст: находить описания в произведениях разных жанров (портрет, пейзаж, интерьер).</w:t>
      </w:r>
    </w:p>
    <w:p w14:paraId="6AAC59CF"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 xml:space="preserve">Работа с информацией </w:t>
      </w:r>
      <w:r w:rsidRPr="00E635CB">
        <w:rPr>
          <w:rFonts w:ascii="Times New Roman" w:eastAsia="Calibri" w:hAnsi="Times New Roman" w:cs="Times New Roman"/>
          <w:color w:val="000000"/>
          <w:sz w:val="24"/>
          <w:szCs w:val="24"/>
          <w:lang w:eastAsia="en-US"/>
        </w:rPr>
        <w:t>как часть познавательных универсальных учебных действий способствуют формированию умений:</w:t>
      </w:r>
    </w:p>
    <w:p w14:paraId="70FE59E0" w14:textId="77777777" w:rsidR="00E635CB" w:rsidRPr="00E635CB" w:rsidRDefault="00E635CB">
      <w:pPr>
        <w:numPr>
          <w:ilvl w:val="0"/>
          <w:numId w:val="96"/>
        </w:numPr>
        <w:spacing w:after="0" w:line="264" w:lineRule="auto"/>
        <w:ind w:left="0" w:firstLine="0"/>
        <w:jc w:val="both"/>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eastAsia="en-US"/>
        </w:rPr>
        <w:t xml:space="preserve">сравнивать информацию словесную (текст), графическую или изобразительную </w:t>
      </w:r>
      <w:r w:rsidRPr="00E635CB">
        <w:rPr>
          <w:rFonts w:ascii="Times New Roman" w:eastAsia="Calibri" w:hAnsi="Times New Roman" w:cs="Times New Roman"/>
          <w:color w:val="000000"/>
          <w:sz w:val="24"/>
          <w:szCs w:val="24"/>
          <w:lang w:val="en-US" w:eastAsia="en-US"/>
        </w:rPr>
        <w:t>(иллюстрация), звуковую (музыкальное произведение);</w:t>
      </w:r>
    </w:p>
    <w:p w14:paraId="68CAD3FE" w14:textId="77777777" w:rsidR="00E635CB" w:rsidRPr="00E635CB" w:rsidRDefault="00E635CB">
      <w:pPr>
        <w:numPr>
          <w:ilvl w:val="0"/>
          <w:numId w:val="96"/>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4833AD96" w14:textId="77777777" w:rsidR="00E635CB" w:rsidRPr="00E635CB" w:rsidRDefault="00E635CB">
      <w:pPr>
        <w:numPr>
          <w:ilvl w:val="0"/>
          <w:numId w:val="96"/>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выбирать книгу в библиотеке в соответствии с учебной задачей; составлять аннотацию.</w:t>
      </w:r>
    </w:p>
    <w:p w14:paraId="01972611"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Коммуникативные универсальные учебные действия</w:t>
      </w:r>
      <w:r w:rsidRPr="00E635CB">
        <w:rPr>
          <w:rFonts w:ascii="Times New Roman" w:eastAsia="Calibri" w:hAnsi="Times New Roman" w:cs="Times New Roman"/>
          <w:color w:val="000000"/>
          <w:sz w:val="24"/>
          <w:szCs w:val="24"/>
          <w:lang w:eastAsia="en-US"/>
        </w:rPr>
        <w:t xml:space="preserve"> способствуют формированию умений:</w:t>
      </w:r>
    </w:p>
    <w:p w14:paraId="1E9C1419" w14:textId="77777777" w:rsidR="00E635CB" w:rsidRPr="00E635CB" w:rsidRDefault="00E635CB">
      <w:pPr>
        <w:numPr>
          <w:ilvl w:val="0"/>
          <w:numId w:val="97"/>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читать текст с разными интонациями, передавая своё отношение к событиям, героям произведения;</w:t>
      </w:r>
    </w:p>
    <w:p w14:paraId="64BBC638" w14:textId="77777777" w:rsidR="00E635CB" w:rsidRPr="00E635CB" w:rsidRDefault="00E635CB">
      <w:pPr>
        <w:numPr>
          <w:ilvl w:val="0"/>
          <w:numId w:val="97"/>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формулировать вопросы по основным событиям текста;</w:t>
      </w:r>
    </w:p>
    <w:p w14:paraId="12B02E19" w14:textId="77777777" w:rsidR="00E635CB" w:rsidRPr="00E635CB" w:rsidRDefault="00E635CB">
      <w:pPr>
        <w:numPr>
          <w:ilvl w:val="0"/>
          <w:numId w:val="97"/>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пересказывать текст (подробно, выборочно, с изменением лица);</w:t>
      </w:r>
    </w:p>
    <w:p w14:paraId="0BE5257D" w14:textId="77777777" w:rsidR="00E635CB" w:rsidRPr="00E635CB" w:rsidRDefault="00E635CB">
      <w:pPr>
        <w:numPr>
          <w:ilvl w:val="0"/>
          <w:numId w:val="97"/>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выразительно исполнять стихотворное произведение, создавая соответствующее настроение;</w:t>
      </w:r>
    </w:p>
    <w:p w14:paraId="70DBECEC" w14:textId="77777777" w:rsidR="00E635CB" w:rsidRPr="00E635CB" w:rsidRDefault="00E635CB">
      <w:pPr>
        <w:numPr>
          <w:ilvl w:val="0"/>
          <w:numId w:val="97"/>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сочинять простые истории (сказки, рассказы) по аналогии.</w:t>
      </w:r>
    </w:p>
    <w:p w14:paraId="401D02A2"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Регулятивные универсальные учебные</w:t>
      </w:r>
      <w:r w:rsidRPr="00E635CB">
        <w:rPr>
          <w:rFonts w:ascii="Times New Roman" w:eastAsia="Calibri" w:hAnsi="Times New Roman" w:cs="Times New Roman"/>
          <w:color w:val="000000"/>
          <w:sz w:val="24"/>
          <w:szCs w:val="24"/>
          <w:lang w:eastAsia="en-US"/>
        </w:rPr>
        <w:t xml:space="preserve"> способствуют формированию умений:</w:t>
      </w:r>
    </w:p>
    <w:p w14:paraId="33FAE615" w14:textId="77777777" w:rsidR="00E635CB" w:rsidRPr="00E635CB" w:rsidRDefault="00E635CB">
      <w:pPr>
        <w:numPr>
          <w:ilvl w:val="0"/>
          <w:numId w:val="98"/>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3B597651" w14:textId="77777777" w:rsidR="00E635CB" w:rsidRPr="00E635CB" w:rsidRDefault="00E635CB">
      <w:pPr>
        <w:numPr>
          <w:ilvl w:val="0"/>
          <w:numId w:val="98"/>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оценивать качество своего восприятия текста на слух;</w:t>
      </w:r>
    </w:p>
    <w:p w14:paraId="721CCE39" w14:textId="77777777" w:rsidR="00E635CB" w:rsidRPr="00E635CB" w:rsidRDefault="00E635CB">
      <w:pPr>
        <w:numPr>
          <w:ilvl w:val="0"/>
          <w:numId w:val="98"/>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562067E0"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Совместная деятельность</w:t>
      </w:r>
      <w:r w:rsidRPr="00E635CB">
        <w:rPr>
          <w:rFonts w:ascii="Times New Roman" w:eastAsia="Calibri" w:hAnsi="Times New Roman" w:cs="Times New Roman"/>
          <w:color w:val="000000"/>
          <w:sz w:val="24"/>
          <w:szCs w:val="24"/>
          <w:lang w:eastAsia="en-US"/>
        </w:rPr>
        <w:t xml:space="preserve"> способствует формированию умений:</w:t>
      </w:r>
    </w:p>
    <w:p w14:paraId="343DF04A" w14:textId="77777777" w:rsidR="00E635CB" w:rsidRPr="00E635CB" w:rsidRDefault="00E635CB">
      <w:pPr>
        <w:numPr>
          <w:ilvl w:val="0"/>
          <w:numId w:val="99"/>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участвовать в совместной деятельности: выполнять роли лидера, подчинённого, соблюдать равноправие и дружелюбие;</w:t>
      </w:r>
    </w:p>
    <w:p w14:paraId="473820A6" w14:textId="77777777" w:rsidR="00E635CB" w:rsidRPr="00E635CB" w:rsidRDefault="00E635CB">
      <w:pPr>
        <w:numPr>
          <w:ilvl w:val="0"/>
          <w:numId w:val="99"/>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4F494B02" w14:textId="77777777" w:rsidR="00E635CB" w:rsidRPr="00E635CB" w:rsidRDefault="00E635CB">
      <w:pPr>
        <w:numPr>
          <w:ilvl w:val="0"/>
          <w:numId w:val="99"/>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осуществлять взаимопомощь, проявлять ответственность при выполнении своей части работы, оценивать свой вклад в общее дело.</w:t>
      </w:r>
    </w:p>
    <w:p w14:paraId="49CF693D" w14:textId="77777777" w:rsidR="00E635CB" w:rsidRPr="00E635CB" w:rsidRDefault="00E635CB" w:rsidP="00E635CB">
      <w:pPr>
        <w:spacing w:after="0" w:line="264" w:lineRule="auto"/>
        <w:ind w:left="120"/>
        <w:jc w:val="both"/>
        <w:rPr>
          <w:rFonts w:ascii="Calibri" w:eastAsia="Calibri" w:hAnsi="Calibri" w:cs="Times New Roman"/>
          <w:sz w:val="24"/>
          <w:szCs w:val="24"/>
          <w:lang w:eastAsia="en-US"/>
        </w:rPr>
      </w:pPr>
    </w:p>
    <w:p w14:paraId="35051703"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b/>
          <w:color w:val="333333"/>
          <w:sz w:val="24"/>
          <w:szCs w:val="24"/>
          <w:lang w:eastAsia="en-US"/>
        </w:rPr>
        <w:t>4 КЛАСС</w:t>
      </w:r>
    </w:p>
    <w:p w14:paraId="1F509D5E"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О Родине, героические страницы истории.</w:t>
      </w:r>
      <w:r w:rsidRPr="00E635CB">
        <w:rPr>
          <w:rFonts w:ascii="Times New Roman" w:eastAsia="Calibri" w:hAnsi="Times New Roman" w:cs="Times New Roman"/>
          <w:color w:val="000000"/>
          <w:sz w:val="24"/>
          <w:szCs w:val="24"/>
          <w:lang w:eastAsia="en-US"/>
        </w:rPr>
        <w:t xml:space="preserve"> Наше Отечество, образ родной земли в стихотворных и прозаических произведениях писателей и поэтов Х</w:t>
      </w:r>
      <w:r w:rsidRPr="00E635CB">
        <w:rPr>
          <w:rFonts w:ascii="Times New Roman" w:eastAsia="Calibri" w:hAnsi="Times New Roman" w:cs="Times New Roman"/>
          <w:color w:val="000000"/>
          <w:sz w:val="24"/>
          <w:szCs w:val="24"/>
          <w:lang w:val="en-US" w:eastAsia="en-US"/>
        </w:rPr>
        <w:t>I</w:t>
      </w:r>
      <w:r w:rsidRPr="00E635CB">
        <w:rPr>
          <w:rFonts w:ascii="Times New Roman" w:eastAsia="Calibri" w:hAnsi="Times New Roman" w:cs="Times New Roman"/>
          <w:color w:val="000000"/>
          <w:sz w:val="24"/>
          <w:szCs w:val="24"/>
          <w:lang w:eastAsia="en-US"/>
        </w:rPr>
        <w:t xml:space="preserve">Х и ХХ веков (по выбору, не менее четырёх, например произведения С. Т. Романовского, А. Т. Твардовского, С. Д. Дрожжина, В. М. Пескова </w:t>
      </w:r>
      <w:bookmarkStart w:id="75" w:name="e723ba6f-ad13-4eb9-88fb-092822236b1d"/>
      <w:r w:rsidRPr="00E635CB">
        <w:rPr>
          <w:rFonts w:ascii="Times New Roman" w:eastAsia="Calibri" w:hAnsi="Times New Roman" w:cs="Times New Roman"/>
          <w:color w:val="000000"/>
          <w:sz w:val="24"/>
          <w:szCs w:val="24"/>
          <w:lang w:eastAsia="en-US"/>
        </w:rPr>
        <w:t>и др.</w:t>
      </w:r>
      <w:bookmarkEnd w:id="75"/>
      <w:r w:rsidRPr="00E635CB">
        <w:rPr>
          <w:rFonts w:ascii="Times New Roman" w:eastAsia="Calibri" w:hAnsi="Times New Roman" w:cs="Times New Roman"/>
          <w:color w:val="000000"/>
          <w:sz w:val="24"/>
          <w:szCs w:val="24"/>
          <w:lang w:eastAsia="en-US"/>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14:paraId="72B1D95D"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Круг чтения</w:t>
      </w:r>
      <w:r w:rsidRPr="00E635CB">
        <w:rPr>
          <w:rFonts w:ascii="Times New Roman" w:eastAsia="Calibri" w:hAnsi="Times New Roman" w:cs="Times New Roman"/>
          <w:color w:val="000000"/>
          <w:sz w:val="24"/>
          <w:szCs w:val="24"/>
          <w:lang w:eastAsia="en-US"/>
        </w:rPr>
        <w:t>: народная и авторская песня: понятие исторической песни, знакомство с песнями на тему Великой Отечественной войны (2-3 произведения по выбору).</w:t>
      </w:r>
    </w:p>
    <w:p w14:paraId="2BECCA29"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76" w:name="127f14ef-247e-4055-acfd-bc40c4be0ca9"/>
      <w:r w:rsidRPr="00E635CB">
        <w:rPr>
          <w:rFonts w:ascii="Times New Roman" w:eastAsia="Calibri" w:hAnsi="Times New Roman" w:cs="Times New Roman"/>
          <w:color w:val="000000"/>
          <w:sz w:val="24"/>
          <w:szCs w:val="24"/>
          <w:lang w:eastAsia="en-US"/>
        </w:rPr>
        <w:t>(1-2 рассказа военно-исторической тематики) и другие (по выбору).</w:t>
      </w:r>
      <w:bookmarkEnd w:id="76"/>
    </w:p>
    <w:p w14:paraId="361446A9"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Фольклор (устное народное творчество)</w:t>
      </w:r>
      <w:r w:rsidRPr="00E635CB">
        <w:rPr>
          <w:rFonts w:ascii="Times New Roman" w:eastAsia="Calibri" w:hAnsi="Times New Roman" w:cs="Times New Roman"/>
          <w:color w:val="000000"/>
          <w:sz w:val="24"/>
          <w:szCs w:val="24"/>
          <w:lang w:eastAsia="en-US"/>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14:paraId="42E78AF9"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Круг чтения</w:t>
      </w:r>
      <w:r w:rsidRPr="00E635CB">
        <w:rPr>
          <w:rFonts w:ascii="Times New Roman" w:eastAsia="Calibri" w:hAnsi="Times New Roman" w:cs="Times New Roman"/>
          <w:color w:val="000000"/>
          <w:sz w:val="24"/>
          <w:szCs w:val="24"/>
          <w:lang w:eastAsia="en-US"/>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14:paraId="47CB5A88"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Произведения для чтения: произведения малых жанров фольклора, народные сказки </w:t>
      </w:r>
      <w:bookmarkStart w:id="77" w:name="13ed692d-f68b-4ab7-9394-065d0e010e2b"/>
      <w:r w:rsidRPr="00E635CB">
        <w:rPr>
          <w:rFonts w:ascii="Times New Roman" w:eastAsia="Calibri" w:hAnsi="Times New Roman" w:cs="Times New Roman"/>
          <w:color w:val="000000"/>
          <w:sz w:val="24"/>
          <w:szCs w:val="24"/>
          <w:lang w:eastAsia="en-US"/>
        </w:rPr>
        <w:t>(2-3 сказки по выбору)</w:t>
      </w:r>
      <w:bookmarkEnd w:id="77"/>
      <w:r w:rsidRPr="00E635CB">
        <w:rPr>
          <w:rFonts w:ascii="Times New Roman" w:eastAsia="Calibri" w:hAnsi="Times New Roman" w:cs="Times New Roman"/>
          <w:color w:val="000000"/>
          <w:sz w:val="24"/>
          <w:szCs w:val="24"/>
          <w:lang w:eastAsia="en-US"/>
        </w:rPr>
        <w:t xml:space="preserve">, сказки народов России </w:t>
      </w:r>
      <w:bookmarkStart w:id="78" w:name="88e382a1-4742-44f3-be40-3355538b7bf0"/>
      <w:r w:rsidRPr="00E635CB">
        <w:rPr>
          <w:rFonts w:ascii="Times New Roman" w:eastAsia="Calibri" w:hAnsi="Times New Roman" w:cs="Times New Roman"/>
          <w:color w:val="000000"/>
          <w:sz w:val="24"/>
          <w:szCs w:val="24"/>
          <w:lang w:eastAsia="en-US"/>
        </w:rPr>
        <w:t>(2-3 сказки по выбору)</w:t>
      </w:r>
      <w:bookmarkEnd w:id="78"/>
      <w:r w:rsidRPr="00E635CB">
        <w:rPr>
          <w:rFonts w:ascii="Times New Roman" w:eastAsia="Calibri" w:hAnsi="Times New Roman" w:cs="Times New Roman"/>
          <w:color w:val="000000"/>
          <w:sz w:val="24"/>
          <w:szCs w:val="24"/>
          <w:lang w:eastAsia="en-US"/>
        </w:rPr>
        <w:t xml:space="preserve">, былины из цикла об Илье Муромце, Алёше Поповиче, Добрыне Никитиче </w:t>
      </w:r>
      <w:bookmarkStart w:id="79" w:name="65d9a5fc-cfbc-4c38-8800-4fae49f12f66"/>
      <w:r w:rsidRPr="00E635CB">
        <w:rPr>
          <w:rFonts w:ascii="Times New Roman" w:eastAsia="Calibri" w:hAnsi="Times New Roman" w:cs="Times New Roman"/>
          <w:color w:val="000000"/>
          <w:sz w:val="24"/>
          <w:szCs w:val="24"/>
          <w:lang w:eastAsia="en-US"/>
        </w:rPr>
        <w:t>(1-2 по выбору)</w:t>
      </w:r>
      <w:bookmarkEnd w:id="79"/>
      <w:r w:rsidRPr="00E635CB">
        <w:rPr>
          <w:rFonts w:ascii="Times New Roman" w:eastAsia="Calibri" w:hAnsi="Times New Roman" w:cs="Times New Roman"/>
          <w:color w:val="000000"/>
          <w:sz w:val="24"/>
          <w:szCs w:val="24"/>
          <w:lang w:eastAsia="en-US"/>
        </w:rPr>
        <w:t>.</w:t>
      </w:r>
    </w:p>
    <w:p w14:paraId="5F5CF8B5"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 xml:space="preserve">Творчество А. С. Пушкина. </w:t>
      </w:r>
      <w:r w:rsidRPr="00E635CB">
        <w:rPr>
          <w:rFonts w:ascii="Times New Roman" w:eastAsia="Calibri" w:hAnsi="Times New Roman" w:cs="Times New Roman"/>
          <w:color w:val="000000"/>
          <w:sz w:val="24"/>
          <w:szCs w:val="24"/>
          <w:lang w:eastAsia="en-US"/>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0CBE27C6"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Произведения для чтения: А.С. Пушкин «Сказка о мёртвой царевне и о семи богатырях», «Няне», «Осень» (отрывки), «Зимняя дорога» </w:t>
      </w:r>
      <w:bookmarkStart w:id="80" w:name="d4959437-1f52-4e04-ad5c-5e5962b220a9"/>
      <w:r w:rsidRPr="00E635CB">
        <w:rPr>
          <w:rFonts w:ascii="Times New Roman" w:eastAsia="Calibri" w:hAnsi="Times New Roman" w:cs="Times New Roman"/>
          <w:color w:val="000000"/>
          <w:sz w:val="24"/>
          <w:szCs w:val="24"/>
          <w:lang w:eastAsia="en-US"/>
        </w:rPr>
        <w:t>и другие</w:t>
      </w:r>
      <w:bookmarkEnd w:id="80"/>
      <w:r w:rsidRPr="00E635CB">
        <w:rPr>
          <w:rFonts w:ascii="Times New Roman" w:eastAsia="Calibri" w:hAnsi="Times New Roman" w:cs="Times New Roman"/>
          <w:color w:val="000000"/>
          <w:sz w:val="24"/>
          <w:szCs w:val="24"/>
          <w:lang w:eastAsia="en-US"/>
        </w:rPr>
        <w:t>.</w:t>
      </w:r>
    </w:p>
    <w:p w14:paraId="76089F9B"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 xml:space="preserve">Творчество И. А. Крылова. </w:t>
      </w:r>
      <w:r w:rsidRPr="00E635CB">
        <w:rPr>
          <w:rFonts w:ascii="Times New Roman" w:eastAsia="Calibri" w:hAnsi="Times New Roman" w:cs="Times New Roman"/>
          <w:color w:val="000000"/>
          <w:sz w:val="24"/>
          <w:szCs w:val="24"/>
          <w:lang w:eastAsia="en-US"/>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81" w:name="f6b74d8a-3a68-456b-9560-c1d56f3a7703"/>
      <w:r w:rsidRPr="00E635CB">
        <w:rPr>
          <w:rFonts w:ascii="Times New Roman" w:eastAsia="Calibri" w:hAnsi="Times New Roman" w:cs="Times New Roman"/>
          <w:color w:val="000000"/>
          <w:sz w:val="24"/>
          <w:szCs w:val="24"/>
          <w:lang w:eastAsia="en-US"/>
        </w:rPr>
        <w:t>(не менее трёх)</w:t>
      </w:r>
      <w:bookmarkEnd w:id="81"/>
      <w:r w:rsidRPr="00E635CB">
        <w:rPr>
          <w:rFonts w:ascii="Times New Roman" w:eastAsia="Calibri" w:hAnsi="Times New Roman" w:cs="Times New Roman"/>
          <w:color w:val="000000"/>
          <w:sz w:val="24"/>
          <w:szCs w:val="24"/>
          <w:lang w:eastAsia="en-US"/>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43E004DB"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Произведения для чтения: Крылов И.А. «Стрекоза и муравей», «Квартет», И.И. Хемницер «Стрекоза», Л.Н. Толстой «Стрекоза и муравьи» </w:t>
      </w:r>
      <w:bookmarkStart w:id="82" w:name="fb9c6b46-90e6-44d3-98e5-d86df8a78f70"/>
      <w:r w:rsidRPr="00E635CB">
        <w:rPr>
          <w:rFonts w:ascii="Times New Roman" w:eastAsia="Calibri" w:hAnsi="Times New Roman" w:cs="Times New Roman"/>
          <w:color w:val="000000"/>
          <w:sz w:val="24"/>
          <w:szCs w:val="24"/>
          <w:lang w:eastAsia="en-US"/>
        </w:rPr>
        <w:t>и другие</w:t>
      </w:r>
      <w:bookmarkEnd w:id="82"/>
      <w:r w:rsidRPr="00E635CB">
        <w:rPr>
          <w:rFonts w:ascii="Times New Roman" w:eastAsia="Calibri" w:hAnsi="Times New Roman" w:cs="Times New Roman"/>
          <w:color w:val="000000"/>
          <w:sz w:val="24"/>
          <w:szCs w:val="24"/>
          <w:lang w:eastAsia="en-US"/>
        </w:rPr>
        <w:t xml:space="preserve">. </w:t>
      </w:r>
    </w:p>
    <w:p w14:paraId="04270FAB"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Творчество М. Ю. Лермонтова</w:t>
      </w:r>
      <w:r w:rsidRPr="00E635CB">
        <w:rPr>
          <w:rFonts w:ascii="Times New Roman" w:eastAsia="Calibri" w:hAnsi="Times New Roman" w:cs="Times New Roman"/>
          <w:color w:val="000000"/>
          <w:sz w:val="24"/>
          <w:szCs w:val="24"/>
          <w:lang w:eastAsia="en-US"/>
        </w:rPr>
        <w:t xml:space="preserve">. Круг чтения: лирические произведения М. Ю. Лермонтова </w:t>
      </w:r>
      <w:bookmarkStart w:id="83" w:name="8753b9aa-1497-4d8a-9925-78a7378ffdc6"/>
      <w:r w:rsidRPr="00E635CB">
        <w:rPr>
          <w:rFonts w:ascii="Times New Roman" w:eastAsia="Calibri" w:hAnsi="Times New Roman" w:cs="Times New Roman"/>
          <w:color w:val="000000"/>
          <w:sz w:val="24"/>
          <w:szCs w:val="24"/>
          <w:lang w:eastAsia="en-US"/>
        </w:rPr>
        <w:t>(не менее трёх)</w:t>
      </w:r>
      <w:bookmarkEnd w:id="83"/>
      <w:r w:rsidRPr="00E635CB">
        <w:rPr>
          <w:rFonts w:ascii="Times New Roman" w:eastAsia="Calibri" w:hAnsi="Times New Roman" w:cs="Times New Roman"/>
          <w:color w:val="000000"/>
          <w:sz w:val="24"/>
          <w:szCs w:val="24"/>
          <w:lang w:eastAsia="en-US"/>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14:paraId="6990B8E2"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Произведения для чтения: М.Ю. Лермонтов «Утёс», «Парус», «Москва, Москва! …Люблю тебя как сын…» </w:t>
      </w:r>
      <w:bookmarkStart w:id="84" w:name="a3acb784-465c-47f9-a1a9-55fd03aefdd7"/>
      <w:r w:rsidRPr="00E635CB">
        <w:rPr>
          <w:rFonts w:ascii="Times New Roman" w:eastAsia="Calibri" w:hAnsi="Times New Roman" w:cs="Times New Roman"/>
          <w:color w:val="000000"/>
          <w:sz w:val="24"/>
          <w:szCs w:val="24"/>
          <w:lang w:eastAsia="en-US"/>
        </w:rPr>
        <w:t>и другие</w:t>
      </w:r>
      <w:bookmarkEnd w:id="84"/>
      <w:r w:rsidRPr="00E635CB">
        <w:rPr>
          <w:rFonts w:ascii="Times New Roman" w:eastAsia="Calibri" w:hAnsi="Times New Roman" w:cs="Times New Roman"/>
          <w:color w:val="000000"/>
          <w:sz w:val="24"/>
          <w:szCs w:val="24"/>
          <w:lang w:eastAsia="en-US"/>
        </w:rPr>
        <w:t>.</w:t>
      </w:r>
    </w:p>
    <w:p w14:paraId="7011A4EB"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Литературная сказка.</w:t>
      </w:r>
      <w:r w:rsidRPr="00E635CB">
        <w:rPr>
          <w:rFonts w:ascii="Times New Roman" w:eastAsia="Calibri" w:hAnsi="Times New Roman" w:cs="Times New Roman"/>
          <w:color w:val="000000"/>
          <w:sz w:val="24"/>
          <w:szCs w:val="24"/>
          <w:lang w:eastAsia="en-US"/>
        </w:rPr>
        <w:t xml:space="preserve"> Тематика авторских стихотворных сказок </w:t>
      </w:r>
      <w:bookmarkStart w:id="85" w:name="c485f24c-ccf6-4a4b-a332-12b0e9bda1ee"/>
      <w:r w:rsidRPr="00E635CB">
        <w:rPr>
          <w:rFonts w:ascii="Times New Roman" w:eastAsia="Calibri" w:hAnsi="Times New Roman" w:cs="Times New Roman"/>
          <w:color w:val="000000"/>
          <w:sz w:val="24"/>
          <w:szCs w:val="24"/>
          <w:lang w:eastAsia="en-US"/>
        </w:rPr>
        <w:t>(две-три по выбору)</w:t>
      </w:r>
      <w:bookmarkEnd w:id="85"/>
      <w:r w:rsidRPr="00E635CB">
        <w:rPr>
          <w:rFonts w:ascii="Times New Roman" w:eastAsia="Calibri" w:hAnsi="Times New Roman" w:cs="Times New Roman"/>
          <w:color w:val="000000"/>
          <w:sz w:val="24"/>
          <w:szCs w:val="24"/>
          <w:lang w:eastAsia="en-US"/>
        </w:rPr>
        <w:t xml:space="preserve">. Герои литературных сказок (произведения П. П. Ершова, П. П. Бажова, С. Т. Аксакова, С. Я. Маршака </w:t>
      </w:r>
      <w:bookmarkStart w:id="86" w:name="b696e61f-1fed-496e-b40a-891403c8acb0"/>
      <w:r w:rsidRPr="00E635CB">
        <w:rPr>
          <w:rFonts w:ascii="Times New Roman" w:eastAsia="Calibri" w:hAnsi="Times New Roman" w:cs="Times New Roman"/>
          <w:color w:val="000000"/>
          <w:sz w:val="24"/>
          <w:szCs w:val="24"/>
          <w:lang w:eastAsia="en-US"/>
        </w:rPr>
        <w:t>и др.</w:t>
      </w:r>
      <w:bookmarkEnd w:id="86"/>
      <w:r w:rsidRPr="00E635CB">
        <w:rPr>
          <w:rFonts w:ascii="Times New Roman" w:eastAsia="Calibri" w:hAnsi="Times New Roman" w:cs="Times New Roman"/>
          <w:color w:val="000000"/>
          <w:sz w:val="24"/>
          <w:szCs w:val="24"/>
          <w:lang w:eastAsia="en-US"/>
        </w:rPr>
        <w:t>). Связь литературной сказки с фольклорной: народная речь – особенность авторской сказки. Иллюстрации в сказке: назначение, особенности.</w:t>
      </w:r>
    </w:p>
    <w:p w14:paraId="6FF0BE02"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Произведения для чтения: П.П. Бажов «Серебряное копытце», П.П. Ершов «Конёк-Горбунок», С.Т. Аксаков «Аленький цветочек» </w:t>
      </w:r>
      <w:bookmarkStart w:id="87" w:name="bf3989dc-2faf-4749-85de-63cc4f5b6c7f"/>
      <w:r w:rsidRPr="00E635CB">
        <w:rPr>
          <w:rFonts w:ascii="Times New Roman" w:eastAsia="Calibri" w:hAnsi="Times New Roman" w:cs="Times New Roman"/>
          <w:color w:val="000000"/>
          <w:sz w:val="24"/>
          <w:szCs w:val="24"/>
          <w:lang w:eastAsia="en-US"/>
        </w:rPr>
        <w:t>и другие</w:t>
      </w:r>
      <w:bookmarkEnd w:id="87"/>
      <w:r w:rsidRPr="00E635CB">
        <w:rPr>
          <w:rFonts w:ascii="Times New Roman" w:eastAsia="Calibri" w:hAnsi="Times New Roman" w:cs="Times New Roman"/>
          <w:color w:val="000000"/>
          <w:sz w:val="24"/>
          <w:szCs w:val="24"/>
          <w:lang w:eastAsia="en-US"/>
        </w:rPr>
        <w:t xml:space="preserve">. </w:t>
      </w:r>
    </w:p>
    <w:p w14:paraId="01B64FA3"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Картины природы в творчестве поэтов и писателей Х</w:t>
      </w:r>
      <w:r w:rsidRPr="00E635CB">
        <w:rPr>
          <w:rFonts w:ascii="Times New Roman" w:eastAsia="Calibri" w:hAnsi="Times New Roman" w:cs="Times New Roman"/>
          <w:i/>
          <w:color w:val="000000"/>
          <w:sz w:val="24"/>
          <w:szCs w:val="24"/>
          <w:lang w:val="en-US" w:eastAsia="en-US"/>
        </w:rPr>
        <w:t>I</w:t>
      </w:r>
      <w:r w:rsidRPr="00E635CB">
        <w:rPr>
          <w:rFonts w:ascii="Times New Roman" w:eastAsia="Calibri" w:hAnsi="Times New Roman" w:cs="Times New Roman"/>
          <w:i/>
          <w:color w:val="000000"/>
          <w:sz w:val="24"/>
          <w:szCs w:val="24"/>
          <w:lang w:eastAsia="en-US"/>
        </w:rPr>
        <w:t>Х– ХХ веков</w:t>
      </w:r>
      <w:r w:rsidRPr="00E635CB">
        <w:rPr>
          <w:rFonts w:ascii="Times New Roman" w:eastAsia="Calibri" w:hAnsi="Times New Roman" w:cs="Times New Roman"/>
          <w:color w:val="000000"/>
          <w:sz w:val="24"/>
          <w:szCs w:val="24"/>
          <w:lang w:eastAsia="en-US"/>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88" w:name="05556173-ef49-42c0-b650-76e818c52f73"/>
      <w:r w:rsidRPr="00E635CB">
        <w:rPr>
          <w:rFonts w:ascii="Times New Roman" w:eastAsia="Calibri" w:hAnsi="Times New Roman" w:cs="Times New Roman"/>
          <w:color w:val="000000"/>
          <w:sz w:val="24"/>
          <w:szCs w:val="24"/>
          <w:lang w:eastAsia="en-US"/>
        </w:rPr>
        <w:t>(не менее пяти авторов по выбору)</w:t>
      </w:r>
      <w:bookmarkEnd w:id="88"/>
      <w:r w:rsidRPr="00E635CB">
        <w:rPr>
          <w:rFonts w:ascii="Times New Roman" w:eastAsia="Calibri" w:hAnsi="Times New Roman" w:cs="Times New Roman"/>
          <w:color w:val="000000"/>
          <w:sz w:val="24"/>
          <w:szCs w:val="24"/>
          <w:lang w:eastAsia="en-US"/>
        </w:rPr>
        <w:t xml:space="preserve">: В. А. Жуковский, И.С. Никитин, Е. А. Баратынский, Ф. И. Тютчев, А. А. Фет, </w:t>
      </w:r>
      <w:bookmarkStart w:id="89" w:name="10df2cc6-7eaf-452a-be27-c403590473e7"/>
      <w:r w:rsidRPr="00E635CB">
        <w:rPr>
          <w:rFonts w:ascii="Times New Roman" w:eastAsia="Calibri" w:hAnsi="Times New Roman" w:cs="Times New Roman"/>
          <w:color w:val="000000"/>
          <w:sz w:val="24"/>
          <w:szCs w:val="24"/>
          <w:lang w:eastAsia="en-US"/>
        </w:rPr>
        <w:t>Н. А. Некрасов, И. А. Бунин, А. А. Блок, К. Д. Бальмонт и др.</w:t>
      </w:r>
      <w:bookmarkEnd w:id="89"/>
      <w:r w:rsidRPr="00E635CB">
        <w:rPr>
          <w:rFonts w:ascii="Times New Roman" w:eastAsia="Calibri" w:hAnsi="Times New Roman" w:cs="Times New Roman"/>
          <w:color w:val="000000"/>
          <w:sz w:val="24"/>
          <w:szCs w:val="24"/>
          <w:lang w:eastAsia="en-US"/>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4A19CBE6"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bookmarkStart w:id="90" w:name="81524b2d-8972-479d-bbde-dc24af398f71"/>
      <w:r w:rsidRPr="00E635CB">
        <w:rPr>
          <w:rFonts w:ascii="Times New Roman" w:eastAsia="Calibri" w:hAnsi="Times New Roman" w:cs="Times New Roman"/>
          <w:color w:val="333333"/>
          <w:sz w:val="24"/>
          <w:szCs w:val="24"/>
          <w:lang w:eastAsia="en-US"/>
        </w:rPr>
        <w:t>и другие (по выбору).</w:t>
      </w:r>
      <w:bookmarkEnd w:id="90"/>
    </w:p>
    <w:p w14:paraId="5AB00C6C"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Творчество Л. Н. Толстого</w:t>
      </w:r>
      <w:r w:rsidRPr="00E635CB">
        <w:rPr>
          <w:rFonts w:ascii="Times New Roman" w:eastAsia="Calibri" w:hAnsi="Times New Roman" w:cs="Times New Roman"/>
          <w:color w:val="000000"/>
          <w:sz w:val="24"/>
          <w:szCs w:val="24"/>
          <w:lang w:eastAsia="en-US"/>
        </w:rPr>
        <w:t xml:space="preserve">. Круг чтения </w:t>
      </w:r>
      <w:bookmarkStart w:id="91" w:name="8bd46c4b-5995-4a73-9b20-d9c86c3c5312"/>
      <w:r w:rsidRPr="00E635CB">
        <w:rPr>
          <w:rFonts w:ascii="Times New Roman" w:eastAsia="Calibri" w:hAnsi="Times New Roman" w:cs="Times New Roman"/>
          <w:color w:val="000000"/>
          <w:sz w:val="24"/>
          <w:szCs w:val="24"/>
          <w:lang w:eastAsia="en-US"/>
        </w:rPr>
        <w:t>(не менее трёх произведений)</w:t>
      </w:r>
      <w:bookmarkEnd w:id="91"/>
      <w:r w:rsidRPr="00E635CB">
        <w:rPr>
          <w:rFonts w:ascii="Times New Roman" w:eastAsia="Calibri" w:hAnsi="Times New Roman" w:cs="Times New Roman"/>
          <w:color w:val="000000"/>
          <w:sz w:val="24"/>
          <w:szCs w:val="24"/>
          <w:lang w:eastAsia="en-US"/>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14:paraId="2ED98239"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Произведения для чтения: Л.Н. Толстой «Детство» (отдельные главы), «Русак», «Черепаха» </w:t>
      </w:r>
      <w:bookmarkStart w:id="92" w:name="7dfac43d-95d1-4f1a-9ef0-dd2e363e5574"/>
      <w:r w:rsidRPr="00E635CB">
        <w:rPr>
          <w:rFonts w:ascii="Times New Roman" w:eastAsia="Calibri" w:hAnsi="Times New Roman" w:cs="Times New Roman"/>
          <w:color w:val="000000"/>
          <w:sz w:val="24"/>
          <w:szCs w:val="24"/>
          <w:lang w:eastAsia="en-US"/>
        </w:rPr>
        <w:t>и другие (по выбору)</w:t>
      </w:r>
      <w:bookmarkEnd w:id="92"/>
      <w:r w:rsidRPr="00E635CB">
        <w:rPr>
          <w:rFonts w:ascii="Times New Roman" w:eastAsia="Calibri" w:hAnsi="Times New Roman" w:cs="Times New Roman"/>
          <w:color w:val="000000"/>
          <w:sz w:val="24"/>
          <w:szCs w:val="24"/>
          <w:lang w:eastAsia="en-US"/>
        </w:rPr>
        <w:t>.</w:t>
      </w:r>
    </w:p>
    <w:p w14:paraId="69658944"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Произведения о животных и родной природе.</w:t>
      </w:r>
      <w:r w:rsidRPr="00E635CB">
        <w:rPr>
          <w:rFonts w:ascii="Times New Roman" w:eastAsia="Calibri" w:hAnsi="Times New Roman" w:cs="Times New Roman"/>
          <w:color w:val="000000"/>
          <w:sz w:val="24"/>
          <w:szCs w:val="24"/>
          <w:lang w:eastAsia="en-US"/>
        </w:rPr>
        <w:t xml:space="preserve"> Взаимоотношения человека и животных, защита и охрана природы – тема произведений литературы. Круг чтения </w:t>
      </w:r>
      <w:bookmarkStart w:id="93" w:name="6b7a4d8f-0c10-4499-8b29-96f966374409"/>
      <w:r w:rsidRPr="00E635CB">
        <w:rPr>
          <w:rFonts w:ascii="Times New Roman" w:eastAsia="Calibri" w:hAnsi="Times New Roman" w:cs="Times New Roman"/>
          <w:color w:val="000000"/>
          <w:sz w:val="24"/>
          <w:szCs w:val="24"/>
          <w:lang w:eastAsia="en-US"/>
        </w:rPr>
        <w:t>(не менее трёх авторов)</w:t>
      </w:r>
      <w:bookmarkEnd w:id="93"/>
      <w:r w:rsidRPr="00E635CB">
        <w:rPr>
          <w:rFonts w:ascii="Times New Roman" w:eastAsia="Calibri" w:hAnsi="Times New Roman" w:cs="Times New Roman"/>
          <w:color w:val="000000"/>
          <w:sz w:val="24"/>
          <w:szCs w:val="24"/>
          <w:lang w:eastAsia="en-US"/>
        </w:rPr>
        <w:t xml:space="preserve">: на примере произведений В. П. Астафьева, М. М. Пришвина, С.А. Есенина, </w:t>
      </w:r>
      <w:bookmarkStart w:id="94" w:name="2404cae9-2aea-4be9-9c14-d1f2464ae947"/>
      <w:r w:rsidRPr="00E635CB">
        <w:rPr>
          <w:rFonts w:ascii="Times New Roman" w:eastAsia="Calibri" w:hAnsi="Times New Roman" w:cs="Times New Roman"/>
          <w:color w:val="000000"/>
          <w:sz w:val="24"/>
          <w:szCs w:val="24"/>
          <w:lang w:eastAsia="en-US"/>
        </w:rPr>
        <w:t>А. И. Куприна, К. Г. Паустовского, Ю. И. Коваля и др.</w:t>
      </w:r>
      <w:bookmarkEnd w:id="94"/>
    </w:p>
    <w:p w14:paraId="774FD742"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Произведения для чтения: В.П. Астафьев «Капалуха», М.М. Пришвин «Выскочка», С.А. Есенин «Лебёдушка» </w:t>
      </w:r>
      <w:bookmarkStart w:id="95" w:name="32f573be-918d-43d1-9ae6-41e22d8f0125"/>
      <w:r w:rsidRPr="00E635CB">
        <w:rPr>
          <w:rFonts w:ascii="Times New Roman" w:eastAsia="Calibri" w:hAnsi="Times New Roman" w:cs="Times New Roman"/>
          <w:color w:val="333333"/>
          <w:sz w:val="24"/>
          <w:szCs w:val="24"/>
          <w:lang w:eastAsia="en-US"/>
        </w:rPr>
        <w:t>и другие (по выбору).</w:t>
      </w:r>
      <w:bookmarkEnd w:id="95"/>
    </w:p>
    <w:p w14:paraId="4D01EBD9"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Произведения о детях</w:t>
      </w:r>
      <w:r w:rsidRPr="00E635CB">
        <w:rPr>
          <w:rFonts w:ascii="Times New Roman" w:eastAsia="Calibri" w:hAnsi="Times New Roman" w:cs="Times New Roman"/>
          <w:color w:val="000000"/>
          <w:sz w:val="24"/>
          <w:szCs w:val="24"/>
          <w:lang w:eastAsia="en-US"/>
        </w:rPr>
        <w:t xml:space="preserve">. Тематика произведений о детях, их жизни, играх и занятиях, взаимоотношениях со взрослыми и сверстниками </w:t>
      </w:r>
      <w:bookmarkStart w:id="96" w:name="af055e7a-930d-4d71-860c-0ef134e8808b"/>
      <w:r w:rsidRPr="00E635CB">
        <w:rPr>
          <w:rFonts w:ascii="Times New Roman" w:eastAsia="Calibri" w:hAnsi="Times New Roman" w:cs="Times New Roman"/>
          <w:color w:val="000000"/>
          <w:sz w:val="24"/>
          <w:szCs w:val="24"/>
          <w:lang w:eastAsia="en-US"/>
        </w:rPr>
        <w:t>(на примере произведений не менее трёх авторов)</w:t>
      </w:r>
      <w:bookmarkEnd w:id="96"/>
      <w:r w:rsidRPr="00E635CB">
        <w:rPr>
          <w:rFonts w:ascii="Times New Roman" w:eastAsia="Calibri" w:hAnsi="Times New Roman" w:cs="Times New Roman"/>
          <w:color w:val="000000"/>
          <w:sz w:val="24"/>
          <w:szCs w:val="24"/>
          <w:lang w:eastAsia="en-US"/>
        </w:rPr>
        <w:t xml:space="preserve">: А. П. Чехова, Н. Г. Гарина-Михайловского, М.М. Зощенко, К.Г.Паустовский, </w:t>
      </w:r>
      <w:bookmarkStart w:id="97" w:name="7725f3ac-90cc-4ff9-a933-5f2500765865"/>
      <w:r w:rsidRPr="00E635CB">
        <w:rPr>
          <w:rFonts w:ascii="Times New Roman" w:eastAsia="Calibri" w:hAnsi="Times New Roman" w:cs="Times New Roman"/>
          <w:color w:val="000000"/>
          <w:sz w:val="24"/>
          <w:szCs w:val="24"/>
          <w:lang w:eastAsia="en-US"/>
        </w:rPr>
        <w:t>Б. С. Житкова, В. В. Крапивина и др.</w:t>
      </w:r>
      <w:bookmarkEnd w:id="97"/>
      <w:r w:rsidRPr="00E635CB">
        <w:rPr>
          <w:rFonts w:ascii="Times New Roman" w:eastAsia="Calibri" w:hAnsi="Times New Roman" w:cs="Times New Roman"/>
          <w:color w:val="000000"/>
          <w:sz w:val="24"/>
          <w:szCs w:val="24"/>
          <w:lang w:eastAsia="en-US"/>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14:paraId="5DC1BAD3"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Произведения для чтения: А.П. Чехов «Мальчики», Н.Г. Гарин-Михайловский «Детство Тёмы» (отдельные главы), М.М. Зощенко «О Лёньке и Миньке» </w:t>
      </w:r>
      <w:bookmarkStart w:id="98" w:name="b11b7b7c-b734-4b90-8e59-61db21edb4cb"/>
      <w:r w:rsidRPr="00E635CB">
        <w:rPr>
          <w:rFonts w:ascii="Times New Roman" w:eastAsia="Calibri" w:hAnsi="Times New Roman" w:cs="Times New Roman"/>
          <w:color w:val="000000"/>
          <w:sz w:val="24"/>
          <w:szCs w:val="24"/>
          <w:lang w:eastAsia="en-US"/>
        </w:rPr>
        <w:t>(1-2 рассказа из цикла)</w:t>
      </w:r>
      <w:bookmarkEnd w:id="98"/>
      <w:r w:rsidRPr="00E635CB">
        <w:rPr>
          <w:rFonts w:ascii="Times New Roman" w:eastAsia="Calibri" w:hAnsi="Times New Roman" w:cs="Times New Roman"/>
          <w:color w:val="000000"/>
          <w:sz w:val="24"/>
          <w:szCs w:val="24"/>
          <w:lang w:eastAsia="en-US"/>
        </w:rPr>
        <w:t>, К.Г. Паустовский «Корзина с еловыми шишками» и другие.</w:t>
      </w:r>
    </w:p>
    <w:p w14:paraId="6C290611"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Пьеса.</w:t>
      </w:r>
      <w:r w:rsidRPr="00E635CB">
        <w:rPr>
          <w:rFonts w:ascii="Times New Roman" w:eastAsia="Calibri" w:hAnsi="Times New Roman" w:cs="Times New Roman"/>
          <w:color w:val="000000"/>
          <w:sz w:val="24"/>
          <w:szCs w:val="24"/>
          <w:lang w:eastAsia="en-US"/>
        </w:rPr>
        <w:t xml:space="preserve"> Знакомство с новым жанром – пьесой-сказкой. Пьеса – произведение литературы и театрального искусства </w:t>
      </w:r>
      <w:bookmarkStart w:id="99" w:name="37501a53-492c-457b-bba5-1c42b6cc6631"/>
      <w:r w:rsidRPr="00E635CB">
        <w:rPr>
          <w:rFonts w:ascii="Times New Roman" w:eastAsia="Calibri" w:hAnsi="Times New Roman" w:cs="Times New Roman"/>
          <w:color w:val="000000"/>
          <w:sz w:val="24"/>
          <w:szCs w:val="24"/>
          <w:lang w:eastAsia="en-US"/>
        </w:rPr>
        <w:t>(одна по выбору)</w:t>
      </w:r>
      <w:bookmarkEnd w:id="99"/>
      <w:r w:rsidRPr="00E635CB">
        <w:rPr>
          <w:rFonts w:ascii="Times New Roman" w:eastAsia="Calibri" w:hAnsi="Times New Roman" w:cs="Times New Roman"/>
          <w:color w:val="000000"/>
          <w:sz w:val="24"/>
          <w:szCs w:val="24"/>
          <w:lang w:eastAsia="en-US"/>
        </w:rPr>
        <w:t>. Пьеса как жанр драматического произведения. Пьеса и сказка: драматическое и эпическое произведения. Авторские ремарки: назначение, содержание.</w:t>
      </w:r>
    </w:p>
    <w:p w14:paraId="7CDABD12"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Произведения для чтения: С.Я. Маршак «Двенадцать месяцев» и другие. </w:t>
      </w:r>
    </w:p>
    <w:p w14:paraId="6E946854"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Юмористические произведения.</w:t>
      </w:r>
      <w:r w:rsidRPr="00E635CB">
        <w:rPr>
          <w:rFonts w:ascii="Times New Roman" w:eastAsia="Calibri" w:hAnsi="Times New Roman" w:cs="Times New Roman"/>
          <w:color w:val="000000"/>
          <w:sz w:val="24"/>
          <w:szCs w:val="24"/>
          <w:lang w:eastAsia="en-US"/>
        </w:rPr>
        <w:t xml:space="preserve"> Круг чтения </w:t>
      </w:r>
      <w:bookmarkStart w:id="100" w:name="75d9e905-0ed8-4b64-8f23-d12494003dd9"/>
      <w:r w:rsidRPr="00E635CB">
        <w:rPr>
          <w:rFonts w:ascii="Times New Roman" w:eastAsia="Calibri" w:hAnsi="Times New Roman" w:cs="Times New Roman"/>
          <w:color w:val="000000"/>
          <w:sz w:val="24"/>
          <w:szCs w:val="24"/>
          <w:lang w:eastAsia="en-US"/>
        </w:rPr>
        <w:t>(не менее двух произведений по выбору):</w:t>
      </w:r>
      <w:bookmarkEnd w:id="100"/>
      <w:r w:rsidRPr="00E635CB">
        <w:rPr>
          <w:rFonts w:ascii="Times New Roman" w:eastAsia="Calibri" w:hAnsi="Times New Roman" w:cs="Times New Roman"/>
          <w:color w:val="000000"/>
          <w:sz w:val="24"/>
          <w:szCs w:val="24"/>
          <w:lang w:eastAsia="en-US"/>
        </w:rPr>
        <w:t xml:space="preserve"> юмористические произведения на примере рассказов В. Ю. Драгунского, Н. Н. Носова, </w:t>
      </w:r>
      <w:bookmarkStart w:id="101" w:name="861c58cd-2b62-48ca-aee2-cbc0aff1d663"/>
      <w:r w:rsidRPr="00E635CB">
        <w:rPr>
          <w:rFonts w:ascii="Times New Roman" w:eastAsia="Calibri" w:hAnsi="Times New Roman" w:cs="Times New Roman"/>
          <w:color w:val="000000"/>
          <w:sz w:val="24"/>
          <w:szCs w:val="24"/>
          <w:lang w:eastAsia="en-US"/>
        </w:rPr>
        <w:t>М. М. Зощенко, В. В. Голявкина</w:t>
      </w:r>
      <w:bookmarkEnd w:id="101"/>
      <w:r w:rsidRPr="00E635CB">
        <w:rPr>
          <w:rFonts w:ascii="Times New Roman" w:eastAsia="Calibri" w:hAnsi="Times New Roman" w:cs="Times New Roman"/>
          <w:color w:val="000000"/>
          <w:sz w:val="24"/>
          <w:szCs w:val="24"/>
          <w:lang w:eastAsia="en-US"/>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4E73440B"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Произведения для чтения: В.Ю. Драгунский «Денискины рассказы» </w:t>
      </w:r>
      <w:bookmarkStart w:id="102" w:name="3833d43d-9952-42a0-80a6-c982261f81f0"/>
      <w:r w:rsidRPr="00E635CB">
        <w:rPr>
          <w:rFonts w:ascii="Times New Roman" w:eastAsia="Calibri" w:hAnsi="Times New Roman" w:cs="Times New Roman"/>
          <w:color w:val="000000"/>
          <w:sz w:val="24"/>
          <w:szCs w:val="24"/>
          <w:lang w:eastAsia="en-US"/>
        </w:rPr>
        <w:t>(1-2 произведения по выбору)</w:t>
      </w:r>
      <w:bookmarkEnd w:id="102"/>
      <w:r w:rsidRPr="00E635CB">
        <w:rPr>
          <w:rFonts w:ascii="Times New Roman" w:eastAsia="Calibri" w:hAnsi="Times New Roman" w:cs="Times New Roman"/>
          <w:color w:val="000000"/>
          <w:sz w:val="24"/>
          <w:szCs w:val="24"/>
          <w:lang w:eastAsia="en-US"/>
        </w:rPr>
        <w:t xml:space="preserve">, Н.Н. Носов «Витя Малеев в школе и дома» (отдельные главы) </w:t>
      </w:r>
      <w:bookmarkStart w:id="103" w:name="6717adc8-7d22-4c8b-8e0f-ca68d49678b4"/>
      <w:r w:rsidRPr="00E635CB">
        <w:rPr>
          <w:rFonts w:ascii="Times New Roman" w:eastAsia="Calibri" w:hAnsi="Times New Roman" w:cs="Times New Roman"/>
          <w:color w:val="000000"/>
          <w:sz w:val="24"/>
          <w:szCs w:val="24"/>
          <w:lang w:eastAsia="en-US"/>
        </w:rPr>
        <w:t>и другие</w:t>
      </w:r>
      <w:bookmarkEnd w:id="103"/>
      <w:r w:rsidRPr="00E635CB">
        <w:rPr>
          <w:rFonts w:ascii="Times New Roman" w:eastAsia="Calibri" w:hAnsi="Times New Roman" w:cs="Times New Roman"/>
          <w:color w:val="000000"/>
          <w:sz w:val="24"/>
          <w:szCs w:val="24"/>
          <w:lang w:eastAsia="en-US"/>
        </w:rPr>
        <w:t>.</w:t>
      </w:r>
    </w:p>
    <w:p w14:paraId="370638A2"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Зарубежная литература</w:t>
      </w:r>
      <w:r w:rsidRPr="00E635CB">
        <w:rPr>
          <w:rFonts w:ascii="Times New Roman" w:eastAsia="Calibri" w:hAnsi="Times New Roman" w:cs="Times New Roman"/>
          <w:color w:val="000000"/>
          <w:sz w:val="24"/>
          <w:szCs w:val="24"/>
          <w:lang w:eastAsia="en-US"/>
        </w:rPr>
        <w:t xml:space="preserve">. Расширение круга чтения произведений зарубежных писателей. Литературные сказки Х.-К. Андерсена, </w:t>
      </w:r>
      <w:bookmarkStart w:id="104" w:name="0570ee0c-c095-4bdf-be12-0c3444ad3bbe"/>
      <w:r w:rsidRPr="00E635CB">
        <w:rPr>
          <w:rFonts w:ascii="Times New Roman" w:eastAsia="Calibri" w:hAnsi="Times New Roman" w:cs="Times New Roman"/>
          <w:color w:val="000000"/>
          <w:sz w:val="24"/>
          <w:szCs w:val="24"/>
          <w:lang w:eastAsia="en-US"/>
        </w:rPr>
        <w:t>Ш. Перро, братьев Гримм и др. (по выбору)</w:t>
      </w:r>
      <w:bookmarkEnd w:id="104"/>
      <w:r w:rsidRPr="00E635CB">
        <w:rPr>
          <w:rFonts w:ascii="Times New Roman" w:eastAsia="Calibri" w:hAnsi="Times New Roman" w:cs="Times New Roman"/>
          <w:color w:val="000000"/>
          <w:sz w:val="24"/>
          <w:szCs w:val="24"/>
          <w:lang w:eastAsia="en-US"/>
        </w:rPr>
        <w:t xml:space="preserve">. Приключенческая литература: произведения Дж. Свифта, Марка Твена. </w:t>
      </w:r>
    </w:p>
    <w:p w14:paraId="04B76224"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105" w:name="7eaefd21-9d80-4380-a4c5-7fbfbc886408"/>
      <w:r w:rsidRPr="00E635CB">
        <w:rPr>
          <w:rFonts w:ascii="Times New Roman" w:eastAsia="Calibri" w:hAnsi="Times New Roman" w:cs="Times New Roman"/>
          <w:color w:val="000000"/>
          <w:sz w:val="24"/>
          <w:szCs w:val="24"/>
          <w:lang w:eastAsia="en-US"/>
        </w:rPr>
        <w:t>и другие (по выбору)</w:t>
      </w:r>
      <w:bookmarkEnd w:id="105"/>
      <w:r w:rsidRPr="00E635CB">
        <w:rPr>
          <w:rFonts w:ascii="Times New Roman" w:eastAsia="Calibri" w:hAnsi="Times New Roman" w:cs="Times New Roman"/>
          <w:color w:val="000000"/>
          <w:sz w:val="24"/>
          <w:szCs w:val="24"/>
          <w:lang w:eastAsia="en-US"/>
        </w:rPr>
        <w:t>.</w:t>
      </w:r>
    </w:p>
    <w:p w14:paraId="0A3CB6E7"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i/>
          <w:color w:val="000000"/>
          <w:sz w:val="24"/>
          <w:szCs w:val="24"/>
          <w:lang w:eastAsia="en-US"/>
        </w:rPr>
        <w:t>Библиографическая культура (работа с детской книгой и справочной литературой)</w:t>
      </w:r>
      <w:r w:rsidRPr="00E635CB">
        <w:rPr>
          <w:rFonts w:ascii="Times New Roman" w:eastAsia="Calibri" w:hAnsi="Times New Roman" w:cs="Times New Roman"/>
          <w:color w:val="000000"/>
          <w:sz w:val="24"/>
          <w:szCs w:val="24"/>
          <w:lang w:eastAsia="en-US"/>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56417BC1"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29359207"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072FD423" w14:textId="77777777" w:rsidR="00E635CB" w:rsidRPr="00E635CB" w:rsidRDefault="00E635CB">
      <w:pPr>
        <w:numPr>
          <w:ilvl w:val="0"/>
          <w:numId w:val="100"/>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50EA0207" w14:textId="77777777" w:rsidR="00E635CB" w:rsidRPr="00E635CB" w:rsidRDefault="00E635CB">
      <w:pPr>
        <w:numPr>
          <w:ilvl w:val="0"/>
          <w:numId w:val="100"/>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читать про себя (молча), оценивать своё чтение с точки зрения понимания и запоминания текста;</w:t>
      </w:r>
    </w:p>
    <w:p w14:paraId="3C5CB30A" w14:textId="77777777" w:rsidR="00E635CB" w:rsidRPr="00E635CB" w:rsidRDefault="00E635CB">
      <w:pPr>
        <w:numPr>
          <w:ilvl w:val="0"/>
          <w:numId w:val="100"/>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4B4D6112" w14:textId="77777777" w:rsidR="00E635CB" w:rsidRPr="00E635CB" w:rsidRDefault="00E635CB">
      <w:pPr>
        <w:numPr>
          <w:ilvl w:val="0"/>
          <w:numId w:val="100"/>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характеризовать героя и давать оценку его поступкам; </w:t>
      </w:r>
    </w:p>
    <w:p w14:paraId="7291D297" w14:textId="77777777" w:rsidR="00E635CB" w:rsidRPr="00E635CB" w:rsidRDefault="00E635CB">
      <w:pPr>
        <w:numPr>
          <w:ilvl w:val="0"/>
          <w:numId w:val="100"/>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5F48F000" w14:textId="77777777" w:rsidR="00E635CB" w:rsidRPr="00E635CB" w:rsidRDefault="00E635CB">
      <w:pPr>
        <w:numPr>
          <w:ilvl w:val="0"/>
          <w:numId w:val="100"/>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составлять план (вопросный, номинативный, цитатный) текста, дополнять и восстанавливать нарушенную последовательность;</w:t>
      </w:r>
    </w:p>
    <w:p w14:paraId="0C2C27AA" w14:textId="77777777" w:rsidR="00E635CB" w:rsidRPr="00E635CB" w:rsidRDefault="00E635CB">
      <w:pPr>
        <w:numPr>
          <w:ilvl w:val="0"/>
          <w:numId w:val="100"/>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14FA5B4F"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Работа с информацией как часть познавательных универсальных учебных действий способствуют формированию умений:</w:t>
      </w:r>
    </w:p>
    <w:p w14:paraId="638DA22A" w14:textId="77777777" w:rsidR="00E635CB" w:rsidRPr="00E635CB" w:rsidRDefault="00E635CB">
      <w:pPr>
        <w:numPr>
          <w:ilvl w:val="0"/>
          <w:numId w:val="101"/>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использовать справочную информацию для получения дополнительной информации в соответствии с учебной задачей;</w:t>
      </w:r>
    </w:p>
    <w:p w14:paraId="4B931580" w14:textId="77777777" w:rsidR="00E635CB" w:rsidRPr="00E635CB" w:rsidRDefault="00E635CB">
      <w:pPr>
        <w:numPr>
          <w:ilvl w:val="0"/>
          <w:numId w:val="101"/>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характеризовать книгу по её элементам (обложка, оглавление, аннотация, предисловие, иллюстрации, примечания и другое);</w:t>
      </w:r>
    </w:p>
    <w:p w14:paraId="64ACAD15" w14:textId="77777777" w:rsidR="00E635CB" w:rsidRPr="00E635CB" w:rsidRDefault="00E635CB">
      <w:pPr>
        <w:numPr>
          <w:ilvl w:val="0"/>
          <w:numId w:val="101"/>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выбирать книгу в библиотеке в соответствии с учебной задачей; составлять аннотацию.</w:t>
      </w:r>
    </w:p>
    <w:p w14:paraId="4F78F9CF" w14:textId="77777777" w:rsidR="00E635CB" w:rsidRPr="00E635CB" w:rsidRDefault="00E635CB">
      <w:pPr>
        <w:numPr>
          <w:ilvl w:val="0"/>
          <w:numId w:val="101"/>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Коммуникативные универсальные учебные действия способствуют формированию умений:</w:t>
      </w:r>
    </w:p>
    <w:p w14:paraId="6F146BB7" w14:textId="77777777" w:rsidR="00E635CB" w:rsidRPr="00E635CB" w:rsidRDefault="00E635CB">
      <w:pPr>
        <w:numPr>
          <w:ilvl w:val="0"/>
          <w:numId w:val="101"/>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соблюдать правила речевого этикета в учебном диалоге, отвечать и задавать вопросы к учебным и художественным текстам;</w:t>
      </w:r>
    </w:p>
    <w:p w14:paraId="7D752C6F" w14:textId="77777777" w:rsidR="00E635CB" w:rsidRPr="00E635CB" w:rsidRDefault="00E635CB">
      <w:pPr>
        <w:numPr>
          <w:ilvl w:val="0"/>
          <w:numId w:val="101"/>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пересказывать текст в соответствии с учебной задачей;</w:t>
      </w:r>
    </w:p>
    <w:p w14:paraId="1336A054" w14:textId="77777777" w:rsidR="00E635CB" w:rsidRPr="00E635CB" w:rsidRDefault="00E635CB">
      <w:pPr>
        <w:numPr>
          <w:ilvl w:val="0"/>
          <w:numId w:val="101"/>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рассказывать о тематике детской литературы, о любимом писателе и его произведениях;</w:t>
      </w:r>
    </w:p>
    <w:p w14:paraId="31B16FB0" w14:textId="77777777" w:rsidR="00E635CB" w:rsidRPr="00E635CB" w:rsidRDefault="00E635CB">
      <w:pPr>
        <w:numPr>
          <w:ilvl w:val="0"/>
          <w:numId w:val="101"/>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оценивать мнение авторов о героях и своё отношение к ним;</w:t>
      </w:r>
    </w:p>
    <w:p w14:paraId="7F167D1D" w14:textId="77777777" w:rsidR="00E635CB" w:rsidRPr="00E635CB" w:rsidRDefault="00E635CB">
      <w:pPr>
        <w:numPr>
          <w:ilvl w:val="0"/>
          <w:numId w:val="101"/>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использовать элементы импровизации при исполнении фольклорных произведений;</w:t>
      </w:r>
    </w:p>
    <w:p w14:paraId="1CCABAFF" w14:textId="77777777" w:rsidR="00E635CB" w:rsidRPr="00E635CB" w:rsidRDefault="00E635CB">
      <w:pPr>
        <w:numPr>
          <w:ilvl w:val="0"/>
          <w:numId w:val="101"/>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сочинять небольшие тексты повествовательного и описательного характера по наблюдениям, на заданную тему.</w:t>
      </w:r>
    </w:p>
    <w:p w14:paraId="28748D0C"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Регулятивные универсальные учебные способствуют формированию умений:</w:t>
      </w:r>
    </w:p>
    <w:p w14:paraId="1A53D8FB" w14:textId="77777777" w:rsidR="00E635CB" w:rsidRPr="00E635CB" w:rsidRDefault="00E635CB">
      <w:pPr>
        <w:numPr>
          <w:ilvl w:val="0"/>
          <w:numId w:val="102"/>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понимать значение чтения для самообразования и саморазвития; самостоятельно организовывать читательскую деятельность во время досуга;</w:t>
      </w:r>
    </w:p>
    <w:p w14:paraId="1DB7E3F0" w14:textId="77777777" w:rsidR="00E635CB" w:rsidRPr="00E635CB" w:rsidRDefault="00E635CB">
      <w:pPr>
        <w:numPr>
          <w:ilvl w:val="0"/>
          <w:numId w:val="102"/>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определять цель выразительного исполнения и работы с текстом;</w:t>
      </w:r>
    </w:p>
    <w:p w14:paraId="32B01DFE" w14:textId="77777777" w:rsidR="00E635CB" w:rsidRPr="00E635CB" w:rsidRDefault="00E635CB">
      <w:pPr>
        <w:numPr>
          <w:ilvl w:val="0"/>
          <w:numId w:val="102"/>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оценивать выступление (своё и одноклассников) с точки зрения передачи настроения, особенностей произведения и героев;</w:t>
      </w:r>
    </w:p>
    <w:p w14:paraId="297B6EC5" w14:textId="77777777" w:rsidR="00E635CB" w:rsidRPr="00E635CB" w:rsidRDefault="00E635CB">
      <w:pPr>
        <w:numPr>
          <w:ilvl w:val="0"/>
          <w:numId w:val="102"/>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7F5538B4"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Совместная деятельность способствует формированию умений:</w:t>
      </w:r>
    </w:p>
    <w:p w14:paraId="036D59FD" w14:textId="77777777" w:rsidR="00E635CB" w:rsidRPr="00E635CB" w:rsidRDefault="00E635CB">
      <w:pPr>
        <w:numPr>
          <w:ilvl w:val="0"/>
          <w:numId w:val="103"/>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участвовать в театрализованной деятельности: инсценировании и драматизации (читать по ролям, разыгрывать сценки);</w:t>
      </w:r>
    </w:p>
    <w:p w14:paraId="1521F77C" w14:textId="77777777" w:rsidR="00E635CB" w:rsidRPr="00E635CB" w:rsidRDefault="00E635CB">
      <w:pPr>
        <w:numPr>
          <w:ilvl w:val="0"/>
          <w:numId w:val="103"/>
        </w:numPr>
        <w:spacing w:after="0" w:line="264" w:lineRule="auto"/>
        <w:ind w:left="0" w:firstLine="0"/>
        <w:jc w:val="both"/>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соблюдать правила взаимодействия;</w:t>
      </w:r>
    </w:p>
    <w:p w14:paraId="532008D7" w14:textId="77777777" w:rsidR="00E635CB" w:rsidRPr="00E635CB" w:rsidRDefault="00E635CB">
      <w:pPr>
        <w:numPr>
          <w:ilvl w:val="0"/>
          <w:numId w:val="103"/>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ответственно относиться к своим обязанностям в процессе совместной деятельности, оценивать свой вклад в общее дело.</w:t>
      </w:r>
    </w:p>
    <w:p w14:paraId="0F00142C" w14:textId="77777777" w:rsidR="00E635CB" w:rsidRPr="00E635CB" w:rsidRDefault="00E635CB" w:rsidP="003D765C">
      <w:pPr>
        <w:spacing w:after="0" w:line="264" w:lineRule="auto"/>
        <w:ind w:left="120" w:firstLine="588"/>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14:paraId="11129D53" w14:textId="77777777" w:rsidR="003D765C" w:rsidRDefault="003D765C" w:rsidP="00E635CB">
      <w:pPr>
        <w:spacing w:after="0" w:line="264" w:lineRule="auto"/>
        <w:ind w:left="120"/>
        <w:jc w:val="both"/>
        <w:rPr>
          <w:rFonts w:ascii="Times New Roman" w:eastAsia="Calibri" w:hAnsi="Times New Roman" w:cs="Times New Roman"/>
          <w:b/>
          <w:color w:val="333333"/>
          <w:sz w:val="24"/>
          <w:szCs w:val="24"/>
          <w:lang w:eastAsia="en-US"/>
        </w:rPr>
      </w:pPr>
      <w:bookmarkStart w:id="106" w:name="block-52877423"/>
      <w:bookmarkEnd w:id="26"/>
    </w:p>
    <w:p w14:paraId="122A3B9E" w14:textId="77777777" w:rsidR="00E635CB" w:rsidRPr="00E635CB" w:rsidRDefault="00E635CB" w:rsidP="003D765C">
      <w:pPr>
        <w:spacing w:after="0" w:line="264" w:lineRule="auto"/>
        <w:ind w:left="120"/>
        <w:jc w:val="center"/>
        <w:rPr>
          <w:rFonts w:ascii="Calibri" w:eastAsia="Calibri" w:hAnsi="Calibri" w:cs="Times New Roman"/>
          <w:sz w:val="24"/>
          <w:szCs w:val="24"/>
          <w:lang w:eastAsia="en-US"/>
        </w:rPr>
      </w:pPr>
      <w:r w:rsidRPr="00E635CB">
        <w:rPr>
          <w:rFonts w:ascii="Times New Roman" w:eastAsia="Calibri" w:hAnsi="Times New Roman" w:cs="Times New Roman"/>
          <w:b/>
          <w:color w:val="333333"/>
          <w:sz w:val="24"/>
          <w:szCs w:val="24"/>
          <w:lang w:eastAsia="en-US"/>
        </w:rPr>
        <w:t xml:space="preserve">ПЛАНИРУЕМЫЕ </w:t>
      </w:r>
      <w:r w:rsidRPr="00E635CB">
        <w:rPr>
          <w:rFonts w:ascii="Times New Roman" w:eastAsia="Calibri" w:hAnsi="Times New Roman" w:cs="Times New Roman"/>
          <w:b/>
          <w:color w:val="000000"/>
          <w:sz w:val="24"/>
          <w:szCs w:val="24"/>
          <w:lang w:eastAsia="en-US"/>
        </w:rPr>
        <w:t xml:space="preserve">ОБРАЗОВАТЕЛЬНЫЕ </w:t>
      </w:r>
      <w:r w:rsidRPr="00E635CB">
        <w:rPr>
          <w:rFonts w:ascii="Times New Roman" w:eastAsia="Calibri" w:hAnsi="Times New Roman" w:cs="Times New Roman"/>
          <w:b/>
          <w:color w:val="333333"/>
          <w:sz w:val="24"/>
          <w:szCs w:val="24"/>
          <w:lang w:eastAsia="en-US"/>
        </w:rPr>
        <w:t>РЕЗУЛЬТАТЫ</w:t>
      </w:r>
    </w:p>
    <w:p w14:paraId="793DD44B" w14:textId="77777777" w:rsidR="00E635CB" w:rsidRPr="00E635CB" w:rsidRDefault="00E635CB" w:rsidP="003D765C">
      <w:pPr>
        <w:spacing w:after="0" w:line="264" w:lineRule="auto"/>
        <w:ind w:firstLine="708"/>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14:paraId="54062E6A" w14:textId="77777777" w:rsidR="00E635CB" w:rsidRPr="00E635CB" w:rsidRDefault="00E635CB" w:rsidP="003D765C">
      <w:pPr>
        <w:spacing w:after="0" w:line="264" w:lineRule="auto"/>
        <w:jc w:val="center"/>
        <w:rPr>
          <w:rFonts w:ascii="Calibri" w:eastAsia="Calibri" w:hAnsi="Calibri" w:cs="Times New Roman"/>
          <w:sz w:val="24"/>
          <w:szCs w:val="24"/>
          <w:lang w:eastAsia="en-US"/>
        </w:rPr>
      </w:pPr>
      <w:r w:rsidRPr="00E635CB">
        <w:rPr>
          <w:rFonts w:ascii="Times New Roman" w:eastAsia="Calibri" w:hAnsi="Times New Roman" w:cs="Times New Roman"/>
          <w:b/>
          <w:color w:val="000000"/>
          <w:sz w:val="24"/>
          <w:szCs w:val="24"/>
          <w:lang w:eastAsia="en-US"/>
        </w:rPr>
        <w:t>ЛИЧНОСТНЫЕ РЕЗУЛЬТАТЫ</w:t>
      </w:r>
    </w:p>
    <w:p w14:paraId="0C2F8B60"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1702A6D0" w14:textId="77777777" w:rsidR="00E635CB" w:rsidRPr="00E635CB" w:rsidRDefault="00E635CB" w:rsidP="00E635CB">
      <w:pPr>
        <w:spacing w:after="0" w:line="264" w:lineRule="auto"/>
        <w:ind w:firstLine="600"/>
        <w:jc w:val="both"/>
        <w:rPr>
          <w:rFonts w:ascii="Calibri" w:eastAsia="Calibri" w:hAnsi="Calibri" w:cs="Times New Roman"/>
          <w:sz w:val="24"/>
          <w:szCs w:val="24"/>
          <w:lang w:val="en-US" w:eastAsia="en-US"/>
        </w:rPr>
      </w:pPr>
      <w:r w:rsidRPr="00E635CB">
        <w:rPr>
          <w:rFonts w:ascii="Times New Roman" w:eastAsia="Calibri" w:hAnsi="Times New Roman" w:cs="Times New Roman"/>
          <w:b/>
          <w:color w:val="000000"/>
          <w:sz w:val="24"/>
          <w:szCs w:val="24"/>
          <w:lang w:val="en-US" w:eastAsia="en-US"/>
        </w:rPr>
        <w:t>Гражданско-патриотическое воспитание:</w:t>
      </w:r>
    </w:p>
    <w:p w14:paraId="5BC6313C" w14:textId="77777777" w:rsidR="00E635CB" w:rsidRPr="00E635CB" w:rsidRDefault="00E635CB">
      <w:pPr>
        <w:numPr>
          <w:ilvl w:val="0"/>
          <w:numId w:val="104"/>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5D5BA310" w14:textId="77777777" w:rsidR="00E635CB" w:rsidRPr="00E635CB" w:rsidRDefault="00E635CB">
      <w:pPr>
        <w:numPr>
          <w:ilvl w:val="0"/>
          <w:numId w:val="104"/>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1F8B759B" w14:textId="77777777" w:rsidR="00E635CB" w:rsidRPr="00E635CB" w:rsidRDefault="00E635CB">
      <w:pPr>
        <w:numPr>
          <w:ilvl w:val="0"/>
          <w:numId w:val="104"/>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442B7827" w14:textId="77777777" w:rsidR="00E635CB" w:rsidRPr="00E635CB" w:rsidRDefault="00E635CB" w:rsidP="00E635CB">
      <w:pPr>
        <w:spacing w:after="0" w:line="264" w:lineRule="auto"/>
        <w:ind w:firstLine="600"/>
        <w:jc w:val="both"/>
        <w:rPr>
          <w:rFonts w:ascii="Calibri" w:eastAsia="Calibri" w:hAnsi="Calibri" w:cs="Times New Roman"/>
          <w:sz w:val="24"/>
          <w:szCs w:val="24"/>
          <w:lang w:val="en-US" w:eastAsia="en-US"/>
        </w:rPr>
      </w:pPr>
      <w:r w:rsidRPr="00E635CB">
        <w:rPr>
          <w:rFonts w:ascii="Times New Roman" w:eastAsia="Calibri" w:hAnsi="Times New Roman" w:cs="Times New Roman"/>
          <w:b/>
          <w:color w:val="000000"/>
          <w:sz w:val="24"/>
          <w:szCs w:val="24"/>
          <w:lang w:val="en-US" w:eastAsia="en-US"/>
        </w:rPr>
        <w:t>Духовно-нравственное воспитание:</w:t>
      </w:r>
    </w:p>
    <w:p w14:paraId="52AD3686" w14:textId="77777777" w:rsidR="00E635CB" w:rsidRPr="00E635CB" w:rsidRDefault="00E635CB">
      <w:pPr>
        <w:numPr>
          <w:ilvl w:val="0"/>
          <w:numId w:val="105"/>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5A11A206" w14:textId="77777777" w:rsidR="00E635CB" w:rsidRPr="00E635CB" w:rsidRDefault="00E635CB">
      <w:pPr>
        <w:numPr>
          <w:ilvl w:val="0"/>
          <w:numId w:val="105"/>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осознание этических понятий, оценка поведения и поступков персонажей художественных произведений в ситуации нравственного выбора;</w:t>
      </w:r>
    </w:p>
    <w:p w14:paraId="718196DE" w14:textId="77777777" w:rsidR="00E635CB" w:rsidRPr="00E635CB" w:rsidRDefault="00E635CB">
      <w:pPr>
        <w:numPr>
          <w:ilvl w:val="0"/>
          <w:numId w:val="105"/>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1385C8EC" w14:textId="77777777" w:rsidR="00E635CB" w:rsidRPr="00E635CB" w:rsidRDefault="00E635CB">
      <w:pPr>
        <w:numPr>
          <w:ilvl w:val="0"/>
          <w:numId w:val="105"/>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неприятие любых форм поведения, направленных на причинение физического и морального вреда другим людям </w:t>
      </w:r>
    </w:p>
    <w:p w14:paraId="0E79CC65" w14:textId="77777777" w:rsidR="00E635CB" w:rsidRPr="00E635CB" w:rsidRDefault="00E635CB" w:rsidP="00E635CB">
      <w:pPr>
        <w:spacing w:after="0" w:line="264" w:lineRule="auto"/>
        <w:ind w:firstLine="600"/>
        <w:jc w:val="both"/>
        <w:rPr>
          <w:rFonts w:ascii="Calibri" w:eastAsia="Calibri" w:hAnsi="Calibri" w:cs="Times New Roman"/>
          <w:sz w:val="24"/>
          <w:szCs w:val="24"/>
          <w:lang w:val="en-US" w:eastAsia="en-US"/>
        </w:rPr>
      </w:pPr>
      <w:r w:rsidRPr="00E635CB">
        <w:rPr>
          <w:rFonts w:ascii="Times New Roman" w:eastAsia="Calibri" w:hAnsi="Times New Roman" w:cs="Times New Roman"/>
          <w:b/>
          <w:color w:val="000000"/>
          <w:sz w:val="24"/>
          <w:szCs w:val="24"/>
          <w:lang w:val="en-US" w:eastAsia="en-US"/>
        </w:rPr>
        <w:t>Эстетическое воспитание:</w:t>
      </w:r>
    </w:p>
    <w:p w14:paraId="71A2FD2E" w14:textId="77777777" w:rsidR="00E635CB" w:rsidRPr="00E635CB" w:rsidRDefault="00E635CB">
      <w:pPr>
        <w:numPr>
          <w:ilvl w:val="0"/>
          <w:numId w:val="106"/>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14D7BA49" w14:textId="77777777" w:rsidR="00E635CB" w:rsidRPr="00E635CB" w:rsidRDefault="00E635CB">
      <w:pPr>
        <w:numPr>
          <w:ilvl w:val="0"/>
          <w:numId w:val="106"/>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33123DA4" w14:textId="77777777" w:rsidR="00E635CB" w:rsidRPr="00E635CB" w:rsidRDefault="00E635CB">
      <w:pPr>
        <w:numPr>
          <w:ilvl w:val="0"/>
          <w:numId w:val="106"/>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понимание образного языка художественных произведений, выразительных средств, создающих художественный образ.</w:t>
      </w:r>
    </w:p>
    <w:p w14:paraId="5DD37C1E" w14:textId="77777777" w:rsidR="00E635CB" w:rsidRPr="00E635CB" w:rsidRDefault="00E635CB" w:rsidP="00E635CB">
      <w:pPr>
        <w:spacing w:after="0" w:line="264" w:lineRule="auto"/>
        <w:ind w:firstLine="600"/>
        <w:jc w:val="both"/>
        <w:rPr>
          <w:rFonts w:ascii="Calibri" w:eastAsia="Calibri" w:hAnsi="Calibri" w:cs="Times New Roman"/>
          <w:sz w:val="24"/>
          <w:szCs w:val="24"/>
          <w:lang w:val="en-US" w:eastAsia="en-US"/>
        </w:rPr>
      </w:pPr>
      <w:r w:rsidRPr="00E635CB">
        <w:rPr>
          <w:rFonts w:ascii="Times New Roman" w:eastAsia="Calibri" w:hAnsi="Times New Roman" w:cs="Times New Roman"/>
          <w:b/>
          <w:color w:val="000000"/>
          <w:sz w:val="24"/>
          <w:szCs w:val="24"/>
          <w:lang w:val="en-US" w:eastAsia="en-US"/>
        </w:rPr>
        <w:t>Трудовое воспитание:</w:t>
      </w:r>
    </w:p>
    <w:p w14:paraId="154D65F0" w14:textId="77777777" w:rsidR="00E635CB" w:rsidRPr="00E635CB" w:rsidRDefault="00E635CB">
      <w:pPr>
        <w:numPr>
          <w:ilvl w:val="0"/>
          <w:numId w:val="107"/>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554C7643" w14:textId="77777777" w:rsidR="00E635CB" w:rsidRPr="00E635CB" w:rsidRDefault="00E635CB" w:rsidP="00E635CB">
      <w:pPr>
        <w:spacing w:after="0" w:line="264" w:lineRule="auto"/>
        <w:ind w:firstLine="600"/>
        <w:jc w:val="both"/>
        <w:rPr>
          <w:rFonts w:ascii="Calibri" w:eastAsia="Calibri" w:hAnsi="Calibri" w:cs="Times New Roman"/>
          <w:sz w:val="24"/>
          <w:szCs w:val="24"/>
          <w:lang w:val="en-US" w:eastAsia="en-US"/>
        </w:rPr>
      </w:pPr>
      <w:r w:rsidRPr="00E635CB">
        <w:rPr>
          <w:rFonts w:ascii="Times New Roman" w:eastAsia="Calibri" w:hAnsi="Times New Roman" w:cs="Times New Roman"/>
          <w:b/>
          <w:color w:val="000000"/>
          <w:sz w:val="24"/>
          <w:szCs w:val="24"/>
          <w:lang w:val="en-US" w:eastAsia="en-US"/>
        </w:rPr>
        <w:t>Экологическое воспитание:</w:t>
      </w:r>
    </w:p>
    <w:p w14:paraId="7161CC84" w14:textId="77777777" w:rsidR="00E635CB" w:rsidRPr="00E635CB" w:rsidRDefault="00E635CB">
      <w:pPr>
        <w:numPr>
          <w:ilvl w:val="0"/>
          <w:numId w:val="108"/>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бережное отношение к природе, осознание проблем взаимоотношений человека и животных, отражённых в литературных произведениях;</w:t>
      </w:r>
    </w:p>
    <w:p w14:paraId="4FEFDE89" w14:textId="77777777" w:rsidR="00E635CB" w:rsidRPr="00E635CB" w:rsidRDefault="00E635CB">
      <w:pPr>
        <w:numPr>
          <w:ilvl w:val="0"/>
          <w:numId w:val="108"/>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неприятие действий, приносящих ей вред.</w:t>
      </w:r>
    </w:p>
    <w:p w14:paraId="40390DE7" w14:textId="77777777" w:rsidR="00E635CB" w:rsidRPr="00E635CB" w:rsidRDefault="00E635CB" w:rsidP="00E635CB">
      <w:pPr>
        <w:spacing w:after="0" w:line="264" w:lineRule="auto"/>
        <w:ind w:firstLine="600"/>
        <w:jc w:val="both"/>
        <w:rPr>
          <w:rFonts w:ascii="Calibri" w:eastAsia="Calibri" w:hAnsi="Calibri" w:cs="Times New Roman"/>
          <w:sz w:val="24"/>
          <w:szCs w:val="24"/>
          <w:lang w:val="en-US" w:eastAsia="en-US"/>
        </w:rPr>
      </w:pPr>
      <w:r w:rsidRPr="00E635CB">
        <w:rPr>
          <w:rFonts w:ascii="Times New Roman" w:eastAsia="Calibri" w:hAnsi="Times New Roman" w:cs="Times New Roman"/>
          <w:b/>
          <w:color w:val="000000"/>
          <w:sz w:val="24"/>
          <w:szCs w:val="24"/>
          <w:lang w:val="en-US" w:eastAsia="en-US"/>
        </w:rPr>
        <w:t>Ценности научного познания:</w:t>
      </w:r>
    </w:p>
    <w:p w14:paraId="67D7327A" w14:textId="77777777" w:rsidR="00E635CB" w:rsidRPr="00E635CB" w:rsidRDefault="00E635CB">
      <w:pPr>
        <w:numPr>
          <w:ilvl w:val="0"/>
          <w:numId w:val="109"/>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45B8712D" w14:textId="77777777" w:rsidR="00E635CB" w:rsidRPr="00E635CB" w:rsidRDefault="00E635CB">
      <w:pPr>
        <w:numPr>
          <w:ilvl w:val="0"/>
          <w:numId w:val="109"/>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овладение смысловым чтением для решения различного уровня учебных и жизненных задач;</w:t>
      </w:r>
    </w:p>
    <w:p w14:paraId="4FDA92AE" w14:textId="77777777" w:rsidR="00E635CB" w:rsidRPr="00E635CB" w:rsidRDefault="00E635CB">
      <w:pPr>
        <w:numPr>
          <w:ilvl w:val="0"/>
          <w:numId w:val="109"/>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0F39F40E" w14:textId="77777777" w:rsidR="00E635CB" w:rsidRPr="00E635CB" w:rsidRDefault="00E635CB" w:rsidP="003D765C">
      <w:pPr>
        <w:spacing w:after="0" w:line="264" w:lineRule="auto"/>
        <w:jc w:val="center"/>
        <w:rPr>
          <w:rFonts w:ascii="Calibri" w:eastAsia="Calibri" w:hAnsi="Calibri" w:cs="Times New Roman"/>
          <w:sz w:val="24"/>
          <w:szCs w:val="24"/>
          <w:lang w:eastAsia="en-US"/>
        </w:rPr>
      </w:pPr>
      <w:r w:rsidRPr="00E635CB">
        <w:rPr>
          <w:rFonts w:ascii="Times New Roman" w:eastAsia="Calibri" w:hAnsi="Times New Roman" w:cs="Times New Roman"/>
          <w:b/>
          <w:color w:val="000000"/>
          <w:sz w:val="24"/>
          <w:szCs w:val="24"/>
          <w:lang w:eastAsia="en-US"/>
        </w:rPr>
        <w:t>МЕТАПРЕДМЕТНЫЕ РЕЗУЛЬТАТЫ</w:t>
      </w:r>
    </w:p>
    <w:p w14:paraId="3D548491" w14:textId="77777777" w:rsidR="00E635CB" w:rsidRPr="00E635CB" w:rsidRDefault="00E635CB" w:rsidP="003D765C">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6E6E9374" w14:textId="77777777" w:rsidR="00E635CB" w:rsidRPr="00E635CB" w:rsidRDefault="00E635CB" w:rsidP="00E635CB">
      <w:pPr>
        <w:spacing w:after="0" w:line="264" w:lineRule="auto"/>
        <w:ind w:firstLine="600"/>
        <w:jc w:val="both"/>
        <w:rPr>
          <w:rFonts w:ascii="Calibri" w:eastAsia="Calibri" w:hAnsi="Calibri" w:cs="Times New Roman"/>
          <w:sz w:val="24"/>
          <w:szCs w:val="24"/>
          <w:lang w:val="en-US" w:eastAsia="en-US"/>
        </w:rPr>
      </w:pPr>
      <w:r w:rsidRPr="00E635CB">
        <w:rPr>
          <w:rFonts w:ascii="Times New Roman" w:eastAsia="Calibri" w:hAnsi="Times New Roman" w:cs="Times New Roman"/>
          <w:i/>
          <w:color w:val="000000"/>
          <w:sz w:val="24"/>
          <w:szCs w:val="24"/>
          <w:lang w:val="en-US" w:eastAsia="en-US"/>
        </w:rPr>
        <w:t>базовые логические действия:</w:t>
      </w:r>
    </w:p>
    <w:p w14:paraId="231BAEBF" w14:textId="77777777" w:rsidR="00E635CB" w:rsidRPr="00E635CB" w:rsidRDefault="00E635CB">
      <w:pPr>
        <w:numPr>
          <w:ilvl w:val="0"/>
          <w:numId w:val="110"/>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780B948C" w14:textId="77777777" w:rsidR="00E635CB" w:rsidRPr="00E635CB" w:rsidRDefault="00E635CB">
      <w:pPr>
        <w:numPr>
          <w:ilvl w:val="0"/>
          <w:numId w:val="110"/>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объединять произведения по жанру, авторской принадлежности;</w:t>
      </w:r>
    </w:p>
    <w:p w14:paraId="6F4EC3C8" w14:textId="77777777" w:rsidR="00E635CB" w:rsidRPr="00E635CB" w:rsidRDefault="00E635CB">
      <w:pPr>
        <w:numPr>
          <w:ilvl w:val="0"/>
          <w:numId w:val="110"/>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определять существенный признак для классификации, классифицировать произведения по темам, жанрам и видам;</w:t>
      </w:r>
    </w:p>
    <w:p w14:paraId="3BB9B27D" w14:textId="77777777" w:rsidR="00E635CB" w:rsidRPr="00E635CB" w:rsidRDefault="00E635CB">
      <w:pPr>
        <w:numPr>
          <w:ilvl w:val="0"/>
          <w:numId w:val="110"/>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5E012F5D" w14:textId="77777777" w:rsidR="00E635CB" w:rsidRPr="00E635CB" w:rsidRDefault="00E635CB">
      <w:pPr>
        <w:numPr>
          <w:ilvl w:val="0"/>
          <w:numId w:val="110"/>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выявлять недостаток информации для решения учебной (практической) задачи на основе предложенного алгоритма;</w:t>
      </w:r>
    </w:p>
    <w:p w14:paraId="6E82E756" w14:textId="77777777" w:rsidR="00E635CB" w:rsidRPr="00E635CB" w:rsidRDefault="00E635CB">
      <w:pPr>
        <w:numPr>
          <w:ilvl w:val="0"/>
          <w:numId w:val="110"/>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2EF1C54E" w14:textId="77777777" w:rsidR="00E635CB" w:rsidRPr="00E635CB" w:rsidRDefault="00E635CB" w:rsidP="00E635CB">
      <w:pPr>
        <w:spacing w:after="0" w:line="264" w:lineRule="auto"/>
        <w:ind w:firstLine="600"/>
        <w:jc w:val="both"/>
        <w:rPr>
          <w:rFonts w:ascii="Calibri" w:eastAsia="Calibri" w:hAnsi="Calibri" w:cs="Times New Roman"/>
          <w:sz w:val="24"/>
          <w:szCs w:val="24"/>
          <w:lang w:val="en-US" w:eastAsia="en-US"/>
        </w:rPr>
      </w:pPr>
      <w:r w:rsidRPr="00E635CB">
        <w:rPr>
          <w:rFonts w:ascii="Times New Roman" w:eastAsia="Calibri" w:hAnsi="Times New Roman" w:cs="Times New Roman"/>
          <w:i/>
          <w:color w:val="000000"/>
          <w:sz w:val="24"/>
          <w:szCs w:val="24"/>
          <w:lang w:val="en-US" w:eastAsia="en-US"/>
        </w:rPr>
        <w:t>базовые исследовательские действия:</w:t>
      </w:r>
    </w:p>
    <w:p w14:paraId="0C2B0CF1" w14:textId="77777777" w:rsidR="00E635CB" w:rsidRPr="00E635CB" w:rsidRDefault="00E635CB">
      <w:pPr>
        <w:numPr>
          <w:ilvl w:val="0"/>
          <w:numId w:val="111"/>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определять разрыв между реальным и желательным состоянием объекта (ситуации) на основе предложенных учителем вопросов;</w:t>
      </w:r>
    </w:p>
    <w:p w14:paraId="6A9C3797" w14:textId="77777777" w:rsidR="00E635CB" w:rsidRPr="00E635CB" w:rsidRDefault="00E635CB">
      <w:pPr>
        <w:numPr>
          <w:ilvl w:val="0"/>
          <w:numId w:val="111"/>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формулировать с помощью учителя цель, планировать изменения объекта, ситуации;</w:t>
      </w:r>
    </w:p>
    <w:p w14:paraId="060D84FC" w14:textId="77777777" w:rsidR="00E635CB" w:rsidRPr="00E635CB" w:rsidRDefault="00E635CB">
      <w:pPr>
        <w:numPr>
          <w:ilvl w:val="0"/>
          <w:numId w:val="111"/>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сравнивать несколько вариантов решения задачи, выбирать наиболее подходящий (на основе предложенных критериев);</w:t>
      </w:r>
    </w:p>
    <w:p w14:paraId="4FB364F4" w14:textId="77777777" w:rsidR="00E635CB" w:rsidRPr="00E635CB" w:rsidRDefault="00E635CB">
      <w:pPr>
        <w:numPr>
          <w:ilvl w:val="0"/>
          <w:numId w:val="111"/>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3034C154" w14:textId="77777777" w:rsidR="00E635CB" w:rsidRPr="00E635CB" w:rsidRDefault="00E635CB">
      <w:pPr>
        <w:numPr>
          <w:ilvl w:val="0"/>
          <w:numId w:val="111"/>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72E98170" w14:textId="77777777" w:rsidR="00E635CB" w:rsidRPr="00E635CB" w:rsidRDefault="00E635CB">
      <w:pPr>
        <w:numPr>
          <w:ilvl w:val="0"/>
          <w:numId w:val="111"/>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прогнозировать возможное развитие процессов, событий и их последствия в аналогичных или сходных ситуациях;</w:t>
      </w:r>
    </w:p>
    <w:p w14:paraId="0317A24C" w14:textId="77777777" w:rsidR="00E635CB" w:rsidRPr="00E635CB" w:rsidRDefault="00E635CB" w:rsidP="00E635CB">
      <w:pPr>
        <w:spacing w:after="0" w:line="264" w:lineRule="auto"/>
        <w:ind w:firstLine="600"/>
        <w:jc w:val="both"/>
        <w:rPr>
          <w:rFonts w:ascii="Calibri" w:eastAsia="Calibri" w:hAnsi="Calibri" w:cs="Times New Roman"/>
          <w:sz w:val="24"/>
          <w:szCs w:val="24"/>
          <w:lang w:val="en-US" w:eastAsia="en-US"/>
        </w:rPr>
      </w:pPr>
      <w:r w:rsidRPr="00E635CB">
        <w:rPr>
          <w:rFonts w:ascii="Times New Roman" w:eastAsia="Calibri" w:hAnsi="Times New Roman" w:cs="Times New Roman"/>
          <w:i/>
          <w:color w:val="000000"/>
          <w:sz w:val="24"/>
          <w:szCs w:val="24"/>
          <w:lang w:val="en-US" w:eastAsia="en-US"/>
        </w:rPr>
        <w:t>работа с информацией:</w:t>
      </w:r>
    </w:p>
    <w:p w14:paraId="3CB9F3C8" w14:textId="77777777" w:rsidR="00E635CB" w:rsidRPr="00E635CB" w:rsidRDefault="00E635CB">
      <w:pPr>
        <w:numPr>
          <w:ilvl w:val="0"/>
          <w:numId w:val="112"/>
        </w:numPr>
        <w:spacing w:after="0" w:line="264" w:lineRule="auto"/>
        <w:ind w:left="0" w:firstLine="0"/>
        <w:jc w:val="both"/>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выбирать источник получения информации;</w:t>
      </w:r>
    </w:p>
    <w:p w14:paraId="44CA2603" w14:textId="77777777" w:rsidR="00E635CB" w:rsidRPr="00E635CB" w:rsidRDefault="00E635CB">
      <w:pPr>
        <w:numPr>
          <w:ilvl w:val="0"/>
          <w:numId w:val="112"/>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согласно заданному алгоритму находить в предложенном источнике информацию, представленную в явном виде;</w:t>
      </w:r>
    </w:p>
    <w:p w14:paraId="1A211037" w14:textId="77777777" w:rsidR="00E635CB" w:rsidRPr="00E635CB" w:rsidRDefault="00E635CB">
      <w:pPr>
        <w:numPr>
          <w:ilvl w:val="0"/>
          <w:numId w:val="112"/>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распознавать достоверную и недостоверную информацию самостоятельно или на основании предложенного учителем способа её проверки;</w:t>
      </w:r>
    </w:p>
    <w:p w14:paraId="0177E0A1" w14:textId="77777777" w:rsidR="00E635CB" w:rsidRPr="00E635CB" w:rsidRDefault="00E635CB">
      <w:pPr>
        <w:numPr>
          <w:ilvl w:val="0"/>
          <w:numId w:val="112"/>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6EF14160" w14:textId="77777777" w:rsidR="00E635CB" w:rsidRPr="00E635CB" w:rsidRDefault="00E635CB">
      <w:pPr>
        <w:numPr>
          <w:ilvl w:val="0"/>
          <w:numId w:val="112"/>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анализировать и создавать текстовую, видео, графическую, звуковую информацию в соответствии с учебной задачей;</w:t>
      </w:r>
    </w:p>
    <w:p w14:paraId="3865E541" w14:textId="77777777" w:rsidR="00E635CB" w:rsidRPr="00E635CB" w:rsidRDefault="00E635CB">
      <w:pPr>
        <w:numPr>
          <w:ilvl w:val="0"/>
          <w:numId w:val="112"/>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самостоятельно создавать схемы, таблицы для представления информации.</w:t>
      </w:r>
    </w:p>
    <w:p w14:paraId="3818CADA"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К концу обучения в начальной школе у обучающегося формируются </w:t>
      </w:r>
      <w:r w:rsidRPr="00E635CB">
        <w:rPr>
          <w:rFonts w:ascii="Times New Roman" w:eastAsia="Calibri" w:hAnsi="Times New Roman" w:cs="Times New Roman"/>
          <w:b/>
          <w:color w:val="000000"/>
          <w:sz w:val="24"/>
          <w:szCs w:val="24"/>
          <w:lang w:eastAsia="en-US"/>
        </w:rPr>
        <w:t xml:space="preserve">коммуникативные </w:t>
      </w:r>
      <w:r w:rsidRPr="00E635CB">
        <w:rPr>
          <w:rFonts w:ascii="Times New Roman" w:eastAsia="Calibri" w:hAnsi="Times New Roman" w:cs="Times New Roman"/>
          <w:color w:val="000000"/>
          <w:sz w:val="24"/>
          <w:szCs w:val="24"/>
          <w:lang w:eastAsia="en-US"/>
        </w:rPr>
        <w:t>универсальные учебные действия:</w:t>
      </w:r>
    </w:p>
    <w:p w14:paraId="2A2AD7AD" w14:textId="77777777" w:rsidR="00E635CB" w:rsidRPr="00E635CB" w:rsidRDefault="00E635CB" w:rsidP="00E635CB">
      <w:pPr>
        <w:spacing w:after="0" w:line="264" w:lineRule="auto"/>
        <w:ind w:firstLine="600"/>
        <w:jc w:val="both"/>
        <w:rPr>
          <w:rFonts w:ascii="Calibri" w:eastAsia="Calibri" w:hAnsi="Calibri" w:cs="Times New Roman"/>
          <w:sz w:val="24"/>
          <w:szCs w:val="24"/>
          <w:lang w:val="en-US" w:eastAsia="en-US"/>
        </w:rPr>
      </w:pPr>
      <w:r w:rsidRPr="00E635CB">
        <w:rPr>
          <w:rFonts w:ascii="Times New Roman" w:eastAsia="Calibri" w:hAnsi="Times New Roman" w:cs="Times New Roman"/>
          <w:i/>
          <w:color w:val="000000"/>
          <w:sz w:val="24"/>
          <w:szCs w:val="24"/>
          <w:lang w:val="en-US" w:eastAsia="en-US"/>
        </w:rPr>
        <w:t>общение</w:t>
      </w:r>
      <w:r w:rsidRPr="00E635CB">
        <w:rPr>
          <w:rFonts w:ascii="Times New Roman" w:eastAsia="Calibri" w:hAnsi="Times New Roman" w:cs="Times New Roman"/>
          <w:color w:val="000000"/>
          <w:sz w:val="24"/>
          <w:szCs w:val="24"/>
          <w:lang w:val="en-US" w:eastAsia="en-US"/>
        </w:rPr>
        <w:t>:</w:t>
      </w:r>
    </w:p>
    <w:p w14:paraId="48A0D074" w14:textId="77777777" w:rsidR="00E635CB" w:rsidRPr="00E635CB" w:rsidRDefault="00E635CB">
      <w:pPr>
        <w:numPr>
          <w:ilvl w:val="0"/>
          <w:numId w:val="113"/>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воспринимать и формулировать суждения, выражать эмоции в соответствии с целями и условиями общения в знакомой среде;</w:t>
      </w:r>
    </w:p>
    <w:p w14:paraId="5C69CC5A" w14:textId="77777777" w:rsidR="00E635CB" w:rsidRPr="00E635CB" w:rsidRDefault="00E635CB">
      <w:pPr>
        <w:numPr>
          <w:ilvl w:val="0"/>
          <w:numId w:val="113"/>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проявлять уважительное отношение к собеседнику, соблюдать правила ведения диалога и дискуссии;</w:t>
      </w:r>
    </w:p>
    <w:p w14:paraId="61D18D35" w14:textId="77777777" w:rsidR="00E635CB" w:rsidRPr="00E635CB" w:rsidRDefault="00E635CB">
      <w:pPr>
        <w:numPr>
          <w:ilvl w:val="0"/>
          <w:numId w:val="113"/>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признавать возможность существования разных точек зрения;</w:t>
      </w:r>
    </w:p>
    <w:p w14:paraId="3F231567" w14:textId="77777777" w:rsidR="00E635CB" w:rsidRPr="00E635CB" w:rsidRDefault="00E635CB">
      <w:pPr>
        <w:numPr>
          <w:ilvl w:val="0"/>
          <w:numId w:val="113"/>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корректно и аргументированно высказывать своё мнение;</w:t>
      </w:r>
    </w:p>
    <w:p w14:paraId="3FF8E084" w14:textId="77777777" w:rsidR="00E635CB" w:rsidRPr="00E635CB" w:rsidRDefault="00E635CB">
      <w:pPr>
        <w:numPr>
          <w:ilvl w:val="0"/>
          <w:numId w:val="113"/>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строить речевое высказывание в соответствии с поставленной задачей;</w:t>
      </w:r>
    </w:p>
    <w:p w14:paraId="49CA0876" w14:textId="77777777" w:rsidR="00E635CB" w:rsidRPr="00E635CB" w:rsidRDefault="00E635CB">
      <w:pPr>
        <w:numPr>
          <w:ilvl w:val="0"/>
          <w:numId w:val="113"/>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создавать устные и письменные тексты (описание, рассуждение, повествование);</w:t>
      </w:r>
    </w:p>
    <w:p w14:paraId="66B36EE8" w14:textId="77777777" w:rsidR="00E635CB" w:rsidRPr="00E635CB" w:rsidRDefault="00E635CB">
      <w:pPr>
        <w:numPr>
          <w:ilvl w:val="0"/>
          <w:numId w:val="113"/>
        </w:numPr>
        <w:spacing w:after="0" w:line="264" w:lineRule="auto"/>
        <w:ind w:left="0" w:firstLine="0"/>
        <w:jc w:val="both"/>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готовить небольшие публичные выступления;</w:t>
      </w:r>
    </w:p>
    <w:p w14:paraId="0CB2A488" w14:textId="77777777" w:rsidR="00E635CB" w:rsidRPr="00E635CB" w:rsidRDefault="00E635CB">
      <w:pPr>
        <w:numPr>
          <w:ilvl w:val="0"/>
          <w:numId w:val="113"/>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подбирать иллюстративный материал (рисунки, фото, плакаты) к тексту выступления.</w:t>
      </w:r>
    </w:p>
    <w:p w14:paraId="3C5EBE9D"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К концу обучения в начальной школе у обучающегося формируются </w:t>
      </w:r>
      <w:r w:rsidRPr="00E635CB">
        <w:rPr>
          <w:rFonts w:ascii="Times New Roman" w:eastAsia="Calibri" w:hAnsi="Times New Roman" w:cs="Times New Roman"/>
          <w:b/>
          <w:color w:val="000000"/>
          <w:sz w:val="24"/>
          <w:szCs w:val="24"/>
          <w:lang w:eastAsia="en-US"/>
        </w:rPr>
        <w:t>регулятивные</w:t>
      </w:r>
      <w:r w:rsidRPr="00E635CB">
        <w:rPr>
          <w:rFonts w:ascii="Times New Roman" w:eastAsia="Calibri" w:hAnsi="Times New Roman" w:cs="Times New Roman"/>
          <w:color w:val="000000"/>
          <w:sz w:val="24"/>
          <w:szCs w:val="24"/>
          <w:lang w:eastAsia="en-US"/>
        </w:rPr>
        <w:t xml:space="preserve"> универсальные учебные действия:</w:t>
      </w:r>
    </w:p>
    <w:p w14:paraId="19C35246" w14:textId="77777777" w:rsidR="00E635CB" w:rsidRPr="00E635CB" w:rsidRDefault="00E635CB" w:rsidP="00E635CB">
      <w:pPr>
        <w:spacing w:after="0" w:line="264" w:lineRule="auto"/>
        <w:ind w:firstLine="600"/>
        <w:jc w:val="both"/>
        <w:rPr>
          <w:rFonts w:ascii="Calibri" w:eastAsia="Calibri" w:hAnsi="Calibri" w:cs="Times New Roman"/>
          <w:sz w:val="24"/>
          <w:szCs w:val="24"/>
          <w:lang w:val="en-US" w:eastAsia="en-US"/>
        </w:rPr>
      </w:pPr>
      <w:r w:rsidRPr="00E635CB">
        <w:rPr>
          <w:rFonts w:ascii="Times New Roman" w:eastAsia="Calibri" w:hAnsi="Times New Roman" w:cs="Times New Roman"/>
          <w:i/>
          <w:color w:val="000000"/>
          <w:sz w:val="24"/>
          <w:szCs w:val="24"/>
          <w:lang w:val="en-US" w:eastAsia="en-US"/>
        </w:rPr>
        <w:t>самоорганизация</w:t>
      </w:r>
      <w:r w:rsidRPr="00E635CB">
        <w:rPr>
          <w:rFonts w:ascii="Times New Roman" w:eastAsia="Calibri" w:hAnsi="Times New Roman" w:cs="Times New Roman"/>
          <w:color w:val="000000"/>
          <w:sz w:val="24"/>
          <w:szCs w:val="24"/>
          <w:lang w:val="en-US" w:eastAsia="en-US"/>
        </w:rPr>
        <w:t>:</w:t>
      </w:r>
    </w:p>
    <w:p w14:paraId="7537F49C" w14:textId="77777777" w:rsidR="00E635CB" w:rsidRPr="00E635CB" w:rsidRDefault="00E635CB">
      <w:pPr>
        <w:numPr>
          <w:ilvl w:val="0"/>
          <w:numId w:val="114"/>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планировать действия по решению учебной задачи для получения результата;</w:t>
      </w:r>
    </w:p>
    <w:p w14:paraId="7EAFF2D0" w14:textId="77777777" w:rsidR="00E635CB" w:rsidRPr="00E635CB" w:rsidRDefault="00E635CB">
      <w:pPr>
        <w:numPr>
          <w:ilvl w:val="0"/>
          <w:numId w:val="114"/>
        </w:numPr>
        <w:spacing w:after="0" w:line="264" w:lineRule="auto"/>
        <w:ind w:left="0" w:firstLine="0"/>
        <w:jc w:val="both"/>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выстраивать последовательность выбранных действий;</w:t>
      </w:r>
    </w:p>
    <w:p w14:paraId="3F03165D" w14:textId="77777777" w:rsidR="00E635CB" w:rsidRPr="00E635CB" w:rsidRDefault="00E635CB" w:rsidP="00E635CB">
      <w:pPr>
        <w:spacing w:after="0" w:line="264" w:lineRule="auto"/>
        <w:ind w:firstLine="600"/>
        <w:jc w:val="both"/>
        <w:rPr>
          <w:rFonts w:ascii="Calibri" w:eastAsia="Calibri" w:hAnsi="Calibri" w:cs="Times New Roman"/>
          <w:sz w:val="24"/>
          <w:szCs w:val="24"/>
          <w:lang w:val="en-US" w:eastAsia="en-US"/>
        </w:rPr>
      </w:pPr>
      <w:r w:rsidRPr="00E635CB">
        <w:rPr>
          <w:rFonts w:ascii="Times New Roman" w:eastAsia="Calibri" w:hAnsi="Times New Roman" w:cs="Times New Roman"/>
          <w:i/>
          <w:color w:val="000000"/>
          <w:sz w:val="24"/>
          <w:szCs w:val="24"/>
          <w:lang w:val="en-US" w:eastAsia="en-US"/>
        </w:rPr>
        <w:t>самоконтроль</w:t>
      </w:r>
      <w:r w:rsidRPr="00E635CB">
        <w:rPr>
          <w:rFonts w:ascii="Times New Roman" w:eastAsia="Calibri" w:hAnsi="Times New Roman" w:cs="Times New Roman"/>
          <w:color w:val="000000"/>
          <w:sz w:val="24"/>
          <w:szCs w:val="24"/>
          <w:lang w:val="en-US" w:eastAsia="en-US"/>
        </w:rPr>
        <w:t>:</w:t>
      </w:r>
    </w:p>
    <w:p w14:paraId="747DD0EA" w14:textId="77777777" w:rsidR="00E635CB" w:rsidRPr="00E635CB" w:rsidRDefault="00E635CB">
      <w:pPr>
        <w:numPr>
          <w:ilvl w:val="0"/>
          <w:numId w:val="115"/>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устанавливать причины успеха/неудач учебной деятельности;</w:t>
      </w:r>
    </w:p>
    <w:p w14:paraId="19C486C3" w14:textId="77777777" w:rsidR="00E635CB" w:rsidRPr="00E635CB" w:rsidRDefault="00E635CB">
      <w:pPr>
        <w:numPr>
          <w:ilvl w:val="0"/>
          <w:numId w:val="115"/>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корректировать свои учебные действия для преодоления ошибок.</w:t>
      </w:r>
    </w:p>
    <w:p w14:paraId="2372B418" w14:textId="77777777" w:rsidR="00E635CB" w:rsidRPr="00E635CB" w:rsidRDefault="00E635CB" w:rsidP="00E635CB">
      <w:pPr>
        <w:spacing w:after="0" w:line="264" w:lineRule="auto"/>
        <w:ind w:left="120"/>
        <w:jc w:val="both"/>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Совместная деятельность:</w:t>
      </w:r>
    </w:p>
    <w:p w14:paraId="0273BA9D" w14:textId="77777777" w:rsidR="00E635CB" w:rsidRPr="00E635CB" w:rsidRDefault="00E635CB">
      <w:pPr>
        <w:numPr>
          <w:ilvl w:val="0"/>
          <w:numId w:val="116"/>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2CCACDDC" w14:textId="77777777" w:rsidR="00E635CB" w:rsidRPr="00E635CB" w:rsidRDefault="00E635CB">
      <w:pPr>
        <w:numPr>
          <w:ilvl w:val="0"/>
          <w:numId w:val="116"/>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B484CEF" w14:textId="77777777" w:rsidR="00E635CB" w:rsidRPr="00E635CB" w:rsidRDefault="00E635CB">
      <w:pPr>
        <w:numPr>
          <w:ilvl w:val="0"/>
          <w:numId w:val="116"/>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проявлять готовность руководить, выполнять поручения, подчиняться;</w:t>
      </w:r>
    </w:p>
    <w:p w14:paraId="1FBC5FC4" w14:textId="77777777" w:rsidR="00E635CB" w:rsidRPr="00E635CB" w:rsidRDefault="00E635CB">
      <w:pPr>
        <w:numPr>
          <w:ilvl w:val="0"/>
          <w:numId w:val="116"/>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ответственно выполнять свою часть работы;</w:t>
      </w:r>
    </w:p>
    <w:p w14:paraId="18B2AE42" w14:textId="77777777" w:rsidR="00E635CB" w:rsidRPr="00E635CB" w:rsidRDefault="00E635CB">
      <w:pPr>
        <w:numPr>
          <w:ilvl w:val="0"/>
          <w:numId w:val="116"/>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оценивать свой вклад в общий результат;</w:t>
      </w:r>
    </w:p>
    <w:p w14:paraId="19D3DB77" w14:textId="77777777" w:rsidR="00E635CB" w:rsidRPr="00E635CB" w:rsidRDefault="00E635CB">
      <w:pPr>
        <w:numPr>
          <w:ilvl w:val="0"/>
          <w:numId w:val="116"/>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выполнять совместные проектные задания с опорой на предложенные образцы.</w:t>
      </w:r>
    </w:p>
    <w:p w14:paraId="6F9734A0" w14:textId="77777777" w:rsidR="00E635CB" w:rsidRPr="00E635CB" w:rsidRDefault="00E635CB" w:rsidP="00E635CB">
      <w:pPr>
        <w:spacing w:after="0" w:line="264" w:lineRule="auto"/>
        <w:ind w:left="120"/>
        <w:jc w:val="both"/>
        <w:rPr>
          <w:rFonts w:ascii="Calibri" w:eastAsia="Calibri" w:hAnsi="Calibri" w:cs="Times New Roman"/>
          <w:sz w:val="24"/>
          <w:szCs w:val="24"/>
          <w:lang w:eastAsia="en-US"/>
        </w:rPr>
      </w:pPr>
    </w:p>
    <w:p w14:paraId="16CADA82" w14:textId="77777777" w:rsidR="00E635CB" w:rsidRPr="00E635CB" w:rsidRDefault="00E635CB" w:rsidP="003D765C">
      <w:pPr>
        <w:spacing w:after="0" w:line="264" w:lineRule="auto"/>
        <w:ind w:left="120"/>
        <w:jc w:val="center"/>
        <w:rPr>
          <w:rFonts w:ascii="Calibri" w:eastAsia="Calibri" w:hAnsi="Calibri" w:cs="Times New Roman"/>
          <w:sz w:val="24"/>
          <w:szCs w:val="24"/>
          <w:lang w:eastAsia="en-US"/>
        </w:rPr>
      </w:pPr>
      <w:r w:rsidRPr="00E635CB">
        <w:rPr>
          <w:rFonts w:ascii="Times New Roman" w:eastAsia="Calibri" w:hAnsi="Times New Roman" w:cs="Times New Roman"/>
          <w:b/>
          <w:color w:val="000000"/>
          <w:sz w:val="24"/>
          <w:szCs w:val="24"/>
          <w:lang w:eastAsia="en-US"/>
        </w:rPr>
        <w:t>ПРЕДМЕТНЫЕ РЕЗУЛЬТАТЫ</w:t>
      </w:r>
    </w:p>
    <w:p w14:paraId="7F2D74C8" w14:textId="77777777" w:rsidR="00E635CB" w:rsidRPr="00E635CB" w:rsidRDefault="00E635CB" w:rsidP="00E635CB">
      <w:pPr>
        <w:spacing w:after="0" w:line="264" w:lineRule="auto"/>
        <w:ind w:firstLine="60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0DE60868" w14:textId="77777777" w:rsidR="00E635CB" w:rsidRPr="00E635CB" w:rsidRDefault="00E635CB" w:rsidP="003D765C">
      <w:pPr>
        <w:spacing w:after="0" w:line="264" w:lineRule="auto"/>
        <w:jc w:val="both"/>
        <w:rPr>
          <w:rFonts w:ascii="Calibri" w:eastAsia="Calibri" w:hAnsi="Calibri" w:cs="Times New Roman"/>
          <w:sz w:val="24"/>
          <w:szCs w:val="24"/>
          <w:lang w:val="en-US" w:eastAsia="en-US"/>
        </w:rPr>
      </w:pPr>
      <w:r w:rsidRPr="00E635CB">
        <w:rPr>
          <w:rFonts w:ascii="Times New Roman" w:eastAsia="Calibri" w:hAnsi="Times New Roman" w:cs="Times New Roman"/>
          <w:b/>
          <w:color w:val="000000"/>
          <w:sz w:val="24"/>
          <w:szCs w:val="24"/>
          <w:lang w:val="en-US" w:eastAsia="en-US"/>
        </w:rPr>
        <w:t>1 КЛАСС</w:t>
      </w:r>
    </w:p>
    <w:p w14:paraId="4CDD390D" w14:textId="77777777" w:rsidR="00E635CB" w:rsidRPr="00E635CB" w:rsidRDefault="00E635CB">
      <w:pPr>
        <w:numPr>
          <w:ilvl w:val="0"/>
          <w:numId w:val="117"/>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5DE27532" w14:textId="77777777" w:rsidR="00E635CB" w:rsidRPr="00E635CB" w:rsidRDefault="00E635CB">
      <w:pPr>
        <w:numPr>
          <w:ilvl w:val="0"/>
          <w:numId w:val="117"/>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53B6F852" w14:textId="77777777" w:rsidR="00E635CB" w:rsidRPr="00E635CB" w:rsidRDefault="00E635CB">
      <w:pPr>
        <w:numPr>
          <w:ilvl w:val="0"/>
          <w:numId w:val="117"/>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2D6156FA" w14:textId="77777777" w:rsidR="00E635CB" w:rsidRPr="00E635CB" w:rsidRDefault="00E635CB">
      <w:pPr>
        <w:numPr>
          <w:ilvl w:val="0"/>
          <w:numId w:val="117"/>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различать прозаическую (нестихотворную) и стихотворную речь;</w:t>
      </w:r>
    </w:p>
    <w:p w14:paraId="0A5291F6" w14:textId="77777777" w:rsidR="00E635CB" w:rsidRPr="00E635CB" w:rsidRDefault="00E635CB">
      <w:pPr>
        <w:numPr>
          <w:ilvl w:val="0"/>
          <w:numId w:val="117"/>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14:paraId="1CB63561" w14:textId="77777777" w:rsidR="00E635CB" w:rsidRPr="00E635CB" w:rsidRDefault="00E635CB">
      <w:pPr>
        <w:numPr>
          <w:ilvl w:val="0"/>
          <w:numId w:val="117"/>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понимать содержание прослушанного/прочитанного произведения: отвечать на вопросы по фактическому содержанию произведения;</w:t>
      </w:r>
    </w:p>
    <w:p w14:paraId="152A87C2" w14:textId="77777777" w:rsidR="00E635CB" w:rsidRPr="00E635CB" w:rsidRDefault="00E635CB">
      <w:pPr>
        <w:numPr>
          <w:ilvl w:val="0"/>
          <w:numId w:val="117"/>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1BA6D5D3" w14:textId="77777777" w:rsidR="00E635CB" w:rsidRPr="00E635CB" w:rsidRDefault="00E635CB">
      <w:pPr>
        <w:numPr>
          <w:ilvl w:val="0"/>
          <w:numId w:val="117"/>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6A65C9E7" w14:textId="77777777" w:rsidR="00E635CB" w:rsidRPr="00E635CB" w:rsidRDefault="00E635CB">
      <w:pPr>
        <w:numPr>
          <w:ilvl w:val="0"/>
          <w:numId w:val="117"/>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5DFFA358" w14:textId="77777777" w:rsidR="00E635CB" w:rsidRPr="00E635CB" w:rsidRDefault="00E635CB">
      <w:pPr>
        <w:numPr>
          <w:ilvl w:val="0"/>
          <w:numId w:val="117"/>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читать по ролям с соблюдением норм произношения, расстановки ударения;</w:t>
      </w:r>
    </w:p>
    <w:p w14:paraId="332A4D8C" w14:textId="77777777" w:rsidR="00E635CB" w:rsidRPr="00E635CB" w:rsidRDefault="00E635CB">
      <w:pPr>
        <w:numPr>
          <w:ilvl w:val="0"/>
          <w:numId w:val="117"/>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составлять высказывания по содержанию произведения (не менее 3 предложений) по заданному алгоритму;</w:t>
      </w:r>
    </w:p>
    <w:p w14:paraId="78EDC0E2" w14:textId="77777777" w:rsidR="00E635CB" w:rsidRPr="00E635CB" w:rsidRDefault="00E635CB">
      <w:pPr>
        <w:numPr>
          <w:ilvl w:val="0"/>
          <w:numId w:val="117"/>
        </w:numPr>
        <w:spacing w:after="0" w:line="264" w:lineRule="auto"/>
        <w:ind w:left="0" w:firstLine="0"/>
        <w:jc w:val="both"/>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eastAsia="en-US"/>
        </w:rPr>
        <w:t xml:space="preserve">сочинять небольшие тексты по предложенному началу и др. </w:t>
      </w:r>
      <w:r w:rsidRPr="00E635CB">
        <w:rPr>
          <w:rFonts w:ascii="Times New Roman" w:eastAsia="Calibri" w:hAnsi="Times New Roman" w:cs="Times New Roman"/>
          <w:color w:val="000000"/>
          <w:sz w:val="24"/>
          <w:szCs w:val="24"/>
          <w:lang w:val="en-US" w:eastAsia="en-US"/>
        </w:rPr>
        <w:t>(не менее 3 предложений);</w:t>
      </w:r>
    </w:p>
    <w:p w14:paraId="540D93D0" w14:textId="77777777" w:rsidR="00E635CB" w:rsidRPr="00E635CB" w:rsidRDefault="00E635CB">
      <w:pPr>
        <w:numPr>
          <w:ilvl w:val="0"/>
          <w:numId w:val="117"/>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ориентироваться в книге/учебнике по обложке, оглавлению, иллюстрациям;</w:t>
      </w:r>
    </w:p>
    <w:p w14:paraId="27EC7A31" w14:textId="77777777" w:rsidR="00E635CB" w:rsidRPr="00E635CB" w:rsidRDefault="00E635CB">
      <w:pPr>
        <w:numPr>
          <w:ilvl w:val="0"/>
          <w:numId w:val="117"/>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3618654B" w14:textId="77777777" w:rsidR="00E635CB" w:rsidRPr="00E635CB" w:rsidRDefault="00E635CB">
      <w:pPr>
        <w:numPr>
          <w:ilvl w:val="0"/>
          <w:numId w:val="117"/>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обращаться к справочной литературе для получения дополнительной информации в соответствии с учебной задачей.</w:t>
      </w:r>
    </w:p>
    <w:p w14:paraId="60F2D0A0" w14:textId="77777777" w:rsidR="00E635CB" w:rsidRPr="00E635CB" w:rsidRDefault="00E635CB" w:rsidP="00E635CB">
      <w:pPr>
        <w:spacing w:after="0" w:line="264" w:lineRule="auto"/>
        <w:ind w:left="120"/>
        <w:jc w:val="both"/>
        <w:rPr>
          <w:rFonts w:ascii="Calibri" w:eastAsia="Calibri" w:hAnsi="Calibri" w:cs="Times New Roman"/>
          <w:sz w:val="24"/>
          <w:szCs w:val="24"/>
          <w:lang w:val="en-US" w:eastAsia="en-US"/>
        </w:rPr>
      </w:pPr>
      <w:r w:rsidRPr="00E635CB">
        <w:rPr>
          <w:rFonts w:ascii="Times New Roman" w:eastAsia="Calibri" w:hAnsi="Times New Roman" w:cs="Times New Roman"/>
          <w:b/>
          <w:color w:val="000000"/>
          <w:sz w:val="24"/>
          <w:szCs w:val="24"/>
          <w:lang w:val="en-US" w:eastAsia="en-US"/>
        </w:rPr>
        <w:t>2 КЛАСС</w:t>
      </w:r>
    </w:p>
    <w:p w14:paraId="5E3A76EB" w14:textId="77777777" w:rsidR="00E635CB" w:rsidRPr="00E635CB" w:rsidRDefault="00E635CB">
      <w:pPr>
        <w:numPr>
          <w:ilvl w:val="0"/>
          <w:numId w:val="118"/>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03F10BB0" w14:textId="77777777" w:rsidR="00E635CB" w:rsidRPr="00E635CB" w:rsidRDefault="00E635CB">
      <w:pPr>
        <w:numPr>
          <w:ilvl w:val="0"/>
          <w:numId w:val="118"/>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515A0B25" w14:textId="77777777" w:rsidR="00E635CB" w:rsidRPr="00E635CB" w:rsidRDefault="00E635CB">
      <w:pPr>
        <w:numPr>
          <w:ilvl w:val="0"/>
          <w:numId w:val="118"/>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066A6ABA" w14:textId="77777777" w:rsidR="00E635CB" w:rsidRPr="00E635CB" w:rsidRDefault="00E635CB">
      <w:pPr>
        <w:numPr>
          <w:ilvl w:val="0"/>
          <w:numId w:val="118"/>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различать прозаическую и стихотворную речь: называть особенности стихотворного произведения (ритм, рифма);</w:t>
      </w:r>
    </w:p>
    <w:p w14:paraId="3B8D24B5" w14:textId="77777777" w:rsidR="00E635CB" w:rsidRPr="00E635CB" w:rsidRDefault="00E635CB">
      <w:pPr>
        <w:numPr>
          <w:ilvl w:val="0"/>
          <w:numId w:val="118"/>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30C60401" w14:textId="77777777" w:rsidR="00E635CB" w:rsidRPr="00E635CB" w:rsidRDefault="00E635CB">
      <w:pPr>
        <w:numPr>
          <w:ilvl w:val="0"/>
          <w:numId w:val="118"/>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37946272" w14:textId="77777777" w:rsidR="00E635CB" w:rsidRPr="00E635CB" w:rsidRDefault="00E635CB">
      <w:pPr>
        <w:numPr>
          <w:ilvl w:val="0"/>
          <w:numId w:val="118"/>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52917F36" w14:textId="77777777" w:rsidR="00E635CB" w:rsidRPr="00E635CB" w:rsidRDefault="00E635CB">
      <w:pPr>
        <w:numPr>
          <w:ilvl w:val="0"/>
          <w:numId w:val="118"/>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32CA259E" w14:textId="77777777" w:rsidR="00E635CB" w:rsidRPr="00E635CB" w:rsidRDefault="00E635CB">
      <w:pPr>
        <w:numPr>
          <w:ilvl w:val="0"/>
          <w:numId w:val="118"/>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1011E090" w14:textId="77777777" w:rsidR="00E635CB" w:rsidRPr="00E635CB" w:rsidRDefault="00E635CB">
      <w:pPr>
        <w:numPr>
          <w:ilvl w:val="0"/>
          <w:numId w:val="118"/>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18E0B6B4" w14:textId="77777777" w:rsidR="00E635CB" w:rsidRPr="00E635CB" w:rsidRDefault="00E635CB">
      <w:pPr>
        <w:numPr>
          <w:ilvl w:val="0"/>
          <w:numId w:val="118"/>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7FCDC851" w14:textId="77777777" w:rsidR="00E635CB" w:rsidRPr="00E635CB" w:rsidRDefault="00E635CB">
      <w:pPr>
        <w:numPr>
          <w:ilvl w:val="0"/>
          <w:numId w:val="118"/>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пересказывать (устно) содержание произведения подробно, выборочно, от лица героя, от третьего лица;</w:t>
      </w:r>
    </w:p>
    <w:p w14:paraId="148ABCB8" w14:textId="77777777" w:rsidR="00E635CB" w:rsidRPr="00E635CB" w:rsidRDefault="00E635CB">
      <w:pPr>
        <w:numPr>
          <w:ilvl w:val="0"/>
          <w:numId w:val="118"/>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читать по ролям с соблюдением норм произношения, расстановки ударения, инсценировать небольшие эпизоды из произведения;</w:t>
      </w:r>
    </w:p>
    <w:p w14:paraId="2976AAE6" w14:textId="77777777" w:rsidR="00E635CB" w:rsidRPr="00E635CB" w:rsidRDefault="00E635CB">
      <w:pPr>
        <w:numPr>
          <w:ilvl w:val="0"/>
          <w:numId w:val="118"/>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составлять высказывания на заданную тему по содержанию произведения (не менее 5 предложений);</w:t>
      </w:r>
    </w:p>
    <w:p w14:paraId="4886FB0B" w14:textId="77777777" w:rsidR="00E635CB" w:rsidRPr="00E635CB" w:rsidRDefault="00E635CB">
      <w:pPr>
        <w:numPr>
          <w:ilvl w:val="0"/>
          <w:numId w:val="118"/>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сочинять по аналогии с прочитанным загадки, небольшие сказки, рассказы;</w:t>
      </w:r>
    </w:p>
    <w:p w14:paraId="7D59A564" w14:textId="77777777" w:rsidR="00E635CB" w:rsidRPr="00E635CB" w:rsidRDefault="00E635CB">
      <w:pPr>
        <w:numPr>
          <w:ilvl w:val="0"/>
          <w:numId w:val="118"/>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ориентироваться в книге/учебнике по обложке, оглавлению, аннотации, иллюстрациям, предисловию, условным обозначениям;</w:t>
      </w:r>
    </w:p>
    <w:p w14:paraId="732AE9B5" w14:textId="77777777" w:rsidR="00E635CB" w:rsidRPr="00E635CB" w:rsidRDefault="00E635CB">
      <w:pPr>
        <w:numPr>
          <w:ilvl w:val="0"/>
          <w:numId w:val="118"/>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выбирать книги для самостоятельного чтения с учётом рекомендательного списка, используя картотеки, рассказывать о прочитанной книге;</w:t>
      </w:r>
    </w:p>
    <w:p w14:paraId="5054B2AC" w14:textId="77777777" w:rsidR="00E635CB" w:rsidRPr="00E635CB" w:rsidRDefault="00E635CB">
      <w:pPr>
        <w:numPr>
          <w:ilvl w:val="0"/>
          <w:numId w:val="118"/>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использовать справочную литературу для получения дополнительной информации в соответствии с учебной задачей.</w:t>
      </w:r>
    </w:p>
    <w:p w14:paraId="5C575C4E" w14:textId="77777777" w:rsidR="00E635CB" w:rsidRPr="00E635CB" w:rsidRDefault="00E635CB" w:rsidP="00E635CB">
      <w:pPr>
        <w:spacing w:after="0" w:line="264" w:lineRule="auto"/>
        <w:ind w:left="120"/>
        <w:jc w:val="both"/>
        <w:rPr>
          <w:rFonts w:ascii="Calibri" w:eastAsia="Calibri" w:hAnsi="Calibri" w:cs="Times New Roman"/>
          <w:sz w:val="24"/>
          <w:szCs w:val="24"/>
          <w:lang w:val="en-US" w:eastAsia="en-US"/>
        </w:rPr>
      </w:pPr>
      <w:r w:rsidRPr="00E635CB">
        <w:rPr>
          <w:rFonts w:ascii="Times New Roman" w:eastAsia="Calibri" w:hAnsi="Times New Roman" w:cs="Times New Roman"/>
          <w:b/>
          <w:color w:val="000000"/>
          <w:sz w:val="24"/>
          <w:szCs w:val="24"/>
          <w:lang w:val="en-US" w:eastAsia="en-US"/>
        </w:rPr>
        <w:t>3 КЛАСС</w:t>
      </w:r>
    </w:p>
    <w:p w14:paraId="1E7D04CA" w14:textId="77777777" w:rsidR="00E635CB" w:rsidRPr="00E635CB" w:rsidRDefault="00E635CB">
      <w:pPr>
        <w:numPr>
          <w:ilvl w:val="0"/>
          <w:numId w:val="119"/>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3D2D74CD" w14:textId="77777777" w:rsidR="00E635CB" w:rsidRPr="00E635CB" w:rsidRDefault="00E635CB">
      <w:pPr>
        <w:numPr>
          <w:ilvl w:val="0"/>
          <w:numId w:val="119"/>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13E6B7E3" w14:textId="77777777" w:rsidR="00E635CB" w:rsidRPr="00E635CB" w:rsidRDefault="00E635CB">
      <w:pPr>
        <w:numPr>
          <w:ilvl w:val="0"/>
          <w:numId w:val="119"/>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15294A05" w14:textId="77777777" w:rsidR="00E635CB" w:rsidRPr="00E635CB" w:rsidRDefault="00E635CB">
      <w:pPr>
        <w:numPr>
          <w:ilvl w:val="0"/>
          <w:numId w:val="119"/>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читать наизусть не менее 4 стихотворений в соответствии с изученной тематикой произведений;</w:t>
      </w:r>
    </w:p>
    <w:p w14:paraId="6C097163" w14:textId="77777777" w:rsidR="00E635CB" w:rsidRPr="00E635CB" w:rsidRDefault="00E635CB">
      <w:pPr>
        <w:numPr>
          <w:ilvl w:val="0"/>
          <w:numId w:val="119"/>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различать художественные произведения и познавательные тексты;</w:t>
      </w:r>
    </w:p>
    <w:p w14:paraId="414FDF6C" w14:textId="77777777" w:rsidR="00E635CB" w:rsidRPr="00E635CB" w:rsidRDefault="00E635CB">
      <w:pPr>
        <w:numPr>
          <w:ilvl w:val="0"/>
          <w:numId w:val="119"/>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303B00D6" w14:textId="77777777" w:rsidR="00E635CB" w:rsidRPr="00E635CB" w:rsidRDefault="00E635CB">
      <w:pPr>
        <w:numPr>
          <w:ilvl w:val="0"/>
          <w:numId w:val="119"/>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629BD9F9" w14:textId="77777777" w:rsidR="00E635CB" w:rsidRPr="00E635CB" w:rsidRDefault="00E635CB">
      <w:pPr>
        <w:numPr>
          <w:ilvl w:val="0"/>
          <w:numId w:val="119"/>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10060332" w14:textId="77777777" w:rsidR="00E635CB" w:rsidRPr="00E635CB" w:rsidRDefault="00E635CB">
      <w:pPr>
        <w:numPr>
          <w:ilvl w:val="0"/>
          <w:numId w:val="119"/>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51B5518E" w14:textId="77777777" w:rsidR="00E635CB" w:rsidRPr="00E635CB" w:rsidRDefault="00E635CB">
      <w:pPr>
        <w:numPr>
          <w:ilvl w:val="0"/>
          <w:numId w:val="119"/>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34069DDC" w14:textId="77777777" w:rsidR="00E635CB" w:rsidRPr="00E635CB" w:rsidRDefault="00E635CB">
      <w:pPr>
        <w:numPr>
          <w:ilvl w:val="0"/>
          <w:numId w:val="119"/>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7CE2E2A0" w14:textId="77777777" w:rsidR="00E635CB" w:rsidRPr="00E635CB" w:rsidRDefault="00E635CB">
      <w:pPr>
        <w:numPr>
          <w:ilvl w:val="0"/>
          <w:numId w:val="119"/>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271D0EEF" w14:textId="77777777" w:rsidR="00E635CB" w:rsidRPr="00E635CB" w:rsidRDefault="00E635CB">
      <w:pPr>
        <w:numPr>
          <w:ilvl w:val="0"/>
          <w:numId w:val="119"/>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20D2B593" w14:textId="77777777" w:rsidR="00E635CB" w:rsidRPr="00E635CB" w:rsidRDefault="00E635CB">
      <w:pPr>
        <w:numPr>
          <w:ilvl w:val="0"/>
          <w:numId w:val="119"/>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4E8C9E92" w14:textId="77777777" w:rsidR="00E635CB" w:rsidRPr="00E635CB" w:rsidRDefault="00E635CB">
      <w:pPr>
        <w:numPr>
          <w:ilvl w:val="0"/>
          <w:numId w:val="119"/>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пересказывать произведение (устно) подробно, выборочно, сжато (кратко), от лица героя, с изменением лица рассказчика, от третьего лица;</w:t>
      </w:r>
    </w:p>
    <w:p w14:paraId="03AC1C89" w14:textId="77777777" w:rsidR="00E635CB" w:rsidRPr="00E635CB" w:rsidRDefault="00E635CB">
      <w:pPr>
        <w:numPr>
          <w:ilvl w:val="0"/>
          <w:numId w:val="119"/>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7CCF70E8" w14:textId="77777777" w:rsidR="00E635CB" w:rsidRPr="00E635CB" w:rsidRDefault="00E635CB">
      <w:pPr>
        <w:numPr>
          <w:ilvl w:val="0"/>
          <w:numId w:val="119"/>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читать по ролям с соблюдением норм произношения, инсценировать небольшие эпизоды из произведения;</w:t>
      </w:r>
    </w:p>
    <w:p w14:paraId="3D2B7CE0" w14:textId="77777777" w:rsidR="00E635CB" w:rsidRPr="00E635CB" w:rsidRDefault="00E635CB">
      <w:pPr>
        <w:numPr>
          <w:ilvl w:val="0"/>
          <w:numId w:val="119"/>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14:paraId="48627C4F" w14:textId="77777777" w:rsidR="00E635CB" w:rsidRPr="00E635CB" w:rsidRDefault="00E635CB">
      <w:pPr>
        <w:numPr>
          <w:ilvl w:val="0"/>
          <w:numId w:val="119"/>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составлять краткий отзыв о прочитанном произведении по заданному алгоритму;</w:t>
      </w:r>
    </w:p>
    <w:p w14:paraId="0547C1DD" w14:textId="77777777" w:rsidR="00E635CB" w:rsidRPr="00E635CB" w:rsidRDefault="00E635CB">
      <w:pPr>
        <w:numPr>
          <w:ilvl w:val="0"/>
          <w:numId w:val="119"/>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сочинять тексты, используя аналогии, иллюстрации, придумывать продолжение прочитанного произведения;</w:t>
      </w:r>
    </w:p>
    <w:p w14:paraId="2CE4E2A0" w14:textId="77777777" w:rsidR="00E635CB" w:rsidRPr="00E635CB" w:rsidRDefault="00E635CB">
      <w:pPr>
        <w:numPr>
          <w:ilvl w:val="0"/>
          <w:numId w:val="119"/>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63D6D576" w14:textId="77777777" w:rsidR="00E635CB" w:rsidRPr="00E635CB" w:rsidRDefault="00E635CB">
      <w:pPr>
        <w:numPr>
          <w:ilvl w:val="0"/>
          <w:numId w:val="119"/>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выбирать книги для самостоятельного чтения с учётом рекомендательного списка, используя картотеки, рассказывать о прочитанной книге;</w:t>
      </w:r>
    </w:p>
    <w:p w14:paraId="43C7F8B1" w14:textId="77777777" w:rsidR="00E635CB" w:rsidRPr="00E635CB" w:rsidRDefault="00E635CB">
      <w:pPr>
        <w:numPr>
          <w:ilvl w:val="0"/>
          <w:numId w:val="119"/>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14:paraId="699C7C8F" w14:textId="77777777" w:rsidR="00E635CB" w:rsidRPr="00E635CB" w:rsidRDefault="00E635CB" w:rsidP="00E635CB">
      <w:pPr>
        <w:spacing w:after="0" w:line="264" w:lineRule="auto"/>
        <w:ind w:left="120"/>
        <w:jc w:val="both"/>
        <w:rPr>
          <w:rFonts w:ascii="Calibri" w:eastAsia="Calibri" w:hAnsi="Calibri" w:cs="Times New Roman"/>
          <w:sz w:val="24"/>
          <w:szCs w:val="24"/>
          <w:lang w:val="en-US" w:eastAsia="en-US"/>
        </w:rPr>
      </w:pPr>
      <w:r w:rsidRPr="00E635CB">
        <w:rPr>
          <w:rFonts w:ascii="Times New Roman" w:eastAsia="Calibri" w:hAnsi="Times New Roman" w:cs="Times New Roman"/>
          <w:b/>
          <w:color w:val="000000"/>
          <w:sz w:val="24"/>
          <w:szCs w:val="24"/>
          <w:lang w:val="en-US" w:eastAsia="en-US"/>
        </w:rPr>
        <w:t>4 КЛАСС</w:t>
      </w:r>
    </w:p>
    <w:p w14:paraId="3363671F" w14:textId="77777777" w:rsidR="00E635CB" w:rsidRPr="00E635CB" w:rsidRDefault="00E635CB">
      <w:pPr>
        <w:numPr>
          <w:ilvl w:val="0"/>
          <w:numId w:val="120"/>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0777DCB1" w14:textId="77777777" w:rsidR="00E635CB" w:rsidRPr="00E635CB" w:rsidRDefault="00E635CB">
      <w:pPr>
        <w:numPr>
          <w:ilvl w:val="0"/>
          <w:numId w:val="120"/>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1C5A3045" w14:textId="77777777" w:rsidR="00E635CB" w:rsidRPr="00E635CB" w:rsidRDefault="00E635CB">
      <w:pPr>
        <w:numPr>
          <w:ilvl w:val="0"/>
          <w:numId w:val="120"/>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4AFA82DC" w14:textId="77777777" w:rsidR="00E635CB" w:rsidRPr="00E635CB" w:rsidRDefault="00E635CB">
      <w:pPr>
        <w:numPr>
          <w:ilvl w:val="0"/>
          <w:numId w:val="120"/>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077B09D1" w14:textId="77777777" w:rsidR="00E635CB" w:rsidRPr="00E635CB" w:rsidRDefault="00E635CB">
      <w:pPr>
        <w:numPr>
          <w:ilvl w:val="0"/>
          <w:numId w:val="120"/>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читать наизусть не менее 5 стихотворений в соответствии с изученной тематикой произведений;</w:t>
      </w:r>
    </w:p>
    <w:p w14:paraId="16344CE1" w14:textId="77777777" w:rsidR="00E635CB" w:rsidRPr="00E635CB" w:rsidRDefault="00E635CB">
      <w:pPr>
        <w:numPr>
          <w:ilvl w:val="0"/>
          <w:numId w:val="120"/>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различать художественные произведения и познавательные тексты;</w:t>
      </w:r>
    </w:p>
    <w:p w14:paraId="6F75FED2" w14:textId="77777777" w:rsidR="00E635CB" w:rsidRPr="00E635CB" w:rsidRDefault="00E635CB">
      <w:pPr>
        <w:numPr>
          <w:ilvl w:val="0"/>
          <w:numId w:val="120"/>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1CBDA924" w14:textId="77777777" w:rsidR="00E635CB" w:rsidRPr="00E635CB" w:rsidRDefault="00E635CB">
      <w:pPr>
        <w:numPr>
          <w:ilvl w:val="0"/>
          <w:numId w:val="120"/>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14:paraId="330E7E74" w14:textId="77777777" w:rsidR="00E635CB" w:rsidRPr="00E635CB" w:rsidRDefault="00E635CB">
      <w:pPr>
        <w:numPr>
          <w:ilvl w:val="0"/>
          <w:numId w:val="120"/>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4E1600B5" w14:textId="77777777" w:rsidR="00E635CB" w:rsidRPr="00E635CB" w:rsidRDefault="00E635CB">
      <w:pPr>
        <w:numPr>
          <w:ilvl w:val="0"/>
          <w:numId w:val="120"/>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3D25EE0E" w14:textId="77777777" w:rsidR="00E635CB" w:rsidRPr="00E635CB" w:rsidRDefault="00E635CB">
      <w:pPr>
        <w:numPr>
          <w:ilvl w:val="0"/>
          <w:numId w:val="120"/>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732A61CE" w14:textId="77777777" w:rsidR="00E635CB" w:rsidRPr="00E635CB" w:rsidRDefault="00E635CB">
      <w:pPr>
        <w:numPr>
          <w:ilvl w:val="0"/>
          <w:numId w:val="120"/>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3BF70A0E" w14:textId="77777777" w:rsidR="00E635CB" w:rsidRPr="00E635CB" w:rsidRDefault="00E635CB">
      <w:pPr>
        <w:numPr>
          <w:ilvl w:val="0"/>
          <w:numId w:val="120"/>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0F499C6C" w14:textId="77777777" w:rsidR="00E635CB" w:rsidRPr="00E635CB" w:rsidRDefault="00E635CB">
      <w:pPr>
        <w:numPr>
          <w:ilvl w:val="0"/>
          <w:numId w:val="120"/>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16028CD7" w14:textId="77777777" w:rsidR="00E635CB" w:rsidRPr="00E635CB" w:rsidRDefault="00E635CB">
      <w:pPr>
        <w:numPr>
          <w:ilvl w:val="0"/>
          <w:numId w:val="120"/>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7AE1D105" w14:textId="77777777" w:rsidR="00E635CB" w:rsidRPr="00E635CB" w:rsidRDefault="00E635CB">
      <w:pPr>
        <w:numPr>
          <w:ilvl w:val="0"/>
          <w:numId w:val="120"/>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441CA081" w14:textId="77777777" w:rsidR="00E635CB" w:rsidRPr="00E635CB" w:rsidRDefault="00E635CB">
      <w:pPr>
        <w:numPr>
          <w:ilvl w:val="0"/>
          <w:numId w:val="120"/>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читать по ролям с соблюдением норм произношения, расстановки ударения, инсценировать небольшие эпизоды из произведения;</w:t>
      </w:r>
    </w:p>
    <w:p w14:paraId="19466017" w14:textId="77777777" w:rsidR="00E635CB" w:rsidRPr="00E635CB" w:rsidRDefault="00E635CB">
      <w:pPr>
        <w:numPr>
          <w:ilvl w:val="0"/>
          <w:numId w:val="120"/>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3BE1030F" w14:textId="77777777" w:rsidR="00E635CB" w:rsidRPr="00E635CB" w:rsidRDefault="00E635CB">
      <w:pPr>
        <w:numPr>
          <w:ilvl w:val="0"/>
          <w:numId w:val="120"/>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составлять краткий отзыв о прочитанном произведении по заданному алгоритму;</w:t>
      </w:r>
    </w:p>
    <w:p w14:paraId="423F32D6" w14:textId="77777777" w:rsidR="00E635CB" w:rsidRPr="00E635CB" w:rsidRDefault="00E635CB">
      <w:pPr>
        <w:numPr>
          <w:ilvl w:val="0"/>
          <w:numId w:val="120"/>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0D8E1429" w14:textId="77777777" w:rsidR="00E635CB" w:rsidRPr="00E635CB" w:rsidRDefault="00E635CB">
      <w:pPr>
        <w:numPr>
          <w:ilvl w:val="0"/>
          <w:numId w:val="120"/>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1EA82943" w14:textId="77777777" w:rsidR="00E635CB" w:rsidRPr="00E635CB" w:rsidRDefault="00E635CB">
      <w:pPr>
        <w:numPr>
          <w:ilvl w:val="0"/>
          <w:numId w:val="120"/>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выбирать книги для самостоятельного чтения с учётом рекомендательного списка, используя картотеки, рассказывать о прочитанной книге;</w:t>
      </w:r>
    </w:p>
    <w:p w14:paraId="3443A3F1" w14:textId="77777777" w:rsidR="00E635CB" w:rsidRPr="00E635CB" w:rsidRDefault="00E635CB">
      <w:pPr>
        <w:numPr>
          <w:ilvl w:val="0"/>
          <w:numId w:val="120"/>
        </w:numPr>
        <w:spacing w:after="0" w:line="264" w:lineRule="auto"/>
        <w:ind w:left="0" w:firstLine="0"/>
        <w:jc w:val="both"/>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14:paraId="21F51BA9" w14:textId="77777777" w:rsidR="00E635CB" w:rsidRPr="00E635CB" w:rsidRDefault="00E635CB" w:rsidP="00E635CB">
      <w:pPr>
        <w:spacing w:after="0" w:line="264" w:lineRule="auto"/>
        <w:ind w:left="120"/>
        <w:jc w:val="both"/>
        <w:rPr>
          <w:rFonts w:ascii="Calibri" w:eastAsia="Calibri" w:hAnsi="Calibri" w:cs="Times New Roman"/>
          <w:sz w:val="24"/>
          <w:szCs w:val="24"/>
          <w:lang w:eastAsia="en-US"/>
        </w:rPr>
      </w:pPr>
    </w:p>
    <w:bookmarkEnd w:id="106"/>
    <w:p w14:paraId="626E64B9" w14:textId="77777777" w:rsidR="00E635CB" w:rsidRPr="00E635CB" w:rsidRDefault="00E635CB" w:rsidP="003D765C">
      <w:pPr>
        <w:spacing w:after="0"/>
        <w:ind w:left="120"/>
        <w:jc w:val="center"/>
        <w:rPr>
          <w:rFonts w:ascii="Calibri" w:eastAsia="Calibri" w:hAnsi="Calibri" w:cs="Times New Roman"/>
          <w:sz w:val="24"/>
          <w:szCs w:val="24"/>
          <w:lang w:val="en-US" w:eastAsia="en-US"/>
        </w:rPr>
      </w:pPr>
      <w:r w:rsidRPr="00E635CB">
        <w:rPr>
          <w:rFonts w:ascii="Times New Roman" w:eastAsia="Calibri" w:hAnsi="Times New Roman" w:cs="Times New Roman"/>
          <w:b/>
          <w:color w:val="000000"/>
          <w:sz w:val="24"/>
          <w:szCs w:val="24"/>
          <w:lang w:val="en-US" w:eastAsia="en-US"/>
        </w:rPr>
        <w:t>ТЕМАТИЧЕСКОЕ ПЛАНИРОВАНИЕ</w:t>
      </w:r>
    </w:p>
    <w:p w14:paraId="401AF0DD" w14:textId="77777777" w:rsidR="00E635CB" w:rsidRPr="00E635CB" w:rsidRDefault="00E635CB" w:rsidP="00E635CB">
      <w:pPr>
        <w:spacing w:after="0"/>
        <w:ind w:left="120"/>
        <w:rPr>
          <w:rFonts w:ascii="Calibri" w:eastAsia="Calibri" w:hAnsi="Calibri" w:cs="Times New Roman"/>
          <w:sz w:val="24"/>
          <w:szCs w:val="24"/>
          <w:lang w:val="en-US" w:eastAsia="en-US"/>
        </w:rPr>
      </w:pPr>
      <w:r w:rsidRPr="00E635CB">
        <w:rPr>
          <w:rFonts w:ascii="Times New Roman" w:eastAsia="Calibri" w:hAnsi="Times New Roman" w:cs="Times New Roman"/>
          <w:b/>
          <w:color w:val="000000"/>
          <w:sz w:val="24"/>
          <w:szCs w:val="24"/>
          <w:lang w:val="en-US" w:eastAsia="en-US"/>
        </w:rPr>
        <w:t xml:space="preserve"> 1 КЛАСС </w:t>
      </w:r>
    </w:p>
    <w:tbl>
      <w:tblPr>
        <w:tblW w:w="9881"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2376"/>
        <w:gridCol w:w="946"/>
        <w:gridCol w:w="1841"/>
        <w:gridCol w:w="1910"/>
        <w:gridCol w:w="2221"/>
      </w:tblGrid>
      <w:tr w:rsidR="003D765C" w:rsidRPr="00E635CB" w14:paraId="44775251" w14:textId="77777777" w:rsidTr="00057184">
        <w:trPr>
          <w:trHeight w:val="1166"/>
          <w:tblCellSpacing w:w="20" w:type="nil"/>
        </w:trPr>
        <w:tc>
          <w:tcPr>
            <w:tcW w:w="693" w:type="dxa"/>
            <w:vMerge w:val="restart"/>
            <w:tcMar>
              <w:top w:w="50" w:type="dxa"/>
              <w:left w:w="100" w:type="dxa"/>
            </w:tcMar>
            <w:vAlign w:val="center"/>
          </w:tcPr>
          <w:p w14:paraId="64971816"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r w:rsidRPr="00E635CB">
              <w:rPr>
                <w:rFonts w:ascii="Times New Roman" w:eastAsia="Calibri" w:hAnsi="Times New Roman" w:cs="Times New Roman"/>
                <w:b/>
                <w:color w:val="000000"/>
                <w:sz w:val="24"/>
                <w:szCs w:val="24"/>
                <w:lang w:val="en-US" w:eastAsia="en-US"/>
              </w:rPr>
              <w:t xml:space="preserve">№ п/п </w:t>
            </w:r>
          </w:p>
          <w:p w14:paraId="138400FA"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p>
        </w:tc>
        <w:tc>
          <w:tcPr>
            <w:tcW w:w="2715" w:type="dxa"/>
            <w:vMerge w:val="restart"/>
            <w:tcMar>
              <w:top w:w="50" w:type="dxa"/>
              <w:left w:w="100" w:type="dxa"/>
            </w:tcMar>
            <w:vAlign w:val="center"/>
          </w:tcPr>
          <w:p w14:paraId="4A262966"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r w:rsidRPr="00E635CB">
              <w:rPr>
                <w:rFonts w:ascii="Times New Roman" w:eastAsia="Calibri" w:hAnsi="Times New Roman" w:cs="Times New Roman"/>
                <w:b/>
                <w:color w:val="000000"/>
                <w:sz w:val="24"/>
                <w:szCs w:val="24"/>
                <w:lang w:val="en-US" w:eastAsia="en-US"/>
              </w:rPr>
              <w:t xml:space="preserve">Наименование разделов и тем программы </w:t>
            </w:r>
          </w:p>
          <w:p w14:paraId="350EF8D6"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p>
        </w:tc>
        <w:tc>
          <w:tcPr>
            <w:tcW w:w="4701" w:type="dxa"/>
            <w:gridSpan w:val="3"/>
            <w:tcMar>
              <w:top w:w="50" w:type="dxa"/>
              <w:left w:w="100" w:type="dxa"/>
            </w:tcMar>
            <w:vAlign w:val="center"/>
          </w:tcPr>
          <w:p w14:paraId="1A6CE7DC" w14:textId="77777777" w:rsidR="00E635CB" w:rsidRPr="00E635CB" w:rsidRDefault="00E635CB" w:rsidP="003D765C">
            <w:pPr>
              <w:spacing w:after="0" w:line="240" w:lineRule="auto"/>
              <w:rPr>
                <w:rFonts w:ascii="Calibri" w:eastAsia="Calibri" w:hAnsi="Calibri" w:cs="Times New Roman"/>
                <w:sz w:val="24"/>
                <w:szCs w:val="24"/>
                <w:lang w:val="en-US" w:eastAsia="en-US"/>
              </w:rPr>
            </w:pPr>
            <w:r w:rsidRPr="00E635CB">
              <w:rPr>
                <w:rFonts w:ascii="Times New Roman" w:eastAsia="Calibri" w:hAnsi="Times New Roman" w:cs="Times New Roman"/>
                <w:b/>
                <w:color w:val="000000"/>
                <w:sz w:val="24"/>
                <w:szCs w:val="24"/>
                <w:lang w:val="en-US" w:eastAsia="en-US"/>
              </w:rPr>
              <w:t>Количество часов</w:t>
            </w:r>
          </w:p>
        </w:tc>
        <w:tc>
          <w:tcPr>
            <w:tcW w:w="1772" w:type="dxa"/>
            <w:tcMar>
              <w:top w:w="50" w:type="dxa"/>
              <w:left w:w="100" w:type="dxa"/>
            </w:tcMar>
            <w:vAlign w:val="center"/>
          </w:tcPr>
          <w:p w14:paraId="5F07ACA6" w14:textId="77777777" w:rsidR="00E635CB" w:rsidRPr="00E635CB" w:rsidRDefault="00E635CB" w:rsidP="003D765C">
            <w:pPr>
              <w:spacing w:after="0" w:line="240" w:lineRule="auto"/>
              <w:ind w:left="135"/>
              <w:rPr>
                <w:rFonts w:ascii="Calibri" w:eastAsia="Calibri" w:hAnsi="Calibri" w:cs="Times New Roman"/>
                <w:sz w:val="24"/>
                <w:szCs w:val="24"/>
                <w:lang w:eastAsia="en-US"/>
              </w:rPr>
            </w:pPr>
            <w:r w:rsidRPr="00E635CB">
              <w:rPr>
                <w:rFonts w:ascii="Times New Roman" w:eastAsia="Calibri" w:hAnsi="Times New Roman" w:cs="Times New Roman"/>
                <w:b/>
                <w:color w:val="000000"/>
                <w:sz w:val="24"/>
                <w:szCs w:val="24"/>
                <w:lang w:val="en-US" w:eastAsia="en-US"/>
              </w:rPr>
              <w:t xml:space="preserve">Электронные (цифровые) образовательные ресурсы </w:t>
            </w:r>
          </w:p>
        </w:tc>
      </w:tr>
      <w:tr w:rsidR="003D765C" w:rsidRPr="00E635CB" w14:paraId="29018DAE" w14:textId="77777777" w:rsidTr="00057184">
        <w:trPr>
          <w:trHeight w:val="563"/>
          <w:tblCellSpacing w:w="20" w:type="nil"/>
        </w:trPr>
        <w:tc>
          <w:tcPr>
            <w:tcW w:w="0" w:type="auto"/>
            <w:vMerge/>
            <w:tcBorders>
              <w:top w:val="nil"/>
            </w:tcBorders>
            <w:tcMar>
              <w:top w:w="50" w:type="dxa"/>
              <w:left w:w="100" w:type="dxa"/>
            </w:tcMar>
          </w:tcPr>
          <w:p w14:paraId="309DCA7D" w14:textId="77777777" w:rsidR="00E635CB" w:rsidRPr="00E635CB" w:rsidRDefault="00E635CB" w:rsidP="003D765C">
            <w:pPr>
              <w:spacing w:line="240" w:lineRule="auto"/>
              <w:rPr>
                <w:rFonts w:ascii="Calibri" w:eastAsia="Calibri" w:hAnsi="Calibri" w:cs="Times New Roman"/>
                <w:sz w:val="24"/>
                <w:szCs w:val="24"/>
                <w:lang w:val="en-US" w:eastAsia="en-US"/>
              </w:rPr>
            </w:pPr>
          </w:p>
        </w:tc>
        <w:tc>
          <w:tcPr>
            <w:tcW w:w="2715" w:type="dxa"/>
            <w:vMerge/>
            <w:tcBorders>
              <w:top w:val="nil"/>
            </w:tcBorders>
            <w:tcMar>
              <w:top w:w="50" w:type="dxa"/>
              <w:left w:w="100" w:type="dxa"/>
            </w:tcMar>
          </w:tcPr>
          <w:p w14:paraId="306DE7D1" w14:textId="77777777" w:rsidR="00E635CB" w:rsidRPr="00E635CB" w:rsidRDefault="00E635CB" w:rsidP="003D765C">
            <w:pPr>
              <w:spacing w:line="240" w:lineRule="auto"/>
              <w:rPr>
                <w:rFonts w:ascii="Calibri" w:eastAsia="Calibri" w:hAnsi="Calibri" w:cs="Times New Roman"/>
                <w:sz w:val="24"/>
                <w:szCs w:val="24"/>
                <w:lang w:val="en-US" w:eastAsia="en-US"/>
              </w:rPr>
            </w:pPr>
          </w:p>
        </w:tc>
        <w:tc>
          <w:tcPr>
            <w:tcW w:w="948" w:type="dxa"/>
            <w:tcMar>
              <w:top w:w="50" w:type="dxa"/>
              <w:left w:w="100" w:type="dxa"/>
            </w:tcMar>
            <w:vAlign w:val="center"/>
          </w:tcPr>
          <w:p w14:paraId="0362FE91"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r w:rsidRPr="00E635CB">
              <w:rPr>
                <w:rFonts w:ascii="Times New Roman" w:eastAsia="Calibri" w:hAnsi="Times New Roman" w:cs="Times New Roman"/>
                <w:b/>
                <w:color w:val="000000"/>
                <w:sz w:val="24"/>
                <w:szCs w:val="24"/>
                <w:lang w:val="en-US" w:eastAsia="en-US"/>
              </w:rPr>
              <w:t xml:space="preserve">Всего </w:t>
            </w:r>
          </w:p>
          <w:p w14:paraId="07CCB8A7"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p>
        </w:tc>
        <w:tc>
          <w:tcPr>
            <w:tcW w:w="1841" w:type="dxa"/>
            <w:tcMar>
              <w:top w:w="50" w:type="dxa"/>
              <w:left w:w="100" w:type="dxa"/>
            </w:tcMar>
            <w:vAlign w:val="center"/>
          </w:tcPr>
          <w:p w14:paraId="53D48614" w14:textId="77777777" w:rsidR="00E635CB" w:rsidRPr="00E635CB" w:rsidRDefault="00E635CB" w:rsidP="003D765C">
            <w:pPr>
              <w:spacing w:after="0" w:line="240" w:lineRule="auto"/>
              <w:ind w:left="135"/>
              <w:rPr>
                <w:rFonts w:ascii="Calibri" w:eastAsia="Calibri" w:hAnsi="Calibri" w:cs="Times New Roman"/>
                <w:sz w:val="24"/>
                <w:szCs w:val="24"/>
                <w:lang w:eastAsia="en-US"/>
              </w:rPr>
            </w:pPr>
            <w:r w:rsidRPr="00E635CB">
              <w:rPr>
                <w:rFonts w:ascii="Times New Roman" w:eastAsia="Calibri" w:hAnsi="Times New Roman" w:cs="Times New Roman"/>
                <w:b/>
                <w:color w:val="000000"/>
                <w:sz w:val="24"/>
                <w:szCs w:val="24"/>
                <w:lang w:val="en-US" w:eastAsia="en-US"/>
              </w:rPr>
              <w:t xml:space="preserve">Контрольные работы </w:t>
            </w:r>
          </w:p>
        </w:tc>
        <w:tc>
          <w:tcPr>
            <w:tcW w:w="1912" w:type="dxa"/>
            <w:tcMar>
              <w:top w:w="50" w:type="dxa"/>
              <w:left w:w="100" w:type="dxa"/>
            </w:tcMar>
            <w:vAlign w:val="center"/>
          </w:tcPr>
          <w:p w14:paraId="1B289BF0" w14:textId="77777777" w:rsidR="00E635CB" w:rsidRPr="00E635CB" w:rsidRDefault="00E635CB" w:rsidP="003D765C">
            <w:pPr>
              <w:spacing w:after="0" w:line="240" w:lineRule="auto"/>
              <w:ind w:left="135"/>
              <w:rPr>
                <w:rFonts w:ascii="Calibri" w:eastAsia="Calibri" w:hAnsi="Calibri" w:cs="Times New Roman"/>
                <w:sz w:val="24"/>
                <w:szCs w:val="24"/>
                <w:lang w:eastAsia="en-US"/>
              </w:rPr>
            </w:pPr>
            <w:r w:rsidRPr="00E635CB">
              <w:rPr>
                <w:rFonts w:ascii="Times New Roman" w:eastAsia="Calibri" w:hAnsi="Times New Roman" w:cs="Times New Roman"/>
                <w:b/>
                <w:color w:val="000000"/>
                <w:sz w:val="24"/>
                <w:szCs w:val="24"/>
                <w:lang w:val="en-US" w:eastAsia="en-US"/>
              </w:rPr>
              <w:t xml:space="preserve">Практические работы </w:t>
            </w:r>
          </w:p>
        </w:tc>
        <w:tc>
          <w:tcPr>
            <w:tcW w:w="1772" w:type="dxa"/>
            <w:tcBorders>
              <w:top w:val="nil"/>
            </w:tcBorders>
            <w:tcMar>
              <w:top w:w="50" w:type="dxa"/>
              <w:left w:w="100" w:type="dxa"/>
            </w:tcMar>
          </w:tcPr>
          <w:p w14:paraId="7FF30486" w14:textId="77777777" w:rsidR="00E635CB" w:rsidRPr="00E635CB" w:rsidRDefault="00E635CB" w:rsidP="003D765C">
            <w:pPr>
              <w:spacing w:line="240" w:lineRule="auto"/>
              <w:rPr>
                <w:rFonts w:ascii="Calibri" w:eastAsia="Calibri" w:hAnsi="Calibri" w:cs="Times New Roman"/>
                <w:sz w:val="24"/>
                <w:szCs w:val="24"/>
                <w:lang w:val="en-US" w:eastAsia="en-US"/>
              </w:rPr>
            </w:pPr>
          </w:p>
        </w:tc>
      </w:tr>
      <w:tr w:rsidR="00E635CB" w:rsidRPr="00E635CB" w14:paraId="46533931" w14:textId="77777777" w:rsidTr="00057184">
        <w:trPr>
          <w:trHeight w:val="144"/>
          <w:tblCellSpacing w:w="20" w:type="nil"/>
        </w:trPr>
        <w:tc>
          <w:tcPr>
            <w:tcW w:w="9881" w:type="dxa"/>
            <w:gridSpan w:val="6"/>
            <w:tcMar>
              <w:top w:w="50" w:type="dxa"/>
              <w:left w:w="100" w:type="dxa"/>
            </w:tcMar>
            <w:vAlign w:val="center"/>
          </w:tcPr>
          <w:p w14:paraId="3BA50F92"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r w:rsidRPr="00E635CB">
              <w:rPr>
                <w:rFonts w:ascii="Times New Roman" w:eastAsia="Calibri" w:hAnsi="Times New Roman" w:cs="Times New Roman"/>
                <w:b/>
                <w:color w:val="000000"/>
                <w:sz w:val="24"/>
                <w:szCs w:val="24"/>
                <w:lang w:val="en-US" w:eastAsia="en-US"/>
              </w:rPr>
              <w:t>Раздел 1.Обучение грамоте</w:t>
            </w:r>
          </w:p>
        </w:tc>
      </w:tr>
      <w:tr w:rsidR="003D765C" w:rsidRPr="00E635CB" w14:paraId="005674AD" w14:textId="77777777" w:rsidTr="00057184">
        <w:trPr>
          <w:trHeight w:val="144"/>
          <w:tblCellSpacing w:w="20" w:type="nil"/>
        </w:trPr>
        <w:tc>
          <w:tcPr>
            <w:tcW w:w="693" w:type="dxa"/>
            <w:tcMar>
              <w:top w:w="50" w:type="dxa"/>
              <w:left w:w="100" w:type="dxa"/>
            </w:tcMar>
            <w:vAlign w:val="center"/>
          </w:tcPr>
          <w:p w14:paraId="01C5EEE3" w14:textId="77777777" w:rsidR="00E635CB" w:rsidRPr="00E635CB" w:rsidRDefault="00E635CB" w:rsidP="003D765C">
            <w:pPr>
              <w:spacing w:after="0" w:line="240" w:lineRule="auto"/>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1.1</w:t>
            </w:r>
          </w:p>
        </w:tc>
        <w:tc>
          <w:tcPr>
            <w:tcW w:w="2715" w:type="dxa"/>
            <w:tcMar>
              <w:top w:w="50" w:type="dxa"/>
              <w:left w:w="100" w:type="dxa"/>
            </w:tcMar>
            <w:vAlign w:val="center"/>
          </w:tcPr>
          <w:p w14:paraId="216A2507"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Развитие речи</w:t>
            </w:r>
          </w:p>
        </w:tc>
        <w:tc>
          <w:tcPr>
            <w:tcW w:w="948" w:type="dxa"/>
            <w:tcMar>
              <w:top w:w="50" w:type="dxa"/>
              <w:left w:w="100" w:type="dxa"/>
            </w:tcMar>
            <w:vAlign w:val="center"/>
          </w:tcPr>
          <w:p w14:paraId="001B379E"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 4 </w:t>
            </w:r>
          </w:p>
        </w:tc>
        <w:tc>
          <w:tcPr>
            <w:tcW w:w="1841" w:type="dxa"/>
            <w:tcMar>
              <w:top w:w="50" w:type="dxa"/>
              <w:left w:w="100" w:type="dxa"/>
            </w:tcMar>
            <w:vAlign w:val="center"/>
          </w:tcPr>
          <w:p w14:paraId="2F316A1D"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1912" w:type="dxa"/>
            <w:tcMar>
              <w:top w:w="50" w:type="dxa"/>
              <w:left w:w="100" w:type="dxa"/>
            </w:tcMar>
            <w:vAlign w:val="center"/>
          </w:tcPr>
          <w:p w14:paraId="15C0997B"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1772" w:type="dxa"/>
            <w:tcMar>
              <w:top w:w="50" w:type="dxa"/>
              <w:left w:w="100" w:type="dxa"/>
            </w:tcMar>
            <w:vAlign w:val="center"/>
          </w:tcPr>
          <w:p w14:paraId="18CCB55D"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p>
        </w:tc>
      </w:tr>
      <w:tr w:rsidR="003D765C" w:rsidRPr="00E635CB" w14:paraId="62F2D102" w14:textId="77777777" w:rsidTr="00057184">
        <w:trPr>
          <w:trHeight w:val="144"/>
          <w:tblCellSpacing w:w="20" w:type="nil"/>
        </w:trPr>
        <w:tc>
          <w:tcPr>
            <w:tcW w:w="693" w:type="dxa"/>
            <w:tcMar>
              <w:top w:w="50" w:type="dxa"/>
              <w:left w:w="100" w:type="dxa"/>
            </w:tcMar>
            <w:vAlign w:val="center"/>
          </w:tcPr>
          <w:p w14:paraId="0FC6B3B1" w14:textId="77777777" w:rsidR="00E635CB" w:rsidRPr="00E635CB" w:rsidRDefault="00E635CB" w:rsidP="003D765C">
            <w:pPr>
              <w:spacing w:after="0" w:line="240" w:lineRule="auto"/>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1.2</w:t>
            </w:r>
          </w:p>
        </w:tc>
        <w:tc>
          <w:tcPr>
            <w:tcW w:w="2715" w:type="dxa"/>
            <w:tcMar>
              <w:top w:w="50" w:type="dxa"/>
              <w:left w:w="100" w:type="dxa"/>
            </w:tcMar>
            <w:vAlign w:val="center"/>
          </w:tcPr>
          <w:p w14:paraId="54E85289"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Фонетика</w:t>
            </w:r>
          </w:p>
        </w:tc>
        <w:tc>
          <w:tcPr>
            <w:tcW w:w="948" w:type="dxa"/>
            <w:tcMar>
              <w:top w:w="50" w:type="dxa"/>
              <w:left w:w="100" w:type="dxa"/>
            </w:tcMar>
            <w:vAlign w:val="center"/>
          </w:tcPr>
          <w:p w14:paraId="6FB333AE"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 4 </w:t>
            </w:r>
          </w:p>
        </w:tc>
        <w:tc>
          <w:tcPr>
            <w:tcW w:w="1841" w:type="dxa"/>
            <w:tcMar>
              <w:top w:w="50" w:type="dxa"/>
              <w:left w:w="100" w:type="dxa"/>
            </w:tcMar>
            <w:vAlign w:val="center"/>
          </w:tcPr>
          <w:p w14:paraId="48D28B6D"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1912" w:type="dxa"/>
            <w:tcMar>
              <w:top w:w="50" w:type="dxa"/>
              <w:left w:w="100" w:type="dxa"/>
            </w:tcMar>
            <w:vAlign w:val="center"/>
          </w:tcPr>
          <w:p w14:paraId="503BC01E"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1772" w:type="dxa"/>
            <w:tcMar>
              <w:top w:w="50" w:type="dxa"/>
              <w:left w:w="100" w:type="dxa"/>
            </w:tcMar>
            <w:vAlign w:val="center"/>
          </w:tcPr>
          <w:p w14:paraId="1F4631D7"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p>
        </w:tc>
      </w:tr>
      <w:tr w:rsidR="003D765C" w:rsidRPr="00E635CB" w14:paraId="1C458190" w14:textId="77777777" w:rsidTr="00057184">
        <w:trPr>
          <w:trHeight w:val="144"/>
          <w:tblCellSpacing w:w="20" w:type="nil"/>
        </w:trPr>
        <w:tc>
          <w:tcPr>
            <w:tcW w:w="693" w:type="dxa"/>
            <w:tcMar>
              <w:top w:w="50" w:type="dxa"/>
              <w:left w:w="100" w:type="dxa"/>
            </w:tcMar>
            <w:vAlign w:val="center"/>
          </w:tcPr>
          <w:p w14:paraId="184913A5" w14:textId="77777777" w:rsidR="00E635CB" w:rsidRPr="00E635CB" w:rsidRDefault="00E635CB" w:rsidP="003D765C">
            <w:pPr>
              <w:spacing w:after="0" w:line="240" w:lineRule="auto"/>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1.3</w:t>
            </w:r>
          </w:p>
        </w:tc>
        <w:tc>
          <w:tcPr>
            <w:tcW w:w="2715" w:type="dxa"/>
            <w:tcMar>
              <w:top w:w="50" w:type="dxa"/>
              <w:left w:w="100" w:type="dxa"/>
            </w:tcMar>
            <w:vAlign w:val="center"/>
          </w:tcPr>
          <w:p w14:paraId="46835338"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Чтение</w:t>
            </w:r>
          </w:p>
        </w:tc>
        <w:tc>
          <w:tcPr>
            <w:tcW w:w="948" w:type="dxa"/>
            <w:tcMar>
              <w:top w:w="50" w:type="dxa"/>
              <w:left w:w="100" w:type="dxa"/>
            </w:tcMar>
            <w:vAlign w:val="center"/>
          </w:tcPr>
          <w:p w14:paraId="371C609D"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 72 </w:t>
            </w:r>
          </w:p>
        </w:tc>
        <w:tc>
          <w:tcPr>
            <w:tcW w:w="1841" w:type="dxa"/>
            <w:tcMar>
              <w:top w:w="50" w:type="dxa"/>
              <w:left w:w="100" w:type="dxa"/>
            </w:tcMar>
            <w:vAlign w:val="center"/>
          </w:tcPr>
          <w:p w14:paraId="56B335A2"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1912" w:type="dxa"/>
            <w:tcMar>
              <w:top w:w="50" w:type="dxa"/>
              <w:left w:w="100" w:type="dxa"/>
            </w:tcMar>
            <w:vAlign w:val="center"/>
          </w:tcPr>
          <w:p w14:paraId="341D7672"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1772" w:type="dxa"/>
            <w:tcMar>
              <w:top w:w="50" w:type="dxa"/>
              <w:left w:w="100" w:type="dxa"/>
            </w:tcMar>
            <w:vAlign w:val="center"/>
          </w:tcPr>
          <w:p w14:paraId="6955D126"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p>
        </w:tc>
      </w:tr>
      <w:tr w:rsidR="003D765C" w:rsidRPr="00E635CB" w14:paraId="1C7A4D51" w14:textId="77777777" w:rsidTr="00057184">
        <w:trPr>
          <w:trHeight w:val="144"/>
          <w:tblCellSpacing w:w="20" w:type="nil"/>
        </w:trPr>
        <w:tc>
          <w:tcPr>
            <w:tcW w:w="3408" w:type="dxa"/>
            <w:gridSpan w:val="2"/>
            <w:tcMar>
              <w:top w:w="50" w:type="dxa"/>
              <w:left w:w="100" w:type="dxa"/>
            </w:tcMar>
            <w:vAlign w:val="center"/>
          </w:tcPr>
          <w:p w14:paraId="3188343A"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Итого по разделу</w:t>
            </w:r>
          </w:p>
        </w:tc>
        <w:tc>
          <w:tcPr>
            <w:tcW w:w="948" w:type="dxa"/>
            <w:tcMar>
              <w:top w:w="50" w:type="dxa"/>
              <w:left w:w="100" w:type="dxa"/>
            </w:tcMar>
            <w:vAlign w:val="center"/>
          </w:tcPr>
          <w:p w14:paraId="5148506A"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 80 </w:t>
            </w:r>
          </w:p>
        </w:tc>
        <w:tc>
          <w:tcPr>
            <w:tcW w:w="5525" w:type="dxa"/>
            <w:gridSpan w:val="3"/>
            <w:tcMar>
              <w:top w:w="50" w:type="dxa"/>
              <w:left w:w="100" w:type="dxa"/>
            </w:tcMar>
            <w:vAlign w:val="center"/>
          </w:tcPr>
          <w:p w14:paraId="5E41C6F3" w14:textId="77777777" w:rsidR="00E635CB" w:rsidRPr="00E635CB" w:rsidRDefault="00E635CB" w:rsidP="003D765C">
            <w:pPr>
              <w:spacing w:line="240" w:lineRule="auto"/>
              <w:rPr>
                <w:rFonts w:ascii="Calibri" w:eastAsia="Calibri" w:hAnsi="Calibri" w:cs="Times New Roman"/>
                <w:sz w:val="24"/>
                <w:szCs w:val="24"/>
                <w:lang w:val="en-US" w:eastAsia="en-US"/>
              </w:rPr>
            </w:pPr>
          </w:p>
        </w:tc>
      </w:tr>
      <w:tr w:rsidR="00E635CB" w:rsidRPr="00E635CB" w14:paraId="410032BD" w14:textId="77777777" w:rsidTr="00057184">
        <w:trPr>
          <w:trHeight w:val="144"/>
          <w:tblCellSpacing w:w="20" w:type="nil"/>
        </w:trPr>
        <w:tc>
          <w:tcPr>
            <w:tcW w:w="9881" w:type="dxa"/>
            <w:gridSpan w:val="6"/>
            <w:tcMar>
              <w:top w:w="50" w:type="dxa"/>
              <w:left w:w="100" w:type="dxa"/>
            </w:tcMar>
            <w:vAlign w:val="center"/>
          </w:tcPr>
          <w:p w14:paraId="1AF4EBA1"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r w:rsidRPr="00E635CB">
              <w:rPr>
                <w:rFonts w:ascii="Times New Roman" w:eastAsia="Calibri" w:hAnsi="Times New Roman" w:cs="Times New Roman"/>
                <w:b/>
                <w:color w:val="000000"/>
                <w:sz w:val="24"/>
                <w:szCs w:val="24"/>
                <w:lang w:val="en-US" w:eastAsia="en-US"/>
              </w:rPr>
              <w:t>Раздел 2.Систематический курс</w:t>
            </w:r>
          </w:p>
        </w:tc>
      </w:tr>
      <w:tr w:rsidR="003D765C" w:rsidRPr="00E635CB" w14:paraId="67FF8DE5" w14:textId="77777777" w:rsidTr="00057184">
        <w:trPr>
          <w:trHeight w:val="144"/>
          <w:tblCellSpacing w:w="20" w:type="nil"/>
        </w:trPr>
        <w:tc>
          <w:tcPr>
            <w:tcW w:w="693" w:type="dxa"/>
            <w:tcMar>
              <w:top w:w="50" w:type="dxa"/>
              <w:left w:w="100" w:type="dxa"/>
            </w:tcMar>
            <w:vAlign w:val="center"/>
          </w:tcPr>
          <w:p w14:paraId="3FA75FCA" w14:textId="77777777" w:rsidR="00E635CB" w:rsidRPr="00E635CB" w:rsidRDefault="00E635CB" w:rsidP="003D765C">
            <w:pPr>
              <w:spacing w:after="0" w:line="240" w:lineRule="auto"/>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2.1</w:t>
            </w:r>
          </w:p>
        </w:tc>
        <w:tc>
          <w:tcPr>
            <w:tcW w:w="2715" w:type="dxa"/>
            <w:tcMar>
              <w:top w:w="50" w:type="dxa"/>
              <w:left w:w="100" w:type="dxa"/>
            </w:tcMar>
            <w:vAlign w:val="center"/>
          </w:tcPr>
          <w:p w14:paraId="1312AE23" w14:textId="77777777" w:rsidR="00E635CB" w:rsidRPr="00E635CB" w:rsidRDefault="00E635CB" w:rsidP="003D765C">
            <w:pPr>
              <w:spacing w:after="0" w:line="240" w:lineRule="auto"/>
              <w:ind w:left="135"/>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Сказка народная (фольклорная) и литературная (авторская)</w:t>
            </w:r>
          </w:p>
        </w:tc>
        <w:tc>
          <w:tcPr>
            <w:tcW w:w="948" w:type="dxa"/>
            <w:tcMar>
              <w:top w:w="50" w:type="dxa"/>
              <w:left w:w="100" w:type="dxa"/>
            </w:tcMar>
            <w:vAlign w:val="center"/>
          </w:tcPr>
          <w:p w14:paraId="4EAF41D1"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6 </w:t>
            </w:r>
          </w:p>
        </w:tc>
        <w:tc>
          <w:tcPr>
            <w:tcW w:w="1841" w:type="dxa"/>
            <w:tcMar>
              <w:top w:w="50" w:type="dxa"/>
              <w:left w:w="100" w:type="dxa"/>
            </w:tcMar>
            <w:vAlign w:val="center"/>
          </w:tcPr>
          <w:p w14:paraId="347CC53F"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1912" w:type="dxa"/>
            <w:tcMar>
              <w:top w:w="50" w:type="dxa"/>
              <w:left w:w="100" w:type="dxa"/>
            </w:tcMar>
            <w:vAlign w:val="center"/>
          </w:tcPr>
          <w:p w14:paraId="31A7BEF4"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1772" w:type="dxa"/>
            <w:tcMar>
              <w:top w:w="50" w:type="dxa"/>
              <w:left w:w="100" w:type="dxa"/>
            </w:tcMar>
            <w:vAlign w:val="center"/>
          </w:tcPr>
          <w:p w14:paraId="0B5571E8"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p>
        </w:tc>
      </w:tr>
      <w:tr w:rsidR="003D765C" w:rsidRPr="00E635CB" w14:paraId="745657F0" w14:textId="77777777" w:rsidTr="00057184">
        <w:trPr>
          <w:trHeight w:val="144"/>
          <w:tblCellSpacing w:w="20" w:type="nil"/>
        </w:trPr>
        <w:tc>
          <w:tcPr>
            <w:tcW w:w="693" w:type="dxa"/>
            <w:tcMar>
              <w:top w:w="50" w:type="dxa"/>
              <w:left w:w="100" w:type="dxa"/>
            </w:tcMar>
            <w:vAlign w:val="center"/>
          </w:tcPr>
          <w:p w14:paraId="51F3885F" w14:textId="77777777" w:rsidR="00E635CB" w:rsidRPr="00E635CB" w:rsidRDefault="00E635CB" w:rsidP="003D765C">
            <w:pPr>
              <w:spacing w:after="0" w:line="240" w:lineRule="auto"/>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2.2</w:t>
            </w:r>
          </w:p>
        </w:tc>
        <w:tc>
          <w:tcPr>
            <w:tcW w:w="2715" w:type="dxa"/>
            <w:tcMar>
              <w:top w:w="50" w:type="dxa"/>
              <w:left w:w="100" w:type="dxa"/>
            </w:tcMar>
            <w:vAlign w:val="center"/>
          </w:tcPr>
          <w:p w14:paraId="06C379DC" w14:textId="77777777" w:rsidR="00E635CB" w:rsidRPr="00E635CB" w:rsidRDefault="00E635CB" w:rsidP="003D765C">
            <w:pPr>
              <w:spacing w:after="0" w:line="240" w:lineRule="auto"/>
              <w:ind w:left="135"/>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Произведения о детях и для детей</w:t>
            </w:r>
          </w:p>
        </w:tc>
        <w:tc>
          <w:tcPr>
            <w:tcW w:w="948" w:type="dxa"/>
            <w:tcMar>
              <w:top w:w="50" w:type="dxa"/>
              <w:left w:w="100" w:type="dxa"/>
            </w:tcMar>
            <w:vAlign w:val="center"/>
          </w:tcPr>
          <w:p w14:paraId="14269C21"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9 </w:t>
            </w:r>
          </w:p>
        </w:tc>
        <w:tc>
          <w:tcPr>
            <w:tcW w:w="1841" w:type="dxa"/>
            <w:tcMar>
              <w:top w:w="50" w:type="dxa"/>
              <w:left w:w="100" w:type="dxa"/>
            </w:tcMar>
            <w:vAlign w:val="center"/>
          </w:tcPr>
          <w:p w14:paraId="2840621A"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1912" w:type="dxa"/>
            <w:tcMar>
              <w:top w:w="50" w:type="dxa"/>
              <w:left w:w="100" w:type="dxa"/>
            </w:tcMar>
            <w:vAlign w:val="center"/>
          </w:tcPr>
          <w:p w14:paraId="49003731"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1772" w:type="dxa"/>
            <w:tcMar>
              <w:top w:w="50" w:type="dxa"/>
              <w:left w:w="100" w:type="dxa"/>
            </w:tcMar>
            <w:vAlign w:val="center"/>
          </w:tcPr>
          <w:p w14:paraId="28523209"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p>
        </w:tc>
      </w:tr>
      <w:tr w:rsidR="003D765C" w:rsidRPr="00E635CB" w14:paraId="22EE1BEB" w14:textId="77777777" w:rsidTr="00057184">
        <w:trPr>
          <w:trHeight w:val="144"/>
          <w:tblCellSpacing w:w="20" w:type="nil"/>
        </w:trPr>
        <w:tc>
          <w:tcPr>
            <w:tcW w:w="693" w:type="dxa"/>
            <w:tcMar>
              <w:top w:w="50" w:type="dxa"/>
              <w:left w:w="100" w:type="dxa"/>
            </w:tcMar>
            <w:vAlign w:val="center"/>
          </w:tcPr>
          <w:p w14:paraId="2F7875C5" w14:textId="77777777" w:rsidR="00E635CB" w:rsidRPr="00E635CB" w:rsidRDefault="00E635CB" w:rsidP="003D765C">
            <w:pPr>
              <w:spacing w:after="0" w:line="240" w:lineRule="auto"/>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2.3</w:t>
            </w:r>
          </w:p>
        </w:tc>
        <w:tc>
          <w:tcPr>
            <w:tcW w:w="2715" w:type="dxa"/>
            <w:tcMar>
              <w:top w:w="50" w:type="dxa"/>
              <w:left w:w="100" w:type="dxa"/>
            </w:tcMar>
            <w:vAlign w:val="center"/>
          </w:tcPr>
          <w:p w14:paraId="3B4AC97A"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Произведения о родной природе</w:t>
            </w:r>
          </w:p>
        </w:tc>
        <w:tc>
          <w:tcPr>
            <w:tcW w:w="948" w:type="dxa"/>
            <w:tcMar>
              <w:top w:w="50" w:type="dxa"/>
              <w:left w:w="100" w:type="dxa"/>
            </w:tcMar>
            <w:vAlign w:val="center"/>
          </w:tcPr>
          <w:p w14:paraId="3F202F07"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 6 </w:t>
            </w:r>
          </w:p>
        </w:tc>
        <w:tc>
          <w:tcPr>
            <w:tcW w:w="1841" w:type="dxa"/>
            <w:tcMar>
              <w:top w:w="50" w:type="dxa"/>
              <w:left w:w="100" w:type="dxa"/>
            </w:tcMar>
            <w:vAlign w:val="center"/>
          </w:tcPr>
          <w:p w14:paraId="50B8F3FD"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1912" w:type="dxa"/>
            <w:tcMar>
              <w:top w:w="50" w:type="dxa"/>
              <w:left w:w="100" w:type="dxa"/>
            </w:tcMar>
            <w:vAlign w:val="center"/>
          </w:tcPr>
          <w:p w14:paraId="6274FF95"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1772" w:type="dxa"/>
            <w:tcMar>
              <w:top w:w="50" w:type="dxa"/>
              <w:left w:w="100" w:type="dxa"/>
            </w:tcMar>
            <w:vAlign w:val="center"/>
          </w:tcPr>
          <w:p w14:paraId="3D7DECB1"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p>
        </w:tc>
      </w:tr>
      <w:tr w:rsidR="003D765C" w:rsidRPr="00E635CB" w14:paraId="2A44E1DE" w14:textId="77777777" w:rsidTr="00057184">
        <w:trPr>
          <w:trHeight w:val="144"/>
          <w:tblCellSpacing w:w="20" w:type="nil"/>
        </w:trPr>
        <w:tc>
          <w:tcPr>
            <w:tcW w:w="693" w:type="dxa"/>
            <w:tcMar>
              <w:top w:w="50" w:type="dxa"/>
              <w:left w:w="100" w:type="dxa"/>
            </w:tcMar>
            <w:vAlign w:val="center"/>
          </w:tcPr>
          <w:p w14:paraId="23B1C324" w14:textId="77777777" w:rsidR="00E635CB" w:rsidRPr="00E635CB" w:rsidRDefault="00E635CB" w:rsidP="003D765C">
            <w:pPr>
              <w:spacing w:after="0" w:line="240" w:lineRule="auto"/>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2.4</w:t>
            </w:r>
          </w:p>
        </w:tc>
        <w:tc>
          <w:tcPr>
            <w:tcW w:w="2715" w:type="dxa"/>
            <w:tcMar>
              <w:top w:w="50" w:type="dxa"/>
              <w:left w:w="100" w:type="dxa"/>
            </w:tcMar>
            <w:vAlign w:val="center"/>
          </w:tcPr>
          <w:p w14:paraId="7597FB77" w14:textId="77777777" w:rsidR="00E635CB" w:rsidRPr="00E635CB" w:rsidRDefault="00E635CB" w:rsidP="003D765C">
            <w:pPr>
              <w:spacing w:after="0" w:line="240" w:lineRule="auto"/>
              <w:ind w:left="135"/>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Устное народное творчество — малые фольклорные жанры</w:t>
            </w:r>
          </w:p>
        </w:tc>
        <w:tc>
          <w:tcPr>
            <w:tcW w:w="948" w:type="dxa"/>
            <w:tcMar>
              <w:top w:w="50" w:type="dxa"/>
              <w:left w:w="100" w:type="dxa"/>
            </w:tcMar>
            <w:vAlign w:val="center"/>
          </w:tcPr>
          <w:p w14:paraId="6296F7B1"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4 </w:t>
            </w:r>
          </w:p>
        </w:tc>
        <w:tc>
          <w:tcPr>
            <w:tcW w:w="1841" w:type="dxa"/>
            <w:tcMar>
              <w:top w:w="50" w:type="dxa"/>
              <w:left w:w="100" w:type="dxa"/>
            </w:tcMar>
            <w:vAlign w:val="center"/>
          </w:tcPr>
          <w:p w14:paraId="54A93E0E"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1912" w:type="dxa"/>
            <w:tcMar>
              <w:top w:w="50" w:type="dxa"/>
              <w:left w:w="100" w:type="dxa"/>
            </w:tcMar>
            <w:vAlign w:val="center"/>
          </w:tcPr>
          <w:p w14:paraId="7BBE897B"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1772" w:type="dxa"/>
            <w:tcMar>
              <w:top w:w="50" w:type="dxa"/>
              <w:left w:w="100" w:type="dxa"/>
            </w:tcMar>
            <w:vAlign w:val="center"/>
          </w:tcPr>
          <w:p w14:paraId="57AD3130"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p>
        </w:tc>
      </w:tr>
      <w:tr w:rsidR="003D765C" w:rsidRPr="00E635CB" w14:paraId="1AB00A22" w14:textId="77777777" w:rsidTr="00057184">
        <w:trPr>
          <w:trHeight w:val="144"/>
          <w:tblCellSpacing w:w="20" w:type="nil"/>
        </w:trPr>
        <w:tc>
          <w:tcPr>
            <w:tcW w:w="693" w:type="dxa"/>
            <w:tcMar>
              <w:top w:w="50" w:type="dxa"/>
              <w:left w:w="100" w:type="dxa"/>
            </w:tcMar>
            <w:vAlign w:val="center"/>
          </w:tcPr>
          <w:p w14:paraId="2F99DCEA" w14:textId="77777777" w:rsidR="00E635CB" w:rsidRPr="00E635CB" w:rsidRDefault="00E635CB" w:rsidP="003D765C">
            <w:pPr>
              <w:spacing w:after="0" w:line="240" w:lineRule="auto"/>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2.5</w:t>
            </w:r>
          </w:p>
        </w:tc>
        <w:tc>
          <w:tcPr>
            <w:tcW w:w="2715" w:type="dxa"/>
            <w:tcMar>
              <w:top w:w="50" w:type="dxa"/>
              <w:left w:w="100" w:type="dxa"/>
            </w:tcMar>
            <w:vAlign w:val="center"/>
          </w:tcPr>
          <w:p w14:paraId="3CBCB9A0" w14:textId="77777777" w:rsidR="00E635CB" w:rsidRPr="00E635CB" w:rsidRDefault="00E635CB" w:rsidP="003D765C">
            <w:pPr>
              <w:spacing w:after="0" w:line="240" w:lineRule="auto"/>
              <w:ind w:left="135"/>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Произведения о братьях наших меньших</w:t>
            </w:r>
          </w:p>
        </w:tc>
        <w:tc>
          <w:tcPr>
            <w:tcW w:w="948" w:type="dxa"/>
            <w:tcMar>
              <w:top w:w="50" w:type="dxa"/>
              <w:left w:w="100" w:type="dxa"/>
            </w:tcMar>
            <w:vAlign w:val="center"/>
          </w:tcPr>
          <w:p w14:paraId="2F2A06F1"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7 </w:t>
            </w:r>
          </w:p>
        </w:tc>
        <w:tc>
          <w:tcPr>
            <w:tcW w:w="1841" w:type="dxa"/>
            <w:tcMar>
              <w:top w:w="50" w:type="dxa"/>
              <w:left w:w="100" w:type="dxa"/>
            </w:tcMar>
            <w:vAlign w:val="center"/>
          </w:tcPr>
          <w:p w14:paraId="7A5920E4"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1912" w:type="dxa"/>
            <w:tcMar>
              <w:top w:w="50" w:type="dxa"/>
              <w:left w:w="100" w:type="dxa"/>
            </w:tcMar>
            <w:vAlign w:val="center"/>
          </w:tcPr>
          <w:p w14:paraId="484FC6C2"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1772" w:type="dxa"/>
            <w:tcMar>
              <w:top w:w="50" w:type="dxa"/>
              <w:left w:w="100" w:type="dxa"/>
            </w:tcMar>
            <w:vAlign w:val="center"/>
          </w:tcPr>
          <w:p w14:paraId="3788EB1A"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p>
        </w:tc>
      </w:tr>
      <w:tr w:rsidR="003D765C" w:rsidRPr="00E635CB" w14:paraId="5D0ECC5B" w14:textId="77777777" w:rsidTr="00057184">
        <w:trPr>
          <w:trHeight w:val="144"/>
          <w:tblCellSpacing w:w="20" w:type="nil"/>
        </w:trPr>
        <w:tc>
          <w:tcPr>
            <w:tcW w:w="693" w:type="dxa"/>
            <w:tcMar>
              <w:top w:w="50" w:type="dxa"/>
              <w:left w:w="100" w:type="dxa"/>
            </w:tcMar>
            <w:vAlign w:val="center"/>
          </w:tcPr>
          <w:p w14:paraId="6E816AFA" w14:textId="77777777" w:rsidR="00E635CB" w:rsidRPr="00E635CB" w:rsidRDefault="00E635CB" w:rsidP="003D765C">
            <w:pPr>
              <w:spacing w:after="0" w:line="240" w:lineRule="auto"/>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2.6</w:t>
            </w:r>
          </w:p>
        </w:tc>
        <w:tc>
          <w:tcPr>
            <w:tcW w:w="2715" w:type="dxa"/>
            <w:tcMar>
              <w:top w:w="50" w:type="dxa"/>
              <w:left w:w="100" w:type="dxa"/>
            </w:tcMar>
            <w:vAlign w:val="center"/>
          </w:tcPr>
          <w:p w14:paraId="75F1F499"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Произведения о маме</w:t>
            </w:r>
          </w:p>
        </w:tc>
        <w:tc>
          <w:tcPr>
            <w:tcW w:w="948" w:type="dxa"/>
            <w:tcMar>
              <w:top w:w="50" w:type="dxa"/>
              <w:left w:w="100" w:type="dxa"/>
            </w:tcMar>
            <w:vAlign w:val="center"/>
          </w:tcPr>
          <w:p w14:paraId="5E41947B"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 3 </w:t>
            </w:r>
          </w:p>
        </w:tc>
        <w:tc>
          <w:tcPr>
            <w:tcW w:w="1841" w:type="dxa"/>
            <w:tcMar>
              <w:top w:w="50" w:type="dxa"/>
              <w:left w:w="100" w:type="dxa"/>
            </w:tcMar>
            <w:vAlign w:val="center"/>
          </w:tcPr>
          <w:p w14:paraId="14EA191D"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1912" w:type="dxa"/>
            <w:tcMar>
              <w:top w:w="50" w:type="dxa"/>
              <w:left w:w="100" w:type="dxa"/>
            </w:tcMar>
            <w:vAlign w:val="center"/>
          </w:tcPr>
          <w:p w14:paraId="73D22C9F"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1772" w:type="dxa"/>
            <w:tcMar>
              <w:top w:w="50" w:type="dxa"/>
              <w:left w:w="100" w:type="dxa"/>
            </w:tcMar>
            <w:vAlign w:val="center"/>
          </w:tcPr>
          <w:p w14:paraId="6106CDB7"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p>
        </w:tc>
      </w:tr>
      <w:tr w:rsidR="003D765C" w:rsidRPr="00E635CB" w14:paraId="471E1FA5" w14:textId="77777777" w:rsidTr="00057184">
        <w:trPr>
          <w:trHeight w:val="144"/>
          <w:tblCellSpacing w:w="20" w:type="nil"/>
        </w:trPr>
        <w:tc>
          <w:tcPr>
            <w:tcW w:w="693" w:type="dxa"/>
            <w:tcMar>
              <w:top w:w="50" w:type="dxa"/>
              <w:left w:w="100" w:type="dxa"/>
            </w:tcMar>
            <w:vAlign w:val="center"/>
          </w:tcPr>
          <w:p w14:paraId="1BC2A7F6" w14:textId="77777777" w:rsidR="00E635CB" w:rsidRPr="00E635CB" w:rsidRDefault="00E635CB" w:rsidP="003D765C">
            <w:pPr>
              <w:spacing w:after="0" w:line="240" w:lineRule="auto"/>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2.7</w:t>
            </w:r>
          </w:p>
        </w:tc>
        <w:tc>
          <w:tcPr>
            <w:tcW w:w="2715" w:type="dxa"/>
            <w:tcMar>
              <w:top w:w="50" w:type="dxa"/>
              <w:left w:w="100" w:type="dxa"/>
            </w:tcMar>
            <w:vAlign w:val="center"/>
          </w:tcPr>
          <w:p w14:paraId="15B2473C" w14:textId="77777777" w:rsidR="00E635CB" w:rsidRPr="00E635CB" w:rsidRDefault="00E635CB" w:rsidP="003D765C">
            <w:pPr>
              <w:spacing w:after="0" w:line="240" w:lineRule="auto"/>
              <w:ind w:left="135"/>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Фольклорные и авторские произведения о чудесах и фантазии</w:t>
            </w:r>
          </w:p>
        </w:tc>
        <w:tc>
          <w:tcPr>
            <w:tcW w:w="948" w:type="dxa"/>
            <w:tcMar>
              <w:top w:w="50" w:type="dxa"/>
              <w:left w:w="100" w:type="dxa"/>
            </w:tcMar>
            <w:vAlign w:val="center"/>
          </w:tcPr>
          <w:p w14:paraId="73638B7B"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4 </w:t>
            </w:r>
          </w:p>
        </w:tc>
        <w:tc>
          <w:tcPr>
            <w:tcW w:w="1841" w:type="dxa"/>
            <w:tcMar>
              <w:top w:w="50" w:type="dxa"/>
              <w:left w:w="100" w:type="dxa"/>
            </w:tcMar>
            <w:vAlign w:val="center"/>
          </w:tcPr>
          <w:p w14:paraId="4CEAE0D9"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1912" w:type="dxa"/>
            <w:tcMar>
              <w:top w:w="50" w:type="dxa"/>
              <w:left w:w="100" w:type="dxa"/>
            </w:tcMar>
            <w:vAlign w:val="center"/>
          </w:tcPr>
          <w:p w14:paraId="69C0C5B6"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1772" w:type="dxa"/>
            <w:tcMar>
              <w:top w:w="50" w:type="dxa"/>
              <w:left w:w="100" w:type="dxa"/>
            </w:tcMar>
            <w:vAlign w:val="center"/>
          </w:tcPr>
          <w:p w14:paraId="236DD200"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p>
        </w:tc>
      </w:tr>
      <w:tr w:rsidR="003D765C" w:rsidRPr="00E635CB" w14:paraId="6B90632A" w14:textId="77777777" w:rsidTr="00057184">
        <w:trPr>
          <w:trHeight w:val="144"/>
          <w:tblCellSpacing w:w="20" w:type="nil"/>
        </w:trPr>
        <w:tc>
          <w:tcPr>
            <w:tcW w:w="693" w:type="dxa"/>
            <w:tcMar>
              <w:top w:w="50" w:type="dxa"/>
              <w:left w:w="100" w:type="dxa"/>
            </w:tcMar>
            <w:vAlign w:val="center"/>
          </w:tcPr>
          <w:p w14:paraId="69B0C804" w14:textId="77777777" w:rsidR="00E635CB" w:rsidRPr="00E635CB" w:rsidRDefault="00E635CB" w:rsidP="003D765C">
            <w:pPr>
              <w:spacing w:after="0" w:line="240" w:lineRule="auto"/>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2.8</w:t>
            </w:r>
          </w:p>
        </w:tc>
        <w:tc>
          <w:tcPr>
            <w:tcW w:w="2715" w:type="dxa"/>
            <w:tcMar>
              <w:top w:w="50" w:type="dxa"/>
              <w:left w:w="100" w:type="dxa"/>
            </w:tcMar>
            <w:vAlign w:val="center"/>
          </w:tcPr>
          <w:p w14:paraId="3DF641CE" w14:textId="77777777" w:rsidR="00E635CB" w:rsidRPr="00E635CB" w:rsidRDefault="00E635CB" w:rsidP="003D765C">
            <w:pPr>
              <w:spacing w:after="0" w:line="240" w:lineRule="auto"/>
              <w:ind w:left="135"/>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Библиографическая культура (работа с детской книгой)</w:t>
            </w:r>
          </w:p>
        </w:tc>
        <w:tc>
          <w:tcPr>
            <w:tcW w:w="948" w:type="dxa"/>
            <w:tcMar>
              <w:top w:w="50" w:type="dxa"/>
              <w:left w:w="100" w:type="dxa"/>
            </w:tcMar>
            <w:vAlign w:val="center"/>
          </w:tcPr>
          <w:p w14:paraId="2B475B72"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6B8BF58F"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1912" w:type="dxa"/>
            <w:tcMar>
              <w:top w:w="50" w:type="dxa"/>
              <w:left w:w="100" w:type="dxa"/>
            </w:tcMar>
            <w:vAlign w:val="center"/>
          </w:tcPr>
          <w:p w14:paraId="73586449"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1772" w:type="dxa"/>
            <w:tcMar>
              <w:top w:w="50" w:type="dxa"/>
              <w:left w:w="100" w:type="dxa"/>
            </w:tcMar>
            <w:vAlign w:val="center"/>
          </w:tcPr>
          <w:p w14:paraId="210C2FBE"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p>
        </w:tc>
      </w:tr>
      <w:tr w:rsidR="003D765C" w:rsidRPr="00E635CB" w14:paraId="5A41ED9F" w14:textId="77777777" w:rsidTr="00057184">
        <w:trPr>
          <w:trHeight w:val="144"/>
          <w:tblCellSpacing w:w="20" w:type="nil"/>
        </w:trPr>
        <w:tc>
          <w:tcPr>
            <w:tcW w:w="3408" w:type="dxa"/>
            <w:gridSpan w:val="2"/>
            <w:tcMar>
              <w:top w:w="50" w:type="dxa"/>
              <w:left w:w="100" w:type="dxa"/>
            </w:tcMar>
            <w:vAlign w:val="center"/>
          </w:tcPr>
          <w:p w14:paraId="1D39259D"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Итого по разделу</w:t>
            </w:r>
          </w:p>
        </w:tc>
        <w:tc>
          <w:tcPr>
            <w:tcW w:w="948" w:type="dxa"/>
            <w:tcMar>
              <w:top w:w="50" w:type="dxa"/>
              <w:left w:w="100" w:type="dxa"/>
            </w:tcMar>
            <w:vAlign w:val="center"/>
          </w:tcPr>
          <w:p w14:paraId="3464CC7B"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 40 </w:t>
            </w:r>
          </w:p>
        </w:tc>
        <w:tc>
          <w:tcPr>
            <w:tcW w:w="5525" w:type="dxa"/>
            <w:gridSpan w:val="3"/>
            <w:tcMar>
              <w:top w:w="50" w:type="dxa"/>
              <w:left w:w="100" w:type="dxa"/>
            </w:tcMar>
            <w:vAlign w:val="center"/>
          </w:tcPr>
          <w:p w14:paraId="1A05595C" w14:textId="77777777" w:rsidR="00E635CB" w:rsidRPr="00E635CB" w:rsidRDefault="00E635CB" w:rsidP="003D765C">
            <w:pPr>
              <w:spacing w:line="240" w:lineRule="auto"/>
              <w:rPr>
                <w:rFonts w:ascii="Calibri" w:eastAsia="Calibri" w:hAnsi="Calibri" w:cs="Times New Roman"/>
                <w:sz w:val="24"/>
                <w:szCs w:val="24"/>
                <w:lang w:val="en-US" w:eastAsia="en-US"/>
              </w:rPr>
            </w:pPr>
          </w:p>
        </w:tc>
      </w:tr>
      <w:tr w:rsidR="003D765C" w:rsidRPr="00E635CB" w14:paraId="2F4720DB" w14:textId="77777777" w:rsidTr="00057184">
        <w:trPr>
          <w:trHeight w:val="144"/>
          <w:tblCellSpacing w:w="20" w:type="nil"/>
        </w:trPr>
        <w:tc>
          <w:tcPr>
            <w:tcW w:w="3408" w:type="dxa"/>
            <w:gridSpan w:val="2"/>
            <w:tcMar>
              <w:top w:w="50" w:type="dxa"/>
              <w:left w:w="100" w:type="dxa"/>
            </w:tcMar>
            <w:vAlign w:val="center"/>
          </w:tcPr>
          <w:p w14:paraId="2E45C661"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Резервное время</w:t>
            </w:r>
          </w:p>
        </w:tc>
        <w:tc>
          <w:tcPr>
            <w:tcW w:w="948" w:type="dxa"/>
            <w:tcMar>
              <w:top w:w="50" w:type="dxa"/>
              <w:left w:w="100" w:type="dxa"/>
            </w:tcMar>
            <w:vAlign w:val="center"/>
          </w:tcPr>
          <w:p w14:paraId="45D83401"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 12 </w:t>
            </w:r>
          </w:p>
        </w:tc>
        <w:tc>
          <w:tcPr>
            <w:tcW w:w="1841" w:type="dxa"/>
            <w:tcMar>
              <w:top w:w="50" w:type="dxa"/>
              <w:left w:w="100" w:type="dxa"/>
            </w:tcMar>
            <w:vAlign w:val="center"/>
          </w:tcPr>
          <w:p w14:paraId="124FF01E"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1912" w:type="dxa"/>
            <w:tcMar>
              <w:top w:w="50" w:type="dxa"/>
              <w:left w:w="100" w:type="dxa"/>
            </w:tcMar>
            <w:vAlign w:val="center"/>
          </w:tcPr>
          <w:p w14:paraId="1FBB7C00"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1772" w:type="dxa"/>
            <w:tcMar>
              <w:top w:w="50" w:type="dxa"/>
              <w:left w:w="100" w:type="dxa"/>
            </w:tcMar>
            <w:vAlign w:val="center"/>
          </w:tcPr>
          <w:p w14:paraId="7690E250"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p>
        </w:tc>
      </w:tr>
    </w:tbl>
    <w:p w14:paraId="233A29FE" w14:textId="77777777" w:rsidR="00057184" w:rsidRDefault="00057184" w:rsidP="003D765C">
      <w:pPr>
        <w:spacing w:after="0" w:line="240" w:lineRule="auto"/>
        <w:ind w:left="120"/>
        <w:rPr>
          <w:rFonts w:ascii="Times New Roman" w:eastAsia="Calibri" w:hAnsi="Times New Roman" w:cs="Times New Roman"/>
          <w:b/>
          <w:color w:val="000000"/>
          <w:sz w:val="24"/>
          <w:szCs w:val="24"/>
          <w:lang w:eastAsia="en-US"/>
        </w:rPr>
      </w:pPr>
    </w:p>
    <w:p w14:paraId="7188593B" w14:textId="4CBA5420" w:rsidR="00E635CB" w:rsidRPr="00E635CB" w:rsidRDefault="00E635CB" w:rsidP="003D765C">
      <w:pPr>
        <w:spacing w:after="0" w:line="240" w:lineRule="auto"/>
        <w:ind w:left="120"/>
        <w:rPr>
          <w:rFonts w:ascii="Calibri" w:eastAsia="Calibri" w:hAnsi="Calibri" w:cs="Times New Roman"/>
          <w:sz w:val="24"/>
          <w:szCs w:val="24"/>
          <w:lang w:val="en-US" w:eastAsia="en-US"/>
        </w:rPr>
      </w:pPr>
      <w:r w:rsidRPr="00E635CB">
        <w:rPr>
          <w:rFonts w:ascii="Times New Roman" w:eastAsia="Calibri" w:hAnsi="Times New Roman" w:cs="Times New Roman"/>
          <w:b/>
          <w:color w:val="000000"/>
          <w:sz w:val="24"/>
          <w:szCs w:val="24"/>
          <w:lang w:val="en-US" w:eastAsia="en-US"/>
        </w:rPr>
        <w:t xml:space="preserve">2 КЛАСС </w:t>
      </w:r>
    </w:p>
    <w:tbl>
      <w:tblPr>
        <w:tblW w:w="9881"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2376"/>
        <w:gridCol w:w="946"/>
        <w:gridCol w:w="1841"/>
        <w:gridCol w:w="1910"/>
        <w:gridCol w:w="2221"/>
      </w:tblGrid>
      <w:tr w:rsidR="003D765C" w:rsidRPr="00E635CB" w14:paraId="635A2547" w14:textId="77777777" w:rsidTr="00057184">
        <w:trPr>
          <w:trHeight w:val="144"/>
          <w:tblCellSpacing w:w="20" w:type="nil"/>
        </w:trPr>
        <w:tc>
          <w:tcPr>
            <w:tcW w:w="687" w:type="dxa"/>
            <w:vMerge w:val="restart"/>
            <w:tcMar>
              <w:top w:w="50" w:type="dxa"/>
              <w:left w:w="100" w:type="dxa"/>
            </w:tcMar>
            <w:vAlign w:val="center"/>
          </w:tcPr>
          <w:p w14:paraId="16D43388"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r w:rsidRPr="00E635CB">
              <w:rPr>
                <w:rFonts w:ascii="Times New Roman" w:eastAsia="Calibri" w:hAnsi="Times New Roman" w:cs="Times New Roman"/>
                <w:b/>
                <w:color w:val="000000"/>
                <w:sz w:val="24"/>
                <w:szCs w:val="24"/>
                <w:lang w:val="en-US" w:eastAsia="en-US"/>
              </w:rPr>
              <w:t xml:space="preserve">№ п/п </w:t>
            </w:r>
          </w:p>
          <w:p w14:paraId="65C9AF10"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p>
        </w:tc>
        <w:tc>
          <w:tcPr>
            <w:tcW w:w="2815" w:type="dxa"/>
            <w:vMerge w:val="restart"/>
            <w:tcMar>
              <w:top w:w="50" w:type="dxa"/>
              <w:left w:w="100" w:type="dxa"/>
            </w:tcMar>
            <w:vAlign w:val="center"/>
          </w:tcPr>
          <w:p w14:paraId="054DDDAB"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r w:rsidRPr="00E635CB">
              <w:rPr>
                <w:rFonts w:ascii="Times New Roman" w:eastAsia="Calibri" w:hAnsi="Times New Roman" w:cs="Times New Roman"/>
                <w:b/>
                <w:color w:val="000000"/>
                <w:sz w:val="24"/>
                <w:szCs w:val="24"/>
                <w:lang w:val="en-US" w:eastAsia="en-US"/>
              </w:rPr>
              <w:t xml:space="preserve">Наименование разделов и тем программы </w:t>
            </w:r>
          </w:p>
          <w:p w14:paraId="173DAF55"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p>
        </w:tc>
        <w:tc>
          <w:tcPr>
            <w:tcW w:w="4697" w:type="dxa"/>
            <w:gridSpan w:val="3"/>
            <w:tcMar>
              <w:top w:w="50" w:type="dxa"/>
              <w:left w:w="100" w:type="dxa"/>
            </w:tcMar>
            <w:vAlign w:val="center"/>
          </w:tcPr>
          <w:p w14:paraId="347C0AEC" w14:textId="77777777" w:rsidR="00E635CB" w:rsidRPr="00E635CB" w:rsidRDefault="00E635CB" w:rsidP="003D765C">
            <w:pPr>
              <w:spacing w:after="0" w:line="240" w:lineRule="auto"/>
              <w:rPr>
                <w:rFonts w:ascii="Calibri" w:eastAsia="Calibri" w:hAnsi="Calibri" w:cs="Times New Roman"/>
                <w:sz w:val="24"/>
                <w:szCs w:val="24"/>
                <w:lang w:val="en-US" w:eastAsia="en-US"/>
              </w:rPr>
            </w:pPr>
            <w:r w:rsidRPr="00E635CB">
              <w:rPr>
                <w:rFonts w:ascii="Times New Roman" w:eastAsia="Calibri" w:hAnsi="Times New Roman" w:cs="Times New Roman"/>
                <w:b/>
                <w:color w:val="000000"/>
                <w:sz w:val="24"/>
                <w:szCs w:val="24"/>
                <w:lang w:val="en-US" w:eastAsia="en-US"/>
              </w:rPr>
              <w:t>Количество часов</w:t>
            </w:r>
          </w:p>
        </w:tc>
        <w:tc>
          <w:tcPr>
            <w:tcW w:w="1682" w:type="dxa"/>
            <w:tcMar>
              <w:top w:w="50" w:type="dxa"/>
              <w:left w:w="100" w:type="dxa"/>
            </w:tcMar>
            <w:vAlign w:val="center"/>
          </w:tcPr>
          <w:p w14:paraId="15BBDEAC" w14:textId="77777777" w:rsidR="00E635CB" w:rsidRPr="00E635CB" w:rsidRDefault="00E635CB" w:rsidP="003D765C">
            <w:pPr>
              <w:spacing w:after="0" w:line="240" w:lineRule="auto"/>
              <w:ind w:left="135"/>
              <w:rPr>
                <w:rFonts w:ascii="Calibri" w:eastAsia="Calibri" w:hAnsi="Calibri" w:cs="Times New Roman"/>
                <w:sz w:val="24"/>
                <w:szCs w:val="24"/>
                <w:lang w:eastAsia="en-US"/>
              </w:rPr>
            </w:pPr>
            <w:r w:rsidRPr="00E635CB">
              <w:rPr>
                <w:rFonts w:ascii="Times New Roman" w:eastAsia="Calibri" w:hAnsi="Times New Roman" w:cs="Times New Roman"/>
                <w:b/>
                <w:color w:val="000000"/>
                <w:sz w:val="24"/>
                <w:szCs w:val="24"/>
                <w:lang w:val="en-US" w:eastAsia="en-US"/>
              </w:rPr>
              <w:t xml:space="preserve">Электронные (цифровые) образовательные ресурсы </w:t>
            </w:r>
          </w:p>
        </w:tc>
      </w:tr>
      <w:tr w:rsidR="003D765C" w:rsidRPr="00E635CB" w14:paraId="2392CA30" w14:textId="77777777" w:rsidTr="00057184">
        <w:trPr>
          <w:trHeight w:val="144"/>
          <w:tblCellSpacing w:w="20" w:type="nil"/>
        </w:trPr>
        <w:tc>
          <w:tcPr>
            <w:tcW w:w="0" w:type="auto"/>
            <w:vMerge/>
            <w:tcBorders>
              <w:top w:val="nil"/>
            </w:tcBorders>
            <w:tcMar>
              <w:top w:w="50" w:type="dxa"/>
              <w:left w:w="100" w:type="dxa"/>
            </w:tcMar>
          </w:tcPr>
          <w:p w14:paraId="145508DC" w14:textId="77777777" w:rsidR="00E635CB" w:rsidRPr="00E635CB" w:rsidRDefault="00E635CB" w:rsidP="003D765C">
            <w:pPr>
              <w:spacing w:line="240" w:lineRule="auto"/>
              <w:rPr>
                <w:rFonts w:ascii="Calibri" w:eastAsia="Calibri" w:hAnsi="Calibri" w:cs="Times New Roman"/>
                <w:sz w:val="24"/>
                <w:szCs w:val="24"/>
                <w:lang w:val="en-US" w:eastAsia="en-US"/>
              </w:rPr>
            </w:pPr>
          </w:p>
        </w:tc>
        <w:tc>
          <w:tcPr>
            <w:tcW w:w="2815" w:type="dxa"/>
            <w:vMerge/>
            <w:tcBorders>
              <w:top w:val="nil"/>
            </w:tcBorders>
            <w:tcMar>
              <w:top w:w="50" w:type="dxa"/>
              <w:left w:w="100" w:type="dxa"/>
            </w:tcMar>
          </w:tcPr>
          <w:p w14:paraId="1D41A143" w14:textId="77777777" w:rsidR="00E635CB" w:rsidRPr="00E635CB" w:rsidRDefault="00E635CB" w:rsidP="003D765C">
            <w:pPr>
              <w:spacing w:line="240" w:lineRule="auto"/>
              <w:rPr>
                <w:rFonts w:ascii="Calibri" w:eastAsia="Calibri" w:hAnsi="Calibri" w:cs="Times New Roman"/>
                <w:sz w:val="24"/>
                <w:szCs w:val="24"/>
                <w:lang w:val="en-US" w:eastAsia="en-US"/>
              </w:rPr>
            </w:pPr>
          </w:p>
        </w:tc>
        <w:tc>
          <w:tcPr>
            <w:tcW w:w="946" w:type="dxa"/>
            <w:tcMar>
              <w:top w:w="50" w:type="dxa"/>
              <w:left w:w="100" w:type="dxa"/>
            </w:tcMar>
            <w:vAlign w:val="center"/>
          </w:tcPr>
          <w:p w14:paraId="79D449CC"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r w:rsidRPr="00E635CB">
              <w:rPr>
                <w:rFonts w:ascii="Times New Roman" w:eastAsia="Calibri" w:hAnsi="Times New Roman" w:cs="Times New Roman"/>
                <w:b/>
                <w:color w:val="000000"/>
                <w:sz w:val="24"/>
                <w:szCs w:val="24"/>
                <w:lang w:val="en-US" w:eastAsia="en-US"/>
              </w:rPr>
              <w:t xml:space="preserve">Всего </w:t>
            </w:r>
          </w:p>
          <w:p w14:paraId="60201BBB"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p>
        </w:tc>
        <w:tc>
          <w:tcPr>
            <w:tcW w:w="1841" w:type="dxa"/>
            <w:tcMar>
              <w:top w:w="50" w:type="dxa"/>
              <w:left w:w="100" w:type="dxa"/>
            </w:tcMar>
            <w:vAlign w:val="center"/>
          </w:tcPr>
          <w:p w14:paraId="4AD4C241" w14:textId="77777777" w:rsidR="00E635CB" w:rsidRPr="00E635CB" w:rsidRDefault="00E635CB" w:rsidP="003D765C">
            <w:pPr>
              <w:spacing w:after="0" w:line="240" w:lineRule="auto"/>
              <w:ind w:left="135"/>
              <w:rPr>
                <w:rFonts w:ascii="Calibri" w:eastAsia="Calibri" w:hAnsi="Calibri" w:cs="Times New Roman"/>
                <w:sz w:val="24"/>
                <w:szCs w:val="24"/>
                <w:lang w:eastAsia="en-US"/>
              </w:rPr>
            </w:pPr>
            <w:r w:rsidRPr="00E635CB">
              <w:rPr>
                <w:rFonts w:ascii="Times New Roman" w:eastAsia="Calibri" w:hAnsi="Times New Roman" w:cs="Times New Roman"/>
                <w:b/>
                <w:color w:val="000000"/>
                <w:sz w:val="24"/>
                <w:szCs w:val="24"/>
                <w:lang w:val="en-US" w:eastAsia="en-US"/>
              </w:rPr>
              <w:t xml:space="preserve">Контрольные работы </w:t>
            </w:r>
          </w:p>
        </w:tc>
        <w:tc>
          <w:tcPr>
            <w:tcW w:w="1910" w:type="dxa"/>
            <w:tcMar>
              <w:top w:w="50" w:type="dxa"/>
              <w:left w:w="100" w:type="dxa"/>
            </w:tcMar>
            <w:vAlign w:val="center"/>
          </w:tcPr>
          <w:p w14:paraId="5F2D11FA" w14:textId="77777777" w:rsidR="00E635CB" w:rsidRPr="00E635CB" w:rsidRDefault="00E635CB" w:rsidP="003D765C">
            <w:pPr>
              <w:spacing w:after="0" w:line="240" w:lineRule="auto"/>
              <w:ind w:left="135"/>
              <w:rPr>
                <w:rFonts w:ascii="Calibri" w:eastAsia="Calibri" w:hAnsi="Calibri" w:cs="Times New Roman"/>
                <w:sz w:val="24"/>
                <w:szCs w:val="24"/>
                <w:lang w:eastAsia="en-US"/>
              </w:rPr>
            </w:pPr>
            <w:r w:rsidRPr="00E635CB">
              <w:rPr>
                <w:rFonts w:ascii="Times New Roman" w:eastAsia="Calibri" w:hAnsi="Times New Roman" w:cs="Times New Roman"/>
                <w:b/>
                <w:color w:val="000000"/>
                <w:sz w:val="24"/>
                <w:szCs w:val="24"/>
                <w:lang w:val="en-US" w:eastAsia="en-US"/>
              </w:rPr>
              <w:t xml:space="preserve">Практические работы </w:t>
            </w:r>
          </w:p>
        </w:tc>
        <w:tc>
          <w:tcPr>
            <w:tcW w:w="1682" w:type="dxa"/>
            <w:tcBorders>
              <w:top w:val="nil"/>
            </w:tcBorders>
            <w:tcMar>
              <w:top w:w="50" w:type="dxa"/>
              <w:left w:w="100" w:type="dxa"/>
            </w:tcMar>
          </w:tcPr>
          <w:p w14:paraId="5F177FE8" w14:textId="77777777" w:rsidR="00E635CB" w:rsidRPr="00E635CB" w:rsidRDefault="00E635CB" w:rsidP="003D765C">
            <w:pPr>
              <w:spacing w:line="240" w:lineRule="auto"/>
              <w:rPr>
                <w:rFonts w:ascii="Calibri" w:eastAsia="Calibri" w:hAnsi="Calibri" w:cs="Times New Roman"/>
                <w:sz w:val="24"/>
                <w:szCs w:val="24"/>
                <w:lang w:val="en-US" w:eastAsia="en-US"/>
              </w:rPr>
            </w:pPr>
          </w:p>
        </w:tc>
      </w:tr>
      <w:tr w:rsidR="003D765C" w:rsidRPr="00E635CB" w14:paraId="12C7A1ED" w14:textId="77777777" w:rsidTr="00057184">
        <w:trPr>
          <w:trHeight w:val="144"/>
          <w:tblCellSpacing w:w="20" w:type="nil"/>
        </w:trPr>
        <w:tc>
          <w:tcPr>
            <w:tcW w:w="687" w:type="dxa"/>
            <w:tcMar>
              <w:top w:w="50" w:type="dxa"/>
              <w:left w:w="100" w:type="dxa"/>
            </w:tcMar>
            <w:vAlign w:val="center"/>
          </w:tcPr>
          <w:p w14:paraId="51636449" w14:textId="77777777" w:rsidR="00E635CB" w:rsidRPr="00E635CB" w:rsidRDefault="00E635CB" w:rsidP="003D765C">
            <w:pPr>
              <w:spacing w:after="0" w:line="240" w:lineRule="auto"/>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1</w:t>
            </w:r>
          </w:p>
        </w:tc>
        <w:tc>
          <w:tcPr>
            <w:tcW w:w="2815" w:type="dxa"/>
            <w:tcMar>
              <w:top w:w="50" w:type="dxa"/>
              <w:left w:w="100" w:type="dxa"/>
            </w:tcMar>
            <w:vAlign w:val="center"/>
          </w:tcPr>
          <w:p w14:paraId="6D0B1DFB"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О нашей Родине</w:t>
            </w:r>
          </w:p>
        </w:tc>
        <w:tc>
          <w:tcPr>
            <w:tcW w:w="946" w:type="dxa"/>
            <w:tcMar>
              <w:top w:w="50" w:type="dxa"/>
              <w:left w:w="100" w:type="dxa"/>
            </w:tcMar>
            <w:vAlign w:val="center"/>
          </w:tcPr>
          <w:p w14:paraId="5E8A21BD"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 6 </w:t>
            </w:r>
          </w:p>
        </w:tc>
        <w:tc>
          <w:tcPr>
            <w:tcW w:w="1841" w:type="dxa"/>
            <w:tcMar>
              <w:top w:w="50" w:type="dxa"/>
              <w:left w:w="100" w:type="dxa"/>
            </w:tcMar>
            <w:vAlign w:val="center"/>
          </w:tcPr>
          <w:p w14:paraId="743D3DBA"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6C760240"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1682" w:type="dxa"/>
            <w:tcMar>
              <w:top w:w="50" w:type="dxa"/>
              <w:left w:w="100" w:type="dxa"/>
            </w:tcMar>
            <w:vAlign w:val="center"/>
          </w:tcPr>
          <w:p w14:paraId="064150DB"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p>
        </w:tc>
      </w:tr>
      <w:tr w:rsidR="003D765C" w:rsidRPr="00E635CB" w14:paraId="5F555CEB" w14:textId="77777777" w:rsidTr="00057184">
        <w:trPr>
          <w:trHeight w:val="144"/>
          <w:tblCellSpacing w:w="20" w:type="nil"/>
        </w:trPr>
        <w:tc>
          <w:tcPr>
            <w:tcW w:w="687" w:type="dxa"/>
            <w:tcMar>
              <w:top w:w="50" w:type="dxa"/>
              <w:left w:w="100" w:type="dxa"/>
            </w:tcMar>
            <w:vAlign w:val="center"/>
          </w:tcPr>
          <w:p w14:paraId="0F9BB5B3" w14:textId="77777777" w:rsidR="00E635CB" w:rsidRPr="00E635CB" w:rsidRDefault="00E635CB" w:rsidP="003D765C">
            <w:pPr>
              <w:spacing w:after="0" w:line="240" w:lineRule="auto"/>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2</w:t>
            </w:r>
          </w:p>
        </w:tc>
        <w:tc>
          <w:tcPr>
            <w:tcW w:w="2815" w:type="dxa"/>
            <w:tcMar>
              <w:top w:w="50" w:type="dxa"/>
              <w:left w:w="100" w:type="dxa"/>
            </w:tcMar>
            <w:vAlign w:val="center"/>
          </w:tcPr>
          <w:p w14:paraId="63965B22"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Фольклор (устное народное творчество)</w:t>
            </w:r>
          </w:p>
        </w:tc>
        <w:tc>
          <w:tcPr>
            <w:tcW w:w="946" w:type="dxa"/>
            <w:tcMar>
              <w:top w:w="50" w:type="dxa"/>
              <w:left w:w="100" w:type="dxa"/>
            </w:tcMar>
            <w:vAlign w:val="center"/>
          </w:tcPr>
          <w:p w14:paraId="1A330FA8"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 16 </w:t>
            </w:r>
          </w:p>
        </w:tc>
        <w:tc>
          <w:tcPr>
            <w:tcW w:w="1841" w:type="dxa"/>
            <w:tcMar>
              <w:top w:w="50" w:type="dxa"/>
              <w:left w:w="100" w:type="dxa"/>
            </w:tcMar>
            <w:vAlign w:val="center"/>
          </w:tcPr>
          <w:p w14:paraId="33EC4D84"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 1 </w:t>
            </w:r>
          </w:p>
        </w:tc>
        <w:tc>
          <w:tcPr>
            <w:tcW w:w="1910" w:type="dxa"/>
            <w:tcMar>
              <w:top w:w="50" w:type="dxa"/>
              <w:left w:w="100" w:type="dxa"/>
            </w:tcMar>
            <w:vAlign w:val="center"/>
          </w:tcPr>
          <w:p w14:paraId="0B667E3F"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1682" w:type="dxa"/>
            <w:tcMar>
              <w:top w:w="50" w:type="dxa"/>
              <w:left w:w="100" w:type="dxa"/>
            </w:tcMar>
            <w:vAlign w:val="center"/>
          </w:tcPr>
          <w:p w14:paraId="760600B0"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p>
        </w:tc>
      </w:tr>
      <w:tr w:rsidR="003D765C" w:rsidRPr="00E635CB" w14:paraId="3EFA20AA" w14:textId="77777777" w:rsidTr="00057184">
        <w:trPr>
          <w:trHeight w:val="144"/>
          <w:tblCellSpacing w:w="20" w:type="nil"/>
        </w:trPr>
        <w:tc>
          <w:tcPr>
            <w:tcW w:w="687" w:type="dxa"/>
            <w:tcMar>
              <w:top w:w="50" w:type="dxa"/>
              <w:left w:w="100" w:type="dxa"/>
            </w:tcMar>
            <w:vAlign w:val="center"/>
          </w:tcPr>
          <w:p w14:paraId="68DA7C4F" w14:textId="77777777" w:rsidR="00E635CB" w:rsidRPr="00E635CB" w:rsidRDefault="00E635CB" w:rsidP="003D765C">
            <w:pPr>
              <w:spacing w:after="0" w:line="240" w:lineRule="auto"/>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3</w:t>
            </w:r>
          </w:p>
        </w:tc>
        <w:tc>
          <w:tcPr>
            <w:tcW w:w="2815" w:type="dxa"/>
            <w:tcMar>
              <w:top w:w="50" w:type="dxa"/>
              <w:left w:w="100" w:type="dxa"/>
            </w:tcMar>
            <w:vAlign w:val="center"/>
          </w:tcPr>
          <w:p w14:paraId="20DFD3D8" w14:textId="77777777" w:rsidR="00E635CB" w:rsidRPr="00E635CB" w:rsidRDefault="00E635CB" w:rsidP="003D765C">
            <w:pPr>
              <w:spacing w:after="0" w:line="240" w:lineRule="auto"/>
              <w:ind w:left="135"/>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Звуки и краски родной природы в разные времена года (осень)</w:t>
            </w:r>
          </w:p>
        </w:tc>
        <w:tc>
          <w:tcPr>
            <w:tcW w:w="946" w:type="dxa"/>
            <w:tcMar>
              <w:top w:w="50" w:type="dxa"/>
              <w:left w:w="100" w:type="dxa"/>
            </w:tcMar>
            <w:vAlign w:val="center"/>
          </w:tcPr>
          <w:p w14:paraId="45CEC396"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8 </w:t>
            </w:r>
          </w:p>
        </w:tc>
        <w:tc>
          <w:tcPr>
            <w:tcW w:w="1841" w:type="dxa"/>
            <w:tcMar>
              <w:top w:w="50" w:type="dxa"/>
              <w:left w:w="100" w:type="dxa"/>
            </w:tcMar>
            <w:vAlign w:val="center"/>
          </w:tcPr>
          <w:p w14:paraId="28321B39"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 1 </w:t>
            </w:r>
          </w:p>
        </w:tc>
        <w:tc>
          <w:tcPr>
            <w:tcW w:w="1910" w:type="dxa"/>
            <w:tcMar>
              <w:top w:w="50" w:type="dxa"/>
              <w:left w:w="100" w:type="dxa"/>
            </w:tcMar>
            <w:vAlign w:val="center"/>
          </w:tcPr>
          <w:p w14:paraId="254B295C"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1682" w:type="dxa"/>
            <w:tcMar>
              <w:top w:w="50" w:type="dxa"/>
              <w:left w:w="100" w:type="dxa"/>
            </w:tcMar>
            <w:vAlign w:val="center"/>
          </w:tcPr>
          <w:p w14:paraId="4F7E651E"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p>
        </w:tc>
      </w:tr>
      <w:tr w:rsidR="003D765C" w:rsidRPr="00E635CB" w14:paraId="09B0FF75" w14:textId="77777777" w:rsidTr="00057184">
        <w:trPr>
          <w:trHeight w:val="144"/>
          <w:tblCellSpacing w:w="20" w:type="nil"/>
        </w:trPr>
        <w:tc>
          <w:tcPr>
            <w:tcW w:w="687" w:type="dxa"/>
            <w:tcMar>
              <w:top w:w="50" w:type="dxa"/>
              <w:left w:w="100" w:type="dxa"/>
            </w:tcMar>
            <w:vAlign w:val="center"/>
          </w:tcPr>
          <w:p w14:paraId="1CC401C3" w14:textId="77777777" w:rsidR="00E635CB" w:rsidRPr="00E635CB" w:rsidRDefault="00E635CB" w:rsidP="003D765C">
            <w:pPr>
              <w:spacing w:after="0" w:line="240" w:lineRule="auto"/>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4</w:t>
            </w:r>
          </w:p>
        </w:tc>
        <w:tc>
          <w:tcPr>
            <w:tcW w:w="2815" w:type="dxa"/>
            <w:tcMar>
              <w:top w:w="50" w:type="dxa"/>
              <w:left w:w="100" w:type="dxa"/>
            </w:tcMar>
            <w:vAlign w:val="center"/>
          </w:tcPr>
          <w:p w14:paraId="26844DD0"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О детях и дружбе</w:t>
            </w:r>
          </w:p>
        </w:tc>
        <w:tc>
          <w:tcPr>
            <w:tcW w:w="946" w:type="dxa"/>
            <w:tcMar>
              <w:top w:w="50" w:type="dxa"/>
              <w:left w:w="100" w:type="dxa"/>
            </w:tcMar>
            <w:vAlign w:val="center"/>
          </w:tcPr>
          <w:p w14:paraId="3CA9F257"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 12 </w:t>
            </w:r>
          </w:p>
        </w:tc>
        <w:tc>
          <w:tcPr>
            <w:tcW w:w="1841" w:type="dxa"/>
            <w:tcMar>
              <w:top w:w="50" w:type="dxa"/>
              <w:left w:w="100" w:type="dxa"/>
            </w:tcMar>
            <w:vAlign w:val="center"/>
          </w:tcPr>
          <w:p w14:paraId="5EC2BBE9"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 1 </w:t>
            </w:r>
          </w:p>
        </w:tc>
        <w:tc>
          <w:tcPr>
            <w:tcW w:w="1910" w:type="dxa"/>
            <w:tcMar>
              <w:top w:w="50" w:type="dxa"/>
              <w:left w:w="100" w:type="dxa"/>
            </w:tcMar>
            <w:vAlign w:val="center"/>
          </w:tcPr>
          <w:p w14:paraId="6FAFBE58"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1682" w:type="dxa"/>
            <w:tcMar>
              <w:top w:w="50" w:type="dxa"/>
              <w:left w:w="100" w:type="dxa"/>
            </w:tcMar>
            <w:vAlign w:val="center"/>
          </w:tcPr>
          <w:p w14:paraId="44263AF7"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p>
        </w:tc>
      </w:tr>
      <w:tr w:rsidR="003D765C" w:rsidRPr="00E635CB" w14:paraId="135D1615" w14:textId="77777777" w:rsidTr="00057184">
        <w:trPr>
          <w:trHeight w:val="144"/>
          <w:tblCellSpacing w:w="20" w:type="nil"/>
        </w:trPr>
        <w:tc>
          <w:tcPr>
            <w:tcW w:w="687" w:type="dxa"/>
            <w:tcMar>
              <w:top w:w="50" w:type="dxa"/>
              <w:left w:w="100" w:type="dxa"/>
            </w:tcMar>
            <w:vAlign w:val="center"/>
          </w:tcPr>
          <w:p w14:paraId="6644EA4B" w14:textId="77777777" w:rsidR="00E635CB" w:rsidRPr="00E635CB" w:rsidRDefault="00E635CB" w:rsidP="003D765C">
            <w:pPr>
              <w:spacing w:after="0" w:line="240" w:lineRule="auto"/>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5</w:t>
            </w:r>
          </w:p>
        </w:tc>
        <w:tc>
          <w:tcPr>
            <w:tcW w:w="2815" w:type="dxa"/>
            <w:tcMar>
              <w:top w:w="50" w:type="dxa"/>
              <w:left w:w="100" w:type="dxa"/>
            </w:tcMar>
            <w:vAlign w:val="center"/>
          </w:tcPr>
          <w:p w14:paraId="7CDD2153"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Мир сказок</w:t>
            </w:r>
          </w:p>
        </w:tc>
        <w:tc>
          <w:tcPr>
            <w:tcW w:w="946" w:type="dxa"/>
            <w:tcMar>
              <w:top w:w="50" w:type="dxa"/>
              <w:left w:w="100" w:type="dxa"/>
            </w:tcMar>
            <w:vAlign w:val="center"/>
          </w:tcPr>
          <w:p w14:paraId="4A546470"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 12 </w:t>
            </w:r>
          </w:p>
        </w:tc>
        <w:tc>
          <w:tcPr>
            <w:tcW w:w="1841" w:type="dxa"/>
            <w:tcMar>
              <w:top w:w="50" w:type="dxa"/>
              <w:left w:w="100" w:type="dxa"/>
            </w:tcMar>
            <w:vAlign w:val="center"/>
          </w:tcPr>
          <w:p w14:paraId="229DFD1F"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22045F56"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1682" w:type="dxa"/>
            <w:tcMar>
              <w:top w:w="50" w:type="dxa"/>
              <w:left w:w="100" w:type="dxa"/>
            </w:tcMar>
            <w:vAlign w:val="center"/>
          </w:tcPr>
          <w:p w14:paraId="1CCA2E40"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p>
        </w:tc>
      </w:tr>
      <w:tr w:rsidR="003D765C" w:rsidRPr="00E635CB" w14:paraId="687FD47C" w14:textId="77777777" w:rsidTr="00057184">
        <w:trPr>
          <w:trHeight w:val="144"/>
          <w:tblCellSpacing w:w="20" w:type="nil"/>
        </w:trPr>
        <w:tc>
          <w:tcPr>
            <w:tcW w:w="687" w:type="dxa"/>
            <w:tcMar>
              <w:top w:w="50" w:type="dxa"/>
              <w:left w:w="100" w:type="dxa"/>
            </w:tcMar>
            <w:vAlign w:val="center"/>
          </w:tcPr>
          <w:p w14:paraId="7524EC62" w14:textId="77777777" w:rsidR="00E635CB" w:rsidRPr="00E635CB" w:rsidRDefault="00E635CB" w:rsidP="003D765C">
            <w:pPr>
              <w:spacing w:after="0" w:line="240" w:lineRule="auto"/>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6</w:t>
            </w:r>
          </w:p>
        </w:tc>
        <w:tc>
          <w:tcPr>
            <w:tcW w:w="2815" w:type="dxa"/>
            <w:tcMar>
              <w:top w:w="50" w:type="dxa"/>
              <w:left w:w="100" w:type="dxa"/>
            </w:tcMar>
            <w:vAlign w:val="center"/>
          </w:tcPr>
          <w:p w14:paraId="248D53C1" w14:textId="77777777" w:rsidR="00E635CB" w:rsidRPr="00E635CB" w:rsidRDefault="00E635CB" w:rsidP="003D765C">
            <w:pPr>
              <w:spacing w:after="0" w:line="240" w:lineRule="auto"/>
              <w:ind w:left="135"/>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Звуки и краски родной природы в разные времена года (зима)</w:t>
            </w:r>
          </w:p>
        </w:tc>
        <w:tc>
          <w:tcPr>
            <w:tcW w:w="946" w:type="dxa"/>
            <w:tcMar>
              <w:top w:w="50" w:type="dxa"/>
              <w:left w:w="100" w:type="dxa"/>
            </w:tcMar>
            <w:vAlign w:val="center"/>
          </w:tcPr>
          <w:p w14:paraId="5CD2D92B"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12 </w:t>
            </w:r>
          </w:p>
        </w:tc>
        <w:tc>
          <w:tcPr>
            <w:tcW w:w="1841" w:type="dxa"/>
            <w:tcMar>
              <w:top w:w="50" w:type="dxa"/>
              <w:left w:w="100" w:type="dxa"/>
            </w:tcMar>
            <w:vAlign w:val="center"/>
          </w:tcPr>
          <w:p w14:paraId="1FE24075"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 1 </w:t>
            </w:r>
          </w:p>
        </w:tc>
        <w:tc>
          <w:tcPr>
            <w:tcW w:w="1910" w:type="dxa"/>
            <w:tcMar>
              <w:top w:w="50" w:type="dxa"/>
              <w:left w:w="100" w:type="dxa"/>
            </w:tcMar>
            <w:vAlign w:val="center"/>
          </w:tcPr>
          <w:p w14:paraId="45CF8951"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1682" w:type="dxa"/>
            <w:tcMar>
              <w:top w:w="50" w:type="dxa"/>
              <w:left w:w="100" w:type="dxa"/>
            </w:tcMar>
            <w:vAlign w:val="center"/>
          </w:tcPr>
          <w:p w14:paraId="45D3C6D6"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p>
        </w:tc>
      </w:tr>
      <w:tr w:rsidR="003D765C" w:rsidRPr="00E635CB" w14:paraId="17E812EF" w14:textId="77777777" w:rsidTr="00057184">
        <w:trPr>
          <w:trHeight w:val="144"/>
          <w:tblCellSpacing w:w="20" w:type="nil"/>
        </w:trPr>
        <w:tc>
          <w:tcPr>
            <w:tcW w:w="687" w:type="dxa"/>
            <w:tcMar>
              <w:top w:w="50" w:type="dxa"/>
              <w:left w:w="100" w:type="dxa"/>
            </w:tcMar>
            <w:vAlign w:val="center"/>
          </w:tcPr>
          <w:p w14:paraId="0B078399" w14:textId="77777777" w:rsidR="00E635CB" w:rsidRPr="00E635CB" w:rsidRDefault="00E635CB" w:rsidP="003D765C">
            <w:pPr>
              <w:spacing w:after="0" w:line="240" w:lineRule="auto"/>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7</w:t>
            </w:r>
          </w:p>
        </w:tc>
        <w:tc>
          <w:tcPr>
            <w:tcW w:w="2815" w:type="dxa"/>
            <w:tcMar>
              <w:top w:w="50" w:type="dxa"/>
              <w:left w:w="100" w:type="dxa"/>
            </w:tcMar>
            <w:vAlign w:val="center"/>
          </w:tcPr>
          <w:p w14:paraId="3A50434C"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О братьях наших меньших</w:t>
            </w:r>
          </w:p>
        </w:tc>
        <w:tc>
          <w:tcPr>
            <w:tcW w:w="946" w:type="dxa"/>
            <w:tcMar>
              <w:top w:w="50" w:type="dxa"/>
              <w:left w:w="100" w:type="dxa"/>
            </w:tcMar>
            <w:vAlign w:val="center"/>
          </w:tcPr>
          <w:p w14:paraId="343295B9"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 18 </w:t>
            </w:r>
          </w:p>
        </w:tc>
        <w:tc>
          <w:tcPr>
            <w:tcW w:w="1841" w:type="dxa"/>
            <w:tcMar>
              <w:top w:w="50" w:type="dxa"/>
              <w:left w:w="100" w:type="dxa"/>
            </w:tcMar>
            <w:vAlign w:val="center"/>
          </w:tcPr>
          <w:p w14:paraId="13A6AF41"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 1 </w:t>
            </w:r>
          </w:p>
        </w:tc>
        <w:tc>
          <w:tcPr>
            <w:tcW w:w="1910" w:type="dxa"/>
            <w:tcMar>
              <w:top w:w="50" w:type="dxa"/>
              <w:left w:w="100" w:type="dxa"/>
            </w:tcMar>
            <w:vAlign w:val="center"/>
          </w:tcPr>
          <w:p w14:paraId="7C9E0A4E"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1682" w:type="dxa"/>
            <w:tcMar>
              <w:top w:w="50" w:type="dxa"/>
              <w:left w:w="100" w:type="dxa"/>
            </w:tcMar>
            <w:vAlign w:val="center"/>
          </w:tcPr>
          <w:p w14:paraId="55FE4D4B"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p>
        </w:tc>
      </w:tr>
      <w:tr w:rsidR="003D765C" w:rsidRPr="00E635CB" w14:paraId="2243F44A" w14:textId="77777777" w:rsidTr="00057184">
        <w:trPr>
          <w:trHeight w:val="144"/>
          <w:tblCellSpacing w:w="20" w:type="nil"/>
        </w:trPr>
        <w:tc>
          <w:tcPr>
            <w:tcW w:w="687" w:type="dxa"/>
            <w:tcMar>
              <w:top w:w="50" w:type="dxa"/>
              <w:left w:w="100" w:type="dxa"/>
            </w:tcMar>
            <w:vAlign w:val="center"/>
          </w:tcPr>
          <w:p w14:paraId="3D2B28C0" w14:textId="77777777" w:rsidR="00E635CB" w:rsidRPr="00E635CB" w:rsidRDefault="00E635CB" w:rsidP="003D765C">
            <w:pPr>
              <w:spacing w:after="0" w:line="240" w:lineRule="auto"/>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8</w:t>
            </w:r>
          </w:p>
        </w:tc>
        <w:tc>
          <w:tcPr>
            <w:tcW w:w="2815" w:type="dxa"/>
            <w:tcMar>
              <w:top w:w="50" w:type="dxa"/>
              <w:left w:w="100" w:type="dxa"/>
            </w:tcMar>
            <w:vAlign w:val="center"/>
          </w:tcPr>
          <w:p w14:paraId="3BC723FE" w14:textId="77777777" w:rsidR="00E635CB" w:rsidRPr="00E635CB" w:rsidRDefault="00E635CB" w:rsidP="003D765C">
            <w:pPr>
              <w:spacing w:after="0" w:line="240" w:lineRule="auto"/>
              <w:ind w:left="135"/>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Звуки и краски родной природы в разные времена года (весна и лето)</w:t>
            </w:r>
          </w:p>
        </w:tc>
        <w:tc>
          <w:tcPr>
            <w:tcW w:w="946" w:type="dxa"/>
            <w:tcMar>
              <w:top w:w="50" w:type="dxa"/>
              <w:left w:w="100" w:type="dxa"/>
            </w:tcMar>
            <w:vAlign w:val="center"/>
          </w:tcPr>
          <w:p w14:paraId="61BCA3BC"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18 </w:t>
            </w:r>
          </w:p>
        </w:tc>
        <w:tc>
          <w:tcPr>
            <w:tcW w:w="1841" w:type="dxa"/>
            <w:tcMar>
              <w:top w:w="50" w:type="dxa"/>
              <w:left w:w="100" w:type="dxa"/>
            </w:tcMar>
            <w:vAlign w:val="center"/>
          </w:tcPr>
          <w:p w14:paraId="1CE242AF"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 1 </w:t>
            </w:r>
          </w:p>
        </w:tc>
        <w:tc>
          <w:tcPr>
            <w:tcW w:w="1910" w:type="dxa"/>
            <w:tcMar>
              <w:top w:w="50" w:type="dxa"/>
              <w:left w:w="100" w:type="dxa"/>
            </w:tcMar>
            <w:vAlign w:val="center"/>
          </w:tcPr>
          <w:p w14:paraId="2F24EFD1"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1682" w:type="dxa"/>
            <w:tcMar>
              <w:top w:w="50" w:type="dxa"/>
              <w:left w:w="100" w:type="dxa"/>
            </w:tcMar>
            <w:vAlign w:val="center"/>
          </w:tcPr>
          <w:p w14:paraId="37110044"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p>
        </w:tc>
      </w:tr>
      <w:tr w:rsidR="003D765C" w:rsidRPr="00E635CB" w14:paraId="1C1651A6" w14:textId="77777777" w:rsidTr="00057184">
        <w:trPr>
          <w:trHeight w:val="144"/>
          <w:tblCellSpacing w:w="20" w:type="nil"/>
        </w:trPr>
        <w:tc>
          <w:tcPr>
            <w:tcW w:w="687" w:type="dxa"/>
            <w:tcMar>
              <w:top w:w="50" w:type="dxa"/>
              <w:left w:w="100" w:type="dxa"/>
            </w:tcMar>
            <w:vAlign w:val="center"/>
          </w:tcPr>
          <w:p w14:paraId="23FF8E94" w14:textId="77777777" w:rsidR="00E635CB" w:rsidRPr="00E635CB" w:rsidRDefault="00E635CB" w:rsidP="003D765C">
            <w:pPr>
              <w:spacing w:after="0" w:line="240" w:lineRule="auto"/>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9</w:t>
            </w:r>
          </w:p>
        </w:tc>
        <w:tc>
          <w:tcPr>
            <w:tcW w:w="2815" w:type="dxa"/>
            <w:tcMar>
              <w:top w:w="50" w:type="dxa"/>
              <w:left w:w="100" w:type="dxa"/>
            </w:tcMar>
            <w:vAlign w:val="center"/>
          </w:tcPr>
          <w:p w14:paraId="1E0D997C" w14:textId="77777777" w:rsidR="00E635CB" w:rsidRPr="00E635CB" w:rsidRDefault="00E635CB" w:rsidP="003D765C">
            <w:pPr>
              <w:spacing w:after="0" w:line="240" w:lineRule="auto"/>
              <w:ind w:left="135"/>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О наших близких, о семье</w:t>
            </w:r>
          </w:p>
        </w:tc>
        <w:tc>
          <w:tcPr>
            <w:tcW w:w="946" w:type="dxa"/>
            <w:tcMar>
              <w:top w:w="50" w:type="dxa"/>
              <w:left w:w="100" w:type="dxa"/>
            </w:tcMar>
            <w:vAlign w:val="center"/>
          </w:tcPr>
          <w:p w14:paraId="0AC5FC19"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13 </w:t>
            </w:r>
          </w:p>
        </w:tc>
        <w:tc>
          <w:tcPr>
            <w:tcW w:w="1841" w:type="dxa"/>
            <w:tcMar>
              <w:top w:w="50" w:type="dxa"/>
              <w:left w:w="100" w:type="dxa"/>
            </w:tcMar>
            <w:vAlign w:val="center"/>
          </w:tcPr>
          <w:p w14:paraId="6864FA96"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 1 </w:t>
            </w:r>
          </w:p>
        </w:tc>
        <w:tc>
          <w:tcPr>
            <w:tcW w:w="1910" w:type="dxa"/>
            <w:tcMar>
              <w:top w:w="50" w:type="dxa"/>
              <w:left w:w="100" w:type="dxa"/>
            </w:tcMar>
            <w:vAlign w:val="center"/>
          </w:tcPr>
          <w:p w14:paraId="04EE2C7B"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1682" w:type="dxa"/>
            <w:tcMar>
              <w:top w:w="50" w:type="dxa"/>
              <w:left w:w="100" w:type="dxa"/>
            </w:tcMar>
            <w:vAlign w:val="center"/>
          </w:tcPr>
          <w:p w14:paraId="402D11F2"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p>
        </w:tc>
      </w:tr>
      <w:tr w:rsidR="003D765C" w:rsidRPr="00E635CB" w14:paraId="4BF8032A" w14:textId="77777777" w:rsidTr="00057184">
        <w:trPr>
          <w:trHeight w:val="144"/>
          <w:tblCellSpacing w:w="20" w:type="nil"/>
        </w:trPr>
        <w:tc>
          <w:tcPr>
            <w:tcW w:w="687" w:type="dxa"/>
            <w:tcMar>
              <w:top w:w="50" w:type="dxa"/>
              <w:left w:w="100" w:type="dxa"/>
            </w:tcMar>
            <w:vAlign w:val="center"/>
          </w:tcPr>
          <w:p w14:paraId="1F4713E4" w14:textId="77777777" w:rsidR="00E635CB" w:rsidRPr="00E635CB" w:rsidRDefault="00E635CB" w:rsidP="003D765C">
            <w:pPr>
              <w:spacing w:after="0" w:line="240" w:lineRule="auto"/>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10</w:t>
            </w:r>
          </w:p>
        </w:tc>
        <w:tc>
          <w:tcPr>
            <w:tcW w:w="2815" w:type="dxa"/>
            <w:tcMar>
              <w:top w:w="50" w:type="dxa"/>
              <w:left w:w="100" w:type="dxa"/>
            </w:tcMar>
            <w:vAlign w:val="center"/>
          </w:tcPr>
          <w:p w14:paraId="04D2C95B"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Зарубежная литература</w:t>
            </w:r>
          </w:p>
        </w:tc>
        <w:tc>
          <w:tcPr>
            <w:tcW w:w="946" w:type="dxa"/>
            <w:tcMar>
              <w:top w:w="50" w:type="dxa"/>
              <w:left w:w="100" w:type="dxa"/>
            </w:tcMar>
            <w:vAlign w:val="center"/>
          </w:tcPr>
          <w:p w14:paraId="25834C07"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 11 </w:t>
            </w:r>
          </w:p>
        </w:tc>
        <w:tc>
          <w:tcPr>
            <w:tcW w:w="1841" w:type="dxa"/>
            <w:tcMar>
              <w:top w:w="50" w:type="dxa"/>
              <w:left w:w="100" w:type="dxa"/>
            </w:tcMar>
            <w:vAlign w:val="center"/>
          </w:tcPr>
          <w:p w14:paraId="39086336"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 1 </w:t>
            </w:r>
          </w:p>
        </w:tc>
        <w:tc>
          <w:tcPr>
            <w:tcW w:w="1910" w:type="dxa"/>
            <w:tcMar>
              <w:top w:w="50" w:type="dxa"/>
              <w:left w:w="100" w:type="dxa"/>
            </w:tcMar>
            <w:vAlign w:val="center"/>
          </w:tcPr>
          <w:p w14:paraId="11D2F113"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1682" w:type="dxa"/>
            <w:tcMar>
              <w:top w:w="50" w:type="dxa"/>
              <w:left w:w="100" w:type="dxa"/>
            </w:tcMar>
            <w:vAlign w:val="center"/>
          </w:tcPr>
          <w:p w14:paraId="6477334D"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p>
        </w:tc>
      </w:tr>
      <w:tr w:rsidR="003D765C" w:rsidRPr="00E635CB" w14:paraId="19A3287B" w14:textId="77777777" w:rsidTr="00057184">
        <w:trPr>
          <w:trHeight w:val="144"/>
          <w:tblCellSpacing w:w="20" w:type="nil"/>
        </w:trPr>
        <w:tc>
          <w:tcPr>
            <w:tcW w:w="687" w:type="dxa"/>
            <w:tcMar>
              <w:top w:w="50" w:type="dxa"/>
              <w:left w:w="100" w:type="dxa"/>
            </w:tcMar>
            <w:vAlign w:val="center"/>
          </w:tcPr>
          <w:p w14:paraId="049E3535" w14:textId="77777777" w:rsidR="00E635CB" w:rsidRPr="00E635CB" w:rsidRDefault="00E635CB" w:rsidP="003D765C">
            <w:pPr>
              <w:spacing w:after="0" w:line="240" w:lineRule="auto"/>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11</w:t>
            </w:r>
          </w:p>
        </w:tc>
        <w:tc>
          <w:tcPr>
            <w:tcW w:w="2815" w:type="dxa"/>
            <w:tcMar>
              <w:top w:w="50" w:type="dxa"/>
              <w:left w:w="100" w:type="dxa"/>
            </w:tcMar>
            <w:vAlign w:val="center"/>
          </w:tcPr>
          <w:p w14:paraId="446BE8A7" w14:textId="77777777" w:rsidR="00E635CB" w:rsidRPr="00E635CB" w:rsidRDefault="00E635CB" w:rsidP="003D765C">
            <w:pPr>
              <w:spacing w:after="0" w:line="240" w:lineRule="auto"/>
              <w:ind w:left="135"/>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Библиографическая культура (работа с детской книгой и справочной литературой)</w:t>
            </w:r>
          </w:p>
        </w:tc>
        <w:tc>
          <w:tcPr>
            <w:tcW w:w="946" w:type="dxa"/>
            <w:tcMar>
              <w:top w:w="50" w:type="dxa"/>
              <w:left w:w="100" w:type="dxa"/>
            </w:tcMar>
            <w:vAlign w:val="center"/>
          </w:tcPr>
          <w:p w14:paraId="7AC9238F"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2 </w:t>
            </w:r>
          </w:p>
        </w:tc>
        <w:tc>
          <w:tcPr>
            <w:tcW w:w="1841" w:type="dxa"/>
            <w:tcMar>
              <w:top w:w="50" w:type="dxa"/>
              <w:left w:w="100" w:type="dxa"/>
            </w:tcMar>
            <w:vAlign w:val="center"/>
          </w:tcPr>
          <w:p w14:paraId="11661D70"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1584082A"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1682" w:type="dxa"/>
            <w:tcMar>
              <w:top w:w="50" w:type="dxa"/>
              <w:left w:w="100" w:type="dxa"/>
            </w:tcMar>
            <w:vAlign w:val="center"/>
          </w:tcPr>
          <w:p w14:paraId="0539E8C3"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p>
        </w:tc>
      </w:tr>
      <w:tr w:rsidR="003D765C" w:rsidRPr="00E635CB" w14:paraId="0DFDD420" w14:textId="77777777" w:rsidTr="00057184">
        <w:trPr>
          <w:trHeight w:val="144"/>
          <w:tblCellSpacing w:w="20" w:type="nil"/>
        </w:trPr>
        <w:tc>
          <w:tcPr>
            <w:tcW w:w="3502" w:type="dxa"/>
            <w:gridSpan w:val="2"/>
            <w:tcMar>
              <w:top w:w="50" w:type="dxa"/>
              <w:left w:w="100" w:type="dxa"/>
            </w:tcMar>
            <w:vAlign w:val="center"/>
          </w:tcPr>
          <w:p w14:paraId="2354AD88"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Резервное время</w:t>
            </w:r>
          </w:p>
        </w:tc>
        <w:tc>
          <w:tcPr>
            <w:tcW w:w="946" w:type="dxa"/>
            <w:tcMar>
              <w:top w:w="50" w:type="dxa"/>
              <w:left w:w="100" w:type="dxa"/>
            </w:tcMar>
            <w:vAlign w:val="center"/>
          </w:tcPr>
          <w:p w14:paraId="029212C0"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 8 </w:t>
            </w:r>
          </w:p>
        </w:tc>
        <w:tc>
          <w:tcPr>
            <w:tcW w:w="1841" w:type="dxa"/>
            <w:tcMar>
              <w:top w:w="50" w:type="dxa"/>
              <w:left w:w="100" w:type="dxa"/>
            </w:tcMar>
            <w:vAlign w:val="center"/>
          </w:tcPr>
          <w:p w14:paraId="38E60925"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 1 </w:t>
            </w:r>
          </w:p>
        </w:tc>
        <w:tc>
          <w:tcPr>
            <w:tcW w:w="1910" w:type="dxa"/>
            <w:tcMar>
              <w:top w:w="50" w:type="dxa"/>
              <w:left w:w="100" w:type="dxa"/>
            </w:tcMar>
            <w:vAlign w:val="center"/>
          </w:tcPr>
          <w:p w14:paraId="6BF9AF87"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1682" w:type="dxa"/>
            <w:tcMar>
              <w:top w:w="50" w:type="dxa"/>
              <w:left w:w="100" w:type="dxa"/>
            </w:tcMar>
            <w:vAlign w:val="center"/>
          </w:tcPr>
          <w:p w14:paraId="64CFABC7"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p>
        </w:tc>
      </w:tr>
    </w:tbl>
    <w:p w14:paraId="71C9B211" w14:textId="77777777" w:rsidR="00057184" w:rsidRDefault="00057184" w:rsidP="003D765C">
      <w:pPr>
        <w:spacing w:after="0" w:line="240" w:lineRule="auto"/>
        <w:ind w:left="120"/>
        <w:rPr>
          <w:rFonts w:ascii="Times New Roman" w:eastAsia="Calibri" w:hAnsi="Times New Roman" w:cs="Times New Roman"/>
          <w:b/>
          <w:color w:val="000000"/>
          <w:sz w:val="24"/>
          <w:szCs w:val="24"/>
          <w:lang w:eastAsia="en-US"/>
        </w:rPr>
      </w:pPr>
    </w:p>
    <w:p w14:paraId="09B63CC1" w14:textId="442C47C2" w:rsidR="00E635CB" w:rsidRPr="00E635CB" w:rsidRDefault="00E635CB" w:rsidP="003D765C">
      <w:pPr>
        <w:spacing w:after="0" w:line="240" w:lineRule="auto"/>
        <w:ind w:left="120"/>
        <w:rPr>
          <w:rFonts w:ascii="Calibri" w:eastAsia="Calibri" w:hAnsi="Calibri" w:cs="Times New Roman"/>
          <w:sz w:val="24"/>
          <w:szCs w:val="24"/>
          <w:lang w:val="en-US" w:eastAsia="en-US"/>
        </w:rPr>
      </w:pPr>
      <w:r w:rsidRPr="00E635CB">
        <w:rPr>
          <w:rFonts w:ascii="Times New Roman" w:eastAsia="Calibri" w:hAnsi="Times New Roman" w:cs="Times New Roman"/>
          <w:b/>
          <w:color w:val="000000"/>
          <w:sz w:val="24"/>
          <w:szCs w:val="24"/>
          <w:lang w:val="en-US" w:eastAsia="en-US"/>
        </w:rPr>
        <w:t xml:space="preserve">3 КЛАСС </w:t>
      </w:r>
    </w:p>
    <w:tbl>
      <w:tblPr>
        <w:tblW w:w="10023"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40"/>
        <w:gridCol w:w="2862"/>
        <w:gridCol w:w="872"/>
        <w:gridCol w:w="1676"/>
        <w:gridCol w:w="1738"/>
        <w:gridCol w:w="2235"/>
      </w:tblGrid>
      <w:tr w:rsidR="003D765C" w:rsidRPr="00E635CB" w14:paraId="2F032BC8" w14:textId="77777777" w:rsidTr="00057184">
        <w:trPr>
          <w:trHeight w:val="144"/>
          <w:tblCellSpacing w:w="20" w:type="nil"/>
        </w:trPr>
        <w:tc>
          <w:tcPr>
            <w:tcW w:w="640" w:type="dxa"/>
            <w:vMerge w:val="restart"/>
            <w:tcMar>
              <w:top w:w="50" w:type="dxa"/>
              <w:left w:w="100" w:type="dxa"/>
            </w:tcMar>
            <w:vAlign w:val="center"/>
          </w:tcPr>
          <w:p w14:paraId="2F4564B2"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r w:rsidRPr="00E635CB">
              <w:rPr>
                <w:rFonts w:ascii="Times New Roman" w:eastAsia="Calibri" w:hAnsi="Times New Roman" w:cs="Times New Roman"/>
                <w:b/>
                <w:color w:val="000000"/>
                <w:sz w:val="24"/>
                <w:szCs w:val="24"/>
                <w:lang w:val="en-US" w:eastAsia="en-US"/>
              </w:rPr>
              <w:t xml:space="preserve">№ п/п </w:t>
            </w:r>
          </w:p>
          <w:p w14:paraId="1434DD6E"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p>
        </w:tc>
        <w:tc>
          <w:tcPr>
            <w:tcW w:w="2862" w:type="dxa"/>
            <w:vMerge w:val="restart"/>
            <w:tcMar>
              <w:top w:w="50" w:type="dxa"/>
              <w:left w:w="100" w:type="dxa"/>
            </w:tcMar>
            <w:vAlign w:val="center"/>
          </w:tcPr>
          <w:p w14:paraId="4B1F737E"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r w:rsidRPr="00E635CB">
              <w:rPr>
                <w:rFonts w:ascii="Times New Roman" w:eastAsia="Calibri" w:hAnsi="Times New Roman" w:cs="Times New Roman"/>
                <w:b/>
                <w:color w:val="000000"/>
                <w:sz w:val="24"/>
                <w:szCs w:val="24"/>
                <w:lang w:val="en-US" w:eastAsia="en-US"/>
              </w:rPr>
              <w:t xml:space="preserve">Наименование разделов и тем программы </w:t>
            </w:r>
          </w:p>
          <w:p w14:paraId="109E7AE6"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p>
        </w:tc>
        <w:tc>
          <w:tcPr>
            <w:tcW w:w="4286" w:type="dxa"/>
            <w:gridSpan w:val="3"/>
            <w:tcMar>
              <w:top w:w="50" w:type="dxa"/>
              <w:left w:w="100" w:type="dxa"/>
            </w:tcMar>
            <w:vAlign w:val="center"/>
          </w:tcPr>
          <w:p w14:paraId="2ADD8007" w14:textId="77777777" w:rsidR="00E635CB" w:rsidRPr="00E635CB" w:rsidRDefault="00E635CB" w:rsidP="003D765C">
            <w:pPr>
              <w:spacing w:after="0" w:line="240" w:lineRule="auto"/>
              <w:rPr>
                <w:rFonts w:ascii="Calibri" w:eastAsia="Calibri" w:hAnsi="Calibri" w:cs="Times New Roman"/>
                <w:sz w:val="24"/>
                <w:szCs w:val="24"/>
                <w:lang w:val="en-US" w:eastAsia="en-US"/>
              </w:rPr>
            </w:pPr>
            <w:r w:rsidRPr="00E635CB">
              <w:rPr>
                <w:rFonts w:ascii="Times New Roman" w:eastAsia="Calibri" w:hAnsi="Times New Roman" w:cs="Times New Roman"/>
                <w:b/>
                <w:color w:val="000000"/>
                <w:sz w:val="24"/>
                <w:szCs w:val="24"/>
                <w:lang w:val="en-US" w:eastAsia="en-US"/>
              </w:rPr>
              <w:t>Количество часов</w:t>
            </w:r>
          </w:p>
        </w:tc>
        <w:tc>
          <w:tcPr>
            <w:tcW w:w="2235" w:type="dxa"/>
            <w:tcMar>
              <w:top w:w="50" w:type="dxa"/>
              <w:left w:w="100" w:type="dxa"/>
            </w:tcMar>
            <w:vAlign w:val="center"/>
          </w:tcPr>
          <w:p w14:paraId="0E856869" w14:textId="77777777" w:rsidR="00E635CB" w:rsidRPr="00E635CB" w:rsidRDefault="00E635CB" w:rsidP="003D765C">
            <w:pPr>
              <w:spacing w:after="0" w:line="240" w:lineRule="auto"/>
              <w:ind w:left="135"/>
              <w:rPr>
                <w:rFonts w:ascii="Calibri" w:eastAsia="Calibri" w:hAnsi="Calibri" w:cs="Times New Roman"/>
                <w:sz w:val="24"/>
                <w:szCs w:val="24"/>
                <w:lang w:eastAsia="en-US"/>
              </w:rPr>
            </w:pPr>
            <w:r w:rsidRPr="00E635CB">
              <w:rPr>
                <w:rFonts w:ascii="Times New Roman" w:eastAsia="Calibri" w:hAnsi="Times New Roman" w:cs="Times New Roman"/>
                <w:b/>
                <w:color w:val="000000"/>
                <w:sz w:val="24"/>
                <w:szCs w:val="24"/>
                <w:lang w:val="en-US" w:eastAsia="en-US"/>
              </w:rPr>
              <w:t xml:space="preserve">Электронные (цифровые) образовательные ресурсы </w:t>
            </w:r>
          </w:p>
        </w:tc>
      </w:tr>
      <w:tr w:rsidR="003D765C" w:rsidRPr="00E635CB" w14:paraId="2631149A" w14:textId="77777777" w:rsidTr="00057184">
        <w:trPr>
          <w:trHeight w:val="144"/>
          <w:tblCellSpacing w:w="20" w:type="nil"/>
        </w:trPr>
        <w:tc>
          <w:tcPr>
            <w:tcW w:w="640" w:type="dxa"/>
            <w:vMerge/>
            <w:tcBorders>
              <w:top w:val="nil"/>
            </w:tcBorders>
            <w:tcMar>
              <w:top w:w="50" w:type="dxa"/>
              <w:left w:w="100" w:type="dxa"/>
            </w:tcMar>
          </w:tcPr>
          <w:p w14:paraId="27B374DE" w14:textId="77777777" w:rsidR="00E635CB" w:rsidRPr="00E635CB" w:rsidRDefault="00E635CB" w:rsidP="003D765C">
            <w:pPr>
              <w:spacing w:line="240" w:lineRule="auto"/>
              <w:rPr>
                <w:rFonts w:ascii="Calibri" w:eastAsia="Calibri" w:hAnsi="Calibri" w:cs="Times New Roman"/>
                <w:sz w:val="24"/>
                <w:szCs w:val="24"/>
                <w:lang w:val="en-US" w:eastAsia="en-US"/>
              </w:rPr>
            </w:pPr>
          </w:p>
        </w:tc>
        <w:tc>
          <w:tcPr>
            <w:tcW w:w="2862" w:type="dxa"/>
            <w:vMerge/>
            <w:tcBorders>
              <w:top w:val="nil"/>
            </w:tcBorders>
            <w:tcMar>
              <w:top w:w="50" w:type="dxa"/>
              <w:left w:w="100" w:type="dxa"/>
            </w:tcMar>
          </w:tcPr>
          <w:p w14:paraId="2A9740FE" w14:textId="77777777" w:rsidR="00E635CB" w:rsidRPr="00E635CB" w:rsidRDefault="00E635CB" w:rsidP="003D765C">
            <w:pPr>
              <w:spacing w:line="240" w:lineRule="auto"/>
              <w:rPr>
                <w:rFonts w:ascii="Calibri" w:eastAsia="Calibri" w:hAnsi="Calibri" w:cs="Times New Roman"/>
                <w:sz w:val="24"/>
                <w:szCs w:val="24"/>
                <w:lang w:val="en-US" w:eastAsia="en-US"/>
              </w:rPr>
            </w:pPr>
          </w:p>
        </w:tc>
        <w:tc>
          <w:tcPr>
            <w:tcW w:w="872" w:type="dxa"/>
            <w:tcMar>
              <w:top w:w="50" w:type="dxa"/>
              <w:left w:w="100" w:type="dxa"/>
            </w:tcMar>
            <w:vAlign w:val="center"/>
          </w:tcPr>
          <w:p w14:paraId="07A509AC" w14:textId="77777777" w:rsidR="00E635CB" w:rsidRPr="00E635CB" w:rsidRDefault="00E635CB" w:rsidP="003D765C">
            <w:pPr>
              <w:spacing w:after="0" w:line="240" w:lineRule="auto"/>
              <w:ind w:left="135"/>
              <w:rPr>
                <w:rFonts w:ascii="Calibri" w:eastAsia="Calibri" w:hAnsi="Calibri" w:cs="Times New Roman"/>
                <w:sz w:val="24"/>
                <w:szCs w:val="24"/>
                <w:lang w:eastAsia="en-US"/>
              </w:rPr>
            </w:pPr>
            <w:r w:rsidRPr="00E635CB">
              <w:rPr>
                <w:rFonts w:ascii="Times New Roman" w:eastAsia="Calibri" w:hAnsi="Times New Roman" w:cs="Times New Roman"/>
                <w:b/>
                <w:color w:val="000000"/>
                <w:sz w:val="24"/>
                <w:szCs w:val="24"/>
                <w:lang w:val="en-US" w:eastAsia="en-US"/>
              </w:rPr>
              <w:t xml:space="preserve">Всего </w:t>
            </w:r>
          </w:p>
        </w:tc>
        <w:tc>
          <w:tcPr>
            <w:tcW w:w="1676" w:type="dxa"/>
            <w:tcMar>
              <w:top w:w="50" w:type="dxa"/>
              <w:left w:w="100" w:type="dxa"/>
            </w:tcMar>
            <w:vAlign w:val="center"/>
          </w:tcPr>
          <w:p w14:paraId="6170C434" w14:textId="77777777" w:rsidR="00E635CB" w:rsidRPr="00E635CB" w:rsidRDefault="00E635CB" w:rsidP="003D765C">
            <w:pPr>
              <w:spacing w:after="0" w:line="240" w:lineRule="auto"/>
              <w:ind w:left="135"/>
              <w:rPr>
                <w:rFonts w:ascii="Calibri" w:eastAsia="Calibri" w:hAnsi="Calibri" w:cs="Times New Roman"/>
                <w:sz w:val="24"/>
                <w:szCs w:val="24"/>
                <w:lang w:eastAsia="en-US"/>
              </w:rPr>
            </w:pPr>
            <w:r w:rsidRPr="00E635CB">
              <w:rPr>
                <w:rFonts w:ascii="Times New Roman" w:eastAsia="Calibri" w:hAnsi="Times New Roman" w:cs="Times New Roman"/>
                <w:b/>
                <w:color w:val="000000"/>
                <w:sz w:val="24"/>
                <w:szCs w:val="24"/>
                <w:lang w:val="en-US" w:eastAsia="en-US"/>
              </w:rPr>
              <w:t xml:space="preserve">Контрольные работы </w:t>
            </w:r>
          </w:p>
        </w:tc>
        <w:tc>
          <w:tcPr>
            <w:tcW w:w="1738" w:type="dxa"/>
            <w:tcMar>
              <w:top w:w="50" w:type="dxa"/>
              <w:left w:w="100" w:type="dxa"/>
            </w:tcMar>
            <w:vAlign w:val="center"/>
          </w:tcPr>
          <w:p w14:paraId="3E23EBFD" w14:textId="77777777" w:rsidR="00E635CB" w:rsidRPr="00E635CB" w:rsidRDefault="00E635CB" w:rsidP="003D765C">
            <w:pPr>
              <w:spacing w:after="0" w:line="240" w:lineRule="auto"/>
              <w:ind w:left="135"/>
              <w:rPr>
                <w:rFonts w:ascii="Calibri" w:eastAsia="Calibri" w:hAnsi="Calibri" w:cs="Times New Roman"/>
                <w:sz w:val="24"/>
                <w:szCs w:val="24"/>
                <w:lang w:eastAsia="en-US"/>
              </w:rPr>
            </w:pPr>
            <w:r w:rsidRPr="00E635CB">
              <w:rPr>
                <w:rFonts w:ascii="Times New Roman" w:eastAsia="Calibri" w:hAnsi="Times New Roman" w:cs="Times New Roman"/>
                <w:b/>
                <w:color w:val="000000"/>
                <w:sz w:val="24"/>
                <w:szCs w:val="24"/>
                <w:lang w:val="en-US" w:eastAsia="en-US"/>
              </w:rPr>
              <w:t xml:space="preserve">Практические работы </w:t>
            </w:r>
          </w:p>
        </w:tc>
        <w:tc>
          <w:tcPr>
            <w:tcW w:w="2235" w:type="dxa"/>
            <w:tcBorders>
              <w:top w:val="nil"/>
            </w:tcBorders>
            <w:tcMar>
              <w:top w:w="50" w:type="dxa"/>
              <w:left w:w="100" w:type="dxa"/>
            </w:tcMar>
          </w:tcPr>
          <w:p w14:paraId="03210E5F" w14:textId="77777777" w:rsidR="00E635CB" w:rsidRPr="00E635CB" w:rsidRDefault="00E635CB" w:rsidP="003D765C">
            <w:pPr>
              <w:spacing w:line="240" w:lineRule="auto"/>
              <w:rPr>
                <w:rFonts w:ascii="Calibri" w:eastAsia="Calibri" w:hAnsi="Calibri" w:cs="Times New Roman"/>
                <w:sz w:val="24"/>
                <w:szCs w:val="24"/>
                <w:lang w:val="en-US" w:eastAsia="en-US"/>
              </w:rPr>
            </w:pPr>
          </w:p>
        </w:tc>
      </w:tr>
      <w:tr w:rsidR="003D765C" w:rsidRPr="00E635CB" w14:paraId="267A52DA" w14:textId="77777777" w:rsidTr="00057184">
        <w:trPr>
          <w:trHeight w:val="144"/>
          <w:tblCellSpacing w:w="20" w:type="nil"/>
        </w:trPr>
        <w:tc>
          <w:tcPr>
            <w:tcW w:w="640" w:type="dxa"/>
            <w:tcMar>
              <w:top w:w="50" w:type="dxa"/>
              <w:left w:w="100" w:type="dxa"/>
            </w:tcMar>
            <w:vAlign w:val="center"/>
          </w:tcPr>
          <w:p w14:paraId="43F0135E" w14:textId="77777777" w:rsidR="00E635CB" w:rsidRPr="00E635CB" w:rsidRDefault="00E635CB" w:rsidP="003D765C">
            <w:pPr>
              <w:spacing w:after="0" w:line="240" w:lineRule="auto"/>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1</w:t>
            </w:r>
          </w:p>
        </w:tc>
        <w:tc>
          <w:tcPr>
            <w:tcW w:w="2862" w:type="dxa"/>
            <w:tcMar>
              <w:top w:w="50" w:type="dxa"/>
              <w:left w:w="100" w:type="dxa"/>
            </w:tcMar>
            <w:vAlign w:val="center"/>
          </w:tcPr>
          <w:p w14:paraId="6C23C933" w14:textId="77777777" w:rsidR="00E635CB" w:rsidRPr="00E635CB" w:rsidRDefault="00E635CB" w:rsidP="003D765C">
            <w:pPr>
              <w:spacing w:after="0" w:line="240" w:lineRule="auto"/>
              <w:ind w:left="135"/>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О Родине и её истории</w:t>
            </w:r>
          </w:p>
        </w:tc>
        <w:tc>
          <w:tcPr>
            <w:tcW w:w="872" w:type="dxa"/>
            <w:tcMar>
              <w:top w:w="50" w:type="dxa"/>
              <w:left w:w="100" w:type="dxa"/>
            </w:tcMar>
            <w:vAlign w:val="center"/>
          </w:tcPr>
          <w:p w14:paraId="33EA9161"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6 </w:t>
            </w:r>
          </w:p>
        </w:tc>
        <w:tc>
          <w:tcPr>
            <w:tcW w:w="1676" w:type="dxa"/>
            <w:tcMar>
              <w:top w:w="50" w:type="dxa"/>
              <w:left w:w="100" w:type="dxa"/>
            </w:tcMar>
            <w:vAlign w:val="center"/>
          </w:tcPr>
          <w:p w14:paraId="48D806C9"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1738" w:type="dxa"/>
            <w:tcMar>
              <w:top w:w="50" w:type="dxa"/>
              <w:left w:w="100" w:type="dxa"/>
            </w:tcMar>
            <w:vAlign w:val="center"/>
          </w:tcPr>
          <w:p w14:paraId="228930FA"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2235" w:type="dxa"/>
            <w:tcMar>
              <w:top w:w="50" w:type="dxa"/>
              <w:left w:w="100" w:type="dxa"/>
            </w:tcMar>
            <w:vAlign w:val="center"/>
          </w:tcPr>
          <w:p w14:paraId="0428A624" w14:textId="77777777" w:rsidR="00E635CB" w:rsidRPr="00E635CB" w:rsidRDefault="00E635CB" w:rsidP="003D765C">
            <w:pPr>
              <w:spacing w:after="0" w:line="240" w:lineRule="auto"/>
              <w:ind w:left="135"/>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Библиотека ЦОК </w:t>
            </w:r>
            <w:hyperlink r:id="rId33">
              <w:r w:rsidRPr="00E635CB">
                <w:rPr>
                  <w:rFonts w:ascii="Times New Roman" w:eastAsia="Calibri" w:hAnsi="Times New Roman" w:cs="Times New Roman"/>
                  <w:color w:val="0000FF"/>
                  <w:sz w:val="24"/>
                  <w:szCs w:val="24"/>
                  <w:u w:val="single"/>
                  <w:lang w:val="en-US" w:eastAsia="en-US"/>
                </w:rPr>
                <w:t>https</w:t>
              </w:r>
              <w:r w:rsidRPr="00E635CB">
                <w:rPr>
                  <w:rFonts w:ascii="Times New Roman" w:eastAsia="Calibri" w:hAnsi="Times New Roman" w:cs="Times New Roman"/>
                  <w:color w:val="0000FF"/>
                  <w:sz w:val="24"/>
                  <w:szCs w:val="24"/>
                  <w:u w:val="single"/>
                  <w:lang w:eastAsia="en-US"/>
                </w:rPr>
                <w:t>://</w:t>
              </w:r>
              <w:r w:rsidRPr="00E635CB">
                <w:rPr>
                  <w:rFonts w:ascii="Times New Roman" w:eastAsia="Calibri" w:hAnsi="Times New Roman" w:cs="Times New Roman"/>
                  <w:color w:val="0000FF"/>
                  <w:sz w:val="24"/>
                  <w:szCs w:val="24"/>
                  <w:u w:val="single"/>
                  <w:lang w:val="en-US" w:eastAsia="en-US"/>
                </w:rPr>
                <w:t>m</w:t>
              </w:r>
              <w:r w:rsidRPr="00E635CB">
                <w:rPr>
                  <w:rFonts w:ascii="Times New Roman" w:eastAsia="Calibri" w:hAnsi="Times New Roman" w:cs="Times New Roman"/>
                  <w:color w:val="0000FF"/>
                  <w:sz w:val="24"/>
                  <w:szCs w:val="24"/>
                  <w:u w:val="single"/>
                  <w:lang w:eastAsia="en-US"/>
                </w:rPr>
                <w:t>.</w:t>
              </w:r>
              <w:r w:rsidRPr="00E635CB">
                <w:rPr>
                  <w:rFonts w:ascii="Times New Roman" w:eastAsia="Calibri" w:hAnsi="Times New Roman" w:cs="Times New Roman"/>
                  <w:color w:val="0000FF"/>
                  <w:sz w:val="24"/>
                  <w:szCs w:val="24"/>
                  <w:u w:val="single"/>
                  <w:lang w:val="en-US" w:eastAsia="en-US"/>
                </w:rPr>
                <w:t>edsoo</w:t>
              </w:r>
              <w:r w:rsidRPr="00E635CB">
                <w:rPr>
                  <w:rFonts w:ascii="Times New Roman" w:eastAsia="Calibri" w:hAnsi="Times New Roman" w:cs="Times New Roman"/>
                  <w:color w:val="0000FF"/>
                  <w:sz w:val="24"/>
                  <w:szCs w:val="24"/>
                  <w:u w:val="single"/>
                  <w:lang w:eastAsia="en-US"/>
                </w:rPr>
                <w:t>.</w:t>
              </w:r>
              <w:r w:rsidRPr="00E635CB">
                <w:rPr>
                  <w:rFonts w:ascii="Times New Roman" w:eastAsia="Calibri" w:hAnsi="Times New Roman" w:cs="Times New Roman"/>
                  <w:color w:val="0000FF"/>
                  <w:sz w:val="24"/>
                  <w:szCs w:val="24"/>
                  <w:u w:val="single"/>
                  <w:lang w:val="en-US" w:eastAsia="en-US"/>
                </w:rPr>
                <w:t>ru</w:t>
              </w:r>
              <w:r w:rsidRPr="00E635CB">
                <w:rPr>
                  <w:rFonts w:ascii="Times New Roman" w:eastAsia="Calibri" w:hAnsi="Times New Roman" w:cs="Times New Roman"/>
                  <w:color w:val="0000FF"/>
                  <w:sz w:val="24"/>
                  <w:szCs w:val="24"/>
                  <w:u w:val="single"/>
                  <w:lang w:eastAsia="en-US"/>
                </w:rPr>
                <w:t>/7</w:t>
              </w:r>
              <w:r w:rsidRPr="00E635CB">
                <w:rPr>
                  <w:rFonts w:ascii="Times New Roman" w:eastAsia="Calibri" w:hAnsi="Times New Roman" w:cs="Times New Roman"/>
                  <w:color w:val="0000FF"/>
                  <w:sz w:val="24"/>
                  <w:szCs w:val="24"/>
                  <w:u w:val="single"/>
                  <w:lang w:val="en-US" w:eastAsia="en-US"/>
                </w:rPr>
                <w:t>f</w:t>
              </w:r>
              <w:r w:rsidRPr="00E635CB">
                <w:rPr>
                  <w:rFonts w:ascii="Times New Roman" w:eastAsia="Calibri" w:hAnsi="Times New Roman" w:cs="Times New Roman"/>
                  <w:color w:val="0000FF"/>
                  <w:sz w:val="24"/>
                  <w:szCs w:val="24"/>
                  <w:u w:val="single"/>
                  <w:lang w:eastAsia="en-US"/>
                </w:rPr>
                <w:t>411</w:t>
              </w:r>
              <w:r w:rsidRPr="00E635CB">
                <w:rPr>
                  <w:rFonts w:ascii="Times New Roman" w:eastAsia="Calibri" w:hAnsi="Times New Roman" w:cs="Times New Roman"/>
                  <w:color w:val="0000FF"/>
                  <w:sz w:val="24"/>
                  <w:szCs w:val="24"/>
                  <w:u w:val="single"/>
                  <w:lang w:val="en-US" w:eastAsia="en-US"/>
                </w:rPr>
                <w:t>a</w:t>
              </w:r>
              <w:r w:rsidRPr="00E635CB">
                <w:rPr>
                  <w:rFonts w:ascii="Times New Roman" w:eastAsia="Calibri" w:hAnsi="Times New Roman" w:cs="Times New Roman"/>
                  <w:color w:val="0000FF"/>
                  <w:sz w:val="24"/>
                  <w:szCs w:val="24"/>
                  <w:u w:val="single"/>
                  <w:lang w:eastAsia="en-US"/>
                </w:rPr>
                <w:t>40</w:t>
              </w:r>
            </w:hyperlink>
          </w:p>
        </w:tc>
      </w:tr>
      <w:tr w:rsidR="003D765C" w:rsidRPr="00E635CB" w14:paraId="32F83A94" w14:textId="77777777" w:rsidTr="00057184">
        <w:trPr>
          <w:trHeight w:val="144"/>
          <w:tblCellSpacing w:w="20" w:type="nil"/>
        </w:trPr>
        <w:tc>
          <w:tcPr>
            <w:tcW w:w="640" w:type="dxa"/>
            <w:tcMar>
              <w:top w:w="50" w:type="dxa"/>
              <w:left w:w="100" w:type="dxa"/>
            </w:tcMar>
            <w:vAlign w:val="center"/>
          </w:tcPr>
          <w:p w14:paraId="3DC92945" w14:textId="77777777" w:rsidR="00E635CB" w:rsidRPr="00E635CB" w:rsidRDefault="00E635CB" w:rsidP="003D765C">
            <w:pPr>
              <w:spacing w:after="0" w:line="240" w:lineRule="auto"/>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2</w:t>
            </w:r>
          </w:p>
        </w:tc>
        <w:tc>
          <w:tcPr>
            <w:tcW w:w="2862" w:type="dxa"/>
            <w:tcMar>
              <w:top w:w="50" w:type="dxa"/>
              <w:left w:w="100" w:type="dxa"/>
            </w:tcMar>
            <w:vAlign w:val="center"/>
          </w:tcPr>
          <w:p w14:paraId="69411F1F"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Фольклор (устное народное творчество)</w:t>
            </w:r>
          </w:p>
        </w:tc>
        <w:tc>
          <w:tcPr>
            <w:tcW w:w="872" w:type="dxa"/>
            <w:tcMar>
              <w:top w:w="50" w:type="dxa"/>
              <w:left w:w="100" w:type="dxa"/>
            </w:tcMar>
            <w:vAlign w:val="center"/>
          </w:tcPr>
          <w:p w14:paraId="0253C70D"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 16 </w:t>
            </w:r>
          </w:p>
        </w:tc>
        <w:tc>
          <w:tcPr>
            <w:tcW w:w="1676" w:type="dxa"/>
            <w:tcMar>
              <w:top w:w="50" w:type="dxa"/>
              <w:left w:w="100" w:type="dxa"/>
            </w:tcMar>
            <w:vAlign w:val="center"/>
          </w:tcPr>
          <w:p w14:paraId="6307E894"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 1 </w:t>
            </w:r>
          </w:p>
        </w:tc>
        <w:tc>
          <w:tcPr>
            <w:tcW w:w="1738" w:type="dxa"/>
            <w:tcMar>
              <w:top w:w="50" w:type="dxa"/>
              <w:left w:w="100" w:type="dxa"/>
            </w:tcMar>
            <w:vAlign w:val="center"/>
          </w:tcPr>
          <w:p w14:paraId="41727213"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2235" w:type="dxa"/>
            <w:tcMar>
              <w:top w:w="50" w:type="dxa"/>
              <w:left w:w="100" w:type="dxa"/>
            </w:tcMar>
            <w:vAlign w:val="center"/>
          </w:tcPr>
          <w:p w14:paraId="5E8F1A7E" w14:textId="77777777" w:rsidR="00E635CB" w:rsidRPr="00E635CB" w:rsidRDefault="00E635CB" w:rsidP="003D765C">
            <w:pPr>
              <w:spacing w:after="0" w:line="240" w:lineRule="auto"/>
              <w:ind w:left="135"/>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Библиотека ЦОК </w:t>
            </w:r>
            <w:hyperlink r:id="rId34">
              <w:r w:rsidRPr="00E635CB">
                <w:rPr>
                  <w:rFonts w:ascii="Times New Roman" w:eastAsia="Calibri" w:hAnsi="Times New Roman" w:cs="Times New Roman"/>
                  <w:color w:val="0000FF"/>
                  <w:sz w:val="24"/>
                  <w:szCs w:val="24"/>
                  <w:u w:val="single"/>
                  <w:lang w:val="en-US" w:eastAsia="en-US"/>
                </w:rPr>
                <w:t>https</w:t>
              </w:r>
              <w:r w:rsidRPr="00E635CB">
                <w:rPr>
                  <w:rFonts w:ascii="Times New Roman" w:eastAsia="Calibri" w:hAnsi="Times New Roman" w:cs="Times New Roman"/>
                  <w:color w:val="0000FF"/>
                  <w:sz w:val="24"/>
                  <w:szCs w:val="24"/>
                  <w:u w:val="single"/>
                  <w:lang w:eastAsia="en-US"/>
                </w:rPr>
                <w:t>://</w:t>
              </w:r>
              <w:r w:rsidRPr="00E635CB">
                <w:rPr>
                  <w:rFonts w:ascii="Times New Roman" w:eastAsia="Calibri" w:hAnsi="Times New Roman" w:cs="Times New Roman"/>
                  <w:color w:val="0000FF"/>
                  <w:sz w:val="24"/>
                  <w:szCs w:val="24"/>
                  <w:u w:val="single"/>
                  <w:lang w:val="en-US" w:eastAsia="en-US"/>
                </w:rPr>
                <w:t>m</w:t>
              </w:r>
              <w:r w:rsidRPr="00E635CB">
                <w:rPr>
                  <w:rFonts w:ascii="Times New Roman" w:eastAsia="Calibri" w:hAnsi="Times New Roman" w:cs="Times New Roman"/>
                  <w:color w:val="0000FF"/>
                  <w:sz w:val="24"/>
                  <w:szCs w:val="24"/>
                  <w:u w:val="single"/>
                  <w:lang w:eastAsia="en-US"/>
                </w:rPr>
                <w:t>.</w:t>
              </w:r>
              <w:r w:rsidRPr="00E635CB">
                <w:rPr>
                  <w:rFonts w:ascii="Times New Roman" w:eastAsia="Calibri" w:hAnsi="Times New Roman" w:cs="Times New Roman"/>
                  <w:color w:val="0000FF"/>
                  <w:sz w:val="24"/>
                  <w:szCs w:val="24"/>
                  <w:u w:val="single"/>
                  <w:lang w:val="en-US" w:eastAsia="en-US"/>
                </w:rPr>
                <w:t>edsoo</w:t>
              </w:r>
              <w:r w:rsidRPr="00E635CB">
                <w:rPr>
                  <w:rFonts w:ascii="Times New Roman" w:eastAsia="Calibri" w:hAnsi="Times New Roman" w:cs="Times New Roman"/>
                  <w:color w:val="0000FF"/>
                  <w:sz w:val="24"/>
                  <w:szCs w:val="24"/>
                  <w:u w:val="single"/>
                  <w:lang w:eastAsia="en-US"/>
                </w:rPr>
                <w:t>.</w:t>
              </w:r>
              <w:r w:rsidRPr="00E635CB">
                <w:rPr>
                  <w:rFonts w:ascii="Times New Roman" w:eastAsia="Calibri" w:hAnsi="Times New Roman" w:cs="Times New Roman"/>
                  <w:color w:val="0000FF"/>
                  <w:sz w:val="24"/>
                  <w:szCs w:val="24"/>
                  <w:u w:val="single"/>
                  <w:lang w:val="en-US" w:eastAsia="en-US"/>
                </w:rPr>
                <w:t>ru</w:t>
              </w:r>
              <w:r w:rsidRPr="00E635CB">
                <w:rPr>
                  <w:rFonts w:ascii="Times New Roman" w:eastAsia="Calibri" w:hAnsi="Times New Roman" w:cs="Times New Roman"/>
                  <w:color w:val="0000FF"/>
                  <w:sz w:val="24"/>
                  <w:szCs w:val="24"/>
                  <w:u w:val="single"/>
                  <w:lang w:eastAsia="en-US"/>
                </w:rPr>
                <w:t>/7</w:t>
              </w:r>
              <w:r w:rsidRPr="00E635CB">
                <w:rPr>
                  <w:rFonts w:ascii="Times New Roman" w:eastAsia="Calibri" w:hAnsi="Times New Roman" w:cs="Times New Roman"/>
                  <w:color w:val="0000FF"/>
                  <w:sz w:val="24"/>
                  <w:szCs w:val="24"/>
                  <w:u w:val="single"/>
                  <w:lang w:val="en-US" w:eastAsia="en-US"/>
                </w:rPr>
                <w:t>f</w:t>
              </w:r>
              <w:r w:rsidRPr="00E635CB">
                <w:rPr>
                  <w:rFonts w:ascii="Times New Roman" w:eastAsia="Calibri" w:hAnsi="Times New Roman" w:cs="Times New Roman"/>
                  <w:color w:val="0000FF"/>
                  <w:sz w:val="24"/>
                  <w:szCs w:val="24"/>
                  <w:u w:val="single"/>
                  <w:lang w:eastAsia="en-US"/>
                </w:rPr>
                <w:t>411</w:t>
              </w:r>
              <w:r w:rsidRPr="00E635CB">
                <w:rPr>
                  <w:rFonts w:ascii="Times New Roman" w:eastAsia="Calibri" w:hAnsi="Times New Roman" w:cs="Times New Roman"/>
                  <w:color w:val="0000FF"/>
                  <w:sz w:val="24"/>
                  <w:szCs w:val="24"/>
                  <w:u w:val="single"/>
                  <w:lang w:val="en-US" w:eastAsia="en-US"/>
                </w:rPr>
                <w:t>a</w:t>
              </w:r>
              <w:r w:rsidRPr="00E635CB">
                <w:rPr>
                  <w:rFonts w:ascii="Times New Roman" w:eastAsia="Calibri" w:hAnsi="Times New Roman" w:cs="Times New Roman"/>
                  <w:color w:val="0000FF"/>
                  <w:sz w:val="24"/>
                  <w:szCs w:val="24"/>
                  <w:u w:val="single"/>
                  <w:lang w:eastAsia="en-US"/>
                </w:rPr>
                <w:t>40</w:t>
              </w:r>
            </w:hyperlink>
          </w:p>
        </w:tc>
      </w:tr>
      <w:tr w:rsidR="003D765C" w:rsidRPr="00E635CB" w14:paraId="58B8E8B8" w14:textId="77777777" w:rsidTr="00057184">
        <w:trPr>
          <w:trHeight w:val="144"/>
          <w:tblCellSpacing w:w="20" w:type="nil"/>
        </w:trPr>
        <w:tc>
          <w:tcPr>
            <w:tcW w:w="640" w:type="dxa"/>
            <w:tcMar>
              <w:top w:w="50" w:type="dxa"/>
              <w:left w:w="100" w:type="dxa"/>
            </w:tcMar>
            <w:vAlign w:val="center"/>
          </w:tcPr>
          <w:p w14:paraId="77EBFB55" w14:textId="77777777" w:rsidR="00E635CB" w:rsidRPr="00E635CB" w:rsidRDefault="00E635CB" w:rsidP="003D765C">
            <w:pPr>
              <w:spacing w:after="0" w:line="240" w:lineRule="auto"/>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3</w:t>
            </w:r>
          </w:p>
        </w:tc>
        <w:tc>
          <w:tcPr>
            <w:tcW w:w="2862" w:type="dxa"/>
            <w:tcMar>
              <w:top w:w="50" w:type="dxa"/>
              <w:left w:w="100" w:type="dxa"/>
            </w:tcMar>
            <w:vAlign w:val="center"/>
          </w:tcPr>
          <w:p w14:paraId="3315D53B"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Творчество И.А.Крылова</w:t>
            </w:r>
          </w:p>
        </w:tc>
        <w:tc>
          <w:tcPr>
            <w:tcW w:w="872" w:type="dxa"/>
            <w:tcMar>
              <w:top w:w="50" w:type="dxa"/>
              <w:left w:w="100" w:type="dxa"/>
            </w:tcMar>
            <w:vAlign w:val="center"/>
          </w:tcPr>
          <w:p w14:paraId="67A1FAE5"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 4 </w:t>
            </w:r>
          </w:p>
        </w:tc>
        <w:tc>
          <w:tcPr>
            <w:tcW w:w="1676" w:type="dxa"/>
            <w:tcMar>
              <w:top w:w="50" w:type="dxa"/>
              <w:left w:w="100" w:type="dxa"/>
            </w:tcMar>
            <w:vAlign w:val="center"/>
          </w:tcPr>
          <w:p w14:paraId="4C230173"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1738" w:type="dxa"/>
            <w:tcMar>
              <w:top w:w="50" w:type="dxa"/>
              <w:left w:w="100" w:type="dxa"/>
            </w:tcMar>
            <w:vAlign w:val="center"/>
          </w:tcPr>
          <w:p w14:paraId="75FB85F2"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2235" w:type="dxa"/>
            <w:tcMar>
              <w:top w:w="50" w:type="dxa"/>
              <w:left w:w="100" w:type="dxa"/>
            </w:tcMar>
            <w:vAlign w:val="center"/>
          </w:tcPr>
          <w:p w14:paraId="4D4E87B4" w14:textId="77777777" w:rsidR="00E635CB" w:rsidRPr="00E635CB" w:rsidRDefault="00E635CB" w:rsidP="003D765C">
            <w:pPr>
              <w:spacing w:after="0" w:line="240" w:lineRule="auto"/>
              <w:ind w:left="135"/>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Библиотека ЦОК </w:t>
            </w:r>
            <w:hyperlink r:id="rId35">
              <w:r w:rsidRPr="00E635CB">
                <w:rPr>
                  <w:rFonts w:ascii="Times New Roman" w:eastAsia="Calibri" w:hAnsi="Times New Roman" w:cs="Times New Roman"/>
                  <w:color w:val="0000FF"/>
                  <w:sz w:val="24"/>
                  <w:szCs w:val="24"/>
                  <w:u w:val="single"/>
                  <w:lang w:val="en-US" w:eastAsia="en-US"/>
                </w:rPr>
                <w:t>https</w:t>
              </w:r>
              <w:r w:rsidRPr="00E635CB">
                <w:rPr>
                  <w:rFonts w:ascii="Times New Roman" w:eastAsia="Calibri" w:hAnsi="Times New Roman" w:cs="Times New Roman"/>
                  <w:color w:val="0000FF"/>
                  <w:sz w:val="24"/>
                  <w:szCs w:val="24"/>
                  <w:u w:val="single"/>
                  <w:lang w:eastAsia="en-US"/>
                </w:rPr>
                <w:t>://</w:t>
              </w:r>
              <w:r w:rsidRPr="00E635CB">
                <w:rPr>
                  <w:rFonts w:ascii="Times New Roman" w:eastAsia="Calibri" w:hAnsi="Times New Roman" w:cs="Times New Roman"/>
                  <w:color w:val="0000FF"/>
                  <w:sz w:val="24"/>
                  <w:szCs w:val="24"/>
                  <w:u w:val="single"/>
                  <w:lang w:val="en-US" w:eastAsia="en-US"/>
                </w:rPr>
                <w:t>m</w:t>
              </w:r>
              <w:r w:rsidRPr="00E635CB">
                <w:rPr>
                  <w:rFonts w:ascii="Times New Roman" w:eastAsia="Calibri" w:hAnsi="Times New Roman" w:cs="Times New Roman"/>
                  <w:color w:val="0000FF"/>
                  <w:sz w:val="24"/>
                  <w:szCs w:val="24"/>
                  <w:u w:val="single"/>
                  <w:lang w:eastAsia="en-US"/>
                </w:rPr>
                <w:t>.</w:t>
              </w:r>
              <w:r w:rsidRPr="00E635CB">
                <w:rPr>
                  <w:rFonts w:ascii="Times New Roman" w:eastAsia="Calibri" w:hAnsi="Times New Roman" w:cs="Times New Roman"/>
                  <w:color w:val="0000FF"/>
                  <w:sz w:val="24"/>
                  <w:szCs w:val="24"/>
                  <w:u w:val="single"/>
                  <w:lang w:val="en-US" w:eastAsia="en-US"/>
                </w:rPr>
                <w:t>edsoo</w:t>
              </w:r>
              <w:r w:rsidRPr="00E635CB">
                <w:rPr>
                  <w:rFonts w:ascii="Times New Roman" w:eastAsia="Calibri" w:hAnsi="Times New Roman" w:cs="Times New Roman"/>
                  <w:color w:val="0000FF"/>
                  <w:sz w:val="24"/>
                  <w:szCs w:val="24"/>
                  <w:u w:val="single"/>
                  <w:lang w:eastAsia="en-US"/>
                </w:rPr>
                <w:t>.</w:t>
              </w:r>
              <w:r w:rsidRPr="00E635CB">
                <w:rPr>
                  <w:rFonts w:ascii="Times New Roman" w:eastAsia="Calibri" w:hAnsi="Times New Roman" w:cs="Times New Roman"/>
                  <w:color w:val="0000FF"/>
                  <w:sz w:val="24"/>
                  <w:szCs w:val="24"/>
                  <w:u w:val="single"/>
                  <w:lang w:val="en-US" w:eastAsia="en-US"/>
                </w:rPr>
                <w:t>ru</w:t>
              </w:r>
              <w:r w:rsidRPr="00E635CB">
                <w:rPr>
                  <w:rFonts w:ascii="Times New Roman" w:eastAsia="Calibri" w:hAnsi="Times New Roman" w:cs="Times New Roman"/>
                  <w:color w:val="0000FF"/>
                  <w:sz w:val="24"/>
                  <w:szCs w:val="24"/>
                  <w:u w:val="single"/>
                  <w:lang w:eastAsia="en-US"/>
                </w:rPr>
                <w:t>/7</w:t>
              </w:r>
              <w:r w:rsidRPr="00E635CB">
                <w:rPr>
                  <w:rFonts w:ascii="Times New Roman" w:eastAsia="Calibri" w:hAnsi="Times New Roman" w:cs="Times New Roman"/>
                  <w:color w:val="0000FF"/>
                  <w:sz w:val="24"/>
                  <w:szCs w:val="24"/>
                  <w:u w:val="single"/>
                  <w:lang w:val="en-US" w:eastAsia="en-US"/>
                </w:rPr>
                <w:t>f</w:t>
              </w:r>
              <w:r w:rsidRPr="00E635CB">
                <w:rPr>
                  <w:rFonts w:ascii="Times New Roman" w:eastAsia="Calibri" w:hAnsi="Times New Roman" w:cs="Times New Roman"/>
                  <w:color w:val="0000FF"/>
                  <w:sz w:val="24"/>
                  <w:szCs w:val="24"/>
                  <w:u w:val="single"/>
                  <w:lang w:eastAsia="en-US"/>
                </w:rPr>
                <w:t>411</w:t>
              </w:r>
              <w:r w:rsidRPr="00E635CB">
                <w:rPr>
                  <w:rFonts w:ascii="Times New Roman" w:eastAsia="Calibri" w:hAnsi="Times New Roman" w:cs="Times New Roman"/>
                  <w:color w:val="0000FF"/>
                  <w:sz w:val="24"/>
                  <w:szCs w:val="24"/>
                  <w:u w:val="single"/>
                  <w:lang w:val="en-US" w:eastAsia="en-US"/>
                </w:rPr>
                <w:t>a</w:t>
              </w:r>
              <w:r w:rsidRPr="00E635CB">
                <w:rPr>
                  <w:rFonts w:ascii="Times New Roman" w:eastAsia="Calibri" w:hAnsi="Times New Roman" w:cs="Times New Roman"/>
                  <w:color w:val="0000FF"/>
                  <w:sz w:val="24"/>
                  <w:szCs w:val="24"/>
                  <w:u w:val="single"/>
                  <w:lang w:eastAsia="en-US"/>
                </w:rPr>
                <w:t>40</w:t>
              </w:r>
            </w:hyperlink>
          </w:p>
        </w:tc>
      </w:tr>
      <w:tr w:rsidR="003D765C" w:rsidRPr="00E635CB" w14:paraId="4AC6EE39" w14:textId="77777777" w:rsidTr="00057184">
        <w:trPr>
          <w:trHeight w:val="144"/>
          <w:tblCellSpacing w:w="20" w:type="nil"/>
        </w:trPr>
        <w:tc>
          <w:tcPr>
            <w:tcW w:w="640" w:type="dxa"/>
            <w:tcMar>
              <w:top w:w="50" w:type="dxa"/>
              <w:left w:w="100" w:type="dxa"/>
            </w:tcMar>
            <w:vAlign w:val="center"/>
          </w:tcPr>
          <w:p w14:paraId="48C4BD00" w14:textId="77777777" w:rsidR="00E635CB" w:rsidRPr="00E635CB" w:rsidRDefault="00E635CB" w:rsidP="003D765C">
            <w:pPr>
              <w:spacing w:after="0" w:line="240" w:lineRule="auto"/>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4</w:t>
            </w:r>
          </w:p>
        </w:tc>
        <w:tc>
          <w:tcPr>
            <w:tcW w:w="2862" w:type="dxa"/>
            <w:tcMar>
              <w:top w:w="50" w:type="dxa"/>
              <w:left w:w="100" w:type="dxa"/>
            </w:tcMar>
            <w:vAlign w:val="center"/>
          </w:tcPr>
          <w:p w14:paraId="3E9380E4"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Творчество А.С.Пушкина</w:t>
            </w:r>
          </w:p>
        </w:tc>
        <w:tc>
          <w:tcPr>
            <w:tcW w:w="872" w:type="dxa"/>
            <w:tcMar>
              <w:top w:w="50" w:type="dxa"/>
              <w:left w:w="100" w:type="dxa"/>
            </w:tcMar>
            <w:vAlign w:val="center"/>
          </w:tcPr>
          <w:p w14:paraId="3BC48724"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 9 </w:t>
            </w:r>
          </w:p>
        </w:tc>
        <w:tc>
          <w:tcPr>
            <w:tcW w:w="1676" w:type="dxa"/>
            <w:tcMar>
              <w:top w:w="50" w:type="dxa"/>
              <w:left w:w="100" w:type="dxa"/>
            </w:tcMar>
            <w:vAlign w:val="center"/>
          </w:tcPr>
          <w:p w14:paraId="7D814186"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 1 </w:t>
            </w:r>
          </w:p>
        </w:tc>
        <w:tc>
          <w:tcPr>
            <w:tcW w:w="1738" w:type="dxa"/>
            <w:tcMar>
              <w:top w:w="50" w:type="dxa"/>
              <w:left w:w="100" w:type="dxa"/>
            </w:tcMar>
            <w:vAlign w:val="center"/>
          </w:tcPr>
          <w:p w14:paraId="62BB9C87"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2235" w:type="dxa"/>
            <w:tcMar>
              <w:top w:w="50" w:type="dxa"/>
              <w:left w:w="100" w:type="dxa"/>
            </w:tcMar>
            <w:vAlign w:val="center"/>
          </w:tcPr>
          <w:p w14:paraId="5270C1C8" w14:textId="77777777" w:rsidR="00E635CB" w:rsidRPr="00E635CB" w:rsidRDefault="00E635CB" w:rsidP="003D765C">
            <w:pPr>
              <w:spacing w:after="0" w:line="240" w:lineRule="auto"/>
              <w:ind w:left="135"/>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Библиотека ЦОК </w:t>
            </w:r>
            <w:hyperlink r:id="rId36">
              <w:r w:rsidRPr="00E635CB">
                <w:rPr>
                  <w:rFonts w:ascii="Times New Roman" w:eastAsia="Calibri" w:hAnsi="Times New Roman" w:cs="Times New Roman"/>
                  <w:color w:val="0000FF"/>
                  <w:sz w:val="24"/>
                  <w:szCs w:val="24"/>
                  <w:u w:val="single"/>
                  <w:lang w:val="en-US" w:eastAsia="en-US"/>
                </w:rPr>
                <w:t>https</w:t>
              </w:r>
              <w:r w:rsidRPr="00E635CB">
                <w:rPr>
                  <w:rFonts w:ascii="Times New Roman" w:eastAsia="Calibri" w:hAnsi="Times New Roman" w:cs="Times New Roman"/>
                  <w:color w:val="0000FF"/>
                  <w:sz w:val="24"/>
                  <w:szCs w:val="24"/>
                  <w:u w:val="single"/>
                  <w:lang w:eastAsia="en-US"/>
                </w:rPr>
                <w:t>://</w:t>
              </w:r>
              <w:r w:rsidRPr="00E635CB">
                <w:rPr>
                  <w:rFonts w:ascii="Times New Roman" w:eastAsia="Calibri" w:hAnsi="Times New Roman" w:cs="Times New Roman"/>
                  <w:color w:val="0000FF"/>
                  <w:sz w:val="24"/>
                  <w:szCs w:val="24"/>
                  <w:u w:val="single"/>
                  <w:lang w:val="en-US" w:eastAsia="en-US"/>
                </w:rPr>
                <w:t>m</w:t>
              </w:r>
              <w:r w:rsidRPr="00E635CB">
                <w:rPr>
                  <w:rFonts w:ascii="Times New Roman" w:eastAsia="Calibri" w:hAnsi="Times New Roman" w:cs="Times New Roman"/>
                  <w:color w:val="0000FF"/>
                  <w:sz w:val="24"/>
                  <w:szCs w:val="24"/>
                  <w:u w:val="single"/>
                  <w:lang w:eastAsia="en-US"/>
                </w:rPr>
                <w:t>.</w:t>
              </w:r>
              <w:r w:rsidRPr="00E635CB">
                <w:rPr>
                  <w:rFonts w:ascii="Times New Roman" w:eastAsia="Calibri" w:hAnsi="Times New Roman" w:cs="Times New Roman"/>
                  <w:color w:val="0000FF"/>
                  <w:sz w:val="24"/>
                  <w:szCs w:val="24"/>
                  <w:u w:val="single"/>
                  <w:lang w:val="en-US" w:eastAsia="en-US"/>
                </w:rPr>
                <w:t>edsoo</w:t>
              </w:r>
              <w:r w:rsidRPr="00E635CB">
                <w:rPr>
                  <w:rFonts w:ascii="Times New Roman" w:eastAsia="Calibri" w:hAnsi="Times New Roman" w:cs="Times New Roman"/>
                  <w:color w:val="0000FF"/>
                  <w:sz w:val="24"/>
                  <w:szCs w:val="24"/>
                  <w:u w:val="single"/>
                  <w:lang w:eastAsia="en-US"/>
                </w:rPr>
                <w:t>.</w:t>
              </w:r>
              <w:r w:rsidRPr="00E635CB">
                <w:rPr>
                  <w:rFonts w:ascii="Times New Roman" w:eastAsia="Calibri" w:hAnsi="Times New Roman" w:cs="Times New Roman"/>
                  <w:color w:val="0000FF"/>
                  <w:sz w:val="24"/>
                  <w:szCs w:val="24"/>
                  <w:u w:val="single"/>
                  <w:lang w:val="en-US" w:eastAsia="en-US"/>
                </w:rPr>
                <w:t>ru</w:t>
              </w:r>
              <w:r w:rsidRPr="00E635CB">
                <w:rPr>
                  <w:rFonts w:ascii="Times New Roman" w:eastAsia="Calibri" w:hAnsi="Times New Roman" w:cs="Times New Roman"/>
                  <w:color w:val="0000FF"/>
                  <w:sz w:val="24"/>
                  <w:szCs w:val="24"/>
                  <w:u w:val="single"/>
                  <w:lang w:eastAsia="en-US"/>
                </w:rPr>
                <w:t>/7</w:t>
              </w:r>
              <w:r w:rsidRPr="00E635CB">
                <w:rPr>
                  <w:rFonts w:ascii="Times New Roman" w:eastAsia="Calibri" w:hAnsi="Times New Roman" w:cs="Times New Roman"/>
                  <w:color w:val="0000FF"/>
                  <w:sz w:val="24"/>
                  <w:szCs w:val="24"/>
                  <w:u w:val="single"/>
                  <w:lang w:val="en-US" w:eastAsia="en-US"/>
                </w:rPr>
                <w:t>f</w:t>
              </w:r>
              <w:r w:rsidRPr="00E635CB">
                <w:rPr>
                  <w:rFonts w:ascii="Times New Roman" w:eastAsia="Calibri" w:hAnsi="Times New Roman" w:cs="Times New Roman"/>
                  <w:color w:val="0000FF"/>
                  <w:sz w:val="24"/>
                  <w:szCs w:val="24"/>
                  <w:u w:val="single"/>
                  <w:lang w:eastAsia="en-US"/>
                </w:rPr>
                <w:t>411</w:t>
              </w:r>
              <w:r w:rsidRPr="00E635CB">
                <w:rPr>
                  <w:rFonts w:ascii="Times New Roman" w:eastAsia="Calibri" w:hAnsi="Times New Roman" w:cs="Times New Roman"/>
                  <w:color w:val="0000FF"/>
                  <w:sz w:val="24"/>
                  <w:szCs w:val="24"/>
                  <w:u w:val="single"/>
                  <w:lang w:val="en-US" w:eastAsia="en-US"/>
                </w:rPr>
                <w:t>a</w:t>
              </w:r>
              <w:r w:rsidRPr="00E635CB">
                <w:rPr>
                  <w:rFonts w:ascii="Times New Roman" w:eastAsia="Calibri" w:hAnsi="Times New Roman" w:cs="Times New Roman"/>
                  <w:color w:val="0000FF"/>
                  <w:sz w:val="24"/>
                  <w:szCs w:val="24"/>
                  <w:u w:val="single"/>
                  <w:lang w:eastAsia="en-US"/>
                </w:rPr>
                <w:t>40</w:t>
              </w:r>
            </w:hyperlink>
          </w:p>
        </w:tc>
      </w:tr>
      <w:tr w:rsidR="003D765C" w:rsidRPr="00E635CB" w14:paraId="7A9F8821" w14:textId="77777777" w:rsidTr="00057184">
        <w:trPr>
          <w:trHeight w:val="144"/>
          <w:tblCellSpacing w:w="20" w:type="nil"/>
        </w:trPr>
        <w:tc>
          <w:tcPr>
            <w:tcW w:w="640" w:type="dxa"/>
            <w:tcMar>
              <w:top w:w="50" w:type="dxa"/>
              <w:left w:w="100" w:type="dxa"/>
            </w:tcMar>
            <w:vAlign w:val="center"/>
          </w:tcPr>
          <w:p w14:paraId="4CADCF02" w14:textId="77777777" w:rsidR="00E635CB" w:rsidRPr="00E635CB" w:rsidRDefault="00E635CB" w:rsidP="003D765C">
            <w:pPr>
              <w:spacing w:after="0" w:line="240" w:lineRule="auto"/>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5</w:t>
            </w:r>
          </w:p>
        </w:tc>
        <w:tc>
          <w:tcPr>
            <w:tcW w:w="2862" w:type="dxa"/>
            <w:tcMar>
              <w:top w:w="50" w:type="dxa"/>
              <w:left w:w="100" w:type="dxa"/>
            </w:tcMar>
            <w:vAlign w:val="center"/>
          </w:tcPr>
          <w:p w14:paraId="42EB5273" w14:textId="77777777" w:rsidR="00E635CB" w:rsidRPr="00E635CB" w:rsidRDefault="00E635CB" w:rsidP="003D765C">
            <w:pPr>
              <w:spacing w:after="0" w:line="240" w:lineRule="auto"/>
              <w:ind w:left="135"/>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Картины природы в произведениях поэтов и писателей Х</w:t>
            </w:r>
            <w:r w:rsidRPr="00E635CB">
              <w:rPr>
                <w:rFonts w:ascii="Times New Roman" w:eastAsia="Calibri" w:hAnsi="Times New Roman" w:cs="Times New Roman"/>
                <w:color w:val="000000"/>
                <w:sz w:val="24"/>
                <w:szCs w:val="24"/>
                <w:lang w:val="en-US" w:eastAsia="en-US"/>
              </w:rPr>
              <w:t>I</w:t>
            </w:r>
            <w:r w:rsidRPr="00E635CB">
              <w:rPr>
                <w:rFonts w:ascii="Times New Roman" w:eastAsia="Calibri" w:hAnsi="Times New Roman" w:cs="Times New Roman"/>
                <w:color w:val="000000"/>
                <w:sz w:val="24"/>
                <w:szCs w:val="24"/>
                <w:lang w:eastAsia="en-US"/>
              </w:rPr>
              <w:t>Х века</w:t>
            </w:r>
          </w:p>
        </w:tc>
        <w:tc>
          <w:tcPr>
            <w:tcW w:w="872" w:type="dxa"/>
            <w:tcMar>
              <w:top w:w="50" w:type="dxa"/>
              <w:left w:w="100" w:type="dxa"/>
            </w:tcMar>
            <w:vAlign w:val="center"/>
          </w:tcPr>
          <w:p w14:paraId="58C6CDA2"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8 </w:t>
            </w:r>
          </w:p>
        </w:tc>
        <w:tc>
          <w:tcPr>
            <w:tcW w:w="1676" w:type="dxa"/>
            <w:tcMar>
              <w:top w:w="50" w:type="dxa"/>
              <w:left w:w="100" w:type="dxa"/>
            </w:tcMar>
            <w:vAlign w:val="center"/>
          </w:tcPr>
          <w:p w14:paraId="5DCBA11B"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1738" w:type="dxa"/>
            <w:tcMar>
              <w:top w:w="50" w:type="dxa"/>
              <w:left w:w="100" w:type="dxa"/>
            </w:tcMar>
            <w:vAlign w:val="center"/>
          </w:tcPr>
          <w:p w14:paraId="67F0802B"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2235" w:type="dxa"/>
            <w:tcMar>
              <w:top w:w="50" w:type="dxa"/>
              <w:left w:w="100" w:type="dxa"/>
            </w:tcMar>
            <w:vAlign w:val="center"/>
          </w:tcPr>
          <w:p w14:paraId="1071D906" w14:textId="77777777" w:rsidR="00E635CB" w:rsidRPr="00E635CB" w:rsidRDefault="00E635CB" w:rsidP="003D765C">
            <w:pPr>
              <w:spacing w:after="0" w:line="240" w:lineRule="auto"/>
              <w:ind w:left="135"/>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Библиотека ЦОК </w:t>
            </w:r>
            <w:hyperlink r:id="rId37">
              <w:r w:rsidRPr="00E635CB">
                <w:rPr>
                  <w:rFonts w:ascii="Times New Roman" w:eastAsia="Calibri" w:hAnsi="Times New Roman" w:cs="Times New Roman"/>
                  <w:color w:val="0000FF"/>
                  <w:sz w:val="24"/>
                  <w:szCs w:val="24"/>
                  <w:u w:val="single"/>
                  <w:lang w:val="en-US" w:eastAsia="en-US"/>
                </w:rPr>
                <w:t>https</w:t>
              </w:r>
              <w:r w:rsidRPr="00E635CB">
                <w:rPr>
                  <w:rFonts w:ascii="Times New Roman" w:eastAsia="Calibri" w:hAnsi="Times New Roman" w:cs="Times New Roman"/>
                  <w:color w:val="0000FF"/>
                  <w:sz w:val="24"/>
                  <w:szCs w:val="24"/>
                  <w:u w:val="single"/>
                  <w:lang w:eastAsia="en-US"/>
                </w:rPr>
                <w:t>://</w:t>
              </w:r>
              <w:r w:rsidRPr="00E635CB">
                <w:rPr>
                  <w:rFonts w:ascii="Times New Roman" w:eastAsia="Calibri" w:hAnsi="Times New Roman" w:cs="Times New Roman"/>
                  <w:color w:val="0000FF"/>
                  <w:sz w:val="24"/>
                  <w:szCs w:val="24"/>
                  <w:u w:val="single"/>
                  <w:lang w:val="en-US" w:eastAsia="en-US"/>
                </w:rPr>
                <w:t>m</w:t>
              </w:r>
              <w:r w:rsidRPr="00E635CB">
                <w:rPr>
                  <w:rFonts w:ascii="Times New Roman" w:eastAsia="Calibri" w:hAnsi="Times New Roman" w:cs="Times New Roman"/>
                  <w:color w:val="0000FF"/>
                  <w:sz w:val="24"/>
                  <w:szCs w:val="24"/>
                  <w:u w:val="single"/>
                  <w:lang w:eastAsia="en-US"/>
                </w:rPr>
                <w:t>.</w:t>
              </w:r>
              <w:r w:rsidRPr="00E635CB">
                <w:rPr>
                  <w:rFonts w:ascii="Times New Roman" w:eastAsia="Calibri" w:hAnsi="Times New Roman" w:cs="Times New Roman"/>
                  <w:color w:val="0000FF"/>
                  <w:sz w:val="24"/>
                  <w:szCs w:val="24"/>
                  <w:u w:val="single"/>
                  <w:lang w:val="en-US" w:eastAsia="en-US"/>
                </w:rPr>
                <w:t>edsoo</w:t>
              </w:r>
              <w:r w:rsidRPr="00E635CB">
                <w:rPr>
                  <w:rFonts w:ascii="Times New Roman" w:eastAsia="Calibri" w:hAnsi="Times New Roman" w:cs="Times New Roman"/>
                  <w:color w:val="0000FF"/>
                  <w:sz w:val="24"/>
                  <w:szCs w:val="24"/>
                  <w:u w:val="single"/>
                  <w:lang w:eastAsia="en-US"/>
                </w:rPr>
                <w:t>.</w:t>
              </w:r>
              <w:r w:rsidRPr="00E635CB">
                <w:rPr>
                  <w:rFonts w:ascii="Times New Roman" w:eastAsia="Calibri" w:hAnsi="Times New Roman" w:cs="Times New Roman"/>
                  <w:color w:val="0000FF"/>
                  <w:sz w:val="24"/>
                  <w:szCs w:val="24"/>
                  <w:u w:val="single"/>
                  <w:lang w:val="en-US" w:eastAsia="en-US"/>
                </w:rPr>
                <w:t>ru</w:t>
              </w:r>
              <w:r w:rsidRPr="00E635CB">
                <w:rPr>
                  <w:rFonts w:ascii="Times New Roman" w:eastAsia="Calibri" w:hAnsi="Times New Roman" w:cs="Times New Roman"/>
                  <w:color w:val="0000FF"/>
                  <w:sz w:val="24"/>
                  <w:szCs w:val="24"/>
                  <w:u w:val="single"/>
                  <w:lang w:eastAsia="en-US"/>
                </w:rPr>
                <w:t>/7</w:t>
              </w:r>
              <w:r w:rsidRPr="00E635CB">
                <w:rPr>
                  <w:rFonts w:ascii="Times New Roman" w:eastAsia="Calibri" w:hAnsi="Times New Roman" w:cs="Times New Roman"/>
                  <w:color w:val="0000FF"/>
                  <w:sz w:val="24"/>
                  <w:szCs w:val="24"/>
                  <w:u w:val="single"/>
                  <w:lang w:val="en-US" w:eastAsia="en-US"/>
                </w:rPr>
                <w:t>f</w:t>
              </w:r>
              <w:r w:rsidRPr="00E635CB">
                <w:rPr>
                  <w:rFonts w:ascii="Times New Roman" w:eastAsia="Calibri" w:hAnsi="Times New Roman" w:cs="Times New Roman"/>
                  <w:color w:val="0000FF"/>
                  <w:sz w:val="24"/>
                  <w:szCs w:val="24"/>
                  <w:u w:val="single"/>
                  <w:lang w:eastAsia="en-US"/>
                </w:rPr>
                <w:t>411</w:t>
              </w:r>
              <w:r w:rsidRPr="00E635CB">
                <w:rPr>
                  <w:rFonts w:ascii="Times New Roman" w:eastAsia="Calibri" w:hAnsi="Times New Roman" w:cs="Times New Roman"/>
                  <w:color w:val="0000FF"/>
                  <w:sz w:val="24"/>
                  <w:szCs w:val="24"/>
                  <w:u w:val="single"/>
                  <w:lang w:val="en-US" w:eastAsia="en-US"/>
                </w:rPr>
                <w:t>a</w:t>
              </w:r>
              <w:r w:rsidRPr="00E635CB">
                <w:rPr>
                  <w:rFonts w:ascii="Times New Roman" w:eastAsia="Calibri" w:hAnsi="Times New Roman" w:cs="Times New Roman"/>
                  <w:color w:val="0000FF"/>
                  <w:sz w:val="24"/>
                  <w:szCs w:val="24"/>
                  <w:u w:val="single"/>
                  <w:lang w:eastAsia="en-US"/>
                </w:rPr>
                <w:t>40</w:t>
              </w:r>
            </w:hyperlink>
          </w:p>
        </w:tc>
      </w:tr>
      <w:tr w:rsidR="003D765C" w:rsidRPr="00E635CB" w14:paraId="19C848DC" w14:textId="77777777" w:rsidTr="00057184">
        <w:trPr>
          <w:trHeight w:val="144"/>
          <w:tblCellSpacing w:w="20" w:type="nil"/>
        </w:trPr>
        <w:tc>
          <w:tcPr>
            <w:tcW w:w="640" w:type="dxa"/>
            <w:tcMar>
              <w:top w:w="50" w:type="dxa"/>
              <w:left w:w="100" w:type="dxa"/>
            </w:tcMar>
            <w:vAlign w:val="center"/>
          </w:tcPr>
          <w:p w14:paraId="553648BB" w14:textId="77777777" w:rsidR="00E635CB" w:rsidRPr="00E635CB" w:rsidRDefault="00E635CB" w:rsidP="003D765C">
            <w:pPr>
              <w:spacing w:after="0" w:line="240" w:lineRule="auto"/>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6</w:t>
            </w:r>
          </w:p>
        </w:tc>
        <w:tc>
          <w:tcPr>
            <w:tcW w:w="2862" w:type="dxa"/>
            <w:tcMar>
              <w:top w:w="50" w:type="dxa"/>
              <w:left w:w="100" w:type="dxa"/>
            </w:tcMar>
            <w:vAlign w:val="center"/>
          </w:tcPr>
          <w:p w14:paraId="1E9119C2"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Творчество Л.Н.Толстого</w:t>
            </w:r>
          </w:p>
        </w:tc>
        <w:tc>
          <w:tcPr>
            <w:tcW w:w="872" w:type="dxa"/>
            <w:tcMar>
              <w:top w:w="50" w:type="dxa"/>
              <w:left w:w="100" w:type="dxa"/>
            </w:tcMar>
            <w:vAlign w:val="center"/>
          </w:tcPr>
          <w:p w14:paraId="3F95E990"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 10 </w:t>
            </w:r>
          </w:p>
        </w:tc>
        <w:tc>
          <w:tcPr>
            <w:tcW w:w="1676" w:type="dxa"/>
            <w:tcMar>
              <w:top w:w="50" w:type="dxa"/>
              <w:left w:w="100" w:type="dxa"/>
            </w:tcMar>
            <w:vAlign w:val="center"/>
          </w:tcPr>
          <w:p w14:paraId="752E1B17"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 1 </w:t>
            </w:r>
          </w:p>
        </w:tc>
        <w:tc>
          <w:tcPr>
            <w:tcW w:w="1738" w:type="dxa"/>
            <w:tcMar>
              <w:top w:w="50" w:type="dxa"/>
              <w:left w:w="100" w:type="dxa"/>
            </w:tcMar>
            <w:vAlign w:val="center"/>
          </w:tcPr>
          <w:p w14:paraId="04D24323"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2235" w:type="dxa"/>
            <w:tcMar>
              <w:top w:w="50" w:type="dxa"/>
              <w:left w:w="100" w:type="dxa"/>
            </w:tcMar>
            <w:vAlign w:val="center"/>
          </w:tcPr>
          <w:p w14:paraId="116639E9" w14:textId="77777777" w:rsidR="00E635CB" w:rsidRPr="00E635CB" w:rsidRDefault="00E635CB" w:rsidP="003D765C">
            <w:pPr>
              <w:spacing w:after="0" w:line="240" w:lineRule="auto"/>
              <w:ind w:left="135"/>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Библиотека ЦОК </w:t>
            </w:r>
            <w:hyperlink r:id="rId38">
              <w:r w:rsidRPr="00E635CB">
                <w:rPr>
                  <w:rFonts w:ascii="Times New Roman" w:eastAsia="Calibri" w:hAnsi="Times New Roman" w:cs="Times New Roman"/>
                  <w:color w:val="0000FF"/>
                  <w:sz w:val="24"/>
                  <w:szCs w:val="24"/>
                  <w:u w:val="single"/>
                  <w:lang w:val="en-US" w:eastAsia="en-US"/>
                </w:rPr>
                <w:t>https</w:t>
              </w:r>
              <w:r w:rsidRPr="00E635CB">
                <w:rPr>
                  <w:rFonts w:ascii="Times New Roman" w:eastAsia="Calibri" w:hAnsi="Times New Roman" w:cs="Times New Roman"/>
                  <w:color w:val="0000FF"/>
                  <w:sz w:val="24"/>
                  <w:szCs w:val="24"/>
                  <w:u w:val="single"/>
                  <w:lang w:eastAsia="en-US"/>
                </w:rPr>
                <w:t>://</w:t>
              </w:r>
              <w:r w:rsidRPr="00E635CB">
                <w:rPr>
                  <w:rFonts w:ascii="Times New Roman" w:eastAsia="Calibri" w:hAnsi="Times New Roman" w:cs="Times New Roman"/>
                  <w:color w:val="0000FF"/>
                  <w:sz w:val="24"/>
                  <w:szCs w:val="24"/>
                  <w:u w:val="single"/>
                  <w:lang w:val="en-US" w:eastAsia="en-US"/>
                </w:rPr>
                <w:t>m</w:t>
              </w:r>
              <w:r w:rsidRPr="00E635CB">
                <w:rPr>
                  <w:rFonts w:ascii="Times New Roman" w:eastAsia="Calibri" w:hAnsi="Times New Roman" w:cs="Times New Roman"/>
                  <w:color w:val="0000FF"/>
                  <w:sz w:val="24"/>
                  <w:szCs w:val="24"/>
                  <w:u w:val="single"/>
                  <w:lang w:eastAsia="en-US"/>
                </w:rPr>
                <w:t>.</w:t>
              </w:r>
              <w:r w:rsidRPr="00E635CB">
                <w:rPr>
                  <w:rFonts w:ascii="Times New Roman" w:eastAsia="Calibri" w:hAnsi="Times New Roman" w:cs="Times New Roman"/>
                  <w:color w:val="0000FF"/>
                  <w:sz w:val="24"/>
                  <w:szCs w:val="24"/>
                  <w:u w:val="single"/>
                  <w:lang w:val="en-US" w:eastAsia="en-US"/>
                </w:rPr>
                <w:t>edsoo</w:t>
              </w:r>
              <w:r w:rsidRPr="00E635CB">
                <w:rPr>
                  <w:rFonts w:ascii="Times New Roman" w:eastAsia="Calibri" w:hAnsi="Times New Roman" w:cs="Times New Roman"/>
                  <w:color w:val="0000FF"/>
                  <w:sz w:val="24"/>
                  <w:szCs w:val="24"/>
                  <w:u w:val="single"/>
                  <w:lang w:eastAsia="en-US"/>
                </w:rPr>
                <w:t>.</w:t>
              </w:r>
              <w:r w:rsidRPr="00E635CB">
                <w:rPr>
                  <w:rFonts w:ascii="Times New Roman" w:eastAsia="Calibri" w:hAnsi="Times New Roman" w:cs="Times New Roman"/>
                  <w:color w:val="0000FF"/>
                  <w:sz w:val="24"/>
                  <w:szCs w:val="24"/>
                  <w:u w:val="single"/>
                  <w:lang w:val="en-US" w:eastAsia="en-US"/>
                </w:rPr>
                <w:t>ru</w:t>
              </w:r>
              <w:r w:rsidRPr="00E635CB">
                <w:rPr>
                  <w:rFonts w:ascii="Times New Roman" w:eastAsia="Calibri" w:hAnsi="Times New Roman" w:cs="Times New Roman"/>
                  <w:color w:val="0000FF"/>
                  <w:sz w:val="24"/>
                  <w:szCs w:val="24"/>
                  <w:u w:val="single"/>
                  <w:lang w:eastAsia="en-US"/>
                </w:rPr>
                <w:t>/7</w:t>
              </w:r>
              <w:r w:rsidRPr="00E635CB">
                <w:rPr>
                  <w:rFonts w:ascii="Times New Roman" w:eastAsia="Calibri" w:hAnsi="Times New Roman" w:cs="Times New Roman"/>
                  <w:color w:val="0000FF"/>
                  <w:sz w:val="24"/>
                  <w:szCs w:val="24"/>
                  <w:u w:val="single"/>
                  <w:lang w:val="en-US" w:eastAsia="en-US"/>
                </w:rPr>
                <w:t>f</w:t>
              </w:r>
              <w:r w:rsidRPr="00E635CB">
                <w:rPr>
                  <w:rFonts w:ascii="Times New Roman" w:eastAsia="Calibri" w:hAnsi="Times New Roman" w:cs="Times New Roman"/>
                  <w:color w:val="0000FF"/>
                  <w:sz w:val="24"/>
                  <w:szCs w:val="24"/>
                  <w:u w:val="single"/>
                  <w:lang w:eastAsia="en-US"/>
                </w:rPr>
                <w:t>411</w:t>
              </w:r>
              <w:r w:rsidRPr="00E635CB">
                <w:rPr>
                  <w:rFonts w:ascii="Times New Roman" w:eastAsia="Calibri" w:hAnsi="Times New Roman" w:cs="Times New Roman"/>
                  <w:color w:val="0000FF"/>
                  <w:sz w:val="24"/>
                  <w:szCs w:val="24"/>
                  <w:u w:val="single"/>
                  <w:lang w:val="en-US" w:eastAsia="en-US"/>
                </w:rPr>
                <w:t>a</w:t>
              </w:r>
              <w:r w:rsidRPr="00E635CB">
                <w:rPr>
                  <w:rFonts w:ascii="Times New Roman" w:eastAsia="Calibri" w:hAnsi="Times New Roman" w:cs="Times New Roman"/>
                  <w:color w:val="0000FF"/>
                  <w:sz w:val="24"/>
                  <w:szCs w:val="24"/>
                  <w:u w:val="single"/>
                  <w:lang w:eastAsia="en-US"/>
                </w:rPr>
                <w:t>40</w:t>
              </w:r>
            </w:hyperlink>
          </w:p>
        </w:tc>
      </w:tr>
      <w:tr w:rsidR="003D765C" w:rsidRPr="00E635CB" w14:paraId="2422057C" w14:textId="77777777" w:rsidTr="00057184">
        <w:trPr>
          <w:trHeight w:val="144"/>
          <w:tblCellSpacing w:w="20" w:type="nil"/>
        </w:trPr>
        <w:tc>
          <w:tcPr>
            <w:tcW w:w="640" w:type="dxa"/>
            <w:tcMar>
              <w:top w:w="50" w:type="dxa"/>
              <w:left w:w="100" w:type="dxa"/>
            </w:tcMar>
            <w:vAlign w:val="center"/>
          </w:tcPr>
          <w:p w14:paraId="339FCFA7" w14:textId="77777777" w:rsidR="00E635CB" w:rsidRPr="00E635CB" w:rsidRDefault="00E635CB" w:rsidP="003D765C">
            <w:pPr>
              <w:spacing w:after="0" w:line="240" w:lineRule="auto"/>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7</w:t>
            </w:r>
          </w:p>
        </w:tc>
        <w:tc>
          <w:tcPr>
            <w:tcW w:w="2862" w:type="dxa"/>
            <w:tcMar>
              <w:top w:w="50" w:type="dxa"/>
              <w:left w:w="100" w:type="dxa"/>
            </w:tcMar>
            <w:vAlign w:val="center"/>
          </w:tcPr>
          <w:p w14:paraId="14EE0832"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Литературная сказка</w:t>
            </w:r>
          </w:p>
        </w:tc>
        <w:tc>
          <w:tcPr>
            <w:tcW w:w="872" w:type="dxa"/>
            <w:tcMar>
              <w:top w:w="50" w:type="dxa"/>
              <w:left w:w="100" w:type="dxa"/>
            </w:tcMar>
            <w:vAlign w:val="center"/>
          </w:tcPr>
          <w:p w14:paraId="0ABD276E"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 9 </w:t>
            </w:r>
          </w:p>
        </w:tc>
        <w:tc>
          <w:tcPr>
            <w:tcW w:w="1676" w:type="dxa"/>
            <w:tcMar>
              <w:top w:w="50" w:type="dxa"/>
              <w:left w:w="100" w:type="dxa"/>
            </w:tcMar>
            <w:vAlign w:val="center"/>
          </w:tcPr>
          <w:p w14:paraId="159E6275"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1738" w:type="dxa"/>
            <w:tcMar>
              <w:top w:w="50" w:type="dxa"/>
              <w:left w:w="100" w:type="dxa"/>
            </w:tcMar>
            <w:vAlign w:val="center"/>
          </w:tcPr>
          <w:p w14:paraId="7833DE85"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2235" w:type="dxa"/>
            <w:tcMar>
              <w:top w:w="50" w:type="dxa"/>
              <w:left w:w="100" w:type="dxa"/>
            </w:tcMar>
            <w:vAlign w:val="center"/>
          </w:tcPr>
          <w:p w14:paraId="78EC811C" w14:textId="77777777" w:rsidR="00E635CB" w:rsidRPr="00E635CB" w:rsidRDefault="00E635CB" w:rsidP="003D765C">
            <w:pPr>
              <w:spacing w:after="0" w:line="240" w:lineRule="auto"/>
              <w:ind w:left="135"/>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Библиотека ЦОК </w:t>
            </w:r>
            <w:hyperlink r:id="rId39">
              <w:r w:rsidRPr="00E635CB">
                <w:rPr>
                  <w:rFonts w:ascii="Times New Roman" w:eastAsia="Calibri" w:hAnsi="Times New Roman" w:cs="Times New Roman"/>
                  <w:color w:val="0000FF"/>
                  <w:sz w:val="24"/>
                  <w:szCs w:val="24"/>
                  <w:u w:val="single"/>
                  <w:lang w:val="en-US" w:eastAsia="en-US"/>
                </w:rPr>
                <w:t>https</w:t>
              </w:r>
              <w:r w:rsidRPr="00E635CB">
                <w:rPr>
                  <w:rFonts w:ascii="Times New Roman" w:eastAsia="Calibri" w:hAnsi="Times New Roman" w:cs="Times New Roman"/>
                  <w:color w:val="0000FF"/>
                  <w:sz w:val="24"/>
                  <w:szCs w:val="24"/>
                  <w:u w:val="single"/>
                  <w:lang w:eastAsia="en-US"/>
                </w:rPr>
                <w:t>://</w:t>
              </w:r>
              <w:r w:rsidRPr="00E635CB">
                <w:rPr>
                  <w:rFonts w:ascii="Times New Roman" w:eastAsia="Calibri" w:hAnsi="Times New Roman" w:cs="Times New Roman"/>
                  <w:color w:val="0000FF"/>
                  <w:sz w:val="24"/>
                  <w:szCs w:val="24"/>
                  <w:u w:val="single"/>
                  <w:lang w:val="en-US" w:eastAsia="en-US"/>
                </w:rPr>
                <w:t>m</w:t>
              </w:r>
              <w:r w:rsidRPr="00E635CB">
                <w:rPr>
                  <w:rFonts w:ascii="Times New Roman" w:eastAsia="Calibri" w:hAnsi="Times New Roman" w:cs="Times New Roman"/>
                  <w:color w:val="0000FF"/>
                  <w:sz w:val="24"/>
                  <w:szCs w:val="24"/>
                  <w:u w:val="single"/>
                  <w:lang w:eastAsia="en-US"/>
                </w:rPr>
                <w:t>.</w:t>
              </w:r>
              <w:r w:rsidRPr="00E635CB">
                <w:rPr>
                  <w:rFonts w:ascii="Times New Roman" w:eastAsia="Calibri" w:hAnsi="Times New Roman" w:cs="Times New Roman"/>
                  <w:color w:val="0000FF"/>
                  <w:sz w:val="24"/>
                  <w:szCs w:val="24"/>
                  <w:u w:val="single"/>
                  <w:lang w:val="en-US" w:eastAsia="en-US"/>
                </w:rPr>
                <w:t>edsoo</w:t>
              </w:r>
              <w:r w:rsidRPr="00E635CB">
                <w:rPr>
                  <w:rFonts w:ascii="Times New Roman" w:eastAsia="Calibri" w:hAnsi="Times New Roman" w:cs="Times New Roman"/>
                  <w:color w:val="0000FF"/>
                  <w:sz w:val="24"/>
                  <w:szCs w:val="24"/>
                  <w:u w:val="single"/>
                  <w:lang w:eastAsia="en-US"/>
                </w:rPr>
                <w:t>.</w:t>
              </w:r>
              <w:r w:rsidRPr="00E635CB">
                <w:rPr>
                  <w:rFonts w:ascii="Times New Roman" w:eastAsia="Calibri" w:hAnsi="Times New Roman" w:cs="Times New Roman"/>
                  <w:color w:val="0000FF"/>
                  <w:sz w:val="24"/>
                  <w:szCs w:val="24"/>
                  <w:u w:val="single"/>
                  <w:lang w:val="en-US" w:eastAsia="en-US"/>
                </w:rPr>
                <w:t>ru</w:t>
              </w:r>
              <w:r w:rsidRPr="00E635CB">
                <w:rPr>
                  <w:rFonts w:ascii="Times New Roman" w:eastAsia="Calibri" w:hAnsi="Times New Roman" w:cs="Times New Roman"/>
                  <w:color w:val="0000FF"/>
                  <w:sz w:val="24"/>
                  <w:szCs w:val="24"/>
                  <w:u w:val="single"/>
                  <w:lang w:eastAsia="en-US"/>
                </w:rPr>
                <w:t>/7</w:t>
              </w:r>
              <w:r w:rsidRPr="00E635CB">
                <w:rPr>
                  <w:rFonts w:ascii="Times New Roman" w:eastAsia="Calibri" w:hAnsi="Times New Roman" w:cs="Times New Roman"/>
                  <w:color w:val="0000FF"/>
                  <w:sz w:val="24"/>
                  <w:szCs w:val="24"/>
                  <w:u w:val="single"/>
                  <w:lang w:val="en-US" w:eastAsia="en-US"/>
                </w:rPr>
                <w:t>f</w:t>
              </w:r>
              <w:r w:rsidRPr="00E635CB">
                <w:rPr>
                  <w:rFonts w:ascii="Times New Roman" w:eastAsia="Calibri" w:hAnsi="Times New Roman" w:cs="Times New Roman"/>
                  <w:color w:val="0000FF"/>
                  <w:sz w:val="24"/>
                  <w:szCs w:val="24"/>
                  <w:u w:val="single"/>
                  <w:lang w:eastAsia="en-US"/>
                </w:rPr>
                <w:t>411</w:t>
              </w:r>
              <w:r w:rsidRPr="00E635CB">
                <w:rPr>
                  <w:rFonts w:ascii="Times New Roman" w:eastAsia="Calibri" w:hAnsi="Times New Roman" w:cs="Times New Roman"/>
                  <w:color w:val="0000FF"/>
                  <w:sz w:val="24"/>
                  <w:szCs w:val="24"/>
                  <w:u w:val="single"/>
                  <w:lang w:val="en-US" w:eastAsia="en-US"/>
                </w:rPr>
                <w:t>a</w:t>
              </w:r>
              <w:r w:rsidRPr="00E635CB">
                <w:rPr>
                  <w:rFonts w:ascii="Times New Roman" w:eastAsia="Calibri" w:hAnsi="Times New Roman" w:cs="Times New Roman"/>
                  <w:color w:val="0000FF"/>
                  <w:sz w:val="24"/>
                  <w:szCs w:val="24"/>
                  <w:u w:val="single"/>
                  <w:lang w:eastAsia="en-US"/>
                </w:rPr>
                <w:t>40</w:t>
              </w:r>
            </w:hyperlink>
          </w:p>
        </w:tc>
      </w:tr>
      <w:tr w:rsidR="003D765C" w:rsidRPr="00E635CB" w14:paraId="2A79A696" w14:textId="77777777" w:rsidTr="00057184">
        <w:trPr>
          <w:trHeight w:val="144"/>
          <w:tblCellSpacing w:w="20" w:type="nil"/>
        </w:trPr>
        <w:tc>
          <w:tcPr>
            <w:tcW w:w="640" w:type="dxa"/>
            <w:tcMar>
              <w:top w:w="50" w:type="dxa"/>
              <w:left w:w="100" w:type="dxa"/>
            </w:tcMar>
            <w:vAlign w:val="center"/>
          </w:tcPr>
          <w:p w14:paraId="483938B1" w14:textId="77777777" w:rsidR="00E635CB" w:rsidRPr="00E635CB" w:rsidRDefault="00E635CB" w:rsidP="003D765C">
            <w:pPr>
              <w:spacing w:after="0" w:line="240" w:lineRule="auto"/>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8</w:t>
            </w:r>
          </w:p>
        </w:tc>
        <w:tc>
          <w:tcPr>
            <w:tcW w:w="2862" w:type="dxa"/>
            <w:tcMar>
              <w:top w:w="50" w:type="dxa"/>
              <w:left w:w="100" w:type="dxa"/>
            </w:tcMar>
            <w:vAlign w:val="center"/>
          </w:tcPr>
          <w:p w14:paraId="5640C58D" w14:textId="77777777" w:rsidR="00E635CB" w:rsidRPr="00E635CB" w:rsidRDefault="00E635CB" w:rsidP="003D765C">
            <w:pPr>
              <w:spacing w:after="0" w:line="240" w:lineRule="auto"/>
              <w:ind w:left="135"/>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Картины природы в произведениях поэтов и писателей </w:t>
            </w:r>
            <w:r w:rsidRPr="00E635CB">
              <w:rPr>
                <w:rFonts w:ascii="Times New Roman" w:eastAsia="Calibri" w:hAnsi="Times New Roman" w:cs="Times New Roman"/>
                <w:color w:val="000000"/>
                <w:sz w:val="24"/>
                <w:szCs w:val="24"/>
                <w:lang w:val="en-US" w:eastAsia="en-US"/>
              </w:rPr>
              <w:t>XX</w:t>
            </w:r>
            <w:r w:rsidRPr="00E635CB">
              <w:rPr>
                <w:rFonts w:ascii="Times New Roman" w:eastAsia="Calibri" w:hAnsi="Times New Roman" w:cs="Times New Roman"/>
                <w:color w:val="000000"/>
                <w:sz w:val="24"/>
                <w:szCs w:val="24"/>
                <w:lang w:eastAsia="en-US"/>
              </w:rPr>
              <w:t xml:space="preserve"> века</w:t>
            </w:r>
          </w:p>
        </w:tc>
        <w:tc>
          <w:tcPr>
            <w:tcW w:w="872" w:type="dxa"/>
            <w:tcMar>
              <w:top w:w="50" w:type="dxa"/>
              <w:left w:w="100" w:type="dxa"/>
            </w:tcMar>
            <w:vAlign w:val="center"/>
          </w:tcPr>
          <w:p w14:paraId="0DE7979B"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10 </w:t>
            </w:r>
          </w:p>
        </w:tc>
        <w:tc>
          <w:tcPr>
            <w:tcW w:w="1676" w:type="dxa"/>
            <w:tcMar>
              <w:top w:w="50" w:type="dxa"/>
              <w:left w:w="100" w:type="dxa"/>
            </w:tcMar>
            <w:vAlign w:val="center"/>
          </w:tcPr>
          <w:p w14:paraId="08AFBF92"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 1 </w:t>
            </w:r>
          </w:p>
        </w:tc>
        <w:tc>
          <w:tcPr>
            <w:tcW w:w="1738" w:type="dxa"/>
            <w:tcMar>
              <w:top w:w="50" w:type="dxa"/>
              <w:left w:w="100" w:type="dxa"/>
            </w:tcMar>
            <w:vAlign w:val="center"/>
          </w:tcPr>
          <w:p w14:paraId="59550899"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2235" w:type="dxa"/>
            <w:tcMar>
              <w:top w:w="50" w:type="dxa"/>
              <w:left w:w="100" w:type="dxa"/>
            </w:tcMar>
            <w:vAlign w:val="center"/>
          </w:tcPr>
          <w:p w14:paraId="2E37B724" w14:textId="77777777" w:rsidR="00E635CB" w:rsidRPr="00E635CB" w:rsidRDefault="00E635CB" w:rsidP="003D765C">
            <w:pPr>
              <w:spacing w:after="0" w:line="240" w:lineRule="auto"/>
              <w:ind w:left="135"/>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Библиотека ЦОК </w:t>
            </w:r>
            <w:hyperlink r:id="rId40">
              <w:r w:rsidRPr="00E635CB">
                <w:rPr>
                  <w:rFonts w:ascii="Times New Roman" w:eastAsia="Calibri" w:hAnsi="Times New Roman" w:cs="Times New Roman"/>
                  <w:color w:val="0000FF"/>
                  <w:sz w:val="24"/>
                  <w:szCs w:val="24"/>
                  <w:u w:val="single"/>
                  <w:lang w:val="en-US" w:eastAsia="en-US"/>
                </w:rPr>
                <w:t>https</w:t>
              </w:r>
              <w:r w:rsidRPr="00E635CB">
                <w:rPr>
                  <w:rFonts w:ascii="Times New Roman" w:eastAsia="Calibri" w:hAnsi="Times New Roman" w:cs="Times New Roman"/>
                  <w:color w:val="0000FF"/>
                  <w:sz w:val="24"/>
                  <w:szCs w:val="24"/>
                  <w:u w:val="single"/>
                  <w:lang w:eastAsia="en-US"/>
                </w:rPr>
                <w:t>://</w:t>
              </w:r>
              <w:r w:rsidRPr="00E635CB">
                <w:rPr>
                  <w:rFonts w:ascii="Times New Roman" w:eastAsia="Calibri" w:hAnsi="Times New Roman" w:cs="Times New Roman"/>
                  <w:color w:val="0000FF"/>
                  <w:sz w:val="24"/>
                  <w:szCs w:val="24"/>
                  <w:u w:val="single"/>
                  <w:lang w:val="en-US" w:eastAsia="en-US"/>
                </w:rPr>
                <w:t>m</w:t>
              </w:r>
              <w:r w:rsidRPr="00E635CB">
                <w:rPr>
                  <w:rFonts w:ascii="Times New Roman" w:eastAsia="Calibri" w:hAnsi="Times New Roman" w:cs="Times New Roman"/>
                  <w:color w:val="0000FF"/>
                  <w:sz w:val="24"/>
                  <w:szCs w:val="24"/>
                  <w:u w:val="single"/>
                  <w:lang w:eastAsia="en-US"/>
                </w:rPr>
                <w:t>.</w:t>
              </w:r>
              <w:r w:rsidRPr="00E635CB">
                <w:rPr>
                  <w:rFonts w:ascii="Times New Roman" w:eastAsia="Calibri" w:hAnsi="Times New Roman" w:cs="Times New Roman"/>
                  <w:color w:val="0000FF"/>
                  <w:sz w:val="24"/>
                  <w:szCs w:val="24"/>
                  <w:u w:val="single"/>
                  <w:lang w:val="en-US" w:eastAsia="en-US"/>
                </w:rPr>
                <w:t>edsoo</w:t>
              </w:r>
              <w:r w:rsidRPr="00E635CB">
                <w:rPr>
                  <w:rFonts w:ascii="Times New Roman" w:eastAsia="Calibri" w:hAnsi="Times New Roman" w:cs="Times New Roman"/>
                  <w:color w:val="0000FF"/>
                  <w:sz w:val="24"/>
                  <w:szCs w:val="24"/>
                  <w:u w:val="single"/>
                  <w:lang w:eastAsia="en-US"/>
                </w:rPr>
                <w:t>.</w:t>
              </w:r>
              <w:r w:rsidRPr="00E635CB">
                <w:rPr>
                  <w:rFonts w:ascii="Times New Roman" w:eastAsia="Calibri" w:hAnsi="Times New Roman" w:cs="Times New Roman"/>
                  <w:color w:val="0000FF"/>
                  <w:sz w:val="24"/>
                  <w:szCs w:val="24"/>
                  <w:u w:val="single"/>
                  <w:lang w:val="en-US" w:eastAsia="en-US"/>
                </w:rPr>
                <w:t>ru</w:t>
              </w:r>
              <w:r w:rsidRPr="00E635CB">
                <w:rPr>
                  <w:rFonts w:ascii="Times New Roman" w:eastAsia="Calibri" w:hAnsi="Times New Roman" w:cs="Times New Roman"/>
                  <w:color w:val="0000FF"/>
                  <w:sz w:val="24"/>
                  <w:szCs w:val="24"/>
                  <w:u w:val="single"/>
                  <w:lang w:eastAsia="en-US"/>
                </w:rPr>
                <w:t>/7</w:t>
              </w:r>
              <w:r w:rsidRPr="00E635CB">
                <w:rPr>
                  <w:rFonts w:ascii="Times New Roman" w:eastAsia="Calibri" w:hAnsi="Times New Roman" w:cs="Times New Roman"/>
                  <w:color w:val="0000FF"/>
                  <w:sz w:val="24"/>
                  <w:szCs w:val="24"/>
                  <w:u w:val="single"/>
                  <w:lang w:val="en-US" w:eastAsia="en-US"/>
                </w:rPr>
                <w:t>f</w:t>
              </w:r>
              <w:r w:rsidRPr="00E635CB">
                <w:rPr>
                  <w:rFonts w:ascii="Times New Roman" w:eastAsia="Calibri" w:hAnsi="Times New Roman" w:cs="Times New Roman"/>
                  <w:color w:val="0000FF"/>
                  <w:sz w:val="24"/>
                  <w:szCs w:val="24"/>
                  <w:u w:val="single"/>
                  <w:lang w:eastAsia="en-US"/>
                </w:rPr>
                <w:t>411</w:t>
              </w:r>
              <w:r w:rsidRPr="00E635CB">
                <w:rPr>
                  <w:rFonts w:ascii="Times New Roman" w:eastAsia="Calibri" w:hAnsi="Times New Roman" w:cs="Times New Roman"/>
                  <w:color w:val="0000FF"/>
                  <w:sz w:val="24"/>
                  <w:szCs w:val="24"/>
                  <w:u w:val="single"/>
                  <w:lang w:val="en-US" w:eastAsia="en-US"/>
                </w:rPr>
                <w:t>a</w:t>
              </w:r>
              <w:r w:rsidRPr="00E635CB">
                <w:rPr>
                  <w:rFonts w:ascii="Times New Roman" w:eastAsia="Calibri" w:hAnsi="Times New Roman" w:cs="Times New Roman"/>
                  <w:color w:val="0000FF"/>
                  <w:sz w:val="24"/>
                  <w:szCs w:val="24"/>
                  <w:u w:val="single"/>
                  <w:lang w:eastAsia="en-US"/>
                </w:rPr>
                <w:t>40</w:t>
              </w:r>
            </w:hyperlink>
          </w:p>
        </w:tc>
      </w:tr>
      <w:tr w:rsidR="003D765C" w:rsidRPr="00E635CB" w14:paraId="58FFAC85" w14:textId="77777777" w:rsidTr="00057184">
        <w:trPr>
          <w:trHeight w:val="144"/>
          <w:tblCellSpacing w:w="20" w:type="nil"/>
        </w:trPr>
        <w:tc>
          <w:tcPr>
            <w:tcW w:w="640" w:type="dxa"/>
            <w:tcMar>
              <w:top w:w="50" w:type="dxa"/>
              <w:left w:w="100" w:type="dxa"/>
            </w:tcMar>
            <w:vAlign w:val="center"/>
          </w:tcPr>
          <w:p w14:paraId="17F89F69" w14:textId="77777777" w:rsidR="00E635CB" w:rsidRPr="00E635CB" w:rsidRDefault="00E635CB" w:rsidP="003D765C">
            <w:pPr>
              <w:spacing w:after="0" w:line="240" w:lineRule="auto"/>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9</w:t>
            </w:r>
          </w:p>
        </w:tc>
        <w:tc>
          <w:tcPr>
            <w:tcW w:w="2862" w:type="dxa"/>
            <w:tcMar>
              <w:top w:w="50" w:type="dxa"/>
              <w:left w:w="100" w:type="dxa"/>
            </w:tcMar>
            <w:vAlign w:val="center"/>
          </w:tcPr>
          <w:p w14:paraId="38084D98" w14:textId="77777777" w:rsidR="00E635CB" w:rsidRPr="00E635CB" w:rsidRDefault="00E635CB" w:rsidP="003D765C">
            <w:pPr>
              <w:spacing w:after="0" w:line="240" w:lineRule="auto"/>
              <w:ind w:left="135"/>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Произведения о взаимоотношениях человека и животных</w:t>
            </w:r>
          </w:p>
        </w:tc>
        <w:tc>
          <w:tcPr>
            <w:tcW w:w="872" w:type="dxa"/>
            <w:tcMar>
              <w:top w:w="50" w:type="dxa"/>
              <w:left w:w="100" w:type="dxa"/>
            </w:tcMar>
            <w:vAlign w:val="center"/>
          </w:tcPr>
          <w:p w14:paraId="3195A0E1"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16 </w:t>
            </w:r>
          </w:p>
        </w:tc>
        <w:tc>
          <w:tcPr>
            <w:tcW w:w="1676" w:type="dxa"/>
            <w:tcMar>
              <w:top w:w="50" w:type="dxa"/>
              <w:left w:w="100" w:type="dxa"/>
            </w:tcMar>
            <w:vAlign w:val="center"/>
          </w:tcPr>
          <w:p w14:paraId="5449975A"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 1 </w:t>
            </w:r>
          </w:p>
        </w:tc>
        <w:tc>
          <w:tcPr>
            <w:tcW w:w="1738" w:type="dxa"/>
            <w:tcMar>
              <w:top w:w="50" w:type="dxa"/>
              <w:left w:w="100" w:type="dxa"/>
            </w:tcMar>
            <w:vAlign w:val="center"/>
          </w:tcPr>
          <w:p w14:paraId="264039B4"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2235" w:type="dxa"/>
            <w:tcMar>
              <w:top w:w="50" w:type="dxa"/>
              <w:left w:w="100" w:type="dxa"/>
            </w:tcMar>
            <w:vAlign w:val="center"/>
          </w:tcPr>
          <w:p w14:paraId="08F27859" w14:textId="77777777" w:rsidR="00E635CB" w:rsidRPr="00E635CB" w:rsidRDefault="00E635CB" w:rsidP="003D765C">
            <w:pPr>
              <w:spacing w:after="0" w:line="240" w:lineRule="auto"/>
              <w:ind w:left="135"/>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Библиотека ЦОК </w:t>
            </w:r>
            <w:hyperlink r:id="rId41">
              <w:r w:rsidRPr="00E635CB">
                <w:rPr>
                  <w:rFonts w:ascii="Times New Roman" w:eastAsia="Calibri" w:hAnsi="Times New Roman" w:cs="Times New Roman"/>
                  <w:color w:val="0000FF"/>
                  <w:sz w:val="24"/>
                  <w:szCs w:val="24"/>
                  <w:u w:val="single"/>
                  <w:lang w:val="en-US" w:eastAsia="en-US"/>
                </w:rPr>
                <w:t>https</w:t>
              </w:r>
              <w:r w:rsidRPr="00E635CB">
                <w:rPr>
                  <w:rFonts w:ascii="Times New Roman" w:eastAsia="Calibri" w:hAnsi="Times New Roman" w:cs="Times New Roman"/>
                  <w:color w:val="0000FF"/>
                  <w:sz w:val="24"/>
                  <w:szCs w:val="24"/>
                  <w:u w:val="single"/>
                  <w:lang w:eastAsia="en-US"/>
                </w:rPr>
                <w:t>://</w:t>
              </w:r>
              <w:r w:rsidRPr="00E635CB">
                <w:rPr>
                  <w:rFonts w:ascii="Times New Roman" w:eastAsia="Calibri" w:hAnsi="Times New Roman" w:cs="Times New Roman"/>
                  <w:color w:val="0000FF"/>
                  <w:sz w:val="24"/>
                  <w:szCs w:val="24"/>
                  <w:u w:val="single"/>
                  <w:lang w:val="en-US" w:eastAsia="en-US"/>
                </w:rPr>
                <w:t>m</w:t>
              </w:r>
              <w:r w:rsidRPr="00E635CB">
                <w:rPr>
                  <w:rFonts w:ascii="Times New Roman" w:eastAsia="Calibri" w:hAnsi="Times New Roman" w:cs="Times New Roman"/>
                  <w:color w:val="0000FF"/>
                  <w:sz w:val="24"/>
                  <w:szCs w:val="24"/>
                  <w:u w:val="single"/>
                  <w:lang w:eastAsia="en-US"/>
                </w:rPr>
                <w:t>.</w:t>
              </w:r>
              <w:r w:rsidRPr="00E635CB">
                <w:rPr>
                  <w:rFonts w:ascii="Times New Roman" w:eastAsia="Calibri" w:hAnsi="Times New Roman" w:cs="Times New Roman"/>
                  <w:color w:val="0000FF"/>
                  <w:sz w:val="24"/>
                  <w:szCs w:val="24"/>
                  <w:u w:val="single"/>
                  <w:lang w:val="en-US" w:eastAsia="en-US"/>
                </w:rPr>
                <w:t>edsoo</w:t>
              </w:r>
              <w:r w:rsidRPr="00E635CB">
                <w:rPr>
                  <w:rFonts w:ascii="Times New Roman" w:eastAsia="Calibri" w:hAnsi="Times New Roman" w:cs="Times New Roman"/>
                  <w:color w:val="0000FF"/>
                  <w:sz w:val="24"/>
                  <w:szCs w:val="24"/>
                  <w:u w:val="single"/>
                  <w:lang w:eastAsia="en-US"/>
                </w:rPr>
                <w:t>.</w:t>
              </w:r>
              <w:r w:rsidRPr="00E635CB">
                <w:rPr>
                  <w:rFonts w:ascii="Times New Roman" w:eastAsia="Calibri" w:hAnsi="Times New Roman" w:cs="Times New Roman"/>
                  <w:color w:val="0000FF"/>
                  <w:sz w:val="24"/>
                  <w:szCs w:val="24"/>
                  <w:u w:val="single"/>
                  <w:lang w:val="en-US" w:eastAsia="en-US"/>
                </w:rPr>
                <w:t>ru</w:t>
              </w:r>
              <w:r w:rsidRPr="00E635CB">
                <w:rPr>
                  <w:rFonts w:ascii="Times New Roman" w:eastAsia="Calibri" w:hAnsi="Times New Roman" w:cs="Times New Roman"/>
                  <w:color w:val="0000FF"/>
                  <w:sz w:val="24"/>
                  <w:szCs w:val="24"/>
                  <w:u w:val="single"/>
                  <w:lang w:eastAsia="en-US"/>
                </w:rPr>
                <w:t>/7</w:t>
              </w:r>
              <w:r w:rsidRPr="00E635CB">
                <w:rPr>
                  <w:rFonts w:ascii="Times New Roman" w:eastAsia="Calibri" w:hAnsi="Times New Roman" w:cs="Times New Roman"/>
                  <w:color w:val="0000FF"/>
                  <w:sz w:val="24"/>
                  <w:szCs w:val="24"/>
                  <w:u w:val="single"/>
                  <w:lang w:val="en-US" w:eastAsia="en-US"/>
                </w:rPr>
                <w:t>f</w:t>
              </w:r>
              <w:r w:rsidRPr="00E635CB">
                <w:rPr>
                  <w:rFonts w:ascii="Times New Roman" w:eastAsia="Calibri" w:hAnsi="Times New Roman" w:cs="Times New Roman"/>
                  <w:color w:val="0000FF"/>
                  <w:sz w:val="24"/>
                  <w:szCs w:val="24"/>
                  <w:u w:val="single"/>
                  <w:lang w:eastAsia="en-US"/>
                </w:rPr>
                <w:t>411</w:t>
              </w:r>
              <w:r w:rsidRPr="00E635CB">
                <w:rPr>
                  <w:rFonts w:ascii="Times New Roman" w:eastAsia="Calibri" w:hAnsi="Times New Roman" w:cs="Times New Roman"/>
                  <w:color w:val="0000FF"/>
                  <w:sz w:val="24"/>
                  <w:szCs w:val="24"/>
                  <w:u w:val="single"/>
                  <w:lang w:val="en-US" w:eastAsia="en-US"/>
                </w:rPr>
                <w:t>a</w:t>
              </w:r>
              <w:r w:rsidRPr="00E635CB">
                <w:rPr>
                  <w:rFonts w:ascii="Times New Roman" w:eastAsia="Calibri" w:hAnsi="Times New Roman" w:cs="Times New Roman"/>
                  <w:color w:val="0000FF"/>
                  <w:sz w:val="24"/>
                  <w:szCs w:val="24"/>
                  <w:u w:val="single"/>
                  <w:lang w:eastAsia="en-US"/>
                </w:rPr>
                <w:t>40</w:t>
              </w:r>
            </w:hyperlink>
          </w:p>
        </w:tc>
      </w:tr>
      <w:tr w:rsidR="003D765C" w:rsidRPr="00E635CB" w14:paraId="0618EC65" w14:textId="77777777" w:rsidTr="00057184">
        <w:trPr>
          <w:trHeight w:val="144"/>
          <w:tblCellSpacing w:w="20" w:type="nil"/>
        </w:trPr>
        <w:tc>
          <w:tcPr>
            <w:tcW w:w="640" w:type="dxa"/>
            <w:tcMar>
              <w:top w:w="50" w:type="dxa"/>
              <w:left w:w="100" w:type="dxa"/>
            </w:tcMar>
            <w:vAlign w:val="center"/>
          </w:tcPr>
          <w:p w14:paraId="638A6160" w14:textId="77777777" w:rsidR="00E635CB" w:rsidRPr="00E635CB" w:rsidRDefault="00E635CB" w:rsidP="003D765C">
            <w:pPr>
              <w:spacing w:after="0" w:line="240" w:lineRule="auto"/>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10</w:t>
            </w:r>
          </w:p>
        </w:tc>
        <w:tc>
          <w:tcPr>
            <w:tcW w:w="2862" w:type="dxa"/>
            <w:tcMar>
              <w:top w:w="50" w:type="dxa"/>
              <w:left w:w="100" w:type="dxa"/>
            </w:tcMar>
            <w:vAlign w:val="center"/>
          </w:tcPr>
          <w:p w14:paraId="4EC691C4"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Произведения о детях</w:t>
            </w:r>
          </w:p>
        </w:tc>
        <w:tc>
          <w:tcPr>
            <w:tcW w:w="872" w:type="dxa"/>
            <w:tcMar>
              <w:top w:w="50" w:type="dxa"/>
              <w:left w:w="100" w:type="dxa"/>
            </w:tcMar>
            <w:vAlign w:val="center"/>
          </w:tcPr>
          <w:p w14:paraId="32D2E9A4"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 18 </w:t>
            </w:r>
          </w:p>
        </w:tc>
        <w:tc>
          <w:tcPr>
            <w:tcW w:w="1676" w:type="dxa"/>
            <w:tcMar>
              <w:top w:w="50" w:type="dxa"/>
              <w:left w:w="100" w:type="dxa"/>
            </w:tcMar>
            <w:vAlign w:val="center"/>
          </w:tcPr>
          <w:p w14:paraId="6059FF75"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 1 </w:t>
            </w:r>
          </w:p>
        </w:tc>
        <w:tc>
          <w:tcPr>
            <w:tcW w:w="1738" w:type="dxa"/>
            <w:tcMar>
              <w:top w:w="50" w:type="dxa"/>
              <w:left w:w="100" w:type="dxa"/>
            </w:tcMar>
            <w:vAlign w:val="center"/>
          </w:tcPr>
          <w:p w14:paraId="77AA2542"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2235" w:type="dxa"/>
            <w:tcMar>
              <w:top w:w="50" w:type="dxa"/>
              <w:left w:w="100" w:type="dxa"/>
            </w:tcMar>
            <w:vAlign w:val="center"/>
          </w:tcPr>
          <w:p w14:paraId="55645B8C" w14:textId="77777777" w:rsidR="00E635CB" w:rsidRPr="00E635CB" w:rsidRDefault="00E635CB" w:rsidP="003D765C">
            <w:pPr>
              <w:spacing w:after="0" w:line="240" w:lineRule="auto"/>
              <w:ind w:left="135"/>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Библиотека ЦОК </w:t>
            </w:r>
            <w:hyperlink r:id="rId42">
              <w:r w:rsidRPr="00E635CB">
                <w:rPr>
                  <w:rFonts w:ascii="Times New Roman" w:eastAsia="Calibri" w:hAnsi="Times New Roman" w:cs="Times New Roman"/>
                  <w:color w:val="0000FF"/>
                  <w:sz w:val="24"/>
                  <w:szCs w:val="24"/>
                  <w:u w:val="single"/>
                  <w:lang w:val="en-US" w:eastAsia="en-US"/>
                </w:rPr>
                <w:t>https</w:t>
              </w:r>
              <w:r w:rsidRPr="00E635CB">
                <w:rPr>
                  <w:rFonts w:ascii="Times New Roman" w:eastAsia="Calibri" w:hAnsi="Times New Roman" w:cs="Times New Roman"/>
                  <w:color w:val="0000FF"/>
                  <w:sz w:val="24"/>
                  <w:szCs w:val="24"/>
                  <w:u w:val="single"/>
                  <w:lang w:eastAsia="en-US"/>
                </w:rPr>
                <w:t>://</w:t>
              </w:r>
              <w:r w:rsidRPr="00E635CB">
                <w:rPr>
                  <w:rFonts w:ascii="Times New Roman" w:eastAsia="Calibri" w:hAnsi="Times New Roman" w:cs="Times New Roman"/>
                  <w:color w:val="0000FF"/>
                  <w:sz w:val="24"/>
                  <w:szCs w:val="24"/>
                  <w:u w:val="single"/>
                  <w:lang w:val="en-US" w:eastAsia="en-US"/>
                </w:rPr>
                <w:t>m</w:t>
              </w:r>
              <w:r w:rsidRPr="00E635CB">
                <w:rPr>
                  <w:rFonts w:ascii="Times New Roman" w:eastAsia="Calibri" w:hAnsi="Times New Roman" w:cs="Times New Roman"/>
                  <w:color w:val="0000FF"/>
                  <w:sz w:val="24"/>
                  <w:szCs w:val="24"/>
                  <w:u w:val="single"/>
                  <w:lang w:eastAsia="en-US"/>
                </w:rPr>
                <w:t>.</w:t>
              </w:r>
              <w:r w:rsidRPr="00E635CB">
                <w:rPr>
                  <w:rFonts w:ascii="Times New Roman" w:eastAsia="Calibri" w:hAnsi="Times New Roman" w:cs="Times New Roman"/>
                  <w:color w:val="0000FF"/>
                  <w:sz w:val="24"/>
                  <w:szCs w:val="24"/>
                  <w:u w:val="single"/>
                  <w:lang w:val="en-US" w:eastAsia="en-US"/>
                </w:rPr>
                <w:t>edsoo</w:t>
              </w:r>
              <w:r w:rsidRPr="00E635CB">
                <w:rPr>
                  <w:rFonts w:ascii="Times New Roman" w:eastAsia="Calibri" w:hAnsi="Times New Roman" w:cs="Times New Roman"/>
                  <w:color w:val="0000FF"/>
                  <w:sz w:val="24"/>
                  <w:szCs w:val="24"/>
                  <w:u w:val="single"/>
                  <w:lang w:eastAsia="en-US"/>
                </w:rPr>
                <w:t>.</w:t>
              </w:r>
              <w:r w:rsidRPr="00E635CB">
                <w:rPr>
                  <w:rFonts w:ascii="Times New Roman" w:eastAsia="Calibri" w:hAnsi="Times New Roman" w:cs="Times New Roman"/>
                  <w:color w:val="0000FF"/>
                  <w:sz w:val="24"/>
                  <w:szCs w:val="24"/>
                  <w:u w:val="single"/>
                  <w:lang w:val="en-US" w:eastAsia="en-US"/>
                </w:rPr>
                <w:t>ru</w:t>
              </w:r>
              <w:r w:rsidRPr="00E635CB">
                <w:rPr>
                  <w:rFonts w:ascii="Times New Roman" w:eastAsia="Calibri" w:hAnsi="Times New Roman" w:cs="Times New Roman"/>
                  <w:color w:val="0000FF"/>
                  <w:sz w:val="24"/>
                  <w:szCs w:val="24"/>
                  <w:u w:val="single"/>
                  <w:lang w:eastAsia="en-US"/>
                </w:rPr>
                <w:t>/7</w:t>
              </w:r>
              <w:r w:rsidRPr="00E635CB">
                <w:rPr>
                  <w:rFonts w:ascii="Times New Roman" w:eastAsia="Calibri" w:hAnsi="Times New Roman" w:cs="Times New Roman"/>
                  <w:color w:val="0000FF"/>
                  <w:sz w:val="24"/>
                  <w:szCs w:val="24"/>
                  <w:u w:val="single"/>
                  <w:lang w:val="en-US" w:eastAsia="en-US"/>
                </w:rPr>
                <w:t>f</w:t>
              </w:r>
              <w:r w:rsidRPr="00E635CB">
                <w:rPr>
                  <w:rFonts w:ascii="Times New Roman" w:eastAsia="Calibri" w:hAnsi="Times New Roman" w:cs="Times New Roman"/>
                  <w:color w:val="0000FF"/>
                  <w:sz w:val="24"/>
                  <w:szCs w:val="24"/>
                  <w:u w:val="single"/>
                  <w:lang w:eastAsia="en-US"/>
                </w:rPr>
                <w:t>411</w:t>
              </w:r>
              <w:r w:rsidRPr="00E635CB">
                <w:rPr>
                  <w:rFonts w:ascii="Times New Roman" w:eastAsia="Calibri" w:hAnsi="Times New Roman" w:cs="Times New Roman"/>
                  <w:color w:val="0000FF"/>
                  <w:sz w:val="24"/>
                  <w:szCs w:val="24"/>
                  <w:u w:val="single"/>
                  <w:lang w:val="en-US" w:eastAsia="en-US"/>
                </w:rPr>
                <w:t>a</w:t>
              </w:r>
              <w:r w:rsidRPr="00E635CB">
                <w:rPr>
                  <w:rFonts w:ascii="Times New Roman" w:eastAsia="Calibri" w:hAnsi="Times New Roman" w:cs="Times New Roman"/>
                  <w:color w:val="0000FF"/>
                  <w:sz w:val="24"/>
                  <w:szCs w:val="24"/>
                  <w:u w:val="single"/>
                  <w:lang w:eastAsia="en-US"/>
                </w:rPr>
                <w:t>40</w:t>
              </w:r>
            </w:hyperlink>
          </w:p>
        </w:tc>
      </w:tr>
      <w:tr w:rsidR="003D765C" w:rsidRPr="00E635CB" w14:paraId="7E1FDD0E" w14:textId="77777777" w:rsidTr="00057184">
        <w:trPr>
          <w:trHeight w:val="144"/>
          <w:tblCellSpacing w:w="20" w:type="nil"/>
        </w:trPr>
        <w:tc>
          <w:tcPr>
            <w:tcW w:w="640" w:type="dxa"/>
            <w:tcMar>
              <w:top w:w="50" w:type="dxa"/>
              <w:left w:w="100" w:type="dxa"/>
            </w:tcMar>
            <w:vAlign w:val="center"/>
          </w:tcPr>
          <w:p w14:paraId="05318CB4" w14:textId="77777777" w:rsidR="00E635CB" w:rsidRPr="00E635CB" w:rsidRDefault="00E635CB" w:rsidP="003D765C">
            <w:pPr>
              <w:spacing w:after="0" w:line="240" w:lineRule="auto"/>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11</w:t>
            </w:r>
          </w:p>
        </w:tc>
        <w:tc>
          <w:tcPr>
            <w:tcW w:w="2862" w:type="dxa"/>
            <w:tcMar>
              <w:top w:w="50" w:type="dxa"/>
              <w:left w:w="100" w:type="dxa"/>
            </w:tcMar>
            <w:vAlign w:val="center"/>
          </w:tcPr>
          <w:p w14:paraId="58EF76BC"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Юмористические произведения</w:t>
            </w:r>
          </w:p>
        </w:tc>
        <w:tc>
          <w:tcPr>
            <w:tcW w:w="872" w:type="dxa"/>
            <w:tcMar>
              <w:top w:w="50" w:type="dxa"/>
              <w:left w:w="100" w:type="dxa"/>
            </w:tcMar>
            <w:vAlign w:val="center"/>
          </w:tcPr>
          <w:p w14:paraId="75AADD9D"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 6 </w:t>
            </w:r>
          </w:p>
        </w:tc>
        <w:tc>
          <w:tcPr>
            <w:tcW w:w="1676" w:type="dxa"/>
            <w:tcMar>
              <w:top w:w="50" w:type="dxa"/>
              <w:left w:w="100" w:type="dxa"/>
            </w:tcMar>
            <w:vAlign w:val="center"/>
          </w:tcPr>
          <w:p w14:paraId="3704CFA4"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1738" w:type="dxa"/>
            <w:tcMar>
              <w:top w:w="50" w:type="dxa"/>
              <w:left w:w="100" w:type="dxa"/>
            </w:tcMar>
            <w:vAlign w:val="center"/>
          </w:tcPr>
          <w:p w14:paraId="4E9E86F1"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2235" w:type="dxa"/>
            <w:tcMar>
              <w:top w:w="50" w:type="dxa"/>
              <w:left w:w="100" w:type="dxa"/>
            </w:tcMar>
            <w:vAlign w:val="center"/>
          </w:tcPr>
          <w:p w14:paraId="32ABA684" w14:textId="77777777" w:rsidR="00E635CB" w:rsidRPr="00E635CB" w:rsidRDefault="00E635CB" w:rsidP="003D765C">
            <w:pPr>
              <w:spacing w:after="0" w:line="240" w:lineRule="auto"/>
              <w:ind w:left="135"/>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Библиотека ЦОК </w:t>
            </w:r>
            <w:hyperlink r:id="rId43">
              <w:r w:rsidRPr="00E635CB">
                <w:rPr>
                  <w:rFonts w:ascii="Times New Roman" w:eastAsia="Calibri" w:hAnsi="Times New Roman" w:cs="Times New Roman"/>
                  <w:color w:val="0000FF"/>
                  <w:sz w:val="24"/>
                  <w:szCs w:val="24"/>
                  <w:u w:val="single"/>
                  <w:lang w:val="en-US" w:eastAsia="en-US"/>
                </w:rPr>
                <w:t>https</w:t>
              </w:r>
              <w:r w:rsidRPr="00E635CB">
                <w:rPr>
                  <w:rFonts w:ascii="Times New Roman" w:eastAsia="Calibri" w:hAnsi="Times New Roman" w:cs="Times New Roman"/>
                  <w:color w:val="0000FF"/>
                  <w:sz w:val="24"/>
                  <w:szCs w:val="24"/>
                  <w:u w:val="single"/>
                  <w:lang w:eastAsia="en-US"/>
                </w:rPr>
                <w:t>://</w:t>
              </w:r>
              <w:r w:rsidRPr="00E635CB">
                <w:rPr>
                  <w:rFonts w:ascii="Times New Roman" w:eastAsia="Calibri" w:hAnsi="Times New Roman" w:cs="Times New Roman"/>
                  <w:color w:val="0000FF"/>
                  <w:sz w:val="24"/>
                  <w:szCs w:val="24"/>
                  <w:u w:val="single"/>
                  <w:lang w:val="en-US" w:eastAsia="en-US"/>
                </w:rPr>
                <w:t>m</w:t>
              </w:r>
              <w:r w:rsidRPr="00E635CB">
                <w:rPr>
                  <w:rFonts w:ascii="Times New Roman" w:eastAsia="Calibri" w:hAnsi="Times New Roman" w:cs="Times New Roman"/>
                  <w:color w:val="0000FF"/>
                  <w:sz w:val="24"/>
                  <w:szCs w:val="24"/>
                  <w:u w:val="single"/>
                  <w:lang w:eastAsia="en-US"/>
                </w:rPr>
                <w:t>.</w:t>
              </w:r>
              <w:r w:rsidRPr="00E635CB">
                <w:rPr>
                  <w:rFonts w:ascii="Times New Roman" w:eastAsia="Calibri" w:hAnsi="Times New Roman" w:cs="Times New Roman"/>
                  <w:color w:val="0000FF"/>
                  <w:sz w:val="24"/>
                  <w:szCs w:val="24"/>
                  <w:u w:val="single"/>
                  <w:lang w:val="en-US" w:eastAsia="en-US"/>
                </w:rPr>
                <w:t>edsoo</w:t>
              </w:r>
              <w:r w:rsidRPr="00E635CB">
                <w:rPr>
                  <w:rFonts w:ascii="Times New Roman" w:eastAsia="Calibri" w:hAnsi="Times New Roman" w:cs="Times New Roman"/>
                  <w:color w:val="0000FF"/>
                  <w:sz w:val="24"/>
                  <w:szCs w:val="24"/>
                  <w:u w:val="single"/>
                  <w:lang w:eastAsia="en-US"/>
                </w:rPr>
                <w:t>.</w:t>
              </w:r>
              <w:r w:rsidRPr="00E635CB">
                <w:rPr>
                  <w:rFonts w:ascii="Times New Roman" w:eastAsia="Calibri" w:hAnsi="Times New Roman" w:cs="Times New Roman"/>
                  <w:color w:val="0000FF"/>
                  <w:sz w:val="24"/>
                  <w:szCs w:val="24"/>
                  <w:u w:val="single"/>
                  <w:lang w:val="en-US" w:eastAsia="en-US"/>
                </w:rPr>
                <w:t>ru</w:t>
              </w:r>
              <w:r w:rsidRPr="00E635CB">
                <w:rPr>
                  <w:rFonts w:ascii="Times New Roman" w:eastAsia="Calibri" w:hAnsi="Times New Roman" w:cs="Times New Roman"/>
                  <w:color w:val="0000FF"/>
                  <w:sz w:val="24"/>
                  <w:szCs w:val="24"/>
                  <w:u w:val="single"/>
                  <w:lang w:eastAsia="en-US"/>
                </w:rPr>
                <w:t>/7</w:t>
              </w:r>
              <w:r w:rsidRPr="00E635CB">
                <w:rPr>
                  <w:rFonts w:ascii="Times New Roman" w:eastAsia="Calibri" w:hAnsi="Times New Roman" w:cs="Times New Roman"/>
                  <w:color w:val="0000FF"/>
                  <w:sz w:val="24"/>
                  <w:szCs w:val="24"/>
                  <w:u w:val="single"/>
                  <w:lang w:val="en-US" w:eastAsia="en-US"/>
                </w:rPr>
                <w:t>f</w:t>
              </w:r>
              <w:r w:rsidRPr="00E635CB">
                <w:rPr>
                  <w:rFonts w:ascii="Times New Roman" w:eastAsia="Calibri" w:hAnsi="Times New Roman" w:cs="Times New Roman"/>
                  <w:color w:val="0000FF"/>
                  <w:sz w:val="24"/>
                  <w:szCs w:val="24"/>
                  <w:u w:val="single"/>
                  <w:lang w:eastAsia="en-US"/>
                </w:rPr>
                <w:t>411</w:t>
              </w:r>
              <w:r w:rsidRPr="00E635CB">
                <w:rPr>
                  <w:rFonts w:ascii="Times New Roman" w:eastAsia="Calibri" w:hAnsi="Times New Roman" w:cs="Times New Roman"/>
                  <w:color w:val="0000FF"/>
                  <w:sz w:val="24"/>
                  <w:szCs w:val="24"/>
                  <w:u w:val="single"/>
                  <w:lang w:val="en-US" w:eastAsia="en-US"/>
                </w:rPr>
                <w:t>a</w:t>
              </w:r>
              <w:r w:rsidRPr="00E635CB">
                <w:rPr>
                  <w:rFonts w:ascii="Times New Roman" w:eastAsia="Calibri" w:hAnsi="Times New Roman" w:cs="Times New Roman"/>
                  <w:color w:val="0000FF"/>
                  <w:sz w:val="24"/>
                  <w:szCs w:val="24"/>
                  <w:u w:val="single"/>
                  <w:lang w:eastAsia="en-US"/>
                </w:rPr>
                <w:t>40</w:t>
              </w:r>
            </w:hyperlink>
          </w:p>
        </w:tc>
      </w:tr>
      <w:tr w:rsidR="003D765C" w:rsidRPr="00E635CB" w14:paraId="28BF9F49" w14:textId="77777777" w:rsidTr="00057184">
        <w:trPr>
          <w:trHeight w:val="144"/>
          <w:tblCellSpacing w:w="20" w:type="nil"/>
        </w:trPr>
        <w:tc>
          <w:tcPr>
            <w:tcW w:w="640" w:type="dxa"/>
            <w:tcMar>
              <w:top w:w="50" w:type="dxa"/>
              <w:left w:w="100" w:type="dxa"/>
            </w:tcMar>
            <w:vAlign w:val="center"/>
          </w:tcPr>
          <w:p w14:paraId="277070C0" w14:textId="77777777" w:rsidR="00E635CB" w:rsidRPr="00E635CB" w:rsidRDefault="00E635CB" w:rsidP="003D765C">
            <w:pPr>
              <w:spacing w:after="0" w:line="240" w:lineRule="auto"/>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12</w:t>
            </w:r>
          </w:p>
        </w:tc>
        <w:tc>
          <w:tcPr>
            <w:tcW w:w="2862" w:type="dxa"/>
            <w:tcMar>
              <w:top w:w="50" w:type="dxa"/>
              <w:left w:w="100" w:type="dxa"/>
            </w:tcMar>
            <w:vAlign w:val="center"/>
          </w:tcPr>
          <w:p w14:paraId="1FA24999"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Зарубежная литература</w:t>
            </w:r>
          </w:p>
        </w:tc>
        <w:tc>
          <w:tcPr>
            <w:tcW w:w="872" w:type="dxa"/>
            <w:tcMar>
              <w:top w:w="50" w:type="dxa"/>
              <w:left w:w="100" w:type="dxa"/>
            </w:tcMar>
            <w:vAlign w:val="center"/>
          </w:tcPr>
          <w:p w14:paraId="2FEE2FE0"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 10 </w:t>
            </w:r>
          </w:p>
        </w:tc>
        <w:tc>
          <w:tcPr>
            <w:tcW w:w="1676" w:type="dxa"/>
            <w:tcMar>
              <w:top w:w="50" w:type="dxa"/>
              <w:left w:w="100" w:type="dxa"/>
            </w:tcMar>
            <w:vAlign w:val="center"/>
          </w:tcPr>
          <w:p w14:paraId="5FAF6E2E"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 1 </w:t>
            </w:r>
          </w:p>
        </w:tc>
        <w:tc>
          <w:tcPr>
            <w:tcW w:w="1738" w:type="dxa"/>
            <w:tcMar>
              <w:top w:w="50" w:type="dxa"/>
              <w:left w:w="100" w:type="dxa"/>
            </w:tcMar>
            <w:vAlign w:val="center"/>
          </w:tcPr>
          <w:p w14:paraId="6822B153"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2235" w:type="dxa"/>
            <w:tcMar>
              <w:top w:w="50" w:type="dxa"/>
              <w:left w:w="100" w:type="dxa"/>
            </w:tcMar>
            <w:vAlign w:val="center"/>
          </w:tcPr>
          <w:p w14:paraId="15F9BC75" w14:textId="77777777" w:rsidR="00E635CB" w:rsidRPr="00E635CB" w:rsidRDefault="00E635CB" w:rsidP="003D765C">
            <w:pPr>
              <w:spacing w:after="0" w:line="240" w:lineRule="auto"/>
              <w:ind w:left="135"/>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Библиотека ЦОК </w:t>
            </w:r>
            <w:hyperlink r:id="rId44">
              <w:r w:rsidRPr="00E635CB">
                <w:rPr>
                  <w:rFonts w:ascii="Times New Roman" w:eastAsia="Calibri" w:hAnsi="Times New Roman" w:cs="Times New Roman"/>
                  <w:color w:val="0000FF"/>
                  <w:sz w:val="24"/>
                  <w:szCs w:val="24"/>
                  <w:u w:val="single"/>
                  <w:lang w:val="en-US" w:eastAsia="en-US"/>
                </w:rPr>
                <w:t>https</w:t>
              </w:r>
              <w:r w:rsidRPr="00E635CB">
                <w:rPr>
                  <w:rFonts w:ascii="Times New Roman" w:eastAsia="Calibri" w:hAnsi="Times New Roman" w:cs="Times New Roman"/>
                  <w:color w:val="0000FF"/>
                  <w:sz w:val="24"/>
                  <w:szCs w:val="24"/>
                  <w:u w:val="single"/>
                  <w:lang w:eastAsia="en-US"/>
                </w:rPr>
                <w:t>://</w:t>
              </w:r>
              <w:r w:rsidRPr="00E635CB">
                <w:rPr>
                  <w:rFonts w:ascii="Times New Roman" w:eastAsia="Calibri" w:hAnsi="Times New Roman" w:cs="Times New Roman"/>
                  <w:color w:val="0000FF"/>
                  <w:sz w:val="24"/>
                  <w:szCs w:val="24"/>
                  <w:u w:val="single"/>
                  <w:lang w:val="en-US" w:eastAsia="en-US"/>
                </w:rPr>
                <w:t>m</w:t>
              </w:r>
              <w:r w:rsidRPr="00E635CB">
                <w:rPr>
                  <w:rFonts w:ascii="Times New Roman" w:eastAsia="Calibri" w:hAnsi="Times New Roman" w:cs="Times New Roman"/>
                  <w:color w:val="0000FF"/>
                  <w:sz w:val="24"/>
                  <w:szCs w:val="24"/>
                  <w:u w:val="single"/>
                  <w:lang w:eastAsia="en-US"/>
                </w:rPr>
                <w:t>.</w:t>
              </w:r>
              <w:r w:rsidRPr="00E635CB">
                <w:rPr>
                  <w:rFonts w:ascii="Times New Roman" w:eastAsia="Calibri" w:hAnsi="Times New Roman" w:cs="Times New Roman"/>
                  <w:color w:val="0000FF"/>
                  <w:sz w:val="24"/>
                  <w:szCs w:val="24"/>
                  <w:u w:val="single"/>
                  <w:lang w:val="en-US" w:eastAsia="en-US"/>
                </w:rPr>
                <w:t>edsoo</w:t>
              </w:r>
              <w:r w:rsidRPr="00E635CB">
                <w:rPr>
                  <w:rFonts w:ascii="Times New Roman" w:eastAsia="Calibri" w:hAnsi="Times New Roman" w:cs="Times New Roman"/>
                  <w:color w:val="0000FF"/>
                  <w:sz w:val="24"/>
                  <w:szCs w:val="24"/>
                  <w:u w:val="single"/>
                  <w:lang w:eastAsia="en-US"/>
                </w:rPr>
                <w:t>.</w:t>
              </w:r>
              <w:r w:rsidRPr="00E635CB">
                <w:rPr>
                  <w:rFonts w:ascii="Times New Roman" w:eastAsia="Calibri" w:hAnsi="Times New Roman" w:cs="Times New Roman"/>
                  <w:color w:val="0000FF"/>
                  <w:sz w:val="24"/>
                  <w:szCs w:val="24"/>
                  <w:u w:val="single"/>
                  <w:lang w:val="en-US" w:eastAsia="en-US"/>
                </w:rPr>
                <w:t>ru</w:t>
              </w:r>
              <w:r w:rsidRPr="00E635CB">
                <w:rPr>
                  <w:rFonts w:ascii="Times New Roman" w:eastAsia="Calibri" w:hAnsi="Times New Roman" w:cs="Times New Roman"/>
                  <w:color w:val="0000FF"/>
                  <w:sz w:val="24"/>
                  <w:szCs w:val="24"/>
                  <w:u w:val="single"/>
                  <w:lang w:eastAsia="en-US"/>
                </w:rPr>
                <w:t>/7</w:t>
              </w:r>
              <w:r w:rsidRPr="00E635CB">
                <w:rPr>
                  <w:rFonts w:ascii="Times New Roman" w:eastAsia="Calibri" w:hAnsi="Times New Roman" w:cs="Times New Roman"/>
                  <w:color w:val="0000FF"/>
                  <w:sz w:val="24"/>
                  <w:szCs w:val="24"/>
                  <w:u w:val="single"/>
                  <w:lang w:val="en-US" w:eastAsia="en-US"/>
                </w:rPr>
                <w:t>f</w:t>
              </w:r>
              <w:r w:rsidRPr="00E635CB">
                <w:rPr>
                  <w:rFonts w:ascii="Times New Roman" w:eastAsia="Calibri" w:hAnsi="Times New Roman" w:cs="Times New Roman"/>
                  <w:color w:val="0000FF"/>
                  <w:sz w:val="24"/>
                  <w:szCs w:val="24"/>
                  <w:u w:val="single"/>
                  <w:lang w:eastAsia="en-US"/>
                </w:rPr>
                <w:t>411</w:t>
              </w:r>
              <w:r w:rsidRPr="00E635CB">
                <w:rPr>
                  <w:rFonts w:ascii="Times New Roman" w:eastAsia="Calibri" w:hAnsi="Times New Roman" w:cs="Times New Roman"/>
                  <w:color w:val="0000FF"/>
                  <w:sz w:val="24"/>
                  <w:szCs w:val="24"/>
                  <w:u w:val="single"/>
                  <w:lang w:val="en-US" w:eastAsia="en-US"/>
                </w:rPr>
                <w:t>a</w:t>
              </w:r>
              <w:r w:rsidRPr="00E635CB">
                <w:rPr>
                  <w:rFonts w:ascii="Times New Roman" w:eastAsia="Calibri" w:hAnsi="Times New Roman" w:cs="Times New Roman"/>
                  <w:color w:val="0000FF"/>
                  <w:sz w:val="24"/>
                  <w:szCs w:val="24"/>
                  <w:u w:val="single"/>
                  <w:lang w:eastAsia="en-US"/>
                </w:rPr>
                <w:t>40</w:t>
              </w:r>
            </w:hyperlink>
          </w:p>
        </w:tc>
      </w:tr>
      <w:tr w:rsidR="003D765C" w:rsidRPr="00E635CB" w14:paraId="2D27DD15" w14:textId="77777777" w:rsidTr="00057184">
        <w:trPr>
          <w:trHeight w:val="144"/>
          <w:tblCellSpacing w:w="20" w:type="nil"/>
        </w:trPr>
        <w:tc>
          <w:tcPr>
            <w:tcW w:w="640" w:type="dxa"/>
            <w:tcMar>
              <w:top w:w="50" w:type="dxa"/>
              <w:left w:w="100" w:type="dxa"/>
            </w:tcMar>
            <w:vAlign w:val="center"/>
          </w:tcPr>
          <w:p w14:paraId="5A4E71A2" w14:textId="77777777" w:rsidR="00E635CB" w:rsidRPr="00E635CB" w:rsidRDefault="00E635CB" w:rsidP="003D765C">
            <w:pPr>
              <w:spacing w:after="0" w:line="240" w:lineRule="auto"/>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13</w:t>
            </w:r>
          </w:p>
        </w:tc>
        <w:tc>
          <w:tcPr>
            <w:tcW w:w="2862" w:type="dxa"/>
            <w:tcMar>
              <w:top w:w="50" w:type="dxa"/>
              <w:left w:w="100" w:type="dxa"/>
            </w:tcMar>
            <w:vAlign w:val="center"/>
          </w:tcPr>
          <w:p w14:paraId="0E6A43F3" w14:textId="77777777" w:rsidR="00E635CB" w:rsidRPr="00E635CB" w:rsidRDefault="00E635CB" w:rsidP="003D765C">
            <w:pPr>
              <w:spacing w:after="0" w:line="240" w:lineRule="auto"/>
              <w:ind w:left="135"/>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Библиографическая культура (работа с детской книгой и справочной литературой)</w:t>
            </w:r>
          </w:p>
        </w:tc>
        <w:tc>
          <w:tcPr>
            <w:tcW w:w="872" w:type="dxa"/>
            <w:tcMar>
              <w:top w:w="50" w:type="dxa"/>
              <w:left w:w="100" w:type="dxa"/>
            </w:tcMar>
            <w:vAlign w:val="center"/>
          </w:tcPr>
          <w:p w14:paraId="1DBD6A91"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4 </w:t>
            </w:r>
          </w:p>
        </w:tc>
        <w:tc>
          <w:tcPr>
            <w:tcW w:w="1676" w:type="dxa"/>
            <w:tcMar>
              <w:top w:w="50" w:type="dxa"/>
              <w:left w:w="100" w:type="dxa"/>
            </w:tcMar>
            <w:vAlign w:val="center"/>
          </w:tcPr>
          <w:p w14:paraId="06ADF361"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1738" w:type="dxa"/>
            <w:tcMar>
              <w:top w:w="50" w:type="dxa"/>
              <w:left w:w="100" w:type="dxa"/>
            </w:tcMar>
            <w:vAlign w:val="center"/>
          </w:tcPr>
          <w:p w14:paraId="5A5E7447"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2235" w:type="dxa"/>
            <w:tcMar>
              <w:top w:w="50" w:type="dxa"/>
              <w:left w:w="100" w:type="dxa"/>
            </w:tcMar>
            <w:vAlign w:val="center"/>
          </w:tcPr>
          <w:p w14:paraId="749FAFCA" w14:textId="77777777" w:rsidR="00E635CB" w:rsidRPr="00E635CB" w:rsidRDefault="00E635CB" w:rsidP="003D765C">
            <w:pPr>
              <w:spacing w:after="0" w:line="240" w:lineRule="auto"/>
              <w:ind w:left="135"/>
              <w:rPr>
                <w:rFonts w:ascii="Calibri" w:eastAsia="Calibri" w:hAnsi="Calibri" w:cs="Times New Roman"/>
                <w:sz w:val="24"/>
                <w:szCs w:val="24"/>
                <w:lang w:eastAsia="en-US"/>
              </w:rPr>
            </w:pPr>
            <w:r w:rsidRPr="00E635CB">
              <w:rPr>
                <w:rFonts w:ascii="Times New Roman" w:eastAsia="Calibri" w:hAnsi="Times New Roman" w:cs="Times New Roman"/>
                <w:color w:val="000000"/>
                <w:sz w:val="24"/>
                <w:szCs w:val="24"/>
                <w:lang w:eastAsia="en-US"/>
              </w:rPr>
              <w:t xml:space="preserve">Библиотека ЦОК </w:t>
            </w:r>
            <w:hyperlink r:id="rId45">
              <w:r w:rsidRPr="00E635CB">
                <w:rPr>
                  <w:rFonts w:ascii="Times New Roman" w:eastAsia="Calibri" w:hAnsi="Times New Roman" w:cs="Times New Roman"/>
                  <w:color w:val="0000FF"/>
                  <w:sz w:val="24"/>
                  <w:szCs w:val="24"/>
                  <w:u w:val="single"/>
                  <w:lang w:val="en-US" w:eastAsia="en-US"/>
                </w:rPr>
                <w:t>https</w:t>
              </w:r>
              <w:r w:rsidRPr="00E635CB">
                <w:rPr>
                  <w:rFonts w:ascii="Times New Roman" w:eastAsia="Calibri" w:hAnsi="Times New Roman" w:cs="Times New Roman"/>
                  <w:color w:val="0000FF"/>
                  <w:sz w:val="24"/>
                  <w:szCs w:val="24"/>
                  <w:u w:val="single"/>
                  <w:lang w:eastAsia="en-US"/>
                </w:rPr>
                <w:t>://</w:t>
              </w:r>
              <w:r w:rsidRPr="00E635CB">
                <w:rPr>
                  <w:rFonts w:ascii="Times New Roman" w:eastAsia="Calibri" w:hAnsi="Times New Roman" w:cs="Times New Roman"/>
                  <w:color w:val="0000FF"/>
                  <w:sz w:val="24"/>
                  <w:szCs w:val="24"/>
                  <w:u w:val="single"/>
                  <w:lang w:val="en-US" w:eastAsia="en-US"/>
                </w:rPr>
                <w:t>m</w:t>
              </w:r>
              <w:r w:rsidRPr="00E635CB">
                <w:rPr>
                  <w:rFonts w:ascii="Times New Roman" w:eastAsia="Calibri" w:hAnsi="Times New Roman" w:cs="Times New Roman"/>
                  <w:color w:val="0000FF"/>
                  <w:sz w:val="24"/>
                  <w:szCs w:val="24"/>
                  <w:u w:val="single"/>
                  <w:lang w:eastAsia="en-US"/>
                </w:rPr>
                <w:t>.</w:t>
              </w:r>
              <w:r w:rsidRPr="00E635CB">
                <w:rPr>
                  <w:rFonts w:ascii="Times New Roman" w:eastAsia="Calibri" w:hAnsi="Times New Roman" w:cs="Times New Roman"/>
                  <w:color w:val="0000FF"/>
                  <w:sz w:val="24"/>
                  <w:szCs w:val="24"/>
                  <w:u w:val="single"/>
                  <w:lang w:val="en-US" w:eastAsia="en-US"/>
                </w:rPr>
                <w:t>edsoo</w:t>
              </w:r>
              <w:r w:rsidRPr="00E635CB">
                <w:rPr>
                  <w:rFonts w:ascii="Times New Roman" w:eastAsia="Calibri" w:hAnsi="Times New Roman" w:cs="Times New Roman"/>
                  <w:color w:val="0000FF"/>
                  <w:sz w:val="24"/>
                  <w:szCs w:val="24"/>
                  <w:u w:val="single"/>
                  <w:lang w:eastAsia="en-US"/>
                </w:rPr>
                <w:t>.</w:t>
              </w:r>
              <w:r w:rsidRPr="00E635CB">
                <w:rPr>
                  <w:rFonts w:ascii="Times New Roman" w:eastAsia="Calibri" w:hAnsi="Times New Roman" w:cs="Times New Roman"/>
                  <w:color w:val="0000FF"/>
                  <w:sz w:val="24"/>
                  <w:szCs w:val="24"/>
                  <w:u w:val="single"/>
                  <w:lang w:val="en-US" w:eastAsia="en-US"/>
                </w:rPr>
                <w:t>ru</w:t>
              </w:r>
              <w:r w:rsidRPr="00E635CB">
                <w:rPr>
                  <w:rFonts w:ascii="Times New Roman" w:eastAsia="Calibri" w:hAnsi="Times New Roman" w:cs="Times New Roman"/>
                  <w:color w:val="0000FF"/>
                  <w:sz w:val="24"/>
                  <w:szCs w:val="24"/>
                  <w:u w:val="single"/>
                  <w:lang w:eastAsia="en-US"/>
                </w:rPr>
                <w:t>/7</w:t>
              </w:r>
              <w:r w:rsidRPr="00E635CB">
                <w:rPr>
                  <w:rFonts w:ascii="Times New Roman" w:eastAsia="Calibri" w:hAnsi="Times New Roman" w:cs="Times New Roman"/>
                  <w:color w:val="0000FF"/>
                  <w:sz w:val="24"/>
                  <w:szCs w:val="24"/>
                  <w:u w:val="single"/>
                  <w:lang w:val="en-US" w:eastAsia="en-US"/>
                </w:rPr>
                <w:t>f</w:t>
              </w:r>
              <w:r w:rsidRPr="00E635CB">
                <w:rPr>
                  <w:rFonts w:ascii="Times New Roman" w:eastAsia="Calibri" w:hAnsi="Times New Roman" w:cs="Times New Roman"/>
                  <w:color w:val="0000FF"/>
                  <w:sz w:val="24"/>
                  <w:szCs w:val="24"/>
                  <w:u w:val="single"/>
                  <w:lang w:eastAsia="en-US"/>
                </w:rPr>
                <w:t>411</w:t>
              </w:r>
              <w:r w:rsidRPr="00E635CB">
                <w:rPr>
                  <w:rFonts w:ascii="Times New Roman" w:eastAsia="Calibri" w:hAnsi="Times New Roman" w:cs="Times New Roman"/>
                  <w:color w:val="0000FF"/>
                  <w:sz w:val="24"/>
                  <w:szCs w:val="24"/>
                  <w:u w:val="single"/>
                  <w:lang w:val="en-US" w:eastAsia="en-US"/>
                </w:rPr>
                <w:t>a</w:t>
              </w:r>
              <w:r w:rsidRPr="00E635CB">
                <w:rPr>
                  <w:rFonts w:ascii="Times New Roman" w:eastAsia="Calibri" w:hAnsi="Times New Roman" w:cs="Times New Roman"/>
                  <w:color w:val="0000FF"/>
                  <w:sz w:val="24"/>
                  <w:szCs w:val="24"/>
                  <w:u w:val="single"/>
                  <w:lang w:eastAsia="en-US"/>
                </w:rPr>
                <w:t>40</w:t>
              </w:r>
            </w:hyperlink>
          </w:p>
        </w:tc>
      </w:tr>
      <w:tr w:rsidR="003D765C" w:rsidRPr="00E635CB" w14:paraId="2A7AFB7A" w14:textId="77777777" w:rsidTr="00057184">
        <w:trPr>
          <w:trHeight w:val="144"/>
          <w:tblCellSpacing w:w="20" w:type="nil"/>
        </w:trPr>
        <w:tc>
          <w:tcPr>
            <w:tcW w:w="3502" w:type="dxa"/>
            <w:gridSpan w:val="2"/>
            <w:tcMar>
              <w:top w:w="50" w:type="dxa"/>
              <w:left w:w="100" w:type="dxa"/>
            </w:tcMar>
            <w:vAlign w:val="center"/>
          </w:tcPr>
          <w:p w14:paraId="6D593C7A"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Резервное время</w:t>
            </w:r>
          </w:p>
        </w:tc>
        <w:tc>
          <w:tcPr>
            <w:tcW w:w="872" w:type="dxa"/>
            <w:tcMar>
              <w:top w:w="50" w:type="dxa"/>
              <w:left w:w="100" w:type="dxa"/>
            </w:tcMar>
            <w:vAlign w:val="center"/>
          </w:tcPr>
          <w:p w14:paraId="137209F6"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 10 </w:t>
            </w:r>
          </w:p>
        </w:tc>
        <w:tc>
          <w:tcPr>
            <w:tcW w:w="1676" w:type="dxa"/>
            <w:tcMar>
              <w:top w:w="50" w:type="dxa"/>
              <w:left w:w="100" w:type="dxa"/>
            </w:tcMar>
            <w:vAlign w:val="center"/>
          </w:tcPr>
          <w:p w14:paraId="18F4DCBD"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r w:rsidRPr="00E635CB">
              <w:rPr>
                <w:rFonts w:ascii="Times New Roman" w:eastAsia="Calibri" w:hAnsi="Times New Roman" w:cs="Times New Roman"/>
                <w:color w:val="000000"/>
                <w:sz w:val="24"/>
                <w:szCs w:val="24"/>
                <w:lang w:val="en-US" w:eastAsia="en-US"/>
              </w:rPr>
              <w:t xml:space="preserve"> 1 </w:t>
            </w:r>
          </w:p>
        </w:tc>
        <w:tc>
          <w:tcPr>
            <w:tcW w:w="1738" w:type="dxa"/>
            <w:tcMar>
              <w:top w:w="50" w:type="dxa"/>
              <w:left w:w="100" w:type="dxa"/>
            </w:tcMar>
            <w:vAlign w:val="center"/>
          </w:tcPr>
          <w:p w14:paraId="04C5053F" w14:textId="77777777" w:rsidR="00E635CB" w:rsidRPr="00E635CB" w:rsidRDefault="00E635CB" w:rsidP="003D765C">
            <w:pPr>
              <w:spacing w:after="0" w:line="240" w:lineRule="auto"/>
              <w:ind w:left="135"/>
              <w:jc w:val="center"/>
              <w:rPr>
                <w:rFonts w:ascii="Calibri" w:eastAsia="Calibri" w:hAnsi="Calibri" w:cs="Times New Roman"/>
                <w:sz w:val="24"/>
                <w:szCs w:val="24"/>
                <w:lang w:val="en-US" w:eastAsia="en-US"/>
              </w:rPr>
            </w:pPr>
          </w:p>
        </w:tc>
        <w:tc>
          <w:tcPr>
            <w:tcW w:w="2235" w:type="dxa"/>
            <w:tcMar>
              <w:top w:w="50" w:type="dxa"/>
              <w:left w:w="100" w:type="dxa"/>
            </w:tcMar>
            <w:vAlign w:val="center"/>
          </w:tcPr>
          <w:p w14:paraId="1566F969" w14:textId="77777777" w:rsidR="00E635CB" w:rsidRPr="00E635CB" w:rsidRDefault="00E635CB" w:rsidP="003D765C">
            <w:pPr>
              <w:spacing w:after="0" w:line="240" w:lineRule="auto"/>
              <w:ind w:left="135"/>
              <w:rPr>
                <w:rFonts w:ascii="Calibri" w:eastAsia="Calibri" w:hAnsi="Calibri" w:cs="Times New Roman"/>
                <w:sz w:val="24"/>
                <w:szCs w:val="24"/>
                <w:lang w:val="en-US" w:eastAsia="en-US"/>
              </w:rPr>
            </w:pPr>
          </w:p>
        </w:tc>
      </w:tr>
    </w:tbl>
    <w:p w14:paraId="1DBF049F" w14:textId="77777777" w:rsidR="00057184" w:rsidRDefault="00057184" w:rsidP="003D765C">
      <w:pPr>
        <w:spacing w:after="0" w:line="240" w:lineRule="auto"/>
        <w:ind w:left="120"/>
        <w:rPr>
          <w:rFonts w:ascii="Times New Roman" w:eastAsia="Calibri" w:hAnsi="Times New Roman" w:cs="Times New Roman"/>
          <w:b/>
          <w:color w:val="000000"/>
          <w:sz w:val="28"/>
          <w:lang w:eastAsia="en-US"/>
        </w:rPr>
      </w:pPr>
    </w:p>
    <w:p w14:paraId="1165EE18" w14:textId="471F7B03" w:rsidR="00E635CB" w:rsidRPr="00E635CB" w:rsidRDefault="00E635CB" w:rsidP="003D765C">
      <w:pPr>
        <w:spacing w:after="0" w:line="240" w:lineRule="auto"/>
        <w:ind w:left="120"/>
        <w:rPr>
          <w:rFonts w:ascii="Calibri" w:eastAsia="Calibri" w:hAnsi="Calibri" w:cs="Times New Roman"/>
          <w:lang w:val="en-US" w:eastAsia="en-US"/>
        </w:rPr>
      </w:pPr>
      <w:r w:rsidRPr="00E635CB">
        <w:rPr>
          <w:rFonts w:ascii="Times New Roman" w:eastAsia="Calibri" w:hAnsi="Times New Roman" w:cs="Times New Roman"/>
          <w:b/>
          <w:color w:val="000000"/>
          <w:sz w:val="28"/>
          <w:lang w:val="en-US" w:eastAsia="en-US"/>
        </w:rPr>
        <w:t xml:space="preserve">4 КЛАСС </w:t>
      </w:r>
    </w:p>
    <w:tbl>
      <w:tblPr>
        <w:tblW w:w="10007"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7"/>
        <w:gridCol w:w="1823"/>
        <w:gridCol w:w="946"/>
        <w:gridCol w:w="1841"/>
        <w:gridCol w:w="1910"/>
        <w:gridCol w:w="2800"/>
      </w:tblGrid>
      <w:tr w:rsidR="00E635CB" w:rsidRPr="00E635CB" w14:paraId="2BBFDF7C" w14:textId="77777777" w:rsidTr="00057184">
        <w:trPr>
          <w:trHeight w:val="144"/>
          <w:tblCellSpacing w:w="20" w:type="nil"/>
        </w:trPr>
        <w:tc>
          <w:tcPr>
            <w:tcW w:w="687" w:type="dxa"/>
            <w:vMerge w:val="restart"/>
            <w:tcMar>
              <w:top w:w="50" w:type="dxa"/>
              <w:left w:w="100" w:type="dxa"/>
            </w:tcMar>
            <w:vAlign w:val="center"/>
          </w:tcPr>
          <w:p w14:paraId="0E6BCFAF" w14:textId="77777777" w:rsidR="00E635CB" w:rsidRPr="00E635CB" w:rsidRDefault="00E635CB" w:rsidP="003D765C">
            <w:pPr>
              <w:spacing w:after="0" w:line="240" w:lineRule="auto"/>
              <w:ind w:left="135"/>
              <w:rPr>
                <w:rFonts w:ascii="Calibri" w:eastAsia="Calibri" w:hAnsi="Calibri" w:cs="Times New Roman"/>
                <w:lang w:val="en-US" w:eastAsia="en-US"/>
              </w:rPr>
            </w:pPr>
            <w:r w:rsidRPr="00E635CB">
              <w:rPr>
                <w:rFonts w:ascii="Times New Roman" w:eastAsia="Calibri" w:hAnsi="Times New Roman" w:cs="Times New Roman"/>
                <w:b/>
                <w:color w:val="000000"/>
                <w:sz w:val="24"/>
                <w:lang w:val="en-US" w:eastAsia="en-US"/>
              </w:rPr>
              <w:t xml:space="preserve">№ п/п </w:t>
            </w:r>
          </w:p>
          <w:p w14:paraId="590B328E" w14:textId="77777777" w:rsidR="00E635CB" w:rsidRPr="00E635CB" w:rsidRDefault="00E635CB" w:rsidP="003D765C">
            <w:pPr>
              <w:spacing w:after="0" w:line="240" w:lineRule="auto"/>
              <w:ind w:left="135"/>
              <w:rPr>
                <w:rFonts w:ascii="Calibri" w:eastAsia="Calibri" w:hAnsi="Calibri" w:cs="Times New Roman"/>
                <w:lang w:val="en-US" w:eastAsia="en-US"/>
              </w:rPr>
            </w:pPr>
          </w:p>
        </w:tc>
        <w:tc>
          <w:tcPr>
            <w:tcW w:w="1823" w:type="dxa"/>
            <w:vMerge w:val="restart"/>
            <w:tcMar>
              <w:top w:w="50" w:type="dxa"/>
              <w:left w:w="100" w:type="dxa"/>
            </w:tcMar>
            <w:vAlign w:val="center"/>
          </w:tcPr>
          <w:p w14:paraId="1D9F6474" w14:textId="77777777" w:rsidR="00E635CB" w:rsidRPr="00E635CB" w:rsidRDefault="00E635CB" w:rsidP="003D765C">
            <w:pPr>
              <w:spacing w:after="0" w:line="240" w:lineRule="auto"/>
              <w:ind w:left="135"/>
              <w:rPr>
                <w:rFonts w:ascii="Calibri" w:eastAsia="Calibri" w:hAnsi="Calibri" w:cs="Times New Roman"/>
                <w:lang w:val="en-US" w:eastAsia="en-US"/>
              </w:rPr>
            </w:pPr>
            <w:r w:rsidRPr="00E635CB">
              <w:rPr>
                <w:rFonts w:ascii="Times New Roman" w:eastAsia="Calibri" w:hAnsi="Times New Roman" w:cs="Times New Roman"/>
                <w:b/>
                <w:color w:val="000000"/>
                <w:sz w:val="24"/>
                <w:lang w:val="en-US" w:eastAsia="en-US"/>
              </w:rPr>
              <w:t xml:space="preserve">Наименование разделов и тем программы </w:t>
            </w:r>
          </w:p>
          <w:p w14:paraId="06DD7B14" w14:textId="77777777" w:rsidR="00E635CB" w:rsidRPr="00E635CB" w:rsidRDefault="00E635CB" w:rsidP="003D765C">
            <w:pPr>
              <w:spacing w:after="0" w:line="240" w:lineRule="auto"/>
              <w:ind w:left="135"/>
              <w:rPr>
                <w:rFonts w:ascii="Calibri" w:eastAsia="Calibri" w:hAnsi="Calibri" w:cs="Times New Roman"/>
                <w:lang w:val="en-US" w:eastAsia="en-US"/>
              </w:rPr>
            </w:pPr>
          </w:p>
        </w:tc>
        <w:tc>
          <w:tcPr>
            <w:tcW w:w="4697" w:type="dxa"/>
            <w:gridSpan w:val="3"/>
            <w:tcMar>
              <w:top w:w="50" w:type="dxa"/>
              <w:left w:w="100" w:type="dxa"/>
            </w:tcMar>
            <w:vAlign w:val="center"/>
          </w:tcPr>
          <w:p w14:paraId="79C765EF" w14:textId="77777777" w:rsidR="00E635CB" w:rsidRPr="00E635CB" w:rsidRDefault="00E635CB" w:rsidP="003D765C">
            <w:pPr>
              <w:spacing w:after="0" w:line="240" w:lineRule="auto"/>
              <w:rPr>
                <w:rFonts w:ascii="Calibri" w:eastAsia="Calibri" w:hAnsi="Calibri" w:cs="Times New Roman"/>
                <w:lang w:val="en-US" w:eastAsia="en-US"/>
              </w:rPr>
            </w:pPr>
            <w:r w:rsidRPr="00E635CB">
              <w:rPr>
                <w:rFonts w:ascii="Times New Roman" w:eastAsia="Calibri" w:hAnsi="Times New Roman" w:cs="Times New Roman"/>
                <w:b/>
                <w:color w:val="000000"/>
                <w:sz w:val="24"/>
                <w:lang w:val="en-US" w:eastAsia="en-US"/>
              </w:rPr>
              <w:t>Количество часов</w:t>
            </w:r>
          </w:p>
        </w:tc>
        <w:tc>
          <w:tcPr>
            <w:tcW w:w="2800" w:type="dxa"/>
            <w:tcMar>
              <w:top w:w="50" w:type="dxa"/>
              <w:left w:w="100" w:type="dxa"/>
            </w:tcMar>
            <w:vAlign w:val="center"/>
          </w:tcPr>
          <w:p w14:paraId="719E8073" w14:textId="77777777" w:rsidR="00E635CB" w:rsidRPr="00E635CB" w:rsidRDefault="00E635CB" w:rsidP="003D765C">
            <w:pPr>
              <w:spacing w:after="0" w:line="240" w:lineRule="auto"/>
              <w:ind w:left="135"/>
              <w:rPr>
                <w:rFonts w:ascii="Calibri" w:eastAsia="Calibri" w:hAnsi="Calibri" w:cs="Times New Roman"/>
                <w:lang w:val="en-US" w:eastAsia="en-US"/>
              </w:rPr>
            </w:pPr>
            <w:r w:rsidRPr="00E635CB">
              <w:rPr>
                <w:rFonts w:ascii="Times New Roman" w:eastAsia="Calibri" w:hAnsi="Times New Roman" w:cs="Times New Roman"/>
                <w:b/>
                <w:color w:val="000000"/>
                <w:sz w:val="24"/>
                <w:lang w:val="en-US" w:eastAsia="en-US"/>
              </w:rPr>
              <w:t xml:space="preserve">Электронные (цифровые) образовательные ресурсы </w:t>
            </w:r>
          </w:p>
          <w:p w14:paraId="68B2BB14" w14:textId="77777777" w:rsidR="00E635CB" w:rsidRPr="00E635CB" w:rsidRDefault="00E635CB" w:rsidP="003D765C">
            <w:pPr>
              <w:spacing w:after="0" w:line="240" w:lineRule="auto"/>
              <w:ind w:left="135"/>
              <w:rPr>
                <w:rFonts w:ascii="Calibri" w:eastAsia="Calibri" w:hAnsi="Calibri" w:cs="Times New Roman"/>
                <w:lang w:val="en-US" w:eastAsia="en-US"/>
              </w:rPr>
            </w:pPr>
          </w:p>
        </w:tc>
      </w:tr>
      <w:tr w:rsidR="00E635CB" w:rsidRPr="00E635CB" w14:paraId="02FEE5E9" w14:textId="77777777" w:rsidTr="00057184">
        <w:trPr>
          <w:trHeight w:val="144"/>
          <w:tblCellSpacing w:w="20" w:type="nil"/>
        </w:trPr>
        <w:tc>
          <w:tcPr>
            <w:tcW w:w="687" w:type="dxa"/>
            <w:vMerge/>
            <w:tcBorders>
              <w:top w:val="nil"/>
            </w:tcBorders>
            <w:tcMar>
              <w:top w:w="50" w:type="dxa"/>
              <w:left w:w="100" w:type="dxa"/>
            </w:tcMar>
          </w:tcPr>
          <w:p w14:paraId="7AED5D21" w14:textId="77777777" w:rsidR="00E635CB" w:rsidRPr="00E635CB" w:rsidRDefault="00E635CB" w:rsidP="003D765C">
            <w:pPr>
              <w:spacing w:line="240" w:lineRule="auto"/>
              <w:rPr>
                <w:rFonts w:ascii="Calibri" w:eastAsia="Calibri" w:hAnsi="Calibri" w:cs="Times New Roman"/>
                <w:lang w:val="en-US" w:eastAsia="en-US"/>
              </w:rPr>
            </w:pPr>
          </w:p>
        </w:tc>
        <w:tc>
          <w:tcPr>
            <w:tcW w:w="1823" w:type="dxa"/>
            <w:vMerge/>
            <w:tcBorders>
              <w:top w:val="nil"/>
            </w:tcBorders>
            <w:tcMar>
              <w:top w:w="50" w:type="dxa"/>
              <w:left w:w="100" w:type="dxa"/>
            </w:tcMar>
          </w:tcPr>
          <w:p w14:paraId="7F1AA6F5" w14:textId="77777777" w:rsidR="00E635CB" w:rsidRPr="00E635CB" w:rsidRDefault="00E635CB" w:rsidP="003D765C">
            <w:pPr>
              <w:spacing w:line="240" w:lineRule="auto"/>
              <w:rPr>
                <w:rFonts w:ascii="Calibri" w:eastAsia="Calibri" w:hAnsi="Calibri" w:cs="Times New Roman"/>
                <w:lang w:val="en-US" w:eastAsia="en-US"/>
              </w:rPr>
            </w:pPr>
          </w:p>
        </w:tc>
        <w:tc>
          <w:tcPr>
            <w:tcW w:w="946" w:type="dxa"/>
            <w:tcMar>
              <w:top w:w="50" w:type="dxa"/>
              <w:left w:w="100" w:type="dxa"/>
            </w:tcMar>
            <w:vAlign w:val="center"/>
          </w:tcPr>
          <w:p w14:paraId="3C83FB77" w14:textId="77777777" w:rsidR="00E635CB" w:rsidRPr="00E635CB" w:rsidRDefault="00E635CB" w:rsidP="003D765C">
            <w:pPr>
              <w:spacing w:after="0" w:line="240" w:lineRule="auto"/>
              <w:ind w:left="135"/>
              <w:rPr>
                <w:rFonts w:ascii="Calibri" w:eastAsia="Calibri" w:hAnsi="Calibri" w:cs="Times New Roman"/>
                <w:lang w:val="en-US" w:eastAsia="en-US"/>
              </w:rPr>
            </w:pPr>
            <w:r w:rsidRPr="00E635CB">
              <w:rPr>
                <w:rFonts w:ascii="Times New Roman" w:eastAsia="Calibri" w:hAnsi="Times New Roman" w:cs="Times New Roman"/>
                <w:b/>
                <w:color w:val="000000"/>
                <w:sz w:val="24"/>
                <w:lang w:val="en-US" w:eastAsia="en-US"/>
              </w:rPr>
              <w:t xml:space="preserve">Всего </w:t>
            </w:r>
          </w:p>
          <w:p w14:paraId="2E52E4D0" w14:textId="77777777" w:rsidR="00E635CB" w:rsidRPr="00E635CB" w:rsidRDefault="00E635CB" w:rsidP="003D765C">
            <w:pPr>
              <w:spacing w:after="0" w:line="240" w:lineRule="auto"/>
              <w:ind w:left="135"/>
              <w:rPr>
                <w:rFonts w:ascii="Calibri" w:eastAsia="Calibri" w:hAnsi="Calibri" w:cs="Times New Roman"/>
                <w:lang w:val="en-US" w:eastAsia="en-US"/>
              </w:rPr>
            </w:pPr>
          </w:p>
        </w:tc>
        <w:tc>
          <w:tcPr>
            <w:tcW w:w="1841" w:type="dxa"/>
            <w:tcMar>
              <w:top w:w="50" w:type="dxa"/>
              <w:left w:w="100" w:type="dxa"/>
            </w:tcMar>
            <w:vAlign w:val="center"/>
          </w:tcPr>
          <w:p w14:paraId="3D20DE92" w14:textId="77777777" w:rsidR="00E635CB" w:rsidRPr="00E635CB" w:rsidRDefault="00E635CB" w:rsidP="003D765C">
            <w:pPr>
              <w:spacing w:after="0" w:line="240" w:lineRule="auto"/>
              <w:ind w:left="135"/>
              <w:rPr>
                <w:rFonts w:ascii="Calibri" w:eastAsia="Calibri" w:hAnsi="Calibri" w:cs="Times New Roman"/>
                <w:lang w:val="en-US" w:eastAsia="en-US"/>
              </w:rPr>
            </w:pPr>
            <w:r w:rsidRPr="00E635CB">
              <w:rPr>
                <w:rFonts w:ascii="Times New Roman" w:eastAsia="Calibri" w:hAnsi="Times New Roman" w:cs="Times New Roman"/>
                <w:b/>
                <w:color w:val="000000"/>
                <w:sz w:val="24"/>
                <w:lang w:val="en-US" w:eastAsia="en-US"/>
              </w:rPr>
              <w:t xml:space="preserve">Контрольные работы </w:t>
            </w:r>
          </w:p>
          <w:p w14:paraId="31076D2B" w14:textId="77777777" w:rsidR="00E635CB" w:rsidRPr="00E635CB" w:rsidRDefault="00E635CB" w:rsidP="003D765C">
            <w:pPr>
              <w:spacing w:after="0" w:line="240" w:lineRule="auto"/>
              <w:ind w:left="135"/>
              <w:rPr>
                <w:rFonts w:ascii="Calibri" w:eastAsia="Calibri" w:hAnsi="Calibri" w:cs="Times New Roman"/>
                <w:lang w:val="en-US" w:eastAsia="en-US"/>
              </w:rPr>
            </w:pPr>
          </w:p>
        </w:tc>
        <w:tc>
          <w:tcPr>
            <w:tcW w:w="1910" w:type="dxa"/>
            <w:tcMar>
              <w:top w:w="50" w:type="dxa"/>
              <w:left w:w="100" w:type="dxa"/>
            </w:tcMar>
            <w:vAlign w:val="center"/>
          </w:tcPr>
          <w:p w14:paraId="04F3D434" w14:textId="77777777" w:rsidR="00E635CB" w:rsidRPr="00E635CB" w:rsidRDefault="00E635CB" w:rsidP="003D765C">
            <w:pPr>
              <w:spacing w:after="0" w:line="240" w:lineRule="auto"/>
              <w:ind w:left="135"/>
              <w:rPr>
                <w:rFonts w:ascii="Calibri" w:eastAsia="Calibri" w:hAnsi="Calibri" w:cs="Times New Roman"/>
                <w:lang w:val="en-US" w:eastAsia="en-US"/>
              </w:rPr>
            </w:pPr>
            <w:r w:rsidRPr="00E635CB">
              <w:rPr>
                <w:rFonts w:ascii="Times New Roman" w:eastAsia="Calibri" w:hAnsi="Times New Roman" w:cs="Times New Roman"/>
                <w:b/>
                <w:color w:val="000000"/>
                <w:sz w:val="24"/>
                <w:lang w:val="en-US" w:eastAsia="en-US"/>
              </w:rPr>
              <w:t xml:space="preserve">Практические работы </w:t>
            </w:r>
          </w:p>
          <w:p w14:paraId="1920909B" w14:textId="77777777" w:rsidR="00E635CB" w:rsidRPr="00E635CB" w:rsidRDefault="00E635CB" w:rsidP="003D765C">
            <w:pPr>
              <w:spacing w:after="0" w:line="240" w:lineRule="auto"/>
              <w:ind w:left="135"/>
              <w:rPr>
                <w:rFonts w:ascii="Calibri" w:eastAsia="Calibri" w:hAnsi="Calibri" w:cs="Times New Roman"/>
                <w:lang w:val="en-US" w:eastAsia="en-US"/>
              </w:rPr>
            </w:pPr>
          </w:p>
        </w:tc>
        <w:tc>
          <w:tcPr>
            <w:tcW w:w="2800" w:type="dxa"/>
            <w:tcBorders>
              <w:top w:val="nil"/>
            </w:tcBorders>
            <w:tcMar>
              <w:top w:w="50" w:type="dxa"/>
              <w:left w:w="100" w:type="dxa"/>
            </w:tcMar>
          </w:tcPr>
          <w:p w14:paraId="11584940" w14:textId="77777777" w:rsidR="00E635CB" w:rsidRPr="00E635CB" w:rsidRDefault="00E635CB" w:rsidP="003D765C">
            <w:pPr>
              <w:spacing w:line="240" w:lineRule="auto"/>
              <w:rPr>
                <w:rFonts w:ascii="Calibri" w:eastAsia="Calibri" w:hAnsi="Calibri" w:cs="Times New Roman"/>
                <w:lang w:val="en-US" w:eastAsia="en-US"/>
              </w:rPr>
            </w:pPr>
          </w:p>
        </w:tc>
      </w:tr>
      <w:tr w:rsidR="00E635CB" w:rsidRPr="00E635CB" w14:paraId="502F6C64" w14:textId="77777777" w:rsidTr="00057184">
        <w:trPr>
          <w:trHeight w:val="144"/>
          <w:tblCellSpacing w:w="20" w:type="nil"/>
        </w:trPr>
        <w:tc>
          <w:tcPr>
            <w:tcW w:w="687" w:type="dxa"/>
            <w:tcMar>
              <w:top w:w="50" w:type="dxa"/>
              <w:left w:w="100" w:type="dxa"/>
            </w:tcMar>
            <w:vAlign w:val="center"/>
          </w:tcPr>
          <w:p w14:paraId="07C6BDF7" w14:textId="77777777" w:rsidR="00E635CB" w:rsidRPr="00E635CB" w:rsidRDefault="00E635CB" w:rsidP="003D765C">
            <w:pPr>
              <w:spacing w:after="0" w:line="240" w:lineRule="auto"/>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w:t>
            </w:r>
          </w:p>
        </w:tc>
        <w:tc>
          <w:tcPr>
            <w:tcW w:w="1823" w:type="dxa"/>
            <w:tcMar>
              <w:top w:w="50" w:type="dxa"/>
              <w:left w:w="100" w:type="dxa"/>
            </w:tcMar>
            <w:vAlign w:val="center"/>
          </w:tcPr>
          <w:p w14:paraId="6E72678D" w14:textId="77777777" w:rsidR="00E635CB" w:rsidRPr="00E635CB" w:rsidRDefault="00E635CB" w:rsidP="003D765C">
            <w:pPr>
              <w:spacing w:after="0" w:line="240" w:lineRule="auto"/>
              <w:ind w:left="135"/>
              <w:rPr>
                <w:rFonts w:ascii="Calibri" w:eastAsia="Calibri" w:hAnsi="Calibri" w:cs="Times New Roman"/>
                <w:lang w:eastAsia="en-US"/>
              </w:rPr>
            </w:pPr>
            <w:r w:rsidRPr="00E635CB">
              <w:rPr>
                <w:rFonts w:ascii="Times New Roman" w:eastAsia="Calibri" w:hAnsi="Times New Roman" w:cs="Times New Roman"/>
                <w:color w:val="000000"/>
                <w:sz w:val="24"/>
                <w:lang w:eastAsia="en-US"/>
              </w:rPr>
              <w:t>О Родине, героические страницы истории</w:t>
            </w:r>
          </w:p>
        </w:tc>
        <w:tc>
          <w:tcPr>
            <w:tcW w:w="946" w:type="dxa"/>
            <w:tcMar>
              <w:top w:w="50" w:type="dxa"/>
              <w:left w:w="100" w:type="dxa"/>
            </w:tcMar>
            <w:vAlign w:val="center"/>
          </w:tcPr>
          <w:p w14:paraId="35FB6D3F" w14:textId="77777777" w:rsidR="00E635CB" w:rsidRPr="00E635CB" w:rsidRDefault="00E635CB" w:rsidP="003D765C">
            <w:pPr>
              <w:spacing w:after="0" w:line="240" w:lineRule="auto"/>
              <w:ind w:left="13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 xml:space="preserve">12 </w:t>
            </w:r>
          </w:p>
        </w:tc>
        <w:tc>
          <w:tcPr>
            <w:tcW w:w="1841" w:type="dxa"/>
            <w:tcMar>
              <w:top w:w="50" w:type="dxa"/>
              <w:left w:w="100" w:type="dxa"/>
            </w:tcMar>
            <w:vAlign w:val="center"/>
          </w:tcPr>
          <w:p w14:paraId="099ADD23" w14:textId="77777777" w:rsidR="00E635CB" w:rsidRPr="00E635CB" w:rsidRDefault="00E635CB" w:rsidP="003D765C">
            <w:pPr>
              <w:spacing w:after="0" w:line="240" w:lineRule="auto"/>
              <w:ind w:left="13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 xml:space="preserve"> 1 </w:t>
            </w:r>
          </w:p>
        </w:tc>
        <w:tc>
          <w:tcPr>
            <w:tcW w:w="1910" w:type="dxa"/>
            <w:tcMar>
              <w:top w:w="50" w:type="dxa"/>
              <w:left w:w="100" w:type="dxa"/>
            </w:tcMar>
            <w:vAlign w:val="center"/>
          </w:tcPr>
          <w:p w14:paraId="152233A0" w14:textId="77777777" w:rsidR="00E635CB" w:rsidRPr="00E635CB" w:rsidRDefault="00E635CB" w:rsidP="003D765C">
            <w:pPr>
              <w:spacing w:after="0" w:line="240" w:lineRule="auto"/>
              <w:ind w:left="135"/>
              <w:jc w:val="center"/>
              <w:rPr>
                <w:rFonts w:ascii="Calibri" w:eastAsia="Calibri" w:hAnsi="Calibri" w:cs="Times New Roman"/>
                <w:lang w:val="en-US" w:eastAsia="en-US"/>
              </w:rPr>
            </w:pPr>
          </w:p>
        </w:tc>
        <w:tc>
          <w:tcPr>
            <w:tcW w:w="2800" w:type="dxa"/>
            <w:tcMar>
              <w:top w:w="50" w:type="dxa"/>
              <w:left w:w="100" w:type="dxa"/>
            </w:tcMar>
            <w:vAlign w:val="center"/>
          </w:tcPr>
          <w:p w14:paraId="5C234588" w14:textId="77777777" w:rsidR="00E635CB" w:rsidRPr="00E635CB" w:rsidRDefault="00E635CB" w:rsidP="003D765C">
            <w:pPr>
              <w:spacing w:after="0" w:line="240" w:lineRule="auto"/>
              <w:ind w:left="135"/>
              <w:rPr>
                <w:rFonts w:ascii="Calibri" w:eastAsia="Calibri" w:hAnsi="Calibri" w:cs="Times New Roman"/>
                <w:lang w:eastAsia="en-US"/>
              </w:rPr>
            </w:pPr>
            <w:r w:rsidRPr="00E635CB">
              <w:rPr>
                <w:rFonts w:ascii="Times New Roman" w:eastAsia="Calibri" w:hAnsi="Times New Roman" w:cs="Times New Roman"/>
                <w:color w:val="000000"/>
                <w:sz w:val="24"/>
                <w:lang w:eastAsia="en-US"/>
              </w:rPr>
              <w:t xml:space="preserve">Библиотека ЦОК </w:t>
            </w:r>
            <w:hyperlink r:id="rId46">
              <w:r w:rsidRPr="00E635CB">
                <w:rPr>
                  <w:rFonts w:ascii="Times New Roman" w:eastAsia="Calibri" w:hAnsi="Times New Roman" w:cs="Times New Roman"/>
                  <w:color w:val="0000FF"/>
                  <w:u w:val="single"/>
                  <w:lang w:val="en-US" w:eastAsia="en-US"/>
                </w:rPr>
                <w:t>https</w:t>
              </w:r>
              <w:r w:rsidRPr="00E635CB">
                <w:rPr>
                  <w:rFonts w:ascii="Times New Roman" w:eastAsia="Calibri" w:hAnsi="Times New Roman" w:cs="Times New Roman"/>
                  <w:color w:val="0000FF"/>
                  <w:u w:val="single"/>
                  <w:lang w:eastAsia="en-US"/>
                </w:rPr>
                <w:t>://</w:t>
              </w:r>
              <w:r w:rsidRPr="00E635CB">
                <w:rPr>
                  <w:rFonts w:ascii="Times New Roman" w:eastAsia="Calibri" w:hAnsi="Times New Roman" w:cs="Times New Roman"/>
                  <w:color w:val="0000FF"/>
                  <w:u w:val="single"/>
                  <w:lang w:val="en-US" w:eastAsia="en-US"/>
                </w:rPr>
                <w:t>m</w:t>
              </w:r>
              <w:r w:rsidRPr="00E635CB">
                <w:rPr>
                  <w:rFonts w:ascii="Times New Roman" w:eastAsia="Calibri" w:hAnsi="Times New Roman" w:cs="Times New Roman"/>
                  <w:color w:val="0000FF"/>
                  <w:u w:val="single"/>
                  <w:lang w:eastAsia="en-US"/>
                </w:rPr>
                <w:t>.</w:t>
              </w:r>
              <w:r w:rsidRPr="00E635CB">
                <w:rPr>
                  <w:rFonts w:ascii="Times New Roman" w:eastAsia="Calibri" w:hAnsi="Times New Roman" w:cs="Times New Roman"/>
                  <w:color w:val="0000FF"/>
                  <w:u w:val="single"/>
                  <w:lang w:val="en-US" w:eastAsia="en-US"/>
                </w:rPr>
                <w:t>edsoo</w:t>
              </w:r>
              <w:r w:rsidRPr="00E635CB">
                <w:rPr>
                  <w:rFonts w:ascii="Times New Roman" w:eastAsia="Calibri" w:hAnsi="Times New Roman" w:cs="Times New Roman"/>
                  <w:color w:val="0000FF"/>
                  <w:u w:val="single"/>
                  <w:lang w:eastAsia="en-US"/>
                </w:rPr>
                <w:t>.</w:t>
              </w:r>
              <w:r w:rsidRPr="00E635CB">
                <w:rPr>
                  <w:rFonts w:ascii="Times New Roman" w:eastAsia="Calibri" w:hAnsi="Times New Roman" w:cs="Times New Roman"/>
                  <w:color w:val="0000FF"/>
                  <w:u w:val="single"/>
                  <w:lang w:val="en-US" w:eastAsia="en-US"/>
                </w:rPr>
                <w:t>ru</w:t>
              </w:r>
              <w:r w:rsidRPr="00E635CB">
                <w:rPr>
                  <w:rFonts w:ascii="Times New Roman" w:eastAsia="Calibri" w:hAnsi="Times New Roman" w:cs="Times New Roman"/>
                  <w:color w:val="0000FF"/>
                  <w:u w:val="single"/>
                  <w:lang w:eastAsia="en-US"/>
                </w:rPr>
                <w:t>/7</w:t>
              </w:r>
              <w:r w:rsidRPr="00E635CB">
                <w:rPr>
                  <w:rFonts w:ascii="Times New Roman" w:eastAsia="Calibri" w:hAnsi="Times New Roman" w:cs="Times New Roman"/>
                  <w:color w:val="0000FF"/>
                  <w:u w:val="single"/>
                  <w:lang w:val="en-US" w:eastAsia="en-US"/>
                </w:rPr>
                <w:t>f</w:t>
              </w:r>
              <w:r w:rsidRPr="00E635CB">
                <w:rPr>
                  <w:rFonts w:ascii="Times New Roman" w:eastAsia="Calibri" w:hAnsi="Times New Roman" w:cs="Times New Roman"/>
                  <w:color w:val="0000FF"/>
                  <w:u w:val="single"/>
                  <w:lang w:eastAsia="en-US"/>
                </w:rPr>
                <w:t>412</w:t>
              </w:r>
              <w:r w:rsidRPr="00E635CB">
                <w:rPr>
                  <w:rFonts w:ascii="Times New Roman" w:eastAsia="Calibri" w:hAnsi="Times New Roman" w:cs="Times New Roman"/>
                  <w:color w:val="0000FF"/>
                  <w:u w:val="single"/>
                  <w:lang w:val="en-US" w:eastAsia="en-US"/>
                </w:rPr>
                <w:t>cec</w:t>
              </w:r>
            </w:hyperlink>
          </w:p>
        </w:tc>
      </w:tr>
      <w:tr w:rsidR="00E635CB" w:rsidRPr="00E635CB" w14:paraId="061DA7BD" w14:textId="77777777" w:rsidTr="00057184">
        <w:trPr>
          <w:trHeight w:val="144"/>
          <w:tblCellSpacing w:w="20" w:type="nil"/>
        </w:trPr>
        <w:tc>
          <w:tcPr>
            <w:tcW w:w="687" w:type="dxa"/>
            <w:tcMar>
              <w:top w:w="50" w:type="dxa"/>
              <w:left w:w="100" w:type="dxa"/>
            </w:tcMar>
            <w:vAlign w:val="center"/>
          </w:tcPr>
          <w:p w14:paraId="465E0714" w14:textId="77777777" w:rsidR="00E635CB" w:rsidRPr="00E635CB" w:rsidRDefault="00E635CB" w:rsidP="003D765C">
            <w:pPr>
              <w:spacing w:after="0" w:line="240" w:lineRule="auto"/>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2</w:t>
            </w:r>
          </w:p>
        </w:tc>
        <w:tc>
          <w:tcPr>
            <w:tcW w:w="1823" w:type="dxa"/>
            <w:tcMar>
              <w:top w:w="50" w:type="dxa"/>
              <w:left w:w="100" w:type="dxa"/>
            </w:tcMar>
            <w:vAlign w:val="center"/>
          </w:tcPr>
          <w:p w14:paraId="2042606F" w14:textId="77777777" w:rsidR="00E635CB" w:rsidRPr="00E635CB" w:rsidRDefault="00E635CB" w:rsidP="003D765C">
            <w:pPr>
              <w:spacing w:after="0" w:line="240" w:lineRule="auto"/>
              <w:ind w:left="135"/>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Фольклор (устное народное творчество)</w:t>
            </w:r>
          </w:p>
        </w:tc>
        <w:tc>
          <w:tcPr>
            <w:tcW w:w="946" w:type="dxa"/>
            <w:tcMar>
              <w:top w:w="50" w:type="dxa"/>
              <w:left w:w="100" w:type="dxa"/>
            </w:tcMar>
            <w:vAlign w:val="center"/>
          </w:tcPr>
          <w:p w14:paraId="2D7A57D2" w14:textId="77777777" w:rsidR="00E635CB" w:rsidRPr="00E635CB" w:rsidRDefault="00E635CB" w:rsidP="003D765C">
            <w:pPr>
              <w:spacing w:after="0" w:line="240" w:lineRule="auto"/>
              <w:ind w:left="13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 xml:space="preserve"> 11 </w:t>
            </w:r>
          </w:p>
        </w:tc>
        <w:tc>
          <w:tcPr>
            <w:tcW w:w="1841" w:type="dxa"/>
            <w:tcMar>
              <w:top w:w="50" w:type="dxa"/>
              <w:left w:w="100" w:type="dxa"/>
            </w:tcMar>
            <w:vAlign w:val="center"/>
          </w:tcPr>
          <w:p w14:paraId="4987D06E" w14:textId="77777777" w:rsidR="00E635CB" w:rsidRPr="00E635CB" w:rsidRDefault="00E635CB" w:rsidP="003D765C">
            <w:pPr>
              <w:spacing w:after="0" w:line="240" w:lineRule="auto"/>
              <w:ind w:left="13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 xml:space="preserve"> 1 </w:t>
            </w:r>
          </w:p>
        </w:tc>
        <w:tc>
          <w:tcPr>
            <w:tcW w:w="1910" w:type="dxa"/>
            <w:tcMar>
              <w:top w:w="50" w:type="dxa"/>
              <w:left w:w="100" w:type="dxa"/>
            </w:tcMar>
            <w:vAlign w:val="center"/>
          </w:tcPr>
          <w:p w14:paraId="7A53EE30" w14:textId="77777777" w:rsidR="00E635CB" w:rsidRPr="00E635CB" w:rsidRDefault="00E635CB" w:rsidP="003D765C">
            <w:pPr>
              <w:spacing w:after="0" w:line="240" w:lineRule="auto"/>
              <w:ind w:left="135"/>
              <w:jc w:val="center"/>
              <w:rPr>
                <w:rFonts w:ascii="Calibri" w:eastAsia="Calibri" w:hAnsi="Calibri" w:cs="Times New Roman"/>
                <w:lang w:val="en-US" w:eastAsia="en-US"/>
              </w:rPr>
            </w:pPr>
          </w:p>
        </w:tc>
        <w:tc>
          <w:tcPr>
            <w:tcW w:w="2800" w:type="dxa"/>
            <w:tcMar>
              <w:top w:w="50" w:type="dxa"/>
              <w:left w:w="100" w:type="dxa"/>
            </w:tcMar>
            <w:vAlign w:val="center"/>
          </w:tcPr>
          <w:p w14:paraId="00E5ACAA" w14:textId="77777777" w:rsidR="00E635CB" w:rsidRPr="00E635CB" w:rsidRDefault="00E635CB" w:rsidP="003D765C">
            <w:pPr>
              <w:spacing w:after="0" w:line="240" w:lineRule="auto"/>
              <w:ind w:left="135"/>
              <w:rPr>
                <w:rFonts w:ascii="Calibri" w:eastAsia="Calibri" w:hAnsi="Calibri" w:cs="Times New Roman"/>
                <w:lang w:eastAsia="en-US"/>
              </w:rPr>
            </w:pPr>
            <w:r w:rsidRPr="00E635CB">
              <w:rPr>
                <w:rFonts w:ascii="Times New Roman" w:eastAsia="Calibri" w:hAnsi="Times New Roman" w:cs="Times New Roman"/>
                <w:color w:val="000000"/>
                <w:sz w:val="24"/>
                <w:lang w:eastAsia="en-US"/>
              </w:rPr>
              <w:t xml:space="preserve">Библиотека ЦОК </w:t>
            </w:r>
            <w:hyperlink r:id="rId47">
              <w:r w:rsidRPr="00E635CB">
                <w:rPr>
                  <w:rFonts w:ascii="Times New Roman" w:eastAsia="Calibri" w:hAnsi="Times New Roman" w:cs="Times New Roman"/>
                  <w:color w:val="0000FF"/>
                  <w:u w:val="single"/>
                  <w:lang w:val="en-US" w:eastAsia="en-US"/>
                </w:rPr>
                <w:t>https</w:t>
              </w:r>
              <w:r w:rsidRPr="00E635CB">
                <w:rPr>
                  <w:rFonts w:ascii="Times New Roman" w:eastAsia="Calibri" w:hAnsi="Times New Roman" w:cs="Times New Roman"/>
                  <w:color w:val="0000FF"/>
                  <w:u w:val="single"/>
                  <w:lang w:eastAsia="en-US"/>
                </w:rPr>
                <w:t>://</w:t>
              </w:r>
              <w:r w:rsidRPr="00E635CB">
                <w:rPr>
                  <w:rFonts w:ascii="Times New Roman" w:eastAsia="Calibri" w:hAnsi="Times New Roman" w:cs="Times New Roman"/>
                  <w:color w:val="0000FF"/>
                  <w:u w:val="single"/>
                  <w:lang w:val="en-US" w:eastAsia="en-US"/>
                </w:rPr>
                <w:t>m</w:t>
              </w:r>
              <w:r w:rsidRPr="00E635CB">
                <w:rPr>
                  <w:rFonts w:ascii="Times New Roman" w:eastAsia="Calibri" w:hAnsi="Times New Roman" w:cs="Times New Roman"/>
                  <w:color w:val="0000FF"/>
                  <w:u w:val="single"/>
                  <w:lang w:eastAsia="en-US"/>
                </w:rPr>
                <w:t>.</w:t>
              </w:r>
              <w:r w:rsidRPr="00E635CB">
                <w:rPr>
                  <w:rFonts w:ascii="Times New Roman" w:eastAsia="Calibri" w:hAnsi="Times New Roman" w:cs="Times New Roman"/>
                  <w:color w:val="0000FF"/>
                  <w:u w:val="single"/>
                  <w:lang w:val="en-US" w:eastAsia="en-US"/>
                </w:rPr>
                <w:t>edsoo</w:t>
              </w:r>
              <w:r w:rsidRPr="00E635CB">
                <w:rPr>
                  <w:rFonts w:ascii="Times New Roman" w:eastAsia="Calibri" w:hAnsi="Times New Roman" w:cs="Times New Roman"/>
                  <w:color w:val="0000FF"/>
                  <w:u w:val="single"/>
                  <w:lang w:eastAsia="en-US"/>
                </w:rPr>
                <w:t>.</w:t>
              </w:r>
              <w:r w:rsidRPr="00E635CB">
                <w:rPr>
                  <w:rFonts w:ascii="Times New Roman" w:eastAsia="Calibri" w:hAnsi="Times New Roman" w:cs="Times New Roman"/>
                  <w:color w:val="0000FF"/>
                  <w:u w:val="single"/>
                  <w:lang w:val="en-US" w:eastAsia="en-US"/>
                </w:rPr>
                <w:t>ru</w:t>
              </w:r>
              <w:r w:rsidRPr="00E635CB">
                <w:rPr>
                  <w:rFonts w:ascii="Times New Roman" w:eastAsia="Calibri" w:hAnsi="Times New Roman" w:cs="Times New Roman"/>
                  <w:color w:val="0000FF"/>
                  <w:u w:val="single"/>
                  <w:lang w:eastAsia="en-US"/>
                </w:rPr>
                <w:t>/7</w:t>
              </w:r>
              <w:r w:rsidRPr="00E635CB">
                <w:rPr>
                  <w:rFonts w:ascii="Times New Roman" w:eastAsia="Calibri" w:hAnsi="Times New Roman" w:cs="Times New Roman"/>
                  <w:color w:val="0000FF"/>
                  <w:u w:val="single"/>
                  <w:lang w:val="en-US" w:eastAsia="en-US"/>
                </w:rPr>
                <w:t>f</w:t>
              </w:r>
              <w:r w:rsidRPr="00E635CB">
                <w:rPr>
                  <w:rFonts w:ascii="Times New Roman" w:eastAsia="Calibri" w:hAnsi="Times New Roman" w:cs="Times New Roman"/>
                  <w:color w:val="0000FF"/>
                  <w:u w:val="single"/>
                  <w:lang w:eastAsia="en-US"/>
                </w:rPr>
                <w:t>412</w:t>
              </w:r>
              <w:r w:rsidRPr="00E635CB">
                <w:rPr>
                  <w:rFonts w:ascii="Times New Roman" w:eastAsia="Calibri" w:hAnsi="Times New Roman" w:cs="Times New Roman"/>
                  <w:color w:val="0000FF"/>
                  <w:u w:val="single"/>
                  <w:lang w:val="en-US" w:eastAsia="en-US"/>
                </w:rPr>
                <w:t>cec</w:t>
              </w:r>
            </w:hyperlink>
          </w:p>
        </w:tc>
      </w:tr>
      <w:tr w:rsidR="00E635CB" w:rsidRPr="00E635CB" w14:paraId="653C0E20" w14:textId="77777777" w:rsidTr="00057184">
        <w:trPr>
          <w:trHeight w:val="144"/>
          <w:tblCellSpacing w:w="20" w:type="nil"/>
        </w:trPr>
        <w:tc>
          <w:tcPr>
            <w:tcW w:w="687" w:type="dxa"/>
            <w:tcMar>
              <w:top w:w="50" w:type="dxa"/>
              <w:left w:w="100" w:type="dxa"/>
            </w:tcMar>
            <w:vAlign w:val="center"/>
          </w:tcPr>
          <w:p w14:paraId="3AB8B70F" w14:textId="77777777" w:rsidR="00E635CB" w:rsidRPr="00E635CB" w:rsidRDefault="00E635CB" w:rsidP="003D765C">
            <w:pPr>
              <w:spacing w:after="0" w:line="240" w:lineRule="auto"/>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3</w:t>
            </w:r>
          </w:p>
        </w:tc>
        <w:tc>
          <w:tcPr>
            <w:tcW w:w="1823" w:type="dxa"/>
            <w:tcMar>
              <w:top w:w="50" w:type="dxa"/>
              <w:left w:w="100" w:type="dxa"/>
            </w:tcMar>
            <w:vAlign w:val="center"/>
          </w:tcPr>
          <w:p w14:paraId="5B537EAA" w14:textId="77777777" w:rsidR="00E635CB" w:rsidRPr="00E635CB" w:rsidRDefault="00E635CB" w:rsidP="003D765C">
            <w:pPr>
              <w:spacing w:after="0" w:line="240" w:lineRule="auto"/>
              <w:ind w:left="135"/>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Творчество И.А.Крылова</w:t>
            </w:r>
          </w:p>
        </w:tc>
        <w:tc>
          <w:tcPr>
            <w:tcW w:w="946" w:type="dxa"/>
            <w:tcMar>
              <w:top w:w="50" w:type="dxa"/>
              <w:left w:w="100" w:type="dxa"/>
            </w:tcMar>
            <w:vAlign w:val="center"/>
          </w:tcPr>
          <w:p w14:paraId="2D2F33E6" w14:textId="77777777" w:rsidR="00E635CB" w:rsidRPr="00E635CB" w:rsidRDefault="00E635CB" w:rsidP="003D765C">
            <w:pPr>
              <w:spacing w:after="0" w:line="240" w:lineRule="auto"/>
              <w:ind w:left="13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 xml:space="preserve"> 4 </w:t>
            </w:r>
          </w:p>
        </w:tc>
        <w:tc>
          <w:tcPr>
            <w:tcW w:w="1841" w:type="dxa"/>
            <w:tcMar>
              <w:top w:w="50" w:type="dxa"/>
              <w:left w:w="100" w:type="dxa"/>
            </w:tcMar>
            <w:vAlign w:val="center"/>
          </w:tcPr>
          <w:p w14:paraId="06E6C6DD" w14:textId="77777777" w:rsidR="00E635CB" w:rsidRPr="00E635CB" w:rsidRDefault="00E635CB" w:rsidP="003D765C">
            <w:pPr>
              <w:spacing w:after="0" w:line="240" w:lineRule="auto"/>
              <w:ind w:left="135"/>
              <w:jc w:val="center"/>
              <w:rPr>
                <w:rFonts w:ascii="Calibri" w:eastAsia="Calibri" w:hAnsi="Calibri" w:cs="Times New Roman"/>
                <w:lang w:val="en-US" w:eastAsia="en-US"/>
              </w:rPr>
            </w:pPr>
          </w:p>
        </w:tc>
        <w:tc>
          <w:tcPr>
            <w:tcW w:w="1910" w:type="dxa"/>
            <w:tcMar>
              <w:top w:w="50" w:type="dxa"/>
              <w:left w:w="100" w:type="dxa"/>
            </w:tcMar>
            <w:vAlign w:val="center"/>
          </w:tcPr>
          <w:p w14:paraId="5E67CAA0" w14:textId="77777777" w:rsidR="00E635CB" w:rsidRPr="00E635CB" w:rsidRDefault="00E635CB" w:rsidP="003D765C">
            <w:pPr>
              <w:spacing w:after="0" w:line="240" w:lineRule="auto"/>
              <w:ind w:left="135"/>
              <w:jc w:val="center"/>
              <w:rPr>
                <w:rFonts w:ascii="Calibri" w:eastAsia="Calibri" w:hAnsi="Calibri" w:cs="Times New Roman"/>
                <w:lang w:val="en-US" w:eastAsia="en-US"/>
              </w:rPr>
            </w:pPr>
          </w:p>
        </w:tc>
        <w:tc>
          <w:tcPr>
            <w:tcW w:w="2800" w:type="dxa"/>
            <w:tcMar>
              <w:top w:w="50" w:type="dxa"/>
              <w:left w:w="100" w:type="dxa"/>
            </w:tcMar>
            <w:vAlign w:val="center"/>
          </w:tcPr>
          <w:p w14:paraId="4ED53AC2" w14:textId="77777777" w:rsidR="00E635CB" w:rsidRPr="00E635CB" w:rsidRDefault="00E635CB" w:rsidP="003D765C">
            <w:pPr>
              <w:spacing w:after="0" w:line="240" w:lineRule="auto"/>
              <w:ind w:left="135"/>
              <w:rPr>
                <w:rFonts w:ascii="Calibri" w:eastAsia="Calibri" w:hAnsi="Calibri" w:cs="Times New Roman"/>
                <w:lang w:eastAsia="en-US"/>
              </w:rPr>
            </w:pPr>
            <w:r w:rsidRPr="00E635CB">
              <w:rPr>
                <w:rFonts w:ascii="Times New Roman" w:eastAsia="Calibri" w:hAnsi="Times New Roman" w:cs="Times New Roman"/>
                <w:color w:val="000000"/>
                <w:sz w:val="24"/>
                <w:lang w:eastAsia="en-US"/>
              </w:rPr>
              <w:t xml:space="preserve">Библиотека ЦОК </w:t>
            </w:r>
            <w:hyperlink r:id="rId48">
              <w:r w:rsidRPr="00E635CB">
                <w:rPr>
                  <w:rFonts w:ascii="Times New Roman" w:eastAsia="Calibri" w:hAnsi="Times New Roman" w:cs="Times New Roman"/>
                  <w:color w:val="0000FF"/>
                  <w:u w:val="single"/>
                  <w:lang w:val="en-US" w:eastAsia="en-US"/>
                </w:rPr>
                <w:t>https</w:t>
              </w:r>
              <w:r w:rsidRPr="00E635CB">
                <w:rPr>
                  <w:rFonts w:ascii="Times New Roman" w:eastAsia="Calibri" w:hAnsi="Times New Roman" w:cs="Times New Roman"/>
                  <w:color w:val="0000FF"/>
                  <w:u w:val="single"/>
                  <w:lang w:eastAsia="en-US"/>
                </w:rPr>
                <w:t>://</w:t>
              </w:r>
              <w:r w:rsidRPr="00E635CB">
                <w:rPr>
                  <w:rFonts w:ascii="Times New Roman" w:eastAsia="Calibri" w:hAnsi="Times New Roman" w:cs="Times New Roman"/>
                  <w:color w:val="0000FF"/>
                  <w:u w:val="single"/>
                  <w:lang w:val="en-US" w:eastAsia="en-US"/>
                </w:rPr>
                <w:t>m</w:t>
              </w:r>
              <w:r w:rsidRPr="00E635CB">
                <w:rPr>
                  <w:rFonts w:ascii="Times New Roman" w:eastAsia="Calibri" w:hAnsi="Times New Roman" w:cs="Times New Roman"/>
                  <w:color w:val="0000FF"/>
                  <w:u w:val="single"/>
                  <w:lang w:eastAsia="en-US"/>
                </w:rPr>
                <w:t>.</w:t>
              </w:r>
              <w:r w:rsidRPr="00E635CB">
                <w:rPr>
                  <w:rFonts w:ascii="Times New Roman" w:eastAsia="Calibri" w:hAnsi="Times New Roman" w:cs="Times New Roman"/>
                  <w:color w:val="0000FF"/>
                  <w:u w:val="single"/>
                  <w:lang w:val="en-US" w:eastAsia="en-US"/>
                </w:rPr>
                <w:t>edsoo</w:t>
              </w:r>
              <w:r w:rsidRPr="00E635CB">
                <w:rPr>
                  <w:rFonts w:ascii="Times New Roman" w:eastAsia="Calibri" w:hAnsi="Times New Roman" w:cs="Times New Roman"/>
                  <w:color w:val="0000FF"/>
                  <w:u w:val="single"/>
                  <w:lang w:eastAsia="en-US"/>
                </w:rPr>
                <w:t>.</w:t>
              </w:r>
              <w:r w:rsidRPr="00E635CB">
                <w:rPr>
                  <w:rFonts w:ascii="Times New Roman" w:eastAsia="Calibri" w:hAnsi="Times New Roman" w:cs="Times New Roman"/>
                  <w:color w:val="0000FF"/>
                  <w:u w:val="single"/>
                  <w:lang w:val="en-US" w:eastAsia="en-US"/>
                </w:rPr>
                <w:t>ru</w:t>
              </w:r>
              <w:r w:rsidRPr="00E635CB">
                <w:rPr>
                  <w:rFonts w:ascii="Times New Roman" w:eastAsia="Calibri" w:hAnsi="Times New Roman" w:cs="Times New Roman"/>
                  <w:color w:val="0000FF"/>
                  <w:u w:val="single"/>
                  <w:lang w:eastAsia="en-US"/>
                </w:rPr>
                <w:t>/7</w:t>
              </w:r>
              <w:r w:rsidRPr="00E635CB">
                <w:rPr>
                  <w:rFonts w:ascii="Times New Roman" w:eastAsia="Calibri" w:hAnsi="Times New Roman" w:cs="Times New Roman"/>
                  <w:color w:val="0000FF"/>
                  <w:u w:val="single"/>
                  <w:lang w:val="en-US" w:eastAsia="en-US"/>
                </w:rPr>
                <w:t>f</w:t>
              </w:r>
              <w:r w:rsidRPr="00E635CB">
                <w:rPr>
                  <w:rFonts w:ascii="Times New Roman" w:eastAsia="Calibri" w:hAnsi="Times New Roman" w:cs="Times New Roman"/>
                  <w:color w:val="0000FF"/>
                  <w:u w:val="single"/>
                  <w:lang w:eastAsia="en-US"/>
                </w:rPr>
                <w:t>412</w:t>
              </w:r>
              <w:r w:rsidRPr="00E635CB">
                <w:rPr>
                  <w:rFonts w:ascii="Times New Roman" w:eastAsia="Calibri" w:hAnsi="Times New Roman" w:cs="Times New Roman"/>
                  <w:color w:val="0000FF"/>
                  <w:u w:val="single"/>
                  <w:lang w:val="en-US" w:eastAsia="en-US"/>
                </w:rPr>
                <w:t>cec</w:t>
              </w:r>
            </w:hyperlink>
          </w:p>
        </w:tc>
      </w:tr>
      <w:tr w:rsidR="00E635CB" w:rsidRPr="00E635CB" w14:paraId="2AC56FB3" w14:textId="77777777" w:rsidTr="00057184">
        <w:trPr>
          <w:trHeight w:val="144"/>
          <w:tblCellSpacing w:w="20" w:type="nil"/>
        </w:trPr>
        <w:tc>
          <w:tcPr>
            <w:tcW w:w="687" w:type="dxa"/>
            <w:tcMar>
              <w:top w:w="50" w:type="dxa"/>
              <w:left w:w="100" w:type="dxa"/>
            </w:tcMar>
            <w:vAlign w:val="center"/>
          </w:tcPr>
          <w:p w14:paraId="4BF6BFCF" w14:textId="77777777" w:rsidR="00E635CB" w:rsidRPr="00E635CB" w:rsidRDefault="00E635CB" w:rsidP="003D765C">
            <w:pPr>
              <w:spacing w:after="0" w:line="240" w:lineRule="auto"/>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4</w:t>
            </w:r>
          </w:p>
        </w:tc>
        <w:tc>
          <w:tcPr>
            <w:tcW w:w="1823" w:type="dxa"/>
            <w:tcMar>
              <w:top w:w="50" w:type="dxa"/>
              <w:left w:w="100" w:type="dxa"/>
            </w:tcMar>
            <w:vAlign w:val="center"/>
          </w:tcPr>
          <w:p w14:paraId="54294E67" w14:textId="77777777" w:rsidR="00E635CB" w:rsidRPr="00E635CB" w:rsidRDefault="00E635CB" w:rsidP="003D765C">
            <w:pPr>
              <w:spacing w:after="0" w:line="240" w:lineRule="auto"/>
              <w:ind w:left="135"/>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Творчество А.С.Пушкина</w:t>
            </w:r>
          </w:p>
        </w:tc>
        <w:tc>
          <w:tcPr>
            <w:tcW w:w="946" w:type="dxa"/>
            <w:tcMar>
              <w:top w:w="50" w:type="dxa"/>
              <w:left w:w="100" w:type="dxa"/>
            </w:tcMar>
            <w:vAlign w:val="center"/>
          </w:tcPr>
          <w:p w14:paraId="4FB195F7" w14:textId="77777777" w:rsidR="00E635CB" w:rsidRPr="00E635CB" w:rsidRDefault="00E635CB" w:rsidP="003D765C">
            <w:pPr>
              <w:spacing w:after="0" w:line="240" w:lineRule="auto"/>
              <w:ind w:left="13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 xml:space="preserve"> 12 </w:t>
            </w:r>
          </w:p>
        </w:tc>
        <w:tc>
          <w:tcPr>
            <w:tcW w:w="1841" w:type="dxa"/>
            <w:tcMar>
              <w:top w:w="50" w:type="dxa"/>
              <w:left w:w="100" w:type="dxa"/>
            </w:tcMar>
            <w:vAlign w:val="center"/>
          </w:tcPr>
          <w:p w14:paraId="6AD308AF" w14:textId="77777777" w:rsidR="00E635CB" w:rsidRPr="00E635CB" w:rsidRDefault="00E635CB" w:rsidP="003D765C">
            <w:pPr>
              <w:spacing w:after="0" w:line="240" w:lineRule="auto"/>
              <w:ind w:left="13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 xml:space="preserve"> 1 </w:t>
            </w:r>
          </w:p>
        </w:tc>
        <w:tc>
          <w:tcPr>
            <w:tcW w:w="1910" w:type="dxa"/>
            <w:tcMar>
              <w:top w:w="50" w:type="dxa"/>
              <w:left w:w="100" w:type="dxa"/>
            </w:tcMar>
            <w:vAlign w:val="center"/>
          </w:tcPr>
          <w:p w14:paraId="3D010741" w14:textId="77777777" w:rsidR="00E635CB" w:rsidRPr="00E635CB" w:rsidRDefault="00E635CB" w:rsidP="003D765C">
            <w:pPr>
              <w:spacing w:after="0" w:line="240" w:lineRule="auto"/>
              <w:ind w:left="135"/>
              <w:jc w:val="center"/>
              <w:rPr>
                <w:rFonts w:ascii="Calibri" w:eastAsia="Calibri" w:hAnsi="Calibri" w:cs="Times New Roman"/>
                <w:lang w:val="en-US" w:eastAsia="en-US"/>
              </w:rPr>
            </w:pPr>
          </w:p>
        </w:tc>
        <w:tc>
          <w:tcPr>
            <w:tcW w:w="2800" w:type="dxa"/>
            <w:tcMar>
              <w:top w:w="50" w:type="dxa"/>
              <w:left w:w="100" w:type="dxa"/>
            </w:tcMar>
            <w:vAlign w:val="center"/>
          </w:tcPr>
          <w:p w14:paraId="6B800ED2" w14:textId="77777777" w:rsidR="00E635CB" w:rsidRPr="00E635CB" w:rsidRDefault="00E635CB" w:rsidP="003D765C">
            <w:pPr>
              <w:spacing w:after="0" w:line="240" w:lineRule="auto"/>
              <w:ind w:left="135"/>
              <w:rPr>
                <w:rFonts w:ascii="Calibri" w:eastAsia="Calibri" w:hAnsi="Calibri" w:cs="Times New Roman"/>
                <w:lang w:eastAsia="en-US"/>
              </w:rPr>
            </w:pPr>
            <w:r w:rsidRPr="00E635CB">
              <w:rPr>
                <w:rFonts w:ascii="Times New Roman" w:eastAsia="Calibri" w:hAnsi="Times New Roman" w:cs="Times New Roman"/>
                <w:color w:val="000000"/>
                <w:sz w:val="24"/>
                <w:lang w:eastAsia="en-US"/>
              </w:rPr>
              <w:t xml:space="preserve">Библиотека ЦОК </w:t>
            </w:r>
            <w:hyperlink r:id="rId49">
              <w:r w:rsidRPr="00E635CB">
                <w:rPr>
                  <w:rFonts w:ascii="Times New Roman" w:eastAsia="Calibri" w:hAnsi="Times New Roman" w:cs="Times New Roman"/>
                  <w:color w:val="0000FF"/>
                  <w:u w:val="single"/>
                  <w:lang w:val="en-US" w:eastAsia="en-US"/>
                </w:rPr>
                <w:t>https</w:t>
              </w:r>
              <w:r w:rsidRPr="00E635CB">
                <w:rPr>
                  <w:rFonts w:ascii="Times New Roman" w:eastAsia="Calibri" w:hAnsi="Times New Roman" w:cs="Times New Roman"/>
                  <w:color w:val="0000FF"/>
                  <w:u w:val="single"/>
                  <w:lang w:eastAsia="en-US"/>
                </w:rPr>
                <w:t>://</w:t>
              </w:r>
              <w:r w:rsidRPr="00E635CB">
                <w:rPr>
                  <w:rFonts w:ascii="Times New Roman" w:eastAsia="Calibri" w:hAnsi="Times New Roman" w:cs="Times New Roman"/>
                  <w:color w:val="0000FF"/>
                  <w:u w:val="single"/>
                  <w:lang w:val="en-US" w:eastAsia="en-US"/>
                </w:rPr>
                <w:t>m</w:t>
              </w:r>
              <w:r w:rsidRPr="00E635CB">
                <w:rPr>
                  <w:rFonts w:ascii="Times New Roman" w:eastAsia="Calibri" w:hAnsi="Times New Roman" w:cs="Times New Roman"/>
                  <w:color w:val="0000FF"/>
                  <w:u w:val="single"/>
                  <w:lang w:eastAsia="en-US"/>
                </w:rPr>
                <w:t>.</w:t>
              </w:r>
              <w:r w:rsidRPr="00E635CB">
                <w:rPr>
                  <w:rFonts w:ascii="Times New Roman" w:eastAsia="Calibri" w:hAnsi="Times New Roman" w:cs="Times New Roman"/>
                  <w:color w:val="0000FF"/>
                  <w:u w:val="single"/>
                  <w:lang w:val="en-US" w:eastAsia="en-US"/>
                </w:rPr>
                <w:t>edsoo</w:t>
              </w:r>
              <w:r w:rsidRPr="00E635CB">
                <w:rPr>
                  <w:rFonts w:ascii="Times New Roman" w:eastAsia="Calibri" w:hAnsi="Times New Roman" w:cs="Times New Roman"/>
                  <w:color w:val="0000FF"/>
                  <w:u w:val="single"/>
                  <w:lang w:eastAsia="en-US"/>
                </w:rPr>
                <w:t>.</w:t>
              </w:r>
              <w:r w:rsidRPr="00E635CB">
                <w:rPr>
                  <w:rFonts w:ascii="Times New Roman" w:eastAsia="Calibri" w:hAnsi="Times New Roman" w:cs="Times New Roman"/>
                  <w:color w:val="0000FF"/>
                  <w:u w:val="single"/>
                  <w:lang w:val="en-US" w:eastAsia="en-US"/>
                </w:rPr>
                <w:t>ru</w:t>
              </w:r>
              <w:r w:rsidRPr="00E635CB">
                <w:rPr>
                  <w:rFonts w:ascii="Times New Roman" w:eastAsia="Calibri" w:hAnsi="Times New Roman" w:cs="Times New Roman"/>
                  <w:color w:val="0000FF"/>
                  <w:u w:val="single"/>
                  <w:lang w:eastAsia="en-US"/>
                </w:rPr>
                <w:t>/7</w:t>
              </w:r>
              <w:r w:rsidRPr="00E635CB">
                <w:rPr>
                  <w:rFonts w:ascii="Times New Roman" w:eastAsia="Calibri" w:hAnsi="Times New Roman" w:cs="Times New Roman"/>
                  <w:color w:val="0000FF"/>
                  <w:u w:val="single"/>
                  <w:lang w:val="en-US" w:eastAsia="en-US"/>
                </w:rPr>
                <w:t>f</w:t>
              </w:r>
              <w:r w:rsidRPr="00E635CB">
                <w:rPr>
                  <w:rFonts w:ascii="Times New Roman" w:eastAsia="Calibri" w:hAnsi="Times New Roman" w:cs="Times New Roman"/>
                  <w:color w:val="0000FF"/>
                  <w:u w:val="single"/>
                  <w:lang w:eastAsia="en-US"/>
                </w:rPr>
                <w:t>412</w:t>
              </w:r>
              <w:r w:rsidRPr="00E635CB">
                <w:rPr>
                  <w:rFonts w:ascii="Times New Roman" w:eastAsia="Calibri" w:hAnsi="Times New Roman" w:cs="Times New Roman"/>
                  <w:color w:val="0000FF"/>
                  <w:u w:val="single"/>
                  <w:lang w:val="en-US" w:eastAsia="en-US"/>
                </w:rPr>
                <w:t>cec</w:t>
              </w:r>
            </w:hyperlink>
          </w:p>
        </w:tc>
      </w:tr>
      <w:tr w:rsidR="00E635CB" w:rsidRPr="00E635CB" w14:paraId="64735796" w14:textId="77777777" w:rsidTr="00057184">
        <w:trPr>
          <w:trHeight w:val="144"/>
          <w:tblCellSpacing w:w="20" w:type="nil"/>
        </w:trPr>
        <w:tc>
          <w:tcPr>
            <w:tcW w:w="687" w:type="dxa"/>
            <w:tcMar>
              <w:top w:w="50" w:type="dxa"/>
              <w:left w:w="100" w:type="dxa"/>
            </w:tcMar>
            <w:vAlign w:val="center"/>
          </w:tcPr>
          <w:p w14:paraId="735ADE98" w14:textId="77777777" w:rsidR="00E635CB" w:rsidRPr="00E635CB" w:rsidRDefault="00E635CB" w:rsidP="003D765C">
            <w:pPr>
              <w:spacing w:after="0" w:line="240" w:lineRule="auto"/>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5</w:t>
            </w:r>
          </w:p>
        </w:tc>
        <w:tc>
          <w:tcPr>
            <w:tcW w:w="1823" w:type="dxa"/>
            <w:tcMar>
              <w:top w:w="50" w:type="dxa"/>
              <w:left w:w="100" w:type="dxa"/>
            </w:tcMar>
            <w:vAlign w:val="center"/>
          </w:tcPr>
          <w:p w14:paraId="001A72BF" w14:textId="77777777" w:rsidR="00E635CB" w:rsidRPr="00E635CB" w:rsidRDefault="00E635CB" w:rsidP="003D765C">
            <w:pPr>
              <w:spacing w:after="0" w:line="240" w:lineRule="auto"/>
              <w:ind w:left="135"/>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Творчество М.Ю. Лермонтова</w:t>
            </w:r>
          </w:p>
        </w:tc>
        <w:tc>
          <w:tcPr>
            <w:tcW w:w="946" w:type="dxa"/>
            <w:tcMar>
              <w:top w:w="50" w:type="dxa"/>
              <w:left w:w="100" w:type="dxa"/>
            </w:tcMar>
            <w:vAlign w:val="center"/>
          </w:tcPr>
          <w:p w14:paraId="11B0B0E1" w14:textId="77777777" w:rsidR="00E635CB" w:rsidRPr="00E635CB" w:rsidRDefault="00E635CB" w:rsidP="003D765C">
            <w:pPr>
              <w:spacing w:after="0" w:line="240" w:lineRule="auto"/>
              <w:ind w:left="13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 xml:space="preserve"> 4 </w:t>
            </w:r>
          </w:p>
        </w:tc>
        <w:tc>
          <w:tcPr>
            <w:tcW w:w="1841" w:type="dxa"/>
            <w:tcMar>
              <w:top w:w="50" w:type="dxa"/>
              <w:left w:w="100" w:type="dxa"/>
            </w:tcMar>
            <w:vAlign w:val="center"/>
          </w:tcPr>
          <w:p w14:paraId="427E50A7" w14:textId="77777777" w:rsidR="00E635CB" w:rsidRPr="00E635CB" w:rsidRDefault="00E635CB" w:rsidP="003D765C">
            <w:pPr>
              <w:spacing w:after="0" w:line="240" w:lineRule="auto"/>
              <w:ind w:left="135"/>
              <w:jc w:val="center"/>
              <w:rPr>
                <w:rFonts w:ascii="Calibri" w:eastAsia="Calibri" w:hAnsi="Calibri" w:cs="Times New Roman"/>
                <w:lang w:val="en-US" w:eastAsia="en-US"/>
              </w:rPr>
            </w:pPr>
          </w:p>
        </w:tc>
        <w:tc>
          <w:tcPr>
            <w:tcW w:w="1910" w:type="dxa"/>
            <w:tcMar>
              <w:top w:w="50" w:type="dxa"/>
              <w:left w:w="100" w:type="dxa"/>
            </w:tcMar>
            <w:vAlign w:val="center"/>
          </w:tcPr>
          <w:p w14:paraId="02E8DF42" w14:textId="77777777" w:rsidR="00E635CB" w:rsidRPr="00E635CB" w:rsidRDefault="00E635CB" w:rsidP="003D765C">
            <w:pPr>
              <w:spacing w:after="0" w:line="240" w:lineRule="auto"/>
              <w:ind w:left="135"/>
              <w:jc w:val="center"/>
              <w:rPr>
                <w:rFonts w:ascii="Calibri" w:eastAsia="Calibri" w:hAnsi="Calibri" w:cs="Times New Roman"/>
                <w:lang w:val="en-US" w:eastAsia="en-US"/>
              </w:rPr>
            </w:pPr>
          </w:p>
        </w:tc>
        <w:tc>
          <w:tcPr>
            <w:tcW w:w="2800" w:type="dxa"/>
            <w:tcMar>
              <w:top w:w="50" w:type="dxa"/>
              <w:left w:w="100" w:type="dxa"/>
            </w:tcMar>
            <w:vAlign w:val="center"/>
          </w:tcPr>
          <w:p w14:paraId="3AC9A2B2" w14:textId="77777777" w:rsidR="00E635CB" w:rsidRPr="00E635CB" w:rsidRDefault="00E635CB" w:rsidP="003D765C">
            <w:pPr>
              <w:spacing w:after="0" w:line="240" w:lineRule="auto"/>
              <w:ind w:left="135"/>
              <w:rPr>
                <w:rFonts w:ascii="Calibri" w:eastAsia="Calibri" w:hAnsi="Calibri" w:cs="Times New Roman"/>
                <w:lang w:eastAsia="en-US"/>
              </w:rPr>
            </w:pPr>
            <w:r w:rsidRPr="00E635CB">
              <w:rPr>
                <w:rFonts w:ascii="Times New Roman" w:eastAsia="Calibri" w:hAnsi="Times New Roman" w:cs="Times New Roman"/>
                <w:color w:val="000000"/>
                <w:sz w:val="24"/>
                <w:lang w:eastAsia="en-US"/>
              </w:rPr>
              <w:t xml:space="preserve">Библиотека ЦОК </w:t>
            </w:r>
            <w:hyperlink r:id="rId50">
              <w:r w:rsidRPr="00E635CB">
                <w:rPr>
                  <w:rFonts w:ascii="Times New Roman" w:eastAsia="Calibri" w:hAnsi="Times New Roman" w:cs="Times New Roman"/>
                  <w:color w:val="0000FF"/>
                  <w:u w:val="single"/>
                  <w:lang w:val="en-US" w:eastAsia="en-US"/>
                </w:rPr>
                <w:t>https</w:t>
              </w:r>
              <w:r w:rsidRPr="00E635CB">
                <w:rPr>
                  <w:rFonts w:ascii="Times New Roman" w:eastAsia="Calibri" w:hAnsi="Times New Roman" w:cs="Times New Roman"/>
                  <w:color w:val="0000FF"/>
                  <w:u w:val="single"/>
                  <w:lang w:eastAsia="en-US"/>
                </w:rPr>
                <w:t>://</w:t>
              </w:r>
              <w:r w:rsidRPr="00E635CB">
                <w:rPr>
                  <w:rFonts w:ascii="Times New Roman" w:eastAsia="Calibri" w:hAnsi="Times New Roman" w:cs="Times New Roman"/>
                  <w:color w:val="0000FF"/>
                  <w:u w:val="single"/>
                  <w:lang w:val="en-US" w:eastAsia="en-US"/>
                </w:rPr>
                <w:t>m</w:t>
              </w:r>
              <w:r w:rsidRPr="00E635CB">
                <w:rPr>
                  <w:rFonts w:ascii="Times New Roman" w:eastAsia="Calibri" w:hAnsi="Times New Roman" w:cs="Times New Roman"/>
                  <w:color w:val="0000FF"/>
                  <w:u w:val="single"/>
                  <w:lang w:eastAsia="en-US"/>
                </w:rPr>
                <w:t>.</w:t>
              </w:r>
              <w:r w:rsidRPr="00E635CB">
                <w:rPr>
                  <w:rFonts w:ascii="Times New Roman" w:eastAsia="Calibri" w:hAnsi="Times New Roman" w:cs="Times New Roman"/>
                  <w:color w:val="0000FF"/>
                  <w:u w:val="single"/>
                  <w:lang w:val="en-US" w:eastAsia="en-US"/>
                </w:rPr>
                <w:t>edsoo</w:t>
              </w:r>
              <w:r w:rsidRPr="00E635CB">
                <w:rPr>
                  <w:rFonts w:ascii="Times New Roman" w:eastAsia="Calibri" w:hAnsi="Times New Roman" w:cs="Times New Roman"/>
                  <w:color w:val="0000FF"/>
                  <w:u w:val="single"/>
                  <w:lang w:eastAsia="en-US"/>
                </w:rPr>
                <w:t>.</w:t>
              </w:r>
              <w:r w:rsidRPr="00E635CB">
                <w:rPr>
                  <w:rFonts w:ascii="Times New Roman" w:eastAsia="Calibri" w:hAnsi="Times New Roman" w:cs="Times New Roman"/>
                  <w:color w:val="0000FF"/>
                  <w:u w:val="single"/>
                  <w:lang w:val="en-US" w:eastAsia="en-US"/>
                </w:rPr>
                <w:t>ru</w:t>
              </w:r>
              <w:r w:rsidRPr="00E635CB">
                <w:rPr>
                  <w:rFonts w:ascii="Times New Roman" w:eastAsia="Calibri" w:hAnsi="Times New Roman" w:cs="Times New Roman"/>
                  <w:color w:val="0000FF"/>
                  <w:u w:val="single"/>
                  <w:lang w:eastAsia="en-US"/>
                </w:rPr>
                <w:t>/7</w:t>
              </w:r>
              <w:r w:rsidRPr="00E635CB">
                <w:rPr>
                  <w:rFonts w:ascii="Times New Roman" w:eastAsia="Calibri" w:hAnsi="Times New Roman" w:cs="Times New Roman"/>
                  <w:color w:val="0000FF"/>
                  <w:u w:val="single"/>
                  <w:lang w:val="en-US" w:eastAsia="en-US"/>
                </w:rPr>
                <w:t>f</w:t>
              </w:r>
              <w:r w:rsidRPr="00E635CB">
                <w:rPr>
                  <w:rFonts w:ascii="Times New Roman" w:eastAsia="Calibri" w:hAnsi="Times New Roman" w:cs="Times New Roman"/>
                  <w:color w:val="0000FF"/>
                  <w:u w:val="single"/>
                  <w:lang w:eastAsia="en-US"/>
                </w:rPr>
                <w:t>412</w:t>
              </w:r>
              <w:r w:rsidRPr="00E635CB">
                <w:rPr>
                  <w:rFonts w:ascii="Times New Roman" w:eastAsia="Calibri" w:hAnsi="Times New Roman" w:cs="Times New Roman"/>
                  <w:color w:val="0000FF"/>
                  <w:u w:val="single"/>
                  <w:lang w:val="en-US" w:eastAsia="en-US"/>
                </w:rPr>
                <w:t>cec</w:t>
              </w:r>
            </w:hyperlink>
          </w:p>
        </w:tc>
      </w:tr>
      <w:tr w:rsidR="00E635CB" w:rsidRPr="00E635CB" w14:paraId="5147F48E" w14:textId="77777777" w:rsidTr="00057184">
        <w:trPr>
          <w:trHeight w:val="144"/>
          <w:tblCellSpacing w:w="20" w:type="nil"/>
        </w:trPr>
        <w:tc>
          <w:tcPr>
            <w:tcW w:w="687" w:type="dxa"/>
            <w:tcMar>
              <w:top w:w="50" w:type="dxa"/>
              <w:left w:w="100" w:type="dxa"/>
            </w:tcMar>
            <w:vAlign w:val="center"/>
          </w:tcPr>
          <w:p w14:paraId="37F40CEE" w14:textId="77777777" w:rsidR="00E635CB" w:rsidRPr="00E635CB" w:rsidRDefault="00E635CB" w:rsidP="003D765C">
            <w:pPr>
              <w:spacing w:after="0" w:line="240" w:lineRule="auto"/>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6</w:t>
            </w:r>
          </w:p>
        </w:tc>
        <w:tc>
          <w:tcPr>
            <w:tcW w:w="1823" w:type="dxa"/>
            <w:tcMar>
              <w:top w:w="50" w:type="dxa"/>
              <w:left w:w="100" w:type="dxa"/>
            </w:tcMar>
            <w:vAlign w:val="center"/>
          </w:tcPr>
          <w:p w14:paraId="28A0CE78" w14:textId="77777777" w:rsidR="00E635CB" w:rsidRPr="00E635CB" w:rsidRDefault="00E635CB" w:rsidP="003D765C">
            <w:pPr>
              <w:spacing w:after="0" w:line="240" w:lineRule="auto"/>
              <w:ind w:left="135"/>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Литературная сказка</w:t>
            </w:r>
          </w:p>
        </w:tc>
        <w:tc>
          <w:tcPr>
            <w:tcW w:w="946" w:type="dxa"/>
            <w:tcMar>
              <w:top w:w="50" w:type="dxa"/>
              <w:left w:w="100" w:type="dxa"/>
            </w:tcMar>
            <w:vAlign w:val="center"/>
          </w:tcPr>
          <w:p w14:paraId="3C1D9A6D" w14:textId="77777777" w:rsidR="00E635CB" w:rsidRPr="00E635CB" w:rsidRDefault="00E635CB" w:rsidP="003D765C">
            <w:pPr>
              <w:spacing w:after="0" w:line="240" w:lineRule="auto"/>
              <w:ind w:left="13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 xml:space="preserve"> 9 </w:t>
            </w:r>
          </w:p>
        </w:tc>
        <w:tc>
          <w:tcPr>
            <w:tcW w:w="1841" w:type="dxa"/>
            <w:tcMar>
              <w:top w:w="50" w:type="dxa"/>
              <w:left w:w="100" w:type="dxa"/>
            </w:tcMar>
            <w:vAlign w:val="center"/>
          </w:tcPr>
          <w:p w14:paraId="56BA105A" w14:textId="77777777" w:rsidR="00E635CB" w:rsidRPr="00E635CB" w:rsidRDefault="00E635CB" w:rsidP="003D765C">
            <w:pPr>
              <w:spacing w:after="0" w:line="240" w:lineRule="auto"/>
              <w:ind w:left="13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 xml:space="preserve"> 1 </w:t>
            </w:r>
          </w:p>
        </w:tc>
        <w:tc>
          <w:tcPr>
            <w:tcW w:w="1910" w:type="dxa"/>
            <w:tcMar>
              <w:top w:w="50" w:type="dxa"/>
              <w:left w:w="100" w:type="dxa"/>
            </w:tcMar>
            <w:vAlign w:val="center"/>
          </w:tcPr>
          <w:p w14:paraId="3B1234D9" w14:textId="77777777" w:rsidR="00E635CB" w:rsidRPr="00E635CB" w:rsidRDefault="00E635CB" w:rsidP="003D765C">
            <w:pPr>
              <w:spacing w:after="0" w:line="240" w:lineRule="auto"/>
              <w:ind w:left="135"/>
              <w:jc w:val="center"/>
              <w:rPr>
                <w:rFonts w:ascii="Calibri" w:eastAsia="Calibri" w:hAnsi="Calibri" w:cs="Times New Roman"/>
                <w:lang w:val="en-US" w:eastAsia="en-US"/>
              </w:rPr>
            </w:pPr>
          </w:p>
        </w:tc>
        <w:tc>
          <w:tcPr>
            <w:tcW w:w="2800" w:type="dxa"/>
            <w:tcMar>
              <w:top w:w="50" w:type="dxa"/>
              <w:left w:w="100" w:type="dxa"/>
            </w:tcMar>
            <w:vAlign w:val="center"/>
          </w:tcPr>
          <w:p w14:paraId="44822EBD" w14:textId="77777777" w:rsidR="00E635CB" w:rsidRPr="00E635CB" w:rsidRDefault="00E635CB" w:rsidP="003D765C">
            <w:pPr>
              <w:spacing w:after="0" w:line="240" w:lineRule="auto"/>
              <w:ind w:left="135"/>
              <w:rPr>
                <w:rFonts w:ascii="Calibri" w:eastAsia="Calibri" w:hAnsi="Calibri" w:cs="Times New Roman"/>
                <w:lang w:eastAsia="en-US"/>
              </w:rPr>
            </w:pPr>
            <w:r w:rsidRPr="00E635CB">
              <w:rPr>
                <w:rFonts w:ascii="Times New Roman" w:eastAsia="Calibri" w:hAnsi="Times New Roman" w:cs="Times New Roman"/>
                <w:color w:val="000000"/>
                <w:sz w:val="24"/>
                <w:lang w:eastAsia="en-US"/>
              </w:rPr>
              <w:t xml:space="preserve">Библиотека ЦОК </w:t>
            </w:r>
            <w:hyperlink r:id="rId51">
              <w:r w:rsidRPr="00E635CB">
                <w:rPr>
                  <w:rFonts w:ascii="Times New Roman" w:eastAsia="Calibri" w:hAnsi="Times New Roman" w:cs="Times New Roman"/>
                  <w:color w:val="0000FF"/>
                  <w:u w:val="single"/>
                  <w:lang w:val="en-US" w:eastAsia="en-US"/>
                </w:rPr>
                <w:t>https</w:t>
              </w:r>
              <w:r w:rsidRPr="00E635CB">
                <w:rPr>
                  <w:rFonts w:ascii="Times New Roman" w:eastAsia="Calibri" w:hAnsi="Times New Roman" w:cs="Times New Roman"/>
                  <w:color w:val="0000FF"/>
                  <w:u w:val="single"/>
                  <w:lang w:eastAsia="en-US"/>
                </w:rPr>
                <w:t>://</w:t>
              </w:r>
              <w:r w:rsidRPr="00E635CB">
                <w:rPr>
                  <w:rFonts w:ascii="Times New Roman" w:eastAsia="Calibri" w:hAnsi="Times New Roman" w:cs="Times New Roman"/>
                  <w:color w:val="0000FF"/>
                  <w:u w:val="single"/>
                  <w:lang w:val="en-US" w:eastAsia="en-US"/>
                </w:rPr>
                <w:t>m</w:t>
              </w:r>
              <w:r w:rsidRPr="00E635CB">
                <w:rPr>
                  <w:rFonts w:ascii="Times New Roman" w:eastAsia="Calibri" w:hAnsi="Times New Roman" w:cs="Times New Roman"/>
                  <w:color w:val="0000FF"/>
                  <w:u w:val="single"/>
                  <w:lang w:eastAsia="en-US"/>
                </w:rPr>
                <w:t>.</w:t>
              </w:r>
              <w:r w:rsidRPr="00E635CB">
                <w:rPr>
                  <w:rFonts w:ascii="Times New Roman" w:eastAsia="Calibri" w:hAnsi="Times New Roman" w:cs="Times New Roman"/>
                  <w:color w:val="0000FF"/>
                  <w:u w:val="single"/>
                  <w:lang w:val="en-US" w:eastAsia="en-US"/>
                </w:rPr>
                <w:t>edsoo</w:t>
              </w:r>
              <w:r w:rsidRPr="00E635CB">
                <w:rPr>
                  <w:rFonts w:ascii="Times New Roman" w:eastAsia="Calibri" w:hAnsi="Times New Roman" w:cs="Times New Roman"/>
                  <w:color w:val="0000FF"/>
                  <w:u w:val="single"/>
                  <w:lang w:eastAsia="en-US"/>
                </w:rPr>
                <w:t>.</w:t>
              </w:r>
              <w:r w:rsidRPr="00E635CB">
                <w:rPr>
                  <w:rFonts w:ascii="Times New Roman" w:eastAsia="Calibri" w:hAnsi="Times New Roman" w:cs="Times New Roman"/>
                  <w:color w:val="0000FF"/>
                  <w:u w:val="single"/>
                  <w:lang w:val="en-US" w:eastAsia="en-US"/>
                </w:rPr>
                <w:t>ru</w:t>
              </w:r>
              <w:r w:rsidRPr="00E635CB">
                <w:rPr>
                  <w:rFonts w:ascii="Times New Roman" w:eastAsia="Calibri" w:hAnsi="Times New Roman" w:cs="Times New Roman"/>
                  <w:color w:val="0000FF"/>
                  <w:u w:val="single"/>
                  <w:lang w:eastAsia="en-US"/>
                </w:rPr>
                <w:t>/7</w:t>
              </w:r>
              <w:r w:rsidRPr="00E635CB">
                <w:rPr>
                  <w:rFonts w:ascii="Times New Roman" w:eastAsia="Calibri" w:hAnsi="Times New Roman" w:cs="Times New Roman"/>
                  <w:color w:val="0000FF"/>
                  <w:u w:val="single"/>
                  <w:lang w:val="en-US" w:eastAsia="en-US"/>
                </w:rPr>
                <w:t>f</w:t>
              </w:r>
              <w:r w:rsidRPr="00E635CB">
                <w:rPr>
                  <w:rFonts w:ascii="Times New Roman" w:eastAsia="Calibri" w:hAnsi="Times New Roman" w:cs="Times New Roman"/>
                  <w:color w:val="0000FF"/>
                  <w:u w:val="single"/>
                  <w:lang w:eastAsia="en-US"/>
                </w:rPr>
                <w:t>412</w:t>
              </w:r>
              <w:r w:rsidRPr="00E635CB">
                <w:rPr>
                  <w:rFonts w:ascii="Times New Roman" w:eastAsia="Calibri" w:hAnsi="Times New Roman" w:cs="Times New Roman"/>
                  <w:color w:val="0000FF"/>
                  <w:u w:val="single"/>
                  <w:lang w:val="en-US" w:eastAsia="en-US"/>
                </w:rPr>
                <w:t>cec</w:t>
              </w:r>
            </w:hyperlink>
          </w:p>
        </w:tc>
      </w:tr>
      <w:tr w:rsidR="00E635CB" w:rsidRPr="00E635CB" w14:paraId="1D7D0C61" w14:textId="77777777" w:rsidTr="00057184">
        <w:trPr>
          <w:trHeight w:val="144"/>
          <w:tblCellSpacing w:w="20" w:type="nil"/>
        </w:trPr>
        <w:tc>
          <w:tcPr>
            <w:tcW w:w="687" w:type="dxa"/>
            <w:tcMar>
              <w:top w:w="50" w:type="dxa"/>
              <w:left w:w="100" w:type="dxa"/>
            </w:tcMar>
            <w:vAlign w:val="center"/>
          </w:tcPr>
          <w:p w14:paraId="507DDB01" w14:textId="77777777" w:rsidR="00E635CB" w:rsidRPr="00E635CB" w:rsidRDefault="00E635CB" w:rsidP="003D765C">
            <w:pPr>
              <w:spacing w:after="0" w:line="240" w:lineRule="auto"/>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7</w:t>
            </w:r>
          </w:p>
        </w:tc>
        <w:tc>
          <w:tcPr>
            <w:tcW w:w="1823" w:type="dxa"/>
            <w:tcMar>
              <w:top w:w="50" w:type="dxa"/>
              <w:left w:w="100" w:type="dxa"/>
            </w:tcMar>
            <w:vAlign w:val="center"/>
          </w:tcPr>
          <w:p w14:paraId="07479307" w14:textId="77777777" w:rsidR="00E635CB" w:rsidRPr="00E635CB" w:rsidRDefault="00E635CB" w:rsidP="003D765C">
            <w:pPr>
              <w:spacing w:after="0" w:line="240" w:lineRule="auto"/>
              <w:ind w:left="135"/>
              <w:rPr>
                <w:rFonts w:ascii="Calibri" w:eastAsia="Calibri" w:hAnsi="Calibri" w:cs="Times New Roman"/>
                <w:lang w:eastAsia="en-US"/>
              </w:rPr>
            </w:pPr>
            <w:r w:rsidRPr="00E635CB">
              <w:rPr>
                <w:rFonts w:ascii="Times New Roman" w:eastAsia="Calibri" w:hAnsi="Times New Roman" w:cs="Times New Roman"/>
                <w:color w:val="000000"/>
                <w:sz w:val="24"/>
                <w:lang w:eastAsia="en-US"/>
              </w:rPr>
              <w:t>Картины природы в творчестве поэтов и писателей Х</w:t>
            </w:r>
            <w:r w:rsidRPr="00E635CB">
              <w:rPr>
                <w:rFonts w:ascii="Times New Roman" w:eastAsia="Calibri" w:hAnsi="Times New Roman" w:cs="Times New Roman"/>
                <w:color w:val="000000"/>
                <w:sz w:val="24"/>
                <w:lang w:val="en-US" w:eastAsia="en-US"/>
              </w:rPr>
              <w:t>I</w:t>
            </w:r>
            <w:r w:rsidRPr="00E635CB">
              <w:rPr>
                <w:rFonts w:ascii="Times New Roman" w:eastAsia="Calibri" w:hAnsi="Times New Roman" w:cs="Times New Roman"/>
                <w:color w:val="000000"/>
                <w:sz w:val="24"/>
                <w:lang w:eastAsia="en-US"/>
              </w:rPr>
              <w:t>Х века</w:t>
            </w:r>
          </w:p>
        </w:tc>
        <w:tc>
          <w:tcPr>
            <w:tcW w:w="946" w:type="dxa"/>
            <w:tcMar>
              <w:top w:w="50" w:type="dxa"/>
              <w:left w:w="100" w:type="dxa"/>
            </w:tcMar>
            <w:vAlign w:val="center"/>
          </w:tcPr>
          <w:p w14:paraId="5FE028F7" w14:textId="77777777" w:rsidR="00E635CB" w:rsidRPr="00E635CB" w:rsidRDefault="00E635CB" w:rsidP="003D765C">
            <w:pPr>
              <w:spacing w:after="0" w:line="240" w:lineRule="auto"/>
              <w:ind w:left="13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 xml:space="preserve">7 </w:t>
            </w:r>
          </w:p>
        </w:tc>
        <w:tc>
          <w:tcPr>
            <w:tcW w:w="1841" w:type="dxa"/>
            <w:tcMar>
              <w:top w:w="50" w:type="dxa"/>
              <w:left w:w="100" w:type="dxa"/>
            </w:tcMar>
            <w:vAlign w:val="center"/>
          </w:tcPr>
          <w:p w14:paraId="35907920" w14:textId="77777777" w:rsidR="00E635CB" w:rsidRPr="00E635CB" w:rsidRDefault="00E635CB" w:rsidP="003D765C">
            <w:pPr>
              <w:spacing w:after="0" w:line="240" w:lineRule="auto"/>
              <w:ind w:left="135"/>
              <w:jc w:val="center"/>
              <w:rPr>
                <w:rFonts w:ascii="Calibri" w:eastAsia="Calibri" w:hAnsi="Calibri" w:cs="Times New Roman"/>
                <w:lang w:val="en-US" w:eastAsia="en-US"/>
              </w:rPr>
            </w:pPr>
          </w:p>
        </w:tc>
        <w:tc>
          <w:tcPr>
            <w:tcW w:w="1910" w:type="dxa"/>
            <w:tcMar>
              <w:top w:w="50" w:type="dxa"/>
              <w:left w:w="100" w:type="dxa"/>
            </w:tcMar>
            <w:vAlign w:val="center"/>
          </w:tcPr>
          <w:p w14:paraId="0283A1F6" w14:textId="77777777" w:rsidR="00E635CB" w:rsidRPr="00E635CB" w:rsidRDefault="00E635CB" w:rsidP="003D765C">
            <w:pPr>
              <w:spacing w:after="0" w:line="240" w:lineRule="auto"/>
              <w:ind w:left="135"/>
              <w:jc w:val="center"/>
              <w:rPr>
                <w:rFonts w:ascii="Calibri" w:eastAsia="Calibri" w:hAnsi="Calibri" w:cs="Times New Roman"/>
                <w:lang w:val="en-US" w:eastAsia="en-US"/>
              </w:rPr>
            </w:pPr>
          </w:p>
        </w:tc>
        <w:tc>
          <w:tcPr>
            <w:tcW w:w="2800" w:type="dxa"/>
            <w:tcMar>
              <w:top w:w="50" w:type="dxa"/>
              <w:left w:w="100" w:type="dxa"/>
            </w:tcMar>
            <w:vAlign w:val="center"/>
          </w:tcPr>
          <w:p w14:paraId="0EE90BF9" w14:textId="77777777" w:rsidR="00E635CB" w:rsidRPr="00E635CB" w:rsidRDefault="00E635CB" w:rsidP="003D765C">
            <w:pPr>
              <w:spacing w:after="0" w:line="240" w:lineRule="auto"/>
              <w:ind w:left="135"/>
              <w:rPr>
                <w:rFonts w:ascii="Calibri" w:eastAsia="Calibri" w:hAnsi="Calibri" w:cs="Times New Roman"/>
                <w:lang w:eastAsia="en-US"/>
              </w:rPr>
            </w:pPr>
            <w:r w:rsidRPr="00E635CB">
              <w:rPr>
                <w:rFonts w:ascii="Times New Roman" w:eastAsia="Calibri" w:hAnsi="Times New Roman" w:cs="Times New Roman"/>
                <w:color w:val="000000"/>
                <w:sz w:val="24"/>
                <w:lang w:eastAsia="en-US"/>
              </w:rPr>
              <w:t xml:space="preserve">Библиотека ЦОК </w:t>
            </w:r>
            <w:hyperlink r:id="rId52">
              <w:r w:rsidRPr="00E635CB">
                <w:rPr>
                  <w:rFonts w:ascii="Times New Roman" w:eastAsia="Calibri" w:hAnsi="Times New Roman" w:cs="Times New Roman"/>
                  <w:color w:val="0000FF"/>
                  <w:u w:val="single"/>
                  <w:lang w:val="en-US" w:eastAsia="en-US"/>
                </w:rPr>
                <w:t>https</w:t>
              </w:r>
              <w:r w:rsidRPr="00E635CB">
                <w:rPr>
                  <w:rFonts w:ascii="Times New Roman" w:eastAsia="Calibri" w:hAnsi="Times New Roman" w:cs="Times New Roman"/>
                  <w:color w:val="0000FF"/>
                  <w:u w:val="single"/>
                  <w:lang w:eastAsia="en-US"/>
                </w:rPr>
                <w:t>://</w:t>
              </w:r>
              <w:r w:rsidRPr="00E635CB">
                <w:rPr>
                  <w:rFonts w:ascii="Times New Roman" w:eastAsia="Calibri" w:hAnsi="Times New Roman" w:cs="Times New Roman"/>
                  <w:color w:val="0000FF"/>
                  <w:u w:val="single"/>
                  <w:lang w:val="en-US" w:eastAsia="en-US"/>
                </w:rPr>
                <w:t>m</w:t>
              </w:r>
              <w:r w:rsidRPr="00E635CB">
                <w:rPr>
                  <w:rFonts w:ascii="Times New Roman" w:eastAsia="Calibri" w:hAnsi="Times New Roman" w:cs="Times New Roman"/>
                  <w:color w:val="0000FF"/>
                  <w:u w:val="single"/>
                  <w:lang w:eastAsia="en-US"/>
                </w:rPr>
                <w:t>.</w:t>
              </w:r>
              <w:r w:rsidRPr="00E635CB">
                <w:rPr>
                  <w:rFonts w:ascii="Times New Roman" w:eastAsia="Calibri" w:hAnsi="Times New Roman" w:cs="Times New Roman"/>
                  <w:color w:val="0000FF"/>
                  <w:u w:val="single"/>
                  <w:lang w:val="en-US" w:eastAsia="en-US"/>
                </w:rPr>
                <w:t>edsoo</w:t>
              </w:r>
              <w:r w:rsidRPr="00E635CB">
                <w:rPr>
                  <w:rFonts w:ascii="Times New Roman" w:eastAsia="Calibri" w:hAnsi="Times New Roman" w:cs="Times New Roman"/>
                  <w:color w:val="0000FF"/>
                  <w:u w:val="single"/>
                  <w:lang w:eastAsia="en-US"/>
                </w:rPr>
                <w:t>.</w:t>
              </w:r>
              <w:r w:rsidRPr="00E635CB">
                <w:rPr>
                  <w:rFonts w:ascii="Times New Roman" w:eastAsia="Calibri" w:hAnsi="Times New Roman" w:cs="Times New Roman"/>
                  <w:color w:val="0000FF"/>
                  <w:u w:val="single"/>
                  <w:lang w:val="en-US" w:eastAsia="en-US"/>
                </w:rPr>
                <w:t>ru</w:t>
              </w:r>
              <w:r w:rsidRPr="00E635CB">
                <w:rPr>
                  <w:rFonts w:ascii="Times New Roman" w:eastAsia="Calibri" w:hAnsi="Times New Roman" w:cs="Times New Roman"/>
                  <w:color w:val="0000FF"/>
                  <w:u w:val="single"/>
                  <w:lang w:eastAsia="en-US"/>
                </w:rPr>
                <w:t>/7</w:t>
              </w:r>
              <w:r w:rsidRPr="00E635CB">
                <w:rPr>
                  <w:rFonts w:ascii="Times New Roman" w:eastAsia="Calibri" w:hAnsi="Times New Roman" w:cs="Times New Roman"/>
                  <w:color w:val="0000FF"/>
                  <w:u w:val="single"/>
                  <w:lang w:val="en-US" w:eastAsia="en-US"/>
                </w:rPr>
                <w:t>f</w:t>
              </w:r>
              <w:r w:rsidRPr="00E635CB">
                <w:rPr>
                  <w:rFonts w:ascii="Times New Roman" w:eastAsia="Calibri" w:hAnsi="Times New Roman" w:cs="Times New Roman"/>
                  <w:color w:val="0000FF"/>
                  <w:u w:val="single"/>
                  <w:lang w:eastAsia="en-US"/>
                </w:rPr>
                <w:t>412</w:t>
              </w:r>
              <w:r w:rsidRPr="00E635CB">
                <w:rPr>
                  <w:rFonts w:ascii="Times New Roman" w:eastAsia="Calibri" w:hAnsi="Times New Roman" w:cs="Times New Roman"/>
                  <w:color w:val="0000FF"/>
                  <w:u w:val="single"/>
                  <w:lang w:val="en-US" w:eastAsia="en-US"/>
                </w:rPr>
                <w:t>cec</w:t>
              </w:r>
            </w:hyperlink>
          </w:p>
        </w:tc>
      </w:tr>
      <w:tr w:rsidR="00E635CB" w:rsidRPr="00E635CB" w14:paraId="267F07F2" w14:textId="77777777" w:rsidTr="00057184">
        <w:trPr>
          <w:trHeight w:val="144"/>
          <w:tblCellSpacing w:w="20" w:type="nil"/>
        </w:trPr>
        <w:tc>
          <w:tcPr>
            <w:tcW w:w="687" w:type="dxa"/>
            <w:tcMar>
              <w:top w:w="50" w:type="dxa"/>
              <w:left w:w="100" w:type="dxa"/>
            </w:tcMar>
            <w:vAlign w:val="center"/>
          </w:tcPr>
          <w:p w14:paraId="6150A334" w14:textId="77777777" w:rsidR="00E635CB" w:rsidRPr="00E635CB" w:rsidRDefault="00E635CB" w:rsidP="003D765C">
            <w:pPr>
              <w:spacing w:after="0" w:line="240" w:lineRule="auto"/>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8</w:t>
            </w:r>
          </w:p>
        </w:tc>
        <w:tc>
          <w:tcPr>
            <w:tcW w:w="1823" w:type="dxa"/>
            <w:tcMar>
              <w:top w:w="50" w:type="dxa"/>
              <w:left w:w="100" w:type="dxa"/>
            </w:tcMar>
            <w:vAlign w:val="center"/>
          </w:tcPr>
          <w:p w14:paraId="6D91E40B" w14:textId="77777777" w:rsidR="00E635CB" w:rsidRPr="00E635CB" w:rsidRDefault="00E635CB" w:rsidP="003D765C">
            <w:pPr>
              <w:spacing w:after="0" w:line="240" w:lineRule="auto"/>
              <w:ind w:left="135"/>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Творчество Л.Н. Толстого</w:t>
            </w:r>
          </w:p>
        </w:tc>
        <w:tc>
          <w:tcPr>
            <w:tcW w:w="946" w:type="dxa"/>
            <w:tcMar>
              <w:top w:w="50" w:type="dxa"/>
              <w:left w:w="100" w:type="dxa"/>
            </w:tcMar>
            <w:vAlign w:val="center"/>
          </w:tcPr>
          <w:p w14:paraId="10E67841" w14:textId="77777777" w:rsidR="00E635CB" w:rsidRPr="00E635CB" w:rsidRDefault="00E635CB" w:rsidP="003D765C">
            <w:pPr>
              <w:spacing w:after="0" w:line="240" w:lineRule="auto"/>
              <w:ind w:left="13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 xml:space="preserve"> 7 </w:t>
            </w:r>
          </w:p>
        </w:tc>
        <w:tc>
          <w:tcPr>
            <w:tcW w:w="1841" w:type="dxa"/>
            <w:tcMar>
              <w:top w:w="50" w:type="dxa"/>
              <w:left w:w="100" w:type="dxa"/>
            </w:tcMar>
            <w:vAlign w:val="center"/>
          </w:tcPr>
          <w:p w14:paraId="74A00BA2" w14:textId="77777777" w:rsidR="00E635CB" w:rsidRPr="00E635CB" w:rsidRDefault="00E635CB" w:rsidP="003D765C">
            <w:pPr>
              <w:spacing w:after="0" w:line="240" w:lineRule="auto"/>
              <w:ind w:left="13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 xml:space="preserve"> 1 </w:t>
            </w:r>
          </w:p>
        </w:tc>
        <w:tc>
          <w:tcPr>
            <w:tcW w:w="1910" w:type="dxa"/>
            <w:tcMar>
              <w:top w:w="50" w:type="dxa"/>
              <w:left w:w="100" w:type="dxa"/>
            </w:tcMar>
            <w:vAlign w:val="center"/>
          </w:tcPr>
          <w:p w14:paraId="3AEB44A2" w14:textId="77777777" w:rsidR="00E635CB" w:rsidRPr="00E635CB" w:rsidRDefault="00E635CB" w:rsidP="003D765C">
            <w:pPr>
              <w:spacing w:after="0" w:line="240" w:lineRule="auto"/>
              <w:ind w:left="135"/>
              <w:jc w:val="center"/>
              <w:rPr>
                <w:rFonts w:ascii="Calibri" w:eastAsia="Calibri" w:hAnsi="Calibri" w:cs="Times New Roman"/>
                <w:lang w:val="en-US" w:eastAsia="en-US"/>
              </w:rPr>
            </w:pPr>
          </w:p>
        </w:tc>
        <w:tc>
          <w:tcPr>
            <w:tcW w:w="2800" w:type="dxa"/>
            <w:tcMar>
              <w:top w:w="50" w:type="dxa"/>
              <w:left w:w="100" w:type="dxa"/>
            </w:tcMar>
            <w:vAlign w:val="center"/>
          </w:tcPr>
          <w:p w14:paraId="6EB4BB36" w14:textId="77777777" w:rsidR="00E635CB" w:rsidRPr="00E635CB" w:rsidRDefault="00E635CB" w:rsidP="003D765C">
            <w:pPr>
              <w:spacing w:after="0" w:line="240" w:lineRule="auto"/>
              <w:ind w:left="135"/>
              <w:rPr>
                <w:rFonts w:ascii="Calibri" w:eastAsia="Calibri" w:hAnsi="Calibri" w:cs="Times New Roman"/>
                <w:lang w:eastAsia="en-US"/>
              </w:rPr>
            </w:pPr>
            <w:r w:rsidRPr="00E635CB">
              <w:rPr>
                <w:rFonts w:ascii="Times New Roman" w:eastAsia="Calibri" w:hAnsi="Times New Roman" w:cs="Times New Roman"/>
                <w:color w:val="000000"/>
                <w:sz w:val="24"/>
                <w:lang w:eastAsia="en-US"/>
              </w:rPr>
              <w:t xml:space="preserve">Библиотека ЦОК </w:t>
            </w:r>
            <w:hyperlink r:id="rId53">
              <w:r w:rsidRPr="00E635CB">
                <w:rPr>
                  <w:rFonts w:ascii="Times New Roman" w:eastAsia="Calibri" w:hAnsi="Times New Roman" w:cs="Times New Roman"/>
                  <w:color w:val="0000FF"/>
                  <w:u w:val="single"/>
                  <w:lang w:val="en-US" w:eastAsia="en-US"/>
                </w:rPr>
                <w:t>https</w:t>
              </w:r>
              <w:r w:rsidRPr="00E635CB">
                <w:rPr>
                  <w:rFonts w:ascii="Times New Roman" w:eastAsia="Calibri" w:hAnsi="Times New Roman" w:cs="Times New Roman"/>
                  <w:color w:val="0000FF"/>
                  <w:u w:val="single"/>
                  <w:lang w:eastAsia="en-US"/>
                </w:rPr>
                <w:t>://</w:t>
              </w:r>
              <w:r w:rsidRPr="00E635CB">
                <w:rPr>
                  <w:rFonts w:ascii="Times New Roman" w:eastAsia="Calibri" w:hAnsi="Times New Roman" w:cs="Times New Roman"/>
                  <w:color w:val="0000FF"/>
                  <w:u w:val="single"/>
                  <w:lang w:val="en-US" w:eastAsia="en-US"/>
                </w:rPr>
                <w:t>m</w:t>
              </w:r>
              <w:r w:rsidRPr="00E635CB">
                <w:rPr>
                  <w:rFonts w:ascii="Times New Roman" w:eastAsia="Calibri" w:hAnsi="Times New Roman" w:cs="Times New Roman"/>
                  <w:color w:val="0000FF"/>
                  <w:u w:val="single"/>
                  <w:lang w:eastAsia="en-US"/>
                </w:rPr>
                <w:t>.</w:t>
              </w:r>
              <w:r w:rsidRPr="00E635CB">
                <w:rPr>
                  <w:rFonts w:ascii="Times New Roman" w:eastAsia="Calibri" w:hAnsi="Times New Roman" w:cs="Times New Roman"/>
                  <w:color w:val="0000FF"/>
                  <w:u w:val="single"/>
                  <w:lang w:val="en-US" w:eastAsia="en-US"/>
                </w:rPr>
                <w:t>edsoo</w:t>
              </w:r>
              <w:r w:rsidRPr="00E635CB">
                <w:rPr>
                  <w:rFonts w:ascii="Times New Roman" w:eastAsia="Calibri" w:hAnsi="Times New Roman" w:cs="Times New Roman"/>
                  <w:color w:val="0000FF"/>
                  <w:u w:val="single"/>
                  <w:lang w:eastAsia="en-US"/>
                </w:rPr>
                <w:t>.</w:t>
              </w:r>
              <w:r w:rsidRPr="00E635CB">
                <w:rPr>
                  <w:rFonts w:ascii="Times New Roman" w:eastAsia="Calibri" w:hAnsi="Times New Roman" w:cs="Times New Roman"/>
                  <w:color w:val="0000FF"/>
                  <w:u w:val="single"/>
                  <w:lang w:val="en-US" w:eastAsia="en-US"/>
                </w:rPr>
                <w:t>ru</w:t>
              </w:r>
              <w:r w:rsidRPr="00E635CB">
                <w:rPr>
                  <w:rFonts w:ascii="Times New Roman" w:eastAsia="Calibri" w:hAnsi="Times New Roman" w:cs="Times New Roman"/>
                  <w:color w:val="0000FF"/>
                  <w:u w:val="single"/>
                  <w:lang w:eastAsia="en-US"/>
                </w:rPr>
                <w:t>/7</w:t>
              </w:r>
              <w:r w:rsidRPr="00E635CB">
                <w:rPr>
                  <w:rFonts w:ascii="Times New Roman" w:eastAsia="Calibri" w:hAnsi="Times New Roman" w:cs="Times New Roman"/>
                  <w:color w:val="0000FF"/>
                  <w:u w:val="single"/>
                  <w:lang w:val="en-US" w:eastAsia="en-US"/>
                </w:rPr>
                <w:t>f</w:t>
              </w:r>
              <w:r w:rsidRPr="00E635CB">
                <w:rPr>
                  <w:rFonts w:ascii="Times New Roman" w:eastAsia="Calibri" w:hAnsi="Times New Roman" w:cs="Times New Roman"/>
                  <w:color w:val="0000FF"/>
                  <w:u w:val="single"/>
                  <w:lang w:eastAsia="en-US"/>
                </w:rPr>
                <w:t>412</w:t>
              </w:r>
              <w:r w:rsidRPr="00E635CB">
                <w:rPr>
                  <w:rFonts w:ascii="Times New Roman" w:eastAsia="Calibri" w:hAnsi="Times New Roman" w:cs="Times New Roman"/>
                  <w:color w:val="0000FF"/>
                  <w:u w:val="single"/>
                  <w:lang w:val="en-US" w:eastAsia="en-US"/>
                </w:rPr>
                <w:t>cec</w:t>
              </w:r>
            </w:hyperlink>
          </w:p>
        </w:tc>
      </w:tr>
      <w:tr w:rsidR="00E635CB" w:rsidRPr="00E635CB" w14:paraId="2D192BBB" w14:textId="77777777" w:rsidTr="00057184">
        <w:trPr>
          <w:trHeight w:val="144"/>
          <w:tblCellSpacing w:w="20" w:type="nil"/>
        </w:trPr>
        <w:tc>
          <w:tcPr>
            <w:tcW w:w="687" w:type="dxa"/>
            <w:tcMar>
              <w:top w:w="50" w:type="dxa"/>
              <w:left w:w="100" w:type="dxa"/>
            </w:tcMar>
            <w:vAlign w:val="center"/>
          </w:tcPr>
          <w:p w14:paraId="7260962B" w14:textId="77777777" w:rsidR="00E635CB" w:rsidRPr="00E635CB" w:rsidRDefault="00E635CB" w:rsidP="003D765C">
            <w:pPr>
              <w:spacing w:after="0" w:line="240" w:lineRule="auto"/>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9</w:t>
            </w:r>
          </w:p>
        </w:tc>
        <w:tc>
          <w:tcPr>
            <w:tcW w:w="1823" w:type="dxa"/>
            <w:tcMar>
              <w:top w:w="50" w:type="dxa"/>
              <w:left w:w="100" w:type="dxa"/>
            </w:tcMar>
            <w:vAlign w:val="center"/>
          </w:tcPr>
          <w:p w14:paraId="7E6DE5DB" w14:textId="77777777" w:rsidR="00E635CB" w:rsidRPr="00E635CB" w:rsidRDefault="00E635CB" w:rsidP="003D765C">
            <w:pPr>
              <w:spacing w:after="0" w:line="240" w:lineRule="auto"/>
              <w:ind w:left="135"/>
              <w:rPr>
                <w:rFonts w:ascii="Calibri" w:eastAsia="Calibri" w:hAnsi="Calibri" w:cs="Times New Roman"/>
                <w:lang w:eastAsia="en-US"/>
              </w:rPr>
            </w:pPr>
            <w:r w:rsidRPr="00E635CB">
              <w:rPr>
                <w:rFonts w:ascii="Times New Roman" w:eastAsia="Calibri" w:hAnsi="Times New Roman" w:cs="Times New Roman"/>
                <w:color w:val="000000"/>
                <w:sz w:val="24"/>
                <w:lang w:eastAsia="en-US"/>
              </w:rPr>
              <w:t xml:space="preserve">Картины природы в творчестве поэтов и писателей </w:t>
            </w:r>
            <w:r w:rsidRPr="00E635CB">
              <w:rPr>
                <w:rFonts w:ascii="Times New Roman" w:eastAsia="Calibri" w:hAnsi="Times New Roman" w:cs="Times New Roman"/>
                <w:color w:val="000000"/>
                <w:sz w:val="24"/>
                <w:lang w:val="en-US" w:eastAsia="en-US"/>
              </w:rPr>
              <w:t>XX</w:t>
            </w:r>
            <w:r w:rsidRPr="00E635CB">
              <w:rPr>
                <w:rFonts w:ascii="Times New Roman" w:eastAsia="Calibri" w:hAnsi="Times New Roman" w:cs="Times New Roman"/>
                <w:color w:val="000000"/>
                <w:sz w:val="24"/>
                <w:lang w:eastAsia="en-US"/>
              </w:rPr>
              <w:t xml:space="preserve"> века</w:t>
            </w:r>
          </w:p>
        </w:tc>
        <w:tc>
          <w:tcPr>
            <w:tcW w:w="946" w:type="dxa"/>
            <w:tcMar>
              <w:top w:w="50" w:type="dxa"/>
              <w:left w:w="100" w:type="dxa"/>
            </w:tcMar>
            <w:vAlign w:val="center"/>
          </w:tcPr>
          <w:p w14:paraId="5917F4AC" w14:textId="77777777" w:rsidR="00E635CB" w:rsidRPr="00E635CB" w:rsidRDefault="00E635CB" w:rsidP="003D765C">
            <w:pPr>
              <w:spacing w:after="0" w:line="240" w:lineRule="auto"/>
              <w:ind w:left="13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 xml:space="preserve">6 </w:t>
            </w:r>
          </w:p>
        </w:tc>
        <w:tc>
          <w:tcPr>
            <w:tcW w:w="1841" w:type="dxa"/>
            <w:tcMar>
              <w:top w:w="50" w:type="dxa"/>
              <w:left w:w="100" w:type="dxa"/>
            </w:tcMar>
            <w:vAlign w:val="center"/>
          </w:tcPr>
          <w:p w14:paraId="07125CE7" w14:textId="77777777" w:rsidR="00E635CB" w:rsidRPr="00E635CB" w:rsidRDefault="00E635CB" w:rsidP="003D765C">
            <w:pPr>
              <w:spacing w:after="0" w:line="240" w:lineRule="auto"/>
              <w:ind w:left="135"/>
              <w:jc w:val="center"/>
              <w:rPr>
                <w:rFonts w:ascii="Calibri" w:eastAsia="Calibri" w:hAnsi="Calibri" w:cs="Times New Roman"/>
                <w:lang w:val="en-US" w:eastAsia="en-US"/>
              </w:rPr>
            </w:pPr>
          </w:p>
        </w:tc>
        <w:tc>
          <w:tcPr>
            <w:tcW w:w="1910" w:type="dxa"/>
            <w:tcMar>
              <w:top w:w="50" w:type="dxa"/>
              <w:left w:w="100" w:type="dxa"/>
            </w:tcMar>
            <w:vAlign w:val="center"/>
          </w:tcPr>
          <w:p w14:paraId="6682CB67" w14:textId="77777777" w:rsidR="00E635CB" w:rsidRPr="00E635CB" w:rsidRDefault="00E635CB" w:rsidP="003D765C">
            <w:pPr>
              <w:spacing w:after="0" w:line="240" w:lineRule="auto"/>
              <w:ind w:left="135"/>
              <w:jc w:val="center"/>
              <w:rPr>
                <w:rFonts w:ascii="Calibri" w:eastAsia="Calibri" w:hAnsi="Calibri" w:cs="Times New Roman"/>
                <w:lang w:val="en-US" w:eastAsia="en-US"/>
              </w:rPr>
            </w:pPr>
          </w:p>
        </w:tc>
        <w:tc>
          <w:tcPr>
            <w:tcW w:w="2800" w:type="dxa"/>
            <w:tcMar>
              <w:top w:w="50" w:type="dxa"/>
              <w:left w:w="100" w:type="dxa"/>
            </w:tcMar>
            <w:vAlign w:val="center"/>
          </w:tcPr>
          <w:p w14:paraId="42C2252E" w14:textId="77777777" w:rsidR="00E635CB" w:rsidRPr="00E635CB" w:rsidRDefault="00E635CB" w:rsidP="003D765C">
            <w:pPr>
              <w:spacing w:after="0" w:line="240" w:lineRule="auto"/>
              <w:ind w:left="135"/>
              <w:rPr>
                <w:rFonts w:ascii="Calibri" w:eastAsia="Calibri" w:hAnsi="Calibri" w:cs="Times New Roman"/>
                <w:lang w:eastAsia="en-US"/>
              </w:rPr>
            </w:pPr>
            <w:r w:rsidRPr="00E635CB">
              <w:rPr>
                <w:rFonts w:ascii="Times New Roman" w:eastAsia="Calibri" w:hAnsi="Times New Roman" w:cs="Times New Roman"/>
                <w:color w:val="000000"/>
                <w:sz w:val="24"/>
                <w:lang w:eastAsia="en-US"/>
              </w:rPr>
              <w:t xml:space="preserve">Библиотека ЦОК </w:t>
            </w:r>
            <w:hyperlink r:id="rId54">
              <w:r w:rsidRPr="00E635CB">
                <w:rPr>
                  <w:rFonts w:ascii="Times New Roman" w:eastAsia="Calibri" w:hAnsi="Times New Roman" w:cs="Times New Roman"/>
                  <w:color w:val="0000FF"/>
                  <w:u w:val="single"/>
                  <w:lang w:val="en-US" w:eastAsia="en-US"/>
                </w:rPr>
                <w:t>https</w:t>
              </w:r>
              <w:r w:rsidRPr="00E635CB">
                <w:rPr>
                  <w:rFonts w:ascii="Times New Roman" w:eastAsia="Calibri" w:hAnsi="Times New Roman" w:cs="Times New Roman"/>
                  <w:color w:val="0000FF"/>
                  <w:u w:val="single"/>
                  <w:lang w:eastAsia="en-US"/>
                </w:rPr>
                <w:t>://</w:t>
              </w:r>
              <w:r w:rsidRPr="00E635CB">
                <w:rPr>
                  <w:rFonts w:ascii="Times New Roman" w:eastAsia="Calibri" w:hAnsi="Times New Roman" w:cs="Times New Roman"/>
                  <w:color w:val="0000FF"/>
                  <w:u w:val="single"/>
                  <w:lang w:val="en-US" w:eastAsia="en-US"/>
                </w:rPr>
                <w:t>m</w:t>
              </w:r>
              <w:r w:rsidRPr="00E635CB">
                <w:rPr>
                  <w:rFonts w:ascii="Times New Roman" w:eastAsia="Calibri" w:hAnsi="Times New Roman" w:cs="Times New Roman"/>
                  <w:color w:val="0000FF"/>
                  <w:u w:val="single"/>
                  <w:lang w:eastAsia="en-US"/>
                </w:rPr>
                <w:t>.</w:t>
              </w:r>
              <w:r w:rsidRPr="00E635CB">
                <w:rPr>
                  <w:rFonts w:ascii="Times New Roman" w:eastAsia="Calibri" w:hAnsi="Times New Roman" w:cs="Times New Roman"/>
                  <w:color w:val="0000FF"/>
                  <w:u w:val="single"/>
                  <w:lang w:val="en-US" w:eastAsia="en-US"/>
                </w:rPr>
                <w:t>edsoo</w:t>
              </w:r>
              <w:r w:rsidRPr="00E635CB">
                <w:rPr>
                  <w:rFonts w:ascii="Times New Roman" w:eastAsia="Calibri" w:hAnsi="Times New Roman" w:cs="Times New Roman"/>
                  <w:color w:val="0000FF"/>
                  <w:u w:val="single"/>
                  <w:lang w:eastAsia="en-US"/>
                </w:rPr>
                <w:t>.</w:t>
              </w:r>
              <w:r w:rsidRPr="00E635CB">
                <w:rPr>
                  <w:rFonts w:ascii="Times New Roman" w:eastAsia="Calibri" w:hAnsi="Times New Roman" w:cs="Times New Roman"/>
                  <w:color w:val="0000FF"/>
                  <w:u w:val="single"/>
                  <w:lang w:val="en-US" w:eastAsia="en-US"/>
                </w:rPr>
                <w:t>ru</w:t>
              </w:r>
              <w:r w:rsidRPr="00E635CB">
                <w:rPr>
                  <w:rFonts w:ascii="Times New Roman" w:eastAsia="Calibri" w:hAnsi="Times New Roman" w:cs="Times New Roman"/>
                  <w:color w:val="0000FF"/>
                  <w:u w:val="single"/>
                  <w:lang w:eastAsia="en-US"/>
                </w:rPr>
                <w:t>/7</w:t>
              </w:r>
              <w:r w:rsidRPr="00E635CB">
                <w:rPr>
                  <w:rFonts w:ascii="Times New Roman" w:eastAsia="Calibri" w:hAnsi="Times New Roman" w:cs="Times New Roman"/>
                  <w:color w:val="0000FF"/>
                  <w:u w:val="single"/>
                  <w:lang w:val="en-US" w:eastAsia="en-US"/>
                </w:rPr>
                <w:t>f</w:t>
              </w:r>
              <w:r w:rsidRPr="00E635CB">
                <w:rPr>
                  <w:rFonts w:ascii="Times New Roman" w:eastAsia="Calibri" w:hAnsi="Times New Roman" w:cs="Times New Roman"/>
                  <w:color w:val="0000FF"/>
                  <w:u w:val="single"/>
                  <w:lang w:eastAsia="en-US"/>
                </w:rPr>
                <w:t>412</w:t>
              </w:r>
              <w:r w:rsidRPr="00E635CB">
                <w:rPr>
                  <w:rFonts w:ascii="Times New Roman" w:eastAsia="Calibri" w:hAnsi="Times New Roman" w:cs="Times New Roman"/>
                  <w:color w:val="0000FF"/>
                  <w:u w:val="single"/>
                  <w:lang w:val="en-US" w:eastAsia="en-US"/>
                </w:rPr>
                <w:t>cec</w:t>
              </w:r>
            </w:hyperlink>
          </w:p>
        </w:tc>
      </w:tr>
      <w:tr w:rsidR="00E635CB" w:rsidRPr="00E635CB" w14:paraId="3A0E23E5" w14:textId="77777777" w:rsidTr="00057184">
        <w:trPr>
          <w:trHeight w:val="144"/>
          <w:tblCellSpacing w:w="20" w:type="nil"/>
        </w:trPr>
        <w:tc>
          <w:tcPr>
            <w:tcW w:w="687" w:type="dxa"/>
            <w:tcMar>
              <w:top w:w="50" w:type="dxa"/>
              <w:left w:w="100" w:type="dxa"/>
            </w:tcMar>
            <w:vAlign w:val="center"/>
          </w:tcPr>
          <w:p w14:paraId="39AF6C7E" w14:textId="77777777" w:rsidR="00E635CB" w:rsidRPr="00E635CB" w:rsidRDefault="00E635CB" w:rsidP="003D765C">
            <w:pPr>
              <w:spacing w:after="0" w:line="240" w:lineRule="auto"/>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10</w:t>
            </w:r>
          </w:p>
        </w:tc>
        <w:tc>
          <w:tcPr>
            <w:tcW w:w="1823" w:type="dxa"/>
            <w:tcMar>
              <w:top w:w="50" w:type="dxa"/>
              <w:left w:w="100" w:type="dxa"/>
            </w:tcMar>
            <w:vAlign w:val="center"/>
          </w:tcPr>
          <w:p w14:paraId="19E1E329" w14:textId="77777777" w:rsidR="00E635CB" w:rsidRPr="00E635CB" w:rsidRDefault="00E635CB" w:rsidP="003D765C">
            <w:pPr>
              <w:spacing w:after="0" w:line="240" w:lineRule="auto"/>
              <w:ind w:left="135"/>
              <w:rPr>
                <w:rFonts w:ascii="Calibri" w:eastAsia="Calibri" w:hAnsi="Calibri" w:cs="Times New Roman"/>
                <w:lang w:eastAsia="en-US"/>
              </w:rPr>
            </w:pPr>
            <w:r w:rsidRPr="00E635CB">
              <w:rPr>
                <w:rFonts w:ascii="Times New Roman" w:eastAsia="Calibri" w:hAnsi="Times New Roman" w:cs="Times New Roman"/>
                <w:color w:val="000000"/>
                <w:sz w:val="24"/>
                <w:lang w:eastAsia="en-US"/>
              </w:rPr>
              <w:t>Произведения о животных и родной природе</w:t>
            </w:r>
          </w:p>
        </w:tc>
        <w:tc>
          <w:tcPr>
            <w:tcW w:w="946" w:type="dxa"/>
            <w:tcMar>
              <w:top w:w="50" w:type="dxa"/>
              <w:left w:w="100" w:type="dxa"/>
            </w:tcMar>
            <w:vAlign w:val="center"/>
          </w:tcPr>
          <w:p w14:paraId="09D45704" w14:textId="77777777" w:rsidR="00E635CB" w:rsidRPr="00E635CB" w:rsidRDefault="00E635CB" w:rsidP="003D765C">
            <w:pPr>
              <w:spacing w:after="0" w:line="240" w:lineRule="auto"/>
              <w:ind w:left="13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 xml:space="preserve">12 </w:t>
            </w:r>
          </w:p>
        </w:tc>
        <w:tc>
          <w:tcPr>
            <w:tcW w:w="1841" w:type="dxa"/>
            <w:tcMar>
              <w:top w:w="50" w:type="dxa"/>
              <w:left w:w="100" w:type="dxa"/>
            </w:tcMar>
            <w:vAlign w:val="center"/>
          </w:tcPr>
          <w:p w14:paraId="321AF3FE" w14:textId="77777777" w:rsidR="00E635CB" w:rsidRPr="00E635CB" w:rsidRDefault="00E635CB" w:rsidP="003D765C">
            <w:pPr>
              <w:spacing w:after="0" w:line="240" w:lineRule="auto"/>
              <w:ind w:left="13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 xml:space="preserve"> 1 </w:t>
            </w:r>
          </w:p>
        </w:tc>
        <w:tc>
          <w:tcPr>
            <w:tcW w:w="1910" w:type="dxa"/>
            <w:tcMar>
              <w:top w:w="50" w:type="dxa"/>
              <w:left w:w="100" w:type="dxa"/>
            </w:tcMar>
            <w:vAlign w:val="center"/>
          </w:tcPr>
          <w:p w14:paraId="4F0F3250" w14:textId="77777777" w:rsidR="00E635CB" w:rsidRPr="00E635CB" w:rsidRDefault="00E635CB" w:rsidP="003D765C">
            <w:pPr>
              <w:spacing w:after="0" w:line="240" w:lineRule="auto"/>
              <w:ind w:left="135"/>
              <w:jc w:val="center"/>
              <w:rPr>
                <w:rFonts w:ascii="Calibri" w:eastAsia="Calibri" w:hAnsi="Calibri" w:cs="Times New Roman"/>
                <w:lang w:val="en-US" w:eastAsia="en-US"/>
              </w:rPr>
            </w:pPr>
          </w:p>
        </w:tc>
        <w:tc>
          <w:tcPr>
            <w:tcW w:w="2800" w:type="dxa"/>
            <w:tcMar>
              <w:top w:w="50" w:type="dxa"/>
              <w:left w:w="100" w:type="dxa"/>
            </w:tcMar>
            <w:vAlign w:val="center"/>
          </w:tcPr>
          <w:p w14:paraId="1509F524" w14:textId="77777777" w:rsidR="00E635CB" w:rsidRPr="00E635CB" w:rsidRDefault="00E635CB" w:rsidP="003D765C">
            <w:pPr>
              <w:spacing w:after="0" w:line="240" w:lineRule="auto"/>
              <w:ind w:left="135"/>
              <w:rPr>
                <w:rFonts w:ascii="Calibri" w:eastAsia="Calibri" w:hAnsi="Calibri" w:cs="Times New Roman"/>
                <w:lang w:eastAsia="en-US"/>
              </w:rPr>
            </w:pPr>
            <w:r w:rsidRPr="00E635CB">
              <w:rPr>
                <w:rFonts w:ascii="Times New Roman" w:eastAsia="Calibri" w:hAnsi="Times New Roman" w:cs="Times New Roman"/>
                <w:color w:val="000000"/>
                <w:sz w:val="24"/>
                <w:lang w:eastAsia="en-US"/>
              </w:rPr>
              <w:t xml:space="preserve">Библиотека ЦОК </w:t>
            </w:r>
            <w:hyperlink r:id="rId55">
              <w:r w:rsidRPr="00E635CB">
                <w:rPr>
                  <w:rFonts w:ascii="Times New Roman" w:eastAsia="Calibri" w:hAnsi="Times New Roman" w:cs="Times New Roman"/>
                  <w:color w:val="0000FF"/>
                  <w:u w:val="single"/>
                  <w:lang w:val="en-US" w:eastAsia="en-US"/>
                </w:rPr>
                <w:t>https</w:t>
              </w:r>
              <w:r w:rsidRPr="00E635CB">
                <w:rPr>
                  <w:rFonts w:ascii="Times New Roman" w:eastAsia="Calibri" w:hAnsi="Times New Roman" w:cs="Times New Roman"/>
                  <w:color w:val="0000FF"/>
                  <w:u w:val="single"/>
                  <w:lang w:eastAsia="en-US"/>
                </w:rPr>
                <w:t>://</w:t>
              </w:r>
              <w:r w:rsidRPr="00E635CB">
                <w:rPr>
                  <w:rFonts w:ascii="Times New Roman" w:eastAsia="Calibri" w:hAnsi="Times New Roman" w:cs="Times New Roman"/>
                  <w:color w:val="0000FF"/>
                  <w:u w:val="single"/>
                  <w:lang w:val="en-US" w:eastAsia="en-US"/>
                </w:rPr>
                <w:t>m</w:t>
              </w:r>
              <w:r w:rsidRPr="00E635CB">
                <w:rPr>
                  <w:rFonts w:ascii="Times New Roman" w:eastAsia="Calibri" w:hAnsi="Times New Roman" w:cs="Times New Roman"/>
                  <w:color w:val="0000FF"/>
                  <w:u w:val="single"/>
                  <w:lang w:eastAsia="en-US"/>
                </w:rPr>
                <w:t>.</w:t>
              </w:r>
              <w:r w:rsidRPr="00E635CB">
                <w:rPr>
                  <w:rFonts w:ascii="Times New Roman" w:eastAsia="Calibri" w:hAnsi="Times New Roman" w:cs="Times New Roman"/>
                  <w:color w:val="0000FF"/>
                  <w:u w:val="single"/>
                  <w:lang w:val="en-US" w:eastAsia="en-US"/>
                </w:rPr>
                <w:t>edsoo</w:t>
              </w:r>
              <w:r w:rsidRPr="00E635CB">
                <w:rPr>
                  <w:rFonts w:ascii="Times New Roman" w:eastAsia="Calibri" w:hAnsi="Times New Roman" w:cs="Times New Roman"/>
                  <w:color w:val="0000FF"/>
                  <w:u w:val="single"/>
                  <w:lang w:eastAsia="en-US"/>
                </w:rPr>
                <w:t>.</w:t>
              </w:r>
              <w:r w:rsidRPr="00E635CB">
                <w:rPr>
                  <w:rFonts w:ascii="Times New Roman" w:eastAsia="Calibri" w:hAnsi="Times New Roman" w:cs="Times New Roman"/>
                  <w:color w:val="0000FF"/>
                  <w:u w:val="single"/>
                  <w:lang w:val="en-US" w:eastAsia="en-US"/>
                </w:rPr>
                <w:t>ru</w:t>
              </w:r>
              <w:r w:rsidRPr="00E635CB">
                <w:rPr>
                  <w:rFonts w:ascii="Times New Roman" w:eastAsia="Calibri" w:hAnsi="Times New Roman" w:cs="Times New Roman"/>
                  <w:color w:val="0000FF"/>
                  <w:u w:val="single"/>
                  <w:lang w:eastAsia="en-US"/>
                </w:rPr>
                <w:t>/7</w:t>
              </w:r>
              <w:r w:rsidRPr="00E635CB">
                <w:rPr>
                  <w:rFonts w:ascii="Times New Roman" w:eastAsia="Calibri" w:hAnsi="Times New Roman" w:cs="Times New Roman"/>
                  <w:color w:val="0000FF"/>
                  <w:u w:val="single"/>
                  <w:lang w:val="en-US" w:eastAsia="en-US"/>
                </w:rPr>
                <w:t>f</w:t>
              </w:r>
              <w:r w:rsidRPr="00E635CB">
                <w:rPr>
                  <w:rFonts w:ascii="Times New Roman" w:eastAsia="Calibri" w:hAnsi="Times New Roman" w:cs="Times New Roman"/>
                  <w:color w:val="0000FF"/>
                  <w:u w:val="single"/>
                  <w:lang w:eastAsia="en-US"/>
                </w:rPr>
                <w:t>412</w:t>
              </w:r>
              <w:r w:rsidRPr="00E635CB">
                <w:rPr>
                  <w:rFonts w:ascii="Times New Roman" w:eastAsia="Calibri" w:hAnsi="Times New Roman" w:cs="Times New Roman"/>
                  <w:color w:val="0000FF"/>
                  <w:u w:val="single"/>
                  <w:lang w:val="en-US" w:eastAsia="en-US"/>
                </w:rPr>
                <w:t>cec</w:t>
              </w:r>
            </w:hyperlink>
          </w:p>
        </w:tc>
      </w:tr>
      <w:tr w:rsidR="00E635CB" w:rsidRPr="00E635CB" w14:paraId="60B4B955" w14:textId="77777777" w:rsidTr="00057184">
        <w:trPr>
          <w:trHeight w:val="144"/>
          <w:tblCellSpacing w:w="20" w:type="nil"/>
        </w:trPr>
        <w:tc>
          <w:tcPr>
            <w:tcW w:w="687" w:type="dxa"/>
            <w:tcMar>
              <w:top w:w="50" w:type="dxa"/>
              <w:left w:w="100" w:type="dxa"/>
            </w:tcMar>
            <w:vAlign w:val="center"/>
          </w:tcPr>
          <w:p w14:paraId="4B83DC69" w14:textId="77777777" w:rsidR="00E635CB" w:rsidRPr="00E635CB" w:rsidRDefault="00E635CB" w:rsidP="003D765C">
            <w:pPr>
              <w:spacing w:after="0" w:line="240" w:lineRule="auto"/>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11</w:t>
            </w:r>
          </w:p>
        </w:tc>
        <w:tc>
          <w:tcPr>
            <w:tcW w:w="1823" w:type="dxa"/>
            <w:tcMar>
              <w:top w:w="50" w:type="dxa"/>
              <w:left w:w="100" w:type="dxa"/>
            </w:tcMar>
            <w:vAlign w:val="center"/>
          </w:tcPr>
          <w:p w14:paraId="1CAB8848" w14:textId="77777777" w:rsidR="00E635CB" w:rsidRPr="00E635CB" w:rsidRDefault="00E635CB" w:rsidP="003D765C">
            <w:pPr>
              <w:spacing w:after="0" w:line="240" w:lineRule="auto"/>
              <w:ind w:left="135"/>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Произведения о детях</w:t>
            </w:r>
          </w:p>
        </w:tc>
        <w:tc>
          <w:tcPr>
            <w:tcW w:w="946" w:type="dxa"/>
            <w:tcMar>
              <w:top w:w="50" w:type="dxa"/>
              <w:left w:w="100" w:type="dxa"/>
            </w:tcMar>
            <w:vAlign w:val="center"/>
          </w:tcPr>
          <w:p w14:paraId="7B97E75A" w14:textId="77777777" w:rsidR="00E635CB" w:rsidRPr="00E635CB" w:rsidRDefault="00E635CB" w:rsidP="003D765C">
            <w:pPr>
              <w:spacing w:after="0" w:line="240" w:lineRule="auto"/>
              <w:ind w:left="13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 xml:space="preserve"> 13 </w:t>
            </w:r>
          </w:p>
        </w:tc>
        <w:tc>
          <w:tcPr>
            <w:tcW w:w="1841" w:type="dxa"/>
            <w:tcMar>
              <w:top w:w="50" w:type="dxa"/>
              <w:left w:w="100" w:type="dxa"/>
            </w:tcMar>
            <w:vAlign w:val="center"/>
          </w:tcPr>
          <w:p w14:paraId="0D93668D" w14:textId="77777777" w:rsidR="00E635CB" w:rsidRPr="00E635CB" w:rsidRDefault="00E635CB" w:rsidP="003D765C">
            <w:pPr>
              <w:spacing w:after="0" w:line="240" w:lineRule="auto"/>
              <w:ind w:left="13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 xml:space="preserve"> 1 </w:t>
            </w:r>
          </w:p>
        </w:tc>
        <w:tc>
          <w:tcPr>
            <w:tcW w:w="1910" w:type="dxa"/>
            <w:tcMar>
              <w:top w:w="50" w:type="dxa"/>
              <w:left w:w="100" w:type="dxa"/>
            </w:tcMar>
            <w:vAlign w:val="center"/>
          </w:tcPr>
          <w:p w14:paraId="6AD1F6A1" w14:textId="77777777" w:rsidR="00E635CB" w:rsidRPr="00E635CB" w:rsidRDefault="00E635CB" w:rsidP="003D765C">
            <w:pPr>
              <w:spacing w:after="0" w:line="240" w:lineRule="auto"/>
              <w:ind w:left="135"/>
              <w:jc w:val="center"/>
              <w:rPr>
                <w:rFonts w:ascii="Calibri" w:eastAsia="Calibri" w:hAnsi="Calibri" w:cs="Times New Roman"/>
                <w:lang w:val="en-US" w:eastAsia="en-US"/>
              </w:rPr>
            </w:pPr>
          </w:p>
        </w:tc>
        <w:tc>
          <w:tcPr>
            <w:tcW w:w="2800" w:type="dxa"/>
            <w:tcMar>
              <w:top w:w="50" w:type="dxa"/>
              <w:left w:w="100" w:type="dxa"/>
            </w:tcMar>
            <w:vAlign w:val="center"/>
          </w:tcPr>
          <w:p w14:paraId="13EF5C4D" w14:textId="77777777" w:rsidR="00E635CB" w:rsidRPr="00E635CB" w:rsidRDefault="00E635CB" w:rsidP="003D765C">
            <w:pPr>
              <w:spacing w:after="0" w:line="240" w:lineRule="auto"/>
              <w:ind w:left="135"/>
              <w:rPr>
                <w:rFonts w:ascii="Calibri" w:eastAsia="Calibri" w:hAnsi="Calibri" w:cs="Times New Roman"/>
                <w:lang w:eastAsia="en-US"/>
              </w:rPr>
            </w:pPr>
            <w:r w:rsidRPr="00E635CB">
              <w:rPr>
                <w:rFonts w:ascii="Times New Roman" w:eastAsia="Calibri" w:hAnsi="Times New Roman" w:cs="Times New Roman"/>
                <w:color w:val="000000"/>
                <w:sz w:val="24"/>
                <w:lang w:eastAsia="en-US"/>
              </w:rPr>
              <w:t xml:space="preserve">Библиотека ЦОК </w:t>
            </w:r>
            <w:hyperlink r:id="rId56">
              <w:r w:rsidRPr="00E635CB">
                <w:rPr>
                  <w:rFonts w:ascii="Times New Roman" w:eastAsia="Calibri" w:hAnsi="Times New Roman" w:cs="Times New Roman"/>
                  <w:color w:val="0000FF"/>
                  <w:u w:val="single"/>
                  <w:lang w:val="en-US" w:eastAsia="en-US"/>
                </w:rPr>
                <w:t>https</w:t>
              </w:r>
              <w:r w:rsidRPr="00E635CB">
                <w:rPr>
                  <w:rFonts w:ascii="Times New Roman" w:eastAsia="Calibri" w:hAnsi="Times New Roman" w:cs="Times New Roman"/>
                  <w:color w:val="0000FF"/>
                  <w:u w:val="single"/>
                  <w:lang w:eastAsia="en-US"/>
                </w:rPr>
                <w:t>://</w:t>
              </w:r>
              <w:r w:rsidRPr="00E635CB">
                <w:rPr>
                  <w:rFonts w:ascii="Times New Roman" w:eastAsia="Calibri" w:hAnsi="Times New Roman" w:cs="Times New Roman"/>
                  <w:color w:val="0000FF"/>
                  <w:u w:val="single"/>
                  <w:lang w:val="en-US" w:eastAsia="en-US"/>
                </w:rPr>
                <w:t>m</w:t>
              </w:r>
              <w:r w:rsidRPr="00E635CB">
                <w:rPr>
                  <w:rFonts w:ascii="Times New Roman" w:eastAsia="Calibri" w:hAnsi="Times New Roman" w:cs="Times New Roman"/>
                  <w:color w:val="0000FF"/>
                  <w:u w:val="single"/>
                  <w:lang w:eastAsia="en-US"/>
                </w:rPr>
                <w:t>.</w:t>
              </w:r>
              <w:r w:rsidRPr="00E635CB">
                <w:rPr>
                  <w:rFonts w:ascii="Times New Roman" w:eastAsia="Calibri" w:hAnsi="Times New Roman" w:cs="Times New Roman"/>
                  <w:color w:val="0000FF"/>
                  <w:u w:val="single"/>
                  <w:lang w:val="en-US" w:eastAsia="en-US"/>
                </w:rPr>
                <w:t>edsoo</w:t>
              </w:r>
              <w:r w:rsidRPr="00E635CB">
                <w:rPr>
                  <w:rFonts w:ascii="Times New Roman" w:eastAsia="Calibri" w:hAnsi="Times New Roman" w:cs="Times New Roman"/>
                  <w:color w:val="0000FF"/>
                  <w:u w:val="single"/>
                  <w:lang w:eastAsia="en-US"/>
                </w:rPr>
                <w:t>.</w:t>
              </w:r>
              <w:r w:rsidRPr="00E635CB">
                <w:rPr>
                  <w:rFonts w:ascii="Times New Roman" w:eastAsia="Calibri" w:hAnsi="Times New Roman" w:cs="Times New Roman"/>
                  <w:color w:val="0000FF"/>
                  <w:u w:val="single"/>
                  <w:lang w:val="en-US" w:eastAsia="en-US"/>
                </w:rPr>
                <w:t>ru</w:t>
              </w:r>
              <w:r w:rsidRPr="00E635CB">
                <w:rPr>
                  <w:rFonts w:ascii="Times New Roman" w:eastAsia="Calibri" w:hAnsi="Times New Roman" w:cs="Times New Roman"/>
                  <w:color w:val="0000FF"/>
                  <w:u w:val="single"/>
                  <w:lang w:eastAsia="en-US"/>
                </w:rPr>
                <w:t>/7</w:t>
              </w:r>
              <w:r w:rsidRPr="00E635CB">
                <w:rPr>
                  <w:rFonts w:ascii="Times New Roman" w:eastAsia="Calibri" w:hAnsi="Times New Roman" w:cs="Times New Roman"/>
                  <w:color w:val="0000FF"/>
                  <w:u w:val="single"/>
                  <w:lang w:val="en-US" w:eastAsia="en-US"/>
                </w:rPr>
                <w:t>f</w:t>
              </w:r>
              <w:r w:rsidRPr="00E635CB">
                <w:rPr>
                  <w:rFonts w:ascii="Times New Roman" w:eastAsia="Calibri" w:hAnsi="Times New Roman" w:cs="Times New Roman"/>
                  <w:color w:val="0000FF"/>
                  <w:u w:val="single"/>
                  <w:lang w:eastAsia="en-US"/>
                </w:rPr>
                <w:t>412</w:t>
              </w:r>
              <w:r w:rsidRPr="00E635CB">
                <w:rPr>
                  <w:rFonts w:ascii="Times New Roman" w:eastAsia="Calibri" w:hAnsi="Times New Roman" w:cs="Times New Roman"/>
                  <w:color w:val="0000FF"/>
                  <w:u w:val="single"/>
                  <w:lang w:val="en-US" w:eastAsia="en-US"/>
                </w:rPr>
                <w:t>cec</w:t>
              </w:r>
            </w:hyperlink>
          </w:p>
        </w:tc>
      </w:tr>
      <w:tr w:rsidR="00E635CB" w:rsidRPr="00E635CB" w14:paraId="568D8447" w14:textId="77777777" w:rsidTr="00057184">
        <w:trPr>
          <w:trHeight w:val="144"/>
          <w:tblCellSpacing w:w="20" w:type="nil"/>
        </w:trPr>
        <w:tc>
          <w:tcPr>
            <w:tcW w:w="687" w:type="dxa"/>
            <w:tcMar>
              <w:top w:w="50" w:type="dxa"/>
              <w:left w:w="100" w:type="dxa"/>
            </w:tcMar>
            <w:vAlign w:val="center"/>
          </w:tcPr>
          <w:p w14:paraId="1036D709" w14:textId="77777777" w:rsidR="00E635CB" w:rsidRPr="00E635CB" w:rsidRDefault="00E635CB" w:rsidP="003D765C">
            <w:pPr>
              <w:spacing w:after="0" w:line="240" w:lineRule="auto"/>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12</w:t>
            </w:r>
          </w:p>
        </w:tc>
        <w:tc>
          <w:tcPr>
            <w:tcW w:w="1823" w:type="dxa"/>
            <w:tcMar>
              <w:top w:w="50" w:type="dxa"/>
              <w:left w:w="100" w:type="dxa"/>
            </w:tcMar>
            <w:vAlign w:val="center"/>
          </w:tcPr>
          <w:p w14:paraId="22E42FFD" w14:textId="77777777" w:rsidR="00E635CB" w:rsidRPr="00E635CB" w:rsidRDefault="00E635CB" w:rsidP="003D765C">
            <w:pPr>
              <w:spacing w:after="0" w:line="240" w:lineRule="auto"/>
              <w:ind w:left="135"/>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Пьеса</w:t>
            </w:r>
          </w:p>
        </w:tc>
        <w:tc>
          <w:tcPr>
            <w:tcW w:w="946" w:type="dxa"/>
            <w:tcMar>
              <w:top w:w="50" w:type="dxa"/>
              <w:left w:w="100" w:type="dxa"/>
            </w:tcMar>
            <w:vAlign w:val="center"/>
          </w:tcPr>
          <w:p w14:paraId="2711CDD6" w14:textId="77777777" w:rsidR="00E635CB" w:rsidRPr="00E635CB" w:rsidRDefault="00E635CB" w:rsidP="003D765C">
            <w:pPr>
              <w:spacing w:after="0" w:line="240" w:lineRule="auto"/>
              <w:ind w:left="13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 xml:space="preserve"> 5 </w:t>
            </w:r>
          </w:p>
        </w:tc>
        <w:tc>
          <w:tcPr>
            <w:tcW w:w="1841" w:type="dxa"/>
            <w:tcMar>
              <w:top w:w="50" w:type="dxa"/>
              <w:left w:w="100" w:type="dxa"/>
            </w:tcMar>
            <w:vAlign w:val="center"/>
          </w:tcPr>
          <w:p w14:paraId="711244CF" w14:textId="77777777" w:rsidR="00E635CB" w:rsidRPr="00E635CB" w:rsidRDefault="00E635CB" w:rsidP="003D765C">
            <w:pPr>
              <w:spacing w:after="0" w:line="240" w:lineRule="auto"/>
              <w:ind w:left="135"/>
              <w:jc w:val="center"/>
              <w:rPr>
                <w:rFonts w:ascii="Calibri" w:eastAsia="Calibri" w:hAnsi="Calibri" w:cs="Times New Roman"/>
                <w:lang w:val="en-US" w:eastAsia="en-US"/>
              </w:rPr>
            </w:pPr>
          </w:p>
        </w:tc>
        <w:tc>
          <w:tcPr>
            <w:tcW w:w="1910" w:type="dxa"/>
            <w:tcMar>
              <w:top w:w="50" w:type="dxa"/>
              <w:left w:w="100" w:type="dxa"/>
            </w:tcMar>
            <w:vAlign w:val="center"/>
          </w:tcPr>
          <w:p w14:paraId="64E6B0A2" w14:textId="77777777" w:rsidR="00E635CB" w:rsidRPr="00E635CB" w:rsidRDefault="00E635CB" w:rsidP="003D765C">
            <w:pPr>
              <w:spacing w:after="0" w:line="240" w:lineRule="auto"/>
              <w:ind w:left="135"/>
              <w:jc w:val="center"/>
              <w:rPr>
                <w:rFonts w:ascii="Calibri" w:eastAsia="Calibri" w:hAnsi="Calibri" w:cs="Times New Roman"/>
                <w:lang w:val="en-US" w:eastAsia="en-US"/>
              </w:rPr>
            </w:pPr>
          </w:p>
        </w:tc>
        <w:tc>
          <w:tcPr>
            <w:tcW w:w="2800" w:type="dxa"/>
            <w:tcMar>
              <w:top w:w="50" w:type="dxa"/>
              <w:left w:w="100" w:type="dxa"/>
            </w:tcMar>
            <w:vAlign w:val="center"/>
          </w:tcPr>
          <w:p w14:paraId="01132560" w14:textId="77777777" w:rsidR="00E635CB" w:rsidRPr="00E635CB" w:rsidRDefault="00E635CB" w:rsidP="003D765C">
            <w:pPr>
              <w:spacing w:after="0" w:line="240" w:lineRule="auto"/>
              <w:ind w:left="135"/>
              <w:rPr>
                <w:rFonts w:ascii="Calibri" w:eastAsia="Calibri" w:hAnsi="Calibri" w:cs="Times New Roman"/>
                <w:lang w:eastAsia="en-US"/>
              </w:rPr>
            </w:pPr>
            <w:r w:rsidRPr="00E635CB">
              <w:rPr>
                <w:rFonts w:ascii="Times New Roman" w:eastAsia="Calibri" w:hAnsi="Times New Roman" w:cs="Times New Roman"/>
                <w:color w:val="000000"/>
                <w:sz w:val="24"/>
                <w:lang w:eastAsia="en-US"/>
              </w:rPr>
              <w:t xml:space="preserve">Библиотека ЦОК </w:t>
            </w:r>
            <w:hyperlink r:id="rId57">
              <w:r w:rsidRPr="00E635CB">
                <w:rPr>
                  <w:rFonts w:ascii="Times New Roman" w:eastAsia="Calibri" w:hAnsi="Times New Roman" w:cs="Times New Roman"/>
                  <w:color w:val="0000FF"/>
                  <w:u w:val="single"/>
                  <w:lang w:val="en-US" w:eastAsia="en-US"/>
                </w:rPr>
                <w:t>https</w:t>
              </w:r>
              <w:r w:rsidRPr="00E635CB">
                <w:rPr>
                  <w:rFonts w:ascii="Times New Roman" w:eastAsia="Calibri" w:hAnsi="Times New Roman" w:cs="Times New Roman"/>
                  <w:color w:val="0000FF"/>
                  <w:u w:val="single"/>
                  <w:lang w:eastAsia="en-US"/>
                </w:rPr>
                <w:t>://</w:t>
              </w:r>
              <w:r w:rsidRPr="00E635CB">
                <w:rPr>
                  <w:rFonts w:ascii="Times New Roman" w:eastAsia="Calibri" w:hAnsi="Times New Roman" w:cs="Times New Roman"/>
                  <w:color w:val="0000FF"/>
                  <w:u w:val="single"/>
                  <w:lang w:val="en-US" w:eastAsia="en-US"/>
                </w:rPr>
                <w:t>m</w:t>
              </w:r>
              <w:r w:rsidRPr="00E635CB">
                <w:rPr>
                  <w:rFonts w:ascii="Times New Roman" w:eastAsia="Calibri" w:hAnsi="Times New Roman" w:cs="Times New Roman"/>
                  <w:color w:val="0000FF"/>
                  <w:u w:val="single"/>
                  <w:lang w:eastAsia="en-US"/>
                </w:rPr>
                <w:t>.</w:t>
              </w:r>
              <w:r w:rsidRPr="00E635CB">
                <w:rPr>
                  <w:rFonts w:ascii="Times New Roman" w:eastAsia="Calibri" w:hAnsi="Times New Roman" w:cs="Times New Roman"/>
                  <w:color w:val="0000FF"/>
                  <w:u w:val="single"/>
                  <w:lang w:val="en-US" w:eastAsia="en-US"/>
                </w:rPr>
                <w:t>edsoo</w:t>
              </w:r>
              <w:r w:rsidRPr="00E635CB">
                <w:rPr>
                  <w:rFonts w:ascii="Times New Roman" w:eastAsia="Calibri" w:hAnsi="Times New Roman" w:cs="Times New Roman"/>
                  <w:color w:val="0000FF"/>
                  <w:u w:val="single"/>
                  <w:lang w:eastAsia="en-US"/>
                </w:rPr>
                <w:t>.</w:t>
              </w:r>
              <w:r w:rsidRPr="00E635CB">
                <w:rPr>
                  <w:rFonts w:ascii="Times New Roman" w:eastAsia="Calibri" w:hAnsi="Times New Roman" w:cs="Times New Roman"/>
                  <w:color w:val="0000FF"/>
                  <w:u w:val="single"/>
                  <w:lang w:val="en-US" w:eastAsia="en-US"/>
                </w:rPr>
                <w:t>ru</w:t>
              </w:r>
              <w:r w:rsidRPr="00E635CB">
                <w:rPr>
                  <w:rFonts w:ascii="Times New Roman" w:eastAsia="Calibri" w:hAnsi="Times New Roman" w:cs="Times New Roman"/>
                  <w:color w:val="0000FF"/>
                  <w:u w:val="single"/>
                  <w:lang w:eastAsia="en-US"/>
                </w:rPr>
                <w:t>/7</w:t>
              </w:r>
              <w:r w:rsidRPr="00E635CB">
                <w:rPr>
                  <w:rFonts w:ascii="Times New Roman" w:eastAsia="Calibri" w:hAnsi="Times New Roman" w:cs="Times New Roman"/>
                  <w:color w:val="0000FF"/>
                  <w:u w:val="single"/>
                  <w:lang w:val="en-US" w:eastAsia="en-US"/>
                </w:rPr>
                <w:t>f</w:t>
              </w:r>
              <w:r w:rsidRPr="00E635CB">
                <w:rPr>
                  <w:rFonts w:ascii="Times New Roman" w:eastAsia="Calibri" w:hAnsi="Times New Roman" w:cs="Times New Roman"/>
                  <w:color w:val="0000FF"/>
                  <w:u w:val="single"/>
                  <w:lang w:eastAsia="en-US"/>
                </w:rPr>
                <w:t>412</w:t>
              </w:r>
              <w:r w:rsidRPr="00E635CB">
                <w:rPr>
                  <w:rFonts w:ascii="Times New Roman" w:eastAsia="Calibri" w:hAnsi="Times New Roman" w:cs="Times New Roman"/>
                  <w:color w:val="0000FF"/>
                  <w:u w:val="single"/>
                  <w:lang w:val="en-US" w:eastAsia="en-US"/>
                </w:rPr>
                <w:t>cec</w:t>
              </w:r>
            </w:hyperlink>
          </w:p>
        </w:tc>
      </w:tr>
      <w:tr w:rsidR="00E635CB" w:rsidRPr="00E635CB" w14:paraId="76EC58A0" w14:textId="77777777" w:rsidTr="00057184">
        <w:trPr>
          <w:trHeight w:val="144"/>
          <w:tblCellSpacing w:w="20" w:type="nil"/>
        </w:trPr>
        <w:tc>
          <w:tcPr>
            <w:tcW w:w="687" w:type="dxa"/>
            <w:tcMar>
              <w:top w:w="50" w:type="dxa"/>
              <w:left w:w="100" w:type="dxa"/>
            </w:tcMar>
            <w:vAlign w:val="center"/>
          </w:tcPr>
          <w:p w14:paraId="0E187EAD" w14:textId="77777777" w:rsidR="00E635CB" w:rsidRPr="00E635CB" w:rsidRDefault="00E635CB" w:rsidP="003D765C">
            <w:pPr>
              <w:spacing w:after="0" w:line="240" w:lineRule="auto"/>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13</w:t>
            </w:r>
          </w:p>
        </w:tc>
        <w:tc>
          <w:tcPr>
            <w:tcW w:w="1823" w:type="dxa"/>
            <w:tcMar>
              <w:top w:w="50" w:type="dxa"/>
              <w:left w:w="100" w:type="dxa"/>
            </w:tcMar>
            <w:vAlign w:val="center"/>
          </w:tcPr>
          <w:p w14:paraId="5CC05A7C" w14:textId="77777777" w:rsidR="00E635CB" w:rsidRPr="00E635CB" w:rsidRDefault="00E635CB" w:rsidP="003D765C">
            <w:pPr>
              <w:spacing w:after="0" w:line="240" w:lineRule="auto"/>
              <w:ind w:left="135"/>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 xml:space="preserve">Юмористические произведения </w:t>
            </w:r>
          </w:p>
        </w:tc>
        <w:tc>
          <w:tcPr>
            <w:tcW w:w="946" w:type="dxa"/>
            <w:tcMar>
              <w:top w:w="50" w:type="dxa"/>
              <w:left w:w="100" w:type="dxa"/>
            </w:tcMar>
            <w:vAlign w:val="center"/>
          </w:tcPr>
          <w:p w14:paraId="5A5C2442" w14:textId="77777777" w:rsidR="00E635CB" w:rsidRPr="00E635CB" w:rsidRDefault="00E635CB" w:rsidP="003D765C">
            <w:pPr>
              <w:spacing w:after="0" w:line="240" w:lineRule="auto"/>
              <w:ind w:left="13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 xml:space="preserve"> 6 </w:t>
            </w:r>
          </w:p>
        </w:tc>
        <w:tc>
          <w:tcPr>
            <w:tcW w:w="1841" w:type="dxa"/>
            <w:tcMar>
              <w:top w:w="50" w:type="dxa"/>
              <w:left w:w="100" w:type="dxa"/>
            </w:tcMar>
            <w:vAlign w:val="center"/>
          </w:tcPr>
          <w:p w14:paraId="1BE7D052" w14:textId="77777777" w:rsidR="00E635CB" w:rsidRPr="00E635CB" w:rsidRDefault="00E635CB" w:rsidP="003D765C">
            <w:pPr>
              <w:spacing w:after="0" w:line="240" w:lineRule="auto"/>
              <w:ind w:left="135"/>
              <w:jc w:val="center"/>
              <w:rPr>
                <w:rFonts w:ascii="Calibri" w:eastAsia="Calibri" w:hAnsi="Calibri" w:cs="Times New Roman"/>
                <w:lang w:val="en-US" w:eastAsia="en-US"/>
              </w:rPr>
            </w:pPr>
          </w:p>
        </w:tc>
        <w:tc>
          <w:tcPr>
            <w:tcW w:w="1910" w:type="dxa"/>
            <w:tcMar>
              <w:top w:w="50" w:type="dxa"/>
              <w:left w:w="100" w:type="dxa"/>
            </w:tcMar>
            <w:vAlign w:val="center"/>
          </w:tcPr>
          <w:p w14:paraId="272F9330" w14:textId="77777777" w:rsidR="00E635CB" w:rsidRPr="00E635CB" w:rsidRDefault="00E635CB" w:rsidP="003D765C">
            <w:pPr>
              <w:spacing w:after="0" w:line="240" w:lineRule="auto"/>
              <w:ind w:left="135"/>
              <w:jc w:val="center"/>
              <w:rPr>
                <w:rFonts w:ascii="Calibri" w:eastAsia="Calibri" w:hAnsi="Calibri" w:cs="Times New Roman"/>
                <w:lang w:val="en-US" w:eastAsia="en-US"/>
              </w:rPr>
            </w:pPr>
          </w:p>
        </w:tc>
        <w:tc>
          <w:tcPr>
            <w:tcW w:w="2800" w:type="dxa"/>
            <w:tcMar>
              <w:top w:w="50" w:type="dxa"/>
              <w:left w:w="100" w:type="dxa"/>
            </w:tcMar>
            <w:vAlign w:val="center"/>
          </w:tcPr>
          <w:p w14:paraId="672E5128" w14:textId="77777777" w:rsidR="00E635CB" w:rsidRPr="00E635CB" w:rsidRDefault="00E635CB" w:rsidP="003D765C">
            <w:pPr>
              <w:spacing w:after="0" w:line="240" w:lineRule="auto"/>
              <w:ind w:left="135"/>
              <w:rPr>
                <w:rFonts w:ascii="Calibri" w:eastAsia="Calibri" w:hAnsi="Calibri" w:cs="Times New Roman"/>
                <w:lang w:eastAsia="en-US"/>
              </w:rPr>
            </w:pPr>
            <w:r w:rsidRPr="00E635CB">
              <w:rPr>
                <w:rFonts w:ascii="Times New Roman" w:eastAsia="Calibri" w:hAnsi="Times New Roman" w:cs="Times New Roman"/>
                <w:color w:val="000000"/>
                <w:sz w:val="24"/>
                <w:lang w:eastAsia="en-US"/>
              </w:rPr>
              <w:t xml:space="preserve">Библиотека ЦОК </w:t>
            </w:r>
            <w:hyperlink r:id="rId58">
              <w:r w:rsidRPr="00E635CB">
                <w:rPr>
                  <w:rFonts w:ascii="Times New Roman" w:eastAsia="Calibri" w:hAnsi="Times New Roman" w:cs="Times New Roman"/>
                  <w:color w:val="0000FF"/>
                  <w:u w:val="single"/>
                  <w:lang w:val="en-US" w:eastAsia="en-US"/>
                </w:rPr>
                <w:t>https</w:t>
              </w:r>
              <w:r w:rsidRPr="00E635CB">
                <w:rPr>
                  <w:rFonts w:ascii="Times New Roman" w:eastAsia="Calibri" w:hAnsi="Times New Roman" w:cs="Times New Roman"/>
                  <w:color w:val="0000FF"/>
                  <w:u w:val="single"/>
                  <w:lang w:eastAsia="en-US"/>
                </w:rPr>
                <w:t>://</w:t>
              </w:r>
              <w:r w:rsidRPr="00E635CB">
                <w:rPr>
                  <w:rFonts w:ascii="Times New Roman" w:eastAsia="Calibri" w:hAnsi="Times New Roman" w:cs="Times New Roman"/>
                  <w:color w:val="0000FF"/>
                  <w:u w:val="single"/>
                  <w:lang w:val="en-US" w:eastAsia="en-US"/>
                </w:rPr>
                <w:t>m</w:t>
              </w:r>
              <w:r w:rsidRPr="00E635CB">
                <w:rPr>
                  <w:rFonts w:ascii="Times New Roman" w:eastAsia="Calibri" w:hAnsi="Times New Roman" w:cs="Times New Roman"/>
                  <w:color w:val="0000FF"/>
                  <w:u w:val="single"/>
                  <w:lang w:eastAsia="en-US"/>
                </w:rPr>
                <w:t>.</w:t>
              </w:r>
              <w:r w:rsidRPr="00E635CB">
                <w:rPr>
                  <w:rFonts w:ascii="Times New Roman" w:eastAsia="Calibri" w:hAnsi="Times New Roman" w:cs="Times New Roman"/>
                  <w:color w:val="0000FF"/>
                  <w:u w:val="single"/>
                  <w:lang w:val="en-US" w:eastAsia="en-US"/>
                </w:rPr>
                <w:t>edsoo</w:t>
              </w:r>
              <w:r w:rsidRPr="00E635CB">
                <w:rPr>
                  <w:rFonts w:ascii="Times New Roman" w:eastAsia="Calibri" w:hAnsi="Times New Roman" w:cs="Times New Roman"/>
                  <w:color w:val="0000FF"/>
                  <w:u w:val="single"/>
                  <w:lang w:eastAsia="en-US"/>
                </w:rPr>
                <w:t>.</w:t>
              </w:r>
              <w:r w:rsidRPr="00E635CB">
                <w:rPr>
                  <w:rFonts w:ascii="Times New Roman" w:eastAsia="Calibri" w:hAnsi="Times New Roman" w:cs="Times New Roman"/>
                  <w:color w:val="0000FF"/>
                  <w:u w:val="single"/>
                  <w:lang w:val="en-US" w:eastAsia="en-US"/>
                </w:rPr>
                <w:t>ru</w:t>
              </w:r>
              <w:r w:rsidRPr="00E635CB">
                <w:rPr>
                  <w:rFonts w:ascii="Times New Roman" w:eastAsia="Calibri" w:hAnsi="Times New Roman" w:cs="Times New Roman"/>
                  <w:color w:val="0000FF"/>
                  <w:u w:val="single"/>
                  <w:lang w:eastAsia="en-US"/>
                </w:rPr>
                <w:t>/7</w:t>
              </w:r>
              <w:r w:rsidRPr="00E635CB">
                <w:rPr>
                  <w:rFonts w:ascii="Times New Roman" w:eastAsia="Calibri" w:hAnsi="Times New Roman" w:cs="Times New Roman"/>
                  <w:color w:val="0000FF"/>
                  <w:u w:val="single"/>
                  <w:lang w:val="en-US" w:eastAsia="en-US"/>
                </w:rPr>
                <w:t>f</w:t>
              </w:r>
              <w:r w:rsidRPr="00E635CB">
                <w:rPr>
                  <w:rFonts w:ascii="Times New Roman" w:eastAsia="Calibri" w:hAnsi="Times New Roman" w:cs="Times New Roman"/>
                  <w:color w:val="0000FF"/>
                  <w:u w:val="single"/>
                  <w:lang w:eastAsia="en-US"/>
                </w:rPr>
                <w:t>412</w:t>
              </w:r>
              <w:r w:rsidRPr="00E635CB">
                <w:rPr>
                  <w:rFonts w:ascii="Times New Roman" w:eastAsia="Calibri" w:hAnsi="Times New Roman" w:cs="Times New Roman"/>
                  <w:color w:val="0000FF"/>
                  <w:u w:val="single"/>
                  <w:lang w:val="en-US" w:eastAsia="en-US"/>
                </w:rPr>
                <w:t>cec</w:t>
              </w:r>
            </w:hyperlink>
          </w:p>
        </w:tc>
      </w:tr>
      <w:tr w:rsidR="00E635CB" w:rsidRPr="00E635CB" w14:paraId="14F5ABD4" w14:textId="77777777" w:rsidTr="00057184">
        <w:trPr>
          <w:trHeight w:val="144"/>
          <w:tblCellSpacing w:w="20" w:type="nil"/>
        </w:trPr>
        <w:tc>
          <w:tcPr>
            <w:tcW w:w="687" w:type="dxa"/>
            <w:tcMar>
              <w:top w:w="50" w:type="dxa"/>
              <w:left w:w="100" w:type="dxa"/>
            </w:tcMar>
            <w:vAlign w:val="center"/>
          </w:tcPr>
          <w:p w14:paraId="6410DDF2" w14:textId="77777777" w:rsidR="00E635CB" w:rsidRPr="00E635CB" w:rsidRDefault="00E635CB" w:rsidP="003D765C">
            <w:pPr>
              <w:spacing w:after="0" w:line="240" w:lineRule="auto"/>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14</w:t>
            </w:r>
          </w:p>
        </w:tc>
        <w:tc>
          <w:tcPr>
            <w:tcW w:w="1823" w:type="dxa"/>
            <w:tcMar>
              <w:top w:w="50" w:type="dxa"/>
              <w:left w:w="100" w:type="dxa"/>
            </w:tcMar>
            <w:vAlign w:val="center"/>
          </w:tcPr>
          <w:p w14:paraId="761F7570" w14:textId="77777777" w:rsidR="00E635CB" w:rsidRPr="00E635CB" w:rsidRDefault="00E635CB" w:rsidP="003D765C">
            <w:pPr>
              <w:spacing w:after="0" w:line="240" w:lineRule="auto"/>
              <w:ind w:left="135"/>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Зарубежная литература</w:t>
            </w:r>
          </w:p>
        </w:tc>
        <w:tc>
          <w:tcPr>
            <w:tcW w:w="946" w:type="dxa"/>
            <w:tcMar>
              <w:top w:w="50" w:type="dxa"/>
              <w:left w:w="100" w:type="dxa"/>
            </w:tcMar>
            <w:vAlign w:val="center"/>
          </w:tcPr>
          <w:p w14:paraId="2FE93270" w14:textId="77777777" w:rsidR="00E635CB" w:rsidRPr="00E635CB" w:rsidRDefault="00E635CB" w:rsidP="003D765C">
            <w:pPr>
              <w:spacing w:after="0" w:line="240" w:lineRule="auto"/>
              <w:ind w:left="13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 xml:space="preserve"> 8 </w:t>
            </w:r>
          </w:p>
        </w:tc>
        <w:tc>
          <w:tcPr>
            <w:tcW w:w="1841" w:type="dxa"/>
            <w:tcMar>
              <w:top w:w="50" w:type="dxa"/>
              <w:left w:w="100" w:type="dxa"/>
            </w:tcMar>
            <w:vAlign w:val="center"/>
          </w:tcPr>
          <w:p w14:paraId="2040CA22" w14:textId="77777777" w:rsidR="00E635CB" w:rsidRPr="00E635CB" w:rsidRDefault="00E635CB" w:rsidP="003D765C">
            <w:pPr>
              <w:spacing w:after="0" w:line="240" w:lineRule="auto"/>
              <w:ind w:left="135"/>
              <w:jc w:val="center"/>
              <w:rPr>
                <w:rFonts w:ascii="Calibri" w:eastAsia="Calibri" w:hAnsi="Calibri" w:cs="Times New Roman"/>
                <w:lang w:val="en-US" w:eastAsia="en-US"/>
              </w:rPr>
            </w:pPr>
          </w:p>
        </w:tc>
        <w:tc>
          <w:tcPr>
            <w:tcW w:w="1910" w:type="dxa"/>
            <w:tcMar>
              <w:top w:w="50" w:type="dxa"/>
              <w:left w:w="100" w:type="dxa"/>
            </w:tcMar>
            <w:vAlign w:val="center"/>
          </w:tcPr>
          <w:p w14:paraId="70972CDA" w14:textId="77777777" w:rsidR="00E635CB" w:rsidRPr="00E635CB" w:rsidRDefault="00E635CB" w:rsidP="003D765C">
            <w:pPr>
              <w:spacing w:after="0" w:line="240" w:lineRule="auto"/>
              <w:ind w:left="135"/>
              <w:jc w:val="center"/>
              <w:rPr>
                <w:rFonts w:ascii="Calibri" w:eastAsia="Calibri" w:hAnsi="Calibri" w:cs="Times New Roman"/>
                <w:lang w:val="en-US" w:eastAsia="en-US"/>
              </w:rPr>
            </w:pPr>
          </w:p>
        </w:tc>
        <w:tc>
          <w:tcPr>
            <w:tcW w:w="2800" w:type="dxa"/>
            <w:tcMar>
              <w:top w:w="50" w:type="dxa"/>
              <w:left w:w="100" w:type="dxa"/>
            </w:tcMar>
            <w:vAlign w:val="center"/>
          </w:tcPr>
          <w:p w14:paraId="72A0915E" w14:textId="77777777" w:rsidR="00E635CB" w:rsidRPr="00E635CB" w:rsidRDefault="00E635CB" w:rsidP="003D765C">
            <w:pPr>
              <w:spacing w:after="0" w:line="240" w:lineRule="auto"/>
              <w:ind w:left="135"/>
              <w:rPr>
                <w:rFonts w:ascii="Calibri" w:eastAsia="Calibri" w:hAnsi="Calibri" w:cs="Times New Roman"/>
                <w:lang w:eastAsia="en-US"/>
              </w:rPr>
            </w:pPr>
            <w:r w:rsidRPr="00E635CB">
              <w:rPr>
                <w:rFonts w:ascii="Times New Roman" w:eastAsia="Calibri" w:hAnsi="Times New Roman" w:cs="Times New Roman"/>
                <w:color w:val="000000"/>
                <w:sz w:val="24"/>
                <w:lang w:eastAsia="en-US"/>
              </w:rPr>
              <w:t xml:space="preserve">Библиотека ЦОК </w:t>
            </w:r>
            <w:hyperlink r:id="rId59">
              <w:r w:rsidRPr="00E635CB">
                <w:rPr>
                  <w:rFonts w:ascii="Times New Roman" w:eastAsia="Calibri" w:hAnsi="Times New Roman" w:cs="Times New Roman"/>
                  <w:color w:val="0000FF"/>
                  <w:u w:val="single"/>
                  <w:lang w:val="en-US" w:eastAsia="en-US"/>
                </w:rPr>
                <w:t>https</w:t>
              </w:r>
              <w:r w:rsidRPr="00E635CB">
                <w:rPr>
                  <w:rFonts w:ascii="Times New Roman" w:eastAsia="Calibri" w:hAnsi="Times New Roman" w:cs="Times New Roman"/>
                  <w:color w:val="0000FF"/>
                  <w:u w:val="single"/>
                  <w:lang w:eastAsia="en-US"/>
                </w:rPr>
                <w:t>://</w:t>
              </w:r>
              <w:r w:rsidRPr="00E635CB">
                <w:rPr>
                  <w:rFonts w:ascii="Times New Roman" w:eastAsia="Calibri" w:hAnsi="Times New Roman" w:cs="Times New Roman"/>
                  <w:color w:val="0000FF"/>
                  <w:u w:val="single"/>
                  <w:lang w:val="en-US" w:eastAsia="en-US"/>
                </w:rPr>
                <w:t>m</w:t>
              </w:r>
              <w:r w:rsidRPr="00E635CB">
                <w:rPr>
                  <w:rFonts w:ascii="Times New Roman" w:eastAsia="Calibri" w:hAnsi="Times New Roman" w:cs="Times New Roman"/>
                  <w:color w:val="0000FF"/>
                  <w:u w:val="single"/>
                  <w:lang w:eastAsia="en-US"/>
                </w:rPr>
                <w:t>.</w:t>
              </w:r>
              <w:r w:rsidRPr="00E635CB">
                <w:rPr>
                  <w:rFonts w:ascii="Times New Roman" w:eastAsia="Calibri" w:hAnsi="Times New Roman" w:cs="Times New Roman"/>
                  <w:color w:val="0000FF"/>
                  <w:u w:val="single"/>
                  <w:lang w:val="en-US" w:eastAsia="en-US"/>
                </w:rPr>
                <w:t>edsoo</w:t>
              </w:r>
              <w:r w:rsidRPr="00E635CB">
                <w:rPr>
                  <w:rFonts w:ascii="Times New Roman" w:eastAsia="Calibri" w:hAnsi="Times New Roman" w:cs="Times New Roman"/>
                  <w:color w:val="0000FF"/>
                  <w:u w:val="single"/>
                  <w:lang w:eastAsia="en-US"/>
                </w:rPr>
                <w:t>.</w:t>
              </w:r>
              <w:r w:rsidRPr="00E635CB">
                <w:rPr>
                  <w:rFonts w:ascii="Times New Roman" w:eastAsia="Calibri" w:hAnsi="Times New Roman" w:cs="Times New Roman"/>
                  <w:color w:val="0000FF"/>
                  <w:u w:val="single"/>
                  <w:lang w:val="en-US" w:eastAsia="en-US"/>
                </w:rPr>
                <w:t>ru</w:t>
              </w:r>
              <w:r w:rsidRPr="00E635CB">
                <w:rPr>
                  <w:rFonts w:ascii="Times New Roman" w:eastAsia="Calibri" w:hAnsi="Times New Roman" w:cs="Times New Roman"/>
                  <w:color w:val="0000FF"/>
                  <w:u w:val="single"/>
                  <w:lang w:eastAsia="en-US"/>
                </w:rPr>
                <w:t>/7</w:t>
              </w:r>
              <w:r w:rsidRPr="00E635CB">
                <w:rPr>
                  <w:rFonts w:ascii="Times New Roman" w:eastAsia="Calibri" w:hAnsi="Times New Roman" w:cs="Times New Roman"/>
                  <w:color w:val="0000FF"/>
                  <w:u w:val="single"/>
                  <w:lang w:val="en-US" w:eastAsia="en-US"/>
                </w:rPr>
                <w:t>f</w:t>
              </w:r>
              <w:r w:rsidRPr="00E635CB">
                <w:rPr>
                  <w:rFonts w:ascii="Times New Roman" w:eastAsia="Calibri" w:hAnsi="Times New Roman" w:cs="Times New Roman"/>
                  <w:color w:val="0000FF"/>
                  <w:u w:val="single"/>
                  <w:lang w:eastAsia="en-US"/>
                </w:rPr>
                <w:t>412</w:t>
              </w:r>
              <w:r w:rsidRPr="00E635CB">
                <w:rPr>
                  <w:rFonts w:ascii="Times New Roman" w:eastAsia="Calibri" w:hAnsi="Times New Roman" w:cs="Times New Roman"/>
                  <w:color w:val="0000FF"/>
                  <w:u w:val="single"/>
                  <w:lang w:val="en-US" w:eastAsia="en-US"/>
                </w:rPr>
                <w:t>cec</w:t>
              </w:r>
            </w:hyperlink>
          </w:p>
        </w:tc>
      </w:tr>
      <w:tr w:rsidR="00E635CB" w:rsidRPr="00E635CB" w14:paraId="6D88F04A" w14:textId="77777777" w:rsidTr="00057184">
        <w:trPr>
          <w:trHeight w:val="144"/>
          <w:tblCellSpacing w:w="20" w:type="nil"/>
        </w:trPr>
        <w:tc>
          <w:tcPr>
            <w:tcW w:w="687" w:type="dxa"/>
            <w:tcMar>
              <w:top w:w="50" w:type="dxa"/>
              <w:left w:w="100" w:type="dxa"/>
            </w:tcMar>
            <w:vAlign w:val="center"/>
          </w:tcPr>
          <w:p w14:paraId="2FCD8E0D" w14:textId="77777777" w:rsidR="00E635CB" w:rsidRPr="00E635CB" w:rsidRDefault="00E635CB" w:rsidP="003D765C">
            <w:pPr>
              <w:spacing w:after="0" w:line="240" w:lineRule="auto"/>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15</w:t>
            </w:r>
          </w:p>
        </w:tc>
        <w:tc>
          <w:tcPr>
            <w:tcW w:w="1823" w:type="dxa"/>
            <w:tcMar>
              <w:top w:w="50" w:type="dxa"/>
              <w:left w:w="100" w:type="dxa"/>
            </w:tcMar>
            <w:vAlign w:val="center"/>
          </w:tcPr>
          <w:p w14:paraId="7BCF5EBD" w14:textId="77777777" w:rsidR="00E635CB" w:rsidRPr="00E635CB" w:rsidRDefault="00E635CB" w:rsidP="003D765C">
            <w:pPr>
              <w:spacing w:after="0" w:line="240" w:lineRule="auto"/>
              <w:ind w:left="135"/>
              <w:rPr>
                <w:rFonts w:ascii="Calibri" w:eastAsia="Calibri" w:hAnsi="Calibri" w:cs="Times New Roman"/>
                <w:lang w:eastAsia="en-US"/>
              </w:rPr>
            </w:pPr>
            <w:r w:rsidRPr="00E635CB">
              <w:rPr>
                <w:rFonts w:ascii="Times New Roman" w:eastAsia="Calibri" w:hAnsi="Times New Roman" w:cs="Times New Roman"/>
                <w:color w:val="000000"/>
                <w:sz w:val="24"/>
                <w:lang w:eastAsia="en-US"/>
              </w:rPr>
              <w:t>Библиографическая культура (работа с детской книгой и справочной литературой</w:t>
            </w:r>
          </w:p>
        </w:tc>
        <w:tc>
          <w:tcPr>
            <w:tcW w:w="946" w:type="dxa"/>
            <w:tcMar>
              <w:top w:w="50" w:type="dxa"/>
              <w:left w:w="100" w:type="dxa"/>
            </w:tcMar>
            <w:vAlign w:val="center"/>
          </w:tcPr>
          <w:p w14:paraId="5D726694" w14:textId="77777777" w:rsidR="00E635CB" w:rsidRPr="00E635CB" w:rsidRDefault="00E635CB" w:rsidP="003D765C">
            <w:pPr>
              <w:spacing w:after="0" w:line="240" w:lineRule="auto"/>
              <w:ind w:left="13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 xml:space="preserve">7 </w:t>
            </w:r>
          </w:p>
        </w:tc>
        <w:tc>
          <w:tcPr>
            <w:tcW w:w="1841" w:type="dxa"/>
            <w:tcMar>
              <w:top w:w="50" w:type="dxa"/>
              <w:left w:w="100" w:type="dxa"/>
            </w:tcMar>
            <w:vAlign w:val="center"/>
          </w:tcPr>
          <w:p w14:paraId="08D62797" w14:textId="77777777" w:rsidR="00E635CB" w:rsidRPr="00E635CB" w:rsidRDefault="00E635CB" w:rsidP="003D765C">
            <w:pPr>
              <w:spacing w:after="0" w:line="240" w:lineRule="auto"/>
              <w:ind w:left="135"/>
              <w:jc w:val="center"/>
              <w:rPr>
                <w:rFonts w:ascii="Calibri" w:eastAsia="Calibri" w:hAnsi="Calibri" w:cs="Times New Roman"/>
                <w:lang w:val="en-US" w:eastAsia="en-US"/>
              </w:rPr>
            </w:pPr>
          </w:p>
        </w:tc>
        <w:tc>
          <w:tcPr>
            <w:tcW w:w="1910" w:type="dxa"/>
            <w:tcMar>
              <w:top w:w="50" w:type="dxa"/>
              <w:left w:w="100" w:type="dxa"/>
            </w:tcMar>
            <w:vAlign w:val="center"/>
          </w:tcPr>
          <w:p w14:paraId="1AB98DF2" w14:textId="77777777" w:rsidR="00E635CB" w:rsidRPr="00E635CB" w:rsidRDefault="00E635CB" w:rsidP="003D765C">
            <w:pPr>
              <w:spacing w:after="0" w:line="240" w:lineRule="auto"/>
              <w:ind w:left="135"/>
              <w:jc w:val="center"/>
              <w:rPr>
                <w:rFonts w:ascii="Calibri" w:eastAsia="Calibri" w:hAnsi="Calibri" w:cs="Times New Roman"/>
                <w:lang w:val="en-US" w:eastAsia="en-US"/>
              </w:rPr>
            </w:pPr>
          </w:p>
        </w:tc>
        <w:tc>
          <w:tcPr>
            <w:tcW w:w="2800" w:type="dxa"/>
            <w:tcMar>
              <w:top w:w="50" w:type="dxa"/>
              <w:left w:w="100" w:type="dxa"/>
            </w:tcMar>
            <w:vAlign w:val="center"/>
          </w:tcPr>
          <w:p w14:paraId="5B873855" w14:textId="77777777" w:rsidR="00E635CB" w:rsidRPr="00E635CB" w:rsidRDefault="00E635CB" w:rsidP="003D765C">
            <w:pPr>
              <w:spacing w:after="0" w:line="240" w:lineRule="auto"/>
              <w:ind w:left="135"/>
              <w:rPr>
                <w:rFonts w:ascii="Calibri" w:eastAsia="Calibri" w:hAnsi="Calibri" w:cs="Times New Roman"/>
                <w:lang w:eastAsia="en-US"/>
              </w:rPr>
            </w:pPr>
            <w:r w:rsidRPr="00E635CB">
              <w:rPr>
                <w:rFonts w:ascii="Times New Roman" w:eastAsia="Calibri" w:hAnsi="Times New Roman" w:cs="Times New Roman"/>
                <w:color w:val="000000"/>
                <w:sz w:val="24"/>
                <w:lang w:eastAsia="en-US"/>
              </w:rPr>
              <w:t xml:space="preserve">Библиотека ЦОК </w:t>
            </w:r>
            <w:hyperlink r:id="rId60">
              <w:r w:rsidRPr="00E635CB">
                <w:rPr>
                  <w:rFonts w:ascii="Times New Roman" w:eastAsia="Calibri" w:hAnsi="Times New Roman" w:cs="Times New Roman"/>
                  <w:color w:val="0000FF"/>
                  <w:u w:val="single"/>
                  <w:lang w:val="en-US" w:eastAsia="en-US"/>
                </w:rPr>
                <w:t>https</w:t>
              </w:r>
              <w:r w:rsidRPr="00E635CB">
                <w:rPr>
                  <w:rFonts w:ascii="Times New Roman" w:eastAsia="Calibri" w:hAnsi="Times New Roman" w:cs="Times New Roman"/>
                  <w:color w:val="0000FF"/>
                  <w:u w:val="single"/>
                  <w:lang w:eastAsia="en-US"/>
                </w:rPr>
                <w:t>://</w:t>
              </w:r>
              <w:r w:rsidRPr="00E635CB">
                <w:rPr>
                  <w:rFonts w:ascii="Times New Roman" w:eastAsia="Calibri" w:hAnsi="Times New Roman" w:cs="Times New Roman"/>
                  <w:color w:val="0000FF"/>
                  <w:u w:val="single"/>
                  <w:lang w:val="en-US" w:eastAsia="en-US"/>
                </w:rPr>
                <w:t>m</w:t>
              </w:r>
              <w:r w:rsidRPr="00E635CB">
                <w:rPr>
                  <w:rFonts w:ascii="Times New Roman" w:eastAsia="Calibri" w:hAnsi="Times New Roman" w:cs="Times New Roman"/>
                  <w:color w:val="0000FF"/>
                  <w:u w:val="single"/>
                  <w:lang w:eastAsia="en-US"/>
                </w:rPr>
                <w:t>.</w:t>
              </w:r>
              <w:r w:rsidRPr="00E635CB">
                <w:rPr>
                  <w:rFonts w:ascii="Times New Roman" w:eastAsia="Calibri" w:hAnsi="Times New Roman" w:cs="Times New Roman"/>
                  <w:color w:val="0000FF"/>
                  <w:u w:val="single"/>
                  <w:lang w:val="en-US" w:eastAsia="en-US"/>
                </w:rPr>
                <w:t>edsoo</w:t>
              </w:r>
              <w:r w:rsidRPr="00E635CB">
                <w:rPr>
                  <w:rFonts w:ascii="Times New Roman" w:eastAsia="Calibri" w:hAnsi="Times New Roman" w:cs="Times New Roman"/>
                  <w:color w:val="0000FF"/>
                  <w:u w:val="single"/>
                  <w:lang w:eastAsia="en-US"/>
                </w:rPr>
                <w:t>.</w:t>
              </w:r>
              <w:r w:rsidRPr="00E635CB">
                <w:rPr>
                  <w:rFonts w:ascii="Times New Roman" w:eastAsia="Calibri" w:hAnsi="Times New Roman" w:cs="Times New Roman"/>
                  <w:color w:val="0000FF"/>
                  <w:u w:val="single"/>
                  <w:lang w:val="en-US" w:eastAsia="en-US"/>
                </w:rPr>
                <w:t>ru</w:t>
              </w:r>
              <w:r w:rsidRPr="00E635CB">
                <w:rPr>
                  <w:rFonts w:ascii="Times New Roman" w:eastAsia="Calibri" w:hAnsi="Times New Roman" w:cs="Times New Roman"/>
                  <w:color w:val="0000FF"/>
                  <w:u w:val="single"/>
                  <w:lang w:eastAsia="en-US"/>
                </w:rPr>
                <w:t>/7</w:t>
              </w:r>
              <w:r w:rsidRPr="00E635CB">
                <w:rPr>
                  <w:rFonts w:ascii="Times New Roman" w:eastAsia="Calibri" w:hAnsi="Times New Roman" w:cs="Times New Roman"/>
                  <w:color w:val="0000FF"/>
                  <w:u w:val="single"/>
                  <w:lang w:val="en-US" w:eastAsia="en-US"/>
                </w:rPr>
                <w:t>f</w:t>
              </w:r>
              <w:r w:rsidRPr="00E635CB">
                <w:rPr>
                  <w:rFonts w:ascii="Times New Roman" w:eastAsia="Calibri" w:hAnsi="Times New Roman" w:cs="Times New Roman"/>
                  <w:color w:val="0000FF"/>
                  <w:u w:val="single"/>
                  <w:lang w:eastAsia="en-US"/>
                </w:rPr>
                <w:t>412</w:t>
              </w:r>
              <w:r w:rsidRPr="00E635CB">
                <w:rPr>
                  <w:rFonts w:ascii="Times New Roman" w:eastAsia="Calibri" w:hAnsi="Times New Roman" w:cs="Times New Roman"/>
                  <w:color w:val="0000FF"/>
                  <w:u w:val="single"/>
                  <w:lang w:val="en-US" w:eastAsia="en-US"/>
                </w:rPr>
                <w:t>cec</w:t>
              </w:r>
            </w:hyperlink>
          </w:p>
        </w:tc>
      </w:tr>
      <w:tr w:rsidR="00E635CB" w:rsidRPr="00E635CB" w14:paraId="651472D3" w14:textId="77777777" w:rsidTr="00057184">
        <w:trPr>
          <w:trHeight w:val="144"/>
          <w:tblCellSpacing w:w="20" w:type="nil"/>
        </w:trPr>
        <w:tc>
          <w:tcPr>
            <w:tcW w:w="2510" w:type="dxa"/>
            <w:gridSpan w:val="2"/>
            <w:tcMar>
              <w:top w:w="50" w:type="dxa"/>
              <w:left w:w="100" w:type="dxa"/>
            </w:tcMar>
            <w:vAlign w:val="center"/>
          </w:tcPr>
          <w:p w14:paraId="397737CD" w14:textId="77777777" w:rsidR="00E635CB" w:rsidRPr="00E635CB" w:rsidRDefault="00E635CB" w:rsidP="003D765C">
            <w:pPr>
              <w:spacing w:after="0" w:line="240" w:lineRule="auto"/>
              <w:ind w:left="135"/>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Резервное время</w:t>
            </w:r>
          </w:p>
        </w:tc>
        <w:tc>
          <w:tcPr>
            <w:tcW w:w="946" w:type="dxa"/>
            <w:tcMar>
              <w:top w:w="50" w:type="dxa"/>
              <w:left w:w="100" w:type="dxa"/>
            </w:tcMar>
            <w:vAlign w:val="center"/>
          </w:tcPr>
          <w:p w14:paraId="2DA4831F" w14:textId="77777777" w:rsidR="00E635CB" w:rsidRPr="00E635CB" w:rsidRDefault="00E635CB" w:rsidP="003D765C">
            <w:pPr>
              <w:spacing w:after="0" w:line="240" w:lineRule="auto"/>
              <w:ind w:left="13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 xml:space="preserve"> 13 </w:t>
            </w:r>
          </w:p>
        </w:tc>
        <w:tc>
          <w:tcPr>
            <w:tcW w:w="1841" w:type="dxa"/>
            <w:tcMar>
              <w:top w:w="50" w:type="dxa"/>
              <w:left w:w="100" w:type="dxa"/>
            </w:tcMar>
            <w:vAlign w:val="center"/>
          </w:tcPr>
          <w:p w14:paraId="1B471953" w14:textId="77777777" w:rsidR="00E635CB" w:rsidRPr="00E635CB" w:rsidRDefault="00E635CB" w:rsidP="003D765C">
            <w:pPr>
              <w:spacing w:after="0" w:line="240" w:lineRule="auto"/>
              <w:ind w:left="13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 xml:space="preserve"> 1 </w:t>
            </w:r>
          </w:p>
        </w:tc>
        <w:tc>
          <w:tcPr>
            <w:tcW w:w="1910" w:type="dxa"/>
            <w:tcMar>
              <w:top w:w="50" w:type="dxa"/>
              <w:left w:w="100" w:type="dxa"/>
            </w:tcMar>
            <w:vAlign w:val="center"/>
          </w:tcPr>
          <w:p w14:paraId="11A34F8F" w14:textId="77777777" w:rsidR="00E635CB" w:rsidRPr="00E635CB" w:rsidRDefault="00E635CB" w:rsidP="003D765C">
            <w:pPr>
              <w:spacing w:after="0" w:line="240" w:lineRule="auto"/>
              <w:ind w:left="135"/>
              <w:jc w:val="center"/>
              <w:rPr>
                <w:rFonts w:ascii="Calibri" w:eastAsia="Calibri" w:hAnsi="Calibri" w:cs="Times New Roman"/>
                <w:lang w:val="en-US" w:eastAsia="en-US"/>
              </w:rPr>
            </w:pPr>
          </w:p>
        </w:tc>
        <w:tc>
          <w:tcPr>
            <w:tcW w:w="2800" w:type="dxa"/>
            <w:tcMar>
              <w:top w:w="50" w:type="dxa"/>
              <w:left w:w="100" w:type="dxa"/>
            </w:tcMar>
            <w:vAlign w:val="center"/>
          </w:tcPr>
          <w:p w14:paraId="412FE296" w14:textId="77777777" w:rsidR="00E635CB" w:rsidRPr="00E635CB" w:rsidRDefault="00E635CB" w:rsidP="003D765C">
            <w:pPr>
              <w:spacing w:after="0" w:line="240" w:lineRule="auto"/>
              <w:ind w:left="135"/>
              <w:rPr>
                <w:rFonts w:ascii="Calibri" w:eastAsia="Calibri" w:hAnsi="Calibri" w:cs="Times New Roman"/>
                <w:lang w:val="en-US" w:eastAsia="en-US"/>
              </w:rPr>
            </w:pPr>
          </w:p>
        </w:tc>
      </w:tr>
      <w:tr w:rsidR="00E635CB" w:rsidRPr="00E635CB" w14:paraId="0B7FC7B0" w14:textId="77777777" w:rsidTr="00057184">
        <w:trPr>
          <w:trHeight w:val="144"/>
          <w:tblCellSpacing w:w="20" w:type="nil"/>
        </w:trPr>
        <w:tc>
          <w:tcPr>
            <w:tcW w:w="2510" w:type="dxa"/>
            <w:gridSpan w:val="2"/>
            <w:tcMar>
              <w:top w:w="50" w:type="dxa"/>
              <w:left w:w="100" w:type="dxa"/>
            </w:tcMar>
            <w:vAlign w:val="center"/>
          </w:tcPr>
          <w:p w14:paraId="5C85FCCA" w14:textId="77777777" w:rsidR="00E635CB" w:rsidRPr="00E635CB" w:rsidRDefault="00E635CB" w:rsidP="003D765C">
            <w:pPr>
              <w:spacing w:after="0" w:line="240" w:lineRule="auto"/>
              <w:ind w:left="135"/>
              <w:rPr>
                <w:rFonts w:ascii="Calibri" w:eastAsia="Calibri" w:hAnsi="Calibri" w:cs="Times New Roman"/>
                <w:lang w:eastAsia="en-US"/>
              </w:rPr>
            </w:pPr>
            <w:r w:rsidRPr="00E635CB">
              <w:rPr>
                <w:rFonts w:ascii="Times New Roman" w:eastAsia="Calibri" w:hAnsi="Times New Roman" w:cs="Times New Roman"/>
                <w:color w:val="000000"/>
                <w:sz w:val="24"/>
                <w:lang w:eastAsia="en-US"/>
              </w:rPr>
              <w:t>ОБЩЕЕ КОЛИЧЕСТВО ЧАСОВ ПО ПРОГРАММЕ</w:t>
            </w:r>
          </w:p>
        </w:tc>
        <w:tc>
          <w:tcPr>
            <w:tcW w:w="946" w:type="dxa"/>
            <w:tcMar>
              <w:top w:w="50" w:type="dxa"/>
              <w:left w:w="100" w:type="dxa"/>
            </w:tcMar>
            <w:vAlign w:val="center"/>
          </w:tcPr>
          <w:p w14:paraId="1B3FC00E" w14:textId="77777777" w:rsidR="00E635CB" w:rsidRPr="00E635CB" w:rsidRDefault="00E635CB" w:rsidP="003D765C">
            <w:pPr>
              <w:spacing w:after="0" w:line="240" w:lineRule="auto"/>
              <w:ind w:left="13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 xml:space="preserve">136 </w:t>
            </w:r>
          </w:p>
        </w:tc>
        <w:tc>
          <w:tcPr>
            <w:tcW w:w="1841" w:type="dxa"/>
            <w:tcMar>
              <w:top w:w="50" w:type="dxa"/>
              <w:left w:w="100" w:type="dxa"/>
            </w:tcMar>
            <w:vAlign w:val="center"/>
          </w:tcPr>
          <w:p w14:paraId="77B7976C" w14:textId="77777777" w:rsidR="00E635CB" w:rsidRPr="00E635CB" w:rsidRDefault="00E635CB" w:rsidP="003D765C">
            <w:pPr>
              <w:spacing w:after="0" w:line="240" w:lineRule="auto"/>
              <w:ind w:left="13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 xml:space="preserve"> 8 </w:t>
            </w:r>
          </w:p>
        </w:tc>
        <w:tc>
          <w:tcPr>
            <w:tcW w:w="1910" w:type="dxa"/>
            <w:tcMar>
              <w:top w:w="50" w:type="dxa"/>
              <w:left w:w="100" w:type="dxa"/>
            </w:tcMar>
            <w:vAlign w:val="center"/>
          </w:tcPr>
          <w:p w14:paraId="59390F3B" w14:textId="77777777" w:rsidR="00E635CB" w:rsidRPr="00E635CB" w:rsidRDefault="00E635CB" w:rsidP="003D765C">
            <w:pPr>
              <w:spacing w:after="0" w:line="240" w:lineRule="auto"/>
              <w:ind w:left="13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 xml:space="preserve"> 0 </w:t>
            </w:r>
          </w:p>
        </w:tc>
        <w:tc>
          <w:tcPr>
            <w:tcW w:w="2800" w:type="dxa"/>
            <w:tcMar>
              <w:top w:w="50" w:type="dxa"/>
              <w:left w:w="100" w:type="dxa"/>
            </w:tcMar>
            <w:vAlign w:val="center"/>
          </w:tcPr>
          <w:p w14:paraId="7D0A3427" w14:textId="77777777" w:rsidR="00E635CB" w:rsidRPr="00E635CB" w:rsidRDefault="00E635CB" w:rsidP="003D765C">
            <w:pPr>
              <w:spacing w:line="240" w:lineRule="auto"/>
              <w:rPr>
                <w:rFonts w:ascii="Calibri" w:eastAsia="Calibri" w:hAnsi="Calibri" w:cs="Times New Roman"/>
                <w:lang w:val="en-US" w:eastAsia="en-US"/>
              </w:rPr>
            </w:pPr>
          </w:p>
        </w:tc>
      </w:tr>
    </w:tbl>
    <w:p w14:paraId="401C66CE" w14:textId="77777777" w:rsidR="003D4CC2" w:rsidRPr="003D765C" w:rsidRDefault="003D4CC2" w:rsidP="003D765C">
      <w:pPr>
        <w:spacing w:after="0" w:line="240" w:lineRule="auto"/>
        <w:ind w:left="284"/>
        <w:rPr>
          <w:rFonts w:ascii="Times New Roman" w:hAnsi="Times New Roman" w:cs="Times New Roman"/>
          <w:sz w:val="24"/>
          <w:szCs w:val="24"/>
        </w:rPr>
      </w:pPr>
    </w:p>
    <w:p w14:paraId="1CA0CBB3" w14:textId="77777777" w:rsidR="00E635CB" w:rsidRPr="00E635CB" w:rsidRDefault="00E635CB" w:rsidP="003D765C">
      <w:pPr>
        <w:spacing w:before="199" w:after="0" w:line="336" w:lineRule="auto"/>
        <w:ind w:left="120"/>
        <w:jc w:val="center"/>
        <w:rPr>
          <w:rFonts w:ascii="Calibri" w:eastAsia="Calibri" w:hAnsi="Calibri" w:cs="Times New Roman"/>
          <w:sz w:val="24"/>
          <w:szCs w:val="24"/>
          <w:lang w:eastAsia="en-US"/>
        </w:rPr>
      </w:pPr>
      <w:bookmarkStart w:id="107" w:name="block-52877426"/>
      <w:r w:rsidRPr="00E635CB">
        <w:rPr>
          <w:rFonts w:ascii="Times New Roman" w:eastAsia="Calibri" w:hAnsi="Times New Roman" w:cs="Times New Roman"/>
          <w:b/>
          <w:color w:val="000000"/>
          <w:sz w:val="24"/>
          <w:szCs w:val="24"/>
          <w:lang w:eastAsia="en-US"/>
        </w:rPr>
        <w:t xml:space="preserve">ПРОВЕРЯЕМЫЕ ТРЕБОВАНИЯ К РЕЗУЛЬТАТАМ ОСВОЕНИЯ ОСНОВНОЙОБРАЗОВАТЕЛЬНОЙ ПРОГРАММЫ </w:t>
      </w:r>
    </w:p>
    <w:p w14:paraId="5FB343DA" w14:textId="77777777" w:rsidR="00E635CB" w:rsidRPr="00E635CB" w:rsidRDefault="00E635CB" w:rsidP="003D765C">
      <w:pPr>
        <w:spacing w:before="199" w:after="0"/>
        <w:rPr>
          <w:rFonts w:ascii="Calibri" w:eastAsia="Calibri" w:hAnsi="Calibri" w:cs="Times New Roman"/>
          <w:sz w:val="24"/>
          <w:szCs w:val="24"/>
          <w:lang w:val="en-US" w:eastAsia="en-US"/>
        </w:rPr>
      </w:pPr>
      <w:r w:rsidRPr="00E635CB">
        <w:rPr>
          <w:rFonts w:ascii="Times New Roman" w:eastAsia="Calibri" w:hAnsi="Times New Roman" w:cs="Times New Roman"/>
          <w:b/>
          <w:color w:val="000000"/>
          <w:sz w:val="24"/>
          <w:szCs w:val="24"/>
          <w:lang w:val="en-US" w:eastAsia="en-US"/>
        </w:rPr>
        <w:t>1 КЛАСС</w:t>
      </w:r>
    </w:p>
    <w:tbl>
      <w:tblPr>
        <w:tblW w:w="9273" w:type="dxa"/>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8"/>
        <w:gridCol w:w="1055"/>
        <w:gridCol w:w="7450"/>
      </w:tblGrid>
      <w:tr w:rsidR="00E635CB" w:rsidRPr="00E635CB" w14:paraId="4FBE7ABC" w14:textId="77777777" w:rsidTr="00CB5EAD">
        <w:trPr>
          <w:trHeight w:val="144"/>
        </w:trPr>
        <w:tc>
          <w:tcPr>
            <w:tcW w:w="1823" w:type="dxa"/>
            <w:gridSpan w:val="2"/>
            <w:tcMar>
              <w:top w:w="50" w:type="dxa"/>
              <w:left w:w="100" w:type="dxa"/>
            </w:tcMar>
            <w:vAlign w:val="center"/>
          </w:tcPr>
          <w:p w14:paraId="7B3EFA61" w14:textId="77777777" w:rsidR="00E635CB" w:rsidRPr="00E635CB" w:rsidRDefault="00E635CB" w:rsidP="00E635CB">
            <w:pPr>
              <w:spacing w:after="0"/>
              <w:ind w:left="104"/>
              <w:rPr>
                <w:rFonts w:ascii="Calibri" w:eastAsia="Calibri" w:hAnsi="Calibri" w:cs="Times New Roman"/>
                <w:lang w:val="en-US" w:eastAsia="en-US"/>
              </w:rPr>
            </w:pPr>
            <w:r w:rsidRPr="00E635CB">
              <w:rPr>
                <w:rFonts w:ascii="Times New Roman" w:eastAsia="Calibri" w:hAnsi="Times New Roman" w:cs="Times New Roman"/>
                <w:b/>
                <w:color w:val="000000"/>
                <w:sz w:val="24"/>
                <w:lang w:val="en-US" w:eastAsia="en-US"/>
              </w:rPr>
              <w:t xml:space="preserve"> Код проверяемого результата </w:t>
            </w:r>
          </w:p>
        </w:tc>
        <w:tc>
          <w:tcPr>
            <w:tcW w:w="7450" w:type="dxa"/>
            <w:tcMar>
              <w:top w:w="50" w:type="dxa"/>
              <w:left w:w="100" w:type="dxa"/>
            </w:tcMar>
            <w:vAlign w:val="center"/>
          </w:tcPr>
          <w:p w14:paraId="3A184291" w14:textId="77777777" w:rsidR="00E635CB" w:rsidRPr="00E635CB" w:rsidRDefault="00E635CB" w:rsidP="00E635CB">
            <w:pPr>
              <w:spacing w:after="0"/>
              <w:ind w:left="272"/>
              <w:rPr>
                <w:rFonts w:ascii="Calibri" w:eastAsia="Calibri" w:hAnsi="Calibri" w:cs="Times New Roman"/>
                <w:lang w:eastAsia="en-US"/>
              </w:rPr>
            </w:pPr>
            <w:r w:rsidRPr="00E635CB">
              <w:rPr>
                <w:rFonts w:ascii="Times New Roman" w:eastAsia="Calibri" w:hAnsi="Times New Roman" w:cs="Times New Roman"/>
                <w:b/>
                <w:color w:val="000000"/>
                <w:sz w:val="24"/>
                <w:lang w:eastAsia="en-US"/>
              </w:rPr>
              <w:t xml:space="preserve"> Проверяемые предметные результаты освоения основной образовательной программы начального общего образования </w:t>
            </w:r>
          </w:p>
        </w:tc>
      </w:tr>
      <w:tr w:rsidR="00E635CB" w:rsidRPr="00E635CB" w14:paraId="04566EA7" w14:textId="77777777" w:rsidTr="00CB5EAD">
        <w:trPr>
          <w:trHeight w:val="144"/>
        </w:trPr>
        <w:tc>
          <w:tcPr>
            <w:tcW w:w="768" w:type="dxa"/>
            <w:tcMar>
              <w:top w:w="50" w:type="dxa"/>
              <w:left w:w="100" w:type="dxa"/>
            </w:tcMar>
            <w:vAlign w:val="center"/>
          </w:tcPr>
          <w:p w14:paraId="597751C4" w14:textId="77777777" w:rsidR="00E635CB" w:rsidRPr="00E635CB" w:rsidRDefault="00E635CB" w:rsidP="00CB5EAD">
            <w:pPr>
              <w:spacing w:after="0" w:line="336" w:lineRule="auto"/>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1.1</w:t>
            </w:r>
          </w:p>
        </w:tc>
        <w:tc>
          <w:tcPr>
            <w:tcW w:w="8505" w:type="dxa"/>
            <w:gridSpan w:val="2"/>
            <w:tcMar>
              <w:top w:w="50" w:type="dxa"/>
              <w:left w:w="100" w:type="dxa"/>
            </w:tcMar>
            <w:vAlign w:val="center"/>
          </w:tcPr>
          <w:p w14:paraId="5188B361"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E635CB" w:rsidRPr="00E635CB" w14:paraId="16680A5D" w14:textId="77777777" w:rsidTr="00CB5EAD">
        <w:trPr>
          <w:trHeight w:val="144"/>
        </w:trPr>
        <w:tc>
          <w:tcPr>
            <w:tcW w:w="768" w:type="dxa"/>
            <w:tcMar>
              <w:top w:w="50" w:type="dxa"/>
              <w:left w:w="100" w:type="dxa"/>
            </w:tcMar>
            <w:vAlign w:val="center"/>
          </w:tcPr>
          <w:p w14:paraId="02DFAB0D" w14:textId="77777777" w:rsidR="00E635CB" w:rsidRPr="00E635CB" w:rsidRDefault="00E635CB" w:rsidP="00CB5EAD">
            <w:pPr>
              <w:spacing w:after="0" w:line="336" w:lineRule="auto"/>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1.2</w:t>
            </w:r>
          </w:p>
        </w:tc>
        <w:tc>
          <w:tcPr>
            <w:tcW w:w="8505" w:type="dxa"/>
            <w:gridSpan w:val="2"/>
            <w:tcMar>
              <w:top w:w="50" w:type="dxa"/>
              <w:left w:w="100" w:type="dxa"/>
            </w:tcMar>
            <w:vAlign w:val="center"/>
          </w:tcPr>
          <w:p w14:paraId="59B1D5E8"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находить в художественных произведениях отражение нравственных ценностей, традиций, быта разных народов</w:t>
            </w:r>
          </w:p>
        </w:tc>
      </w:tr>
      <w:tr w:rsidR="00E635CB" w:rsidRPr="00E635CB" w14:paraId="6D3A6A0D" w14:textId="77777777" w:rsidTr="00CB5EAD">
        <w:trPr>
          <w:trHeight w:val="144"/>
        </w:trPr>
        <w:tc>
          <w:tcPr>
            <w:tcW w:w="768" w:type="dxa"/>
            <w:tcMar>
              <w:top w:w="50" w:type="dxa"/>
              <w:left w:w="100" w:type="dxa"/>
            </w:tcMar>
            <w:vAlign w:val="center"/>
          </w:tcPr>
          <w:p w14:paraId="30625D8A" w14:textId="77777777" w:rsidR="00E635CB" w:rsidRPr="00E635CB" w:rsidRDefault="00E635CB" w:rsidP="00CB5EAD">
            <w:pPr>
              <w:spacing w:after="0" w:line="336" w:lineRule="auto"/>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1.3</w:t>
            </w:r>
          </w:p>
        </w:tc>
        <w:tc>
          <w:tcPr>
            <w:tcW w:w="8505" w:type="dxa"/>
            <w:gridSpan w:val="2"/>
            <w:tcMar>
              <w:top w:w="50" w:type="dxa"/>
              <w:left w:w="100" w:type="dxa"/>
            </w:tcMar>
            <w:vAlign w:val="center"/>
          </w:tcPr>
          <w:p w14:paraId="48AB431C"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E635CB" w:rsidRPr="00E635CB" w14:paraId="0B29F5CC" w14:textId="77777777" w:rsidTr="00CB5EAD">
        <w:trPr>
          <w:trHeight w:val="144"/>
        </w:trPr>
        <w:tc>
          <w:tcPr>
            <w:tcW w:w="768" w:type="dxa"/>
            <w:tcMar>
              <w:top w:w="50" w:type="dxa"/>
              <w:left w:w="100" w:type="dxa"/>
            </w:tcMar>
            <w:vAlign w:val="center"/>
          </w:tcPr>
          <w:p w14:paraId="75036F9A" w14:textId="77777777" w:rsidR="00E635CB" w:rsidRPr="00E635CB" w:rsidRDefault="00E635CB" w:rsidP="00CB5EAD">
            <w:pPr>
              <w:spacing w:after="0" w:line="336" w:lineRule="auto"/>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1.4</w:t>
            </w:r>
          </w:p>
        </w:tc>
        <w:tc>
          <w:tcPr>
            <w:tcW w:w="8505" w:type="dxa"/>
            <w:gridSpan w:val="2"/>
            <w:tcMar>
              <w:top w:w="50" w:type="dxa"/>
              <w:left w:w="100" w:type="dxa"/>
            </w:tcMar>
            <w:vAlign w:val="center"/>
          </w:tcPr>
          <w:p w14:paraId="1FDD62F4"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E635CB" w:rsidRPr="00E635CB" w14:paraId="50730242" w14:textId="77777777" w:rsidTr="00CB5EAD">
        <w:trPr>
          <w:trHeight w:val="144"/>
        </w:trPr>
        <w:tc>
          <w:tcPr>
            <w:tcW w:w="768" w:type="dxa"/>
            <w:tcMar>
              <w:top w:w="50" w:type="dxa"/>
              <w:left w:w="100" w:type="dxa"/>
            </w:tcMar>
            <w:vAlign w:val="center"/>
          </w:tcPr>
          <w:p w14:paraId="63C74DB4" w14:textId="77777777" w:rsidR="00E635CB" w:rsidRPr="00E635CB" w:rsidRDefault="00E635CB" w:rsidP="00CB5EAD">
            <w:pPr>
              <w:spacing w:after="0" w:line="336" w:lineRule="auto"/>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1.5</w:t>
            </w:r>
          </w:p>
        </w:tc>
        <w:tc>
          <w:tcPr>
            <w:tcW w:w="8505" w:type="dxa"/>
            <w:gridSpan w:val="2"/>
            <w:tcMar>
              <w:top w:w="50" w:type="dxa"/>
              <w:left w:w="100" w:type="dxa"/>
            </w:tcMar>
            <w:vAlign w:val="center"/>
          </w:tcPr>
          <w:p w14:paraId="6FFCCDE0"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различать прозаическую (нестихотворную) и стихотворную речь</w:t>
            </w:r>
          </w:p>
        </w:tc>
      </w:tr>
      <w:tr w:rsidR="00E635CB" w:rsidRPr="00E635CB" w14:paraId="029549FD" w14:textId="77777777" w:rsidTr="00CB5EAD">
        <w:trPr>
          <w:trHeight w:val="144"/>
        </w:trPr>
        <w:tc>
          <w:tcPr>
            <w:tcW w:w="768" w:type="dxa"/>
            <w:tcMar>
              <w:top w:w="50" w:type="dxa"/>
              <w:left w:w="100" w:type="dxa"/>
            </w:tcMar>
            <w:vAlign w:val="center"/>
          </w:tcPr>
          <w:p w14:paraId="672A8FCA" w14:textId="77777777" w:rsidR="00E635CB" w:rsidRPr="00E635CB" w:rsidRDefault="00E635CB" w:rsidP="00CB5EAD">
            <w:pPr>
              <w:spacing w:after="0" w:line="336" w:lineRule="auto"/>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1.6</w:t>
            </w:r>
          </w:p>
        </w:tc>
        <w:tc>
          <w:tcPr>
            <w:tcW w:w="8505" w:type="dxa"/>
            <w:gridSpan w:val="2"/>
            <w:tcMar>
              <w:top w:w="50" w:type="dxa"/>
              <w:left w:w="100" w:type="dxa"/>
            </w:tcMar>
            <w:vAlign w:val="center"/>
          </w:tcPr>
          <w:p w14:paraId="66DB3536"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E635CB" w:rsidRPr="00E635CB" w14:paraId="108C168F" w14:textId="77777777" w:rsidTr="00CB5EAD">
        <w:trPr>
          <w:trHeight w:val="144"/>
        </w:trPr>
        <w:tc>
          <w:tcPr>
            <w:tcW w:w="768" w:type="dxa"/>
            <w:tcMar>
              <w:top w:w="50" w:type="dxa"/>
              <w:left w:w="100" w:type="dxa"/>
            </w:tcMar>
            <w:vAlign w:val="center"/>
          </w:tcPr>
          <w:p w14:paraId="34441B92" w14:textId="77777777" w:rsidR="00E635CB" w:rsidRPr="00E635CB" w:rsidRDefault="00E635CB" w:rsidP="00CB5EAD">
            <w:pPr>
              <w:spacing w:after="0" w:line="336" w:lineRule="auto"/>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1.7</w:t>
            </w:r>
          </w:p>
        </w:tc>
        <w:tc>
          <w:tcPr>
            <w:tcW w:w="8505" w:type="dxa"/>
            <w:gridSpan w:val="2"/>
            <w:tcMar>
              <w:top w:w="50" w:type="dxa"/>
              <w:left w:w="100" w:type="dxa"/>
            </w:tcMar>
            <w:vAlign w:val="center"/>
          </w:tcPr>
          <w:p w14:paraId="33E26D69"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понимать содержание прослушанного (прочитанного) произведения: отвечать на вопросы по фактическому содержанию произведения</w:t>
            </w:r>
          </w:p>
        </w:tc>
      </w:tr>
      <w:tr w:rsidR="00E635CB" w:rsidRPr="00E635CB" w14:paraId="0424E46D" w14:textId="77777777" w:rsidTr="00CB5EAD">
        <w:trPr>
          <w:trHeight w:val="144"/>
        </w:trPr>
        <w:tc>
          <w:tcPr>
            <w:tcW w:w="768" w:type="dxa"/>
            <w:tcMar>
              <w:top w:w="50" w:type="dxa"/>
              <w:left w:w="100" w:type="dxa"/>
            </w:tcMar>
            <w:vAlign w:val="center"/>
          </w:tcPr>
          <w:p w14:paraId="694A3560" w14:textId="77777777" w:rsidR="00E635CB" w:rsidRPr="00E635CB" w:rsidRDefault="00E635CB" w:rsidP="00CB5EAD">
            <w:pPr>
              <w:spacing w:after="0" w:line="336" w:lineRule="auto"/>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1.8</w:t>
            </w:r>
          </w:p>
        </w:tc>
        <w:tc>
          <w:tcPr>
            <w:tcW w:w="8505" w:type="dxa"/>
            <w:gridSpan w:val="2"/>
            <w:tcMar>
              <w:top w:w="50" w:type="dxa"/>
              <w:left w:w="100" w:type="dxa"/>
            </w:tcMar>
            <w:vAlign w:val="center"/>
          </w:tcPr>
          <w:p w14:paraId="5EEEA460"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E635CB" w:rsidRPr="00E635CB" w14:paraId="2C2FAC81" w14:textId="77777777" w:rsidTr="00CB5EAD">
        <w:trPr>
          <w:trHeight w:val="144"/>
        </w:trPr>
        <w:tc>
          <w:tcPr>
            <w:tcW w:w="768" w:type="dxa"/>
            <w:tcMar>
              <w:top w:w="50" w:type="dxa"/>
              <w:left w:w="100" w:type="dxa"/>
            </w:tcMar>
            <w:vAlign w:val="center"/>
          </w:tcPr>
          <w:p w14:paraId="165BCC24" w14:textId="77777777" w:rsidR="00E635CB" w:rsidRPr="00E635CB" w:rsidRDefault="00E635CB" w:rsidP="00CB5EAD">
            <w:pPr>
              <w:spacing w:after="0" w:line="336" w:lineRule="auto"/>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1.9</w:t>
            </w:r>
          </w:p>
        </w:tc>
        <w:tc>
          <w:tcPr>
            <w:tcW w:w="8505" w:type="dxa"/>
            <w:gridSpan w:val="2"/>
            <w:tcMar>
              <w:top w:w="50" w:type="dxa"/>
              <w:left w:w="100" w:type="dxa"/>
            </w:tcMar>
            <w:vAlign w:val="center"/>
          </w:tcPr>
          <w:p w14:paraId="5AB350CD"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E635CB" w:rsidRPr="00E635CB" w14:paraId="326482BD" w14:textId="77777777" w:rsidTr="00CB5EAD">
        <w:trPr>
          <w:trHeight w:val="144"/>
        </w:trPr>
        <w:tc>
          <w:tcPr>
            <w:tcW w:w="768" w:type="dxa"/>
            <w:tcMar>
              <w:top w:w="50" w:type="dxa"/>
              <w:left w:w="100" w:type="dxa"/>
            </w:tcMar>
            <w:vAlign w:val="center"/>
          </w:tcPr>
          <w:p w14:paraId="3BF99726" w14:textId="77777777" w:rsidR="00E635CB" w:rsidRPr="00E635CB" w:rsidRDefault="00E635CB" w:rsidP="00CB5EAD">
            <w:pPr>
              <w:spacing w:after="0" w:line="336" w:lineRule="auto"/>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1.10</w:t>
            </w:r>
          </w:p>
        </w:tc>
        <w:tc>
          <w:tcPr>
            <w:tcW w:w="8505" w:type="dxa"/>
            <w:gridSpan w:val="2"/>
            <w:tcMar>
              <w:top w:w="50" w:type="dxa"/>
              <w:left w:w="100" w:type="dxa"/>
            </w:tcMar>
            <w:vAlign w:val="center"/>
          </w:tcPr>
          <w:p w14:paraId="71284ED0"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E635CB" w:rsidRPr="00E635CB" w14:paraId="26F0F711" w14:textId="77777777" w:rsidTr="00CB5EAD">
        <w:trPr>
          <w:trHeight w:val="144"/>
        </w:trPr>
        <w:tc>
          <w:tcPr>
            <w:tcW w:w="768" w:type="dxa"/>
            <w:tcMar>
              <w:top w:w="50" w:type="dxa"/>
              <w:left w:w="100" w:type="dxa"/>
            </w:tcMar>
            <w:vAlign w:val="center"/>
          </w:tcPr>
          <w:p w14:paraId="54F86C31" w14:textId="77777777" w:rsidR="00E635CB" w:rsidRPr="00E635CB" w:rsidRDefault="00E635CB" w:rsidP="00CB5EAD">
            <w:pPr>
              <w:spacing w:after="0" w:line="336" w:lineRule="auto"/>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1.11</w:t>
            </w:r>
          </w:p>
        </w:tc>
        <w:tc>
          <w:tcPr>
            <w:tcW w:w="8505" w:type="dxa"/>
            <w:gridSpan w:val="2"/>
            <w:tcMar>
              <w:top w:w="50" w:type="dxa"/>
              <w:left w:w="100" w:type="dxa"/>
            </w:tcMar>
            <w:vAlign w:val="center"/>
          </w:tcPr>
          <w:p w14:paraId="595B8458"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читать по ролям с соблюдением норм произношения, расстановки ударения</w:t>
            </w:r>
          </w:p>
        </w:tc>
      </w:tr>
      <w:tr w:rsidR="00E635CB" w:rsidRPr="00E635CB" w14:paraId="1BF4B666" w14:textId="77777777" w:rsidTr="00CB5EAD">
        <w:trPr>
          <w:trHeight w:val="144"/>
        </w:trPr>
        <w:tc>
          <w:tcPr>
            <w:tcW w:w="768" w:type="dxa"/>
            <w:tcMar>
              <w:top w:w="50" w:type="dxa"/>
              <w:left w:w="100" w:type="dxa"/>
            </w:tcMar>
            <w:vAlign w:val="center"/>
          </w:tcPr>
          <w:p w14:paraId="05430B84" w14:textId="77777777" w:rsidR="00E635CB" w:rsidRPr="00E635CB" w:rsidRDefault="00E635CB" w:rsidP="00CB5EAD">
            <w:pPr>
              <w:spacing w:after="0" w:line="336" w:lineRule="auto"/>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1.12</w:t>
            </w:r>
          </w:p>
        </w:tc>
        <w:tc>
          <w:tcPr>
            <w:tcW w:w="8505" w:type="dxa"/>
            <w:gridSpan w:val="2"/>
            <w:tcMar>
              <w:top w:w="50" w:type="dxa"/>
              <w:left w:w="100" w:type="dxa"/>
            </w:tcMar>
            <w:vAlign w:val="center"/>
          </w:tcPr>
          <w:p w14:paraId="781D6D3D"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составлять высказывания по содержанию произведения (не менее 3 предложений) по заданному алгоритму</w:t>
            </w:r>
          </w:p>
        </w:tc>
      </w:tr>
      <w:tr w:rsidR="00E635CB" w:rsidRPr="00E635CB" w14:paraId="2F604758" w14:textId="77777777" w:rsidTr="00CB5EAD">
        <w:trPr>
          <w:trHeight w:val="144"/>
        </w:trPr>
        <w:tc>
          <w:tcPr>
            <w:tcW w:w="768" w:type="dxa"/>
            <w:tcMar>
              <w:top w:w="50" w:type="dxa"/>
              <w:left w:w="100" w:type="dxa"/>
            </w:tcMar>
            <w:vAlign w:val="center"/>
          </w:tcPr>
          <w:p w14:paraId="160616A3" w14:textId="77777777" w:rsidR="00E635CB" w:rsidRPr="00E635CB" w:rsidRDefault="00E635CB" w:rsidP="00CB5EAD">
            <w:pPr>
              <w:spacing w:after="0" w:line="336" w:lineRule="auto"/>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1.13</w:t>
            </w:r>
          </w:p>
        </w:tc>
        <w:tc>
          <w:tcPr>
            <w:tcW w:w="8505" w:type="dxa"/>
            <w:gridSpan w:val="2"/>
            <w:tcMar>
              <w:top w:w="50" w:type="dxa"/>
              <w:left w:w="100" w:type="dxa"/>
            </w:tcMar>
            <w:vAlign w:val="center"/>
          </w:tcPr>
          <w:p w14:paraId="029F2BCF"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сочинять небольшие тексты по предложенному началу (не менее 3 предложений)</w:t>
            </w:r>
          </w:p>
        </w:tc>
      </w:tr>
      <w:tr w:rsidR="00E635CB" w:rsidRPr="00E635CB" w14:paraId="1B9B4613" w14:textId="77777777" w:rsidTr="00CB5EAD">
        <w:trPr>
          <w:trHeight w:val="144"/>
        </w:trPr>
        <w:tc>
          <w:tcPr>
            <w:tcW w:w="768" w:type="dxa"/>
            <w:tcMar>
              <w:top w:w="50" w:type="dxa"/>
              <w:left w:w="100" w:type="dxa"/>
            </w:tcMar>
            <w:vAlign w:val="center"/>
          </w:tcPr>
          <w:p w14:paraId="1B9DB5B8" w14:textId="77777777" w:rsidR="00E635CB" w:rsidRPr="00E635CB" w:rsidRDefault="00E635CB" w:rsidP="00CB5EAD">
            <w:pPr>
              <w:spacing w:after="0" w:line="336" w:lineRule="auto"/>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1.14</w:t>
            </w:r>
          </w:p>
        </w:tc>
        <w:tc>
          <w:tcPr>
            <w:tcW w:w="8505" w:type="dxa"/>
            <w:gridSpan w:val="2"/>
            <w:tcMar>
              <w:top w:w="50" w:type="dxa"/>
              <w:left w:w="100" w:type="dxa"/>
            </w:tcMar>
            <w:vAlign w:val="center"/>
          </w:tcPr>
          <w:p w14:paraId="0C51078C"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E635CB" w:rsidRPr="00E635CB" w14:paraId="1F8FCCC1" w14:textId="77777777" w:rsidTr="00CB5EAD">
        <w:trPr>
          <w:trHeight w:val="144"/>
        </w:trPr>
        <w:tc>
          <w:tcPr>
            <w:tcW w:w="768" w:type="dxa"/>
            <w:tcMar>
              <w:top w:w="50" w:type="dxa"/>
              <w:left w:w="100" w:type="dxa"/>
            </w:tcMar>
            <w:vAlign w:val="center"/>
          </w:tcPr>
          <w:p w14:paraId="2EDC13EE" w14:textId="77777777" w:rsidR="00E635CB" w:rsidRPr="00E635CB" w:rsidRDefault="00E635CB" w:rsidP="00CB5EAD">
            <w:pPr>
              <w:spacing w:after="0" w:line="336" w:lineRule="auto"/>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1.15</w:t>
            </w:r>
          </w:p>
        </w:tc>
        <w:tc>
          <w:tcPr>
            <w:tcW w:w="8505" w:type="dxa"/>
            <w:gridSpan w:val="2"/>
            <w:tcMar>
              <w:top w:w="50" w:type="dxa"/>
              <w:left w:w="100" w:type="dxa"/>
            </w:tcMar>
            <w:vAlign w:val="center"/>
          </w:tcPr>
          <w:p w14:paraId="4BF560CF"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обращаться к справочной литературе для получения дополнительной информации в соответствии с учебной задачей</w:t>
            </w:r>
          </w:p>
        </w:tc>
      </w:tr>
    </w:tbl>
    <w:p w14:paraId="6AAEBCA3" w14:textId="77777777" w:rsidR="00E635CB" w:rsidRPr="00E635CB" w:rsidRDefault="00E635CB" w:rsidP="003D765C">
      <w:pPr>
        <w:spacing w:before="199" w:after="199"/>
        <w:ind w:firstLine="708"/>
        <w:rPr>
          <w:rFonts w:ascii="Calibri" w:eastAsia="Calibri" w:hAnsi="Calibri" w:cs="Times New Roman"/>
          <w:sz w:val="24"/>
          <w:szCs w:val="24"/>
          <w:lang w:val="en-US" w:eastAsia="en-US"/>
        </w:rPr>
      </w:pPr>
      <w:r w:rsidRPr="00E635CB">
        <w:rPr>
          <w:rFonts w:ascii="Times New Roman" w:eastAsia="Calibri" w:hAnsi="Times New Roman" w:cs="Times New Roman"/>
          <w:b/>
          <w:color w:val="000000"/>
          <w:sz w:val="24"/>
          <w:szCs w:val="24"/>
          <w:lang w:val="en-US" w:eastAsia="en-US"/>
        </w:rPr>
        <w:t>2 КЛАСС</w:t>
      </w:r>
    </w:p>
    <w:tbl>
      <w:tblPr>
        <w:tblW w:w="9273" w:type="dxa"/>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4"/>
        <w:gridCol w:w="951"/>
        <w:gridCol w:w="7448"/>
      </w:tblGrid>
      <w:tr w:rsidR="00E635CB" w:rsidRPr="00E635CB" w14:paraId="4DC64063" w14:textId="77777777" w:rsidTr="00CB5EAD">
        <w:trPr>
          <w:trHeight w:val="144"/>
        </w:trPr>
        <w:tc>
          <w:tcPr>
            <w:tcW w:w="1825" w:type="dxa"/>
            <w:gridSpan w:val="2"/>
            <w:tcMar>
              <w:top w:w="50" w:type="dxa"/>
              <w:left w:w="100" w:type="dxa"/>
            </w:tcMar>
            <w:vAlign w:val="center"/>
          </w:tcPr>
          <w:p w14:paraId="4C879FB7" w14:textId="77777777" w:rsidR="00E635CB" w:rsidRPr="00E635CB" w:rsidRDefault="00E635CB" w:rsidP="00E635CB">
            <w:pPr>
              <w:spacing w:after="0"/>
              <w:rPr>
                <w:rFonts w:ascii="Calibri" w:eastAsia="Calibri" w:hAnsi="Calibri" w:cs="Times New Roman"/>
                <w:lang w:val="en-US" w:eastAsia="en-US"/>
              </w:rPr>
            </w:pPr>
            <w:r w:rsidRPr="00E635CB">
              <w:rPr>
                <w:rFonts w:ascii="Times New Roman" w:eastAsia="Calibri" w:hAnsi="Times New Roman" w:cs="Times New Roman"/>
                <w:b/>
                <w:color w:val="000000"/>
                <w:sz w:val="24"/>
                <w:lang w:val="en-US" w:eastAsia="en-US"/>
              </w:rPr>
              <w:t xml:space="preserve"> Код проверяемого результата </w:t>
            </w:r>
          </w:p>
        </w:tc>
        <w:tc>
          <w:tcPr>
            <w:tcW w:w="7448" w:type="dxa"/>
            <w:tcMar>
              <w:top w:w="50" w:type="dxa"/>
              <w:left w:w="100" w:type="dxa"/>
            </w:tcMar>
            <w:vAlign w:val="center"/>
          </w:tcPr>
          <w:p w14:paraId="0A071BE8" w14:textId="77777777" w:rsidR="00E635CB" w:rsidRPr="00E635CB" w:rsidRDefault="00E635CB" w:rsidP="00E635CB">
            <w:pPr>
              <w:spacing w:after="0"/>
              <w:ind w:left="272"/>
              <w:rPr>
                <w:rFonts w:ascii="Calibri" w:eastAsia="Calibri" w:hAnsi="Calibri" w:cs="Times New Roman"/>
                <w:lang w:eastAsia="en-US"/>
              </w:rPr>
            </w:pPr>
            <w:r w:rsidRPr="00E635CB">
              <w:rPr>
                <w:rFonts w:ascii="Times New Roman" w:eastAsia="Calibri" w:hAnsi="Times New Roman" w:cs="Times New Roman"/>
                <w:b/>
                <w:color w:val="000000"/>
                <w:sz w:val="24"/>
                <w:lang w:eastAsia="en-US"/>
              </w:rPr>
              <w:t xml:space="preserve"> Проверяемые предметные результаты освоения основной образовательной программы начального общего образования </w:t>
            </w:r>
          </w:p>
        </w:tc>
      </w:tr>
      <w:tr w:rsidR="00E635CB" w:rsidRPr="00E635CB" w14:paraId="13E38C28" w14:textId="77777777" w:rsidTr="00CB5EAD">
        <w:trPr>
          <w:trHeight w:val="144"/>
        </w:trPr>
        <w:tc>
          <w:tcPr>
            <w:tcW w:w="874" w:type="dxa"/>
            <w:tcMar>
              <w:top w:w="50" w:type="dxa"/>
              <w:left w:w="100" w:type="dxa"/>
            </w:tcMar>
            <w:vAlign w:val="center"/>
          </w:tcPr>
          <w:p w14:paraId="49A0FD24" w14:textId="77777777" w:rsidR="00E635CB" w:rsidRPr="00E635CB" w:rsidRDefault="00E635CB" w:rsidP="00CB5EAD">
            <w:pPr>
              <w:spacing w:after="0" w:line="336" w:lineRule="auto"/>
              <w:ind w:left="246"/>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1.1</w:t>
            </w:r>
          </w:p>
        </w:tc>
        <w:tc>
          <w:tcPr>
            <w:tcW w:w="8399" w:type="dxa"/>
            <w:gridSpan w:val="2"/>
            <w:tcMar>
              <w:top w:w="50" w:type="dxa"/>
              <w:left w:w="100" w:type="dxa"/>
            </w:tcMar>
            <w:vAlign w:val="center"/>
          </w:tcPr>
          <w:p w14:paraId="401C2C7D"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E635CB" w:rsidRPr="00E635CB" w14:paraId="5A93C410" w14:textId="77777777" w:rsidTr="00CB5EAD">
        <w:trPr>
          <w:trHeight w:val="144"/>
        </w:trPr>
        <w:tc>
          <w:tcPr>
            <w:tcW w:w="874" w:type="dxa"/>
            <w:tcMar>
              <w:top w:w="50" w:type="dxa"/>
              <w:left w:w="100" w:type="dxa"/>
            </w:tcMar>
            <w:vAlign w:val="center"/>
          </w:tcPr>
          <w:p w14:paraId="1B849EB8" w14:textId="77777777" w:rsidR="00E635CB" w:rsidRPr="00E635CB" w:rsidRDefault="00E635CB" w:rsidP="00CB5EAD">
            <w:pPr>
              <w:spacing w:after="0" w:line="336" w:lineRule="auto"/>
              <w:ind w:left="246"/>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1.2</w:t>
            </w:r>
          </w:p>
        </w:tc>
        <w:tc>
          <w:tcPr>
            <w:tcW w:w="8399" w:type="dxa"/>
            <w:gridSpan w:val="2"/>
            <w:tcMar>
              <w:top w:w="50" w:type="dxa"/>
              <w:left w:w="100" w:type="dxa"/>
            </w:tcMar>
            <w:vAlign w:val="center"/>
          </w:tcPr>
          <w:p w14:paraId="49C9B78F"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E635CB" w:rsidRPr="00E635CB" w14:paraId="47CD2D24" w14:textId="77777777" w:rsidTr="00CB5EAD">
        <w:trPr>
          <w:trHeight w:val="144"/>
        </w:trPr>
        <w:tc>
          <w:tcPr>
            <w:tcW w:w="874" w:type="dxa"/>
            <w:tcMar>
              <w:top w:w="50" w:type="dxa"/>
              <w:left w:w="100" w:type="dxa"/>
            </w:tcMar>
            <w:vAlign w:val="center"/>
          </w:tcPr>
          <w:p w14:paraId="71D56EDA" w14:textId="77777777" w:rsidR="00E635CB" w:rsidRPr="00E635CB" w:rsidRDefault="00E635CB" w:rsidP="00CB5EAD">
            <w:pPr>
              <w:spacing w:after="0" w:line="336" w:lineRule="auto"/>
              <w:ind w:left="246"/>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1.3</w:t>
            </w:r>
          </w:p>
        </w:tc>
        <w:tc>
          <w:tcPr>
            <w:tcW w:w="8399" w:type="dxa"/>
            <w:gridSpan w:val="2"/>
            <w:tcMar>
              <w:top w:w="50" w:type="dxa"/>
              <w:left w:w="100" w:type="dxa"/>
            </w:tcMar>
            <w:vAlign w:val="center"/>
          </w:tcPr>
          <w:p w14:paraId="240AA79E"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E635CB" w:rsidRPr="00E635CB" w14:paraId="70709100" w14:textId="77777777" w:rsidTr="00CB5EAD">
        <w:trPr>
          <w:trHeight w:val="144"/>
        </w:trPr>
        <w:tc>
          <w:tcPr>
            <w:tcW w:w="874" w:type="dxa"/>
            <w:tcMar>
              <w:top w:w="50" w:type="dxa"/>
              <w:left w:w="100" w:type="dxa"/>
            </w:tcMar>
            <w:vAlign w:val="center"/>
          </w:tcPr>
          <w:p w14:paraId="2549A8A1" w14:textId="77777777" w:rsidR="00E635CB" w:rsidRPr="00E635CB" w:rsidRDefault="00E635CB" w:rsidP="00CB5EAD">
            <w:pPr>
              <w:spacing w:after="0" w:line="336" w:lineRule="auto"/>
              <w:ind w:left="246"/>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1.4</w:t>
            </w:r>
          </w:p>
        </w:tc>
        <w:tc>
          <w:tcPr>
            <w:tcW w:w="8399" w:type="dxa"/>
            <w:gridSpan w:val="2"/>
            <w:tcMar>
              <w:top w:w="50" w:type="dxa"/>
              <w:left w:w="100" w:type="dxa"/>
            </w:tcMar>
            <w:vAlign w:val="center"/>
          </w:tcPr>
          <w:p w14:paraId="15D6E735"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E635CB" w:rsidRPr="00E635CB" w14:paraId="6BDF5591" w14:textId="77777777" w:rsidTr="00CB5EAD">
        <w:trPr>
          <w:trHeight w:val="144"/>
        </w:trPr>
        <w:tc>
          <w:tcPr>
            <w:tcW w:w="874" w:type="dxa"/>
            <w:tcMar>
              <w:top w:w="50" w:type="dxa"/>
              <w:left w:w="100" w:type="dxa"/>
            </w:tcMar>
            <w:vAlign w:val="center"/>
          </w:tcPr>
          <w:p w14:paraId="2977A869" w14:textId="77777777" w:rsidR="00E635CB" w:rsidRPr="00E635CB" w:rsidRDefault="00E635CB" w:rsidP="00CB5EAD">
            <w:pPr>
              <w:spacing w:after="0" w:line="336" w:lineRule="auto"/>
              <w:ind w:left="246"/>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1.5</w:t>
            </w:r>
          </w:p>
        </w:tc>
        <w:tc>
          <w:tcPr>
            <w:tcW w:w="8399" w:type="dxa"/>
            <w:gridSpan w:val="2"/>
            <w:tcMar>
              <w:top w:w="50" w:type="dxa"/>
              <w:left w:w="100" w:type="dxa"/>
            </w:tcMar>
            <w:vAlign w:val="center"/>
          </w:tcPr>
          <w:p w14:paraId="6E847DE9"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различать прозаическую и стихотворную речь: называть особенности стихотворного произведения (ритм, рифма)</w:t>
            </w:r>
          </w:p>
        </w:tc>
      </w:tr>
      <w:tr w:rsidR="00E635CB" w:rsidRPr="00E635CB" w14:paraId="5B514F3A" w14:textId="77777777" w:rsidTr="00CB5EAD">
        <w:trPr>
          <w:trHeight w:val="144"/>
        </w:trPr>
        <w:tc>
          <w:tcPr>
            <w:tcW w:w="874" w:type="dxa"/>
            <w:tcMar>
              <w:top w:w="50" w:type="dxa"/>
              <w:left w:w="100" w:type="dxa"/>
            </w:tcMar>
            <w:vAlign w:val="center"/>
          </w:tcPr>
          <w:p w14:paraId="71E29AAD" w14:textId="77777777" w:rsidR="00E635CB" w:rsidRPr="00E635CB" w:rsidRDefault="00E635CB" w:rsidP="00CB5EAD">
            <w:pPr>
              <w:spacing w:after="0" w:line="336" w:lineRule="auto"/>
              <w:ind w:left="246"/>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1.6</w:t>
            </w:r>
          </w:p>
        </w:tc>
        <w:tc>
          <w:tcPr>
            <w:tcW w:w="8399" w:type="dxa"/>
            <w:gridSpan w:val="2"/>
            <w:tcMar>
              <w:top w:w="50" w:type="dxa"/>
              <w:left w:w="100" w:type="dxa"/>
            </w:tcMar>
            <w:vAlign w:val="center"/>
          </w:tcPr>
          <w:p w14:paraId="1D54DA8F"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E635CB" w:rsidRPr="00E635CB" w14:paraId="4E167960" w14:textId="77777777" w:rsidTr="00CB5EAD">
        <w:trPr>
          <w:trHeight w:val="144"/>
        </w:trPr>
        <w:tc>
          <w:tcPr>
            <w:tcW w:w="874" w:type="dxa"/>
            <w:tcMar>
              <w:top w:w="50" w:type="dxa"/>
              <w:left w:w="100" w:type="dxa"/>
            </w:tcMar>
            <w:vAlign w:val="center"/>
          </w:tcPr>
          <w:p w14:paraId="59595583" w14:textId="77777777" w:rsidR="00E635CB" w:rsidRPr="00E635CB" w:rsidRDefault="00E635CB" w:rsidP="00CB5EAD">
            <w:pPr>
              <w:spacing w:after="0" w:line="336" w:lineRule="auto"/>
              <w:ind w:left="246"/>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1.7</w:t>
            </w:r>
          </w:p>
        </w:tc>
        <w:tc>
          <w:tcPr>
            <w:tcW w:w="8399" w:type="dxa"/>
            <w:gridSpan w:val="2"/>
            <w:tcMar>
              <w:top w:w="50" w:type="dxa"/>
              <w:left w:w="100" w:type="dxa"/>
            </w:tcMar>
            <w:vAlign w:val="center"/>
          </w:tcPr>
          <w:p w14:paraId="53325C94"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E635CB" w:rsidRPr="00E635CB" w14:paraId="71A3B53D" w14:textId="77777777" w:rsidTr="00CB5EAD">
        <w:trPr>
          <w:trHeight w:val="144"/>
        </w:trPr>
        <w:tc>
          <w:tcPr>
            <w:tcW w:w="874" w:type="dxa"/>
            <w:tcMar>
              <w:top w:w="50" w:type="dxa"/>
              <w:left w:w="100" w:type="dxa"/>
            </w:tcMar>
            <w:vAlign w:val="center"/>
          </w:tcPr>
          <w:p w14:paraId="4F3B2906" w14:textId="77777777" w:rsidR="00E635CB" w:rsidRPr="00E635CB" w:rsidRDefault="00E635CB" w:rsidP="00CB5EAD">
            <w:pPr>
              <w:spacing w:after="0" w:line="336" w:lineRule="auto"/>
              <w:ind w:left="246"/>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1.8</w:t>
            </w:r>
          </w:p>
        </w:tc>
        <w:tc>
          <w:tcPr>
            <w:tcW w:w="8399" w:type="dxa"/>
            <w:gridSpan w:val="2"/>
            <w:tcMar>
              <w:top w:w="50" w:type="dxa"/>
              <w:left w:w="100" w:type="dxa"/>
            </w:tcMar>
            <w:vAlign w:val="center"/>
          </w:tcPr>
          <w:p w14:paraId="2BA19A28"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E635CB" w:rsidRPr="00E635CB" w14:paraId="22B70E47" w14:textId="77777777" w:rsidTr="00CB5EAD">
        <w:trPr>
          <w:trHeight w:val="144"/>
        </w:trPr>
        <w:tc>
          <w:tcPr>
            <w:tcW w:w="874" w:type="dxa"/>
            <w:tcMar>
              <w:top w:w="50" w:type="dxa"/>
              <w:left w:w="100" w:type="dxa"/>
            </w:tcMar>
            <w:vAlign w:val="center"/>
          </w:tcPr>
          <w:p w14:paraId="306CD4A8" w14:textId="77777777" w:rsidR="00E635CB" w:rsidRPr="00E635CB" w:rsidRDefault="00E635CB" w:rsidP="00CB5EAD">
            <w:pPr>
              <w:spacing w:after="0" w:line="336" w:lineRule="auto"/>
              <w:ind w:left="246"/>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1.9</w:t>
            </w:r>
          </w:p>
        </w:tc>
        <w:tc>
          <w:tcPr>
            <w:tcW w:w="8399" w:type="dxa"/>
            <w:gridSpan w:val="2"/>
            <w:tcMar>
              <w:top w:w="50" w:type="dxa"/>
              <w:left w:w="100" w:type="dxa"/>
            </w:tcMar>
            <w:vAlign w:val="center"/>
          </w:tcPr>
          <w:p w14:paraId="5A26EF4C"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E635CB" w:rsidRPr="00E635CB" w14:paraId="1BBE4FF8" w14:textId="77777777" w:rsidTr="00CB5EAD">
        <w:trPr>
          <w:trHeight w:val="144"/>
        </w:trPr>
        <w:tc>
          <w:tcPr>
            <w:tcW w:w="874" w:type="dxa"/>
            <w:tcMar>
              <w:top w:w="50" w:type="dxa"/>
              <w:left w:w="100" w:type="dxa"/>
            </w:tcMar>
            <w:vAlign w:val="center"/>
          </w:tcPr>
          <w:p w14:paraId="63AB8133" w14:textId="77777777" w:rsidR="00E635CB" w:rsidRPr="00E635CB" w:rsidRDefault="00E635CB" w:rsidP="00CB5EAD">
            <w:pPr>
              <w:spacing w:after="0" w:line="336" w:lineRule="auto"/>
              <w:ind w:left="246"/>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1.10</w:t>
            </w:r>
          </w:p>
        </w:tc>
        <w:tc>
          <w:tcPr>
            <w:tcW w:w="8399" w:type="dxa"/>
            <w:gridSpan w:val="2"/>
            <w:tcMar>
              <w:top w:w="50" w:type="dxa"/>
              <w:left w:w="100" w:type="dxa"/>
            </w:tcMar>
            <w:vAlign w:val="center"/>
          </w:tcPr>
          <w:p w14:paraId="45885F56"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E635CB" w:rsidRPr="00E635CB" w14:paraId="0B764F13" w14:textId="77777777" w:rsidTr="00CB5EAD">
        <w:trPr>
          <w:trHeight w:val="144"/>
        </w:trPr>
        <w:tc>
          <w:tcPr>
            <w:tcW w:w="874" w:type="dxa"/>
            <w:tcMar>
              <w:top w:w="50" w:type="dxa"/>
              <w:left w:w="100" w:type="dxa"/>
            </w:tcMar>
            <w:vAlign w:val="center"/>
          </w:tcPr>
          <w:p w14:paraId="6F0E9BE2" w14:textId="77777777" w:rsidR="00E635CB" w:rsidRPr="00E635CB" w:rsidRDefault="00E635CB" w:rsidP="00CB5EAD">
            <w:pPr>
              <w:spacing w:after="0" w:line="336" w:lineRule="auto"/>
              <w:ind w:left="246"/>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1.11</w:t>
            </w:r>
          </w:p>
        </w:tc>
        <w:tc>
          <w:tcPr>
            <w:tcW w:w="8399" w:type="dxa"/>
            <w:gridSpan w:val="2"/>
            <w:tcMar>
              <w:top w:w="50" w:type="dxa"/>
              <w:left w:w="100" w:type="dxa"/>
            </w:tcMar>
            <w:vAlign w:val="center"/>
          </w:tcPr>
          <w:p w14:paraId="1E7F0F2F"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E635CB" w:rsidRPr="00E635CB" w14:paraId="6CDCCB3E" w14:textId="77777777" w:rsidTr="00CB5EAD">
        <w:trPr>
          <w:trHeight w:val="144"/>
        </w:trPr>
        <w:tc>
          <w:tcPr>
            <w:tcW w:w="874" w:type="dxa"/>
            <w:tcMar>
              <w:top w:w="50" w:type="dxa"/>
              <w:left w:w="100" w:type="dxa"/>
            </w:tcMar>
            <w:vAlign w:val="center"/>
          </w:tcPr>
          <w:p w14:paraId="54C44CF0" w14:textId="77777777" w:rsidR="00E635CB" w:rsidRPr="00E635CB" w:rsidRDefault="00E635CB" w:rsidP="00CB5EAD">
            <w:pPr>
              <w:spacing w:after="0" w:line="336" w:lineRule="auto"/>
              <w:ind w:left="246"/>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1.12</w:t>
            </w:r>
          </w:p>
        </w:tc>
        <w:tc>
          <w:tcPr>
            <w:tcW w:w="8399" w:type="dxa"/>
            <w:gridSpan w:val="2"/>
            <w:tcMar>
              <w:top w:w="50" w:type="dxa"/>
              <w:left w:w="100" w:type="dxa"/>
            </w:tcMar>
            <w:vAlign w:val="center"/>
          </w:tcPr>
          <w:p w14:paraId="09C88681"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пересказывать (устно) содержание произведения подробно, выборочно, от лица героя, от третьего лица</w:t>
            </w:r>
          </w:p>
        </w:tc>
      </w:tr>
      <w:tr w:rsidR="00E635CB" w:rsidRPr="00E635CB" w14:paraId="5AD40BD1" w14:textId="77777777" w:rsidTr="00CB5EAD">
        <w:trPr>
          <w:trHeight w:val="144"/>
        </w:trPr>
        <w:tc>
          <w:tcPr>
            <w:tcW w:w="874" w:type="dxa"/>
            <w:tcMar>
              <w:top w:w="50" w:type="dxa"/>
              <w:left w:w="100" w:type="dxa"/>
            </w:tcMar>
            <w:vAlign w:val="center"/>
          </w:tcPr>
          <w:p w14:paraId="6D6DF531" w14:textId="77777777" w:rsidR="00E635CB" w:rsidRPr="00E635CB" w:rsidRDefault="00E635CB" w:rsidP="00CB5EAD">
            <w:pPr>
              <w:spacing w:after="0" w:line="336" w:lineRule="auto"/>
              <w:ind w:left="246"/>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1.13</w:t>
            </w:r>
          </w:p>
        </w:tc>
        <w:tc>
          <w:tcPr>
            <w:tcW w:w="8399" w:type="dxa"/>
            <w:gridSpan w:val="2"/>
            <w:tcMar>
              <w:top w:w="50" w:type="dxa"/>
              <w:left w:w="100" w:type="dxa"/>
            </w:tcMar>
            <w:vAlign w:val="center"/>
          </w:tcPr>
          <w:p w14:paraId="2E6459C1"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читать по ролям с соблюдением норм произношения, расстановки ударения, инсценировать небольшие эпизоды из произведения</w:t>
            </w:r>
          </w:p>
        </w:tc>
      </w:tr>
      <w:tr w:rsidR="00E635CB" w:rsidRPr="00E635CB" w14:paraId="5E451968" w14:textId="77777777" w:rsidTr="00CB5EAD">
        <w:trPr>
          <w:trHeight w:val="144"/>
        </w:trPr>
        <w:tc>
          <w:tcPr>
            <w:tcW w:w="874" w:type="dxa"/>
            <w:tcMar>
              <w:top w:w="50" w:type="dxa"/>
              <w:left w:w="100" w:type="dxa"/>
            </w:tcMar>
            <w:vAlign w:val="center"/>
          </w:tcPr>
          <w:p w14:paraId="13D62E70" w14:textId="77777777" w:rsidR="00E635CB" w:rsidRPr="00E635CB" w:rsidRDefault="00E635CB" w:rsidP="00CB5EAD">
            <w:pPr>
              <w:spacing w:after="0" w:line="336" w:lineRule="auto"/>
              <w:ind w:left="246"/>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1.14</w:t>
            </w:r>
          </w:p>
        </w:tc>
        <w:tc>
          <w:tcPr>
            <w:tcW w:w="8399" w:type="dxa"/>
            <w:gridSpan w:val="2"/>
            <w:tcMar>
              <w:top w:w="50" w:type="dxa"/>
              <w:left w:w="100" w:type="dxa"/>
            </w:tcMar>
            <w:vAlign w:val="center"/>
          </w:tcPr>
          <w:p w14:paraId="1AC04C8A"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составлять высказывания на заданную тему по содержанию произведения (не менее 5 предложений)</w:t>
            </w:r>
          </w:p>
        </w:tc>
      </w:tr>
      <w:tr w:rsidR="00E635CB" w:rsidRPr="00E635CB" w14:paraId="32D44AE0" w14:textId="77777777" w:rsidTr="00CB5EAD">
        <w:trPr>
          <w:trHeight w:val="144"/>
        </w:trPr>
        <w:tc>
          <w:tcPr>
            <w:tcW w:w="874" w:type="dxa"/>
            <w:tcMar>
              <w:top w:w="50" w:type="dxa"/>
              <w:left w:w="100" w:type="dxa"/>
            </w:tcMar>
            <w:vAlign w:val="center"/>
          </w:tcPr>
          <w:p w14:paraId="1BEC8B5E" w14:textId="77777777" w:rsidR="00E635CB" w:rsidRPr="00E635CB" w:rsidRDefault="00E635CB" w:rsidP="00CB5EAD">
            <w:pPr>
              <w:spacing w:after="0" w:line="336" w:lineRule="auto"/>
              <w:ind w:left="246"/>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1.15</w:t>
            </w:r>
          </w:p>
        </w:tc>
        <w:tc>
          <w:tcPr>
            <w:tcW w:w="8399" w:type="dxa"/>
            <w:gridSpan w:val="2"/>
            <w:tcMar>
              <w:top w:w="50" w:type="dxa"/>
              <w:left w:w="100" w:type="dxa"/>
            </w:tcMar>
            <w:vAlign w:val="center"/>
          </w:tcPr>
          <w:p w14:paraId="5CAB4DCB"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сочинять по аналогии с прочитанным загадки, небольшие сказки, рассказы</w:t>
            </w:r>
          </w:p>
        </w:tc>
      </w:tr>
      <w:tr w:rsidR="00E635CB" w:rsidRPr="00E635CB" w14:paraId="5FBD05C8" w14:textId="77777777" w:rsidTr="00CB5EAD">
        <w:trPr>
          <w:trHeight w:val="144"/>
        </w:trPr>
        <w:tc>
          <w:tcPr>
            <w:tcW w:w="874" w:type="dxa"/>
            <w:tcMar>
              <w:top w:w="50" w:type="dxa"/>
              <w:left w:w="100" w:type="dxa"/>
            </w:tcMar>
            <w:vAlign w:val="center"/>
          </w:tcPr>
          <w:p w14:paraId="15493CF5" w14:textId="77777777" w:rsidR="00E635CB" w:rsidRPr="00E635CB" w:rsidRDefault="00E635CB" w:rsidP="00CB5EAD">
            <w:pPr>
              <w:spacing w:after="0" w:line="336" w:lineRule="auto"/>
              <w:ind w:left="246"/>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1.16</w:t>
            </w:r>
          </w:p>
        </w:tc>
        <w:tc>
          <w:tcPr>
            <w:tcW w:w="8399" w:type="dxa"/>
            <w:gridSpan w:val="2"/>
            <w:tcMar>
              <w:top w:w="50" w:type="dxa"/>
              <w:left w:w="100" w:type="dxa"/>
            </w:tcMar>
            <w:vAlign w:val="center"/>
          </w:tcPr>
          <w:p w14:paraId="35B444B8"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E635CB" w:rsidRPr="00E635CB" w14:paraId="7AA01E5F" w14:textId="77777777" w:rsidTr="00CB5EAD">
        <w:trPr>
          <w:trHeight w:val="144"/>
        </w:trPr>
        <w:tc>
          <w:tcPr>
            <w:tcW w:w="874" w:type="dxa"/>
            <w:tcMar>
              <w:top w:w="50" w:type="dxa"/>
              <w:left w:w="100" w:type="dxa"/>
            </w:tcMar>
            <w:vAlign w:val="center"/>
          </w:tcPr>
          <w:p w14:paraId="7193B9AC" w14:textId="77777777" w:rsidR="00E635CB" w:rsidRPr="00E635CB" w:rsidRDefault="00E635CB" w:rsidP="00CB5EAD">
            <w:pPr>
              <w:spacing w:after="0" w:line="336" w:lineRule="auto"/>
              <w:ind w:left="246"/>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1.17</w:t>
            </w:r>
          </w:p>
        </w:tc>
        <w:tc>
          <w:tcPr>
            <w:tcW w:w="8399" w:type="dxa"/>
            <w:gridSpan w:val="2"/>
            <w:tcMar>
              <w:top w:w="50" w:type="dxa"/>
              <w:left w:w="100" w:type="dxa"/>
            </w:tcMar>
            <w:vAlign w:val="center"/>
          </w:tcPr>
          <w:p w14:paraId="4B46EA87" w14:textId="77777777" w:rsidR="00E635CB" w:rsidRPr="00E635CB" w:rsidRDefault="00E635CB" w:rsidP="00E635CB">
            <w:pPr>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 xml:space="preserve">использовать справочную литературу для получения дополнительной информации в соответствии с учебной задачей </w:t>
            </w:r>
          </w:p>
        </w:tc>
      </w:tr>
    </w:tbl>
    <w:p w14:paraId="6BBA20D7" w14:textId="77777777" w:rsidR="00E635CB" w:rsidRPr="00E635CB" w:rsidRDefault="00E635CB" w:rsidP="00CB5EAD">
      <w:pPr>
        <w:spacing w:before="199" w:after="199"/>
        <w:ind w:firstLine="708"/>
        <w:rPr>
          <w:rFonts w:ascii="Calibri" w:eastAsia="Calibri" w:hAnsi="Calibri" w:cs="Times New Roman"/>
          <w:sz w:val="24"/>
          <w:szCs w:val="24"/>
          <w:lang w:val="en-US" w:eastAsia="en-US"/>
        </w:rPr>
      </w:pPr>
      <w:r w:rsidRPr="00E635CB">
        <w:rPr>
          <w:rFonts w:ascii="Times New Roman" w:eastAsia="Calibri" w:hAnsi="Times New Roman" w:cs="Times New Roman"/>
          <w:b/>
          <w:color w:val="000000"/>
          <w:sz w:val="24"/>
          <w:szCs w:val="24"/>
          <w:lang w:val="en-US" w:eastAsia="en-US"/>
        </w:rPr>
        <w:t>3 КЛАСС</w:t>
      </w:r>
    </w:p>
    <w:tbl>
      <w:tblPr>
        <w:tblW w:w="9415" w:type="dxa"/>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32"/>
        <w:gridCol w:w="1090"/>
        <w:gridCol w:w="7593"/>
      </w:tblGrid>
      <w:tr w:rsidR="00E635CB" w:rsidRPr="00E635CB" w14:paraId="16DFBFC3" w14:textId="77777777" w:rsidTr="00852ABE">
        <w:trPr>
          <w:trHeight w:val="144"/>
        </w:trPr>
        <w:tc>
          <w:tcPr>
            <w:tcW w:w="1822" w:type="dxa"/>
            <w:gridSpan w:val="2"/>
            <w:tcMar>
              <w:top w:w="50" w:type="dxa"/>
              <w:left w:w="100" w:type="dxa"/>
            </w:tcMar>
            <w:vAlign w:val="center"/>
          </w:tcPr>
          <w:p w14:paraId="5E8ABB89" w14:textId="77777777" w:rsidR="00E635CB" w:rsidRPr="00E635CB" w:rsidRDefault="00E635CB" w:rsidP="00E635CB">
            <w:pPr>
              <w:spacing w:after="0"/>
              <w:rPr>
                <w:rFonts w:ascii="Calibri" w:eastAsia="Calibri" w:hAnsi="Calibri" w:cs="Times New Roman"/>
                <w:lang w:val="en-US" w:eastAsia="en-US"/>
              </w:rPr>
            </w:pPr>
            <w:r w:rsidRPr="00E635CB">
              <w:rPr>
                <w:rFonts w:ascii="Times New Roman" w:eastAsia="Calibri" w:hAnsi="Times New Roman" w:cs="Times New Roman"/>
                <w:b/>
                <w:color w:val="000000"/>
                <w:sz w:val="24"/>
                <w:lang w:val="en-US" w:eastAsia="en-US"/>
              </w:rPr>
              <w:t xml:space="preserve"> Код проверяемого результата </w:t>
            </w:r>
          </w:p>
        </w:tc>
        <w:tc>
          <w:tcPr>
            <w:tcW w:w="7593" w:type="dxa"/>
            <w:tcMar>
              <w:top w:w="50" w:type="dxa"/>
              <w:left w:w="100" w:type="dxa"/>
            </w:tcMar>
            <w:vAlign w:val="center"/>
          </w:tcPr>
          <w:p w14:paraId="0B49521C" w14:textId="77777777" w:rsidR="00E635CB" w:rsidRPr="00E635CB" w:rsidRDefault="00E635CB" w:rsidP="00E635CB">
            <w:pPr>
              <w:spacing w:after="0"/>
              <w:ind w:left="272"/>
              <w:rPr>
                <w:rFonts w:ascii="Calibri" w:eastAsia="Calibri" w:hAnsi="Calibri" w:cs="Times New Roman"/>
                <w:lang w:eastAsia="en-US"/>
              </w:rPr>
            </w:pPr>
            <w:r w:rsidRPr="00E635CB">
              <w:rPr>
                <w:rFonts w:ascii="Times New Roman" w:eastAsia="Calibri" w:hAnsi="Times New Roman" w:cs="Times New Roman"/>
                <w:b/>
                <w:color w:val="000000"/>
                <w:sz w:val="24"/>
                <w:lang w:eastAsia="en-US"/>
              </w:rPr>
              <w:t xml:space="preserve"> Проверяемые предметные результаты освоения основной образовательной программы начального общего образования </w:t>
            </w:r>
          </w:p>
        </w:tc>
      </w:tr>
      <w:tr w:rsidR="00E635CB" w:rsidRPr="00E635CB" w14:paraId="5CAEB570" w14:textId="77777777" w:rsidTr="00852ABE">
        <w:trPr>
          <w:trHeight w:val="144"/>
        </w:trPr>
        <w:tc>
          <w:tcPr>
            <w:tcW w:w="732" w:type="dxa"/>
            <w:tcMar>
              <w:top w:w="50" w:type="dxa"/>
              <w:left w:w="100" w:type="dxa"/>
            </w:tcMar>
            <w:vAlign w:val="center"/>
          </w:tcPr>
          <w:p w14:paraId="20CC492C" w14:textId="77777777" w:rsidR="00E635CB" w:rsidRPr="00E635CB" w:rsidRDefault="00E635CB" w:rsidP="00CB5EAD">
            <w:pPr>
              <w:spacing w:after="0" w:line="336" w:lineRule="auto"/>
              <w:ind w:left="104"/>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1.1</w:t>
            </w:r>
          </w:p>
        </w:tc>
        <w:tc>
          <w:tcPr>
            <w:tcW w:w="8683" w:type="dxa"/>
            <w:gridSpan w:val="2"/>
            <w:tcMar>
              <w:top w:w="50" w:type="dxa"/>
              <w:left w:w="100" w:type="dxa"/>
            </w:tcMar>
            <w:vAlign w:val="center"/>
          </w:tcPr>
          <w:p w14:paraId="581FF2B4"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E635CB" w:rsidRPr="00E635CB" w14:paraId="0E0D70AB" w14:textId="77777777" w:rsidTr="00852ABE">
        <w:trPr>
          <w:trHeight w:val="144"/>
        </w:trPr>
        <w:tc>
          <w:tcPr>
            <w:tcW w:w="732" w:type="dxa"/>
            <w:tcMar>
              <w:top w:w="50" w:type="dxa"/>
              <w:left w:w="100" w:type="dxa"/>
            </w:tcMar>
            <w:vAlign w:val="center"/>
          </w:tcPr>
          <w:p w14:paraId="35735F8E" w14:textId="77777777" w:rsidR="00E635CB" w:rsidRPr="00E635CB" w:rsidRDefault="00E635CB" w:rsidP="00CB5EAD">
            <w:pPr>
              <w:spacing w:after="0" w:line="336" w:lineRule="auto"/>
              <w:ind w:left="104"/>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1.2</w:t>
            </w:r>
          </w:p>
        </w:tc>
        <w:tc>
          <w:tcPr>
            <w:tcW w:w="8683" w:type="dxa"/>
            <w:gridSpan w:val="2"/>
            <w:tcMar>
              <w:top w:w="50" w:type="dxa"/>
              <w:left w:w="100" w:type="dxa"/>
            </w:tcMar>
            <w:vAlign w:val="center"/>
          </w:tcPr>
          <w:p w14:paraId="2625AA92"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tc>
      </w:tr>
      <w:tr w:rsidR="00E635CB" w:rsidRPr="00E635CB" w14:paraId="05DC62F3" w14:textId="77777777" w:rsidTr="00852ABE">
        <w:trPr>
          <w:trHeight w:val="144"/>
        </w:trPr>
        <w:tc>
          <w:tcPr>
            <w:tcW w:w="732" w:type="dxa"/>
            <w:tcMar>
              <w:top w:w="50" w:type="dxa"/>
              <w:left w:w="100" w:type="dxa"/>
            </w:tcMar>
            <w:vAlign w:val="center"/>
          </w:tcPr>
          <w:p w14:paraId="34A80A7E" w14:textId="77777777" w:rsidR="00E635CB" w:rsidRPr="00E635CB" w:rsidRDefault="00E635CB" w:rsidP="00CB5EAD">
            <w:pPr>
              <w:spacing w:after="0" w:line="336" w:lineRule="auto"/>
              <w:ind w:left="104"/>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1.3</w:t>
            </w:r>
          </w:p>
        </w:tc>
        <w:tc>
          <w:tcPr>
            <w:tcW w:w="8683" w:type="dxa"/>
            <w:gridSpan w:val="2"/>
            <w:tcMar>
              <w:top w:w="50" w:type="dxa"/>
              <w:left w:w="100" w:type="dxa"/>
            </w:tcMar>
            <w:vAlign w:val="center"/>
          </w:tcPr>
          <w:p w14:paraId="2DA74A5B"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читать наизусть не менее 4 стихотворений в соответствии с изученной тематикой произведений</w:t>
            </w:r>
          </w:p>
        </w:tc>
      </w:tr>
      <w:tr w:rsidR="00E635CB" w:rsidRPr="00E635CB" w14:paraId="4F49B11E" w14:textId="77777777" w:rsidTr="00852ABE">
        <w:trPr>
          <w:trHeight w:val="144"/>
        </w:trPr>
        <w:tc>
          <w:tcPr>
            <w:tcW w:w="732" w:type="dxa"/>
            <w:tcMar>
              <w:top w:w="50" w:type="dxa"/>
              <w:left w:w="100" w:type="dxa"/>
            </w:tcMar>
            <w:vAlign w:val="center"/>
          </w:tcPr>
          <w:p w14:paraId="72CCA83D" w14:textId="77777777" w:rsidR="00E635CB" w:rsidRPr="00E635CB" w:rsidRDefault="00E635CB" w:rsidP="00CB5EAD">
            <w:pPr>
              <w:spacing w:after="0" w:line="336" w:lineRule="auto"/>
              <w:ind w:left="104"/>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1.4</w:t>
            </w:r>
          </w:p>
        </w:tc>
        <w:tc>
          <w:tcPr>
            <w:tcW w:w="8683" w:type="dxa"/>
            <w:gridSpan w:val="2"/>
            <w:tcMar>
              <w:top w:w="50" w:type="dxa"/>
              <w:left w:w="100" w:type="dxa"/>
            </w:tcMar>
            <w:vAlign w:val="center"/>
          </w:tcPr>
          <w:p w14:paraId="305F338F"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различать художественные произведения и познавательные тексты</w:t>
            </w:r>
          </w:p>
        </w:tc>
      </w:tr>
      <w:tr w:rsidR="00E635CB" w:rsidRPr="00E635CB" w14:paraId="5A9E0540" w14:textId="77777777" w:rsidTr="00852ABE">
        <w:trPr>
          <w:trHeight w:val="144"/>
        </w:trPr>
        <w:tc>
          <w:tcPr>
            <w:tcW w:w="732" w:type="dxa"/>
            <w:tcMar>
              <w:top w:w="50" w:type="dxa"/>
              <w:left w:w="100" w:type="dxa"/>
            </w:tcMar>
            <w:vAlign w:val="center"/>
          </w:tcPr>
          <w:p w14:paraId="591CA044" w14:textId="77777777" w:rsidR="00E635CB" w:rsidRPr="00E635CB" w:rsidRDefault="00E635CB" w:rsidP="00CB5EAD">
            <w:pPr>
              <w:spacing w:after="0" w:line="336" w:lineRule="auto"/>
              <w:ind w:left="104"/>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1.5</w:t>
            </w:r>
          </w:p>
        </w:tc>
        <w:tc>
          <w:tcPr>
            <w:tcW w:w="8683" w:type="dxa"/>
            <w:gridSpan w:val="2"/>
            <w:tcMar>
              <w:top w:w="50" w:type="dxa"/>
              <w:left w:w="100" w:type="dxa"/>
            </w:tcMar>
            <w:vAlign w:val="center"/>
          </w:tcPr>
          <w:p w14:paraId="3A3D3EC6"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E635CB" w:rsidRPr="00E635CB" w14:paraId="64E51CF4" w14:textId="77777777" w:rsidTr="00852ABE">
        <w:trPr>
          <w:trHeight w:val="144"/>
        </w:trPr>
        <w:tc>
          <w:tcPr>
            <w:tcW w:w="732" w:type="dxa"/>
            <w:tcMar>
              <w:top w:w="50" w:type="dxa"/>
              <w:left w:w="100" w:type="dxa"/>
            </w:tcMar>
            <w:vAlign w:val="center"/>
          </w:tcPr>
          <w:p w14:paraId="7B3C417C" w14:textId="77777777" w:rsidR="00E635CB" w:rsidRPr="00E635CB" w:rsidRDefault="00E635CB" w:rsidP="00CB5EAD">
            <w:pPr>
              <w:spacing w:after="0" w:line="336" w:lineRule="auto"/>
              <w:ind w:left="104"/>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1.6</w:t>
            </w:r>
          </w:p>
        </w:tc>
        <w:tc>
          <w:tcPr>
            <w:tcW w:w="8683" w:type="dxa"/>
            <w:gridSpan w:val="2"/>
            <w:tcMar>
              <w:top w:w="50" w:type="dxa"/>
              <w:left w:w="100" w:type="dxa"/>
            </w:tcMar>
            <w:vAlign w:val="center"/>
          </w:tcPr>
          <w:p w14:paraId="51A93F10"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E635CB" w:rsidRPr="00E635CB" w14:paraId="3AB69174" w14:textId="77777777" w:rsidTr="00852ABE">
        <w:trPr>
          <w:trHeight w:val="144"/>
        </w:trPr>
        <w:tc>
          <w:tcPr>
            <w:tcW w:w="732" w:type="dxa"/>
            <w:tcMar>
              <w:top w:w="50" w:type="dxa"/>
              <w:left w:w="100" w:type="dxa"/>
            </w:tcMar>
            <w:vAlign w:val="center"/>
          </w:tcPr>
          <w:p w14:paraId="4494BC2B" w14:textId="77777777" w:rsidR="00E635CB" w:rsidRPr="00E635CB" w:rsidRDefault="00E635CB" w:rsidP="00CB5EAD">
            <w:pPr>
              <w:spacing w:after="0" w:line="336" w:lineRule="auto"/>
              <w:ind w:left="104"/>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1.7</w:t>
            </w:r>
          </w:p>
        </w:tc>
        <w:tc>
          <w:tcPr>
            <w:tcW w:w="8683" w:type="dxa"/>
            <w:gridSpan w:val="2"/>
            <w:tcMar>
              <w:top w:w="50" w:type="dxa"/>
              <w:left w:w="100" w:type="dxa"/>
            </w:tcMar>
            <w:vAlign w:val="center"/>
          </w:tcPr>
          <w:p w14:paraId="19039D4F"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E635CB" w:rsidRPr="00E635CB" w14:paraId="3CF50ED1" w14:textId="77777777" w:rsidTr="00852ABE">
        <w:trPr>
          <w:trHeight w:val="144"/>
        </w:trPr>
        <w:tc>
          <w:tcPr>
            <w:tcW w:w="732" w:type="dxa"/>
            <w:tcMar>
              <w:top w:w="50" w:type="dxa"/>
              <w:left w:w="100" w:type="dxa"/>
            </w:tcMar>
            <w:vAlign w:val="center"/>
          </w:tcPr>
          <w:p w14:paraId="08F6D9FF" w14:textId="77777777" w:rsidR="00E635CB" w:rsidRPr="00E635CB" w:rsidRDefault="00E635CB" w:rsidP="00CB5EAD">
            <w:pPr>
              <w:spacing w:after="0" w:line="336" w:lineRule="auto"/>
              <w:ind w:left="104"/>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1.8</w:t>
            </w:r>
          </w:p>
        </w:tc>
        <w:tc>
          <w:tcPr>
            <w:tcW w:w="8683" w:type="dxa"/>
            <w:gridSpan w:val="2"/>
            <w:tcMar>
              <w:top w:w="50" w:type="dxa"/>
              <w:left w:w="100" w:type="dxa"/>
            </w:tcMar>
            <w:vAlign w:val="center"/>
          </w:tcPr>
          <w:p w14:paraId="0115D0BA"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E635CB" w:rsidRPr="00E635CB" w14:paraId="0477804E" w14:textId="77777777" w:rsidTr="00852ABE">
        <w:trPr>
          <w:trHeight w:val="144"/>
        </w:trPr>
        <w:tc>
          <w:tcPr>
            <w:tcW w:w="732" w:type="dxa"/>
            <w:tcMar>
              <w:top w:w="50" w:type="dxa"/>
              <w:left w:w="100" w:type="dxa"/>
            </w:tcMar>
            <w:vAlign w:val="center"/>
          </w:tcPr>
          <w:p w14:paraId="204637F4" w14:textId="77777777" w:rsidR="00E635CB" w:rsidRPr="00E635CB" w:rsidRDefault="00E635CB" w:rsidP="00CB5EAD">
            <w:pPr>
              <w:spacing w:after="0" w:line="336" w:lineRule="auto"/>
              <w:ind w:left="104"/>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1.9</w:t>
            </w:r>
          </w:p>
        </w:tc>
        <w:tc>
          <w:tcPr>
            <w:tcW w:w="8683" w:type="dxa"/>
            <w:gridSpan w:val="2"/>
            <w:tcMar>
              <w:top w:w="50" w:type="dxa"/>
              <w:left w:w="100" w:type="dxa"/>
            </w:tcMar>
            <w:vAlign w:val="center"/>
          </w:tcPr>
          <w:p w14:paraId="40DD4A48"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E635CB" w:rsidRPr="00E635CB" w14:paraId="37B7423F" w14:textId="77777777" w:rsidTr="00852ABE">
        <w:trPr>
          <w:trHeight w:val="144"/>
        </w:trPr>
        <w:tc>
          <w:tcPr>
            <w:tcW w:w="732" w:type="dxa"/>
            <w:tcMar>
              <w:top w:w="50" w:type="dxa"/>
              <w:left w:w="100" w:type="dxa"/>
            </w:tcMar>
            <w:vAlign w:val="center"/>
          </w:tcPr>
          <w:p w14:paraId="7781E322" w14:textId="77777777" w:rsidR="00E635CB" w:rsidRPr="00E635CB" w:rsidRDefault="00E635CB" w:rsidP="00CB5EAD">
            <w:pPr>
              <w:spacing w:after="0" w:line="336" w:lineRule="auto"/>
              <w:ind w:left="104"/>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1.10</w:t>
            </w:r>
          </w:p>
        </w:tc>
        <w:tc>
          <w:tcPr>
            <w:tcW w:w="8683" w:type="dxa"/>
            <w:gridSpan w:val="2"/>
            <w:tcMar>
              <w:top w:w="50" w:type="dxa"/>
              <w:left w:w="100" w:type="dxa"/>
            </w:tcMar>
            <w:vAlign w:val="center"/>
          </w:tcPr>
          <w:p w14:paraId="4CF39566"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E635CB" w:rsidRPr="00E635CB" w14:paraId="02FC929E" w14:textId="77777777" w:rsidTr="00852ABE">
        <w:trPr>
          <w:trHeight w:val="144"/>
        </w:trPr>
        <w:tc>
          <w:tcPr>
            <w:tcW w:w="732" w:type="dxa"/>
            <w:tcMar>
              <w:top w:w="50" w:type="dxa"/>
              <w:left w:w="100" w:type="dxa"/>
            </w:tcMar>
            <w:vAlign w:val="center"/>
          </w:tcPr>
          <w:p w14:paraId="0C753CB6" w14:textId="77777777" w:rsidR="00E635CB" w:rsidRPr="00E635CB" w:rsidRDefault="00E635CB" w:rsidP="00CB5EAD">
            <w:pPr>
              <w:spacing w:after="0" w:line="336" w:lineRule="auto"/>
              <w:ind w:left="104"/>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1.11</w:t>
            </w:r>
          </w:p>
        </w:tc>
        <w:tc>
          <w:tcPr>
            <w:tcW w:w="8683" w:type="dxa"/>
            <w:gridSpan w:val="2"/>
            <w:tcMar>
              <w:top w:w="50" w:type="dxa"/>
              <w:left w:w="100" w:type="dxa"/>
            </w:tcMar>
            <w:vAlign w:val="center"/>
          </w:tcPr>
          <w:p w14:paraId="08A6D315"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E635CB" w:rsidRPr="00E635CB" w14:paraId="32134D37" w14:textId="77777777" w:rsidTr="00852ABE">
        <w:trPr>
          <w:trHeight w:val="144"/>
        </w:trPr>
        <w:tc>
          <w:tcPr>
            <w:tcW w:w="732" w:type="dxa"/>
            <w:tcMar>
              <w:top w:w="50" w:type="dxa"/>
              <w:left w:w="100" w:type="dxa"/>
            </w:tcMar>
            <w:vAlign w:val="center"/>
          </w:tcPr>
          <w:p w14:paraId="2E915D8A" w14:textId="77777777" w:rsidR="00E635CB" w:rsidRPr="00E635CB" w:rsidRDefault="00E635CB" w:rsidP="00CB5EAD">
            <w:pPr>
              <w:spacing w:after="0" w:line="336" w:lineRule="auto"/>
              <w:ind w:left="104"/>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1.12</w:t>
            </w:r>
          </w:p>
        </w:tc>
        <w:tc>
          <w:tcPr>
            <w:tcW w:w="8683" w:type="dxa"/>
            <w:gridSpan w:val="2"/>
            <w:tcMar>
              <w:top w:w="50" w:type="dxa"/>
              <w:left w:w="100" w:type="dxa"/>
            </w:tcMar>
            <w:vAlign w:val="center"/>
          </w:tcPr>
          <w:p w14:paraId="19BE3C12"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 xml:space="preserve">пересказывать произведение (устно) подробно, выборочно, сжато (кратко), от лица героя, с изменением лица рассказчика, от третьего лица </w:t>
            </w:r>
          </w:p>
        </w:tc>
      </w:tr>
      <w:tr w:rsidR="00E635CB" w:rsidRPr="00E635CB" w14:paraId="66220F48" w14:textId="77777777" w:rsidTr="00852ABE">
        <w:trPr>
          <w:trHeight w:val="144"/>
        </w:trPr>
        <w:tc>
          <w:tcPr>
            <w:tcW w:w="732" w:type="dxa"/>
            <w:tcMar>
              <w:top w:w="50" w:type="dxa"/>
              <w:left w:w="100" w:type="dxa"/>
            </w:tcMar>
            <w:vAlign w:val="center"/>
          </w:tcPr>
          <w:p w14:paraId="2986062E" w14:textId="77777777" w:rsidR="00E635CB" w:rsidRPr="00E635CB" w:rsidRDefault="00E635CB" w:rsidP="00CB5EAD">
            <w:pPr>
              <w:spacing w:after="0" w:line="336" w:lineRule="auto"/>
              <w:ind w:left="104"/>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1.13</w:t>
            </w:r>
          </w:p>
        </w:tc>
        <w:tc>
          <w:tcPr>
            <w:tcW w:w="8683" w:type="dxa"/>
            <w:gridSpan w:val="2"/>
            <w:tcMar>
              <w:top w:w="50" w:type="dxa"/>
              <w:left w:w="100" w:type="dxa"/>
            </w:tcMar>
            <w:vAlign w:val="center"/>
          </w:tcPr>
          <w:p w14:paraId="15A7EC54"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rsidR="00E635CB" w:rsidRPr="00E635CB" w14:paraId="5AD6A2B4" w14:textId="77777777" w:rsidTr="00852ABE">
        <w:trPr>
          <w:trHeight w:val="144"/>
        </w:trPr>
        <w:tc>
          <w:tcPr>
            <w:tcW w:w="732" w:type="dxa"/>
            <w:tcMar>
              <w:top w:w="50" w:type="dxa"/>
              <w:left w:w="100" w:type="dxa"/>
            </w:tcMar>
            <w:vAlign w:val="center"/>
          </w:tcPr>
          <w:p w14:paraId="43B122E9" w14:textId="77777777" w:rsidR="00E635CB" w:rsidRPr="00E635CB" w:rsidRDefault="00E635CB" w:rsidP="00CB5EAD">
            <w:pPr>
              <w:spacing w:after="0" w:line="336" w:lineRule="auto"/>
              <w:ind w:left="104"/>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1.14</w:t>
            </w:r>
          </w:p>
        </w:tc>
        <w:tc>
          <w:tcPr>
            <w:tcW w:w="8683" w:type="dxa"/>
            <w:gridSpan w:val="2"/>
            <w:tcMar>
              <w:top w:w="50" w:type="dxa"/>
              <w:left w:w="100" w:type="dxa"/>
            </w:tcMar>
            <w:vAlign w:val="center"/>
          </w:tcPr>
          <w:p w14:paraId="7D9511BE"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читать по ролям с соблюдением норм произношения, инсценировать небольшие эпизоды из произведения</w:t>
            </w:r>
          </w:p>
        </w:tc>
      </w:tr>
      <w:tr w:rsidR="00E635CB" w:rsidRPr="00E635CB" w14:paraId="6D07115A" w14:textId="77777777" w:rsidTr="00852ABE">
        <w:trPr>
          <w:trHeight w:val="144"/>
        </w:trPr>
        <w:tc>
          <w:tcPr>
            <w:tcW w:w="732" w:type="dxa"/>
            <w:tcMar>
              <w:top w:w="50" w:type="dxa"/>
              <w:left w:w="100" w:type="dxa"/>
            </w:tcMar>
            <w:vAlign w:val="center"/>
          </w:tcPr>
          <w:p w14:paraId="772CB6D1" w14:textId="77777777" w:rsidR="00E635CB" w:rsidRPr="00E635CB" w:rsidRDefault="00E635CB" w:rsidP="00CB5EAD">
            <w:pPr>
              <w:spacing w:after="0" w:line="336" w:lineRule="auto"/>
              <w:ind w:left="104"/>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1.15</w:t>
            </w:r>
          </w:p>
        </w:tc>
        <w:tc>
          <w:tcPr>
            <w:tcW w:w="8683" w:type="dxa"/>
            <w:gridSpan w:val="2"/>
            <w:tcMar>
              <w:top w:w="50" w:type="dxa"/>
              <w:left w:w="100" w:type="dxa"/>
            </w:tcMar>
            <w:vAlign w:val="center"/>
          </w:tcPr>
          <w:p w14:paraId="096E718E"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w:t>
            </w:r>
          </w:p>
        </w:tc>
      </w:tr>
      <w:tr w:rsidR="00E635CB" w:rsidRPr="00E635CB" w14:paraId="73C97CCB" w14:textId="77777777" w:rsidTr="00852ABE">
        <w:trPr>
          <w:trHeight w:val="144"/>
        </w:trPr>
        <w:tc>
          <w:tcPr>
            <w:tcW w:w="732" w:type="dxa"/>
            <w:tcMar>
              <w:top w:w="50" w:type="dxa"/>
              <w:left w:w="100" w:type="dxa"/>
            </w:tcMar>
            <w:vAlign w:val="center"/>
          </w:tcPr>
          <w:p w14:paraId="43318F73" w14:textId="77777777" w:rsidR="00E635CB" w:rsidRPr="00E635CB" w:rsidRDefault="00E635CB" w:rsidP="00CB5EAD">
            <w:pPr>
              <w:spacing w:after="0" w:line="336" w:lineRule="auto"/>
              <w:ind w:left="104"/>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1.16</w:t>
            </w:r>
          </w:p>
        </w:tc>
        <w:tc>
          <w:tcPr>
            <w:tcW w:w="8683" w:type="dxa"/>
            <w:gridSpan w:val="2"/>
            <w:tcMar>
              <w:top w:w="50" w:type="dxa"/>
              <w:left w:w="100" w:type="dxa"/>
            </w:tcMar>
            <w:vAlign w:val="center"/>
          </w:tcPr>
          <w:p w14:paraId="5F58FC07"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сочинять тексты, используя аналогии, иллюстрации, придумывать продолжение прочитанного произведения</w:t>
            </w:r>
          </w:p>
        </w:tc>
      </w:tr>
      <w:tr w:rsidR="00E635CB" w:rsidRPr="00E635CB" w14:paraId="23B17392" w14:textId="77777777" w:rsidTr="00852ABE">
        <w:trPr>
          <w:trHeight w:val="144"/>
        </w:trPr>
        <w:tc>
          <w:tcPr>
            <w:tcW w:w="732" w:type="dxa"/>
            <w:tcMar>
              <w:top w:w="50" w:type="dxa"/>
              <w:left w:w="100" w:type="dxa"/>
            </w:tcMar>
            <w:vAlign w:val="center"/>
          </w:tcPr>
          <w:p w14:paraId="13C5794D" w14:textId="77777777" w:rsidR="00E635CB" w:rsidRPr="00E635CB" w:rsidRDefault="00E635CB" w:rsidP="00CB5EAD">
            <w:pPr>
              <w:spacing w:after="0" w:line="336" w:lineRule="auto"/>
              <w:ind w:left="104"/>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1.17</w:t>
            </w:r>
          </w:p>
        </w:tc>
        <w:tc>
          <w:tcPr>
            <w:tcW w:w="8683" w:type="dxa"/>
            <w:gridSpan w:val="2"/>
            <w:tcMar>
              <w:top w:w="50" w:type="dxa"/>
              <w:left w:w="100" w:type="dxa"/>
            </w:tcMar>
            <w:vAlign w:val="center"/>
          </w:tcPr>
          <w:p w14:paraId="19CB34B3"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ориентироваться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 чтения с учётом рекомендательного списка, используя картотеки, рассказывать о прочитанной книге</w:t>
            </w:r>
          </w:p>
        </w:tc>
      </w:tr>
      <w:tr w:rsidR="00E635CB" w:rsidRPr="00E635CB" w14:paraId="073E00A9" w14:textId="77777777" w:rsidTr="00852ABE">
        <w:trPr>
          <w:trHeight w:val="144"/>
        </w:trPr>
        <w:tc>
          <w:tcPr>
            <w:tcW w:w="732" w:type="dxa"/>
            <w:tcMar>
              <w:top w:w="50" w:type="dxa"/>
              <w:left w:w="100" w:type="dxa"/>
            </w:tcMar>
            <w:vAlign w:val="center"/>
          </w:tcPr>
          <w:p w14:paraId="69AB78E2" w14:textId="77777777" w:rsidR="00E635CB" w:rsidRPr="00E635CB" w:rsidRDefault="00E635CB" w:rsidP="00CB5EAD">
            <w:pPr>
              <w:spacing w:after="0" w:line="336" w:lineRule="auto"/>
              <w:ind w:left="104"/>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1.18</w:t>
            </w:r>
          </w:p>
        </w:tc>
        <w:tc>
          <w:tcPr>
            <w:tcW w:w="8683" w:type="dxa"/>
            <w:gridSpan w:val="2"/>
            <w:tcMar>
              <w:top w:w="50" w:type="dxa"/>
              <w:left w:w="100" w:type="dxa"/>
            </w:tcMar>
            <w:vAlign w:val="center"/>
          </w:tcPr>
          <w:p w14:paraId="724975ED" w14:textId="77777777" w:rsidR="00E635CB" w:rsidRPr="00E635CB" w:rsidRDefault="00E635CB" w:rsidP="00E635CB">
            <w:pPr>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tc>
      </w:tr>
    </w:tbl>
    <w:p w14:paraId="70ABF4BC" w14:textId="77777777" w:rsidR="00E635CB" w:rsidRPr="00E635CB" w:rsidRDefault="00E635CB" w:rsidP="00CB5EAD">
      <w:pPr>
        <w:spacing w:before="199" w:after="199"/>
        <w:ind w:firstLine="708"/>
        <w:rPr>
          <w:rFonts w:ascii="Calibri" w:eastAsia="Calibri" w:hAnsi="Calibri" w:cs="Times New Roman"/>
          <w:sz w:val="24"/>
          <w:szCs w:val="24"/>
          <w:lang w:val="en-US" w:eastAsia="en-US"/>
        </w:rPr>
      </w:pPr>
      <w:r w:rsidRPr="00E635CB">
        <w:rPr>
          <w:rFonts w:ascii="Times New Roman" w:eastAsia="Calibri" w:hAnsi="Times New Roman" w:cs="Times New Roman"/>
          <w:b/>
          <w:color w:val="000000"/>
          <w:sz w:val="24"/>
          <w:szCs w:val="24"/>
          <w:lang w:val="en-US" w:eastAsia="en-US"/>
        </w:rPr>
        <w:t>4 КЛАСС</w:t>
      </w:r>
    </w:p>
    <w:tbl>
      <w:tblPr>
        <w:tblW w:w="9415" w:type="dxa"/>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8"/>
        <w:gridCol w:w="920"/>
        <w:gridCol w:w="7727"/>
      </w:tblGrid>
      <w:tr w:rsidR="00E635CB" w:rsidRPr="00E635CB" w14:paraId="6E90C4E2" w14:textId="77777777" w:rsidTr="00CB5EAD">
        <w:trPr>
          <w:trHeight w:val="144"/>
        </w:trPr>
        <w:tc>
          <w:tcPr>
            <w:tcW w:w="1688" w:type="dxa"/>
            <w:gridSpan w:val="2"/>
            <w:tcMar>
              <w:top w:w="50" w:type="dxa"/>
              <w:left w:w="100" w:type="dxa"/>
            </w:tcMar>
            <w:vAlign w:val="center"/>
          </w:tcPr>
          <w:p w14:paraId="0FD8C9FC" w14:textId="77777777" w:rsidR="00E635CB" w:rsidRPr="00E635CB" w:rsidRDefault="00E635CB" w:rsidP="00E635CB">
            <w:pPr>
              <w:spacing w:after="0"/>
              <w:ind w:left="-38"/>
              <w:rPr>
                <w:rFonts w:ascii="Calibri" w:eastAsia="Calibri" w:hAnsi="Calibri" w:cs="Times New Roman"/>
                <w:lang w:val="en-US" w:eastAsia="en-US"/>
              </w:rPr>
            </w:pPr>
            <w:r w:rsidRPr="00E635CB">
              <w:rPr>
                <w:rFonts w:ascii="Times New Roman" w:eastAsia="Calibri" w:hAnsi="Times New Roman" w:cs="Times New Roman"/>
                <w:b/>
                <w:color w:val="000000"/>
                <w:sz w:val="24"/>
                <w:lang w:val="en-US" w:eastAsia="en-US"/>
              </w:rPr>
              <w:t xml:space="preserve"> Код проверяемого результата </w:t>
            </w:r>
          </w:p>
        </w:tc>
        <w:tc>
          <w:tcPr>
            <w:tcW w:w="7727" w:type="dxa"/>
            <w:tcMar>
              <w:top w:w="50" w:type="dxa"/>
              <w:left w:w="100" w:type="dxa"/>
            </w:tcMar>
            <w:vAlign w:val="center"/>
          </w:tcPr>
          <w:p w14:paraId="0AC97B6D" w14:textId="77777777" w:rsidR="00E635CB" w:rsidRPr="00E635CB" w:rsidRDefault="00E635CB" w:rsidP="00E635CB">
            <w:pPr>
              <w:spacing w:after="0"/>
              <w:ind w:left="272"/>
              <w:rPr>
                <w:rFonts w:ascii="Calibri" w:eastAsia="Calibri" w:hAnsi="Calibri" w:cs="Times New Roman"/>
                <w:lang w:eastAsia="en-US"/>
              </w:rPr>
            </w:pPr>
            <w:r w:rsidRPr="00E635CB">
              <w:rPr>
                <w:rFonts w:ascii="Times New Roman" w:eastAsia="Calibri" w:hAnsi="Times New Roman" w:cs="Times New Roman"/>
                <w:b/>
                <w:color w:val="000000"/>
                <w:sz w:val="24"/>
                <w:lang w:eastAsia="en-US"/>
              </w:rPr>
              <w:t xml:space="preserve"> Проверяемые предметные результаты освоения основной образовательной программы начального общего образования </w:t>
            </w:r>
          </w:p>
        </w:tc>
      </w:tr>
      <w:tr w:rsidR="00E635CB" w:rsidRPr="00E635CB" w14:paraId="5E751E83" w14:textId="77777777" w:rsidTr="00CB5EAD">
        <w:trPr>
          <w:trHeight w:val="144"/>
        </w:trPr>
        <w:tc>
          <w:tcPr>
            <w:tcW w:w="768" w:type="dxa"/>
            <w:tcMar>
              <w:top w:w="50" w:type="dxa"/>
              <w:left w:w="100" w:type="dxa"/>
            </w:tcMar>
            <w:vAlign w:val="center"/>
          </w:tcPr>
          <w:p w14:paraId="42DE0C76" w14:textId="77777777" w:rsidR="00E635CB" w:rsidRPr="00E635CB" w:rsidRDefault="00E635CB" w:rsidP="00CB5EAD">
            <w:pPr>
              <w:spacing w:after="0" w:line="336" w:lineRule="auto"/>
              <w:ind w:left="-38"/>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1.1</w:t>
            </w:r>
          </w:p>
        </w:tc>
        <w:tc>
          <w:tcPr>
            <w:tcW w:w="8647" w:type="dxa"/>
            <w:gridSpan w:val="2"/>
            <w:tcMar>
              <w:top w:w="50" w:type="dxa"/>
              <w:left w:w="100" w:type="dxa"/>
            </w:tcMar>
            <w:vAlign w:val="center"/>
          </w:tcPr>
          <w:p w14:paraId="5B90D62B"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E635CB" w:rsidRPr="00E635CB" w14:paraId="10E0A3E3" w14:textId="77777777" w:rsidTr="00CB5EAD">
        <w:trPr>
          <w:trHeight w:val="144"/>
        </w:trPr>
        <w:tc>
          <w:tcPr>
            <w:tcW w:w="768" w:type="dxa"/>
            <w:tcMar>
              <w:top w:w="50" w:type="dxa"/>
              <w:left w:w="100" w:type="dxa"/>
            </w:tcMar>
            <w:vAlign w:val="center"/>
          </w:tcPr>
          <w:p w14:paraId="4E208133" w14:textId="77777777" w:rsidR="00E635CB" w:rsidRPr="00E635CB" w:rsidRDefault="00E635CB" w:rsidP="00CB5EAD">
            <w:pPr>
              <w:spacing w:after="0" w:line="336" w:lineRule="auto"/>
              <w:ind w:left="-38"/>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1.2</w:t>
            </w:r>
          </w:p>
        </w:tc>
        <w:tc>
          <w:tcPr>
            <w:tcW w:w="8647" w:type="dxa"/>
            <w:gridSpan w:val="2"/>
            <w:tcMar>
              <w:top w:w="50" w:type="dxa"/>
              <w:left w:w="100" w:type="dxa"/>
            </w:tcMar>
            <w:vAlign w:val="center"/>
          </w:tcPr>
          <w:p w14:paraId="500953CC"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rsidR="00E635CB" w:rsidRPr="00E635CB" w14:paraId="0905C02D" w14:textId="77777777" w:rsidTr="00CB5EAD">
        <w:trPr>
          <w:trHeight w:val="144"/>
        </w:trPr>
        <w:tc>
          <w:tcPr>
            <w:tcW w:w="768" w:type="dxa"/>
            <w:tcMar>
              <w:top w:w="50" w:type="dxa"/>
              <w:left w:w="100" w:type="dxa"/>
            </w:tcMar>
            <w:vAlign w:val="center"/>
          </w:tcPr>
          <w:p w14:paraId="14FBE8B9" w14:textId="77777777" w:rsidR="00E635CB" w:rsidRPr="00E635CB" w:rsidRDefault="00E635CB" w:rsidP="00CB5EAD">
            <w:pPr>
              <w:spacing w:after="0" w:line="336" w:lineRule="auto"/>
              <w:ind w:left="-38"/>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1.3</w:t>
            </w:r>
          </w:p>
        </w:tc>
        <w:tc>
          <w:tcPr>
            <w:tcW w:w="8647" w:type="dxa"/>
            <w:gridSpan w:val="2"/>
            <w:tcMar>
              <w:top w:w="50" w:type="dxa"/>
              <w:left w:w="100" w:type="dxa"/>
            </w:tcMar>
            <w:vAlign w:val="center"/>
          </w:tcPr>
          <w:p w14:paraId="1F1BCFF6"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читать наизусть не менее 5 стихотворений в соответствии с изученной тематикой произведений</w:t>
            </w:r>
          </w:p>
        </w:tc>
      </w:tr>
      <w:tr w:rsidR="00E635CB" w:rsidRPr="00E635CB" w14:paraId="6DB774E2" w14:textId="77777777" w:rsidTr="00CB5EAD">
        <w:trPr>
          <w:trHeight w:val="144"/>
        </w:trPr>
        <w:tc>
          <w:tcPr>
            <w:tcW w:w="768" w:type="dxa"/>
            <w:tcMar>
              <w:top w:w="50" w:type="dxa"/>
              <w:left w:w="100" w:type="dxa"/>
            </w:tcMar>
            <w:vAlign w:val="center"/>
          </w:tcPr>
          <w:p w14:paraId="3CAA2D7A" w14:textId="77777777" w:rsidR="00E635CB" w:rsidRPr="00E635CB" w:rsidRDefault="00E635CB" w:rsidP="00CB5EAD">
            <w:pPr>
              <w:spacing w:after="0" w:line="336" w:lineRule="auto"/>
              <w:ind w:left="-38"/>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1.4</w:t>
            </w:r>
          </w:p>
        </w:tc>
        <w:tc>
          <w:tcPr>
            <w:tcW w:w="8647" w:type="dxa"/>
            <w:gridSpan w:val="2"/>
            <w:tcMar>
              <w:top w:w="50" w:type="dxa"/>
              <w:left w:w="100" w:type="dxa"/>
            </w:tcMar>
            <w:vAlign w:val="center"/>
          </w:tcPr>
          <w:p w14:paraId="679F84D3"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различать художественные произведения и познавательные тексты</w:t>
            </w:r>
          </w:p>
        </w:tc>
      </w:tr>
      <w:tr w:rsidR="00E635CB" w:rsidRPr="00E635CB" w14:paraId="0CC7A084" w14:textId="77777777" w:rsidTr="00CB5EAD">
        <w:trPr>
          <w:trHeight w:val="144"/>
        </w:trPr>
        <w:tc>
          <w:tcPr>
            <w:tcW w:w="768" w:type="dxa"/>
            <w:tcMar>
              <w:top w:w="50" w:type="dxa"/>
              <w:left w:w="100" w:type="dxa"/>
            </w:tcMar>
            <w:vAlign w:val="center"/>
          </w:tcPr>
          <w:p w14:paraId="320BE0F6" w14:textId="77777777" w:rsidR="00E635CB" w:rsidRPr="00E635CB" w:rsidRDefault="00E635CB" w:rsidP="00CB5EAD">
            <w:pPr>
              <w:spacing w:after="0" w:line="336" w:lineRule="auto"/>
              <w:ind w:left="-38"/>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1.5</w:t>
            </w:r>
          </w:p>
        </w:tc>
        <w:tc>
          <w:tcPr>
            <w:tcW w:w="8647" w:type="dxa"/>
            <w:gridSpan w:val="2"/>
            <w:tcMar>
              <w:top w:w="50" w:type="dxa"/>
              <w:left w:w="100" w:type="dxa"/>
            </w:tcMar>
            <w:vAlign w:val="center"/>
          </w:tcPr>
          <w:p w14:paraId="0CC215B6"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E635CB" w:rsidRPr="00E635CB" w14:paraId="16AEC097" w14:textId="77777777" w:rsidTr="00CB5EAD">
        <w:trPr>
          <w:trHeight w:val="144"/>
        </w:trPr>
        <w:tc>
          <w:tcPr>
            <w:tcW w:w="768" w:type="dxa"/>
            <w:tcMar>
              <w:top w:w="50" w:type="dxa"/>
              <w:left w:w="100" w:type="dxa"/>
            </w:tcMar>
            <w:vAlign w:val="center"/>
          </w:tcPr>
          <w:p w14:paraId="6165A0AC" w14:textId="77777777" w:rsidR="00E635CB" w:rsidRPr="00E635CB" w:rsidRDefault="00E635CB" w:rsidP="00CB5EAD">
            <w:pPr>
              <w:spacing w:after="0" w:line="336" w:lineRule="auto"/>
              <w:ind w:left="-38"/>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1.6</w:t>
            </w:r>
          </w:p>
        </w:tc>
        <w:tc>
          <w:tcPr>
            <w:tcW w:w="8647" w:type="dxa"/>
            <w:gridSpan w:val="2"/>
            <w:tcMar>
              <w:top w:w="50" w:type="dxa"/>
              <w:left w:w="100" w:type="dxa"/>
            </w:tcMar>
            <w:vAlign w:val="center"/>
          </w:tcPr>
          <w:p w14:paraId="12D1D395"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E635CB" w:rsidRPr="00E635CB" w14:paraId="054BED4C" w14:textId="77777777" w:rsidTr="00CB5EAD">
        <w:trPr>
          <w:trHeight w:val="144"/>
        </w:trPr>
        <w:tc>
          <w:tcPr>
            <w:tcW w:w="768" w:type="dxa"/>
            <w:tcMar>
              <w:top w:w="50" w:type="dxa"/>
              <w:left w:w="100" w:type="dxa"/>
            </w:tcMar>
            <w:vAlign w:val="center"/>
          </w:tcPr>
          <w:p w14:paraId="491F22F1" w14:textId="77777777" w:rsidR="00E635CB" w:rsidRPr="00E635CB" w:rsidRDefault="00E635CB" w:rsidP="00CB5EAD">
            <w:pPr>
              <w:spacing w:after="0" w:line="336" w:lineRule="auto"/>
              <w:ind w:left="-38"/>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1.7</w:t>
            </w:r>
          </w:p>
        </w:tc>
        <w:tc>
          <w:tcPr>
            <w:tcW w:w="8647" w:type="dxa"/>
            <w:gridSpan w:val="2"/>
            <w:tcMar>
              <w:top w:w="50" w:type="dxa"/>
              <w:left w:w="100" w:type="dxa"/>
            </w:tcMar>
            <w:vAlign w:val="center"/>
          </w:tcPr>
          <w:p w14:paraId="4A8C5955"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E635CB" w:rsidRPr="00E635CB" w14:paraId="6EBB2A73" w14:textId="77777777" w:rsidTr="00CB5EAD">
        <w:trPr>
          <w:trHeight w:val="144"/>
        </w:trPr>
        <w:tc>
          <w:tcPr>
            <w:tcW w:w="768" w:type="dxa"/>
            <w:tcMar>
              <w:top w:w="50" w:type="dxa"/>
              <w:left w:w="100" w:type="dxa"/>
            </w:tcMar>
            <w:vAlign w:val="center"/>
          </w:tcPr>
          <w:p w14:paraId="4CDB20CD" w14:textId="77777777" w:rsidR="00E635CB" w:rsidRPr="00E635CB" w:rsidRDefault="00E635CB" w:rsidP="00CB5EAD">
            <w:pPr>
              <w:spacing w:after="0" w:line="336" w:lineRule="auto"/>
              <w:ind w:left="-38"/>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1.8</w:t>
            </w:r>
          </w:p>
        </w:tc>
        <w:tc>
          <w:tcPr>
            <w:tcW w:w="8647" w:type="dxa"/>
            <w:gridSpan w:val="2"/>
            <w:tcMar>
              <w:top w:w="50" w:type="dxa"/>
              <w:left w:w="100" w:type="dxa"/>
            </w:tcMar>
            <w:vAlign w:val="center"/>
          </w:tcPr>
          <w:p w14:paraId="0D86280D"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E635CB" w:rsidRPr="00E635CB" w14:paraId="0F0E5076" w14:textId="77777777" w:rsidTr="00CB5EAD">
        <w:trPr>
          <w:trHeight w:val="144"/>
        </w:trPr>
        <w:tc>
          <w:tcPr>
            <w:tcW w:w="768" w:type="dxa"/>
            <w:tcMar>
              <w:top w:w="50" w:type="dxa"/>
              <w:left w:w="100" w:type="dxa"/>
            </w:tcMar>
            <w:vAlign w:val="center"/>
          </w:tcPr>
          <w:p w14:paraId="1D5872AB" w14:textId="77777777" w:rsidR="00E635CB" w:rsidRPr="00E635CB" w:rsidRDefault="00E635CB" w:rsidP="00CB5EAD">
            <w:pPr>
              <w:spacing w:after="0" w:line="336" w:lineRule="auto"/>
              <w:ind w:left="-38"/>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1.9</w:t>
            </w:r>
          </w:p>
        </w:tc>
        <w:tc>
          <w:tcPr>
            <w:tcW w:w="8647" w:type="dxa"/>
            <w:gridSpan w:val="2"/>
            <w:tcMar>
              <w:top w:w="50" w:type="dxa"/>
              <w:left w:w="100" w:type="dxa"/>
            </w:tcMar>
            <w:vAlign w:val="center"/>
          </w:tcPr>
          <w:p w14:paraId="6533CB62"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E635CB" w:rsidRPr="00E635CB" w14:paraId="2C157381" w14:textId="77777777" w:rsidTr="00CB5EAD">
        <w:trPr>
          <w:trHeight w:val="144"/>
        </w:trPr>
        <w:tc>
          <w:tcPr>
            <w:tcW w:w="768" w:type="dxa"/>
            <w:tcMar>
              <w:top w:w="50" w:type="dxa"/>
              <w:left w:w="100" w:type="dxa"/>
            </w:tcMar>
            <w:vAlign w:val="center"/>
          </w:tcPr>
          <w:p w14:paraId="33317AE3" w14:textId="77777777" w:rsidR="00E635CB" w:rsidRPr="00E635CB" w:rsidRDefault="00E635CB" w:rsidP="00CB5EAD">
            <w:pPr>
              <w:spacing w:after="0" w:line="336" w:lineRule="auto"/>
              <w:ind w:left="-38"/>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1.10</w:t>
            </w:r>
          </w:p>
        </w:tc>
        <w:tc>
          <w:tcPr>
            <w:tcW w:w="8647" w:type="dxa"/>
            <w:gridSpan w:val="2"/>
            <w:tcMar>
              <w:top w:w="50" w:type="dxa"/>
              <w:left w:w="100" w:type="dxa"/>
            </w:tcMar>
            <w:vAlign w:val="center"/>
          </w:tcPr>
          <w:p w14:paraId="0C441CE7"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E635CB" w:rsidRPr="00E635CB" w14:paraId="5F753BCE" w14:textId="77777777" w:rsidTr="00CB5EAD">
        <w:trPr>
          <w:trHeight w:val="144"/>
        </w:trPr>
        <w:tc>
          <w:tcPr>
            <w:tcW w:w="768" w:type="dxa"/>
            <w:tcMar>
              <w:top w:w="50" w:type="dxa"/>
              <w:left w:w="100" w:type="dxa"/>
            </w:tcMar>
            <w:vAlign w:val="center"/>
          </w:tcPr>
          <w:p w14:paraId="4DFCEE6F" w14:textId="77777777" w:rsidR="00E635CB" w:rsidRPr="00E635CB" w:rsidRDefault="00E635CB" w:rsidP="00CB5EAD">
            <w:pPr>
              <w:spacing w:after="0" w:line="336" w:lineRule="auto"/>
              <w:ind w:left="-38"/>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1.11</w:t>
            </w:r>
          </w:p>
        </w:tc>
        <w:tc>
          <w:tcPr>
            <w:tcW w:w="8647" w:type="dxa"/>
            <w:gridSpan w:val="2"/>
            <w:tcMar>
              <w:top w:w="50" w:type="dxa"/>
              <w:left w:w="100" w:type="dxa"/>
            </w:tcMar>
            <w:vAlign w:val="center"/>
          </w:tcPr>
          <w:p w14:paraId="7B53F89B"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E635CB" w:rsidRPr="00E635CB" w14:paraId="1A9442B9" w14:textId="77777777" w:rsidTr="00CB5EAD">
        <w:trPr>
          <w:trHeight w:val="144"/>
        </w:trPr>
        <w:tc>
          <w:tcPr>
            <w:tcW w:w="768" w:type="dxa"/>
            <w:tcMar>
              <w:top w:w="50" w:type="dxa"/>
              <w:left w:w="100" w:type="dxa"/>
            </w:tcMar>
            <w:vAlign w:val="center"/>
          </w:tcPr>
          <w:p w14:paraId="2F844473" w14:textId="77777777" w:rsidR="00E635CB" w:rsidRPr="00E635CB" w:rsidRDefault="00E635CB" w:rsidP="00CB5EAD">
            <w:pPr>
              <w:spacing w:after="0" w:line="336" w:lineRule="auto"/>
              <w:ind w:left="-38"/>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1.12</w:t>
            </w:r>
          </w:p>
        </w:tc>
        <w:tc>
          <w:tcPr>
            <w:tcW w:w="8647" w:type="dxa"/>
            <w:gridSpan w:val="2"/>
            <w:tcMar>
              <w:top w:w="50" w:type="dxa"/>
              <w:left w:w="100" w:type="dxa"/>
            </w:tcMar>
            <w:vAlign w:val="center"/>
          </w:tcPr>
          <w:p w14:paraId="0042B7DD"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E635CB" w:rsidRPr="00E635CB" w14:paraId="67F94775" w14:textId="77777777" w:rsidTr="00CB5EAD">
        <w:trPr>
          <w:trHeight w:val="144"/>
        </w:trPr>
        <w:tc>
          <w:tcPr>
            <w:tcW w:w="768" w:type="dxa"/>
            <w:tcMar>
              <w:top w:w="50" w:type="dxa"/>
              <w:left w:w="100" w:type="dxa"/>
            </w:tcMar>
            <w:vAlign w:val="center"/>
          </w:tcPr>
          <w:p w14:paraId="44D077D8" w14:textId="77777777" w:rsidR="00E635CB" w:rsidRPr="00E635CB" w:rsidRDefault="00E635CB" w:rsidP="00CB5EAD">
            <w:pPr>
              <w:spacing w:after="0" w:line="336" w:lineRule="auto"/>
              <w:ind w:left="-38"/>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1.13</w:t>
            </w:r>
          </w:p>
        </w:tc>
        <w:tc>
          <w:tcPr>
            <w:tcW w:w="8647" w:type="dxa"/>
            <w:gridSpan w:val="2"/>
            <w:tcMar>
              <w:top w:w="50" w:type="dxa"/>
              <w:left w:w="100" w:type="dxa"/>
            </w:tcMar>
            <w:vAlign w:val="center"/>
          </w:tcPr>
          <w:p w14:paraId="0C926A00"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читать по ролям с соблюдением норм произношения, расстановки ударения, инсценировать небольшие эпизоды из произведения</w:t>
            </w:r>
          </w:p>
        </w:tc>
      </w:tr>
      <w:tr w:rsidR="00E635CB" w:rsidRPr="00E635CB" w14:paraId="72EBC7A5" w14:textId="77777777" w:rsidTr="00CB5EAD">
        <w:trPr>
          <w:trHeight w:val="144"/>
        </w:trPr>
        <w:tc>
          <w:tcPr>
            <w:tcW w:w="768" w:type="dxa"/>
            <w:tcMar>
              <w:top w:w="50" w:type="dxa"/>
              <w:left w:w="100" w:type="dxa"/>
            </w:tcMar>
            <w:vAlign w:val="center"/>
          </w:tcPr>
          <w:p w14:paraId="61373BF4" w14:textId="77777777" w:rsidR="00E635CB" w:rsidRPr="00E635CB" w:rsidRDefault="00E635CB" w:rsidP="00CB5EAD">
            <w:pPr>
              <w:spacing w:after="0" w:line="336" w:lineRule="auto"/>
              <w:ind w:left="-38"/>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1.14</w:t>
            </w:r>
          </w:p>
        </w:tc>
        <w:tc>
          <w:tcPr>
            <w:tcW w:w="8647" w:type="dxa"/>
            <w:gridSpan w:val="2"/>
            <w:tcMar>
              <w:top w:w="50" w:type="dxa"/>
              <w:left w:w="100" w:type="dxa"/>
            </w:tcMar>
            <w:vAlign w:val="center"/>
          </w:tcPr>
          <w:p w14:paraId="1F03E16D"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E635CB" w:rsidRPr="00E635CB" w14:paraId="3275661A" w14:textId="77777777" w:rsidTr="00CB5EAD">
        <w:trPr>
          <w:trHeight w:val="144"/>
        </w:trPr>
        <w:tc>
          <w:tcPr>
            <w:tcW w:w="768" w:type="dxa"/>
            <w:tcMar>
              <w:top w:w="50" w:type="dxa"/>
              <w:left w:w="100" w:type="dxa"/>
            </w:tcMar>
            <w:vAlign w:val="center"/>
          </w:tcPr>
          <w:p w14:paraId="5A56F5DB" w14:textId="77777777" w:rsidR="00E635CB" w:rsidRPr="00E635CB" w:rsidRDefault="00E635CB" w:rsidP="00CB5EAD">
            <w:pPr>
              <w:spacing w:after="0" w:line="336" w:lineRule="auto"/>
              <w:ind w:left="-38"/>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1.15</w:t>
            </w:r>
          </w:p>
        </w:tc>
        <w:tc>
          <w:tcPr>
            <w:tcW w:w="8647" w:type="dxa"/>
            <w:gridSpan w:val="2"/>
            <w:tcMar>
              <w:top w:w="50" w:type="dxa"/>
              <w:left w:w="100" w:type="dxa"/>
            </w:tcMar>
            <w:vAlign w:val="center"/>
          </w:tcPr>
          <w:p w14:paraId="5522C892"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E635CB" w:rsidRPr="00E635CB" w14:paraId="20FC6AB7" w14:textId="77777777" w:rsidTr="00CB5EAD">
        <w:trPr>
          <w:trHeight w:val="144"/>
        </w:trPr>
        <w:tc>
          <w:tcPr>
            <w:tcW w:w="768" w:type="dxa"/>
            <w:tcMar>
              <w:top w:w="50" w:type="dxa"/>
              <w:left w:w="100" w:type="dxa"/>
            </w:tcMar>
            <w:vAlign w:val="center"/>
          </w:tcPr>
          <w:p w14:paraId="5CDABDD9" w14:textId="77777777" w:rsidR="00E635CB" w:rsidRPr="00E635CB" w:rsidRDefault="00E635CB" w:rsidP="00CB5EAD">
            <w:pPr>
              <w:spacing w:after="0" w:line="336" w:lineRule="auto"/>
              <w:ind w:left="-38"/>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1.16</w:t>
            </w:r>
          </w:p>
        </w:tc>
        <w:tc>
          <w:tcPr>
            <w:tcW w:w="8647" w:type="dxa"/>
            <w:gridSpan w:val="2"/>
            <w:tcMar>
              <w:top w:w="50" w:type="dxa"/>
              <w:left w:w="100" w:type="dxa"/>
            </w:tcMar>
            <w:vAlign w:val="center"/>
          </w:tcPr>
          <w:p w14:paraId="4EB215D5" w14:textId="77777777" w:rsidR="00E635CB" w:rsidRPr="00E635CB" w:rsidRDefault="00E635CB" w:rsidP="00E635CB">
            <w:pPr>
              <w:shd w:val="clear" w:color="auto" w:fill="FFFFFF"/>
              <w:spacing w:after="0" w:line="336"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
        </w:tc>
      </w:tr>
      <w:bookmarkEnd w:id="107"/>
    </w:tbl>
    <w:p w14:paraId="6B3FF42C" w14:textId="77777777" w:rsidR="00057184" w:rsidRDefault="00057184" w:rsidP="00B831AF">
      <w:pPr>
        <w:spacing w:after="0"/>
        <w:jc w:val="center"/>
        <w:rPr>
          <w:rFonts w:ascii="Times New Roman" w:eastAsia="Calibri" w:hAnsi="Times New Roman" w:cs="Times New Roman"/>
          <w:b/>
          <w:color w:val="000000"/>
          <w:sz w:val="24"/>
          <w:szCs w:val="24"/>
          <w:lang w:eastAsia="en-US"/>
        </w:rPr>
      </w:pPr>
    </w:p>
    <w:p w14:paraId="4DE6DF9B" w14:textId="77777777" w:rsidR="00057184" w:rsidRDefault="00057184" w:rsidP="00B831AF">
      <w:pPr>
        <w:spacing w:after="0"/>
        <w:jc w:val="center"/>
        <w:rPr>
          <w:rFonts w:ascii="Times New Roman" w:eastAsia="Calibri" w:hAnsi="Times New Roman" w:cs="Times New Roman"/>
          <w:b/>
          <w:color w:val="000000"/>
          <w:sz w:val="24"/>
          <w:szCs w:val="24"/>
          <w:lang w:eastAsia="en-US"/>
        </w:rPr>
      </w:pPr>
    </w:p>
    <w:p w14:paraId="6C1F653C" w14:textId="0F872018" w:rsidR="00E635CB" w:rsidRPr="00E635CB" w:rsidRDefault="00E635CB" w:rsidP="00B831AF">
      <w:pPr>
        <w:spacing w:after="0"/>
        <w:jc w:val="center"/>
        <w:rPr>
          <w:rFonts w:ascii="Calibri" w:eastAsia="Calibri" w:hAnsi="Calibri" w:cs="Times New Roman"/>
          <w:sz w:val="24"/>
          <w:szCs w:val="24"/>
          <w:lang w:val="en-US" w:eastAsia="en-US"/>
        </w:rPr>
      </w:pPr>
      <w:r w:rsidRPr="00E635CB">
        <w:rPr>
          <w:rFonts w:ascii="Times New Roman" w:eastAsia="Calibri" w:hAnsi="Times New Roman" w:cs="Times New Roman"/>
          <w:b/>
          <w:color w:val="000000"/>
          <w:sz w:val="24"/>
          <w:szCs w:val="24"/>
          <w:lang w:val="en-US" w:eastAsia="en-US"/>
        </w:rPr>
        <w:t>ПРОВЕРЯЕМЫЕ ЭЛЕМЕНТЫ СОДЕРЖАНИЯ</w:t>
      </w:r>
    </w:p>
    <w:p w14:paraId="0B7B8CFC" w14:textId="77777777" w:rsidR="00E635CB" w:rsidRPr="00E635CB" w:rsidRDefault="00E635CB" w:rsidP="00B831AF">
      <w:pPr>
        <w:spacing w:after="0"/>
        <w:ind w:firstLine="708"/>
        <w:rPr>
          <w:rFonts w:ascii="Calibri" w:eastAsia="Calibri" w:hAnsi="Calibri" w:cs="Times New Roman"/>
          <w:sz w:val="24"/>
          <w:szCs w:val="24"/>
          <w:lang w:val="en-US" w:eastAsia="en-US"/>
        </w:rPr>
      </w:pPr>
      <w:r w:rsidRPr="00E635CB">
        <w:rPr>
          <w:rFonts w:ascii="Times New Roman" w:eastAsia="Calibri" w:hAnsi="Times New Roman" w:cs="Times New Roman"/>
          <w:b/>
          <w:color w:val="000000"/>
          <w:sz w:val="24"/>
          <w:szCs w:val="24"/>
          <w:lang w:val="en-US" w:eastAsia="en-US"/>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5"/>
        <w:gridCol w:w="8175"/>
      </w:tblGrid>
      <w:tr w:rsidR="00E635CB" w:rsidRPr="00E635CB" w14:paraId="023FD470" w14:textId="77777777" w:rsidTr="00A7179E">
        <w:trPr>
          <w:trHeight w:val="144"/>
        </w:trPr>
        <w:tc>
          <w:tcPr>
            <w:tcW w:w="1442" w:type="dxa"/>
            <w:tcMar>
              <w:top w:w="50" w:type="dxa"/>
              <w:left w:w="100" w:type="dxa"/>
            </w:tcMar>
            <w:vAlign w:val="center"/>
          </w:tcPr>
          <w:p w14:paraId="1DDC5F77" w14:textId="77777777" w:rsidR="00E635CB" w:rsidRPr="00E635CB" w:rsidRDefault="00E635CB" w:rsidP="00E635CB">
            <w:pPr>
              <w:spacing w:after="0"/>
              <w:ind w:left="272"/>
              <w:rPr>
                <w:rFonts w:ascii="Calibri" w:eastAsia="Calibri" w:hAnsi="Calibri" w:cs="Times New Roman"/>
                <w:lang w:val="en-US" w:eastAsia="en-US"/>
              </w:rPr>
            </w:pPr>
            <w:r w:rsidRPr="00E635CB">
              <w:rPr>
                <w:rFonts w:ascii="Times New Roman" w:eastAsia="Calibri" w:hAnsi="Times New Roman" w:cs="Times New Roman"/>
                <w:b/>
                <w:color w:val="000000"/>
                <w:sz w:val="24"/>
                <w:lang w:val="en-US" w:eastAsia="en-US"/>
              </w:rPr>
              <w:t xml:space="preserve"> Код </w:t>
            </w:r>
          </w:p>
        </w:tc>
        <w:tc>
          <w:tcPr>
            <w:tcW w:w="12658" w:type="dxa"/>
            <w:tcMar>
              <w:top w:w="50" w:type="dxa"/>
              <w:left w:w="100" w:type="dxa"/>
            </w:tcMar>
            <w:vAlign w:val="center"/>
          </w:tcPr>
          <w:p w14:paraId="2A470963" w14:textId="77777777" w:rsidR="00E635CB" w:rsidRPr="00E635CB" w:rsidRDefault="00E635CB" w:rsidP="00E635CB">
            <w:pPr>
              <w:spacing w:after="0"/>
              <w:ind w:left="272"/>
              <w:rPr>
                <w:rFonts w:ascii="Calibri" w:eastAsia="Calibri" w:hAnsi="Calibri" w:cs="Times New Roman"/>
                <w:lang w:val="en-US" w:eastAsia="en-US"/>
              </w:rPr>
            </w:pPr>
            <w:r w:rsidRPr="00E635CB">
              <w:rPr>
                <w:rFonts w:ascii="Times New Roman" w:eastAsia="Calibri" w:hAnsi="Times New Roman" w:cs="Times New Roman"/>
                <w:b/>
                <w:color w:val="000000"/>
                <w:sz w:val="24"/>
                <w:lang w:val="en-US" w:eastAsia="en-US"/>
              </w:rPr>
              <w:t xml:space="preserve"> Проверяемый элемент содержания </w:t>
            </w:r>
          </w:p>
        </w:tc>
      </w:tr>
      <w:tr w:rsidR="00E635CB" w:rsidRPr="00E635CB" w14:paraId="35B0B308" w14:textId="77777777" w:rsidTr="00A7179E">
        <w:trPr>
          <w:trHeight w:val="144"/>
        </w:trPr>
        <w:tc>
          <w:tcPr>
            <w:tcW w:w="1442" w:type="dxa"/>
            <w:tcMar>
              <w:top w:w="50" w:type="dxa"/>
              <w:left w:w="100" w:type="dxa"/>
            </w:tcMar>
            <w:vAlign w:val="center"/>
          </w:tcPr>
          <w:p w14:paraId="65C58C60"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w:t>
            </w:r>
          </w:p>
        </w:tc>
        <w:tc>
          <w:tcPr>
            <w:tcW w:w="12658" w:type="dxa"/>
            <w:tcMar>
              <w:top w:w="50" w:type="dxa"/>
              <w:left w:w="100" w:type="dxa"/>
            </w:tcMar>
            <w:vAlign w:val="center"/>
          </w:tcPr>
          <w:p w14:paraId="66A727DA"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Сказка фольклорная (народная) о животных и литературная (авторская) (не менее четырёх произведений)</w:t>
            </w:r>
          </w:p>
        </w:tc>
      </w:tr>
      <w:tr w:rsidR="00E635CB" w:rsidRPr="00E635CB" w14:paraId="737F3BE2" w14:textId="77777777" w:rsidTr="00A7179E">
        <w:trPr>
          <w:trHeight w:val="144"/>
        </w:trPr>
        <w:tc>
          <w:tcPr>
            <w:tcW w:w="1442" w:type="dxa"/>
            <w:tcMar>
              <w:top w:w="50" w:type="dxa"/>
              <w:left w:w="100" w:type="dxa"/>
            </w:tcMar>
            <w:vAlign w:val="center"/>
          </w:tcPr>
          <w:p w14:paraId="56D115C4"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1.1</w:t>
            </w:r>
          </w:p>
        </w:tc>
        <w:tc>
          <w:tcPr>
            <w:tcW w:w="12658" w:type="dxa"/>
            <w:tcMar>
              <w:top w:w="50" w:type="dxa"/>
              <w:left w:w="100" w:type="dxa"/>
            </w:tcMar>
            <w:vAlign w:val="center"/>
          </w:tcPr>
          <w:p w14:paraId="2E3CF491"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Народные сказки о животных, например, «Лисица и тетерев», «Лиса и рак» и другие</w:t>
            </w:r>
          </w:p>
        </w:tc>
      </w:tr>
      <w:tr w:rsidR="00E635CB" w:rsidRPr="00E635CB" w14:paraId="55096F3F" w14:textId="77777777" w:rsidTr="00A7179E">
        <w:trPr>
          <w:trHeight w:val="144"/>
        </w:trPr>
        <w:tc>
          <w:tcPr>
            <w:tcW w:w="1442" w:type="dxa"/>
            <w:tcMar>
              <w:top w:w="50" w:type="dxa"/>
              <w:left w:w="100" w:type="dxa"/>
            </w:tcMar>
            <w:vAlign w:val="center"/>
          </w:tcPr>
          <w:p w14:paraId="73294BCD"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1.2</w:t>
            </w:r>
          </w:p>
        </w:tc>
        <w:tc>
          <w:tcPr>
            <w:tcW w:w="12658" w:type="dxa"/>
            <w:tcMar>
              <w:top w:w="50" w:type="dxa"/>
              <w:left w:w="100" w:type="dxa"/>
            </w:tcMar>
            <w:vAlign w:val="center"/>
          </w:tcPr>
          <w:p w14:paraId="124DFDAC"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Литературные (авторские) сказки, например, К.Д. Ушинского «Петух и собака», сказки В.Г. Сутеева «Кораблик», «Под грибом» и другие (по выбору)</w:t>
            </w:r>
          </w:p>
        </w:tc>
      </w:tr>
      <w:tr w:rsidR="00E635CB" w:rsidRPr="00E635CB" w14:paraId="0A51BBAA" w14:textId="77777777" w:rsidTr="00A7179E">
        <w:trPr>
          <w:trHeight w:val="144"/>
        </w:trPr>
        <w:tc>
          <w:tcPr>
            <w:tcW w:w="1442" w:type="dxa"/>
            <w:tcMar>
              <w:top w:w="50" w:type="dxa"/>
              <w:left w:w="100" w:type="dxa"/>
            </w:tcMar>
            <w:vAlign w:val="center"/>
          </w:tcPr>
          <w:p w14:paraId="65FDB3D4"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2</w:t>
            </w:r>
          </w:p>
        </w:tc>
        <w:tc>
          <w:tcPr>
            <w:tcW w:w="12658" w:type="dxa"/>
            <w:tcMar>
              <w:top w:w="50" w:type="dxa"/>
              <w:left w:w="100" w:type="dxa"/>
            </w:tcMar>
            <w:vAlign w:val="center"/>
          </w:tcPr>
          <w:p w14:paraId="50E8B417"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E635CB" w:rsidRPr="00E635CB" w14:paraId="653EABBF" w14:textId="77777777" w:rsidTr="00A7179E">
        <w:trPr>
          <w:trHeight w:val="144"/>
        </w:trPr>
        <w:tc>
          <w:tcPr>
            <w:tcW w:w="1442" w:type="dxa"/>
            <w:tcMar>
              <w:top w:w="50" w:type="dxa"/>
              <w:left w:w="100" w:type="dxa"/>
            </w:tcMar>
            <w:vAlign w:val="center"/>
          </w:tcPr>
          <w:p w14:paraId="7C990C0C"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3</w:t>
            </w:r>
          </w:p>
        </w:tc>
        <w:tc>
          <w:tcPr>
            <w:tcW w:w="12658" w:type="dxa"/>
            <w:tcMar>
              <w:top w:w="50" w:type="dxa"/>
              <w:left w:w="100" w:type="dxa"/>
            </w:tcMar>
            <w:vAlign w:val="center"/>
          </w:tcPr>
          <w:p w14:paraId="16701768"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Произведения о родной природе (на примере трёх-четырёх доступных произведений А.К. Толстого, А.Н. Плещеева, Е.Ф. Трутневой, С.Я. Маршака и другие)</w:t>
            </w:r>
          </w:p>
        </w:tc>
      </w:tr>
      <w:tr w:rsidR="00E635CB" w:rsidRPr="00E635CB" w14:paraId="04EF552B" w14:textId="77777777" w:rsidTr="00A7179E">
        <w:trPr>
          <w:trHeight w:val="144"/>
        </w:trPr>
        <w:tc>
          <w:tcPr>
            <w:tcW w:w="1442" w:type="dxa"/>
            <w:tcMar>
              <w:top w:w="50" w:type="dxa"/>
              <w:left w:w="100" w:type="dxa"/>
            </w:tcMar>
            <w:vAlign w:val="center"/>
          </w:tcPr>
          <w:p w14:paraId="304FBCB8"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4</w:t>
            </w:r>
          </w:p>
        </w:tc>
        <w:tc>
          <w:tcPr>
            <w:tcW w:w="12658" w:type="dxa"/>
            <w:tcMar>
              <w:top w:w="50" w:type="dxa"/>
              <w:left w:w="100" w:type="dxa"/>
            </w:tcMar>
            <w:vAlign w:val="center"/>
          </w:tcPr>
          <w:p w14:paraId="7E079BC2"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Малые фольклорные жанры: потешка, загадка, пословица (не менее шести произведений)</w:t>
            </w:r>
          </w:p>
        </w:tc>
      </w:tr>
      <w:tr w:rsidR="00E635CB" w:rsidRPr="00E635CB" w14:paraId="76CBC249" w14:textId="77777777" w:rsidTr="00A7179E">
        <w:trPr>
          <w:trHeight w:val="144"/>
        </w:trPr>
        <w:tc>
          <w:tcPr>
            <w:tcW w:w="1442" w:type="dxa"/>
            <w:tcMar>
              <w:top w:w="50" w:type="dxa"/>
              <w:left w:w="100" w:type="dxa"/>
            </w:tcMar>
            <w:vAlign w:val="center"/>
          </w:tcPr>
          <w:p w14:paraId="6CA3177A"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5</w:t>
            </w:r>
          </w:p>
        </w:tc>
        <w:tc>
          <w:tcPr>
            <w:tcW w:w="12658" w:type="dxa"/>
            <w:tcMar>
              <w:top w:w="50" w:type="dxa"/>
              <w:left w:w="100" w:type="dxa"/>
            </w:tcMar>
            <w:vAlign w:val="center"/>
          </w:tcPr>
          <w:p w14:paraId="47C8A0C0"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Произведения о братьях наших меньших В.В. Бианки, Е.И. Чарушина, М.М. Пришвина, Н.И. Сладкова и другие (три-четыре автора по выбору). В.В. Бианки «Лис и Мышонок», Е.И. Чарушин «Про Томку», М.М. Пришвин «Ёж», Н.И. Сладков «Лисица и Ёж» и другие</w:t>
            </w:r>
          </w:p>
        </w:tc>
      </w:tr>
      <w:tr w:rsidR="00E635CB" w:rsidRPr="00E635CB" w14:paraId="4A0BF898" w14:textId="77777777" w:rsidTr="00A7179E">
        <w:trPr>
          <w:trHeight w:val="144"/>
        </w:trPr>
        <w:tc>
          <w:tcPr>
            <w:tcW w:w="1442" w:type="dxa"/>
            <w:tcMar>
              <w:top w:w="50" w:type="dxa"/>
              <w:left w:w="100" w:type="dxa"/>
            </w:tcMar>
            <w:vAlign w:val="center"/>
          </w:tcPr>
          <w:p w14:paraId="01E950E0"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6</w:t>
            </w:r>
          </w:p>
        </w:tc>
        <w:tc>
          <w:tcPr>
            <w:tcW w:w="12658" w:type="dxa"/>
            <w:tcMar>
              <w:top w:w="50" w:type="dxa"/>
              <w:left w:w="100" w:type="dxa"/>
            </w:tcMar>
            <w:vAlign w:val="center"/>
          </w:tcPr>
          <w:p w14:paraId="6ED059A5"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E635CB" w:rsidRPr="00E635CB" w14:paraId="37BA889D" w14:textId="77777777" w:rsidTr="00A7179E">
        <w:trPr>
          <w:trHeight w:val="144"/>
        </w:trPr>
        <w:tc>
          <w:tcPr>
            <w:tcW w:w="1442" w:type="dxa"/>
            <w:tcMar>
              <w:top w:w="50" w:type="dxa"/>
              <w:left w:w="100" w:type="dxa"/>
            </w:tcMar>
            <w:vAlign w:val="center"/>
          </w:tcPr>
          <w:p w14:paraId="484CAE1E"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7</w:t>
            </w:r>
          </w:p>
        </w:tc>
        <w:tc>
          <w:tcPr>
            <w:tcW w:w="12658" w:type="dxa"/>
            <w:tcMar>
              <w:top w:w="50" w:type="dxa"/>
              <w:left w:w="100" w:type="dxa"/>
            </w:tcMar>
            <w:vAlign w:val="center"/>
          </w:tcPr>
          <w:p w14:paraId="40C09901"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Фольклорные и авторские произведения о чудесах и фантазии (не менее трёх произведений по выбору). Р.С. Сеф «Чудо», В.В. Лунин «Я видел чудо», Б.В. Заходер «Моя Вообразилия», Ю.П. Мориц «Сто фантазий» и другие (по выбору)</w:t>
            </w:r>
          </w:p>
        </w:tc>
      </w:tr>
      <w:tr w:rsidR="00E635CB" w:rsidRPr="00E635CB" w14:paraId="712A238C" w14:textId="77777777" w:rsidTr="00A7179E">
        <w:trPr>
          <w:trHeight w:val="144"/>
        </w:trPr>
        <w:tc>
          <w:tcPr>
            <w:tcW w:w="1442" w:type="dxa"/>
            <w:tcMar>
              <w:top w:w="50" w:type="dxa"/>
              <w:left w:w="100" w:type="dxa"/>
            </w:tcMar>
            <w:vAlign w:val="center"/>
          </w:tcPr>
          <w:p w14:paraId="0A17D34B"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8</w:t>
            </w:r>
          </w:p>
        </w:tc>
        <w:tc>
          <w:tcPr>
            <w:tcW w:w="12658" w:type="dxa"/>
            <w:tcMar>
              <w:top w:w="50" w:type="dxa"/>
              <w:left w:w="100" w:type="dxa"/>
            </w:tcMar>
            <w:vAlign w:val="center"/>
          </w:tcPr>
          <w:p w14:paraId="4F119912" w14:textId="77777777" w:rsidR="00E635CB" w:rsidRPr="00E635CB" w:rsidRDefault="00E635CB" w:rsidP="00B831AF">
            <w:pPr>
              <w:spacing w:after="0" w:line="240" w:lineRule="auto"/>
              <w:ind w:left="365"/>
              <w:jc w:val="both"/>
              <w:rPr>
                <w:rFonts w:ascii="Calibri" w:eastAsia="Calibri" w:hAnsi="Calibri" w:cs="Times New Roman"/>
                <w:lang w:val="en-US" w:eastAsia="en-US"/>
              </w:rPr>
            </w:pPr>
            <w:r w:rsidRPr="00E635CB">
              <w:rPr>
                <w:rFonts w:ascii="Times New Roman" w:eastAsia="Calibri" w:hAnsi="Times New Roman" w:cs="Times New Roman"/>
                <w:color w:val="000000"/>
                <w:sz w:val="24"/>
                <w:lang w:eastAsia="en-US"/>
              </w:rPr>
              <w:t xml:space="preserve">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w:t>
            </w:r>
            <w:r w:rsidRPr="00E635CB">
              <w:rPr>
                <w:rFonts w:ascii="Times New Roman" w:eastAsia="Calibri" w:hAnsi="Times New Roman" w:cs="Times New Roman"/>
                <w:color w:val="000000"/>
                <w:sz w:val="24"/>
                <w:lang w:val="en-US" w:eastAsia="en-US"/>
              </w:rPr>
              <w:t>Рифма. Содержание произведения. Прозаическая (нестихотворная) и стихотворная речь</w:t>
            </w:r>
          </w:p>
        </w:tc>
      </w:tr>
    </w:tbl>
    <w:p w14:paraId="78A2B428" w14:textId="77777777" w:rsidR="00E635CB" w:rsidRPr="00E635CB" w:rsidRDefault="00E635CB" w:rsidP="00CB5EAD">
      <w:pPr>
        <w:spacing w:before="199" w:after="199"/>
        <w:rPr>
          <w:rFonts w:ascii="Calibri" w:eastAsia="Calibri" w:hAnsi="Calibri" w:cs="Times New Roman"/>
          <w:sz w:val="24"/>
          <w:szCs w:val="24"/>
          <w:lang w:val="en-US" w:eastAsia="en-US"/>
        </w:rPr>
      </w:pPr>
      <w:r w:rsidRPr="00E635CB">
        <w:rPr>
          <w:rFonts w:ascii="Times New Roman" w:eastAsia="Calibri" w:hAnsi="Times New Roman" w:cs="Times New Roman"/>
          <w:b/>
          <w:color w:val="000000"/>
          <w:sz w:val="24"/>
          <w:szCs w:val="24"/>
          <w:lang w:val="en-US" w:eastAsia="en-US"/>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40"/>
        <w:gridCol w:w="7940"/>
      </w:tblGrid>
      <w:tr w:rsidR="00E635CB" w:rsidRPr="00E635CB" w14:paraId="1A49455B" w14:textId="77777777" w:rsidTr="00A7179E">
        <w:trPr>
          <w:trHeight w:val="144"/>
        </w:trPr>
        <w:tc>
          <w:tcPr>
            <w:tcW w:w="1844" w:type="dxa"/>
            <w:tcMar>
              <w:top w:w="50" w:type="dxa"/>
              <w:left w:w="100" w:type="dxa"/>
            </w:tcMar>
            <w:vAlign w:val="center"/>
          </w:tcPr>
          <w:p w14:paraId="14E65DF1" w14:textId="77777777" w:rsidR="00E635CB" w:rsidRPr="00E635CB" w:rsidRDefault="00E635CB" w:rsidP="00E635CB">
            <w:pPr>
              <w:spacing w:after="0"/>
              <w:ind w:left="272"/>
              <w:rPr>
                <w:rFonts w:ascii="Calibri" w:eastAsia="Calibri" w:hAnsi="Calibri" w:cs="Times New Roman"/>
                <w:lang w:val="en-US" w:eastAsia="en-US"/>
              </w:rPr>
            </w:pPr>
            <w:r w:rsidRPr="00E635CB">
              <w:rPr>
                <w:rFonts w:ascii="Times New Roman" w:eastAsia="Calibri" w:hAnsi="Times New Roman" w:cs="Times New Roman"/>
                <w:b/>
                <w:color w:val="000000"/>
                <w:sz w:val="24"/>
                <w:lang w:val="en-US" w:eastAsia="en-US"/>
              </w:rPr>
              <w:t xml:space="preserve"> Код </w:t>
            </w:r>
          </w:p>
        </w:tc>
        <w:tc>
          <w:tcPr>
            <w:tcW w:w="12027" w:type="dxa"/>
            <w:tcMar>
              <w:top w:w="50" w:type="dxa"/>
              <w:left w:w="100" w:type="dxa"/>
            </w:tcMar>
            <w:vAlign w:val="center"/>
          </w:tcPr>
          <w:p w14:paraId="64AEA052" w14:textId="77777777" w:rsidR="00E635CB" w:rsidRPr="00E635CB" w:rsidRDefault="00E635CB" w:rsidP="00E635CB">
            <w:pPr>
              <w:spacing w:after="0"/>
              <w:ind w:left="272"/>
              <w:rPr>
                <w:rFonts w:ascii="Calibri" w:eastAsia="Calibri" w:hAnsi="Calibri" w:cs="Times New Roman"/>
                <w:lang w:val="en-US" w:eastAsia="en-US"/>
              </w:rPr>
            </w:pPr>
            <w:r w:rsidRPr="00E635CB">
              <w:rPr>
                <w:rFonts w:ascii="Times New Roman" w:eastAsia="Calibri" w:hAnsi="Times New Roman" w:cs="Times New Roman"/>
                <w:b/>
                <w:color w:val="000000"/>
                <w:sz w:val="24"/>
                <w:lang w:val="en-US" w:eastAsia="en-US"/>
              </w:rPr>
              <w:t xml:space="preserve"> Проверяемый элемент содержания </w:t>
            </w:r>
          </w:p>
        </w:tc>
      </w:tr>
      <w:tr w:rsidR="00E635CB" w:rsidRPr="00E635CB" w14:paraId="2BFF8A69" w14:textId="77777777" w:rsidTr="00A7179E">
        <w:trPr>
          <w:trHeight w:val="144"/>
        </w:trPr>
        <w:tc>
          <w:tcPr>
            <w:tcW w:w="1844" w:type="dxa"/>
            <w:tcMar>
              <w:top w:w="50" w:type="dxa"/>
              <w:left w:w="100" w:type="dxa"/>
            </w:tcMar>
            <w:vAlign w:val="center"/>
          </w:tcPr>
          <w:p w14:paraId="07F66630"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w:t>
            </w:r>
          </w:p>
        </w:tc>
        <w:tc>
          <w:tcPr>
            <w:tcW w:w="12027" w:type="dxa"/>
            <w:tcMar>
              <w:top w:w="50" w:type="dxa"/>
              <w:left w:w="100" w:type="dxa"/>
            </w:tcMar>
            <w:vAlign w:val="center"/>
          </w:tcPr>
          <w:p w14:paraId="12BB06C6"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E635CB" w:rsidRPr="00E635CB" w14:paraId="416FB685" w14:textId="77777777" w:rsidTr="00A7179E">
        <w:trPr>
          <w:trHeight w:val="144"/>
        </w:trPr>
        <w:tc>
          <w:tcPr>
            <w:tcW w:w="1844" w:type="dxa"/>
            <w:tcMar>
              <w:top w:w="50" w:type="dxa"/>
              <w:left w:w="100" w:type="dxa"/>
            </w:tcMar>
            <w:vAlign w:val="center"/>
          </w:tcPr>
          <w:p w14:paraId="056DA5A1"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2</w:t>
            </w:r>
          </w:p>
        </w:tc>
        <w:tc>
          <w:tcPr>
            <w:tcW w:w="12027" w:type="dxa"/>
            <w:tcMar>
              <w:top w:w="50" w:type="dxa"/>
              <w:left w:w="100" w:type="dxa"/>
            </w:tcMar>
            <w:vAlign w:val="center"/>
          </w:tcPr>
          <w:p w14:paraId="5A77CFE7" w14:textId="77777777" w:rsidR="00E635CB" w:rsidRPr="00E635CB" w:rsidRDefault="00E635CB" w:rsidP="00B831AF">
            <w:pPr>
              <w:spacing w:after="0" w:line="240" w:lineRule="auto"/>
              <w:ind w:left="365"/>
              <w:jc w:val="both"/>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Фольклор (устное народное творчество)</w:t>
            </w:r>
          </w:p>
        </w:tc>
      </w:tr>
      <w:tr w:rsidR="00E635CB" w:rsidRPr="00E635CB" w14:paraId="36765160" w14:textId="77777777" w:rsidTr="00A7179E">
        <w:trPr>
          <w:trHeight w:val="144"/>
        </w:trPr>
        <w:tc>
          <w:tcPr>
            <w:tcW w:w="1844" w:type="dxa"/>
            <w:tcMar>
              <w:top w:w="50" w:type="dxa"/>
              <w:left w:w="100" w:type="dxa"/>
            </w:tcMar>
            <w:vAlign w:val="center"/>
          </w:tcPr>
          <w:p w14:paraId="75B9F1D7"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2.1</w:t>
            </w:r>
          </w:p>
        </w:tc>
        <w:tc>
          <w:tcPr>
            <w:tcW w:w="12027" w:type="dxa"/>
            <w:tcMar>
              <w:top w:w="50" w:type="dxa"/>
              <w:left w:w="100" w:type="dxa"/>
            </w:tcMar>
            <w:vAlign w:val="center"/>
          </w:tcPr>
          <w:p w14:paraId="797FCA06"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Произведения малых жанров фольклора: потешки, считалки, пословицы, скороговорки, небылицы, загадки (по выбору)</w:t>
            </w:r>
          </w:p>
        </w:tc>
      </w:tr>
      <w:tr w:rsidR="00E635CB" w:rsidRPr="00E635CB" w14:paraId="09DB37E4" w14:textId="77777777" w:rsidTr="00A7179E">
        <w:trPr>
          <w:trHeight w:val="144"/>
        </w:trPr>
        <w:tc>
          <w:tcPr>
            <w:tcW w:w="1844" w:type="dxa"/>
            <w:tcMar>
              <w:top w:w="50" w:type="dxa"/>
              <w:left w:w="100" w:type="dxa"/>
            </w:tcMar>
            <w:vAlign w:val="center"/>
          </w:tcPr>
          <w:p w14:paraId="741C99D4"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2.2</w:t>
            </w:r>
          </w:p>
        </w:tc>
        <w:tc>
          <w:tcPr>
            <w:tcW w:w="12027" w:type="dxa"/>
            <w:tcMar>
              <w:top w:w="50" w:type="dxa"/>
              <w:left w:w="100" w:type="dxa"/>
            </w:tcMar>
            <w:vAlign w:val="center"/>
          </w:tcPr>
          <w:p w14:paraId="08463E93" w14:textId="77777777" w:rsidR="00E635CB" w:rsidRPr="00E635CB" w:rsidRDefault="00E635CB" w:rsidP="00B831AF">
            <w:pPr>
              <w:spacing w:after="0" w:line="240" w:lineRule="auto"/>
              <w:ind w:left="365"/>
              <w:jc w:val="both"/>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Народные песни, их особенности</w:t>
            </w:r>
          </w:p>
        </w:tc>
      </w:tr>
      <w:tr w:rsidR="00E635CB" w:rsidRPr="00E635CB" w14:paraId="4BD2AFAA" w14:textId="77777777" w:rsidTr="00A7179E">
        <w:trPr>
          <w:trHeight w:val="144"/>
        </w:trPr>
        <w:tc>
          <w:tcPr>
            <w:tcW w:w="1844" w:type="dxa"/>
            <w:tcMar>
              <w:top w:w="50" w:type="dxa"/>
              <w:left w:w="100" w:type="dxa"/>
            </w:tcMar>
            <w:vAlign w:val="center"/>
          </w:tcPr>
          <w:p w14:paraId="39FBD8EE"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2.3</w:t>
            </w:r>
          </w:p>
        </w:tc>
        <w:tc>
          <w:tcPr>
            <w:tcW w:w="12027" w:type="dxa"/>
            <w:tcMar>
              <w:top w:w="50" w:type="dxa"/>
              <w:left w:w="100" w:type="dxa"/>
            </w:tcMar>
            <w:vAlign w:val="center"/>
          </w:tcPr>
          <w:p w14:paraId="0DBDF7A8"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Сказки о животных, бытовые, волшебные. Русские народные сказки: «Каша из топора», «У страха глаза велики», «Зимовье зверей», «Снегурочка»; сказки народов России (1 – 2 произведения) и другие</w:t>
            </w:r>
          </w:p>
        </w:tc>
      </w:tr>
      <w:tr w:rsidR="00E635CB" w:rsidRPr="00E635CB" w14:paraId="161E1BD6" w14:textId="77777777" w:rsidTr="00A7179E">
        <w:trPr>
          <w:trHeight w:val="144"/>
        </w:trPr>
        <w:tc>
          <w:tcPr>
            <w:tcW w:w="1844" w:type="dxa"/>
            <w:tcMar>
              <w:top w:w="50" w:type="dxa"/>
              <w:left w:w="100" w:type="dxa"/>
            </w:tcMar>
            <w:vAlign w:val="center"/>
          </w:tcPr>
          <w:p w14:paraId="6CA9D91B"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3</w:t>
            </w:r>
          </w:p>
        </w:tc>
        <w:tc>
          <w:tcPr>
            <w:tcW w:w="12027" w:type="dxa"/>
            <w:tcMar>
              <w:top w:w="50" w:type="dxa"/>
              <w:left w:w="100" w:type="dxa"/>
            </w:tcMar>
            <w:vAlign w:val="center"/>
          </w:tcPr>
          <w:p w14:paraId="4AFAE488"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Звуки и краски родной природы в разные времена года (осень, зима, весна, лето) в произведениях литературы (по выбору, не менее пяти авторов).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tc>
      </w:tr>
      <w:tr w:rsidR="00E635CB" w:rsidRPr="00E635CB" w14:paraId="6FAE61E5" w14:textId="77777777" w:rsidTr="00A7179E">
        <w:trPr>
          <w:trHeight w:val="144"/>
        </w:trPr>
        <w:tc>
          <w:tcPr>
            <w:tcW w:w="1844" w:type="dxa"/>
            <w:tcMar>
              <w:top w:w="50" w:type="dxa"/>
              <w:left w:w="100" w:type="dxa"/>
            </w:tcMar>
            <w:vAlign w:val="center"/>
          </w:tcPr>
          <w:p w14:paraId="1C1E9FD6"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4</w:t>
            </w:r>
          </w:p>
        </w:tc>
        <w:tc>
          <w:tcPr>
            <w:tcW w:w="12027" w:type="dxa"/>
            <w:tcMar>
              <w:top w:w="50" w:type="dxa"/>
              <w:left w:w="100" w:type="dxa"/>
            </w:tcMar>
            <w:vAlign w:val="center"/>
          </w:tcPr>
          <w:p w14:paraId="5DE685F8"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Произведения о детях и дружбе (не менее четырёх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E635CB" w:rsidRPr="00E635CB" w14:paraId="2681AF38" w14:textId="77777777" w:rsidTr="00A7179E">
        <w:trPr>
          <w:trHeight w:val="144"/>
        </w:trPr>
        <w:tc>
          <w:tcPr>
            <w:tcW w:w="1844" w:type="dxa"/>
            <w:tcMar>
              <w:top w:w="50" w:type="dxa"/>
              <w:left w:w="100" w:type="dxa"/>
            </w:tcMar>
            <w:vAlign w:val="center"/>
          </w:tcPr>
          <w:p w14:paraId="0FEE7020"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5</w:t>
            </w:r>
          </w:p>
        </w:tc>
        <w:tc>
          <w:tcPr>
            <w:tcW w:w="12027" w:type="dxa"/>
            <w:tcMar>
              <w:top w:w="50" w:type="dxa"/>
              <w:left w:w="100" w:type="dxa"/>
            </w:tcMar>
            <w:vAlign w:val="center"/>
          </w:tcPr>
          <w:p w14:paraId="49503EB0"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Фольклорная (народная) и литературная (авторская) сказка: «бродячие» сюжеты (произведения по выбору, не менее четырёх).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E635CB" w:rsidRPr="00E635CB" w14:paraId="00AD35AE" w14:textId="77777777" w:rsidTr="00A7179E">
        <w:trPr>
          <w:trHeight w:val="144"/>
        </w:trPr>
        <w:tc>
          <w:tcPr>
            <w:tcW w:w="1844" w:type="dxa"/>
            <w:tcMar>
              <w:top w:w="50" w:type="dxa"/>
              <w:left w:w="100" w:type="dxa"/>
            </w:tcMar>
            <w:vAlign w:val="center"/>
          </w:tcPr>
          <w:p w14:paraId="582BC38B"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6</w:t>
            </w:r>
          </w:p>
        </w:tc>
        <w:tc>
          <w:tcPr>
            <w:tcW w:w="12027" w:type="dxa"/>
            <w:tcMar>
              <w:top w:w="50" w:type="dxa"/>
              <w:left w:w="100" w:type="dxa"/>
            </w:tcMar>
            <w:vAlign w:val="center"/>
          </w:tcPr>
          <w:p w14:paraId="21F9A149"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E635CB" w:rsidRPr="00E635CB" w14:paraId="4FC99C0C" w14:textId="77777777" w:rsidTr="00A7179E">
        <w:trPr>
          <w:trHeight w:val="144"/>
        </w:trPr>
        <w:tc>
          <w:tcPr>
            <w:tcW w:w="1844" w:type="dxa"/>
            <w:tcMar>
              <w:top w:w="50" w:type="dxa"/>
              <w:left w:w="100" w:type="dxa"/>
            </w:tcMar>
            <w:vAlign w:val="center"/>
          </w:tcPr>
          <w:p w14:paraId="0FF1049E"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6.1</w:t>
            </w:r>
          </w:p>
        </w:tc>
        <w:tc>
          <w:tcPr>
            <w:tcW w:w="12027" w:type="dxa"/>
            <w:tcMar>
              <w:top w:w="50" w:type="dxa"/>
              <w:left w:w="100" w:type="dxa"/>
            </w:tcMar>
            <w:vAlign w:val="center"/>
          </w:tcPr>
          <w:p w14:paraId="2C4AE1EA"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Отражение образов животных в фольклоре: русские народные песни, загадки, сказки</w:t>
            </w:r>
          </w:p>
        </w:tc>
      </w:tr>
      <w:tr w:rsidR="00E635CB" w:rsidRPr="00E635CB" w14:paraId="494D5A43" w14:textId="77777777" w:rsidTr="00A7179E">
        <w:trPr>
          <w:trHeight w:val="144"/>
        </w:trPr>
        <w:tc>
          <w:tcPr>
            <w:tcW w:w="1844" w:type="dxa"/>
            <w:tcMar>
              <w:top w:w="50" w:type="dxa"/>
              <w:left w:w="100" w:type="dxa"/>
            </w:tcMar>
            <w:vAlign w:val="center"/>
          </w:tcPr>
          <w:p w14:paraId="047445E0"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6.2</w:t>
            </w:r>
          </w:p>
        </w:tc>
        <w:tc>
          <w:tcPr>
            <w:tcW w:w="12027" w:type="dxa"/>
            <w:tcMar>
              <w:top w:w="50" w:type="dxa"/>
              <w:left w:w="100" w:type="dxa"/>
            </w:tcMar>
            <w:vAlign w:val="center"/>
          </w:tcPr>
          <w:p w14:paraId="7BA96582"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Дружба людей и животных – тема литературы. М.М. Пришвин «Ребята и утята», Б.С. Житков «Храбрый утёнок», В.Д. Берестов «Кошкин щенок», В.В. Бианки «Музыкант»,</w:t>
            </w:r>
          </w:p>
          <w:p w14:paraId="2CA822D7"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Е.И. Чарушин «Страшный рассказ», С.В. Михалков «Мой щенок» и другие (по выбору)</w:t>
            </w:r>
          </w:p>
        </w:tc>
      </w:tr>
      <w:tr w:rsidR="00E635CB" w:rsidRPr="00E635CB" w14:paraId="0721777A" w14:textId="77777777" w:rsidTr="00A7179E">
        <w:trPr>
          <w:trHeight w:val="144"/>
        </w:trPr>
        <w:tc>
          <w:tcPr>
            <w:tcW w:w="1844" w:type="dxa"/>
            <w:tcMar>
              <w:top w:w="50" w:type="dxa"/>
              <w:left w:w="100" w:type="dxa"/>
            </w:tcMar>
            <w:vAlign w:val="center"/>
          </w:tcPr>
          <w:p w14:paraId="378C931C"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6.3</w:t>
            </w:r>
          </w:p>
        </w:tc>
        <w:tc>
          <w:tcPr>
            <w:tcW w:w="12027" w:type="dxa"/>
            <w:tcMar>
              <w:top w:w="50" w:type="dxa"/>
              <w:left w:w="100" w:type="dxa"/>
            </w:tcMar>
            <w:vAlign w:val="center"/>
          </w:tcPr>
          <w:p w14:paraId="26F459B0"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E635CB" w:rsidRPr="00E635CB" w14:paraId="31B00E6D" w14:textId="77777777" w:rsidTr="00A7179E">
        <w:trPr>
          <w:trHeight w:val="144"/>
        </w:trPr>
        <w:tc>
          <w:tcPr>
            <w:tcW w:w="1844" w:type="dxa"/>
            <w:tcMar>
              <w:top w:w="50" w:type="dxa"/>
              <w:left w:w="100" w:type="dxa"/>
            </w:tcMar>
            <w:vAlign w:val="center"/>
          </w:tcPr>
          <w:p w14:paraId="29F14230"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7</w:t>
            </w:r>
          </w:p>
        </w:tc>
        <w:tc>
          <w:tcPr>
            <w:tcW w:w="12027" w:type="dxa"/>
            <w:tcMar>
              <w:top w:w="50" w:type="dxa"/>
              <w:left w:w="100" w:type="dxa"/>
            </w:tcMar>
            <w:vAlign w:val="center"/>
          </w:tcPr>
          <w:p w14:paraId="2784EE20"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E635CB" w:rsidRPr="00E635CB" w14:paraId="5D4939A4" w14:textId="77777777" w:rsidTr="00A7179E">
        <w:trPr>
          <w:trHeight w:val="144"/>
        </w:trPr>
        <w:tc>
          <w:tcPr>
            <w:tcW w:w="1844" w:type="dxa"/>
            <w:tcMar>
              <w:top w:w="50" w:type="dxa"/>
              <w:left w:w="100" w:type="dxa"/>
            </w:tcMar>
            <w:vAlign w:val="center"/>
          </w:tcPr>
          <w:p w14:paraId="4A264C68"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8</w:t>
            </w:r>
          </w:p>
        </w:tc>
        <w:tc>
          <w:tcPr>
            <w:tcW w:w="12027" w:type="dxa"/>
            <w:tcMar>
              <w:top w:w="50" w:type="dxa"/>
              <w:left w:w="100" w:type="dxa"/>
            </w:tcMar>
            <w:vAlign w:val="center"/>
          </w:tcPr>
          <w:p w14:paraId="3A4DFF55"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rsidR="00E635CB" w:rsidRPr="00E635CB" w14:paraId="0D0ECBFF" w14:textId="77777777" w:rsidTr="00A7179E">
        <w:trPr>
          <w:trHeight w:val="144"/>
        </w:trPr>
        <w:tc>
          <w:tcPr>
            <w:tcW w:w="1844" w:type="dxa"/>
            <w:tcMar>
              <w:top w:w="50" w:type="dxa"/>
              <w:left w:w="100" w:type="dxa"/>
            </w:tcMar>
            <w:vAlign w:val="center"/>
          </w:tcPr>
          <w:p w14:paraId="5D3539A5"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9</w:t>
            </w:r>
          </w:p>
        </w:tc>
        <w:tc>
          <w:tcPr>
            <w:tcW w:w="12027" w:type="dxa"/>
            <w:tcMar>
              <w:top w:w="50" w:type="dxa"/>
              <w:left w:w="100" w:type="dxa"/>
            </w:tcMar>
            <w:vAlign w:val="center"/>
          </w:tcPr>
          <w:p w14:paraId="5DF14C73" w14:textId="77777777" w:rsidR="00E635CB" w:rsidRPr="00E635CB" w:rsidRDefault="00E635CB" w:rsidP="00B831AF">
            <w:pPr>
              <w:spacing w:after="0" w:line="240" w:lineRule="auto"/>
              <w:ind w:left="365"/>
              <w:jc w:val="both"/>
              <w:rPr>
                <w:rFonts w:ascii="Calibri" w:eastAsia="Calibri" w:hAnsi="Calibri" w:cs="Times New Roman"/>
                <w:lang w:val="en-US" w:eastAsia="en-US"/>
              </w:rPr>
            </w:pPr>
            <w:r w:rsidRPr="00E635CB">
              <w:rPr>
                <w:rFonts w:ascii="Times New Roman" w:eastAsia="Calibri" w:hAnsi="Times New Roman" w:cs="Times New Roman"/>
                <w:color w:val="000000"/>
                <w:sz w:val="24"/>
                <w:lang w:eastAsia="en-US"/>
              </w:rPr>
              <w:t xml:space="preserve">Сведения по теории и истории литературы Автор, писатель. Произведение. 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w:t>
            </w:r>
            <w:r w:rsidRPr="00E635CB">
              <w:rPr>
                <w:rFonts w:ascii="Times New Roman" w:eastAsia="Calibri" w:hAnsi="Times New Roman" w:cs="Times New Roman"/>
                <w:color w:val="000000"/>
                <w:sz w:val="24"/>
                <w:lang w:val="en-US" w:eastAsia="en-US"/>
              </w:rPr>
              <w:t>Проза и поэзия</w:t>
            </w:r>
          </w:p>
        </w:tc>
      </w:tr>
    </w:tbl>
    <w:p w14:paraId="0BB49E8D" w14:textId="77777777" w:rsidR="00E635CB" w:rsidRPr="00E635CB" w:rsidRDefault="00E635CB" w:rsidP="00CB5EAD">
      <w:pPr>
        <w:spacing w:before="199" w:after="199"/>
        <w:ind w:firstLine="708"/>
        <w:rPr>
          <w:rFonts w:ascii="Calibri" w:eastAsia="Calibri" w:hAnsi="Calibri" w:cs="Times New Roman"/>
          <w:sz w:val="24"/>
          <w:szCs w:val="24"/>
          <w:lang w:val="en-US" w:eastAsia="en-US"/>
        </w:rPr>
      </w:pPr>
      <w:r w:rsidRPr="00E635CB">
        <w:rPr>
          <w:rFonts w:ascii="Times New Roman" w:eastAsia="Calibri" w:hAnsi="Times New Roman" w:cs="Times New Roman"/>
          <w:b/>
          <w:color w:val="000000"/>
          <w:sz w:val="24"/>
          <w:szCs w:val="24"/>
          <w:lang w:val="en-US" w:eastAsia="en-US"/>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1"/>
        <w:gridCol w:w="8209"/>
      </w:tblGrid>
      <w:tr w:rsidR="00E635CB" w:rsidRPr="00E635CB" w14:paraId="22B20494" w14:textId="77777777" w:rsidTr="00A7179E">
        <w:trPr>
          <w:trHeight w:val="144"/>
        </w:trPr>
        <w:tc>
          <w:tcPr>
            <w:tcW w:w="1320" w:type="dxa"/>
            <w:tcMar>
              <w:top w:w="50" w:type="dxa"/>
              <w:left w:w="100" w:type="dxa"/>
            </w:tcMar>
            <w:vAlign w:val="center"/>
          </w:tcPr>
          <w:p w14:paraId="2B334172" w14:textId="77777777" w:rsidR="00E635CB" w:rsidRPr="00E635CB" w:rsidRDefault="00E635CB" w:rsidP="00E635CB">
            <w:pPr>
              <w:spacing w:after="0"/>
              <w:ind w:left="272"/>
              <w:rPr>
                <w:rFonts w:ascii="Calibri" w:eastAsia="Calibri" w:hAnsi="Calibri" w:cs="Times New Roman"/>
                <w:lang w:val="en-US" w:eastAsia="en-US"/>
              </w:rPr>
            </w:pPr>
            <w:r w:rsidRPr="00E635CB">
              <w:rPr>
                <w:rFonts w:ascii="Times New Roman" w:eastAsia="Calibri" w:hAnsi="Times New Roman" w:cs="Times New Roman"/>
                <w:b/>
                <w:color w:val="000000"/>
                <w:sz w:val="24"/>
                <w:lang w:val="en-US" w:eastAsia="en-US"/>
              </w:rPr>
              <w:t xml:space="preserve"> Код </w:t>
            </w:r>
          </w:p>
        </w:tc>
        <w:tc>
          <w:tcPr>
            <w:tcW w:w="12851" w:type="dxa"/>
            <w:tcMar>
              <w:top w:w="50" w:type="dxa"/>
              <w:left w:w="100" w:type="dxa"/>
            </w:tcMar>
            <w:vAlign w:val="center"/>
          </w:tcPr>
          <w:p w14:paraId="68626B0F" w14:textId="77777777" w:rsidR="00E635CB" w:rsidRPr="00E635CB" w:rsidRDefault="00E635CB" w:rsidP="00E635CB">
            <w:pPr>
              <w:spacing w:after="0"/>
              <w:ind w:left="272"/>
              <w:rPr>
                <w:rFonts w:ascii="Calibri" w:eastAsia="Calibri" w:hAnsi="Calibri" w:cs="Times New Roman"/>
                <w:lang w:val="en-US" w:eastAsia="en-US"/>
              </w:rPr>
            </w:pPr>
            <w:r w:rsidRPr="00E635CB">
              <w:rPr>
                <w:rFonts w:ascii="Times New Roman" w:eastAsia="Calibri" w:hAnsi="Times New Roman" w:cs="Times New Roman"/>
                <w:b/>
                <w:color w:val="000000"/>
                <w:sz w:val="24"/>
                <w:lang w:val="en-US" w:eastAsia="en-US"/>
              </w:rPr>
              <w:t xml:space="preserve"> Проверяемый элемент содержания </w:t>
            </w:r>
          </w:p>
        </w:tc>
      </w:tr>
      <w:tr w:rsidR="00E635CB" w:rsidRPr="00E635CB" w14:paraId="4782464D" w14:textId="77777777" w:rsidTr="00A7179E">
        <w:trPr>
          <w:trHeight w:val="144"/>
        </w:trPr>
        <w:tc>
          <w:tcPr>
            <w:tcW w:w="1320" w:type="dxa"/>
            <w:tcMar>
              <w:top w:w="50" w:type="dxa"/>
              <w:left w:w="100" w:type="dxa"/>
            </w:tcMar>
            <w:vAlign w:val="center"/>
          </w:tcPr>
          <w:p w14:paraId="22666B59"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w:t>
            </w:r>
          </w:p>
        </w:tc>
        <w:tc>
          <w:tcPr>
            <w:tcW w:w="12851" w:type="dxa"/>
            <w:tcMar>
              <w:top w:w="50" w:type="dxa"/>
              <w:left w:w="100" w:type="dxa"/>
            </w:tcMar>
            <w:vAlign w:val="center"/>
          </w:tcPr>
          <w:p w14:paraId="4E30F70B"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Произведения о Родине и её истории (произведения одного-двух авторов по выбору). К.Д. Ушинский «Наше отечество», М.М. Пришвин «Моя Родина», С.А. Васильев «Россия», Н.П. Кончаловская «Наша древняя столица» (отрывки) и другие (по выбору)</w:t>
            </w:r>
          </w:p>
        </w:tc>
      </w:tr>
      <w:tr w:rsidR="00E635CB" w:rsidRPr="00E635CB" w14:paraId="78AD80F3" w14:textId="77777777" w:rsidTr="00A7179E">
        <w:trPr>
          <w:trHeight w:val="144"/>
        </w:trPr>
        <w:tc>
          <w:tcPr>
            <w:tcW w:w="1320" w:type="dxa"/>
            <w:tcMar>
              <w:top w:w="50" w:type="dxa"/>
              <w:left w:w="100" w:type="dxa"/>
            </w:tcMar>
            <w:vAlign w:val="center"/>
          </w:tcPr>
          <w:p w14:paraId="6BCFC1A0"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2</w:t>
            </w:r>
          </w:p>
        </w:tc>
        <w:tc>
          <w:tcPr>
            <w:tcW w:w="12851" w:type="dxa"/>
            <w:tcMar>
              <w:top w:w="50" w:type="dxa"/>
              <w:left w:w="100" w:type="dxa"/>
            </w:tcMar>
            <w:vAlign w:val="center"/>
          </w:tcPr>
          <w:p w14:paraId="1C44062C" w14:textId="77777777" w:rsidR="00E635CB" w:rsidRPr="00E635CB" w:rsidRDefault="00E635CB" w:rsidP="00B831AF">
            <w:pPr>
              <w:spacing w:after="0" w:line="240" w:lineRule="auto"/>
              <w:ind w:left="365"/>
              <w:jc w:val="both"/>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Фольклор (устное народное творчество)</w:t>
            </w:r>
          </w:p>
        </w:tc>
      </w:tr>
      <w:tr w:rsidR="00E635CB" w:rsidRPr="00E635CB" w14:paraId="268BDEED" w14:textId="77777777" w:rsidTr="00A7179E">
        <w:trPr>
          <w:trHeight w:val="144"/>
        </w:trPr>
        <w:tc>
          <w:tcPr>
            <w:tcW w:w="1320" w:type="dxa"/>
            <w:tcMar>
              <w:top w:w="50" w:type="dxa"/>
              <w:left w:w="100" w:type="dxa"/>
            </w:tcMar>
            <w:vAlign w:val="center"/>
          </w:tcPr>
          <w:p w14:paraId="3338E89C"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2.1</w:t>
            </w:r>
          </w:p>
        </w:tc>
        <w:tc>
          <w:tcPr>
            <w:tcW w:w="12851" w:type="dxa"/>
            <w:tcMar>
              <w:top w:w="50" w:type="dxa"/>
              <w:left w:w="100" w:type="dxa"/>
            </w:tcMar>
            <w:vAlign w:val="center"/>
          </w:tcPr>
          <w:p w14:paraId="294065BD" w14:textId="77777777" w:rsidR="00E635CB" w:rsidRPr="00E635CB" w:rsidRDefault="00E635CB" w:rsidP="00B831AF">
            <w:pPr>
              <w:spacing w:after="0" w:line="240" w:lineRule="auto"/>
              <w:ind w:left="365"/>
              <w:jc w:val="both"/>
              <w:rPr>
                <w:rFonts w:ascii="Calibri" w:eastAsia="Calibri" w:hAnsi="Calibri" w:cs="Times New Roman"/>
                <w:lang w:val="en-US" w:eastAsia="en-US"/>
              </w:rPr>
            </w:pPr>
            <w:r w:rsidRPr="00E635CB">
              <w:rPr>
                <w:rFonts w:ascii="Times New Roman" w:eastAsia="Calibri" w:hAnsi="Times New Roman" w:cs="Times New Roman"/>
                <w:color w:val="000000"/>
                <w:sz w:val="24"/>
                <w:lang w:eastAsia="en-US"/>
              </w:rPr>
              <w:t xml:space="preserve">Малые жанры фольклора (пословицы, потешки, считалки, небылицы, скороговорки, загадки, по выбору). </w:t>
            </w:r>
            <w:r w:rsidRPr="00E635CB">
              <w:rPr>
                <w:rFonts w:ascii="Times New Roman" w:eastAsia="Calibri" w:hAnsi="Times New Roman" w:cs="Times New Roman"/>
                <w:color w:val="000000"/>
                <w:sz w:val="24"/>
                <w:lang w:val="en-US" w:eastAsia="en-US"/>
              </w:rPr>
              <w:t xml:space="preserve">Виды загадок. Пословицы народов России </w:t>
            </w:r>
          </w:p>
        </w:tc>
      </w:tr>
      <w:tr w:rsidR="00E635CB" w:rsidRPr="00E635CB" w14:paraId="2B1E82F4" w14:textId="77777777" w:rsidTr="00A7179E">
        <w:trPr>
          <w:trHeight w:val="144"/>
        </w:trPr>
        <w:tc>
          <w:tcPr>
            <w:tcW w:w="1320" w:type="dxa"/>
            <w:tcMar>
              <w:top w:w="50" w:type="dxa"/>
              <w:left w:w="100" w:type="dxa"/>
            </w:tcMar>
            <w:vAlign w:val="center"/>
          </w:tcPr>
          <w:p w14:paraId="5EF3E6B7"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2.2</w:t>
            </w:r>
          </w:p>
        </w:tc>
        <w:tc>
          <w:tcPr>
            <w:tcW w:w="12851" w:type="dxa"/>
            <w:tcMar>
              <w:top w:w="50" w:type="dxa"/>
              <w:left w:w="100" w:type="dxa"/>
            </w:tcMar>
            <w:vAlign w:val="center"/>
          </w:tcPr>
          <w:p w14:paraId="4DE6D24C"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Книги и словари, созданные В.И. Далем</w:t>
            </w:r>
          </w:p>
        </w:tc>
      </w:tr>
      <w:tr w:rsidR="00E635CB" w:rsidRPr="00E635CB" w14:paraId="497DECAE" w14:textId="77777777" w:rsidTr="00A7179E">
        <w:trPr>
          <w:trHeight w:val="144"/>
        </w:trPr>
        <w:tc>
          <w:tcPr>
            <w:tcW w:w="1320" w:type="dxa"/>
            <w:tcMar>
              <w:top w:w="50" w:type="dxa"/>
              <w:left w:w="100" w:type="dxa"/>
            </w:tcMar>
            <w:vAlign w:val="center"/>
          </w:tcPr>
          <w:p w14:paraId="4C92A035"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2.3</w:t>
            </w:r>
          </w:p>
        </w:tc>
        <w:tc>
          <w:tcPr>
            <w:tcW w:w="12851" w:type="dxa"/>
            <w:tcMar>
              <w:top w:w="50" w:type="dxa"/>
              <w:left w:w="100" w:type="dxa"/>
            </w:tcMar>
            <w:vAlign w:val="center"/>
          </w:tcPr>
          <w:p w14:paraId="3018FBBA"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E635CB" w:rsidRPr="00E635CB" w14:paraId="59BDA95B" w14:textId="77777777" w:rsidTr="00A7179E">
        <w:trPr>
          <w:trHeight w:val="144"/>
        </w:trPr>
        <w:tc>
          <w:tcPr>
            <w:tcW w:w="1320" w:type="dxa"/>
            <w:tcMar>
              <w:top w:w="50" w:type="dxa"/>
              <w:left w:w="100" w:type="dxa"/>
            </w:tcMar>
            <w:vAlign w:val="center"/>
          </w:tcPr>
          <w:p w14:paraId="7EEDAE71"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2.4</w:t>
            </w:r>
          </w:p>
        </w:tc>
        <w:tc>
          <w:tcPr>
            <w:tcW w:w="12851" w:type="dxa"/>
            <w:tcMar>
              <w:top w:w="50" w:type="dxa"/>
              <w:left w:w="100" w:type="dxa"/>
            </w:tcMar>
            <w:vAlign w:val="center"/>
          </w:tcPr>
          <w:p w14:paraId="7F4A2014"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Народная песня. Чувства, которые рождают песни, темы песен. Описание картин природы как способ рассказать в песне о родной земле</w:t>
            </w:r>
          </w:p>
        </w:tc>
      </w:tr>
      <w:tr w:rsidR="00E635CB" w:rsidRPr="00E635CB" w14:paraId="6CFEDD99" w14:textId="77777777" w:rsidTr="00A7179E">
        <w:trPr>
          <w:trHeight w:val="144"/>
        </w:trPr>
        <w:tc>
          <w:tcPr>
            <w:tcW w:w="1320" w:type="dxa"/>
            <w:tcMar>
              <w:top w:w="50" w:type="dxa"/>
              <w:left w:w="100" w:type="dxa"/>
            </w:tcMar>
            <w:vAlign w:val="center"/>
          </w:tcPr>
          <w:p w14:paraId="5C16FF45"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2.5</w:t>
            </w:r>
          </w:p>
        </w:tc>
        <w:tc>
          <w:tcPr>
            <w:tcW w:w="12851" w:type="dxa"/>
            <w:tcMar>
              <w:top w:w="50" w:type="dxa"/>
              <w:left w:w="100" w:type="dxa"/>
            </w:tcMar>
            <w:vAlign w:val="center"/>
          </w:tcPr>
          <w:p w14:paraId="794BD387"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Былина как народный песенный сказ. Фольклорные особенности жанра былин. Былина об Илье Муромце и другие (по выбору)</w:t>
            </w:r>
          </w:p>
        </w:tc>
      </w:tr>
      <w:tr w:rsidR="00E635CB" w:rsidRPr="00E635CB" w14:paraId="27A3BC06" w14:textId="77777777" w:rsidTr="00A7179E">
        <w:trPr>
          <w:trHeight w:val="144"/>
        </w:trPr>
        <w:tc>
          <w:tcPr>
            <w:tcW w:w="1320" w:type="dxa"/>
            <w:tcMar>
              <w:top w:w="50" w:type="dxa"/>
              <w:left w:w="100" w:type="dxa"/>
            </w:tcMar>
            <w:vAlign w:val="center"/>
          </w:tcPr>
          <w:p w14:paraId="088824A8"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3</w:t>
            </w:r>
          </w:p>
        </w:tc>
        <w:tc>
          <w:tcPr>
            <w:tcW w:w="12851" w:type="dxa"/>
            <w:tcMar>
              <w:top w:w="50" w:type="dxa"/>
              <w:left w:w="100" w:type="dxa"/>
            </w:tcMar>
            <w:vAlign w:val="center"/>
          </w:tcPr>
          <w:p w14:paraId="69F2EE10" w14:textId="77777777" w:rsidR="00E635CB" w:rsidRPr="00E635CB" w:rsidRDefault="00E635CB" w:rsidP="00B831AF">
            <w:pPr>
              <w:spacing w:after="0" w:line="240" w:lineRule="auto"/>
              <w:ind w:left="365"/>
              <w:jc w:val="both"/>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Творчество А.С. Пушкина</w:t>
            </w:r>
          </w:p>
        </w:tc>
      </w:tr>
      <w:tr w:rsidR="00E635CB" w:rsidRPr="00E635CB" w14:paraId="2745E119" w14:textId="77777777" w:rsidTr="00A7179E">
        <w:trPr>
          <w:trHeight w:val="144"/>
        </w:trPr>
        <w:tc>
          <w:tcPr>
            <w:tcW w:w="1320" w:type="dxa"/>
            <w:tcMar>
              <w:top w:w="50" w:type="dxa"/>
              <w:left w:w="100" w:type="dxa"/>
            </w:tcMar>
            <w:vAlign w:val="center"/>
          </w:tcPr>
          <w:p w14:paraId="4F70EE59"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3.1</w:t>
            </w:r>
          </w:p>
        </w:tc>
        <w:tc>
          <w:tcPr>
            <w:tcW w:w="12851" w:type="dxa"/>
            <w:tcMar>
              <w:top w:w="50" w:type="dxa"/>
              <w:left w:w="100" w:type="dxa"/>
            </w:tcMar>
            <w:vAlign w:val="center"/>
          </w:tcPr>
          <w:p w14:paraId="3A74A0B4"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Лирические произведения А.С. Пушкина. Стихотворения «В тот год осенняя погода…», «Опрятней модного паркета…» и другие (по выбору)</w:t>
            </w:r>
          </w:p>
        </w:tc>
      </w:tr>
      <w:tr w:rsidR="00E635CB" w:rsidRPr="00E635CB" w14:paraId="600E42AE" w14:textId="77777777" w:rsidTr="00A7179E">
        <w:trPr>
          <w:trHeight w:val="144"/>
        </w:trPr>
        <w:tc>
          <w:tcPr>
            <w:tcW w:w="1320" w:type="dxa"/>
            <w:tcMar>
              <w:top w:w="50" w:type="dxa"/>
              <w:left w:w="100" w:type="dxa"/>
            </w:tcMar>
            <w:vAlign w:val="center"/>
          </w:tcPr>
          <w:p w14:paraId="3ED94F67"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3.2</w:t>
            </w:r>
          </w:p>
        </w:tc>
        <w:tc>
          <w:tcPr>
            <w:tcW w:w="12851" w:type="dxa"/>
            <w:tcMar>
              <w:top w:w="50" w:type="dxa"/>
              <w:left w:w="100" w:type="dxa"/>
            </w:tcMar>
            <w:vAlign w:val="center"/>
          </w:tcPr>
          <w:p w14:paraId="31C7FBA9"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E635CB" w:rsidRPr="00E635CB" w14:paraId="5F5113A1" w14:textId="77777777" w:rsidTr="00A7179E">
        <w:trPr>
          <w:trHeight w:val="144"/>
        </w:trPr>
        <w:tc>
          <w:tcPr>
            <w:tcW w:w="1320" w:type="dxa"/>
            <w:tcMar>
              <w:top w:w="50" w:type="dxa"/>
              <w:left w:w="100" w:type="dxa"/>
            </w:tcMar>
            <w:vAlign w:val="center"/>
          </w:tcPr>
          <w:p w14:paraId="1E210792"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4</w:t>
            </w:r>
          </w:p>
        </w:tc>
        <w:tc>
          <w:tcPr>
            <w:tcW w:w="12851" w:type="dxa"/>
            <w:tcMar>
              <w:top w:w="50" w:type="dxa"/>
              <w:left w:w="100" w:type="dxa"/>
            </w:tcMar>
            <w:vAlign w:val="center"/>
          </w:tcPr>
          <w:p w14:paraId="742C3744"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Басни И.А. Крылова (не менее двух) Басни: «Ворона и Лисица», «Лисица и виноград», «Мартышка и очки» и другие (по выбору)</w:t>
            </w:r>
          </w:p>
        </w:tc>
      </w:tr>
      <w:tr w:rsidR="00E635CB" w:rsidRPr="00E635CB" w14:paraId="6EF93F53" w14:textId="77777777" w:rsidTr="00A7179E">
        <w:trPr>
          <w:trHeight w:val="144"/>
        </w:trPr>
        <w:tc>
          <w:tcPr>
            <w:tcW w:w="1320" w:type="dxa"/>
            <w:tcMar>
              <w:top w:w="50" w:type="dxa"/>
              <w:left w:w="100" w:type="dxa"/>
            </w:tcMar>
            <w:vAlign w:val="center"/>
          </w:tcPr>
          <w:p w14:paraId="446ADEEE"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5</w:t>
            </w:r>
          </w:p>
        </w:tc>
        <w:tc>
          <w:tcPr>
            <w:tcW w:w="12851" w:type="dxa"/>
            <w:tcMar>
              <w:top w:w="50" w:type="dxa"/>
              <w:left w:w="100" w:type="dxa"/>
            </w:tcMar>
            <w:vAlign w:val="center"/>
          </w:tcPr>
          <w:p w14:paraId="52F72953"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Картины природы в произведениях поэтов и писателей Х</w:t>
            </w:r>
            <w:r w:rsidRPr="00E635CB">
              <w:rPr>
                <w:rFonts w:ascii="Times New Roman" w:eastAsia="Calibri" w:hAnsi="Times New Roman" w:cs="Times New Roman"/>
                <w:color w:val="000000"/>
                <w:sz w:val="24"/>
                <w:lang w:val="en-US" w:eastAsia="en-US"/>
              </w:rPr>
              <w:t>I</w:t>
            </w:r>
            <w:r w:rsidRPr="00E635CB">
              <w:rPr>
                <w:rFonts w:ascii="Times New Roman" w:eastAsia="Calibri" w:hAnsi="Times New Roman" w:cs="Times New Roman"/>
                <w:color w:val="000000"/>
                <w:sz w:val="24"/>
                <w:lang w:eastAsia="en-US"/>
              </w:rPr>
              <w:t>Х – ХХ вв. (произведения не менее пяти авторов по выбору).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tc>
      </w:tr>
      <w:tr w:rsidR="00E635CB" w:rsidRPr="00E635CB" w14:paraId="2017E2D7" w14:textId="77777777" w:rsidTr="00A7179E">
        <w:trPr>
          <w:trHeight w:val="144"/>
        </w:trPr>
        <w:tc>
          <w:tcPr>
            <w:tcW w:w="1320" w:type="dxa"/>
            <w:tcMar>
              <w:top w:w="50" w:type="dxa"/>
              <w:left w:w="100" w:type="dxa"/>
            </w:tcMar>
            <w:vAlign w:val="center"/>
          </w:tcPr>
          <w:p w14:paraId="6AFF3BC0"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6</w:t>
            </w:r>
          </w:p>
        </w:tc>
        <w:tc>
          <w:tcPr>
            <w:tcW w:w="12851" w:type="dxa"/>
            <w:tcMar>
              <w:top w:w="50" w:type="dxa"/>
              <w:left w:w="100" w:type="dxa"/>
            </w:tcMar>
            <w:vAlign w:val="center"/>
          </w:tcPr>
          <w:p w14:paraId="5CA42477" w14:textId="77777777" w:rsidR="00E635CB" w:rsidRPr="00E635CB" w:rsidRDefault="00E635CB" w:rsidP="00B831AF">
            <w:pPr>
              <w:spacing w:after="0" w:line="240" w:lineRule="auto"/>
              <w:ind w:left="365"/>
              <w:jc w:val="both"/>
              <w:rPr>
                <w:rFonts w:ascii="Calibri" w:eastAsia="Calibri" w:hAnsi="Calibri" w:cs="Times New Roman"/>
                <w:lang w:val="en-US" w:eastAsia="en-US"/>
              </w:rPr>
            </w:pPr>
            <w:r w:rsidRPr="00E635CB">
              <w:rPr>
                <w:rFonts w:ascii="Times New Roman" w:eastAsia="Calibri" w:hAnsi="Times New Roman" w:cs="Times New Roman"/>
                <w:color w:val="000000"/>
                <w:sz w:val="24"/>
                <w:lang w:eastAsia="en-US"/>
              </w:rPr>
              <w:t xml:space="preserve">Произведения Л.Н. Толстого, их жанровое многообразие: сказки, рассказы, басни, быль (не менее трёх произведений). </w:t>
            </w:r>
            <w:r w:rsidRPr="00E635CB">
              <w:rPr>
                <w:rFonts w:ascii="Times New Roman" w:eastAsia="Calibri" w:hAnsi="Times New Roman" w:cs="Times New Roman"/>
                <w:color w:val="000000"/>
                <w:sz w:val="24"/>
                <w:lang w:val="en-US" w:eastAsia="en-US"/>
              </w:rPr>
              <w:t>Л.Н. Толстой «Лебеди», «Зайцы», «Прыжок», «Акула» и другие</w:t>
            </w:r>
          </w:p>
        </w:tc>
      </w:tr>
      <w:tr w:rsidR="00E635CB" w:rsidRPr="00E635CB" w14:paraId="1D44F0ED" w14:textId="77777777" w:rsidTr="00A7179E">
        <w:trPr>
          <w:trHeight w:val="144"/>
        </w:trPr>
        <w:tc>
          <w:tcPr>
            <w:tcW w:w="1320" w:type="dxa"/>
            <w:tcMar>
              <w:top w:w="50" w:type="dxa"/>
              <w:left w:w="100" w:type="dxa"/>
            </w:tcMar>
            <w:vAlign w:val="center"/>
          </w:tcPr>
          <w:p w14:paraId="4F662460"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7</w:t>
            </w:r>
          </w:p>
        </w:tc>
        <w:tc>
          <w:tcPr>
            <w:tcW w:w="12851" w:type="dxa"/>
            <w:tcMar>
              <w:top w:w="50" w:type="dxa"/>
              <w:left w:w="100" w:type="dxa"/>
            </w:tcMar>
            <w:vAlign w:val="center"/>
          </w:tcPr>
          <w:p w14:paraId="1C8E61A6"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Литературная сказка (не менее двух сказок русских писателей) В.М. Гаршин «Лягушка-путешественница», И.С. Соколов-Микитов «Листопадничек», М. Горький «Случай с Евсейкой» и другие (по выбору)</w:t>
            </w:r>
          </w:p>
        </w:tc>
      </w:tr>
      <w:tr w:rsidR="00E635CB" w:rsidRPr="00E635CB" w14:paraId="275BF6A5" w14:textId="77777777" w:rsidTr="00A7179E">
        <w:trPr>
          <w:trHeight w:val="144"/>
        </w:trPr>
        <w:tc>
          <w:tcPr>
            <w:tcW w:w="1320" w:type="dxa"/>
            <w:tcMar>
              <w:top w:w="50" w:type="dxa"/>
              <w:left w:w="100" w:type="dxa"/>
            </w:tcMar>
            <w:vAlign w:val="center"/>
          </w:tcPr>
          <w:p w14:paraId="78DB82D8"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8</w:t>
            </w:r>
          </w:p>
        </w:tc>
        <w:tc>
          <w:tcPr>
            <w:tcW w:w="12851" w:type="dxa"/>
            <w:tcMar>
              <w:top w:w="50" w:type="dxa"/>
              <w:left w:w="100" w:type="dxa"/>
            </w:tcMar>
            <w:vAlign w:val="center"/>
          </w:tcPr>
          <w:p w14:paraId="18379501"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Произведения о взаимоотношениях человека и животных (по выбору, не менее четырёх произведений). Б.С. Житков «Про обезьянку», К.Г. Паустовский «Барсучий нос», «Кот-ворюга», Д.Н. Мамин-Сибиряк «Приёмыш» и другие (по выбору)</w:t>
            </w:r>
          </w:p>
        </w:tc>
      </w:tr>
      <w:tr w:rsidR="00E635CB" w:rsidRPr="00E635CB" w14:paraId="11748E73" w14:textId="77777777" w:rsidTr="00A7179E">
        <w:trPr>
          <w:trHeight w:val="144"/>
        </w:trPr>
        <w:tc>
          <w:tcPr>
            <w:tcW w:w="1320" w:type="dxa"/>
            <w:tcMar>
              <w:top w:w="50" w:type="dxa"/>
              <w:left w:w="100" w:type="dxa"/>
            </w:tcMar>
            <w:vAlign w:val="center"/>
          </w:tcPr>
          <w:p w14:paraId="0E11E306"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9</w:t>
            </w:r>
          </w:p>
        </w:tc>
        <w:tc>
          <w:tcPr>
            <w:tcW w:w="12851" w:type="dxa"/>
            <w:tcMar>
              <w:top w:w="50" w:type="dxa"/>
              <w:left w:w="100" w:type="dxa"/>
            </w:tcMar>
            <w:vAlign w:val="center"/>
          </w:tcPr>
          <w:p w14:paraId="5F3F10CE"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Произведения о детях (темы: «Разные детские судьбы», «Дети на войне»). Л. Пантелеев «На ялике», А. Гайдар «Тимур и его команда» (отрывки), Л. Кассиль и другие (по выбору)</w:t>
            </w:r>
          </w:p>
        </w:tc>
      </w:tr>
      <w:tr w:rsidR="00E635CB" w:rsidRPr="00E635CB" w14:paraId="78C62E97" w14:textId="77777777" w:rsidTr="00A7179E">
        <w:trPr>
          <w:trHeight w:val="144"/>
        </w:trPr>
        <w:tc>
          <w:tcPr>
            <w:tcW w:w="1320" w:type="dxa"/>
            <w:tcMar>
              <w:top w:w="50" w:type="dxa"/>
              <w:left w:w="100" w:type="dxa"/>
            </w:tcMar>
            <w:vAlign w:val="center"/>
          </w:tcPr>
          <w:p w14:paraId="3F897C90"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10</w:t>
            </w:r>
          </w:p>
        </w:tc>
        <w:tc>
          <w:tcPr>
            <w:tcW w:w="12851" w:type="dxa"/>
            <w:tcMar>
              <w:top w:w="50" w:type="dxa"/>
              <w:left w:w="100" w:type="dxa"/>
            </w:tcMar>
            <w:vAlign w:val="center"/>
          </w:tcPr>
          <w:p w14:paraId="187C6F4A"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Юмористические произведения (не менее двух произведений): М.М. Зощенко, Н.Н. Носов, В.Ю. Драгунский и другие (по выбору). В.Ю. Драгунский «Денискины рассказы» (1 – 2 произведения), Н.Н. Носов «Весёлая семейка» и другие (по выбору)</w:t>
            </w:r>
          </w:p>
        </w:tc>
      </w:tr>
      <w:tr w:rsidR="00E635CB" w:rsidRPr="00E635CB" w14:paraId="725FBD08" w14:textId="77777777" w:rsidTr="00A7179E">
        <w:trPr>
          <w:trHeight w:val="144"/>
        </w:trPr>
        <w:tc>
          <w:tcPr>
            <w:tcW w:w="1320" w:type="dxa"/>
            <w:tcMar>
              <w:top w:w="50" w:type="dxa"/>
              <w:left w:w="100" w:type="dxa"/>
            </w:tcMar>
            <w:vAlign w:val="center"/>
          </w:tcPr>
          <w:p w14:paraId="65F64659"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11</w:t>
            </w:r>
          </w:p>
        </w:tc>
        <w:tc>
          <w:tcPr>
            <w:tcW w:w="12851" w:type="dxa"/>
            <w:tcMar>
              <w:top w:w="50" w:type="dxa"/>
              <w:left w:w="100" w:type="dxa"/>
            </w:tcMar>
            <w:vAlign w:val="center"/>
          </w:tcPr>
          <w:p w14:paraId="33F5A8F6" w14:textId="77777777" w:rsidR="00E635CB" w:rsidRPr="00E635CB" w:rsidRDefault="00E635CB" w:rsidP="00B831AF">
            <w:pPr>
              <w:spacing w:after="0" w:line="240" w:lineRule="auto"/>
              <w:ind w:left="365"/>
              <w:jc w:val="both"/>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Зарубежная литература</w:t>
            </w:r>
          </w:p>
        </w:tc>
      </w:tr>
      <w:tr w:rsidR="00E635CB" w:rsidRPr="00E635CB" w14:paraId="147A29A1" w14:textId="77777777" w:rsidTr="00A7179E">
        <w:trPr>
          <w:trHeight w:val="144"/>
        </w:trPr>
        <w:tc>
          <w:tcPr>
            <w:tcW w:w="1320" w:type="dxa"/>
            <w:tcMar>
              <w:top w:w="50" w:type="dxa"/>
              <w:left w:w="100" w:type="dxa"/>
            </w:tcMar>
            <w:vAlign w:val="center"/>
          </w:tcPr>
          <w:p w14:paraId="5DE3C9AD"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11.1</w:t>
            </w:r>
          </w:p>
        </w:tc>
        <w:tc>
          <w:tcPr>
            <w:tcW w:w="12851" w:type="dxa"/>
            <w:tcMar>
              <w:top w:w="50" w:type="dxa"/>
              <w:left w:w="100" w:type="dxa"/>
            </w:tcMar>
            <w:vAlign w:val="center"/>
          </w:tcPr>
          <w:p w14:paraId="06BCCFBD"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Литературные сказки Ш. Перро, Х.-К. Андерсена, Р. Киплинга (произведения двух-трёх авторов по выбору). Х.-К. Андерсен «Гадкий утёнок», Ш. Перро «Подарок феи» и другие (по выбору)</w:t>
            </w:r>
          </w:p>
        </w:tc>
      </w:tr>
      <w:tr w:rsidR="00E635CB" w:rsidRPr="00E635CB" w14:paraId="4A57D750" w14:textId="77777777" w:rsidTr="00A7179E">
        <w:trPr>
          <w:trHeight w:val="144"/>
        </w:trPr>
        <w:tc>
          <w:tcPr>
            <w:tcW w:w="1320" w:type="dxa"/>
            <w:tcMar>
              <w:top w:w="50" w:type="dxa"/>
              <w:left w:w="100" w:type="dxa"/>
            </w:tcMar>
            <w:vAlign w:val="center"/>
          </w:tcPr>
          <w:p w14:paraId="2D9BC029"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11.2</w:t>
            </w:r>
          </w:p>
        </w:tc>
        <w:tc>
          <w:tcPr>
            <w:tcW w:w="12851" w:type="dxa"/>
            <w:tcMar>
              <w:top w:w="50" w:type="dxa"/>
              <w:left w:w="100" w:type="dxa"/>
            </w:tcMar>
            <w:vAlign w:val="center"/>
          </w:tcPr>
          <w:p w14:paraId="4B27A0FD"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Рассказы зарубежных писателей о животных</w:t>
            </w:r>
          </w:p>
        </w:tc>
      </w:tr>
      <w:tr w:rsidR="00E635CB" w:rsidRPr="00E635CB" w14:paraId="0796ACB2" w14:textId="77777777" w:rsidTr="00A7179E">
        <w:trPr>
          <w:trHeight w:val="144"/>
        </w:trPr>
        <w:tc>
          <w:tcPr>
            <w:tcW w:w="1320" w:type="dxa"/>
            <w:tcMar>
              <w:top w:w="50" w:type="dxa"/>
              <w:left w:w="100" w:type="dxa"/>
            </w:tcMar>
            <w:vAlign w:val="center"/>
          </w:tcPr>
          <w:p w14:paraId="26EBE3E4"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11.3</w:t>
            </w:r>
          </w:p>
        </w:tc>
        <w:tc>
          <w:tcPr>
            <w:tcW w:w="12851" w:type="dxa"/>
            <w:tcMar>
              <w:top w:w="50" w:type="dxa"/>
              <w:left w:w="100" w:type="dxa"/>
            </w:tcMar>
            <w:vAlign w:val="center"/>
          </w:tcPr>
          <w:p w14:paraId="429274C6"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Известные переводчики зарубежной литературы: С.Я. Маршак, К.И. Чуковский, Б.В. Заходер</w:t>
            </w:r>
          </w:p>
        </w:tc>
      </w:tr>
      <w:tr w:rsidR="00E635CB" w:rsidRPr="00E635CB" w14:paraId="5ABFAC5B" w14:textId="77777777" w:rsidTr="00A7179E">
        <w:trPr>
          <w:trHeight w:val="144"/>
        </w:trPr>
        <w:tc>
          <w:tcPr>
            <w:tcW w:w="1320" w:type="dxa"/>
            <w:tcMar>
              <w:top w:w="50" w:type="dxa"/>
              <w:left w:w="100" w:type="dxa"/>
            </w:tcMar>
            <w:vAlign w:val="center"/>
          </w:tcPr>
          <w:p w14:paraId="3A6BD732"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12</w:t>
            </w:r>
          </w:p>
        </w:tc>
        <w:tc>
          <w:tcPr>
            <w:tcW w:w="12851" w:type="dxa"/>
            <w:tcMar>
              <w:top w:w="50" w:type="dxa"/>
              <w:left w:w="100" w:type="dxa"/>
            </w:tcMar>
            <w:vAlign w:val="center"/>
          </w:tcPr>
          <w:p w14:paraId="562B6B49" w14:textId="77777777" w:rsidR="00E635CB" w:rsidRPr="00E635CB" w:rsidRDefault="00E635CB" w:rsidP="00B831AF">
            <w:pPr>
              <w:spacing w:after="0" w:line="240" w:lineRule="auto"/>
              <w:ind w:left="365"/>
              <w:jc w:val="both"/>
              <w:rPr>
                <w:rFonts w:ascii="Calibri" w:eastAsia="Calibri" w:hAnsi="Calibri" w:cs="Times New Roman"/>
                <w:lang w:val="en-US" w:eastAsia="en-US"/>
              </w:rPr>
            </w:pPr>
            <w:r w:rsidRPr="00E635CB">
              <w:rPr>
                <w:rFonts w:ascii="Times New Roman" w:eastAsia="Calibri" w:hAnsi="Times New Roman" w:cs="Times New Roman"/>
                <w:color w:val="000000"/>
                <w:sz w:val="24"/>
                <w:lang w:eastAsia="en-US"/>
              </w:rPr>
              <w:t xml:space="preserve">Сведения по теории и истории литературы. Автор, писатель. Произведение. 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w:t>
            </w:r>
            <w:r w:rsidRPr="00E635CB">
              <w:rPr>
                <w:rFonts w:ascii="Times New Roman" w:eastAsia="Calibri" w:hAnsi="Times New Roman" w:cs="Times New Roman"/>
                <w:color w:val="000000"/>
                <w:sz w:val="24"/>
                <w:lang w:val="en-US" w:eastAsia="en-US"/>
              </w:rPr>
              <w:t>Средства художественной выразительности (сравнение, олицетворение, эпитет). Проза и поэзия</w:t>
            </w:r>
          </w:p>
        </w:tc>
      </w:tr>
    </w:tbl>
    <w:p w14:paraId="0643FAED" w14:textId="77777777" w:rsidR="00E635CB" w:rsidRPr="00E635CB" w:rsidRDefault="00E635CB" w:rsidP="00CB5EAD">
      <w:pPr>
        <w:spacing w:before="199" w:after="199"/>
        <w:rPr>
          <w:rFonts w:ascii="Calibri" w:eastAsia="Calibri" w:hAnsi="Calibri" w:cs="Times New Roman"/>
          <w:sz w:val="24"/>
          <w:szCs w:val="24"/>
          <w:lang w:val="en-US" w:eastAsia="en-US"/>
        </w:rPr>
      </w:pPr>
      <w:r w:rsidRPr="00E635CB">
        <w:rPr>
          <w:rFonts w:ascii="Times New Roman" w:eastAsia="Calibri" w:hAnsi="Times New Roman" w:cs="Times New Roman"/>
          <w:b/>
          <w:color w:val="000000"/>
          <w:sz w:val="24"/>
          <w:szCs w:val="24"/>
          <w:lang w:val="en-US" w:eastAsia="en-US"/>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6"/>
        <w:gridCol w:w="8274"/>
      </w:tblGrid>
      <w:tr w:rsidR="00E635CB" w:rsidRPr="00E635CB" w14:paraId="56933D91" w14:textId="77777777" w:rsidTr="00A7179E">
        <w:trPr>
          <w:trHeight w:val="144"/>
        </w:trPr>
        <w:tc>
          <w:tcPr>
            <w:tcW w:w="1195" w:type="dxa"/>
            <w:tcMar>
              <w:top w:w="50" w:type="dxa"/>
              <w:left w:w="100" w:type="dxa"/>
            </w:tcMar>
            <w:vAlign w:val="center"/>
          </w:tcPr>
          <w:p w14:paraId="78FDFDBB" w14:textId="77777777" w:rsidR="00E635CB" w:rsidRPr="00E635CB" w:rsidRDefault="00E635CB" w:rsidP="00E635CB">
            <w:pPr>
              <w:spacing w:after="0"/>
              <w:ind w:left="272"/>
              <w:rPr>
                <w:rFonts w:ascii="Calibri" w:eastAsia="Calibri" w:hAnsi="Calibri" w:cs="Times New Roman"/>
                <w:lang w:val="en-US" w:eastAsia="en-US"/>
              </w:rPr>
            </w:pPr>
            <w:r w:rsidRPr="00E635CB">
              <w:rPr>
                <w:rFonts w:ascii="Times New Roman" w:eastAsia="Calibri" w:hAnsi="Times New Roman" w:cs="Times New Roman"/>
                <w:b/>
                <w:color w:val="000000"/>
                <w:sz w:val="24"/>
                <w:lang w:val="en-US" w:eastAsia="en-US"/>
              </w:rPr>
              <w:t xml:space="preserve"> Код </w:t>
            </w:r>
          </w:p>
        </w:tc>
        <w:tc>
          <w:tcPr>
            <w:tcW w:w="12882" w:type="dxa"/>
            <w:tcMar>
              <w:top w:w="50" w:type="dxa"/>
              <w:left w:w="100" w:type="dxa"/>
            </w:tcMar>
            <w:vAlign w:val="center"/>
          </w:tcPr>
          <w:p w14:paraId="42FBF282" w14:textId="77777777" w:rsidR="00E635CB" w:rsidRPr="00E635CB" w:rsidRDefault="00E635CB" w:rsidP="00E635CB">
            <w:pPr>
              <w:spacing w:after="0"/>
              <w:ind w:left="272"/>
              <w:rPr>
                <w:rFonts w:ascii="Calibri" w:eastAsia="Calibri" w:hAnsi="Calibri" w:cs="Times New Roman"/>
                <w:lang w:val="en-US" w:eastAsia="en-US"/>
              </w:rPr>
            </w:pPr>
            <w:r w:rsidRPr="00E635CB">
              <w:rPr>
                <w:rFonts w:ascii="Times New Roman" w:eastAsia="Calibri" w:hAnsi="Times New Roman" w:cs="Times New Roman"/>
                <w:b/>
                <w:color w:val="000000"/>
                <w:sz w:val="24"/>
                <w:lang w:val="en-US" w:eastAsia="en-US"/>
              </w:rPr>
              <w:t xml:space="preserve"> Проверяемый элемент содержания </w:t>
            </w:r>
          </w:p>
        </w:tc>
      </w:tr>
      <w:tr w:rsidR="00E635CB" w:rsidRPr="00E635CB" w14:paraId="155F7AE1" w14:textId="77777777" w:rsidTr="00A7179E">
        <w:trPr>
          <w:trHeight w:val="144"/>
        </w:trPr>
        <w:tc>
          <w:tcPr>
            <w:tcW w:w="1195" w:type="dxa"/>
            <w:tcMar>
              <w:top w:w="50" w:type="dxa"/>
              <w:left w:w="100" w:type="dxa"/>
            </w:tcMar>
            <w:vAlign w:val="center"/>
          </w:tcPr>
          <w:p w14:paraId="69ADC36F"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w:t>
            </w:r>
          </w:p>
        </w:tc>
        <w:tc>
          <w:tcPr>
            <w:tcW w:w="12882" w:type="dxa"/>
            <w:tcMar>
              <w:top w:w="50" w:type="dxa"/>
              <w:left w:w="100" w:type="dxa"/>
            </w:tcMar>
            <w:vAlign w:val="center"/>
          </w:tcPr>
          <w:p w14:paraId="4A2F5868" w14:textId="77777777" w:rsidR="00E635CB" w:rsidRPr="00E635CB" w:rsidRDefault="00E635CB" w:rsidP="00B831AF">
            <w:pPr>
              <w:spacing w:after="0" w:line="240" w:lineRule="auto"/>
              <w:ind w:left="365"/>
              <w:jc w:val="both"/>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Произведения о Родине</w:t>
            </w:r>
          </w:p>
        </w:tc>
      </w:tr>
      <w:tr w:rsidR="00E635CB" w:rsidRPr="00E635CB" w14:paraId="75A7FDD0" w14:textId="77777777" w:rsidTr="00A7179E">
        <w:trPr>
          <w:trHeight w:val="144"/>
        </w:trPr>
        <w:tc>
          <w:tcPr>
            <w:tcW w:w="1195" w:type="dxa"/>
            <w:tcMar>
              <w:top w:w="50" w:type="dxa"/>
              <w:left w:w="100" w:type="dxa"/>
            </w:tcMar>
            <w:vAlign w:val="center"/>
          </w:tcPr>
          <w:p w14:paraId="0AF9CF33"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1.1</w:t>
            </w:r>
          </w:p>
        </w:tc>
        <w:tc>
          <w:tcPr>
            <w:tcW w:w="12882" w:type="dxa"/>
            <w:tcMar>
              <w:top w:w="50" w:type="dxa"/>
              <w:left w:w="100" w:type="dxa"/>
            </w:tcMar>
            <w:vAlign w:val="center"/>
          </w:tcPr>
          <w:p w14:paraId="2C8E999E"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Образ родной земли в стихотворных и прозаических произведениях писателей и поэтов Х</w:t>
            </w:r>
            <w:r w:rsidRPr="00E635CB">
              <w:rPr>
                <w:rFonts w:ascii="Times New Roman" w:eastAsia="Calibri" w:hAnsi="Times New Roman" w:cs="Times New Roman"/>
                <w:color w:val="000000"/>
                <w:sz w:val="24"/>
                <w:lang w:val="en-US" w:eastAsia="en-US"/>
              </w:rPr>
              <w:t>I</w:t>
            </w:r>
            <w:r w:rsidRPr="00E635CB">
              <w:rPr>
                <w:rFonts w:ascii="Times New Roman" w:eastAsia="Calibri" w:hAnsi="Times New Roman" w:cs="Times New Roman"/>
                <w:color w:val="000000"/>
                <w:sz w:val="24"/>
                <w:lang w:eastAsia="en-US"/>
              </w:rPr>
              <w:t>Х и ХХ вв. (по выбору, не менее четырёх, например, произведения С.Т. Романовского, А.Т. Твардовского, С.Д. Дрожжина, В.М. Пескова и другие).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E635CB" w:rsidRPr="00E635CB" w14:paraId="5FC53E77" w14:textId="77777777" w:rsidTr="00A7179E">
        <w:trPr>
          <w:trHeight w:val="144"/>
        </w:trPr>
        <w:tc>
          <w:tcPr>
            <w:tcW w:w="1195" w:type="dxa"/>
            <w:tcMar>
              <w:top w:w="50" w:type="dxa"/>
              <w:left w:w="100" w:type="dxa"/>
            </w:tcMar>
            <w:vAlign w:val="center"/>
          </w:tcPr>
          <w:p w14:paraId="48C11657"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1.2</w:t>
            </w:r>
          </w:p>
        </w:tc>
        <w:tc>
          <w:tcPr>
            <w:tcW w:w="12882" w:type="dxa"/>
            <w:tcMar>
              <w:top w:w="50" w:type="dxa"/>
              <w:left w:w="100" w:type="dxa"/>
            </w:tcMar>
            <w:vAlign w:val="center"/>
          </w:tcPr>
          <w:p w14:paraId="3282D229"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Отражение любви к родной земле в литературе разных народов (на примере писателей родного края, представителей разных народов России)</w:t>
            </w:r>
          </w:p>
        </w:tc>
      </w:tr>
      <w:tr w:rsidR="00E635CB" w:rsidRPr="00E635CB" w14:paraId="54F79B7E" w14:textId="77777777" w:rsidTr="00A7179E">
        <w:trPr>
          <w:trHeight w:val="144"/>
        </w:trPr>
        <w:tc>
          <w:tcPr>
            <w:tcW w:w="1195" w:type="dxa"/>
            <w:tcMar>
              <w:top w:w="50" w:type="dxa"/>
              <w:left w:w="100" w:type="dxa"/>
            </w:tcMar>
            <w:vAlign w:val="center"/>
          </w:tcPr>
          <w:p w14:paraId="2CFA57B0"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1.3</w:t>
            </w:r>
          </w:p>
        </w:tc>
        <w:tc>
          <w:tcPr>
            <w:tcW w:w="12882" w:type="dxa"/>
            <w:tcMar>
              <w:top w:w="50" w:type="dxa"/>
              <w:left w:w="100" w:type="dxa"/>
            </w:tcMar>
            <w:vAlign w:val="center"/>
          </w:tcPr>
          <w:p w14:paraId="1B02C977"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E635CB" w:rsidRPr="00E635CB" w14:paraId="0CC10D73" w14:textId="77777777" w:rsidTr="00A7179E">
        <w:trPr>
          <w:trHeight w:val="144"/>
        </w:trPr>
        <w:tc>
          <w:tcPr>
            <w:tcW w:w="1195" w:type="dxa"/>
            <w:tcMar>
              <w:top w:w="50" w:type="dxa"/>
              <w:left w:w="100" w:type="dxa"/>
            </w:tcMar>
            <w:vAlign w:val="center"/>
          </w:tcPr>
          <w:p w14:paraId="3A1512A1"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1.4</w:t>
            </w:r>
          </w:p>
        </w:tc>
        <w:tc>
          <w:tcPr>
            <w:tcW w:w="12882" w:type="dxa"/>
            <w:tcMar>
              <w:top w:w="50" w:type="dxa"/>
              <w:left w:w="100" w:type="dxa"/>
            </w:tcMar>
            <w:vAlign w:val="center"/>
          </w:tcPr>
          <w:p w14:paraId="55788CDE"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Понятие исторической песни; песни на тему Великой Отечественной войны (2 – 3 произведения по выбору)</w:t>
            </w:r>
          </w:p>
        </w:tc>
      </w:tr>
      <w:tr w:rsidR="00E635CB" w:rsidRPr="00E635CB" w14:paraId="6D160B57" w14:textId="77777777" w:rsidTr="00A7179E">
        <w:trPr>
          <w:trHeight w:val="144"/>
        </w:trPr>
        <w:tc>
          <w:tcPr>
            <w:tcW w:w="1195" w:type="dxa"/>
            <w:tcMar>
              <w:top w:w="50" w:type="dxa"/>
              <w:left w:w="100" w:type="dxa"/>
            </w:tcMar>
            <w:vAlign w:val="center"/>
          </w:tcPr>
          <w:p w14:paraId="652D9E5C"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2</w:t>
            </w:r>
          </w:p>
        </w:tc>
        <w:tc>
          <w:tcPr>
            <w:tcW w:w="12882" w:type="dxa"/>
            <w:tcMar>
              <w:top w:w="50" w:type="dxa"/>
              <w:left w:w="100" w:type="dxa"/>
            </w:tcMar>
            <w:vAlign w:val="center"/>
          </w:tcPr>
          <w:p w14:paraId="2221285C" w14:textId="77777777" w:rsidR="00E635CB" w:rsidRPr="00E635CB" w:rsidRDefault="00E635CB" w:rsidP="00B831AF">
            <w:pPr>
              <w:spacing w:after="0" w:line="240" w:lineRule="auto"/>
              <w:ind w:left="365"/>
              <w:jc w:val="both"/>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Фольклор (устное народное творчество)</w:t>
            </w:r>
          </w:p>
        </w:tc>
      </w:tr>
      <w:tr w:rsidR="00E635CB" w:rsidRPr="00E635CB" w14:paraId="18A3F589" w14:textId="77777777" w:rsidTr="00A7179E">
        <w:trPr>
          <w:trHeight w:val="144"/>
        </w:trPr>
        <w:tc>
          <w:tcPr>
            <w:tcW w:w="1195" w:type="dxa"/>
            <w:tcMar>
              <w:top w:w="50" w:type="dxa"/>
              <w:left w:w="100" w:type="dxa"/>
            </w:tcMar>
            <w:vAlign w:val="center"/>
          </w:tcPr>
          <w:p w14:paraId="01BDF21C"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2.1</w:t>
            </w:r>
          </w:p>
        </w:tc>
        <w:tc>
          <w:tcPr>
            <w:tcW w:w="12882" w:type="dxa"/>
            <w:tcMar>
              <w:top w:w="50" w:type="dxa"/>
              <w:left w:w="100" w:type="dxa"/>
            </w:tcMar>
            <w:vAlign w:val="center"/>
          </w:tcPr>
          <w:p w14:paraId="6EFDC60E"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E635CB" w:rsidRPr="00E635CB" w14:paraId="10225651" w14:textId="77777777" w:rsidTr="00A7179E">
        <w:trPr>
          <w:trHeight w:val="144"/>
        </w:trPr>
        <w:tc>
          <w:tcPr>
            <w:tcW w:w="1195" w:type="dxa"/>
            <w:tcMar>
              <w:top w:w="50" w:type="dxa"/>
              <w:left w:w="100" w:type="dxa"/>
            </w:tcMar>
            <w:vAlign w:val="center"/>
          </w:tcPr>
          <w:p w14:paraId="650F4948"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2.2</w:t>
            </w:r>
          </w:p>
        </w:tc>
        <w:tc>
          <w:tcPr>
            <w:tcW w:w="12882" w:type="dxa"/>
            <w:tcMar>
              <w:top w:w="50" w:type="dxa"/>
              <w:left w:w="100" w:type="dxa"/>
            </w:tcMar>
            <w:vAlign w:val="center"/>
          </w:tcPr>
          <w:p w14:paraId="167B380F"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Малые жанры фольклора (назначение, сравнение, классификация). Собиратели фольклора (А.Н. Афанасьев, В.И. Даль)</w:t>
            </w:r>
          </w:p>
        </w:tc>
      </w:tr>
      <w:tr w:rsidR="00E635CB" w:rsidRPr="00E635CB" w14:paraId="4408790D" w14:textId="77777777" w:rsidTr="00A7179E">
        <w:trPr>
          <w:trHeight w:val="144"/>
        </w:trPr>
        <w:tc>
          <w:tcPr>
            <w:tcW w:w="1195" w:type="dxa"/>
            <w:tcMar>
              <w:top w:w="50" w:type="dxa"/>
              <w:left w:w="100" w:type="dxa"/>
            </w:tcMar>
            <w:vAlign w:val="center"/>
          </w:tcPr>
          <w:p w14:paraId="1056241D"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2.3</w:t>
            </w:r>
          </w:p>
        </w:tc>
        <w:tc>
          <w:tcPr>
            <w:tcW w:w="12882" w:type="dxa"/>
            <w:tcMar>
              <w:top w:w="50" w:type="dxa"/>
              <w:left w:w="100" w:type="dxa"/>
            </w:tcMar>
            <w:vAlign w:val="center"/>
          </w:tcPr>
          <w:p w14:paraId="53B43956"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Виды сказок: о животных, бытовые, волшебные. 2 – 3 русские народные сказки по выбору и 2 – 3 сказки народов России по выбору</w:t>
            </w:r>
          </w:p>
        </w:tc>
      </w:tr>
      <w:tr w:rsidR="00E635CB" w:rsidRPr="00E635CB" w14:paraId="798000DD" w14:textId="77777777" w:rsidTr="00A7179E">
        <w:trPr>
          <w:trHeight w:val="144"/>
        </w:trPr>
        <w:tc>
          <w:tcPr>
            <w:tcW w:w="1195" w:type="dxa"/>
            <w:tcMar>
              <w:top w:w="50" w:type="dxa"/>
              <w:left w:w="100" w:type="dxa"/>
            </w:tcMar>
            <w:vAlign w:val="center"/>
          </w:tcPr>
          <w:p w14:paraId="1418B547"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2.4</w:t>
            </w:r>
          </w:p>
        </w:tc>
        <w:tc>
          <w:tcPr>
            <w:tcW w:w="12882" w:type="dxa"/>
            <w:tcMar>
              <w:top w:w="50" w:type="dxa"/>
              <w:left w:w="100" w:type="dxa"/>
            </w:tcMar>
            <w:vAlign w:val="center"/>
          </w:tcPr>
          <w:p w14:paraId="12EF1832"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E635CB" w:rsidRPr="00E635CB" w14:paraId="64CA0AA9" w14:textId="77777777" w:rsidTr="00A7179E">
        <w:trPr>
          <w:trHeight w:val="144"/>
        </w:trPr>
        <w:tc>
          <w:tcPr>
            <w:tcW w:w="1195" w:type="dxa"/>
            <w:tcMar>
              <w:top w:w="50" w:type="dxa"/>
              <w:left w:w="100" w:type="dxa"/>
            </w:tcMar>
            <w:vAlign w:val="center"/>
          </w:tcPr>
          <w:p w14:paraId="3EAE2229"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2.5</w:t>
            </w:r>
          </w:p>
        </w:tc>
        <w:tc>
          <w:tcPr>
            <w:tcW w:w="12882" w:type="dxa"/>
            <w:tcMar>
              <w:top w:w="50" w:type="dxa"/>
              <w:left w:w="100" w:type="dxa"/>
            </w:tcMar>
            <w:vAlign w:val="center"/>
          </w:tcPr>
          <w:p w14:paraId="39614CBF"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Былины из цикла об Илье Муромце, Алёше Поповиче, Добрыне Никитиче (1 – 2 по выбору). Образы русских богатырей: Ильи Муромца, Алёши Поповича, Добрыни Никитича, Никиты Кожемяки</w:t>
            </w:r>
          </w:p>
        </w:tc>
      </w:tr>
      <w:tr w:rsidR="00E635CB" w:rsidRPr="00E635CB" w14:paraId="147AC925" w14:textId="77777777" w:rsidTr="00A7179E">
        <w:trPr>
          <w:trHeight w:val="144"/>
        </w:trPr>
        <w:tc>
          <w:tcPr>
            <w:tcW w:w="1195" w:type="dxa"/>
            <w:tcMar>
              <w:top w:w="50" w:type="dxa"/>
              <w:left w:w="100" w:type="dxa"/>
            </w:tcMar>
            <w:vAlign w:val="center"/>
          </w:tcPr>
          <w:p w14:paraId="3607D5FA"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3</w:t>
            </w:r>
          </w:p>
        </w:tc>
        <w:tc>
          <w:tcPr>
            <w:tcW w:w="12882" w:type="dxa"/>
            <w:tcMar>
              <w:top w:w="50" w:type="dxa"/>
              <w:left w:w="100" w:type="dxa"/>
            </w:tcMar>
            <w:vAlign w:val="center"/>
          </w:tcPr>
          <w:p w14:paraId="65A8B6D4" w14:textId="77777777" w:rsidR="00E635CB" w:rsidRPr="00E635CB" w:rsidRDefault="00E635CB" w:rsidP="00B831AF">
            <w:pPr>
              <w:spacing w:after="0" w:line="240" w:lineRule="auto"/>
              <w:ind w:left="365"/>
              <w:jc w:val="both"/>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Творчество А.С. Пушкина</w:t>
            </w:r>
          </w:p>
        </w:tc>
      </w:tr>
      <w:tr w:rsidR="00E635CB" w:rsidRPr="00E635CB" w14:paraId="29826522" w14:textId="77777777" w:rsidTr="00A7179E">
        <w:trPr>
          <w:trHeight w:val="144"/>
        </w:trPr>
        <w:tc>
          <w:tcPr>
            <w:tcW w:w="1195" w:type="dxa"/>
            <w:tcMar>
              <w:top w:w="50" w:type="dxa"/>
              <w:left w:w="100" w:type="dxa"/>
            </w:tcMar>
            <w:vAlign w:val="center"/>
          </w:tcPr>
          <w:p w14:paraId="45835A05"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3.1</w:t>
            </w:r>
          </w:p>
        </w:tc>
        <w:tc>
          <w:tcPr>
            <w:tcW w:w="12882" w:type="dxa"/>
            <w:tcMar>
              <w:top w:w="50" w:type="dxa"/>
              <w:left w:w="100" w:type="dxa"/>
            </w:tcMar>
            <w:vAlign w:val="center"/>
          </w:tcPr>
          <w:p w14:paraId="5B2159E4" w14:textId="77777777" w:rsidR="00E635CB" w:rsidRPr="00E635CB" w:rsidRDefault="00E635CB" w:rsidP="00B831AF">
            <w:pPr>
              <w:spacing w:after="0" w:line="240" w:lineRule="auto"/>
              <w:ind w:left="365"/>
              <w:jc w:val="both"/>
              <w:rPr>
                <w:rFonts w:ascii="Calibri" w:eastAsia="Calibri" w:hAnsi="Calibri" w:cs="Times New Roman"/>
                <w:lang w:val="en-US" w:eastAsia="en-US"/>
              </w:rPr>
            </w:pPr>
            <w:r w:rsidRPr="00E635CB">
              <w:rPr>
                <w:rFonts w:ascii="Times New Roman" w:eastAsia="Calibri" w:hAnsi="Times New Roman" w:cs="Times New Roman"/>
                <w:color w:val="000000"/>
                <w:sz w:val="24"/>
                <w:lang w:eastAsia="en-US"/>
              </w:rPr>
              <w:t xml:space="preserve">Картины природы в лирических произведениях А.С. Пушкина (на примере 2 – 3 произведений). </w:t>
            </w:r>
            <w:r w:rsidRPr="00E635CB">
              <w:rPr>
                <w:rFonts w:ascii="Times New Roman" w:eastAsia="Calibri" w:hAnsi="Times New Roman" w:cs="Times New Roman"/>
                <w:color w:val="000000"/>
                <w:sz w:val="24"/>
                <w:lang w:val="en-US" w:eastAsia="en-US"/>
              </w:rPr>
              <w:t>Стихотворения: «Няне», «Осень» (отрывки), «Зимняя дорога» и другие.</w:t>
            </w:r>
          </w:p>
        </w:tc>
      </w:tr>
      <w:tr w:rsidR="00E635CB" w:rsidRPr="00E635CB" w14:paraId="605382F6" w14:textId="77777777" w:rsidTr="00A7179E">
        <w:trPr>
          <w:trHeight w:val="144"/>
        </w:trPr>
        <w:tc>
          <w:tcPr>
            <w:tcW w:w="1195" w:type="dxa"/>
            <w:tcMar>
              <w:top w:w="50" w:type="dxa"/>
              <w:left w:w="100" w:type="dxa"/>
            </w:tcMar>
            <w:vAlign w:val="center"/>
          </w:tcPr>
          <w:p w14:paraId="0A6E9302"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3.2</w:t>
            </w:r>
          </w:p>
        </w:tc>
        <w:tc>
          <w:tcPr>
            <w:tcW w:w="12882" w:type="dxa"/>
            <w:tcMar>
              <w:top w:w="50" w:type="dxa"/>
              <w:left w:w="100" w:type="dxa"/>
            </w:tcMar>
            <w:vAlign w:val="center"/>
          </w:tcPr>
          <w:p w14:paraId="4F0A7C68" w14:textId="77777777" w:rsidR="00E635CB" w:rsidRPr="00E635CB" w:rsidRDefault="00E635CB" w:rsidP="00B831AF">
            <w:pPr>
              <w:spacing w:after="0" w:line="240" w:lineRule="auto"/>
              <w:ind w:left="365"/>
              <w:jc w:val="both"/>
              <w:rPr>
                <w:rFonts w:ascii="Calibri" w:eastAsia="Calibri" w:hAnsi="Calibri" w:cs="Times New Roman"/>
                <w:lang w:val="en-US" w:eastAsia="en-US"/>
              </w:rPr>
            </w:pPr>
            <w:r w:rsidRPr="00E635CB">
              <w:rPr>
                <w:rFonts w:ascii="Times New Roman" w:eastAsia="Calibri" w:hAnsi="Times New Roman" w:cs="Times New Roman"/>
                <w:color w:val="000000"/>
                <w:sz w:val="24"/>
                <w:lang w:eastAsia="en-US"/>
              </w:rPr>
              <w:t xml:space="preserve">Литературные сказки А.С. Пушкина в стихах: «Сказка о мёртвой царевне и о семи богатырях». </w:t>
            </w:r>
            <w:r w:rsidRPr="00E635CB">
              <w:rPr>
                <w:rFonts w:ascii="Times New Roman" w:eastAsia="Calibri" w:hAnsi="Times New Roman" w:cs="Times New Roman"/>
                <w:color w:val="000000"/>
                <w:sz w:val="24"/>
                <w:lang w:val="en-US" w:eastAsia="en-US"/>
              </w:rPr>
              <w:t>Фольклорная основа авторской сказки</w:t>
            </w:r>
          </w:p>
        </w:tc>
      </w:tr>
      <w:tr w:rsidR="00E635CB" w:rsidRPr="00E635CB" w14:paraId="0BA691A8" w14:textId="77777777" w:rsidTr="00A7179E">
        <w:trPr>
          <w:trHeight w:val="144"/>
        </w:trPr>
        <w:tc>
          <w:tcPr>
            <w:tcW w:w="1195" w:type="dxa"/>
            <w:tcMar>
              <w:top w:w="50" w:type="dxa"/>
              <w:left w:w="100" w:type="dxa"/>
            </w:tcMar>
            <w:vAlign w:val="center"/>
          </w:tcPr>
          <w:p w14:paraId="7ED407C2"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4</w:t>
            </w:r>
          </w:p>
        </w:tc>
        <w:tc>
          <w:tcPr>
            <w:tcW w:w="12882" w:type="dxa"/>
            <w:tcMar>
              <w:top w:w="50" w:type="dxa"/>
              <w:left w:w="100" w:type="dxa"/>
            </w:tcMar>
            <w:vAlign w:val="center"/>
          </w:tcPr>
          <w:p w14:paraId="273A8900" w14:textId="77777777" w:rsidR="00E635CB" w:rsidRPr="00E635CB" w:rsidRDefault="00E635CB" w:rsidP="00B831AF">
            <w:pPr>
              <w:spacing w:after="0" w:line="240" w:lineRule="auto"/>
              <w:ind w:left="365"/>
              <w:jc w:val="both"/>
              <w:rPr>
                <w:rFonts w:ascii="Calibri" w:eastAsia="Calibri" w:hAnsi="Calibri" w:cs="Times New Roman"/>
                <w:lang w:val="en-US" w:eastAsia="en-US"/>
              </w:rPr>
            </w:pPr>
            <w:r w:rsidRPr="00E635CB">
              <w:rPr>
                <w:rFonts w:ascii="Times New Roman" w:eastAsia="Calibri" w:hAnsi="Times New Roman" w:cs="Times New Roman"/>
                <w:color w:val="000000"/>
                <w:sz w:val="24"/>
                <w:lang w:eastAsia="en-US"/>
              </w:rPr>
              <w:t xml:space="preserve">Басни И.А. Крылова, И.И. Хемницера, Л.Н. Толстого, С.В. Михалкова (не менее трех). </w:t>
            </w:r>
            <w:r w:rsidRPr="00E635CB">
              <w:rPr>
                <w:rFonts w:ascii="Times New Roman" w:eastAsia="Calibri" w:hAnsi="Times New Roman" w:cs="Times New Roman"/>
                <w:color w:val="000000"/>
                <w:sz w:val="24"/>
                <w:lang w:val="en-US" w:eastAsia="en-US"/>
              </w:rPr>
              <w:t>Басня как лиро-эпический жанр. Аллегория в баснях</w:t>
            </w:r>
          </w:p>
        </w:tc>
      </w:tr>
      <w:tr w:rsidR="00E635CB" w:rsidRPr="00E635CB" w14:paraId="77442A1C" w14:textId="77777777" w:rsidTr="00A7179E">
        <w:trPr>
          <w:trHeight w:val="144"/>
        </w:trPr>
        <w:tc>
          <w:tcPr>
            <w:tcW w:w="1195" w:type="dxa"/>
            <w:tcMar>
              <w:top w:w="50" w:type="dxa"/>
              <w:left w:w="100" w:type="dxa"/>
            </w:tcMar>
            <w:vAlign w:val="center"/>
          </w:tcPr>
          <w:p w14:paraId="102E868B"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4.1</w:t>
            </w:r>
          </w:p>
        </w:tc>
        <w:tc>
          <w:tcPr>
            <w:tcW w:w="12882" w:type="dxa"/>
            <w:tcMar>
              <w:top w:w="50" w:type="dxa"/>
              <w:left w:w="100" w:type="dxa"/>
            </w:tcMar>
            <w:vAlign w:val="center"/>
          </w:tcPr>
          <w:p w14:paraId="63EC31ED"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 xml:space="preserve">Басни И.А. Крылова: «Стрекоза и муравей», «Квартет» и другие </w:t>
            </w:r>
          </w:p>
        </w:tc>
      </w:tr>
      <w:tr w:rsidR="00E635CB" w:rsidRPr="00E635CB" w14:paraId="6B98FFED" w14:textId="77777777" w:rsidTr="00A7179E">
        <w:trPr>
          <w:trHeight w:val="144"/>
        </w:trPr>
        <w:tc>
          <w:tcPr>
            <w:tcW w:w="1195" w:type="dxa"/>
            <w:tcMar>
              <w:top w:w="50" w:type="dxa"/>
              <w:left w:w="100" w:type="dxa"/>
            </w:tcMar>
            <w:vAlign w:val="center"/>
          </w:tcPr>
          <w:p w14:paraId="0D106C49"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4.2</w:t>
            </w:r>
          </w:p>
        </w:tc>
        <w:tc>
          <w:tcPr>
            <w:tcW w:w="12882" w:type="dxa"/>
            <w:tcMar>
              <w:top w:w="50" w:type="dxa"/>
              <w:left w:w="100" w:type="dxa"/>
            </w:tcMar>
            <w:vAlign w:val="center"/>
          </w:tcPr>
          <w:p w14:paraId="4A16E697"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Басни стихотворные и прозаические. И.И. Хемницер «Стрекоза», Л.Н. Толстой «Стрекоза и муравьи», С.В. Михалков и другие</w:t>
            </w:r>
          </w:p>
        </w:tc>
      </w:tr>
      <w:tr w:rsidR="00E635CB" w:rsidRPr="00E635CB" w14:paraId="7FCDAF38" w14:textId="77777777" w:rsidTr="00A7179E">
        <w:trPr>
          <w:trHeight w:val="144"/>
        </w:trPr>
        <w:tc>
          <w:tcPr>
            <w:tcW w:w="1195" w:type="dxa"/>
            <w:tcMar>
              <w:top w:w="50" w:type="dxa"/>
              <w:left w:w="100" w:type="dxa"/>
            </w:tcMar>
            <w:vAlign w:val="center"/>
          </w:tcPr>
          <w:p w14:paraId="679F1577"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5</w:t>
            </w:r>
          </w:p>
        </w:tc>
        <w:tc>
          <w:tcPr>
            <w:tcW w:w="12882" w:type="dxa"/>
            <w:tcMar>
              <w:top w:w="50" w:type="dxa"/>
              <w:left w:w="100" w:type="dxa"/>
            </w:tcMar>
            <w:vAlign w:val="center"/>
          </w:tcPr>
          <w:p w14:paraId="5D07657F" w14:textId="77777777" w:rsidR="00E635CB" w:rsidRPr="00E635CB" w:rsidRDefault="00E635CB" w:rsidP="00B831AF">
            <w:pPr>
              <w:spacing w:after="0" w:line="240" w:lineRule="auto"/>
              <w:ind w:left="365"/>
              <w:jc w:val="both"/>
              <w:rPr>
                <w:rFonts w:ascii="Calibri" w:eastAsia="Calibri" w:hAnsi="Calibri" w:cs="Times New Roman"/>
                <w:lang w:val="en-US" w:eastAsia="en-US"/>
              </w:rPr>
            </w:pPr>
            <w:r w:rsidRPr="00E635CB">
              <w:rPr>
                <w:rFonts w:ascii="Times New Roman" w:eastAsia="Calibri" w:hAnsi="Times New Roman" w:cs="Times New Roman"/>
                <w:color w:val="000000"/>
                <w:sz w:val="24"/>
                <w:lang w:eastAsia="en-US"/>
              </w:rPr>
              <w:t>Лирические произведения М.Ю. Лермонтова (не менее трёх). Стихотворения: «Утёс», «Парус», «Москва, Москва! …</w:t>
            </w:r>
            <w:r w:rsidRPr="00E635CB">
              <w:rPr>
                <w:rFonts w:ascii="Times New Roman" w:eastAsia="Calibri" w:hAnsi="Times New Roman" w:cs="Times New Roman"/>
                <w:color w:val="000000"/>
                <w:sz w:val="24"/>
                <w:lang w:val="en-US" w:eastAsia="en-US"/>
              </w:rPr>
              <w:t>Люблю тебя как сын…» и другие</w:t>
            </w:r>
          </w:p>
        </w:tc>
      </w:tr>
      <w:tr w:rsidR="00E635CB" w:rsidRPr="00E635CB" w14:paraId="277766CC" w14:textId="77777777" w:rsidTr="00A7179E">
        <w:trPr>
          <w:trHeight w:val="144"/>
        </w:trPr>
        <w:tc>
          <w:tcPr>
            <w:tcW w:w="1195" w:type="dxa"/>
            <w:tcMar>
              <w:top w:w="50" w:type="dxa"/>
              <w:left w:w="100" w:type="dxa"/>
            </w:tcMar>
            <w:vAlign w:val="center"/>
          </w:tcPr>
          <w:p w14:paraId="10C801BD"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6</w:t>
            </w:r>
          </w:p>
        </w:tc>
        <w:tc>
          <w:tcPr>
            <w:tcW w:w="12882" w:type="dxa"/>
            <w:tcMar>
              <w:top w:w="50" w:type="dxa"/>
              <w:left w:w="100" w:type="dxa"/>
            </w:tcMar>
            <w:vAlign w:val="center"/>
          </w:tcPr>
          <w:p w14:paraId="63F77604"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Литературная сказка (две-три по выбору). П.П. Бажов «Серебряное копытце», П.П. Ершов «Конёк-Горбунок», С.Т. Аксаков «Аленький цветочек» и другие</w:t>
            </w:r>
          </w:p>
        </w:tc>
      </w:tr>
      <w:tr w:rsidR="00E635CB" w:rsidRPr="00E635CB" w14:paraId="0A635443" w14:textId="77777777" w:rsidTr="00A7179E">
        <w:trPr>
          <w:trHeight w:val="144"/>
        </w:trPr>
        <w:tc>
          <w:tcPr>
            <w:tcW w:w="1195" w:type="dxa"/>
            <w:tcMar>
              <w:top w:w="50" w:type="dxa"/>
              <w:left w:w="100" w:type="dxa"/>
            </w:tcMar>
            <w:vAlign w:val="center"/>
          </w:tcPr>
          <w:p w14:paraId="2AAF76CE"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7</w:t>
            </w:r>
          </w:p>
        </w:tc>
        <w:tc>
          <w:tcPr>
            <w:tcW w:w="12882" w:type="dxa"/>
            <w:tcMar>
              <w:top w:w="50" w:type="dxa"/>
              <w:left w:w="100" w:type="dxa"/>
            </w:tcMar>
            <w:vAlign w:val="center"/>
          </w:tcPr>
          <w:p w14:paraId="286D7662"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Картины природы в творчестве поэтов и писателей Х</w:t>
            </w:r>
            <w:r w:rsidRPr="00E635CB">
              <w:rPr>
                <w:rFonts w:ascii="Times New Roman" w:eastAsia="Calibri" w:hAnsi="Times New Roman" w:cs="Times New Roman"/>
                <w:color w:val="000000"/>
                <w:sz w:val="24"/>
                <w:lang w:val="en-US" w:eastAsia="en-US"/>
              </w:rPr>
              <w:t>I</w:t>
            </w:r>
            <w:r w:rsidRPr="00E635CB">
              <w:rPr>
                <w:rFonts w:ascii="Times New Roman" w:eastAsia="Calibri" w:hAnsi="Times New Roman" w:cs="Times New Roman"/>
                <w:color w:val="000000"/>
                <w:sz w:val="24"/>
                <w:lang w:eastAsia="en-US"/>
              </w:rPr>
              <w:t>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E635CB" w:rsidRPr="00E635CB" w14:paraId="74C154E5" w14:textId="77777777" w:rsidTr="00A7179E">
        <w:trPr>
          <w:trHeight w:val="144"/>
        </w:trPr>
        <w:tc>
          <w:tcPr>
            <w:tcW w:w="1195" w:type="dxa"/>
            <w:tcMar>
              <w:top w:w="50" w:type="dxa"/>
              <w:left w:w="100" w:type="dxa"/>
            </w:tcMar>
            <w:vAlign w:val="center"/>
          </w:tcPr>
          <w:p w14:paraId="1FA44CD5"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8</w:t>
            </w:r>
          </w:p>
        </w:tc>
        <w:tc>
          <w:tcPr>
            <w:tcW w:w="12882" w:type="dxa"/>
            <w:tcMar>
              <w:top w:w="50" w:type="dxa"/>
              <w:left w:w="100" w:type="dxa"/>
            </w:tcMar>
            <w:vAlign w:val="center"/>
          </w:tcPr>
          <w:p w14:paraId="7D244D95"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rsidR="00E635CB" w:rsidRPr="00E635CB" w14:paraId="288BAA9D" w14:textId="77777777" w:rsidTr="00A7179E">
        <w:trPr>
          <w:trHeight w:val="144"/>
        </w:trPr>
        <w:tc>
          <w:tcPr>
            <w:tcW w:w="1195" w:type="dxa"/>
            <w:tcMar>
              <w:top w:w="50" w:type="dxa"/>
              <w:left w:w="100" w:type="dxa"/>
            </w:tcMar>
            <w:vAlign w:val="center"/>
          </w:tcPr>
          <w:p w14:paraId="37E2DA7D"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9</w:t>
            </w:r>
          </w:p>
        </w:tc>
        <w:tc>
          <w:tcPr>
            <w:tcW w:w="12882" w:type="dxa"/>
            <w:tcMar>
              <w:top w:w="50" w:type="dxa"/>
              <w:left w:w="100" w:type="dxa"/>
            </w:tcMar>
            <w:vAlign w:val="center"/>
          </w:tcPr>
          <w:p w14:paraId="14E4CCA6"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«Капалуха», М.М. Пришвин «Выскочка» и другие (по выбору)</w:t>
            </w:r>
          </w:p>
        </w:tc>
      </w:tr>
      <w:tr w:rsidR="00E635CB" w:rsidRPr="00E635CB" w14:paraId="20824C85" w14:textId="77777777" w:rsidTr="00A7179E">
        <w:trPr>
          <w:trHeight w:val="144"/>
        </w:trPr>
        <w:tc>
          <w:tcPr>
            <w:tcW w:w="1195" w:type="dxa"/>
            <w:tcMar>
              <w:top w:w="50" w:type="dxa"/>
              <w:left w:w="100" w:type="dxa"/>
            </w:tcMar>
            <w:vAlign w:val="center"/>
          </w:tcPr>
          <w:p w14:paraId="111D0641"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10</w:t>
            </w:r>
          </w:p>
        </w:tc>
        <w:tc>
          <w:tcPr>
            <w:tcW w:w="12882" w:type="dxa"/>
            <w:tcMar>
              <w:top w:w="50" w:type="dxa"/>
              <w:left w:w="100" w:type="dxa"/>
            </w:tcMar>
            <w:vAlign w:val="center"/>
          </w:tcPr>
          <w:p w14:paraId="2185AE74"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rsidR="00E635CB" w:rsidRPr="00E635CB" w14:paraId="2699E81F" w14:textId="77777777" w:rsidTr="00A7179E">
        <w:trPr>
          <w:trHeight w:val="144"/>
        </w:trPr>
        <w:tc>
          <w:tcPr>
            <w:tcW w:w="1195" w:type="dxa"/>
            <w:tcMar>
              <w:top w:w="50" w:type="dxa"/>
              <w:left w:w="100" w:type="dxa"/>
            </w:tcMar>
            <w:vAlign w:val="center"/>
          </w:tcPr>
          <w:p w14:paraId="41BE3C85"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11</w:t>
            </w:r>
          </w:p>
        </w:tc>
        <w:tc>
          <w:tcPr>
            <w:tcW w:w="12882" w:type="dxa"/>
            <w:tcMar>
              <w:top w:w="50" w:type="dxa"/>
              <w:left w:w="100" w:type="dxa"/>
            </w:tcMar>
            <w:vAlign w:val="center"/>
          </w:tcPr>
          <w:p w14:paraId="3A24889E"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Пьеса (одна по выбору). С.Я. Маршак «Двенадцать месяцев» и другие</w:t>
            </w:r>
          </w:p>
        </w:tc>
      </w:tr>
      <w:tr w:rsidR="00E635CB" w:rsidRPr="00E635CB" w14:paraId="2C0BCCAE" w14:textId="77777777" w:rsidTr="00A7179E">
        <w:trPr>
          <w:trHeight w:val="144"/>
        </w:trPr>
        <w:tc>
          <w:tcPr>
            <w:tcW w:w="1195" w:type="dxa"/>
            <w:tcMar>
              <w:top w:w="50" w:type="dxa"/>
              <w:left w:w="100" w:type="dxa"/>
            </w:tcMar>
            <w:vAlign w:val="center"/>
          </w:tcPr>
          <w:p w14:paraId="796AB51D"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12</w:t>
            </w:r>
          </w:p>
        </w:tc>
        <w:tc>
          <w:tcPr>
            <w:tcW w:w="12882" w:type="dxa"/>
            <w:tcMar>
              <w:top w:w="50" w:type="dxa"/>
              <w:left w:w="100" w:type="dxa"/>
            </w:tcMar>
            <w:vAlign w:val="center"/>
          </w:tcPr>
          <w:p w14:paraId="0DB32129"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Юмористические произведения. Круг чтения (не менее двух произведений по выбору): на примере рассказов М.М. Зощенко, В.Ю. Драгунского, Н.Н. Носова, В.В. Голявкина. В.Ю. Драгунский «Денискины рассказы» (1 – 2 произведения по выбору), Н.Н. Носов «Витя Малеев в школе и дома» (отдельные главы) и другие</w:t>
            </w:r>
          </w:p>
        </w:tc>
      </w:tr>
      <w:tr w:rsidR="00E635CB" w:rsidRPr="00E635CB" w14:paraId="43D346EF" w14:textId="77777777" w:rsidTr="00A7179E">
        <w:trPr>
          <w:trHeight w:val="144"/>
        </w:trPr>
        <w:tc>
          <w:tcPr>
            <w:tcW w:w="1195" w:type="dxa"/>
            <w:tcMar>
              <w:top w:w="50" w:type="dxa"/>
              <w:left w:w="100" w:type="dxa"/>
            </w:tcMar>
            <w:vAlign w:val="center"/>
          </w:tcPr>
          <w:p w14:paraId="5BB7FE2F"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13</w:t>
            </w:r>
          </w:p>
        </w:tc>
        <w:tc>
          <w:tcPr>
            <w:tcW w:w="12882" w:type="dxa"/>
            <w:tcMar>
              <w:top w:w="50" w:type="dxa"/>
              <w:left w:w="100" w:type="dxa"/>
            </w:tcMar>
            <w:vAlign w:val="center"/>
          </w:tcPr>
          <w:p w14:paraId="3C9F3C26" w14:textId="77777777" w:rsidR="00E635CB" w:rsidRPr="00E635CB" w:rsidRDefault="00E635CB" w:rsidP="00B831AF">
            <w:pPr>
              <w:spacing w:after="0" w:line="240" w:lineRule="auto"/>
              <w:ind w:left="365"/>
              <w:jc w:val="both"/>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Зарубежная литература</w:t>
            </w:r>
          </w:p>
        </w:tc>
      </w:tr>
      <w:tr w:rsidR="00E635CB" w:rsidRPr="00E635CB" w14:paraId="5F4BFC9B" w14:textId="77777777" w:rsidTr="00A7179E">
        <w:trPr>
          <w:trHeight w:val="144"/>
        </w:trPr>
        <w:tc>
          <w:tcPr>
            <w:tcW w:w="1195" w:type="dxa"/>
            <w:tcMar>
              <w:top w:w="50" w:type="dxa"/>
              <w:left w:w="100" w:type="dxa"/>
            </w:tcMar>
            <w:vAlign w:val="center"/>
          </w:tcPr>
          <w:p w14:paraId="1B552375"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13.1</w:t>
            </w:r>
          </w:p>
        </w:tc>
        <w:tc>
          <w:tcPr>
            <w:tcW w:w="12882" w:type="dxa"/>
            <w:tcMar>
              <w:top w:w="50" w:type="dxa"/>
              <w:left w:w="100" w:type="dxa"/>
            </w:tcMar>
            <w:vAlign w:val="center"/>
          </w:tcPr>
          <w:p w14:paraId="2C3DF0CF" w14:textId="77777777" w:rsidR="00E635CB" w:rsidRPr="00E635CB" w:rsidRDefault="00E635CB" w:rsidP="00B831AF">
            <w:pPr>
              <w:spacing w:after="0" w:line="240" w:lineRule="auto"/>
              <w:ind w:left="365"/>
              <w:jc w:val="both"/>
              <w:rPr>
                <w:rFonts w:ascii="Calibri" w:eastAsia="Calibri" w:hAnsi="Calibri" w:cs="Times New Roman"/>
                <w:lang w:val="en-US" w:eastAsia="en-US"/>
              </w:rPr>
            </w:pPr>
            <w:r w:rsidRPr="00E635CB">
              <w:rPr>
                <w:rFonts w:ascii="Times New Roman" w:eastAsia="Calibri" w:hAnsi="Times New Roman" w:cs="Times New Roman"/>
                <w:color w:val="000000"/>
                <w:sz w:val="24"/>
                <w:lang w:eastAsia="en-US"/>
              </w:rPr>
              <w:t xml:space="preserve">Литературные сказки зарубежных писателей Ш. Перро, Х.-К. Андерсена, братьев Гримм и других (по выбору). </w:t>
            </w:r>
            <w:r w:rsidRPr="00E635CB">
              <w:rPr>
                <w:rFonts w:ascii="Times New Roman" w:eastAsia="Calibri" w:hAnsi="Times New Roman" w:cs="Times New Roman"/>
                <w:color w:val="000000"/>
                <w:sz w:val="24"/>
                <w:lang w:val="en-US" w:eastAsia="en-US"/>
              </w:rPr>
              <w:t>Х.-К. Андерсен «Дикие лебеди», «Русалочка»</w:t>
            </w:r>
          </w:p>
        </w:tc>
      </w:tr>
      <w:tr w:rsidR="00E635CB" w:rsidRPr="00E635CB" w14:paraId="505244EA" w14:textId="77777777" w:rsidTr="00A7179E">
        <w:trPr>
          <w:trHeight w:val="144"/>
        </w:trPr>
        <w:tc>
          <w:tcPr>
            <w:tcW w:w="1195" w:type="dxa"/>
            <w:tcMar>
              <w:top w:w="50" w:type="dxa"/>
              <w:left w:w="100" w:type="dxa"/>
            </w:tcMar>
            <w:vAlign w:val="center"/>
          </w:tcPr>
          <w:p w14:paraId="0126A41F"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13.2</w:t>
            </w:r>
          </w:p>
        </w:tc>
        <w:tc>
          <w:tcPr>
            <w:tcW w:w="12882" w:type="dxa"/>
            <w:tcMar>
              <w:top w:w="50" w:type="dxa"/>
              <w:left w:w="100" w:type="dxa"/>
            </w:tcMar>
            <w:vAlign w:val="center"/>
          </w:tcPr>
          <w:p w14:paraId="4272FC9F"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Приключенческая зарубежная литература: произведения Дж. Свифта, Марка Твена и других. Д. Свифт «Приключения Гулливера» (отдельные главы), Марк Твен «Том Сойер» (отдельные главы) и другие (по выбору)</w:t>
            </w:r>
          </w:p>
        </w:tc>
      </w:tr>
      <w:tr w:rsidR="00E635CB" w:rsidRPr="00E635CB" w14:paraId="1A60230A" w14:textId="77777777" w:rsidTr="00A7179E">
        <w:trPr>
          <w:trHeight w:val="144"/>
        </w:trPr>
        <w:tc>
          <w:tcPr>
            <w:tcW w:w="1195" w:type="dxa"/>
            <w:tcMar>
              <w:top w:w="50" w:type="dxa"/>
              <w:left w:w="100" w:type="dxa"/>
            </w:tcMar>
            <w:vAlign w:val="center"/>
          </w:tcPr>
          <w:p w14:paraId="7F2AB28D" w14:textId="77777777" w:rsidR="00E635CB" w:rsidRPr="00E635CB" w:rsidRDefault="00E635CB" w:rsidP="00E635CB">
            <w:pPr>
              <w:spacing w:after="0" w:line="336" w:lineRule="auto"/>
              <w:ind w:left="365"/>
              <w:jc w:val="center"/>
              <w:rPr>
                <w:rFonts w:ascii="Calibri" w:eastAsia="Calibri" w:hAnsi="Calibri" w:cs="Times New Roman"/>
                <w:lang w:val="en-US" w:eastAsia="en-US"/>
              </w:rPr>
            </w:pPr>
            <w:r w:rsidRPr="00E635CB">
              <w:rPr>
                <w:rFonts w:ascii="Times New Roman" w:eastAsia="Calibri" w:hAnsi="Times New Roman" w:cs="Times New Roman"/>
                <w:color w:val="000000"/>
                <w:sz w:val="24"/>
                <w:lang w:val="en-US" w:eastAsia="en-US"/>
              </w:rPr>
              <w:t>14</w:t>
            </w:r>
          </w:p>
        </w:tc>
        <w:tc>
          <w:tcPr>
            <w:tcW w:w="12882" w:type="dxa"/>
            <w:tcMar>
              <w:top w:w="50" w:type="dxa"/>
              <w:left w:w="100" w:type="dxa"/>
            </w:tcMar>
            <w:vAlign w:val="center"/>
          </w:tcPr>
          <w:p w14:paraId="2410BA7E" w14:textId="77777777" w:rsidR="00E635CB" w:rsidRPr="00E635CB" w:rsidRDefault="00E635CB" w:rsidP="00B831AF">
            <w:pPr>
              <w:spacing w:after="0" w:line="240" w:lineRule="auto"/>
              <w:ind w:left="365"/>
              <w:jc w:val="both"/>
              <w:rPr>
                <w:rFonts w:ascii="Calibri" w:eastAsia="Calibri" w:hAnsi="Calibri" w:cs="Times New Roman"/>
                <w:lang w:eastAsia="en-US"/>
              </w:rPr>
            </w:pPr>
            <w:r w:rsidRPr="00E635CB">
              <w:rPr>
                <w:rFonts w:ascii="Times New Roman" w:eastAsia="Calibri" w:hAnsi="Times New Roman" w:cs="Times New Roman"/>
                <w:color w:val="000000"/>
                <w:sz w:val="24"/>
                <w:lang w:eastAsia="en-US"/>
              </w:rPr>
              <w:t>Сведения по теории и истории литературы. Автор, писатель. Произведение. 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14:paraId="30CF4393" w14:textId="77777777" w:rsidR="00E635CB" w:rsidRPr="00E635CB" w:rsidRDefault="00E635CB" w:rsidP="00B831AF">
            <w:pPr>
              <w:spacing w:after="0" w:line="240" w:lineRule="auto"/>
              <w:ind w:left="365"/>
              <w:jc w:val="both"/>
              <w:rPr>
                <w:rFonts w:ascii="Calibri" w:eastAsia="Calibri" w:hAnsi="Calibri" w:cs="Times New Roman"/>
                <w:lang w:val="en-US" w:eastAsia="en-US"/>
              </w:rPr>
            </w:pPr>
            <w:r w:rsidRPr="00E635CB">
              <w:rPr>
                <w:rFonts w:ascii="Times New Roman" w:eastAsia="Calibri" w:hAnsi="Times New Roman" w:cs="Times New Roman"/>
                <w:color w:val="000000"/>
                <w:sz w:val="24"/>
                <w:lang w:eastAsia="en-US"/>
              </w:rPr>
              <w:t xml:space="preserve">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w:t>
            </w:r>
            <w:r w:rsidRPr="00E635CB">
              <w:rPr>
                <w:rFonts w:ascii="Times New Roman" w:eastAsia="Calibri" w:hAnsi="Times New Roman" w:cs="Times New Roman"/>
                <w:color w:val="000000"/>
                <w:sz w:val="24"/>
                <w:lang w:val="en-US" w:eastAsia="en-US"/>
              </w:rPr>
              <w:t>Эпос. Лирика. Драма. Проза и поэзия</w:t>
            </w:r>
          </w:p>
        </w:tc>
      </w:tr>
    </w:tbl>
    <w:p w14:paraId="752CF8CB" w14:textId="77777777" w:rsidR="003D4CC2" w:rsidRDefault="003D4CC2" w:rsidP="00B831AF">
      <w:pPr>
        <w:spacing w:after="0"/>
        <w:rPr>
          <w:rFonts w:ascii="Times New Roman" w:hAnsi="Times New Roman" w:cs="Times New Roman"/>
          <w:sz w:val="24"/>
          <w:szCs w:val="24"/>
        </w:rPr>
      </w:pPr>
    </w:p>
    <w:p w14:paraId="519D6C80" w14:textId="77777777" w:rsidR="00057184" w:rsidRDefault="00057184" w:rsidP="00B831AF">
      <w:pPr>
        <w:spacing w:after="0"/>
        <w:rPr>
          <w:rFonts w:ascii="Times New Roman" w:hAnsi="Times New Roman" w:cs="Times New Roman"/>
          <w:sz w:val="24"/>
          <w:szCs w:val="24"/>
        </w:rPr>
      </w:pPr>
    </w:p>
    <w:p w14:paraId="613B58B9" w14:textId="77777777" w:rsidR="00057184" w:rsidRPr="00A2749A" w:rsidRDefault="00057184" w:rsidP="00B831AF">
      <w:pPr>
        <w:spacing w:after="0"/>
        <w:rPr>
          <w:rFonts w:ascii="Times New Roman" w:hAnsi="Times New Roman" w:cs="Times New Roman"/>
          <w:sz w:val="24"/>
          <w:szCs w:val="24"/>
        </w:rPr>
      </w:pPr>
    </w:p>
    <w:p w14:paraId="59516C7F" w14:textId="77777777" w:rsidR="00A2749A" w:rsidRPr="0018134B" w:rsidRDefault="00A2749A">
      <w:pPr>
        <w:pStyle w:val="a7"/>
        <w:numPr>
          <w:ilvl w:val="2"/>
          <w:numId w:val="146"/>
        </w:numPr>
        <w:spacing w:after="0"/>
        <w:jc w:val="center"/>
        <w:rPr>
          <w:rFonts w:ascii="Times New Roman" w:hAnsi="Times New Roman" w:cs="Times New Roman"/>
          <w:b/>
          <w:bCs/>
          <w:sz w:val="24"/>
          <w:szCs w:val="24"/>
        </w:rPr>
      </w:pPr>
      <w:r w:rsidRPr="0018134B">
        <w:rPr>
          <w:rFonts w:ascii="Times New Roman" w:hAnsi="Times New Roman" w:cs="Times New Roman"/>
          <w:b/>
          <w:bCs/>
          <w:sz w:val="24"/>
          <w:szCs w:val="24"/>
        </w:rPr>
        <w:t>РАБОЧАЯ ПРОГРАММА УЧЕБНОГО ПРЕДМЕТА</w:t>
      </w:r>
    </w:p>
    <w:p w14:paraId="23BC1B95" w14:textId="77777777" w:rsidR="00E635CB" w:rsidRDefault="00A2749A" w:rsidP="00A2749A">
      <w:pPr>
        <w:spacing w:after="0"/>
        <w:ind w:left="284"/>
        <w:jc w:val="center"/>
        <w:rPr>
          <w:rFonts w:ascii="Times New Roman" w:hAnsi="Times New Roman" w:cs="Times New Roman"/>
          <w:b/>
          <w:bCs/>
          <w:sz w:val="24"/>
          <w:szCs w:val="24"/>
        </w:rPr>
      </w:pPr>
      <w:r w:rsidRPr="00A2749A">
        <w:rPr>
          <w:rFonts w:ascii="Times New Roman" w:hAnsi="Times New Roman" w:cs="Times New Roman"/>
          <w:b/>
          <w:bCs/>
          <w:sz w:val="24"/>
          <w:szCs w:val="24"/>
        </w:rPr>
        <w:t>«ИНОСТРАННЫЙ (АНГЛИЙСКИЙ) ЯЗЫК»</w:t>
      </w:r>
    </w:p>
    <w:p w14:paraId="027AD5A2" w14:textId="77777777" w:rsidR="00B831AF" w:rsidRPr="00A2749A" w:rsidRDefault="00B831AF" w:rsidP="00A2749A">
      <w:pPr>
        <w:spacing w:after="0"/>
        <w:ind w:left="284"/>
        <w:jc w:val="center"/>
        <w:rPr>
          <w:rFonts w:ascii="Times New Roman" w:hAnsi="Times New Roman" w:cs="Times New Roman"/>
          <w:b/>
          <w:bCs/>
          <w:sz w:val="24"/>
          <w:szCs w:val="24"/>
        </w:rPr>
      </w:pPr>
    </w:p>
    <w:p w14:paraId="3D626BAA" w14:textId="77777777" w:rsidR="00A2749A" w:rsidRPr="00A2749A" w:rsidRDefault="00A2749A" w:rsidP="00A2749A">
      <w:pPr>
        <w:spacing w:after="0" w:line="264" w:lineRule="auto"/>
        <w:ind w:left="120"/>
        <w:jc w:val="both"/>
        <w:rPr>
          <w:rFonts w:ascii="Calibri" w:eastAsia="Calibri" w:hAnsi="Calibri" w:cs="Times New Roman"/>
          <w:sz w:val="24"/>
          <w:szCs w:val="24"/>
          <w:lang w:eastAsia="en-US"/>
        </w:rPr>
      </w:pPr>
      <w:bookmarkStart w:id="108" w:name="block-52877203"/>
      <w:r w:rsidRPr="00A2749A">
        <w:rPr>
          <w:rFonts w:ascii="Times New Roman" w:eastAsia="Calibri" w:hAnsi="Times New Roman" w:cs="Times New Roman"/>
          <w:b/>
          <w:color w:val="000000"/>
          <w:sz w:val="24"/>
          <w:szCs w:val="24"/>
          <w:lang w:eastAsia="en-US"/>
        </w:rPr>
        <w:t>ПОЯСНИТЕЛЬНАЯ ЗАПИСКА</w:t>
      </w:r>
    </w:p>
    <w:p w14:paraId="03C91B00" w14:textId="77777777" w:rsidR="00A2749A" w:rsidRPr="00A2749A" w:rsidRDefault="00A2749A" w:rsidP="00A2749A">
      <w:pPr>
        <w:spacing w:after="0" w:line="252"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551D88FE" w14:textId="77777777" w:rsidR="00A2749A" w:rsidRPr="00A2749A" w:rsidRDefault="00A2749A" w:rsidP="00A2749A">
      <w:pPr>
        <w:spacing w:after="0" w:line="252"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14:paraId="691D68BD" w14:textId="77777777" w:rsidR="00A2749A" w:rsidRPr="00A2749A" w:rsidRDefault="00A2749A" w:rsidP="00A2749A">
      <w:pPr>
        <w:spacing w:after="0" w:line="252"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14:paraId="28480D27" w14:textId="77777777" w:rsidR="00A2749A" w:rsidRPr="00A2749A" w:rsidRDefault="00A2749A" w:rsidP="00A2749A">
      <w:pPr>
        <w:spacing w:after="0"/>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6F2D599F" w14:textId="77777777" w:rsidR="00A2749A" w:rsidRPr="00A2749A" w:rsidRDefault="00A2749A" w:rsidP="00A2749A">
      <w:pPr>
        <w:spacing w:after="0"/>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14:paraId="39D41B67" w14:textId="77777777" w:rsidR="00A2749A" w:rsidRPr="00A2749A" w:rsidRDefault="00A2749A" w:rsidP="00A2749A">
      <w:pPr>
        <w:spacing w:after="0"/>
        <w:ind w:firstLine="600"/>
        <w:jc w:val="both"/>
        <w:rPr>
          <w:rFonts w:ascii="Calibri" w:eastAsia="Calibri" w:hAnsi="Calibri" w:cs="Times New Roman"/>
          <w:sz w:val="24"/>
          <w:szCs w:val="24"/>
          <w:lang w:eastAsia="en-US"/>
        </w:rPr>
      </w:pPr>
      <w:r w:rsidRPr="00A2749A">
        <w:rPr>
          <w:rFonts w:ascii="Times New Roman" w:eastAsia="Calibri" w:hAnsi="Times New Roman" w:cs="Times New Roman"/>
          <w:b/>
          <w:color w:val="000000"/>
          <w:sz w:val="24"/>
          <w:szCs w:val="24"/>
          <w:lang w:eastAsia="en-US"/>
        </w:rPr>
        <w:t>Образовательные цели</w:t>
      </w:r>
      <w:r w:rsidRPr="00A2749A">
        <w:rPr>
          <w:rFonts w:ascii="Times New Roman" w:eastAsia="Calibri" w:hAnsi="Times New Roman" w:cs="Times New Roman"/>
          <w:color w:val="000000"/>
          <w:sz w:val="24"/>
          <w:szCs w:val="24"/>
          <w:lang w:eastAsia="en-US"/>
        </w:rPr>
        <w:t xml:space="preserve"> программы по иностранному (английскому) языку на уровне начального общего образования включают:</w:t>
      </w:r>
    </w:p>
    <w:p w14:paraId="192C14F6" w14:textId="77777777" w:rsidR="00A2749A" w:rsidRPr="00A2749A" w:rsidRDefault="00A2749A">
      <w:pPr>
        <w:numPr>
          <w:ilvl w:val="0"/>
          <w:numId w:val="121"/>
        </w:numPr>
        <w:spacing w:after="0"/>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14:paraId="4B2CF357" w14:textId="77777777" w:rsidR="00A2749A" w:rsidRPr="00A2749A" w:rsidRDefault="00A2749A">
      <w:pPr>
        <w:numPr>
          <w:ilvl w:val="0"/>
          <w:numId w:val="121"/>
        </w:numPr>
        <w:spacing w:after="0"/>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расширение лингвистического кругозора обучающихся за счёт овладения </w:t>
      </w:r>
      <w:r w:rsidRPr="00A2749A">
        <w:rPr>
          <w:rFonts w:ascii="Times New Roman" w:eastAsia="Calibri" w:hAnsi="Times New Roman" w:cs="Times New Roman"/>
          <w:color w:val="000000"/>
          <w:spacing w:val="-4"/>
          <w:sz w:val="24"/>
          <w:szCs w:val="24"/>
          <w:lang w:eastAsia="en-US"/>
        </w:rPr>
        <w:t>новыми языковыми средствами (фонетическими, орфографическими, лексическими,</w:t>
      </w:r>
      <w:r w:rsidRPr="00A2749A">
        <w:rPr>
          <w:rFonts w:ascii="Times New Roman" w:eastAsia="Calibri" w:hAnsi="Times New Roman" w:cs="Times New Roman"/>
          <w:color w:val="000000"/>
          <w:sz w:val="24"/>
          <w:szCs w:val="24"/>
          <w:lang w:eastAsia="en-US"/>
        </w:rPr>
        <w:t xml:space="preserve"> грамматическими) в соответствии </w:t>
      </w:r>
      <w:r w:rsidRPr="00A2749A">
        <w:rPr>
          <w:rFonts w:ascii="Times New Roman" w:eastAsia="Calibri" w:hAnsi="Times New Roman" w:cs="Times New Roman"/>
          <w:color w:val="000000"/>
          <w:sz w:val="24"/>
          <w:szCs w:val="24"/>
          <w:lang w:val="en-US" w:eastAsia="en-US"/>
        </w:rPr>
        <w:t>c</w:t>
      </w:r>
      <w:r w:rsidRPr="00A2749A">
        <w:rPr>
          <w:rFonts w:ascii="Times New Roman" w:eastAsia="Calibri" w:hAnsi="Times New Roman" w:cs="Times New Roman"/>
          <w:color w:val="000000"/>
          <w:sz w:val="24"/>
          <w:szCs w:val="24"/>
          <w:lang w:eastAsia="en-US"/>
        </w:rPr>
        <w:t xml:space="preserve"> отобранными темами общения;</w:t>
      </w:r>
    </w:p>
    <w:p w14:paraId="16801F82" w14:textId="77777777" w:rsidR="00A2749A" w:rsidRPr="00A2749A" w:rsidRDefault="00A2749A">
      <w:pPr>
        <w:numPr>
          <w:ilvl w:val="0"/>
          <w:numId w:val="121"/>
        </w:numPr>
        <w:spacing w:after="0"/>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освоение знаний о языковых явлениях изучаемого иностранного языка, о разных способах выражения мысли на родном и иностранном языках;</w:t>
      </w:r>
    </w:p>
    <w:p w14:paraId="4C457BF8" w14:textId="77777777" w:rsidR="00A2749A" w:rsidRPr="00A2749A" w:rsidRDefault="00A2749A">
      <w:pPr>
        <w:numPr>
          <w:ilvl w:val="0"/>
          <w:numId w:val="121"/>
        </w:numPr>
        <w:spacing w:after="0"/>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использование для решения учебных задач интеллектуальных операций (сравнение, анализ, обобщение);</w:t>
      </w:r>
    </w:p>
    <w:p w14:paraId="20B1A659" w14:textId="77777777" w:rsidR="00A2749A" w:rsidRPr="00A2749A" w:rsidRDefault="00A2749A">
      <w:pPr>
        <w:numPr>
          <w:ilvl w:val="0"/>
          <w:numId w:val="121"/>
        </w:numPr>
        <w:spacing w:after="0"/>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5A476239" w14:textId="77777777" w:rsidR="00A2749A" w:rsidRPr="00A2749A" w:rsidRDefault="00A2749A" w:rsidP="00A2749A">
      <w:pPr>
        <w:spacing w:after="0"/>
        <w:ind w:firstLine="600"/>
        <w:jc w:val="both"/>
        <w:rPr>
          <w:rFonts w:ascii="Calibri" w:eastAsia="Calibri" w:hAnsi="Calibri" w:cs="Times New Roman"/>
          <w:sz w:val="24"/>
          <w:szCs w:val="24"/>
          <w:lang w:eastAsia="en-US"/>
        </w:rPr>
      </w:pPr>
      <w:r w:rsidRPr="00A2749A">
        <w:rPr>
          <w:rFonts w:ascii="Times New Roman" w:eastAsia="Calibri" w:hAnsi="Times New Roman" w:cs="Times New Roman"/>
          <w:b/>
          <w:color w:val="000000"/>
          <w:spacing w:val="-4"/>
          <w:sz w:val="24"/>
          <w:szCs w:val="24"/>
          <w:lang w:eastAsia="en-US"/>
        </w:rPr>
        <w:t>Развивающие цели</w:t>
      </w:r>
      <w:r w:rsidRPr="00A2749A">
        <w:rPr>
          <w:rFonts w:ascii="Times New Roman" w:eastAsia="Calibri" w:hAnsi="Times New Roman" w:cs="Times New Roman"/>
          <w:color w:val="000000"/>
          <w:spacing w:val="-4"/>
          <w:sz w:val="24"/>
          <w:szCs w:val="24"/>
          <w:lang w:eastAsia="en-US"/>
        </w:rPr>
        <w:t xml:space="preserve"> программы по иностранному (английскому) языку на уровне</w:t>
      </w:r>
      <w:r w:rsidRPr="00A2749A">
        <w:rPr>
          <w:rFonts w:ascii="Times New Roman" w:eastAsia="Calibri" w:hAnsi="Times New Roman" w:cs="Times New Roman"/>
          <w:color w:val="000000"/>
          <w:sz w:val="24"/>
          <w:szCs w:val="24"/>
          <w:lang w:eastAsia="en-US"/>
        </w:rPr>
        <w:t xml:space="preserve"> начального общего образования включают:</w:t>
      </w:r>
    </w:p>
    <w:p w14:paraId="7F8FFFE4" w14:textId="77777777" w:rsidR="00A2749A" w:rsidRPr="00A2749A" w:rsidRDefault="00A2749A">
      <w:pPr>
        <w:numPr>
          <w:ilvl w:val="0"/>
          <w:numId w:val="122"/>
        </w:numPr>
        <w:spacing w:after="0"/>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5258D034" w14:textId="77777777" w:rsidR="00A2749A" w:rsidRPr="00A2749A" w:rsidRDefault="00A2749A">
      <w:pPr>
        <w:numPr>
          <w:ilvl w:val="0"/>
          <w:numId w:val="122"/>
        </w:numPr>
        <w:spacing w:after="0"/>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становление коммуникативной культуры обучающихся и их общего речевого развития;</w:t>
      </w:r>
    </w:p>
    <w:p w14:paraId="343836D4" w14:textId="77777777" w:rsidR="00A2749A" w:rsidRPr="00A2749A" w:rsidRDefault="00A2749A">
      <w:pPr>
        <w:numPr>
          <w:ilvl w:val="0"/>
          <w:numId w:val="122"/>
        </w:numPr>
        <w:spacing w:after="0"/>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6B9C37FB" w14:textId="77777777" w:rsidR="00A2749A" w:rsidRPr="00A2749A" w:rsidRDefault="00A2749A">
      <w:pPr>
        <w:numPr>
          <w:ilvl w:val="0"/>
          <w:numId w:val="122"/>
        </w:numPr>
        <w:spacing w:after="0"/>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14:paraId="631C97A3" w14:textId="77777777" w:rsidR="00A2749A" w:rsidRPr="00A2749A" w:rsidRDefault="00A2749A">
      <w:pPr>
        <w:numPr>
          <w:ilvl w:val="0"/>
          <w:numId w:val="122"/>
        </w:numPr>
        <w:spacing w:after="0"/>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5AF22101" w14:textId="77777777" w:rsidR="00A2749A" w:rsidRPr="00A2749A" w:rsidRDefault="00A2749A" w:rsidP="00A2749A">
      <w:pPr>
        <w:spacing w:after="0"/>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14:paraId="15E90692" w14:textId="77777777" w:rsidR="00A2749A" w:rsidRPr="00A2749A" w:rsidRDefault="00A2749A">
      <w:pPr>
        <w:numPr>
          <w:ilvl w:val="0"/>
          <w:numId w:val="123"/>
        </w:numPr>
        <w:spacing w:after="0"/>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понимание необходимости овладения иностранным языком как средством общения в условиях взаимодействия разных стран и народов;</w:t>
      </w:r>
    </w:p>
    <w:p w14:paraId="27ADD566" w14:textId="77777777" w:rsidR="00A2749A" w:rsidRPr="00A2749A" w:rsidRDefault="00A2749A">
      <w:pPr>
        <w:numPr>
          <w:ilvl w:val="0"/>
          <w:numId w:val="123"/>
        </w:numPr>
        <w:spacing w:after="0"/>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14:paraId="52E07309" w14:textId="77777777" w:rsidR="00A2749A" w:rsidRPr="00A2749A" w:rsidRDefault="00A2749A">
      <w:pPr>
        <w:numPr>
          <w:ilvl w:val="0"/>
          <w:numId w:val="123"/>
        </w:numPr>
        <w:spacing w:after="0"/>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14:paraId="07A9F6F7" w14:textId="77777777" w:rsidR="00A2749A" w:rsidRPr="00A2749A" w:rsidRDefault="00A2749A">
      <w:pPr>
        <w:numPr>
          <w:ilvl w:val="0"/>
          <w:numId w:val="123"/>
        </w:numPr>
        <w:spacing w:after="0"/>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воспитание эмоционального и познавательного интереса к художественной культуре других народов;</w:t>
      </w:r>
    </w:p>
    <w:p w14:paraId="1E741B47" w14:textId="77777777" w:rsidR="00A2749A" w:rsidRPr="00A2749A" w:rsidRDefault="00A2749A">
      <w:pPr>
        <w:numPr>
          <w:ilvl w:val="0"/>
          <w:numId w:val="123"/>
        </w:numPr>
        <w:spacing w:after="0"/>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pacing w:val="-6"/>
          <w:sz w:val="24"/>
          <w:szCs w:val="24"/>
          <w:lang w:eastAsia="en-US"/>
        </w:rPr>
        <w:t>формирование положительной мотивации и устойчивого учебно-познавательного</w:t>
      </w:r>
      <w:r w:rsidRPr="00A2749A">
        <w:rPr>
          <w:rFonts w:ascii="Times New Roman" w:eastAsia="Calibri" w:hAnsi="Times New Roman" w:cs="Times New Roman"/>
          <w:color w:val="000000"/>
          <w:sz w:val="24"/>
          <w:szCs w:val="24"/>
          <w:lang w:eastAsia="en-US"/>
        </w:rPr>
        <w:t xml:space="preserve"> интереса к предмету «Иностранный язык».</w:t>
      </w:r>
    </w:p>
    <w:p w14:paraId="67473973" w14:textId="77777777" w:rsidR="00A2749A" w:rsidRPr="00A2749A" w:rsidRDefault="00A2749A" w:rsidP="00B831AF">
      <w:pPr>
        <w:spacing w:after="0" w:line="264" w:lineRule="auto"/>
        <w:ind w:left="120" w:firstLine="588"/>
        <w:jc w:val="both"/>
        <w:rPr>
          <w:rFonts w:ascii="Calibri" w:eastAsia="Calibri" w:hAnsi="Calibri" w:cs="Times New Roman"/>
          <w:sz w:val="24"/>
          <w:szCs w:val="24"/>
          <w:lang w:eastAsia="en-US"/>
        </w:rPr>
      </w:pPr>
      <w:bookmarkStart w:id="109" w:name="8e4de2fd-43cd-4bc5-8d35-2312bb8da802"/>
      <w:r w:rsidRPr="00A2749A">
        <w:rPr>
          <w:rFonts w:ascii="Times New Roman" w:eastAsia="Calibri" w:hAnsi="Times New Roman" w:cs="Times New Roman"/>
          <w:color w:val="000000"/>
          <w:sz w:val="24"/>
          <w:szCs w:val="24"/>
          <w:lang w:eastAsia="en-US"/>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109"/>
    </w:p>
    <w:p w14:paraId="3273D5A2" w14:textId="77777777" w:rsidR="00A2749A" w:rsidRPr="00A2749A" w:rsidRDefault="00A2749A" w:rsidP="00A2749A">
      <w:pPr>
        <w:spacing w:after="0" w:line="264" w:lineRule="auto"/>
        <w:ind w:left="120"/>
        <w:jc w:val="both"/>
        <w:rPr>
          <w:rFonts w:ascii="Calibri" w:eastAsia="Calibri" w:hAnsi="Calibri" w:cs="Times New Roman"/>
          <w:sz w:val="24"/>
          <w:szCs w:val="24"/>
          <w:lang w:eastAsia="en-US"/>
        </w:rPr>
      </w:pPr>
    </w:p>
    <w:p w14:paraId="03A616DC" w14:textId="306FD3B4" w:rsidR="00A2749A" w:rsidRPr="00A2749A" w:rsidRDefault="00A2749A" w:rsidP="00057184">
      <w:pPr>
        <w:spacing w:after="0" w:line="240" w:lineRule="auto"/>
        <w:ind w:left="120"/>
        <w:jc w:val="center"/>
        <w:rPr>
          <w:rFonts w:ascii="Calibri" w:eastAsia="Calibri" w:hAnsi="Calibri" w:cs="Times New Roman"/>
          <w:sz w:val="24"/>
          <w:szCs w:val="24"/>
          <w:lang w:eastAsia="en-US"/>
        </w:rPr>
      </w:pPr>
      <w:bookmarkStart w:id="110" w:name="block-52877201"/>
      <w:bookmarkEnd w:id="108"/>
      <w:r w:rsidRPr="00A2749A">
        <w:rPr>
          <w:rFonts w:ascii="Times New Roman" w:eastAsia="Calibri" w:hAnsi="Times New Roman" w:cs="Times New Roman"/>
          <w:b/>
          <w:color w:val="000000"/>
          <w:sz w:val="24"/>
          <w:szCs w:val="24"/>
          <w:lang w:eastAsia="en-US"/>
        </w:rPr>
        <w:t>СОДЕРЖАНИЕ ОБУЧЕНИЯ</w:t>
      </w:r>
    </w:p>
    <w:p w14:paraId="15C7AE7F" w14:textId="77777777" w:rsidR="00A2749A" w:rsidRPr="00A2749A" w:rsidRDefault="00A2749A" w:rsidP="00B831AF">
      <w:pPr>
        <w:spacing w:after="0" w:line="240" w:lineRule="auto"/>
        <w:ind w:left="120"/>
        <w:jc w:val="both"/>
        <w:rPr>
          <w:rFonts w:ascii="Calibri" w:eastAsia="Calibri" w:hAnsi="Calibri" w:cs="Times New Roman"/>
          <w:sz w:val="24"/>
          <w:szCs w:val="24"/>
          <w:lang w:eastAsia="en-US"/>
        </w:rPr>
      </w:pPr>
      <w:r w:rsidRPr="00A2749A">
        <w:rPr>
          <w:rFonts w:ascii="Times New Roman" w:eastAsia="Calibri" w:hAnsi="Times New Roman" w:cs="Times New Roman"/>
          <w:b/>
          <w:color w:val="000000"/>
          <w:sz w:val="24"/>
          <w:szCs w:val="24"/>
          <w:lang w:eastAsia="en-US"/>
        </w:rPr>
        <w:t>2 КЛАСС</w:t>
      </w:r>
    </w:p>
    <w:p w14:paraId="287DF6EF" w14:textId="77777777" w:rsidR="00A2749A" w:rsidRPr="00A2749A" w:rsidRDefault="00A2749A" w:rsidP="00B831AF">
      <w:pPr>
        <w:spacing w:after="0" w:line="240" w:lineRule="auto"/>
        <w:ind w:left="120"/>
        <w:jc w:val="both"/>
        <w:rPr>
          <w:rFonts w:ascii="Calibri" w:eastAsia="Calibri" w:hAnsi="Calibri" w:cs="Times New Roman"/>
          <w:sz w:val="24"/>
          <w:szCs w:val="24"/>
          <w:lang w:eastAsia="en-US"/>
        </w:rPr>
      </w:pPr>
    </w:p>
    <w:p w14:paraId="0376FC87" w14:textId="77777777" w:rsidR="00A2749A" w:rsidRPr="00A2749A" w:rsidRDefault="00A2749A" w:rsidP="00B831AF">
      <w:pPr>
        <w:spacing w:after="0" w:line="264" w:lineRule="auto"/>
        <w:ind w:left="120" w:firstLine="480"/>
        <w:jc w:val="both"/>
        <w:rPr>
          <w:rFonts w:ascii="Calibri" w:eastAsia="Calibri" w:hAnsi="Calibri" w:cs="Times New Roman"/>
          <w:sz w:val="24"/>
          <w:szCs w:val="24"/>
          <w:lang w:eastAsia="en-US"/>
        </w:rPr>
      </w:pPr>
      <w:r w:rsidRPr="00A2749A">
        <w:rPr>
          <w:rFonts w:ascii="Times New Roman" w:eastAsia="Calibri" w:hAnsi="Times New Roman" w:cs="Times New Roman"/>
          <w:b/>
          <w:color w:val="000000"/>
          <w:sz w:val="24"/>
          <w:szCs w:val="24"/>
          <w:lang w:eastAsia="en-US"/>
        </w:rPr>
        <w:t>Тематическое содержание речи</w:t>
      </w:r>
    </w:p>
    <w:p w14:paraId="06C28862"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Мир моего «я»</w:t>
      </w:r>
      <w:r w:rsidRPr="00A2749A">
        <w:rPr>
          <w:rFonts w:ascii="Times New Roman" w:eastAsia="Calibri" w:hAnsi="Times New Roman" w:cs="Times New Roman"/>
          <w:color w:val="000000"/>
          <w:sz w:val="24"/>
          <w:szCs w:val="24"/>
          <w:lang w:eastAsia="en-US"/>
        </w:rPr>
        <w:t>. Приветствие. Знакомство. Моя семья. Мой день рождения. Моя любимая еда.</w:t>
      </w:r>
    </w:p>
    <w:p w14:paraId="6FF6DA0F"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Мир моих увлечений</w:t>
      </w:r>
      <w:r w:rsidRPr="00A2749A">
        <w:rPr>
          <w:rFonts w:ascii="Times New Roman" w:eastAsia="Calibri" w:hAnsi="Times New Roman" w:cs="Times New Roman"/>
          <w:color w:val="000000"/>
          <w:sz w:val="24"/>
          <w:szCs w:val="24"/>
          <w:lang w:eastAsia="en-US"/>
        </w:rPr>
        <w:t>. Любимый цвет, игрушка. Любимые занятия. Мой питомец. Выходной день.</w:t>
      </w:r>
    </w:p>
    <w:p w14:paraId="6C187612"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Мир вокруг меня</w:t>
      </w:r>
      <w:r w:rsidRPr="00A2749A">
        <w:rPr>
          <w:rFonts w:ascii="Times New Roman" w:eastAsia="Calibri" w:hAnsi="Times New Roman" w:cs="Times New Roman"/>
          <w:color w:val="000000"/>
          <w:sz w:val="24"/>
          <w:szCs w:val="24"/>
          <w:lang w:eastAsia="en-US"/>
        </w:rPr>
        <w:t>. Моя школа. Мои друзья. Моя малая родина (город, село).</w:t>
      </w:r>
    </w:p>
    <w:p w14:paraId="01767DDD"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 xml:space="preserve">Родная страна и страны изучаемого языка. </w:t>
      </w:r>
      <w:r w:rsidRPr="00A2749A">
        <w:rPr>
          <w:rFonts w:ascii="Times New Roman" w:eastAsia="Calibri" w:hAnsi="Times New Roman" w:cs="Times New Roman"/>
          <w:color w:val="000000"/>
          <w:sz w:val="24"/>
          <w:szCs w:val="24"/>
          <w:lang w:eastAsia="en-US"/>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39C73B5C" w14:textId="77777777" w:rsidR="00A2749A" w:rsidRPr="00A2749A" w:rsidRDefault="00A2749A" w:rsidP="00A2749A">
      <w:pPr>
        <w:spacing w:after="0" w:line="264" w:lineRule="auto"/>
        <w:ind w:left="120"/>
        <w:jc w:val="both"/>
        <w:rPr>
          <w:rFonts w:ascii="Calibri" w:eastAsia="Calibri" w:hAnsi="Calibri" w:cs="Times New Roman"/>
          <w:sz w:val="24"/>
          <w:szCs w:val="24"/>
          <w:lang w:eastAsia="en-US"/>
        </w:rPr>
      </w:pPr>
    </w:p>
    <w:p w14:paraId="2B3D1B7B" w14:textId="77777777" w:rsidR="00A2749A" w:rsidRPr="00A2749A" w:rsidRDefault="00A2749A" w:rsidP="00B831AF">
      <w:pPr>
        <w:spacing w:after="0" w:line="264" w:lineRule="auto"/>
        <w:ind w:left="120" w:firstLine="480"/>
        <w:jc w:val="both"/>
        <w:rPr>
          <w:rFonts w:ascii="Calibri" w:eastAsia="Calibri" w:hAnsi="Calibri" w:cs="Times New Roman"/>
          <w:sz w:val="24"/>
          <w:szCs w:val="24"/>
          <w:lang w:eastAsia="en-US"/>
        </w:rPr>
      </w:pPr>
      <w:r w:rsidRPr="00A2749A">
        <w:rPr>
          <w:rFonts w:ascii="Times New Roman" w:eastAsia="Calibri" w:hAnsi="Times New Roman" w:cs="Times New Roman"/>
          <w:b/>
          <w:color w:val="000000"/>
          <w:sz w:val="24"/>
          <w:szCs w:val="24"/>
          <w:lang w:eastAsia="en-US"/>
        </w:rPr>
        <w:t>Коммуникативные умения</w:t>
      </w:r>
    </w:p>
    <w:p w14:paraId="62540191" w14:textId="77777777" w:rsidR="00A2749A" w:rsidRPr="00A2749A" w:rsidRDefault="00A2749A" w:rsidP="00A2749A">
      <w:pPr>
        <w:spacing w:after="0" w:line="264" w:lineRule="auto"/>
        <w:ind w:left="12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Говорение</w:t>
      </w:r>
    </w:p>
    <w:p w14:paraId="4BCD073E"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Коммуникативные умения </w:t>
      </w:r>
      <w:r w:rsidRPr="00A2749A">
        <w:rPr>
          <w:rFonts w:ascii="Times New Roman" w:eastAsia="Calibri" w:hAnsi="Times New Roman" w:cs="Times New Roman"/>
          <w:color w:val="000000"/>
          <w:sz w:val="24"/>
          <w:szCs w:val="24"/>
          <w:u w:val="single"/>
          <w:lang w:eastAsia="en-US"/>
        </w:rPr>
        <w:t>диалогической</w:t>
      </w:r>
      <w:r w:rsidRPr="00A2749A">
        <w:rPr>
          <w:rFonts w:ascii="Times New Roman" w:eastAsia="Calibri" w:hAnsi="Times New Roman" w:cs="Times New Roman"/>
          <w:color w:val="000000"/>
          <w:sz w:val="24"/>
          <w:szCs w:val="24"/>
          <w:lang w:eastAsia="en-US"/>
        </w:rPr>
        <w:t xml:space="preserve"> речи.</w:t>
      </w:r>
    </w:p>
    <w:p w14:paraId="139BC120"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594C95CE"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6A1BEDFA"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диалога-расспроса: запрашивание интересующей информации; сообщение фактической информации, ответы на вопросы собеседника.</w:t>
      </w:r>
    </w:p>
    <w:p w14:paraId="4C859079"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Коммуникативные умения </w:t>
      </w:r>
      <w:r w:rsidRPr="00A2749A">
        <w:rPr>
          <w:rFonts w:ascii="Times New Roman" w:eastAsia="Calibri" w:hAnsi="Times New Roman" w:cs="Times New Roman"/>
          <w:color w:val="000000"/>
          <w:sz w:val="24"/>
          <w:szCs w:val="24"/>
          <w:u w:val="single"/>
          <w:lang w:eastAsia="en-US"/>
        </w:rPr>
        <w:t>монологической</w:t>
      </w:r>
      <w:r w:rsidRPr="00A2749A">
        <w:rPr>
          <w:rFonts w:ascii="Times New Roman" w:eastAsia="Calibri" w:hAnsi="Times New Roman" w:cs="Times New Roman"/>
          <w:color w:val="000000"/>
          <w:sz w:val="24"/>
          <w:szCs w:val="24"/>
          <w:lang w:eastAsia="en-US"/>
        </w:rPr>
        <w:t xml:space="preserve"> речи.</w:t>
      </w:r>
    </w:p>
    <w:p w14:paraId="3B044714"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14:paraId="2E278AEE" w14:textId="77777777" w:rsidR="00A2749A" w:rsidRPr="00A2749A" w:rsidRDefault="00A2749A" w:rsidP="00A2749A">
      <w:pPr>
        <w:spacing w:after="0" w:line="264" w:lineRule="auto"/>
        <w:ind w:left="12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Аудирование</w:t>
      </w:r>
    </w:p>
    <w:p w14:paraId="3E099CEF"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Понимание на слух речи учителя и других обучающихся и вербальная/невербальная реакция на услышанное (при непосредственном общении).</w:t>
      </w:r>
    </w:p>
    <w:p w14:paraId="11D659D0"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674043FF"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14:paraId="277D79C3"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14:paraId="13B4E571"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Тексты для аудирования: диалог, высказывания собеседников в ситуациях повседневного общения, рассказ, сказка.</w:t>
      </w:r>
    </w:p>
    <w:p w14:paraId="1DD2CAFD" w14:textId="77777777" w:rsidR="00A2749A" w:rsidRPr="00A2749A" w:rsidRDefault="00A2749A" w:rsidP="00A2749A">
      <w:pPr>
        <w:spacing w:after="0" w:line="264" w:lineRule="auto"/>
        <w:ind w:left="12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Смысловое чтение</w:t>
      </w:r>
    </w:p>
    <w:p w14:paraId="3AC20275"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3FE52556"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Тексты для чтения вслух: диалог, рассказ, сказка.</w:t>
      </w:r>
    </w:p>
    <w:p w14:paraId="54D61E1F"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54E68D9"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1C1921A7"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0B2CCED3"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Тексты для чтения про себя: диалог, рассказ, сказка, электронное сообщение личного характера.</w:t>
      </w:r>
    </w:p>
    <w:p w14:paraId="51072F3F" w14:textId="77777777" w:rsidR="00A2749A" w:rsidRPr="00A2749A" w:rsidRDefault="00A2749A" w:rsidP="00A2749A">
      <w:pPr>
        <w:spacing w:after="0" w:line="264" w:lineRule="auto"/>
        <w:ind w:left="12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Письмо</w:t>
      </w:r>
    </w:p>
    <w:p w14:paraId="1BAC5F60"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Овладение техникой письма (полупечатное написание букв, буквосочетаний, слов).</w:t>
      </w:r>
    </w:p>
    <w:p w14:paraId="3ED3B766"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14:paraId="5B2F8F82"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4AA144B2"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Написание с опорой на образец коротких поздравлений с праздниками (с днём рождения, Новым годом).</w:t>
      </w:r>
    </w:p>
    <w:p w14:paraId="27D52BAB" w14:textId="77777777" w:rsidR="00A2749A" w:rsidRPr="00A2749A" w:rsidRDefault="00A2749A" w:rsidP="00B831AF">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b/>
          <w:color w:val="000000"/>
          <w:sz w:val="24"/>
          <w:szCs w:val="24"/>
          <w:lang w:eastAsia="en-US"/>
        </w:rPr>
        <w:t>Языковые знания и навыки</w:t>
      </w:r>
    </w:p>
    <w:p w14:paraId="37F91224" w14:textId="77777777" w:rsidR="00A2749A" w:rsidRPr="00A2749A" w:rsidRDefault="00A2749A" w:rsidP="00A2749A">
      <w:pPr>
        <w:spacing w:after="0" w:line="264" w:lineRule="auto"/>
        <w:ind w:left="12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Фонетическая сторона речи</w:t>
      </w:r>
    </w:p>
    <w:p w14:paraId="6939D2CE"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Буквы английского алфавита. Корректное называние букв английского алфавита.</w:t>
      </w:r>
    </w:p>
    <w:p w14:paraId="6A591FF8"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r</w:t>
      </w:r>
      <w:r w:rsidRPr="00A2749A">
        <w:rPr>
          <w:rFonts w:ascii="Times New Roman" w:eastAsia="Calibri" w:hAnsi="Times New Roman" w:cs="Times New Roman"/>
          <w:i/>
          <w:color w:val="000000"/>
          <w:sz w:val="24"/>
          <w:szCs w:val="24"/>
          <w:lang w:eastAsia="en-US"/>
        </w:rPr>
        <w:t>» (</w:t>
      </w:r>
      <w:r w:rsidRPr="00A2749A">
        <w:rPr>
          <w:rFonts w:ascii="Times New Roman" w:eastAsia="Calibri" w:hAnsi="Times New Roman" w:cs="Times New Roman"/>
          <w:i/>
          <w:color w:val="000000"/>
          <w:sz w:val="24"/>
          <w:szCs w:val="24"/>
          <w:lang w:val="en-US" w:eastAsia="en-US"/>
        </w:rPr>
        <w:t>thereis</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there</w:t>
      </w:r>
      <w:r w:rsidRPr="00A2749A">
        <w:rPr>
          <w:rFonts w:ascii="Times New Roman" w:eastAsia="Calibri" w:hAnsi="Times New Roman" w:cs="Times New Roman"/>
          <w:i/>
          <w:color w:val="000000"/>
          <w:sz w:val="24"/>
          <w:szCs w:val="24"/>
          <w:lang w:eastAsia="en-US"/>
        </w:rPr>
        <w:t>).</w:t>
      </w:r>
    </w:p>
    <w:p w14:paraId="782C65F3"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14:paraId="5A501AF4"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14:paraId="4E26F043"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Чтение новых слов согласно основным правилам чтения английского языка.</w:t>
      </w:r>
    </w:p>
    <w:p w14:paraId="46DC0A37"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Знаки английской транскрипции; отличие их от букв английского алфавита. Фонетически корректное озвучивание знаков транскрипции.</w:t>
      </w:r>
    </w:p>
    <w:p w14:paraId="0280AB96" w14:textId="77777777" w:rsidR="00A2749A" w:rsidRPr="00A2749A" w:rsidRDefault="00A2749A" w:rsidP="00A2749A">
      <w:pPr>
        <w:spacing w:after="0" w:line="264" w:lineRule="auto"/>
        <w:ind w:left="12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Графика, орфография и пунктуация</w:t>
      </w:r>
    </w:p>
    <w:p w14:paraId="1D435789"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Графически корректное (полупечатное) написание букв английского алфавита в буквосочетаниях и словах. Правильное написание изученных слов.</w:t>
      </w:r>
    </w:p>
    <w:p w14:paraId="3B81E589"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sidRPr="00A2749A">
        <w:rPr>
          <w:rFonts w:ascii="Times New Roman" w:eastAsia="Calibri" w:hAnsi="Times New Roman" w:cs="Times New Roman"/>
          <w:i/>
          <w:color w:val="000000"/>
          <w:sz w:val="24"/>
          <w:szCs w:val="24"/>
          <w:lang w:val="en-US" w:eastAsia="en-US"/>
        </w:rPr>
        <w:t>I</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m</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isn</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t</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don</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t</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doesn</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t</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can</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t</w:t>
      </w:r>
      <w:r w:rsidRPr="00A2749A">
        <w:rPr>
          <w:rFonts w:ascii="Times New Roman" w:eastAsia="Calibri" w:hAnsi="Times New Roman" w:cs="Times New Roman"/>
          <w:color w:val="000000"/>
          <w:sz w:val="24"/>
          <w:szCs w:val="24"/>
          <w:lang w:eastAsia="en-US"/>
        </w:rPr>
        <w:t>), существительных в притяжательном падеже (</w:t>
      </w:r>
      <w:r w:rsidRPr="00A2749A">
        <w:rPr>
          <w:rFonts w:ascii="Times New Roman" w:eastAsia="Calibri" w:hAnsi="Times New Roman" w:cs="Times New Roman"/>
          <w:i/>
          <w:color w:val="000000"/>
          <w:sz w:val="24"/>
          <w:szCs w:val="24"/>
          <w:lang w:val="en-US" w:eastAsia="en-US"/>
        </w:rPr>
        <w:t>Ann</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s</w:t>
      </w:r>
      <w:r w:rsidRPr="00A2749A">
        <w:rPr>
          <w:rFonts w:ascii="Times New Roman" w:eastAsia="Calibri" w:hAnsi="Times New Roman" w:cs="Times New Roman"/>
          <w:color w:val="000000"/>
          <w:sz w:val="24"/>
          <w:szCs w:val="24"/>
          <w:lang w:eastAsia="en-US"/>
        </w:rPr>
        <w:t>).</w:t>
      </w:r>
    </w:p>
    <w:p w14:paraId="014F7D2F" w14:textId="77777777" w:rsidR="00A2749A" w:rsidRPr="00A2749A" w:rsidRDefault="00A2749A" w:rsidP="00A2749A">
      <w:pPr>
        <w:spacing w:after="0" w:line="264" w:lineRule="auto"/>
        <w:ind w:left="12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Лексическая сторона речи</w:t>
      </w:r>
    </w:p>
    <w:p w14:paraId="61822154"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584588A1"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Распознавание в устной и письменной речи интернациональных слов (</w:t>
      </w:r>
      <w:r w:rsidRPr="00A2749A">
        <w:rPr>
          <w:rFonts w:ascii="Times New Roman" w:eastAsia="Calibri" w:hAnsi="Times New Roman" w:cs="Times New Roman"/>
          <w:i/>
          <w:color w:val="000000"/>
          <w:sz w:val="24"/>
          <w:szCs w:val="24"/>
          <w:lang w:val="en-US" w:eastAsia="en-US"/>
        </w:rPr>
        <w:t>doctor</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film</w:t>
      </w:r>
      <w:r w:rsidRPr="00A2749A">
        <w:rPr>
          <w:rFonts w:ascii="Times New Roman" w:eastAsia="Calibri" w:hAnsi="Times New Roman" w:cs="Times New Roman"/>
          <w:color w:val="000000"/>
          <w:sz w:val="24"/>
          <w:szCs w:val="24"/>
          <w:lang w:eastAsia="en-US"/>
        </w:rPr>
        <w:t>) с помощью языковой догадки.</w:t>
      </w:r>
    </w:p>
    <w:p w14:paraId="7E976A1E" w14:textId="77777777" w:rsidR="00A2749A" w:rsidRPr="00A2749A" w:rsidRDefault="00A2749A" w:rsidP="00A2749A">
      <w:pPr>
        <w:spacing w:after="0" w:line="264" w:lineRule="auto"/>
        <w:ind w:left="12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Грамматическая сторона речи</w:t>
      </w:r>
    </w:p>
    <w:p w14:paraId="11CEF4BE"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4B8FC99B"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66361C11"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Нераспространённые и распространённые простые предложения.</w:t>
      </w:r>
    </w:p>
    <w:p w14:paraId="44DFB36F"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Предложения с начальным </w:t>
      </w:r>
      <w:r w:rsidRPr="00A2749A">
        <w:rPr>
          <w:rFonts w:ascii="Times New Roman" w:eastAsia="Calibri" w:hAnsi="Times New Roman" w:cs="Times New Roman"/>
          <w:i/>
          <w:color w:val="000000"/>
          <w:sz w:val="24"/>
          <w:szCs w:val="24"/>
          <w:lang w:val="en-US" w:eastAsia="en-US"/>
        </w:rPr>
        <w:t>It</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It</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saredball</w:t>
      </w:r>
      <w:r w:rsidRPr="00A2749A">
        <w:rPr>
          <w:rFonts w:ascii="Times New Roman" w:eastAsia="Calibri" w:hAnsi="Times New Roman" w:cs="Times New Roman"/>
          <w:i/>
          <w:color w:val="000000"/>
          <w:sz w:val="24"/>
          <w:szCs w:val="24"/>
          <w:lang w:eastAsia="en-US"/>
        </w:rPr>
        <w:t>.).</w:t>
      </w:r>
    </w:p>
    <w:p w14:paraId="54F37B72" w14:textId="77777777" w:rsidR="00A2749A" w:rsidRPr="00A2749A" w:rsidRDefault="00A2749A" w:rsidP="00A2749A">
      <w:pPr>
        <w:spacing w:after="0" w:line="264" w:lineRule="auto"/>
        <w:ind w:firstLine="600"/>
        <w:jc w:val="both"/>
        <w:rPr>
          <w:rFonts w:ascii="Calibri" w:eastAsia="Calibri" w:hAnsi="Calibri" w:cs="Times New Roman"/>
          <w:sz w:val="24"/>
          <w:szCs w:val="24"/>
          <w:lang w:val="en-US" w:eastAsia="en-US"/>
        </w:rPr>
      </w:pPr>
      <w:r w:rsidRPr="00A2749A">
        <w:rPr>
          <w:rFonts w:ascii="Times New Roman" w:eastAsia="Calibri" w:hAnsi="Times New Roman" w:cs="Times New Roman"/>
          <w:color w:val="000000"/>
          <w:sz w:val="24"/>
          <w:szCs w:val="24"/>
          <w:lang w:val="en-US" w:eastAsia="en-US"/>
        </w:rPr>
        <w:t xml:space="preserve">Предложения с начальным </w:t>
      </w:r>
      <w:r w:rsidRPr="00A2749A">
        <w:rPr>
          <w:rFonts w:ascii="Times New Roman" w:eastAsia="Calibri" w:hAnsi="Times New Roman" w:cs="Times New Roman"/>
          <w:i/>
          <w:color w:val="000000"/>
          <w:sz w:val="24"/>
          <w:szCs w:val="24"/>
          <w:lang w:val="en-US" w:eastAsia="en-US"/>
        </w:rPr>
        <w:t>There + to be</w:t>
      </w:r>
      <w:r w:rsidRPr="00A2749A">
        <w:rPr>
          <w:rFonts w:ascii="Times New Roman" w:eastAsia="Calibri" w:hAnsi="Times New Roman" w:cs="Times New Roman"/>
          <w:color w:val="000000"/>
          <w:sz w:val="24"/>
          <w:szCs w:val="24"/>
          <w:lang w:val="en-US" w:eastAsia="en-US"/>
        </w:rPr>
        <w:t xml:space="preserve"> в Present Simple Tense </w:t>
      </w:r>
      <w:r w:rsidRPr="00A2749A">
        <w:rPr>
          <w:rFonts w:ascii="Times New Roman" w:eastAsia="Calibri" w:hAnsi="Times New Roman" w:cs="Times New Roman"/>
          <w:i/>
          <w:color w:val="000000"/>
          <w:sz w:val="24"/>
          <w:szCs w:val="24"/>
          <w:lang w:val="en-US" w:eastAsia="en-US"/>
        </w:rPr>
        <w:t>(There is a cat in the room. Is there a cat in the room? – Yes, there is./No, there isn’t. There are four pens on the table. Are there four pens on the table? – Yes, there are./No, there aren’t. How many pens are there on the table? – There are four pens.).</w:t>
      </w:r>
    </w:p>
    <w:p w14:paraId="1BD3A141" w14:textId="77777777" w:rsidR="00A2749A" w:rsidRPr="00A2749A" w:rsidRDefault="00A2749A" w:rsidP="00A2749A">
      <w:pPr>
        <w:spacing w:after="0" w:line="264" w:lineRule="auto"/>
        <w:ind w:firstLine="600"/>
        <w:jc w:val="both"/>
        <w:rPr>
          <w:rFonts w:ascii="Calibri" w:eastAsia="Calibri" w:hAnsi="Calibri" w:cs="Times New Roman"/>
          <w:sz w:val="24"/>
          <w:szCs w:val="24"/>
          <w:lang w:val="en-US" w:eastAsia="en-US"/>
        </w:rPr>
      </w:pPr>
      <w:r w:rsidRPr="00A2749A">
        <w:rPr>
          <w:rFonts w:ascii="Times New Roman" w:eastAsia="Calibri" w:hAnsi="Times New Roman" w:cs="Times New Roman"/>
          <w:color w:val="000000"/>
          <w:sz w:val="24"/>
          <w:szCs w:val="24"/>
          <w:lang w:val="en-US" w:eastAsia="en-US"/>
        </w:rPr>
        <w:t xml:space="preserve">Предложения с простым глагольным сказуемым </w:t>
      </w:r>
      <w:r w:rsidRPr="00A2749A">
        <w:rPr>
          <w:rFonts w:ascii="Times New Roman" w:eastAsia="Calibri" w:hAnsi="Times New Roman" w:cs="Times New Roman"/>
          <w:i/>
          <w:color w:val="000000"/>
          <w:sz w:val="24"/>
          <w:szCs w:val="24"/>
          <w:lang w:val="en-US" w:eastAsia="en-US"/>
        </w:rPr>
        <w:t>(They live in the country.)</w:t>
      </w:r>
      <w:r w:rsidRPr="00A2749A">
        <w:rPr>
          <w:rFonts w:ascii="Times New Roman" w:eastAsia="Calibri" w:hAnsi="Times New Roman" w:cs="Times New Roman"/>
          <w:color w:val="000000"/>
          <w:sz w:val="24"/>
          <w:szCs w:val="24"/>
          <w:lang w:val="en-US" w:eastAsia="en-US"/>
        </w:rPr>
        <w:t xml:space="preserve">, составным именным сказуемым </w:t>
      </w:r>
      <w:r w:rsidRPr="00A2749A">
        <w:rPr>
          <w:rFonts w:ascii="Times New Roman" w:eastAsia="Calibri" w:hAnsi="Times New Roman" w:cs="Times New Roman"/>
          <w:i/>
          <w:color w:val="000000"/>
          <w:sz w:val="24"/>
          <w:szCs w:val="24"/>
          <w:lang w:val="en-US" w:eastAsia="en-US"/>
        </w:rPr>
        <w:t>(The box is small.)</w:t>
      </w:r>
      <w:r w:rsidRPr="00A2749A">
        <w:rPr>
          <w:rFonts w:ascii="Times New Roman" w:eastAsia="Calibri" w:hAnsi="Times New Roman" w:cs="Times New Roman"/>
          <w:color w:val="000000"/>
          <w:sz w:val="24"/>
          <w:szCs w:val="24"/>
          <w:lang w:val="en-US" w:eastAsia="en-US"/>
        </w:rPr>
        <w:t xml:space="preserve"> и составным глагольным сказуемым </w:t>
      </w:r>
      <w:r w:rsidRPr="00A2749A">
        <w:rPr>
          <w:rFonts w:ascii="Times New Roman" w:eastAsia="Calibri" w:hAnsi="Times New Roman" w:cs="Times New Roman"/>
          <w:i/>
          <w:color w:val="000000"/>
          <w:sz w:val="24"/>
          <w:szCs w:val="24"/>
          <w:lang w:val="en-US" w:eastAsia="en-US"/>
        </w:rPr>
        <w:t>(I like to play with my cat. She can play the piano.).</w:t>
      </w:r>
    </w:p>
    <w:p w14:paraId="20DDF01D" w14:textId="77777777" w:rsidR="00A2749A" w:rsidRPr="00A2749A" w:rsidRDefault="00A2749A" w:rsidP="00A2749A">
      <w:pPr>
        <w:spacing w:after="0" w:line="264" w:lineRule="auto"/>
        <w:ind w:firstLine="600"/>
        <w:jc w:val="both"/>
        <w:rPr>
          <w:rFonts w:ascii="Calibri" w:eastAsia="Calibri" w:hAnsi="Calibri" w:cs="Times New Roman"/>
          <w:sz w:val="24"/>
          <w:szCs w:val="24"/>
          <w:lang w:val="en-US" w:eastAsia="en-US"/>
        </w:rPr>
      </w:pPr>
      <w:r w:rsidRPr="00A2749A">
        <w:rPr>
          <w:rFonts w:ascii="Times New Roman" w:eastAsia="Calibri" w:hAnsi="Times New Roman" w:cs="Times New Roman"/>
          <w:color w:val="000000"/>
          <w:sz w:val="24"/>
          <w:szCs w:val="24"/>
          <w:lang w:val="en-US" w:eastAsia="en-US"/>
        </w:rPr>
        <w:t xml:space="preserve">Предложения с глаголом-связкой </w:t>
      </w:r>
      <w:r w:rsidRPr="00A2749A">
        <w:rPr>
          <w:rFonts w:ascii="Times New Roman" w:eastAsia="Calibri" w:hAnsi="Times New Roman" w:cs="Times New Roman"/>
          <w:i/>
          <w:color w:val="000000"/>
          <w:sz w:val="24"/>
          <w:szCs w:val="24"/>
          <w:lang w:val="en-US" w:eastAsia="en-US"/>
        </w:rPr>
        <w:t>to be</w:t>
      </w:r>
      <w:r w:rsidRPr="00A2749A">
        <w:rPr>
          <w:rFonts w:ascii="Times New Roman" w:eastAsia="Calibri" w:hAnsi="Times New Roman" w:cs="Times New Roman"/>
          <w:color w:val="000000"/>
          <w:sz w:val="24"/>
          <w:szCs w:val="24"/>
          <w:lang w:val="en-US" w:eastAsia="en-US"/>
        </w:rPr>
        <w:t xml:space="preserve"> в Present Simple Tense </w:t>
      </w:r>
      <w:r w:rsidRPr="00A2749A">
        <w:rPr>
          <w:rFonts w:ascii="Times New Roman" w:eastAsia="Calibri" w:hAnsi="Times New Roman" w:cs="Times New Roman"/>
          <w:i/>
          <w:color w:val="000000"/>
          <w:sz w:val="24"/>
          <w:szCs w:val="24"/>
          <w:lang w:val="en-US" w:eastAsia="en-US"/>
        </w:rPr>
        <w:t>(My father is a doctor. Is it a red ball? – Yes, it is./No, it isn’t.)</w:t>
      </w:r>
      <w:r w:rsidRPr="00A2749A">
        <w:rPr>
          <w:rFonts w:ascii="Times New Roman" w:eastAsia="Calibri" w:hAnsi="Times New Roman" w:cs="Times New Roman"/>
          <w:color w:val="000000"/>
          <w:sz w:val="24"/>
          <w:szCs w:val="24"/>
          <w:lang w:val="en-US" w:eastAsia="en-US"/>
        </w:rPr>
        <w:t>.</w:t>
      </w:r>
    </w:p>
    <w:p w14:paraId="7D515688"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Предложения с краткими глагольными формами </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Shecan</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tswim</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Idon</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tlikeporridge</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color w:val="000000"/>
          <w:sz w:val="24"/>
          <w:szCs w:val="24"/>
          <w:lang w:eastAsia="en-US"/>
        </w:rPr>
        <w:t>.</w:t>
      </w:r>
    </w:p>
    <w:p w14:paraId="3471A2FB"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Побудительные предложения в утвердительной форме </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Comein</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please</w:t>
      </w:r>
      <w:r w:rsidRPr="00A2749A">
        <w:rPr>
          <w:rFonts w:ascii="Times New Roman" w:eastAsia="Calibri" w:hAnsi="Times New Roman" w:cs="Times New Roman"/>
          <w:i/>
          <w:color w:val="000000"/>
          <w:sz w:val="24"/>
          <w:szCs w:val="24"/>
          <w:lang w:eastAsia="en-US"/>
        </w:rPr>
        <w:t>.).</w:t>
      </w:r>
    </w:p>
    <w:p w14:paraId="06864F87"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Глаголы в </w:t>
      </w:r>
      <w:r w:rsidRPr="00A2749A">
        <w:rPr>
          <w:rFonts w:ascii="Times New Roman" w:eastAsia="Calibri" w:hAnsi="Times New Roman" w:cs="Times New Roman"/>
          <w:color w:val="000000"/>
          <w:sz w:val="24"/>
          <w:szCs w:val="24"/>
          <w:lang w:val="en-US" w:eastAsia="en-US"/>
        </w:rPr>
        <w:t>PresentSimpleTense</w:t>
      </w:r>
      <w:r w:rsidRPr="00A2749A">
        <w:rPr>
          <w:rFonts w:ascii="Times New Roman" w:eastAsia="Calibri" w:hAnsi="Times New Roman" w:cs="Times New Roman"/>
          <w:color w:val="000000"/>
          <w:sz w:val="24"/>
          <w:szCs w:val="24"/>
          <w:lang w:eastAsia="en-US"/>
        </w:rPr>
        <w:t xml:space="preserve"> в повествовательных (утвердительных и отрицательных) и вопросительных (общий и специальный вопросы) предложениях.</w:t>
      </w:r>
    </w:p>
    <w:p w14:paraId="69A5A770" w14:textId="77777777" w:rsidR="00A2749A" w:rsidRPr="00A2749A" w:rsidRDefault="00A2749A" w:rsidP="00A2749A">
      <w:pPr>
        <w:spacing w:after="0" w:line="264" w:lineRule="auto"/>
        <w:ind w:firstLine="600"/>
        <w:jc w:val="both"/>
        <w:rPr>
          <w:rFonts w:ascii="Calibri" w:eastAsia="Calibri" w:hAnsi="Calibri" w:cs="Times New Roman"/>
          <w:sz w:val="24"/>
          <w:szCs w:val="24"/>
          <w:lang w:val="en-US" w:eastAsia="en-US"/>
        </w:rPr>
      </w:pPr>
      <w:r w:rsidRPr="00A2749A">
        <w:rPr>
          <w:rFonts w:ascii="Times New Roman" w:eastAsia="Calibri" w:hAnsi="Times New Roman" w:cs="Times New Roman"/>
          <w:color w:val="000000"/>
          <w:sz w:val="24"/>
          <w:szCs w:val="24"/>
          <w:lang w:val="en-US" w:eastAsia="en-US"/>
        </w:rPr>
        <w:t xml:space="preserve">Глагольная конструкция </w:t>
      </w:r>
      <w:r w:rsidRPr="00A2749A">
        <w:rPr>
          <w:rFonts w:ascii="Times New Roman" w:eastAsia="Calibri" w:hAnsi="Times New Roman" w:cs="Times New Roman"/>
          <w:i/>
          <w:color w:val="000000"/>
          <w:sz w:val="24"/>
          <w:szCs w:val="24"/>
          <w:lang w:val="en-US" w:eastAsia="en-US"/>
        </w:rPr>
        <w:t>have got (I’ve got a cat. He’s/She’s got a cat. Have you got a cat? – Yes, I have./No, I haven’t. What have you got?)</w:t>
      </w:r>
      <w:r w:rsidRPr="00A2749A">
        <w:rPr>
          <w:rFonts w:ascii="Times New Roman" w:eastAsia="Calibri" w:hAnsi="Times New Roman" w:cs="Times New Roman"/>
          <w:color w:val="000000"/>
          <w:sz w:val="24"/>
          <w:szCs w:val="24"/>
          <w:lang w:val="en-US" w:eastAsia="en-US"/>
        </w:rPr>
        <w:t>.</w:t>
      </w:r>
    </w:p>
    <w:p w14:paraId="131552C6"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Модальный глагол </w:t>
      </w:r>
      <w:r w:rsidRPr="00A2749A">
        <w:rPr>
          <w:rFonts w:ascii="Times New Roman" w:eastAsia="Calibri" w:hAnsi="Times New Roman" w:cs="Times New Roman"/>
          <w:i/>
          <w:color w:val="000000"/>
          <w:sz w:val="24"/>
          <w:szCs w:val="24"/>
          <w:lang w:val="en-US" w:eastAsia="en-US"/>
        </w:rPr>
        <w:t>can</w:t>
      </w:r>
      <w:r w:rsidRPr="00A2749A">
        <w:rPr>
          <w:rFonts w:ascii="Times New Roman" w:eastAsia="Calibri" w:hAnsi="Times New Roman" w:cs="Times New Roman"/>
          <w:color w:val="000000"/>
          <w:sz w:val="24"/>
          <w:szCs w:val="24"/>
          <w:lang w:eastAsia="en-US"/>
        </w:rPr>
        <w:t xml:space="preserve">: для выражения умения </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Icanplaytennis</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color w:val="000000"/>
          <w:sz w:val="24"/>
          <w:szCs w:val="24"/>
          <w:lang w:eastAsia="en-US"/>
        </w:rPr>
        <w:t xml:space="preserve"> и отсутствия умения </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Ican</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tplaychess</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color w:val="000000"/>
          <w:sz w:val="24"/>
          <w:szCs w:val="24"/>
          <w:lang w:eastAsia="en-US"/>
        </w:rPr>
        <w:t xml:space="preserve">; для получения разрешения </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CanIgoout</w:t>
      </w:r>
      <w:r w:rsidRPr="00A2749A">
        <w:rPr>
          <w:rFonts w:ascii="Times New Roman" w:eastAsia="Calibri" w:hAnsi="Times New Roman" w:cs="Times New Roman"/>
          <w:i/>
          <w:color w:val="000000"/>
          <w:sz w:val="24"/>
          <w:szCs w:val="24"/>
          <w:lang w:eastAsia="en-US"/>
        </w:rPr>
        <w:t>?).</w:t>
      </w:r>
    </w:p>
    <w:p w14:paraId="34153CAA"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Определённый, неопределённый и нулевой артикли </w:t>
      </w:r>
      <w:r w:rsidRPr="00A2749A">
        <w:rPr>
          <w:rFonts w:ascii="Times New Roman" w:eastAsia="Calibri" w:hAnsi="Times New Roman" w:cs="Times New Roman"/>
          <w:color w:val="000000"/>
          <w:sz w:val="24"/>
          <w:szCs w:val="24"/>
          <w:lang w:val="en-US" w:eastAsia="en-US"/>
        </w:rPr>
        <w:t>c</w:t>
      </w:r>
      <w:r w:rsidRPr="00A2749A">
        <w:rPr>
          <w:rFonts w:ascii="Times New Roman" w:eastAsia="Calibri" w:hAnsi="Times New Roman" w:cs="Times New Roman"/>
          <w:color w:val="000000"/>
          <w:sz w:val="24"/>
          <w:szCs w:val="24"/>
          <w:lang w:eastAsia="en-US"/>
        </w:rPr>
        <w:t xml:space="preserve"> именами существительными (наиболее распространённые случаи).</w:t>
      </w:r>
    </w:p>
    <w:p w14:paraId="2DC50B38"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Существительные во множественном числе, образованные по правилу и исключения </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abook</w:t>
      </w:r>
      <w:r w:rsidRPr="00A2749A">
        <w:rPr>
          <w:rFonts w:ascii="Times New Roman" w:eastAsia="Calibri" w:hAnsi="Times New Roman" w:cs="Times New Roman"/>
          <w:i/>
          <w:color w:val="000000"/>
          <w:sz w:val="24"/>
          <w:szCs w:val="24"/>
          <w:lang w:eastAsia="en-US"/>
        </w:rPr>
        <w:t xml:space="preserve"> – </w:t>
      </w:r>
      <w:r w:rsidRPr="00A2749A">
        <w:rPr>
          <w:rFonts w:ascii="Times New Roman" w:eastAsia="Calibri" w:hAnsi="Times New Roman" w:cs="Times New Roman"/>
          <w:i/>
          <w:color w:val="000000"/>
          <w:sz w:val="24"/>
          <w:szCs w:val="24"/>
          <w:lang w:val="en-US" w:eastAsia="en-US"/>
        </w:rPr>
        <w:t>books</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aman</w:t>
      </w:r>
      <w:r w:rsidRPr="00A2749A">
        <w:rPr>
          <w:rFonts w:ascii="Times New Roman" w:eastAsia="Calibri" w:hAnsi="Times New Roman" w:cs="Times New Roman"/>
          <w:i/>
          <w:color w:val="000000"/>
          <w:sz w:val="24"/>
          <w:szCs w:val="24"/>
          <w:lang w:eastAsia="en-US"/>
        </w:rPr>
        <w:t xml:space="preserve"> – </w:t>
      </w:r>
      <w:r w:rsidRPr="00A2749A">
        <w:rPr>
          <w:rFonts w:ascii="Times New Roman" w:eastAsia="Calibri" w:hAnsi="Times New Roman" w:cs="Times New Roman"/>
          <w:i/>
          <w:color w:val="000000"/>
          <w:sz w:val="24"/>
          <w:szCs w:val="24"/>
          <w:lang w:val="en-US" w:eastAsia="en-US"/>
        </w:rPr>
        <w:t>men</w:t>
      </w:r>
      <w:r w:rsidRPr="00A2749A">
        <w:rPr>
          <w:rFonts w:ascii="Times New Roman" w:eastAsia="Calibri" w:hAnsi="Times New Roman" w:cs="Times New Roman"/>
          <w:i/>
          <w:color w:val="000000"/>
          <w:sz w:val="24"/>
          <w:szCs w:val="24"/>
          <w:lang w:eastAsia="en-US"/>
        </w:rPr>
        <w:t>).</w:t>
      </w:r>
    </w:p>
    <w:p w14:paraId="7B4C256D"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val="en-US" w:eastAsia="en-US"/>
        </w:rPr>
        <w:t xml:space="preserve">Личные местоимения </w:t>
      </w:r>
      <w:r w:rsidRPr="00A2749A">
        <w:rPr>
          <w:rFonts w:ascii="Times New Roman" w:eastAsia="Calibri" w:hAnsi="Times New Roman" w:cs="Times New Roman"/>
          <w:i/>
          <w:color w:val="000000"/>
          <w:sz w:val="24"/>
          <w:szCs w:val="24"/>
          <w:lang w:val="en-US" w:eastAsia="en-US"/>
        </w:rPr>
        <w:t>(I, you, he/she/it, we, they).</w:t>
      </w:r>
      <w:r w:rsidRPr="00A2749A">
        <w:rPr>
          <w:rFonts w:ascii="Times New Roman" w:eastAsia="Calibri" w:hAnsi="Times New Roman" w:cs="Times New Roman"/>
          <w:color w:val="000000"/>
          <w:sz w:val="24"/>
          <w:szCs w:val="24"/>
          <w:lang w:val="en-US" w:eastAsia="en-US"/>
        </w:rPr>
        <w:t xml:space="preserve"> Притяжательные местоимения </w:t>
      </w:r>
      <w:r w:rsidRPr="00A2749A">
        <w:rPr>
          <w:rFonts w:ascii="Times New Roman" w:eastAsia="Calibri" w:hAnsi="Times New Roman" w:cs="Times New Roman"/>
          <w:i/>
          <w:color w:val="000000"/>
          <w:sz w:val="24"/>
          <w:szCs w:val="24"/>
          <w:lang w:val="en-US" w:eastAsia="en-US"/>
        </w:rPr>
        <w:t>(my, your, his/her/its, our, their)</w:t>
      </w:r>
      <w:r w:rsidRPr="00A2749A">
        <w:rPr>
          <w:rFonts w:ascii="Times New Roman" w:eastAsia="Calibri" w:hAnsi="Times New Roman" w:cs="Times New Roman"/>
          <w:color w:val="000000"/>
          <w:sz w:val="24"/>
          <w:szCs w:val="24"/>
          <w:lang w:val="en-US" w:eastAsia="en-US"/>
        </w:rPr>
        <w:t xml:space="preserve">. </w:t>
      </w:r>
      <w:r w:rsidRPr="00A2749A">
        <w:rPr>
          <w:rFonts w:ascii="Times New Roman" w:eastAsia="Calibri" w:hAnsi="Times New Roman" w:cs="Times New Roman"/>
          <w:color w:val="000000"/>
          <w:sz w:val="24"/>
          <w:szCs w:val="24"/>
          <w:lang w:eastAsia="en-US"/>
        </w:rPr>
        <w:t xml:space="preserve">Указательные местоимения </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this</w:t>
      </w:r>
      <w:r w:rsidRPr="00A2749A">
        <w:rPr>
          <w:rFonts w:ascii="Times New Roman" w:eastAsia="Calibri" w:hAnsi="Times New Roman" w:cs="Times New Roman"/>
          <w:i/>
          <w:color w:val="000000"/>
          <w:sz w:val="24"/>
          <w:szCs w:val="24"/>
          <w:lang w:eastAsia="en-US"/>
        </w:rPr>
        <w:t xml:space="preserve"> – </w:t>
      </w:r>
      <w:r w:rsidRPr="00A2749A">
        <w:rPr>
          <w:rFonts w:ascii="Times New Roman" w:eastAsia="Calibri" w:hAnsi="Times New Roman" w:cs="Times New Roman"/>
          <w:i/>
          <w:color w:val="000000"/>
          <w:sz w:val="24"/>
          <w:szCs w:val="24"/>
          <w:lang w:val="en-US" w:eastAsia="en-US"/>
        </w:rPr>
        <w:t>these</w:t>
      </w:r>
      <w:r w:rsidRPr="00A2749A">
        <w:rPr>
          <w:rFonts w:ascii="Times New Roman" w:eastAsia="Calibri" w:hAnsi="Times New Roman" w:cs="Times New Roman"/>
          <w:i/>
          <w:color w:val="000000"/>
          <w:sz w:val="24"/>
          <w:szCs w:val="24"/>
          <w:lang w:eastAsia="en-US"/>
        </w:rPr>
        <w:t>).</w:t>
      </w:r>
    </w:p>
    <w:p w14:paraId="3344CEBE"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Количественные числительные (1–12).</w:t>
      </w:r>
    </w:p>
    <w:p w14:paraId="71BC2A82"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Вопросительные слова </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who</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what</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how</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where</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howmany</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color w:val="000000"/>
          <w:sz w:val="24"/>
          <w:szCs w:val="24"/>
          <w:lang w:eastAsia="en-US"/>
        </w:rPr>
        <w:t>.</w:t>
      </w:r>
    </w:p>
    <w:p w14:paraId="5AB7B51C" w14:textId="77777777" w:rsidR="00A2749A" w:rsidRPr="00A2749A" w:rsidRDefault="00A2749A" w:rsidP="00A2749A">
      <w:pPr>
        <w:spacing w:after="0" w:line="264" w:lineRule="auto"/>
        <w:ind w:firstLine="600"/>
        <w:jc w:val="both"/>
        <w:rPr>
          <w:rFonts w:ascii="Calibri" w:eastAsia="Calibri" w:hAnsi="Calibri" w:cs="Times New Roman"/>
          <w:sz w:val="24"/>
          <w:szCs w:val="24"/>
          <w:lang w:val="en-US" w:eastAsia="en-US"/>
        </w:rPr>
      </w:pPr>
      <w:r w:rsidRPr="00A2749A">
        <w:rPr>
          <w:rFonts w:ascii="Times New Roman" w:eastAsia="Calibri" w:hAnsi="Times New Roman" w:cs="Times New Roman"/>
          <w:color w:val="000000"/>
          <w:sz w:val="24"/>
          <w:szCs w:val="24"/>
          <w:lang w:val="en-US" w:eastAsia="en-US"/>
        </w:rPr>
        <w:t xml:space="preserve">Предлоги места </w:t>
      </w:r>
      <w:r w:rsidRPr="00A2749A">
        <w:rPr>
          <w:rFonts w:ascii="Times New Roman" w:eastAsia="Calibri" w:hAnsi="Times New Roman" w:cs="Times New Roman"/>
          <w:i/>
          <w:color w:val="000000"/>
          <w:sz w:val="24"/>
          <w:szCs w:val="24"/>
          <w:lang w:val="en-US" w:eastAsia="en-US"/>
        </w:rPr>
        <w:t>(in, on, near, under).</w:t>
      </w:r>
    </w:p>
    <w:p w14:paraId="54ABE4FD"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Союзы </w:t>
      </w:r>
      <w:r w:rsidRPr="00A2749A">
        <w:rPr>
          <w:rFonts w:ascii="Times New Roman" w:eastAsia="Calibri" w:hAnsi="Times New Roman" w:cs="Times New Roman"/>
          <w:i/>
          <w:color w:val="000000"/>
          <w:sz w:val="24"/>
          <w:szCs w:val="24"/>
          <w:lang w:val="en-US" w:eastAsia="en-US"/>
        </w:rPr>
        <w:t>and</w:t>
      </w:r>
      <w:r w:rsidRPr="00A2749A">
        <w:rPr>
          <w:rFonts w:ascii="Times New Roman" w:eastAsia="Calibri" w:hAnsi="Times New Roman" w:cs="Times New Roman"/>
          <w:color w:val="000000"/>
          <w:sz w:val="24"/>
          <w:szCs w:val="24"/>
          <w:lang w:eastAsia="en-US"/>
        </w:rPr>
        <w:t xml:space="preserve">и </w:t>
      </w:r>
      <w:r w:rsidRPr="00A2749A">
        <w:rPr>
          <w:rFonts w:ascii="Times New Roman" w:eastAsia="Calibri" w:hAnsi="Times New Roman" w:cs="Times New Roman"/>
          <w:i/>
          <w:color w:val="000000"/>
          <w:sz w:val="24"/>
          <w:szCs w:val="24"/>
          <w:lang w:val="en-US" w:eastAsia="en-US"/>
        </w:rPr>
        <w:t>but</w:t>
      </w:r>
      <w:r w:rsidRPr="00A2749A">
        <w:rPr>
          <w:rFonts w:ascii="Times New Roman" w:eastAsia="Calibri" w:hAnsi="Times New Roman" w:cs="Times New Roman"/>
          <w:color w:val="000000"/>
          <w:sz w:val="24"/>
          <w:szCs w:val="24"/>
          <w:lang w:eastAsia="en-US"/>
        </w:rPr>
        <w:t xml:space="preserve"> (</w:t>
      </w:r>
      <w:r w:rsidRPr="00A2749A">
        <w:rPr>
          <w:rFonts w:ascii="Times New Roman" w:eastAsia="Calibri" w:hAnsi="Times New Roman" w:cs="Times New Roman"/>
          <w:color w:val="000000"/>
          <w:sz w:val="24"/>
          <w:szCs w:val="24"/>
          <w:lang w:val="en-US" w:eastAsia="en-US"/>
        </w:rPr>
        <w:t>c</w:t>
      </w:r>
      <w:r w:rsidRPr="00A2749A">
        <w:rPr>
          <w:rFonts w:ascii="Times New Roman" w:eastAsia="Calibri" w:hAnsi="Times New Roman" w:cs="Times New Roman"/>
          <w:color w:val="000000"/>
          <w:sz w:val="24"/>
          <w:szCs w:val="24"/>
          <w:lang w:eastAsia="en-US"/>
        </w:rPr>
        <w:t xml:space="preserve"> однородными членами).</w:t>
      </w:r>
    </w:p>
    <w:p w14:paraId="617C9460" w14:textId="77777777" w:rsidR="00A2749A" w:rsidRPr="00A2749A" w:rsidRDefault="00A2749A" w:rsidP="00B831AF">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b/>
          <w:color w:val="000000"/>
          <w:sz w:val="24"/>
          <w:szCs w:val="24"/>
          <w:lang w:eastAsia="en-US"/>
        </w:rPr>
        <w:t>Социокультурные знания и умения</w:t>
      </w:r>
    </w:p>
    <w:p w14:paraId="0355183F"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728FD58B"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Знание небольших произведений детского фольклора страны/стран изучаемого языка (рифмовки, стихи, песенки); персонажей детских книг.</w:t>
      </w:r>
    </w:p>
    <w:p w14:paraId="1300193B"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Знание названий родной страны и страны/стран изучаемого языка и их столиц.</w:t>
      </w:r>
    </w:p>
    <w:p w14:paraId="05D4ADDA" w14:textId="77777777" w:rsidR="00A2749A" w:rsidRPr="00A2749A" w:rsidRDefault="00A2749A" w:rsidP="00B831AF">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b/>
          <w:color w:val="000000"/>
          <w:sz w:val="24"/>
          <w:szCs w:val="24"/>
          <w:lang w:eastAsia="en-US"/>
        </w:rPr>
        <w:t>Компенсаторные умения</w:t>
      </w:r>
    </w:p>
    <w:p w14:paraId="4B1E2743"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5ED50F7A"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Использование в качестве опоры при порождении собственных высказываний ключевых слов, вопросов; иллюстраций.</w:t>
      </w:r>
    </w:p>
    <w:p w14:paraId="2EBFA8DE" w14:textId="77777777" w:rsidR="00A2749A" w:rsidRPr="00A2749A" w:rsidRDefault="00A2749A" w:rsidP="00A2749A">
      <w:pPr>
        <w:spacing w:after="0"/>
        <w:ind w:left="120"/>
        <w:rPr>
          <w:rFonts w:ascii="Calibri" w:eastAsia="Calibri" w:hAnsi="Calibri" w:cs="Times New Roman"/>
          <w:sz w:val="24"/>
          <w:szCs w:val="24"/>
          <w:lang w:eastAsia="en-US"/>
        </w:rPr>
      </w:pPr>
      <w:bookmarkStart w:id="111" w:name="_Toc140053182"/>
      <w:bookmarkEnd w:id="111"/>
    </w:p>
    <w:p w14:paraId="09BE158F" w14:textId="77777777" w:rsidR="00A2749A" w:rsidRPr="00A2749A" w:rsidRDefault="00A2749A" w:rsidP="00B831AF">
      <w:pPr>
        <w:spacing w:after="0" w:line="264" w:lineRule="auto"/>
        <w:jc w:val="both"/>
        <w:rPr>
          <w:rFonts w:ascii="Calibri" w:eastAsia="Calibri" w:hAnsi="Calibri" w:cs="Times New Roman"/>
          <w:sz w:val="24"/>
          <w:szCs w:val="24"/>
          <w:lang w:eastAsia="en-US"/>
        </w:rPr>
      </w:pPr>
      <w:r w:rsidRPr="00A2749A">
        <w:rPr>
          <w:rFonts w:ascii="Times New Roman" w:eastAsia="Calibri" w:hAnsi="Times New Roman" w:cs="Times New Roman"/>
          <w:b/>
          <w:color w:val="000000"/>
          <w:sz w:val="24"/>
          <w:szCs w:val="24"/>
          <w:lang w:eastAsia="en-US"/>
        </w:rPr>
        <w:t>3 КЛАСС</w:t>
      </w:r>
    </w:p>
    <w:p w14:paraId="5C4DB84F" w14:textId="77777777" w:rsidR="00A2749A" w:rsidRPr="00A2749A" w:rsidRDefault="00A2749A" w:rsidP="00B831AF">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b/>
          <w:color w:val="000000"/>
          <w:sz w:val="24"/>
          <w:szCs w:val="24"/>
          <w:lang w:eastAsia="en-US"/>
        </w:rPr>
        <w:t>Тематическое содержание речи</w:t>
      </w:r>
    </w:p>
    <w:p w14:paraId="2CA492BB"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Мир моего «я»</w:t>
      </w:r>
      <w:r w:rsidRPr="00A2749A">
        <w:rPr>
          <w:rFonts w:ascii="Times New Roman" w:eastAsia="Calibri" w:hAnsi="Times New Roman" w:cs="Times New Roman"/>
          <w:color w:val="000000"/>
          <w:sz w:val="24"/>
          <w:szCs w:val="24"/>
          <w:lang w:eastAsia="en-US"/>
        </w:rPr>
        <w:t>. Моя семья. Мой день рождения. Моя любимая еда. Мой день (распорядок дня).</w:t>
      </w:r>
    </w:p>
    <w:p w14:paraId="409DD637"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Мир моих увлечений</w:t>
      </w:r>
      <w:r w:rsidRPr="00A2749A">
        <w:rPr>
          <w:rFonts w:ascii="Times New Roman" w:eastAsia="Calibri" w:hAnsi="Times New Roman" w:cs="Times New Roman"/>
          <w:color w:val="000000"/>
          <w:sz w:val="24"/>
          <w:szCs w:val="24"/>
          <w:lang w:eastAsia="en-US"/>
        </w:rPr>
        <w:t>. Любимая игрушка, игра. Мой питомец. Любимые занятия. Любимая сказка. Выходной день. Каникулы.</w:t>
      </w:r>
    </w:p>
    <w:p w14:paraId="022FE45C"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Мир вокруг меня</w:t>
      </w:r>
      <w:r w:rsidRPr="00A2749A">
        <w:rPr>
          <w:rFonts w:ascii="Times New Roman" w:eastAsia="Calibri" w:hAnsi="Times New Roman" w:cs="Times New Roman"/>
          <w:color w:val="000000"/>
          <w:sz w:val="24"/>
          <w:szCs w:val="24"/>
          <w:lang w:eastAsia="en-US"/>
        </w:rPr>
        <w:t>. Моя комната (квартира, дом). Моя школа. Мои друзья. Моя малая родина (город, село). Дикие и домашние животные. Погода. Времена года (месяцы).</w:t>
      </w:r>
    </w:p>
    <w:p w14:paraId="025851E0"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Родная страна и страны изучаемого языка</w:t>
      </w:r>
      <w:r w:rsidRPr="00A2749A">
        <w:rPr>
          <w:rFonts w:ascii="Times New Roman" w:eastAsia="Calibri" w:hAnsi="Times New Roman" w:cs="Times New Roman"/>
          <w:color w:val="000000"/>
          <w:sz w:val="24"/>
          <w:szCs w:val="24"/>
          <w:lang w:eastAsia="en-US"/>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1149B78D" w14:textId="77777777" w:rsidR="00A2749A" w:rsidRPr="00A2749A" w:rsidRDefault="00A2749A" w:rsidP="00B831AF">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b/>
          <w:color w:val="000000"/>
          <w:sz w:val="24"/>
          <w:szCs w:val="24"/>
          <w:lang w:eastAsia="en-US"/>
        </w:rPr>
        <w:t>Коммуникативные умения</w:t>
      </w:r>
    </w:p>
    <w:p w14:paraId="54135709"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Говорение</w:t>
      </w:r>
    </w:p>
    <w:p w14:paraId="04FEDD0B"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Коммуникативные умения </w:t>
      </w:r>
      <w:r w:rsidRPr="00A2749A">
        <w:rPr>
          <w:rFonts w:ascii="Times New Roman" w:eastAsia="Calibri" w:hAnsi="Times New Roman" w:cs="Times New Roman"/>
          <w:color w:val="000000"/>
          <w:sz w:val="24"/>
          <w:szCs w:val="24"/>
          <w:u w:val="single"/>
          <w:lang w:eastAsia="en-US"/>
        </w:rPr>
        <w:t>диалогической</w:t>
      </w:r>
      <w:r w:rsidRPr="00A2749A">
        <w:rPr>
          <w:rFonts w:ascii="Times New Roman" w:eastAsia="Calibri" w:hAnsi="Times New Roman" w:cs="Times New Roman"/>
          <w:color w:val="000000"/>
          <w:sz w:val="24"/>
          <w:szCs w:val="24"/>
          <w:lang w:eastAsia="en-US"/>
        </w:rPr>
        <w:t xml:space="preserve"> речи.</w:t>
      </w:r>
    </w:p>
    <w:p w14:paraId="4072980F"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07403F9C"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46D4F413"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диалога – побуждения к действию: приглашение собеседника к совместной деятельности, вежливое согласие/не согласие на предложение собеседника;</w:t>
      </w:r>
    </w:p>
    <w:p w14:paraId="72A463C7"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диалога-расспроса: запрашивание интересующей информации; сообщение фактической информации, ответы на вопросы собеседника.</w:t>
      </w:r>
    </w:p>
    <w:p w14:paraId="2794B232"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Коммуникативные умения </w:t>
      </w:r>
      <w:r w:rsidRPr="00A2749A">
        <w:rPr>
          <w:rFonts w:ascii="Times New Roman" w:eastAsia="Calibri" w:hAnsi="Times New Roman" w:cs="Times New Roman"/>
          <w:color w:val="000000"/>
          <w:sz w:val="24"/>
          <w:szCs w:val="24"/>
          <w:u w:val="single"/>
          <w:lang w:eastAsia="en-US"/>
        </w:rPr>
        <w:t>монологической</w:t>
      </w:r>
      <w:r w:rsidRPr="00A2749A">
        <w:rPr>
          <w:rFonts w:ascii="Times New Roman" w:eastAsia="Calibri" w:hAnsi="Times New Roman" w:cs="Times New Roman"/>
          <w:color w:val="000000"/>
          <w:sz w:val="24"/>
          <w:szCs w:val="24"/>
          <w:lang w:eastAsia="en-US"/>
        </w:rPr>
        <w:t xml:space="preserve"> речи.</w:t>
      </w:r>
    </w:p>
    <w:p w14:paraId="0E84E708"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14:paraId="1B9FE098"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Пересказ с опорой на ключевые слова, вопросы и (или) иллюстрации основного содержания прочитанного текста.</w:t>
      </w:r>
    </w:p>
    <w:p w14:paraId="5F77F405"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Аудирование</w:t>
      </w:r>
    </w:p>
    <w:p w14:paraId="17D944A0"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Понимание на слух речи учителя и других обучающихся и вербальная/невербальная реакция на услышанное (при непосредственном общении).</w:t>
      </w:r>
    </w:p>
    <w:p w14:paraId="052A7BAE"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49D7759D"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14:paraId="69C7D2BD"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 в том числе контекстуальной, догадки.</w:t>
      </w:r>
    </w:p>
    <w:p w14:paraId="31EC7A2C"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Тексты для аудирования: диалог, высказывания собеседников в ситуациях повседневного общения, рассказ, сказка.</w:t>
      </w:r>
    </w:p>
    <w:p w14:paraId="5817B7D5"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Смысловое чтение</w:t>
      </w:r>
    </w:p>
    <w:p w14:paraId="20F45C05"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597AE609"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Тексты для чтения вслух: диалог, рассказ, сказка.</w:t>
      </w:r>
    </w:p>
    <w:p w14:paraId="5AD7C647"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2DE77EC"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14:paraId="4BAB6250"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08E77F24"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Тексты для чтения: диалог, рассказ, сказка, электронное сообщение личного характера.</w:t>
      </w:r>
    </w:p>
    <w:p w14:paraId="34054705"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Письмо</w:t>
      </w:r>
    </w:p>
    <w:p w14:paraId="49825478"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27EF6EA4"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Создание подписей к картинкам, фотографиям с пояснением, что на них изображено.</w:t>
      </w:r>
    </w:p>
    <w:p w14:paraId="27744466"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3270C716"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Написание с опорой на образец поздравлений с праздниками (с днём рождения, Новым годом, Рождеством) с выражением пожеланий.</w:t>
      </w:r>
    </w:p>
    <w:p w14:paraId="2B925C27" w14:textId="77777777" w:rsidR="00A2749A" w:rsidRPr="00A2749A" w:rsidRDefault="00A2749A" w:rsidP="00B831AF">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b/>
          <w:color w:val="000000"/>
          <w:sz w:val="24"/>
          <w:szCs w:val="24"/>
          <w:lang w:eastAsia="en-US"/>
        </w:rPr>
        <w:t>Языковые знания и навыки</w:t>
      </w:r>
    </w:p>
    <w:p w14:paraId="28E610BF"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Фонетическая сторона речи</w:t>
      </w:r>
    </w:p>
    <w:p w14:paraId="1D1D3B4B"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Буквы английского алфавита. Фонетически корректное озвучивание букв английского алфавита.</w:t>
      </w:r>
    </w:p>
    <w:p w14:paraId="05785FCD"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r</w:t>
      </w:r>
      <w:r w:rsidRPr="00A2749A">
        <w:rPr>
          <w:rFonts w:ascii="Times New Roman" w:eastAsia="Calibri" w:hAnsi="Times New Roman" w:cs="Times New Roman"/>
          <w:i/>
          <w:color w:val="000000"/>
          <w:sz w:val="24"/>
          <w:szCs w:val="24"/>
          <w:lang w:eastAsia="en-US"/>
        </w:rPr>
        <w:t>» (</w:t>
      </w:r>
      <w:r w:rsidRPr="00A2749A">
        <w:rPr>
          <w:rFonts w:ascii="Times New Roman" w:eastAsia="Calibri" w:hAnsi="Times New Roman" w:cs="Times New Roman"/>
          <w:i/>
          <w:color w:val="000000"/>
          <w:sz w:val="24"/>
          <w:szCs w:val="24"/>
          <w:lang w:val="en-US" w:eastAsia="en-US"/>
        </w:rPr>
        <w:t>thereis</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thereare</w:t>
      </w:r>
      <w:r w:rsidRPr="00A2749A">
        <w:rPr>
          <w:rFonts w:ascii="Times New Roman" w:eastAsia="Calibri" w:hAnsi="Times New Roman" w:cs="Times New Roman"/>
          <w:i/>
          <w:color w:val="000000"/>
          <w:sz w:val="24"/>
          <w:szCs w:val="24"/>
          <w:lang w:eastAsia="en-US"/>
        </w:rPr>
        <w:t>).</w:t>
      </w:r>
    </w:p>
    <w:p w14:paraId="75FFEDBF"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Ритмико-интонационные особенности повествовательного, побудительного и вопросительного (общий и специальный вопрос) предложений.</w:t>
      </w:r>
    </w:p>
    <w:p w14:paraId="7650B404"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14:paraId="1116F292"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Чтение гласных в открытом и закрытом слоге в односложных словах, чтения гласных в третьем типе слога (гласная </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r</w:t>
      </w:r>
      <w:r w:rsidRPr="00A2749A">
        <w:rPr>
          <w:rFonts w:ascii="Times New Roman" w:eastAsia="Calibri" w:hAnsi="Times New Roman" w:cs="Times New Roman"/>
          <w:color w:val="000000"/>
          <w:sz w:val="24"/>
          <w:szCs w:val="24"/>
          <w:lang w:eastAsia="en-US"/>
        </w:rPr>
        <w:t xml:space="preserve">); согласных, основных звуко-буквенных сочетаний, в частности сложных сочетаний букв (например, </w:t>
      </w:r>
      <w:r w:rsidRPr="00A2749A">
        <w:rPr>
          <w:rFonts w:ascii="Times New Roman" w:eastAsia="Calibri" w:hAnsi="Times New Roman" w:cs="Times New Roman"/>
          <w:i/>
          <w:color w:val="000000"/>
          <w:sz w:val="24"/>
          <w:szCs w:val="24"/>
          <w:lang w:val="en-US" w:eastAsia="en-US"/>
        </w:rPr>
        <w:t>tion</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ight</w:t>
      </w:r>
      <w:r w:rsidRPr="00A2749A">
        <w:rPr>
          <w:rFonts w:ascii="Times New Roman" w:eastAsia="Calibri" w:hAnsi="Times New Roman" w:cs="Times New Roman"/>
          <w:color w:val="000000"/>
          <w:sz w:val="24"/>
          <w:szCs w:val="24"/>
          <w:lang w:eastAsia="en-US"/>
        </w:rPr>
        <w:t>) в односложных, двусложных и многосложных словах.</w:t>
      </w:r>
    </w:p>
    <w:p w14:paraId="38647AEB"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Вычленение некоторых звуко-буквенных сочетаний при анализе изученных слов.</w:t>
      </w:r>
    </w:p>
    <w:p w14:paraId="01CC65D6"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Чтение новых слов согласно основным правилам чтения с использованием полной или частичной транскрипции.</w:t>
      </w:r>
    </w:p>
    <w:p w14:paraId="196B7BC4"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Знаки английской транскрипции; отличие их от букв английского алфавита. Фонетически корректное озвучивание знаков транскрипции.</w:t>
      </w:r>
    </w:p>
    <w:p w14:paraId="4B77CA73"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Графика, орфография и пунктуация</w:t>
      </w:r>
    </w:p>
    <w:p w14:paraId="4D9E69C1"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Правильное написание изученных слов.</w:t>
      </w:r>
    </w:p>
    <w:p w14:paraId="514BF1FF"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Правильная расстановка знаков препинания: точки, вопросительного </w:t>
      </w:r>
    </w:p>
    <w:p w14:paraId="698F9827"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14:paraId="44CD0C2D"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Лексическая сторона речи</w:t>
      </w:r>
    </w:p>
    <w:p w14:paraId="0958E56E"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Распознавание в письменном и звучащем тексте и употребление в устной </w:t>
      </w:r>
    </w:p>
    <w:p w14:paraId="32666096"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1C943A1A"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teen</w:t>
      </w:r>
      <w:r w:rsidRPr="00A2749A">
        <w:rPr>
          <w:rFonts w:ascii="Times New Roman" w:eastAsia="Calibri" w:hAnsi="Times New Roman" w:cs="Times New Roman"/>
          <w:i/>
          <w:color w:val="000000"/>
          <w:sz w:val="24"/>
          <w:szCs w:val="24"/>
          <w:lang w:eastAsia="en-US"/>
        </w:rPr>
        <w:t>, -</w:t>
      </w:r>
      <w:r w:rsidRPr="00A2749A">
        <w:rPr>
          <w:rFonts w:ascii="Times New Roman" w:eastAsia="Calibri" w:hAnsi="Times New Roman" w:cs="Times New Roman"/>
          <w:i/>
          <w:color w:val="000000"/>
          <w:sz w:val="24"/>
          <w:szCs w:val="24"/>
          <w:lang w:val="en-US" w:eastAsia="en-US"/>
        </w:rPr>
        <w:t>ty</w:t>
      </w:r>
      <w:r w:rsidRPr="00A2749A">
        <w:rPr>
          <w:rFonts w:ascii="Times New Roman" w:eastAsia="Calibri" w:hAnsi="Times New Roman" w:cs="Times New Roman"/>
          <w:i/>
          <w:color w:val="000000"/>
          <w:sz w:val="24"/>
          <w:szCs w:val="24"/>
          <w:lang w:eastAsia="en-US"/>
        </w:rPr>
        <w:t>, -</w:t>
      </w:r>
      <w:r w:rsidRPr="00A2749A">
        <w:rPr>
          <w:rFonts w:ascii="Times New Roman" w:eastAsia="Calibri" w:hAnsi="Times New Roman" w:cs="Times New Roman"/>
          <w:i/>
          <w:color w:val="000000"/>
          <w:sz w:val="24"/>
          <w:szCs w:val="24"/>
          <w:lang w:val="en-US" w:eastAsia="en-US"/>
        </w:rPr>
        <w:t>th</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color w:val="000000"/>
          <w:sz w:val="24"/>
          <w:szCs w:val="24"/>
          <w:lang w:eastAsia="en-US"/>
        </w:rPr>
        <w:t xml:space="preserve"> и словосложения </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sportsman</w:t>
      </w:r>
      <w:r w:rsidRPr="00A2749A">
        <w:rPr>
          <w:rFonts w:ascii="Times New Roman" w:eastAsia="Calibri" w:hAnsi="Times New Roman" w:cs="Times New Roman"/>
          <w:i/>
          <w:color w:val="000000"/>
          <w:sz w:val="24"/>
          <w:szCs w:val="24"/>
          <w:lang w:eastAsia="en-US"/>
        </w:rPr>
        <w:t>).</w:t>
      </w:r>
    </w:p>
    <w:p w14:paraId="7D85C897"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Распознавание в устной и письменной речи интернациональных слов </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doctor</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film</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color w:val="000000"/>
          <w:sz w:val="24"/>
          <w:szCs w:val="24"/>
          <w:lang w:eastAsia="en-US"/>
        </w:rPr>
        <w:t xml:space="preserve"> с помощью языковой догадки.</w:t>
      </w:r>
    </w:p>
    <w:p w14:paraId="106D3E32"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Грамматическая сторона речи</w:t>
      </w:r>
    </w:p>
    <w:p w14:paraId="49F7C906"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teen</w:t>
      </w:r>
      <w:r w:rsidRPr="00A2749A">
        <w:rPr>
          <w:rFonts w:ascii="Times New Roman" w:eastAsia="Calibri" w:hAnsi="Times New Roman" w:cs="Times New Roman"/>
          <w:i/>
          <w:color w:val="000000"/>
          <w:sz w:val="24"/>
          <w:szCs w:val="24"/>
          <w:lang w:eastAsia="en-US"/>
        </w:rPr>
        <w:t>, -</w:t>
      </w:r>
      <w:r w:rsidRPr="00A2749A">
        <w:rPr>
          <w:rFonts w:ascii="Times New Roman" w:eastAsia="Calibri" w:hAnsi="Times New Roman" w:cs="Times New Roman"/>
          <w:i/>
          <w:color w:val="000000"/>
          <w:sz w:val="24"/>
          <w:szCs w:val="24"/>
          <w:lang w:val="en-US" w:eastAsia="en-US"/>
        </w:rPr>
        <w:t>ty</w:t>
      </w:r>
      <w:r w:rsidRPr="00A2749A">
        <w:rPr>
          <w:rFonts w:ascii="Times New Roman" w:eastAsia="Calibri" w:hAnsi="Times New Roman" w:cs="Times New Roman"/>
          <w:i/>
          <w:color w:val="000000"/>
          <w:sz w:val="24"/>
          <w:szCs w:val="24"/>
          <w:lang w:eastAsia="en-US"/>
        </w:rPr>
        <w:t>, -</w:t>
      </w:r>
      <w:r w:rsidRPr="00A2749A">
        <w:rPr>
          <w:rFonts w:ascii="Times New Roman" w:eastAsia="Calibri" w:hAnsi="Times New Roman" w:cs="Times New Roman"/>
          <w:i/>
          <w:color w:val="000000"/>
          <w:sz w:val="24"/>
          <w:szCs w:val="24"/>
          <w:lang w:val="en-US" w:eastAsia="en-US"/>
        </w:rPr>
        <w:t>th</w:t>
      </w:r>
      <w:r w:rsidRPr="00A2749A">
        <w:rPr>
          <w:rFonts w:ascii="Times New Roman" w:eastAsia="Calibri" w:hAnsi="Times New Roman" w:cs="Times New Roman"/>
          <w:color w:val="000000"/>
          <w:sz w:val="24"/>
          <w:szCs w:val="24"/>
          <w:lang w:eastAsia="en-US"/>
        </w:rPr>
        <w:t>) и словосложения (</w:t>
      </w:r>
      <w:r w:rsidRPr="00A2749A">
        <w:rPr>
          <w:rFonts w:ascii="Times New Roman" w:eastAsia="Calibri" w:hAnsi="Times New Roman" w:cs="Times New Roman"/>
          <w:i/>
          <w:color w:val="000000"/>
          <w:sz w:val="24"/>
          <w:szCs w:val="24"/>
          <w:lang w:val="en-US" w:eastAsia="en-US"/>
        </w:rPr>
        <w:t>football</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snowman</w:t>
      </w:r>
      <w:r w:rsidRPr="00A2749A">
        <w:rPr>
          <w:rFonts w:ascii="Times New Roman" w:eastAsia="Calibri" w:hAnsi="Times New Roman" w:cs="Times New Roman"/>
          <w:color w:val="000000"/>
          <w:sz w:val="24"/>
          <w:szCs w:val="24"/>
          <w:lang w:eastAsia="en-US"/>
        </w:rPr>
        <w:t>).</w:t>
      </w:r>
    </w:p>
    <w:p w14:paraId="41E7C23F" w14:textId="77777777" w:rsidR="00A2749A" w:rsidRPr="00A2749A" w:rsidRDefault="00A2749A" w:rsidP="00A2749A">
      <w:pPr>
        <w:spacing w:after="0" w:line="264" w:lineRule="auto"/>
        <w:ind w:firstLine="600"/>
        <w:jc w:val="both"/>
        <w:rPr>
          <w:rFonts w:ascii="Calibri" w:eastAsia="Calibri" w:hAnsi="Calibri" w:cs="Times New Roman"/>
          <w:sz w:val="24"/>
          <w:szCs w:val="24"/>
          <w:lang w:val="en-US" w:eastAsia="en-US"/>
        </w:rPr>
      </w:pPr>
      <w:r w:rsidRPr="00A2749A">
        <w:rPr>
          <w:rFonts w:ascii="Times New Roman" w:eastAsia="Calibri" w:hAnsi="Times New Roman" w:cs="Times New Roman"/>
          <w:color w:val="000000"/>
          <w:sz w:val="24"/>
          <w:szCs w:val="24"/>
          <w:lang w:val="en-US" w:eastAsia="en-US"/>
        </w:rPr>
        <w:t xml:space="preserve">Предложения с начальным </w:t>
      </w:r>
      <w:r w:rsidRPr="00A2749A">
        <w:rPr>
          <w:rFonts w:ascii="Times New Roman" w:eastAsia="Calibri" w:hAnsi="Times New Roman" w:cs="Times New Roman"/>
          <w:i/>
          <w:color w:val="000000"/>
          <w:sz w:val="24"/>
          <w:szCs w:val="24"/>
          <w:lang w:val="en-US" w:eastAsia="en-US"/>
        </w:rPr>
        <w:t>There + to be</w:t>
      </w:r>
      <w:r w:rsidRPr="00A2749A">
        <w:rPr>
          <w:rFonts w:ascii="Times New Roman" w:eastAsia="Calibri" w:hAnsi="Times New Roman" w:cs="Times New Roman"/>
          <w:color w:val="000000"/>
          <w:sz w:val="24"/>
          <w:szCs w:val="24"/>
          <w:lang w:val="en-US" w:eastAsia="en-US"/>
        </w:rPr>
        <w:t xml:space="preserve"> в Past Simple Tense (</w:t>
      </w:r>
      <w:r w:rsidRPr="00A2749A">
        <w:rPr>
          <w:rFonts w:ascii="Times New Roman" w:eastAsia="Calibri" w:hAnsi="Times New Roman" w:cs="Times New Roman"/>
          <w:i/>
          <w:color w:val="000000"/>
          <w:sz w:val="24"/>
          <w:szCs w:val="24"/>
          <w:lang w:val="en-US" w:eastAsia="en-US"/>
        </w:rPr>
        <w:t>There was an old house near the river</w:t>
      </w:r>
      <w:r w:rsidRPr="00A2749A">
        <w:rPr>
          <w:rFonts w:ascii="Times New Roman" w:eastAsia="Calibri" w:hAnsi="Times New Roman" w:cs="Times New Roman"/>
          <w:color w:val="000000"/>
          <w:sz w:val="24"/>
          <w:szCs w:val="24"/>
          <w:lang w:val="en-US" w:eastAsia="en-US"/>
        </w:rPr>
        <w:t>).</w:t>
      </w:r>
    </w:p>
    <w:p w14:paraId="7313C745"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Побудительные предложения в отрицательной </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Don</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ttalk</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please</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color w:val="000000"/>
          <w:sz w:val="24"/>
          <w:szCs w:val="24"/>
          <w:lang w:eastAsia="en-US"/>
        </w:rPr>
        <w:t xml:space="preserve"> форме.</w:t>
      </w:r>
    </w:p>
    <w:p w14:paraId="58D0A0D8"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Правильные и неправильные глаголы в </w:t>
      </w:r>
      <w:r w:rsidRPr="00A2749A">
        <w:rPr>
          <w:rFonts w:ascii="Times New Roman" w:eastAsia="Calibri" w:hAnsi="Times New Roman" w:cs="Times New Roman"/>
          <w:color w:val="000000"/>
          <w:sz w:val="24"/>
          <w:szCs w:val="24"/>
          <w:lang w:val="en-US" w:eastAsia="en-US"/>
        </w:rPr>
        <w:t>PastSimpleTense</w:t>
      </w:r>
      <w:r w:rsidRPr="00A2749A">
        <w:rPr>
          <w:rFonts w:ascii="Times New Roman" w:eastAsia="Calibri" w:hAnsi="Times New Roman" w:cs="Times New Roman"/>
          <w:color w:val="000000"/>
          <w:sz w:val="24"/>
          <w:szCs w:val="24"/>
          <w:lang w:eastAsia="en-US"/>
        </w:rPr>
        <w:t xml:space="preserve"> в повествовательных (утвердительных и отрицательных) и вопросительных (общий и специальный вопросы) предложениях.</w:t>
      </w:r>
    </w:p>
    <w:p w14:paraId="56B76532" w14:textId="77777777" w:rsidR="00A2749A" w:rsidRPr="00A2749A" w:rsidRDefault="00A2749A" w:rsidP="00A2749A">
      <w:pPr>
        <w:spacing w:after="0" w:line="264" w:lineRule="auto"/>
        <w:ind w:firstLine="600"/>
        <w:jc w:val="both"/>
        <w:rPr>
          <w:rFonts w:ascii="Calibri" w:eastAsia="Calibri" w:hAnsi="Calibri" w:cs="Times New Roman"/>
          <w:sz w:val="24"/>
          <w:szCs w:val="24"/>
          <w:lang w:val="en-US" w:eastAsia="en-US"/>
        </w:rPr>
      </w:pPr>
      <w:r w:rsidRPr="00A2749A">
        <w:rPr>
          <w:rFonts w:ascii="Times New Roman" w:eastAsia="Calibri" w:hAnsi="Times New Roman" w:cs="Times New Roman"/>
          <w:color w:val="000000"/>
          <w:sz w:val="24"/>
          <w:szCs w:val="24"/>
          <w:lang w:val="en-US" w:eastAsia="en-US"/>
        </w:rPr>
        <w:t xml:space="preserve">Конструкция </w:t>
      </w:r>
      <w:r w:rsidRPr="00A2749A">
        <w:rPr>
          <w:rFonts w:ascii="Times New Roman" w:eastAsia="Calibri" w:hAnsi="Times New Roman" w:cs="Times New Roman"/>
          <w:i/>
          <w:color w:val="000000"/>
          <w:sz w:val="24"/>
          <w:szCs w:val="24"/>
          <w:lang w:val="en-US" w:eastAsia="en-US"/>
        </w:rPr>
        <w:t>I’d like to ... (I’d like to read this book.)</w:t>
      </w:r>
      <w:r w:rsidRPr="00A2749A">
        <w:rPr>
          <w:rFonts w:ascii="Times New Roman" w:eastAsia="Calibri" w:hAnsi="Times New Roman" w:cs="Times New Roman"/>
          <w:color w:val="000000"/>
          <w:sz w:val="24"/>
          <w:szCs w:val="24"/>
          <w:lang w:val="en-US" w:eastAsia="en-US"/>
        </w:rPr>
        <w:t>.</w:t>
      </w:r>
    </w:p>
    <w:p w14:paraId="54B20A20" w14:textId="77777777" w:rsidR="00A2749A" w:rsidRPr="00A2749A" w:rsidRDefault="00A2749A" w:rsidP="00A2749A">
      <w:pPr>
        <w:spacing w:after="0" w:line="264" w:lineRule="auto"/>
        <w:ind w:firstLine="600"/>
        <w:jc w:val="both"/>
        <w:rPr>
          <w:rFonts w:ascii="Calibri" w:eastAsia="Calibri" w:hAnsi="Calibri" w:cs="Times New Roman"/>
          <w:sz w:val="24"/>
          <w:szCs w:val="24"/>
          <w:lang w:val="en-US" w:eastAsia="en-US"/>
        </w:rPr>
      </w:pPr>
      <w:r w:rsidRPr="00A2749A">
        <w:rPr>
          <w:rFonts w:ascii="Times New Roman" w:eastAsia="Calibri" w:hAnsi="Times New Roman" w:cs="Times New Roman"/>
          <w:color w:val="000000"/>
          <w:sz w:val="24"/>
          <w:szCs w:val="24"/>
          <w:lang w:val="en-US" w:eastAsia="en-US"/>
        </w:rPr>
        <w:t xml:space="preserve">Конструкции с глаголами на </w:t>
      </w:r>
      <w:r w:rsidRPr="00A2749A">
        <w:rPr>
          <w:rFonts w:ascii="Times New Roman" w:eastAsia="Calibri" w:hAnsi="Times New Roman" w:cs="Times New Roman"/>
          <w:i/>
          <w:color w:val="000000"/>
          <w:sz w:val="24"/>
          <w:szCs w:val="24"/>
          <w:lang w:val="en-US" w:eastAsia="en-US"/>
        </w:rPr>
        <w:t>-ing: to like/enjoy doing smth (I like riding my bike.).</w:t>
      </w:r>
    </w:p>
    <w:p w14:paraId="4D3B5B18" w14:textId="77777777" w:rsidR="00A2749A" w:rsidRPr="00A2749A" w:rsidRDefault="00A2749A" w:rsidP="00A2749A">
      <w:pPr>
        <w:spacing w:after="0" w:line="264" w:lineRule="auto"/>
        <w:ind w:firstLine="600"/>
        <w:jc w:val="both"/>
        <w:rPr>
          <w:rFonts w:ascii="Calibri" w:eastAsia="Calibri" w:hAnsi="Calibri" w:cs="Times New Roman"/>
          <w:sz w:val="24"/>
          <w:szCs w:val="24"/>
          <w:lang w:val="en-US" w:eastAsia="en-US"/>
        </w:rPr>
      </w:pPr>
      <w:r w:rsidRPr="00A2749A">
        <w:rPr>
          <w:rFonts w:ascii="Times New Roman" w:eastAsia="Calibri" w:hAnsi="Times New Roman" w:cs="Times New Roman"/>
          <w:color w:val="000000"/>
          <w:sz w:val="24"/>
          <w:szCs w:val="24"/>
          <w:lang w:val="en-US" w:eastAsia="en-US"/>
        </w:rPr>
        <w:t xml:space="preserve">Существительные в притяжательном падеже </w:t>
      </w:r>
      <w:r w:rsidRPr="00A2749A">
        <w:rPr>
          <w:rFonts w:ascii="Times New Roman" w:eastAsia="Calibri" w:hAnsi="Times New Roman" w:cs="Times New Roman"/>
          <w:i/>
          <w:color w:val="000000"/>
          <w:sz w:val="24"/>
          <w:szCs w:val="24"/>
          <w:lang w:val="en-US" w:eastAsia="en-US"/>
        </w:rPr>
        <w:t>(Possessive Case; Ann’s dress, children’s toys, boys’ books)</w:t>
      </w:r>
      <w:r w:rsidRPr="00A2749A">
        <w:rPr>
          <w:rFonts w:ascii="Times New Roman" w:eastAsia="Calibri" w:hAnsi="Times New Roman" w:cs="Times New Roman"/>
          <w:color w:val="000000"/>
          <w:sz w:val="24"/>
          <w:szCs w:val="24"/>
          <w:lang w:val="en-US" w:eastAsia="en-US"/>
        </w:rPr>
        <w:t>.</w:t>
      </w:r>
    </w:p>
    <w:p w14:paraId="79229004"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Слова, выражающие количество с исчисляемыми и неисчисляемыми существительными </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much</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many</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alotof</w:t>
      </w:r>
      <w:r w:rsidRPr="00A2749A">
        <w:rPr>
          <w:rFonts w:ascii="Times New Roman" w:eastAsia="Calibri" w:hAnsi="Times New Roman" w:cs="Times New Roman"/>
          <w:i/>
          <w:color w:val="000000"/>
          <w:sz w:val="24"/>
          <w:szCs w:val="24"/>
          <w:lang w:eastAsia="en-US"/>
        </w:rPr>
        <w:t>).</w:t>
      </w:r>
    </w:p>
    <w:p w14:paraId="3DFBE3A9"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Личные местоимения в объектном </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me</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you</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him</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her</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it</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us</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them</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color w:val="000000"/>
          <w:sz w:val="24"/>
          <w:szCs w:val="24"/>
          <w:lang w:eastAsia="en-US"/>
        </w:rPr>
        <w:t xml:space="preserve"> падеже. Указательные местоимения </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this</w:t>
      </w:r>
      <w:r w:rsidRPr="00A2749A">
        <w:rPr>
          <w:rFonts w:ascii="Times New Roman" w:eastAsia="Calibri" w:hAnsi="Times New Roman" w:cs="Times New Roman"/>
          <w:i/>
          <w:color w:val="000000"/>
          <w:sz w:val="24"/>
          <w:szCs w:val="24"/>
          <w:lang w:eastAsia="en-US"/>
        </w:rPr>
        <w:t xml:space="preserve"> – </w:t>
      </w:r>
      <w:r w:rsidRPr="00A2749A">
        <w:rPr>
          <w:rFonts w:ascii="Times New Roman" w:eastAsia="Calibri" w:hAnsi="Times New Roman" w:cs="Times New Roman"/>
          <w:i/>
          <w:color w:val="000000"/>
          <w:sz w:val="24"/>
          <w:szCs w:val="24"/>
          <w:lang w:val="en-US" w:eastAsia="en-US"/>
        </w:rPr>
        <w:t>these</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that</w:t>
      </w:r>
      <w:r w:rsidRPr="00A2749A">
        <w:rPr>
          <w:rFonts w:ascii="Times New Roman" w:eastAsia="Calibri" w:hAnsi="Times New Roman" w:cs="Times New Roman"/>
          <w:i/>
          <w:color w:val="000000"/>
          <w:sz w:val="24"/>
          <w:szCs w:val="24"/>
          <w:lang w:eastAsia="en-US"/>
        </w:rPr>
        <w:t xml:space="preserve"> – </w:t>
      </w:r>
      <w:r w:rsidRPr="00A2749A">
        <w:rPr>
          <w:rFonts w:ascii="Times New Roman" w:eastAsia="Calibri" w:hAnsi="Times New Roman" w:cs="Times New Roman"/>
          <w:i/>
          <w:color w:val="000000"/>
          <w:sz w:val="24"/>
          <w:szCs w:val="24"/>
          <w:lang w:val="en-US" w:eastAsia="en-US"/>
        </w:rPr>
        <w:t>those</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color w:val="000000"/>
          <w:sz w:val="24"/>
          <w:szCs w:val="24"/>
          <w:lang w:eastAsia="en-US"/>
        </w:rPr>
        <w:t xml:space="preserve"> Неопределённые местоимения </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some</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any</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color w:val="000000"/>
          <w:sz w:val="24"/>
          <w:szCs w:val="24"/>
          <w:lang w:eastAsia="en-US"/>
        </w:rPr>
        <w:t xml:space="preserve"> в повествовательных и вопросительных предложениях </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Haveyougotanyfriends</w:t>
      </w:r>
      <w:r w:rsidRPr="00A2749A">
        <w:rPr>
          <w:rFonts w:ascii="Times New Roman" w:eastAsia="Calibri" w:hAnsi="Times New Roman" w:cs="Times New Roman"/>
          <w:i/>
          <w:color w:val="000000"/>
          <w:sz w:val="24"/>
          <w:szCs w:val="24"/>
          <w:lang w:eastAsia="en-US"/>
        </w:rPr>
        <w:t xml:space="preserve">? – </w:t>
      </w:r>
      <w:r w:rsidRPr="00A2749A">
        <w:rPr>
          <w:rFonts w:ascii="Times New Roman" w:eastAsia="Calibri" w:hAnsi="Times New Roman" w:cs="Times New Roman"/>
          <w:i/>
          <w:color w:val="000000"/>
          <w:sz w:val="24"/>
          <w:szCs w:val="24"/>
          <w:lang w:val="en-US" w:eastAsia="en-US"/>
        </w:rPr>
        <w:t>Yes</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I</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vegotsome</w:t>
      </w:r>
      <w:r w:rsidRPr="00A2749A">
        <w:rPr>
          <w:rFonts w:ascii="Times New Roman" w:eastAsia="Calibri" w:hAnsi="Times New Roman" w:cs="Times New Roman"/>
          <w:i/>
          <w:color w:val="000000"/>
          <w:sz w:val="24"/>
          <w:szCs w:val="24"/>
          <w:lang w:eastAsia="en-US"/>
        </w:rPr>
        <w:t>.).</w:t>
      </w:r>
    </w:p>
    <w:p w14:paraId="0359AE21"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Наречия частотности </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usually</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often</w:t>
      </w:r>
      <w:r w:rsidRPr="00A2749A">
        <w:rPr>
          <w:rFonts w:ascii="Times New Roman" w:eastAsia="Calibri" w:hAnsi="Times New Roman" w:cs="Times New Roman"/>
          <w:i/>
          <w:color w:val="000000"/>
          <w:sz w:val="24"/>
          <w:szCs w:val="24"/>
          <w:lang w:eastAsia="en-US"/>
        </w:rPr>
        <w:t>).</w:t>
      </w:r>
    </w:p>
    <w:p w14:paraId="2279D266"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Количественные числительные (13–100). Порядковые числительные (1–30).</w:t>
      </w:r>
    </w:p>
    <w:p w14:paraId="3689658D"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Вопросительные слова </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when</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whose</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why</w:t>
      </w:r>
      <w:r w:rsidRPr="00A2749A">
        <w:rPr>
          <w:rFonts w:ascii="Times New Roman" w:eastAsia="Calibri" w:hAnsi="Times New Roman" w:cs="Times New Roman"/>
          <w:i/>
          <w:color w:val="000000"/>
          <w:sz w:val="24"/>
          <w:szCs w:val="24"/>
          <w:lang w:eastAsia="en-US"/>
        </w:rPr>
        <w:t>).</w:t>
      </w:r>
    </w:p>
    <w:p w14:paraId="5009AB89" w14:textId="77777777" w:rsidR="00A2749A" w:rsidRPr="00A2749A" w:rsidRDefault="00A2749A" w:rsidP="00A2749A">
      <w:pPr>
        <w:spacing w:after="0" w:line="264" w:lineRule="auto"/>
        <w:ind w:firstLine="600"/>
        <w:jc w:val="both"/>
        <w:rPr>
          <w:rFonts w:ascii="Calibri" w:eastAsia="Calibri" w:hAnsi="Calibri" w:cs="Times New Roman"/>
          <w:sz w:val="24"/>
          <w:szCs w:val="24"/>
          <w:lang w:val="en-US" w:eastAsia="en-US"/>
        </w:rPr>
      </w:pPr>
      <w:r w:rsidRPr="00A2749A">
        <w:rPr>
          <w:rFonts w:ascii="Times New Roman" w:eastAsia="Calibri" w:hAnsi="Times New Roman" w:cs="Times New Roman"/>
          <w:color w:val="000000"/>
          <w:sz w:val="24"/>
          <w:szCs w:val="24"/>
          <w:lang w:val="en-US" w:eastAsia="en-US"/>
        </w:rPr>
        <w:t xml:space="preserve">Предлоги места </w:t>
      </w:r>
      <w:r w:rsidRPr="00A2749A">
        <w:rPr>
          <w:rFonts w:ascii="Times New Roman" w:eastAsia="Calibri" w:hAnsi="Times New Roman" w:cs="Times New Roman"/>
          <w:i/>
          <w:color w:val="000000"/>
          <w:sz w:val="24"/>
          <w:szCs w:val="24"/>
          <w:lang w:val="en-US" w:eastAsia="en-US"/>
        </w:rPr>
        <w:t>(next to, in front of, behind),</w:t>
      </w:r>
      <w:r w:rsidRPr="00A2749A">
        <w:rPr>
          <w:rFonts w:ascii="Times New Roman" w:eastAsia="Calibri" w:hAnsi="Times New Roman" w:cs="Times New Roman"/>
          <w:color w:val="000000"/>
          <w:sz w:val="24"/>
          <w:szCs w:val="24"/>
          <w:lang w:val="en-US" w:eastAsia="en-US"/>
        </w:rPr>
        <w:t xml:space="preserve"> направления </w:t>
      </w:r>
      <w:r w:rsidRPr="00A2749A">
        <w:rPr>
          <w:rFonts w:ascii="Times New Roman" w:eastAsia="Calibri" w:hAnsi="Times New Roman" w:cs="Times New Roman"/>
          <w:i/>
          <w:color w:val="000000"/>
          <w:sz w:val="24"/>
          <w:szCs w:val="24"/>
          <w:lang w:val="en-US" w:eastAsia="en-US"/>
        </w:rPr>
        <w:t>(to),</w:t>
      </w:r>
      <w:r w:rsidRPr="00A2749A">
        <w:rPr>
          <w:rFonts w:ascii="Times New Roman" w:eastAsia="Calibri" w:hAnsi="Times New Roman" w:cs="Times New Roman"/>
          <w:color w:val="000000"/>
          <w:sz w:val="24"/>
          <w:szCs w:val="24"/>
          <w:lang w:val="en-US" w:eastAsia="en-US"/>
        </w:rPr>
        <w:t xml:space="preserve"> времени </w:t>
      </w:r>
      <w:r w:rsidRPr="00A2749A">
        <w:rPr>
          <w:rFonts w:ascii="Times New Roman" w:eastAsia="Calibri" w:hAnsi="Times New Roman" w:cs="Times New Roman"/>
          <w:i/>
          <w:color w:val="000000"/>
          <w:sz w:val="24"/>
          <w:szCs w:val="24"/>
          <w:lang w:val="en-US" w:eastAsia="en-US"/>
        </w:rPr>
        <w:t xml:space="preserve">(at, in, on </w:t>
      </w:r>
      <w:r w:rsidRPr="00A2749A">
        <w:rPr>
          <w:rFonts w:ascii="Times New Roman" w:eastAsia="Calibri" w:hAnsi="Times New Roman" w:cs="Times New Roman"/>
          <w:color w:val="000000"/>
          <w:sz w:val="24"/>
          <w:szCs w:val="24"/>
          <w:lang w:val="en-US" w:eastAsia="en-US"/>
        </w:rPr>
        <w:t xml:space="preserve">в выражениях </w:t>
      </w:r>
      <w:r w:rsidRPr="00A2749A">
        <w:rPr>
          <w:rFonts w:ascii="Times New Roman" w:eastAsia="Calibri" w:hAnsi="Times New Roman" w:cs="Times New Roman"/>
          <w:i/>
          <w:color w:val="000000"/>
          <w:sz w:val="24"/>
          <w:szCs w:val="24"/>
          <w:lang w:val="en-US" w:eastAsia="en-US"/>
        </w:rPr>
        <w:t>at 5 o’clock, in the morning, on Monday).</w:t>
      </w:r>
    </w:p>
    <w:p w14:paraId="1E069464" w14:textId="77777777" w:rsidR="00A2749A" w:rsidRPr="00A2749A" w:rsidRDefault="00A2749A" w:rsidP="00B831AF">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b/>
          <w:color w:val="000000"/>
          <w:sz w:val="24"/>
          <w:szCs w:val="24"/>
          <w:lang w:eastAsia="en-US"/>
        </w:rPr>
        <w:t>Социокультурные знания и умения</w:t>
      </w:r>
    </w:p>
    <w:p w14:paraId="7D779033"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6EE3E67E"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Знание произведений детского фольклора (рифмовок, стихов, песенок), персонажей детских книг.</w:t>
      </w:r>
    </w:p>
    <w:p w14:paraId="380E5441"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18C30B6C" w14:textId="77777777" w:rsidR="00A2749A" w:rsidRPr="00A2749A" w:rsidRDefault="00A2749A" w:rsidP="00B831AF">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b/>
          <w:color w:val="000000"/>
          <w:sz w:val="24"/>
          <w:szCs w:val="24"/>
          <w:lang w:eastAsia="en-US"/>
        </w:rPr>
        <w:t>Компенсаторные умения</w:t>
      </w:r>
    </w:p>
    <w:p w14:paraId="0D99DE7E"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Использование при чтении и аудировании языковой, в том числе контекстуальной, догадки.</w:t>
      </w:r>
    </w:p>
    <w:p w14:paraId="62F93A59"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Использование в качестве опоры при порождении собственных высказываний ключевых слов, вопросов; иллюстраций.</w:t>
      </w:r>
    </w:p>
    <w:p w14:paraId="0E40597A"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55B55B6F" w14:textId="77777777" w:rsidR="00A2749A" w:rsidRPr="00A2749A" w:rsidRDefault="00A2749A" w:rsidP="00A2749A">
      <w:pPr>
        <w:spacing w:after="0"/>
        <w:ind w:left="120"/>
        <w:rPr>
          <w:rFonts w:ascii="Calibri" w:eastAsia="Calibri" w:hAnsi="Calibri" w:cs="Times New Roman"/>
          <w:sz w:val="24"/>
          <w:szCs w:val="24"/>
          <w:lang w:eastAsia="en-US"/>
        </w:rPr>
      </w:pPr>
      <w:bookmarkStart w:id="112" w:name="_Toc140053183"/>
      <w:bookmarkEnd w:id="112"/>
    </w:p>
    <w:p w14:paraId="2981A16B" w14:textId="77777777" w:rsidR="00A2749A" w:rsidRPr="00A2749A" w:rsidRDefault="00A2749A" w:rsidP="00B52967">
      <w:pPr>
        <w:spacing w:after="0" w:line="264" w:lineRule="auto"/>
        <w:ind w:firstLine="120"/>
        <w:jc w:val="both"/>
        <w:rPr>
          <w:rFonts w:ascii="Calibri" w:eastAsia="Calibri" w:hAnsi="Calibri" w:cs="Times New Roman"/>
          <w:sz w:val="24"/>
          <w:szCs w:val="24"/>
          <w:lang w:eastAsia="en-US"/>
        </w:rPr>
      </w:pPr>
      <w:r w:rsidRPr="00A2749A">
        <w:rPr>
          <w:rFonts w:ascii="Times New Roman" w:eastAsia="Calibri" w:hAnsi="Times New Roman" w:cs="Times New Roman"/>
          <w:b/>
          <w:color w:val="000000"/>
          <w:sz w:val="24"/>
          <w:szCs w:val="24"/>
          <w:lang w:eastAsia="en-US"/>
        </w:rPr>
        <w:t>4 КЛАСС</w:t>
      </w:r>
    </w:p>
    <w:p w14:paraId="6D1A5584" w14:textId="77777777" w:rsidR="00A2749A" w:rsidRPr="00A2749A" w:rsidRDefault="00A2749A" w:rsidP="00B52967">
      <w:pPr>
        <w:spacing w:after="0" w:line="264" w:lineRule="auto"/>
        <w:ind w:left="120" w:firstLine="480"/>
        <w:jc w:val="both"/>
        <w:rPr>
          <w:rFonts w:ascii="Calibri" w:eastAsia="Calibri" w:hAnsi="Calibri" w:cs="Times New Roman"/>
          <w:sz w:val="24"/>
          <w:szCs w:val="24"/>
          <w:lang w:eastAsia="en-US"/>
        </w:rPr>
      </w:pPr>
      <w:r w:rsidRPr="00A2749A">
        <w:rPr>
          <w:rFonts w:ascii="Times New Roman" w:eastAsia="Calibri" w:hAnsi="Times New Roman" w:cs="Times New Roman"/>
          <w:b/>
          <w:color w:val="000000"/>
          <w:sz w:val="24"/>
          <w:szCs w:val="24"/>
          <w:lang w:eastAsia="en-US"/>
        </w:rPr>
        <w:t>Тематическое содержание речи</w:t>
      </w:r>
    </w:p>
    <w:p w14:paraId="264FAC61"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 xml:space="preserve">Мир моего «я». </w:t>
      </w:r>
      <w:r w:rsidRPr="00A2749A">
        <w:rPr>
          <w:rFonts w:ascii="Times New Roman" w:eastAsia="Calibri" w:hAnsi="Times New Roman" w:cs="Times New Roman"/>
          <w:color w:val="000000"/>
          <w:sz w:val="24"/>
          <w:szCs w:val="24"/>
          <w:lang w:eastAsia="en-US"/>
        </w:rPr>
        <w:t>Моя семья. Мой день рождения, подарки. Моя любимая еда. Мой день (распорядок дня, домашние обязанности).</w:t>
      </w:r>
    </w:p>
    <w:p w14:paraId="5994CFCA"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Мир моих увлечений</w:t>
      </w:r>
      <w:r w:rsidRPr="00A2749A">
        <w:rPr>
          <w:rFonts w:ascii="Times New Roman" w:eastAsia="Calibri" w:hAnsi="Times New Roman" w:cs="Times New Roman"/>
          <w:color w:val="000000"/>
          <w:sz w:val="24"/>
          <w:szCs w:val="24"/>
          <w:lang w:eastAsia="en-US"/>
        </w:rPr>
        <w:t>. Любимая игрушка, игра. Мой питомец. Любимые занятия. Занятия спортом. Любимая сказка/история/рассказ. Выходной день. Каникулы.</w:t>
      </w:r>
    </w:p>
    <w:p w14:paraId="3CF46E52"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Мир вокруг меня</w:t>
      </w:r>
      <w:r w:rsidRPr="00A2749A">
        <w:rPr>
          <w:rFonts w:ascii="Times New Roman" w:eastAsia="Calibri" w:hAnsi="Times New Roman" w:cs="Times New Roman"/>
          <w:color w:val="000000"/>
          <w:sz w:val="24"/>
          <w:szCs w:val="24"/>
          <w:lang w:eastAsia="en-US"/>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083915E3"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Родная страна и страны изучаемого языка</w:t>
      </w:r>
      <w:r w:rsidRPr="00A2749A">
        <w:rPr>
          <w:rFonts w:ascii="Times New Roman" w:eastAsia="Calibri" w:hAnsi="Times New Roman" w:cs="Times New Roman"/>
          <w:color w:val="000000"/>
          <w:sz w:val="24"/>
          <w:szCs w:val="24"/>
          <w:lang w:eastAsia="en-US"/>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11094DA1" w14:textId="77777777" w:rsidR="00A2749A" w:rsidRPr="00A2749A" w:rsidRDefault="00A2749A" w:rsidP="00B52967">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b/>
          <w:color w:val="000000"/>
          <w:sz w:val="24"/>
          <w:szCs w:val="24"/>
          <w:lang w:eastAsia="en-US"/>
        </w:rPr>
        <w:t>Коммуникативные умения</w:t>
      </w:r>
    </w:p>
    <w:p w14:paraId="2CF3DAC1"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Говорение</w:t>
      </w:r>
    </w:p>
    <w:p w14:paraId="221BD99C"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Коммуникативные умения </w:t>
      </w:r>
      <w:r w:rsidRPr="00A2749A">
        <w:rPr>
          <w:rFonts w:ascii="Times New Roman" w:eastAsia="Calibri" w:hAnsi="Times New Roman" w:cs="Times New Roman"/>
          <w:color w:val="000000"/>
          <w:sz w:val="24"/>
          <w:szCs w:val="24"/>
          <w:u w:val="single"/>
          <w:lang w:eastAsia="en-US"/>
        </w:rPr>
        <w:t>диалогической</w:t>
      </w:r>
      <w:r w:rsidRPr="00A2749A">
        <w:rPr>
          <w:rFonts w:ascii="Times New Roman" w:eastAsia="Calibri" w:hAnsi="Times New Roman" w:cs="Times New Roman"/>
          <w:color w:val="000000"/>
          <w:sz w:val="24"/>
          <w:szCs w:val="24"/>
          <w:lang w:eastAsia="en-US"/>
        </w:rPr>
        <w:t xml:space="preserve"> речи.</w:t>
      </w:r>
    </w:p>
    <w:p w14:paraId="2177F1B1"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117FD9BD"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70D0D13E"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15F83076"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диалога-расспроса: запрашивание интересующей информации; сообщение фактической информации, ответы на вопросы собеседника.</w:t>
      </w:r>
    </w:p>
    <w:p w14:paraId="6D67D8EF"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Коммуникативные умения </w:t>
      </w:r>
      <w:r w:rsidRPr="00A2749A">
        <w:rPr>
          <w:rFonts w:ascii="Times New Roman" w:eastAsia="Calibri" w:hAnsi="Times New Roman" w:cs="Times New Roman"/>
          <w:color w:val="000000"/>
          <w:sz w:val="24"/>
          <w:szCs w:val="24"/>
          <w:u w:val="single"/>
          <w:lang w:eastAsia="en-US"/>
        </w:rPr>
        <w:t>монологической</w:t>
      </w:r>
      <w:r w:rsidRPr="00A2749A">
        <w:rPr>
          <w:rFonts w:ascii="Times New Roman" w:eastAsia="Calibri" w:hAnsi="Times New Roman" w:cs="Times New Roman"/>
          <w:color w:val="000000"/>
          <w:sz w:val="24"/>
          <w:szCs w:val="24"/>
          <w:lang w:eastAsia="en-US"/>
        </w:rPr>
        <w:t xml:space="preserve"> речи.</w:t>
      </w:r>
    </w:p>
    <w:p w14:paraId="43FA4043"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14:paraId="7280127E"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365268E8"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Пересказ основного содержания прочитанного текста с опорой на ключевые слова, вопросы, план и (или) иллюстрации.</w:t>
      </w:r>
    </w:p>
    <w:p w14:paraId="128F4CF3"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Краткое устное изложение результатов выполненного несложного проектного задания.</w:t>
      </w:r>
    </w:p>
    <w:p w14:paraId="1E87B064"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Аудирование</w:t>
      </w:r>
    </w:p>
    <w:p w14:paraId="5686A2F3"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Коммуникативные умения аудирования.</w:t>
      </w:r>
    </w:p>
    <w:p w14:paraId="06262E14"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Понимание на слух речи учителя и других обучающихся и вербальная/невербальная реакция на услышанное (при непосредственном общении).</w:t>
      </w:r>
    </w:p>
    <w:p w14:paraId="01C27B07"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1CF67324"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35ABFD61"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14:paraId="22243FCB"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63B00225"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Смысловое чтение</w:t>
      </w:r>
    </w:p>
    <w:p w14:paraId="724F3681"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Чтение вслух учебных текстов с соблюдением правил чтения и соответствующей интонацией, понимание прочитанного.</w:t>
      </w:r>
    </w:p>
    <w:p w14:paraId="63EAF6BC"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Тексты для чтения вслух: диалог, рассказ, сказка.</w:t>
      </w:r>
    </w:p>
    <w:p w14:paraId="48087E83"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8EA36DE"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14:paraId="1C479CDF"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14:paraId="0259CFA9"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w:t>
      </w:r>
    </w:p>
    <w:p w14:paraId="4A804628"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Прогнозирование содержания текста на основе заголовка</w:t>
      </w:r>
    </w:p>
    <w:p w14:paraId="36105C7A"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Чтение не сплошных текстов (таблиц, диаграмм) и понимание представленной в них информации.</w:t>
      </w:r>
    </w:p>
    <w:p w14:paraId="2CB88D09"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Тексты для чтения: диалог, рассказ, сказка, электронное сообщение личного характера, текст научно-популярного характера, стихотворение.</w:t>
      </w:r>
    </w:p>
    <w:p w14:paraId="3F076E82"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Письмо</w:t>
      </w:r>
    </w:p>
    <w:p w14:paraId="1B273BB5"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14:paraId="4B2A575C"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32663EA3"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Написание с опорой на образец поздравления с праздниками (с днём рождения, Новым годом, Рождеством) с выражением пожеланий.</w:t>
      </w:r>
    </w:p>
    <w:p w14:paraId="177DC15E"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Написание электронного сообщения личного характера с опорой на образец.</w:t>
      </w:r>
    </w:p>
    <w:p w14:paraId="4E6FF7EF" w14:textId="77777777" w:rsidR="00A2749A" w:rsidRPr="00A2749A" w:rsidRDefault="00A2749A" w:rsidP="00B52967">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b/>
          <w:color w:val="000000"/>
          <w:sz w:val="24"/>
          <w:szCs w:val="24"/>
          <w:lang w:eastAsia="en-US"/>
        </w:rPr>
        <w:t>Языковые знания и навыки</w:t>
      </w:r>
    </w:p>
    <w:p w14:paraId="38875BEC"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Фонетическая сторона речи</w:t>
      </w:r>
    </w:p>
    <w:p w14:paraId="3BDE4D3E"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r</w:t>
      </w:r>
      <w:r w:rsidRPr="00A2749A">
        <w:rPr>
          <w:rFonts w:ascii="Times New Roman" w:eastAsia="Calibri" w:hAnsi="Times New Roman" w:cs="Times New Roman"/>
          <w:i/>
          <w:color w:val="000000"/>
          <w:sz w:val="24"/>
          <w:szCs w:val="24"/>
          <w:lang w:eastAsia="en-US"/>
        </w:rPr>
        <w:t>» (</w:t>
      </w:r>
      <w:r w:rsidRPr="00A2749A">
        <w:rPr>
          <w:rFonts w:ascii="Times New Roman" w:eastAsia="Calibri" w:hAnsi="Times New Roman" w:cs="Times New Roman"/>
          <w:i/>
          <w:color w:val="000000"/>
          <w:sz w:val="24"/>
          <w:szCs w:val="24"/>
          <w:lang w:val="en-US" w:eastAsia="en-US"/>
        </w:rPr>
        <w:t>thereis</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thereare</w:t>
      </w:r>
      <w:r w:rsidRPr="00A2749A">
        <w:rPr>
          <w:rFonts w:ascii="Times New Roman" w:eastAsia="Calibri" w:hAnsi="Times New Roman" w:cs="Times New Roman"/>
          <w:i/>
          <w:color w:val="000000"/>
          <w:sz w:val="24"/>
          <w:szCs w:val="24"/>
          <w:lang w:eastAsia="en-US"/>
        </w:rPr>
        <w:t>).</w:t>
      </w:r>
    </w:p>
    <w:p w14:paraId="5A461B90"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Ритмико-интонационные особенности повествовательного, побудительного и вопросительного (общий и специальный вопрос) предложений.</w:t>
      </w:r>
    </w:p>
    <w:p w14:paraId="4E9C4D8F"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14:paraId="5D585684"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Правила чтения: гласных в открытом и закрытом слоге в односложных словах, гласных в третьем типе слога (гласная + </w:t>
      </w:r>
      <w:r w:rsidRPr="00A2749A">
        <w:rPr>
          <w:rFonts w:ascii="Times New Roman" w:eastAsia="Calibri" w:hAnsi="Times New Roman" w:cs="Times New Roman"/>
          <w:i/>
          <w:color w:val="000000"/>
          <w:sz w:val="24"/>
          <w:szCs w:val="24"/>
          <w:lang w:val="en-US" w:eastAsia="en-US"/>
        </w:rPr>
        <w:t>r</w:t>
      </w:r>
      <w:r w:rsidRPr="00A2749A">
        <w:rPr>
          <w:rFonts w:ascii="Times New Roman" w:eastAsia="Calibri" w:hAnsi="Times New Roman" w:cs="Times New Roman"/>
          <w:color w:val="000000"/>
          <w:sz w:val="24"/>
          <w:szCs w:val="24"/>
          <w:lang w:eastAsia="en-US"/>
        </w:rPr>
        <w:t xml:space="preserve">); согласных; основных звуко-буквенных сочетаний, в частности сложных сочетаний букв (например, </w:t>
      </w:r>
      <w:r w:rsidRPr="00A2749A">
        <w:rPr>
          <w:rFonts w:ascii="Times New Roman" w:eastAsia="Calibri" w:hAnsi="Times New Roman" w:cs="Times New Roman"/>
          <w:i/>
          <w:color w:val="000000"/>
          <w:sz w:val="24"/>
          <w:szCs w:val="24"/>
          <w:lang w:val="en-US" w:eastAsia="en-US"/>
        </w:rPr>
        <w:t>tion</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ight</w:t>
      </w:r>
      <w:r w:rsidRPr="00A2749A">
        <w:rPr>
          <w:rFonts w:ascii="Times New Roman" w:eastAsia="Calibri" w:hAnsi="Times New Roman" w:cs="Times New Roman"/>
          <w:color w:val="000000"/>
          <w:sz w:val="24"/>
          <w:szCs w:val="24"/>
          <w:lang w:eastAsia="en-US"/>
        </w:rPr>
        <w:t>) в односложных, двусложных и многосложных словах.</w:t>
      </w:r>
    </w:p>
    <w:p w14:paraId="20FBF18D"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Вычленение некоторых звуко-буквенных сочетаний при анализе изученных слов.</w:t>
      </w:r>
    </w:p>
    <w:p w14:paraId="7C6E81C4"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Чтение новых слов согласно основным правилам чтения с использованием полной или частичной транскрипции, по аналогии.</w:t>
      </w:r>
    </w:p>
    <w:p w14:paraId="36752A59"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Знаки английской транскрипции; отличие их от букв английского алфавита. Фонетически корректное озвучивание знаков транскрипции.</w:t>
      </w:r>
    </w:p>
    <w:p w14:paraId="47E672C5"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Графика, орфография и пунктуация.</w:t>
      </w:r>
    </w:p>
    <w:p w14:paraId="6ECDD29E"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sidRPr="00A2749A">
        <w:rPr>
          <w:rFonts w:ascii="Times New Roman" w:eastAsia="Calibri" w:hAnsi="Times New Roman" w:cs="Times New Roman"/>
          <w:color w:val="000000"/>
          <w:sz w:val="24"/>
          <w:szCs w:val="24"/>
          <w:lang w:val="en-US" w:eastAsia="en-US"/>
        </w:rPr>
        <w:t>PossessiveCase</w:t>
      </w:r>
      <w:r w:rsidRPr="00A2749A">
        <w:rPr>
          <w:rFonts w:ascii="Times New Roman" w:eastAsia="Calibri" w:hAnsi="Times New Roman" w:cs="Times New Roman"/>
          <w:color w:val="000000"/>
          <w:sz w:val="24"/>
          <w:szCs w:val="24"/>
          <w:lang w:eastAsia="en-US"/>
        </w:rPr>
        <w:t>).</w:t>
      </w:r>
    </w:p>
    <w:p w14:paraId="6915FC8B"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Лексическая сторона речи</w:t>
      </w:r>
    </w:p>
    <w:p w14:paraId="0B865829"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14:paraId="3BF0D371"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er</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or</w:t>
      </w:r>
      <w:r w:rsidRPr="00A2749A">
        <w:rPr>
          <w:rFonts w:ascii="Times New Roman" w:eastAsia="Calibri" w:hAnsi="Times New Roman" w:cs="Times New Roman"/>
          <w:i/>
          <w:color w:val="000000"/>
          <w:sz w:val="24"/>
          <w:szCs w:val="24"/>
          <w:lang w:eastAsia="en-US"/>
        </w:rPr>
        <w:t>, -</w:t>
      </w:r>
      <w:r w:rsidRPr="00A2749A">
        <w:rPr>
          <w:rFonts w:ascii="Times New Roman" w:eastAsia="Calibri" w:hAnsi="Times New Roman" w:cs="Times New Roman"/>
          <w:i/>
          <w:color w:val="000000"/>
          <w:sz w:val="24"/>
          <w:szCs w:val="24"/>
          <w:lang w:val="en-US" w:eastAsia="en-US"/>
        </w:rPr>
        <w:t>ist</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worker</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actor</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artist</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color w:val="000000"/>
          <w:sz w:val="24"/>
          <w:szCs w:val="24"/>
          <w:lang w:eastAsia="en-US"/>
        </w:rPr>
        <w:t xml:space="preserve"> и конверсии </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toplay</w:t>
      </w:r>
      <w:r w:rsidRPr="00A2749A">
        <w:rPr>
          <w:rFonts w:ascii="Times New Roman" w:eastAsia="Calibri" w:hAnsi="Times New Roman" w:cs="Times New Roman"/>
          <w:i/>
          <w:color w:val="000000"/>
          <w:sz w:val="24"/>
          <w:szCs w:val="24"/>
          <w:lang w:eastAsia="en-US"/>
        </w:rPr>
        <w:t xml:space="preserve"> – </w:t>
      </w:r>
      <w:r w:rsidRPr="00A2749A">
        <w:rPr>
          <w:rFonts w:ascii="Times New Roman" w:eastAsia="Calibri" w:hAnsi="Times New Roman" w:cs="Times New Roman"/>
          <w:i/>
          <w:color w:val="000000"/>
          <w:sz w:val="24"/>
          <w:szCs w:val="24"/>
          <w:lang w:val="en-US" w:eastAsia="en-US"/>
        </w:rPr>
        <w:t>aplay</w:t>
      </w:r>
      <w:r w:rsidRPr="00A2749A">
        <w:rPr>
          <w:rFonts w:ascii="Times New Roman" w:eastAsia="Calibri" w:hAnsi="Times New Roman" w:cs="Times New Roman"/>
          <w:i/>
          <w:color w:val="000000"/>
          <w:sz w:val="24"/>
          <w:szCs w:val="24"/>
          <w:lang w:eastAsia="en-US"/>
        </w:rPr>
        <w:t>).</w:t>
      </w:r>
    </w:p>
    <w:p w14:paraId="20EC78E2"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Использование языковой догадки для распознавания интернациональных слов </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pilot</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film</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color w:val="000000"/>
          <w:sz w:val="24"/>
          <w:szCs w:val="24"/>
          <w:lang w:eastAsia="en-US"/>
        </w:rPr>
        <w:t>.</w:t>
      </w:r>
    </w:p>
    <w:p w14:paraId="2AE63FFC"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Грамматическая сторона речи</w:t>
      </w:r>
    </w:p>
    <w:p w14:paraId="5E315DC4"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26E72363"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Глаголы в </w:t>
      </w:r>
      <w:r w:rsidRPr="00A2749A">
        <w:rPr>
          <w:rFonts w:ascii="Times New Roman" w:eastAsia="Calibri" w:hAnsi="Times New Roman" w:cs="Times New Roman"/>
          <w:color w:val="000000"/>
          <w:sz w:val="24"/>
          <w:szCs w:val="24"/>
          <w:lang w:val="en-US" w:eastAsia="en-US"/>
        </w:rPr>
        <w:t>Present</w:t>
      </w:r>
      <w:r w:rsidRPr="00A2749A">
        <w:rPr>
          <w:rFonts w:ascii="Times New Roman" w:eastAsia="Calibri" w:hAnsi="Times New Roman" w:cs="Times New Roman"/>
          <w:color w:val="000000"/>
          <w:sz w:val="24"/>
          <w:szCs w:val="24"/>
          <w:lang w:eastAsia="en-US"/>
        </w:rPr>
        <w:t>/</w:t>
      </w:r>
      <w:r w:rsidRPr="00A2749A">
        <w:rPr>
          <w:rFonts w:ascii="Times New Roman" w:eastAsia="Calibri" w:hAnsi="Times New Roman" w:cs="Times New Roman"/>
          <w:color w:val="000000"/>
          <w:sz w:val="24"/>
          <w:szCs w:val="24"/>
          <w:lang w:val="en-US" w:eastAsia="en-US"/>
        </w:rPr>
        <w:t>PastSimpleTense</w:t>
      </w:r>
      <w:r w:rsidRPr="00A2749A">
        <w:rPr>
          <w:rFonts w:ascii="Times New Roman" w:eastAsia="Calibri" w:hAnsi="Times New Roman" w:cs="Times New Roman"/>
          <w:color w:val="000000"/>
          <w:sz w:val="24"/>
          <w:szCs w:val="24"/>
          <w:lang w:eastAsia="en-US"/>
        </w:rPr>
        <w:t xml:space="preserve">, </w:t>
      </w:r>
      <w:r w:rsidRPr="00A2749A">
        <w:rPr>
          <w:rFonts w:ascii="Times New Roman" w:eastAsia="Calibri" w:hAnsi="Times New Roman" w:cs="Times New Roman"/>
          <w:color w:val="000000"/>
          <w:sz w:val="24"/>
          <w:szCs w:val="24"/>
          <w:lang w:val="en-US" w:eastAsia="en-US"/>
        </w:rPr>
        <w:t>PresentContinuousTense</w:t>
      </w:r>
      <w:r w:rsidRPr="00A2749A">
        <w:rPr>
          <w:rFonts w:ascii="Times New Roman" w:eastAsia="Calibri" w:hAnsi="Times New Roman" w:cs="Times New Roman"/>
          <w:color w:val="000000"/>
          <w:sz w:val="24"/>
          <w:szCs w:val="24"/>
          <w:lang w:eastAsia="en-US"/>
        </w:rPr>
        <w:t xml:space="preserve"> в повествовательных (утвердительных и отрицательных) и вопросительных (общий и специальный вопросы) предложениях.</w:t>
      </w:r>
    </w:p>
    <w:p w14:paraId="0C45581F"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Модальные глаголы </w:t>
      </w:r>
      <w:r w:rsidRPr="00A2749A">
        <w:rPr>
          <w:rFonts w:ascii="Times New Roman" w:eastAsia="Calibri" w:hAnsi="Times New Roman" w:cs="Times New Roman"/>
          <w:i/>
          <w:color w:val="000000"/>
          <w:sz w:val="24"/>
          <w:szCs w:val="24"/>
          <w:lang w:val="en-US" w:eastAsia="en-US"/>
        </w:rPr>
        <w:t>must</w:t>
      </w:r>
      <w:r w:rsidRPr="00A2749A">
        <w:rPr>
          <w:rFonts w:ascii="Times New Roman" w:eastAsia="Calibri" w:hAnsi="Times New Roman" w:cs="Times New Roman"/>
          <w:color w:val="000000"/>
          <w:sz w:val="24"/>
          <w:szCs w:val="24"/>
          <w:lang w:eastAsia="en-US"/>
        </w:rPr>
        <w:t xml:space="preserve"> и </w:t>
      </w:r>
      <w:r w:rsidRPr="00A2749A">
        <w:rPr>
          <w:rFonts w:ascii="Times New Roman" w:eastAsia="Calibri" w:hAnsi="Times New Roman" w:cs="Times New Roman"/>
          <w:i/>
          <w:color w:val="000000"/>
          <w:sz w:val="24"/>
          <w:szCs w:val="24"/>
          <w:lang w:val="en-US" w:eastAsia="en-US"/>
        </w:rPr>
        <w:t>haveto</w:t>
      </w:r>
      <w:r w:rsidRPr="00A2749A">
        <w:rPr>
          <w:rFonts w:ascii="Times New Roman" w:eastAsia="Calibri" w:hAnsi="Times New Roman" w:cs="Times New Roman"/>
          <w:color w:val="000000"/>
          <w:sz w:val="24"/>
          <w:szCs w:val="24"/>
          <w:lang w:eastAsia="en-US"/>
        </w:rPr>
        <w:t>.</w:t>
      </w:r>
    </w:p>
    <w:p w14:paraId="5B5257DB"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val="en-US" w:eastAsia="en-US"/>
        </w:rPr>
        <w:t xml:space="preserve">Конструкция </w:t>
      </w:r>
      <w:r w:rsidRPr="00A2749A">
        <w:rPr>
          <w:rFonts w:ascii="Times New Roman" w:eastAsia="Calibri" w:hAnsi="Times New Roman" w:cs="Times New Roman"/>
          <w:i/>
          <w:color w:val="000000"/>
          <w:sz w:val="24"/>
          <w:szCs w:val="24"/>
          <w:lang w:val="en-US" w:eastAsia="en-US"/>
        </w:rPr>
        <w:t>to be going to</w:t>
      </w:r>
      <w:r w:rsidRPr="00A2749A">
        <w:rPr>
          <w:rFonts w:ascii="Times New Roman" w:eastAsia="Calibri" w:hAnsi="Times New Roman" w:cs="Times New Roman"/>
          <w:color w:val="000000"/>
          <w:sz w:val="24"/>
          <w:szCs w:val="24"/>
          <w:lang w:val="en-US" w:eastAsia="en-US"/>
        </w:rPr>
        <w:t xml:space="preserve"> и Future Simple Tense для выражения будущего действия (</w:t>
      </w:r>
      <w:r w:rsidRPr="00A2749A">
        <w:rPr>
          <w:rFonts w:ascii="Times New Roman" w:eastAsia="Calibri" w:hAnsi="Times New Roman" w:cs="Times New Roman"/>
          <w:i/>
          <w:color w:val="000000"/>
          <w:sz w:val="24"/>
          <w:szCs w:val="24"/>
          <w:lang w:val="en-US" w:eastAsia="en-US"/>
        </w:rPr>
        <w:t>I am going to have my birthday party on Saturday. Wait</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I</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llhelpyou</w:t>
      </w:r>
      <w:r w:rsidRPr="00A2749A">
        <w:rPr>
          <w:rFonts w:ascii="Times New Roman" w:eastAsia="Calibri" w:hAnsi="Times New Roman" w:cs="Times New Roman"/>
          <w:color w:val="000000"/>
          <w:sz w:val="24"/>
          <w:szCs w:val="24"/>
          <w:lang w:eastAsia="en-US"/>
        </w:rPr>
        <w:t>.).</w:t>
      </w:r>
    </w:p>
    <w:p w14:paraId="0101480D"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Отрицательное местоимение </w:t>
      </w:r>
      <w:r w:rsidRPr="00A2749A">
        <w:rPr>
          <w:rFonts w:ascii="Times New Roman" w:eastAsia="Calibri" w:hAnsi="Times New Roman" w:cs="Times New Roman"/>
          <w:i/>
          <w:color w:val="000000"/>
          <w:sz w:val="24"/>
          <w:szCs w:val="24"/>
          <w:lang w:val="en-US" w:eastAsia="en-US"/>
        </w:rPr>
        <w:t>no</w:t>
      </w:r>
      <w:r w:rsidRPr="00A2749A">
        <w:rPr>
          <w:rFonts w:ascii="Times New Roman" w:eastAsia="Calibri" w:hAnsi="Times New Roman" w:cs="Times New Roman"/>
          <w:color w:val="000000"/>
          <w:sz w:val="24"/>
          <w:szCs w:val="24"/>
          <w:lang w:eastAsia="en-US"/>
        </w:rPr>
        <w:t>.</w:t>
      </w:r>
    </w:p>
    <w:p w14:paraId="2935C5E2"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Степени сравнения прилагательных (формы, образованные по правилу и исключения: </w:t>
      </w:r>
      <w:r w:rsidRPr="00A2749A">
        <w:rPr>
          <w:rFonts w:ascii="Times New Roman" w:eastAsia="Calibri" w:hAnsi="Times New Roman" w:cs="Times New Roman"/>
          <w:i/>
          <w:color w:val="000000"/>
          <w:sz w:val="24"/>
          <w:szCs w:val="24"/>
          <w:lang w:val="en-US" w:eastAsia="en-US"/>
        </w:rPr>
        <w:t>good</w:t>
      </w:r>
      <w:r w:rsidRPr="00A2749A">
        <w:rPr>
          <w:rFonts w:ascii="Times New Roman" w:eastAsia="Calibri" w:hAnsi="Times New Roman" w:cs="Times New Roman"/>
          <w:i/>
          <w:color w:val="000000"/>
          <w:sz w:val="24"/>
          <w:szCs w:val="24"/>
          <w:lang w:eastAsia="en-US"/>
        </w:rPr>
        <w:t xml:space="preserve"> – </w:t>
      </w:r>
      <w:r w:rsidRPr="00A2749A">
        <w:rPr>
          <w:rFonts w:ascii="Times New Roman" w:eastAsia="Calibri" w:hAnsi="Times New Roman" w:cs="Times New Roman"/>
          <w:i/>
          <w:color w:val="000000"/>
          <w:sz w:val="24"/>
          <w:szCs w:val="24"/>
          <w:lang w:val="en-US" w:eastAsia="en-US"/>
        </w:rPr>
        <w:t>better</w:t>
      </w:r>
      <w:r w:rsidRPr="00A2749A">
        <w:rPr>
          <w:rFonts w:ascii="Times New Roman" w:eastAsia="Calibri" w:hAnsi="Times New Roman" w:cs="Times New Roman"/>
          <w:i/>
          <w:color w:val="000000"/>
          <w:sz w:val="24"/>
          <w:szCs w:val="24"/>
          <w:lang w:eastAsia="en-US"/>
        </w:rPr>
        <w:t xml:space="preserve"> – (</w:t>
      </w:r>
      <w:r w:rsidRPr="00A2749A">
        <w:rPr>
          <w:rFonts w:ascii="Times New Roman" w:eastAsia="Calibri" w:hAnsi="Times New Roman" w:cs="Times New Roman"/>
          <w:i/>
          <w:color w:val="000000"/>
          <w:sz w:val="24"/>
          <w:szCs w:val="24"/>
          <w:lang w:val="en-US" w:eastAsia="en-US"/>
        </w:rPr>
        <w:t>the</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best</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bad</w:t>
      </w:r>
      <w:r w:rsidRPr="00A2749A">
        <w:rPr>
          <w:rFonts w:ascii="Times New Roman" w:eastAsia="Calibri" w:hAnsi="Times New Roman" w:cs="Times New Roman"/>
          <w:i/>
          <w:color w:val="000000"/>
          <w:sz w:val="24"/>
          <w:szCs w:val="24"/>
          <w:lang w:eastAsia="en-US"/>
        </w:rPr>
        <w:t xml:space="preserve"> – </w:t>
      </w:r>
      <w:r w:rsidRPr="00A2749A">
        <w:rPr>
          <w:rFonts w:ascii="Times New Roman" w:eastAsia="Calibri" w:hAnsi="Times New Roman" w:cs="Times New Roman"/>
          <w:i/>
          <w:color w:val="000000"/>
          <w:sz w:val="24"/>
          <w:szCs w:val="24"/>
          <w:lang w:val="en-US" w:eastAsia="en-US"/>
        </w:rPr>
        <w:t>worse</w:t>
      </w:r>
      <w:r w:rsidRPr="00A2749A">
        <w:rPr>
          <w:rFonts w:ascii="Times New Roman" w:eastAsia="Calibri" w:hAnsi="Times New Roman" w:cs="Times New Roman"/>
          <w:i/>
          <w:color w:val="000000"/>
          <w:sz w:val="24"/>
          <w:szCs w:val="24"/>
          <w:lang w:eastAsia="en-US"/>
        </w:rPr>
        <w:t xml:space="preserve"> – (</w:t>
      </w:r>
      <w:r w:rsidRPr="00A2749A">
        <w:rPr>
          <w:rFonts w:ascii="Times New Roman" w:eastAsia="Calibri" w:hAnsi="Times New Roman" w:cs="Times New Roman"/>
          <w:i/>
          <w:color w:val="000000"/>
          <w:sz w:val="24"/>
          <w:szCs w:val="24"/>
          <w:lang w:val="en-US" w:eastAsia="en-US"/>
        </w:rPr>
        <w:t>the</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worst</w:t>
      </w:r>
      <w:r w:rsidRPr="00A2749A">
        <w:rPr>
          <w:rFonts w:ascii="Times New Roman" w:eastAsia="Calibri" w:hAnsi="Times New Roman" w:cs="Times New Roman"/>
          <w:color w:val="000000"/>
          <w:sz w:val="24"/>
          <w:szCs w:val="24"/>
          <w:lang w:eastAsia="en-US"/>
        </w:rPr>
        <w:t>.</w:t>
      </w:r>
    </w:p>
    <w:p w14:paraId="0EF53A8F"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Наречия времени.</w:t>
      </w:r>
    </w:p>
    <w:p w14:paraId="70D43B8D"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Обозначение даты и года. Обозначение времени (</w:t>
      </w:r>
      <w:r w:rsidRPr="00A2749A">
        <w:rPr>
          <w:rFonts w:ascii="Times New Roman" w:eastAsia="Calibri" w:hAnsi="Times New Roman" w:cs="Times New Roman"/>
          <w:i/>
          <w:color w:val="000000"/>
          <w:sz w:val="24"/>
          <w:szCs w:val="24"/>
          <w:lang w:eastAsia="en-US"/>
        </w:rPr>
        <w:t xml:space="preserve">5 </w:t>
      </w:r>
      <w:r w:rsidRPr="00A2749A">
        <w:rPr>
          <w:rFonts w:ascii="Times New Roman" w:eastAsia="Calibri" w:hAnsi="Times New Roman" w:cs="Times New Roman"/>
          <w:i/>
          <w:color w:val="000000"/>
          <w:sz w:val="24"/>
          <w:szCs w:val="24"/>
          <w:lang w:val="en-US" w:eastAsia="en-US"/>
        </w:rPr>
        <w:t>o</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clock</w:t>
      </w:r>
      <w:r w:rsidRPr="00A2749A">
        <w:rPr>
          <w:rFonts w:ascii="Times New Roman" w:eastAsia="Calibri" w:hAnsi="Times New Roman" w:cs="Times New Roman"/>
          <w:i/>
          <w:color w:val="000000"/>
          <w:sz w:val="24"/>
          <w:szCs w:val="24"/>
          <w:lang w:eastAsia="en-US"/>
        </w:rPr>
        <w:t xml:space="preserve">; 3 </w:t>
      </w:r>
      <w:r w:rsidRPr="00A2749A">
        <w:rPr>
          <w:rFonts w:ascii="Times New Roman" w:eastAsia="Calibri" w:hAnsi="Times New Roman" w:cs="Times New Roman"/>
          <w:i/>
          <w:color w:val="000000"/>
          <w:sz w:val="24"/>
          <w:szCs w:val="24"/>
          <w:lang w:val="en-US" w:eastAsia="en-US"/>
        </w:rPr>
        <w:t>am</w:t>
      </w:r>
      <w:r w:rsidRPr="00A2749A">
        <w:rPr>
          <w:rFonts w:ascii="Times New Roman" w:eastAsia="Calibri" w:hAnsi="Times New Roman" w:cs="Times New Roman"/>
          <w:i/>
          <w:color w:val="000000"/>
          <w:sz w:val="24"/>
          <w:szCs w:val="24"/>
          <w:lang w:eastAsia="en-US"/>
        </w:rPr>
        <w:t xml:space="preserve">, 2 </w:t>
      </w:r>
      <w:r w:rsidRPr="00A2749A">
        <w:rPr>
          <w:rFonts w:ascii="Times New Roman" w:eastAsia="Calibri" w:hAnsi="Times New Roman" w:cs="Times New Roman"/>
          <w:i/>
          <w:color w:val="000000"/>
          <w:sz w:val="24"/>
          <w:szCs w:val="24"/>
          <w:lang w:val="en-US" w:eastAsia="en-US"/>
        </w:rPr>
        <w:t>pm</w:t>
      </w:r>
      <w:r w:rsidRPr="00A2749A">
        <w:rPr>
          <w:rFonts w:ascii="Times New Roman" w:eastAsia="Calibri" w:hAnsi="Times New Roman" w:cs="Times New Roman"/>
          <w:color w:val="000000"/>
          <w:sz w:val="24"/>
          <w:szCs w:val="24"/>
          <w:lang w:eastAsia="en-US"/>
        </w:rPr>
        <w:t>).</w:t>
      </w:r>
    </w:p>
    <w:p w14:paraId="18FD903E" w14:textId="77777777" w:rsidR="00A2749A" w:rsidRPr="00A2749A" w:rsidRDefault="00A2749A" w:rsidP="00B52967">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b/>
          <w:color w:val="000000"/>
          <w:sz w:val="24"/>
          <w:szCs w:val="24"/>
          <w:lang w:eastAsia="en-US"/>
        </w:rPr>
        <w:t>Социокультурные знания и умения</w:t>
      </w:r>
    </w:p>
    <w:p w14:paraId="529347B4"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7732B288"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Знание произведений детского фольклора (рифмовок, стихов, песенок), персонажей детских книг.</w:t>
      </w:r>
    </w:p>
    <w:p w14:paraId="6EF80C0E"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14:paraId="3CF370A5" w14:textId="77777777" w:rsidR="00A2749A" w:rsidRPr="00A2749A" w:rsidRDefault="00A2749A" w:rsidP="00B52967">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b/>
          <w:color w:val="000000"/>
          <w:sz w:val="24"/>
          <w:szCs w:val="24"/>
          <w:lang w:eastAsia="en-US"/>
        </w:rPr>
        <w:t>Компенсаторные умения</w:t>
      </w:r>
    </w:p>
    <w:p w14:paraId="623531A5"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2DBE80A0"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Использование в качестве опоры при порождении собственных высказываний ключевых слов, вопросов; картинок, фотографий.</w:t>
      </w:r>
    </w:p>
    <w:p w14:paraId="0059535E"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Прогнозирование содержание текста для чтения на основе заголовка.</w:t>
      </w:r>
    </w:p>
    <w:p w14:paraId="7DDFFD6F"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150A85B0" w14:textId="77777777" w:rsidR="00B52967" w:rsidRDefault="00B52967" w:rsidP="00A2749A">
      <w:pPr>
        <w:spacing w:after="0" w:line="264" w:lineRule="auto"/>
        <w:ind w:left="120"/>
        <w:jc w:val="both"/>
        <w:rPr>
          <w:rFonts w:ascii="Times New Roman" w:eastAsia="Calibri" w:hAnsi="Times New Roman" w:cs="Times New Roman"/>
          <w:color w:val="000000"/>
          <w:sz w:val="24"/>
          <w:szCs w:val="24"/>
          <w:lang w:eastAsia="en-US"/>
        </w:rPr>
      </w:pPr>
      <w:bookmarkStart w:id="113" w:name="block-52877202"/>
      <w:bookmarkEnd w:id="110"/>
    </w:p>
    <w:p w14:paraId="4FB76443" w14:textId="77777777" w:rsidR="00A2749A" w:rsidRPr="00A2749A" w:rsidRDefault="00A2749A" w:rsidP="00B52967">
      <w:pPr>
        <w:spacing w:after="0" w:line="264" w:lineRule="auto"/>
        <w:ind w:left="120"/>
        <w:jc w:val="center"/>
        <w:rPr>
          <w:rFonts w:ascii="Calibri" w:eastAsia="Calibri" w:hAnsi="Calibri" w:cs="Times New Roman"/>
          <w:b/>
          <w:bCs/>
          <w:sz w:val="24"/>
          <w:szCs w:val="24"/>
          <w:lang w:eastAsia="en-US"/>
        </w:rPr>
      </w:pPr>
      <w:r w:rsidRPr="00A2749A">
        <w:rPr>
          <w:rFonts w:ascii="Times New Roman" w:eastAsia="Calibri" w:hAnsi="Times New Roman" w:cs="Times New Roman"/>
          <w:b/>
          <w:bCs/>
          <w:color w:val="000000"/>
          <w:sz w:val="24"/>
          <w:szCs w:val="24"/>
          <w:lang w:eastAsia="en-US"/>
        </w:rPr>
        <w:t>ПЛАНИРУЕМЫЕ РЕЗУЛЬТАТЫ ОСВОЕНИЯ ПРОГРАММЫ ПО ИНОСТРАННОМУ (АНГЛИЙСКОМУ) ЯЗЫКУ НА УРОВНЕ НАЧАЛЬНОГО ОБЩЕГО ОБРАЗОВАНИЯ</w:t>
      </w:r>
    </w:p>
    <w:p w14:paraId="498E4870" w14:textId="77777777" w:rsidR="00A2749A" w:rsidRPr="00A2749A" w:rsidRDefault="00A2749A" w:rsidP="00A2749A">
      <w:pPr>
        <w:spacing w:after="0" w:line="264" w:lineRule="auto"/>
        <w:ind w:left="120"/>
        <w:jc w:val="both"/>
        <w:rPr>
          <w:rFonts w:ascii="Calibri" w:eastAsia="Calibri" w:hAnsi="Calibri" w:cs="Times New Roman"/>
          <w:sz w:val="24"/>
          <w:szCs w:val="24"/>
          <w:lang w:eastAsia="en-US"/>
        </w:rPr>
      </w:pPr>
    </w:p>
    <w:p w14:paraId="727DD251" w14:textId="77777777" w:rsidR="00A2749A" w:rsidRPr="00A2749A" w:rsidRDefault="00A2749A" w:rsidP="00A2749A">
      <w:pPr>
        <w:spacing w:after="0" w:line="264" w:lineRule="auto"/>
        <w:ind w:left="120"/>
        <w:jc w:val="both"/>
        <w:rPr>
          <w:rFonts w:ascii="Calibri" w:eastAsia="Calibri" w:hAnsi="Calibri" w:cs="Times New Roman"/>
          <w:sz w:val="24"/>
          <w:szCs w:val="24"/>
          <w:lang w:eastAsia="en-US"/>
        </w:rPr>
      </w:pPr>
      <w:r w:rsidRPr="00A2749A">
        <w:rPr>
          <w:rFonts w:ascii="Times New Roman" w:eastAsia="Calibri" w:hAnsi="Times New Roman" w:cs="Times New Roman"/>
          <w:b/>
          <w:color w:val="333333"/>
          <w:sz w:val="24"/>
          <w:szCs w:val="24"/>
          <w:lang w:eastAsia="en-US"/>
        </w:rPr>
        <w:t>ЛИЧНОСТНЫЕ РЕЗУЛЬТАТЫ</w:t>
      </w:r>
    </w:p>
    <w:p w14:paraId="5FFA6143"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37240A7"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14:paraId="7126FD10" w14:textId="77777777" w:rsidR="00A2749A" w:rsidRPr="00A2749A" w:rsidRDefault="00A2749A" w:rsidP="00A2749A">
      <w:pPr>
        <w:spacing w:after="0" w:line="264" w:lineRule="auto"/>
        <w:ind w:left="120"/>
        <w:jc w:val="both"/>
        <w:rPr>
          <w:rFonts w:ascii="Calibri" w:eastAsia="Calibri" w:hAnsi="Calibri" w:cs="Times New Roman"/>
          <w:sz w:val="24"/>
          <w:szCs w:val="24"/>
          <w:lang w:val="en-US" w:eastAsia="en-US"/>
        </w:rPr>
      </w:pPr>
      <w:r w:rsidRPr="00A2749A">
        <w:rPr>
          <w:rFonts w:ascii="Times New Roman" w:eastAsia="Calibri" w:hAnsi="Times New Roman" w:cs="Times New Roman"/>
          <w:b/>
          <w:color w:val="000000"/>
          <w:sz w:val="24"/>
          <w:szCs w:val="24"/>
          <w:lang w:val="en-US" w:eastAsia="en-US"/>
        </w:rPr>
        <w:t>1) гражданско-патриотического воспитания:</w:t>
      </w:r>
    </w:p>
    <w:p w14:paraId="7FC74A11" w14:textId="77777777" w:rsidR="00A2749A" w:rsidRPr="00A2749A" w:rsidRDefault="00A2749A">
      <w:pPr>
        <w:numPr>
          <w:ilvl w:val="0"/>
          <w:numId w:val="124"/>
        </w:numPr>
        <w:spacing w:after="0" w:line="264" w:lineRule="auto"/>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становление ценностного отношения к своей Родине – России;</w:t>
      </w:r>
    </w:p>
    <w:p w14:paraId="1B7166BD" w14:textId="77777777" w:rsidR="00A2749A" w:rsidRPr="00A2749A" w:rsidRDefault="00A2749A">
      <w:pPr>
        <w:numPr>
          <w:ilvl w:val="0"/>
          <w:numId w:val="124"/>
        </w:numPr>
        <w:spacing w:after="0" w:line="264" w:lineRule="auto"/>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осознание своей этнокультурной и российской гражданской идентичности;</w:t>
      </w:r>
    </w:p>
    <w:p w14:paraId="687F1E2D" w14:textId="77777777" w:rsidR="00A2749A" w:rsidRPr="00A2749A" w:rsidRDefault="00A2749A">
      <w:pPr>
        <w:numPr>
          <w:ilvl w:val="0"/>
          <w:numId w:val="124"/>
        </w:numPr>
        <w:spacing w:after="0" w:line="264" w:lineRule="auto"/>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сопричастность к прошлому, настоящему и будущему своей страны и родного края;</w:t>
      </w:r>
    </w:p>
    <w:p w14:paraId="6FB5830E" w14:textId="77777777" w:rsidR="00A2749A" w:rsidRPr="00A2749A" w:rsidRDefault="00A2749A">
      <w:pPr>
        <w:numPr>
          <w:ilvl w:val="0"/>
          <w:numId w:val="124"/>
        </w:numPr>
        <w:spacing w:after="0" w:line="264" w:lineRule="auto"/>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уважение к своему и другим народам;</w:t>
      </w:r>
    </w:p>
    <w:p w14:paraId="2171A0B5" w14:textId="77777777" w:rsidR="00A2749A" w:rsidRPr="00A2749A" w:rsidRDefault="00A2749A">
      <w:pPr>
        <w:numPr>
          <w:ilvl w:val="0"/>
          <w:numId w:val="124"/>
        </w:numPr>
        <w:spacing w:after="0" w:line="264" w:lineRule="auto"/>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1F2EF388" w14:textId="77777777" w:rsidR="00A2749A" w:rsidRPr="00A2749A" w:rsidRDefault="00A2749A" w:rsidP="00A2749A">
      <w:pPr>
        <w:spacing w:after="0" w:line="264" w:lineRule="auto"/>
        <w:ind w:left="120"/>
        <w:jc w:val="both"/>
        <w:rPr>
          <w:rFonts w:ascii="Calibri" w:eastAsia="Calibri" w:hAnsi="Calibri" w:cs="Times New Roman"/>
          <w:sz w:val="24"/>
          <w:szCs w:val="24"/>
          <w:lang w:val="en-US" w:eastAsia="en-US"/>
        </w:rPr>
      </w:pPr>
      <w:r w:rsidRPr="00A2749A">
        <w:rPr>
          <w:rFonts w:ascii="Times New Roman" w:eastAsia="Calibri" w:hAnsi="Times New Roman" w:cs="Times New Roman"/>
          <w:b/>
          <w:color w:val="000000"/>
          <w:sz w:val="24"/>
          <w:szCs w:val="24"/>
          <w:lang w:val="en-US" w:eastAsia="en-US"/>
        </w:rPr>
        <w:t>2) духовно-нравственного воспитания:</w:t>
      </w:r>
    </w:p>
    <w:p w14:paraId="67416F96" w14:textId="77777777" w:rsidR="00A2749A" w:rsidRPr="00A2749A" w:rsidRDefault="00A2749A">
      <w:pPr>
        <w:numPr>
          <w:ilvl w:val="0"/>
          <w:numId w:val="125"/>
        </w:numPr>
        <w:spacing w:after="0" w:line="264" w:lineRule="auto"/>
        <w:ind w:left="0" w:firstLine="0"/>
        <w:jc w:val="both"/>
        <w:rPr>
          <w:rFonts w:ascii="Calibri" w:eastAsia="Calibri" w:hAnsi="Calibri" w:cs="Times New Roman"/>
          <w:sz w:val="24"/>
          <w:szCs w:val="24"/>
          <w:lang w:val="en-US" w:eastAsia="en-US"/>
        </w:rPr>
      </w:pPr>
      <w:r w:rsidRPr="00A2749A">
        <w:rPr>
          <w:rFonts w:ascii="Times New Roman" w:eastAsia="Calibri" w:hAnsi="Times New Roman" w:cs="Times New Roman"/>
          <w:color w:val="000000"/>
          <w:sz w:val="24"/>
          <w:szCs w:val="24"/>
          <w:lang w:val="en-US" w:eastAsia="en-US"/>
        </w:rPr>
        <w:t>признание индивидуальности каждого человека;</w:t>
      </w:r>
    </w:p>
    <w:p w14:paraId="5462BCC3" w14:textId="77777777" w:rsidR="00A2749A" w:rsidRPr="00A2749A" w:rsidRDefault="00A2749A">
      <w:pPr>
        <w:numPr>
          <w:ilvl w:val="0"/>
          <w:numId w:val="125"/>
        </w:numPr>
        <w:spacing w:after="0" w:line="264" w:lineRule="auto"/>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проявление сопереживания, уважения и доброжелательности;</w:t>
      </w:r>
    </w:p>
    <w:p w14:paraId="6AF05490" w14:textId="77777777" w:rsidR="00A2749A" w:rsidRPr="00A2749A" w:rsidRDefault="00A2749A">
      <w:pPr>
        <w:numPr>
          <w:ilvl w:val="0"/>
          <w:numId w:val="125"/>
        </w:numPr>
        <w:spacing w:after="0" w:line="264" w:lineRule="auto"/>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неприятие любых форм поведения, направленных на причинение физического и морального вреда другим людям.</w:t>
      </w:r>
    </w:p>
    <w:p w14:paraId="20E8FC58" w14:textId="77777777" w:rsidR="00A2749A" w:rsidRPr="00A2749A" w:rsidRDefault="00A2749A" w:rsidP="00A2749A">
      <w:pPr>
        <w:spacing w:after="0" w:line="264" w:lineRule="auto"/>
        <w:ind w:left="120"/>
        <w:jc w:val="both"/>
        <w:rPr>
          <w:rFonts w:ascii="Calibri" w:eastAsia="Calibri" w:hAnsi="Calibri" w:cs="Times New Roman"/>
          <w:sz w:val="24"/>
          <w:szCs w:val="24"/>
          <w:lang w:val="en-US" w:eastAsia="en-US"/>
        </w:rPr>
      </w:pPr>
      <w:r w:rsidRPr="00A2749A">
        <w:rPr>
          <w:rFonts w:ascii="Times New Roman" w:eastAsia="Calibri" w:hAnsi="Times New Roman" w:cs="Times New Roman"/>
          <w:b/>
          <w:color w:val="000000"/>
          <w:sz w:val="24"/>
          <w:szCs w:val="24"/>
          <w:lang w:val="en-US" w:eastAsia="en-US"/>
        </w:rPr>
        <w:t>3) эстетического воспитания:</w:t>
      </w:r>
    </w:p>
    <w:p w14:paraId="25258254" w14:textId="77777777" w:rsidR="00A2749A" w:rsidRPr="00A2749A" w:rsidRDefault="00A2749A">
      <w:pPr>
        <w:numPr>
          <w:ilvl w:val="0"/>
          <w:numId w:val="126"/>
        </w:numPr>
        <w:spacing w:after="0" w:line="264" w:lineRule="auto"/>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2B05997F" w14:textId="77777777" w:rsidR="00A2749A" w:rsidRPr="00A2749A" w:rsidRDefault="00A2749A">
      <w:pPr>
        <w:numPr>
          <w:ilvl w:val="0"/>
          <w:numId w:val="126"/>
        </w:numPr>
        <w:spacing w:after="0" w:line="264" w:lineRule="auto"/>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стремление к самовыражению в разных видах художественной деятельности.</w:t>
      </w:r>
    </w:p>
    <w:p w14:paraId="10DE73D5" w14:textId="77777777" w:rsidR="00A2749A" w:rsidRPr="00A2749A" w:rsidRDefault="00A2749A" w:rsidP="00A2749A">
      <w:pPr>
        <w:spacing w:after="0" w:line="264" w:lineRule="auto"/>
        <w:ind w:left="120"/>
        <w:jc w:val="both"/>
        <w:rPr>
          <w:rFonts w:ascii="Calibri" w:eastAsia="Calibri" w:hAnsi="Calibri" w:cs="Times New Roman"/>
          <w:sz w:val="24"/>
          <w:szCs w:val="24"/>
          <w:lang w:eastAsia="en-US"/>
        </w:rPr>
      </w:pPr>
      <w:r w:rsidRPr="00A2749A">
        <w:rPr>
          <w:rFonts w:ascii="Times New Roman" w:eastAsia="Calibri" w:hAnsi="Times New Roman" w:cs="Times New Roman"/>
          <w:b/>
          <w:color w:val="000000"/>
          <w:sz w:val="24"/>
          <w:szCs w:val="24"/>
          <w:lang w:eastAsia="en-US"/>
        </w:rPr>
        <w:t>4) физического воспитания, формирования культуры здоровья и эмоционального благополучия:</w:t>
      </w:r>
    </w:p>
    <w:p w14:paraId="410E6BED" w14:textId="77777777" w:rsidR="00A2749A" w:rsidRPr="00A2749A" w:rsidRDefault="00A2749A">
      <w:pPr>
        <w:numPr>
          <w:ilvl w:val="0"/>
          <w:numId w:val="127"/>
        </w:numPr>
        <w:spacing w:after="0" w:line="264" w:lineRule="auto"/>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соблюдение правил здорового и безопасного (для себя и других людей) образа жизни в окружающей среде (в том числе информационной);</w:t>
      </w:r>
    </w:p>
    <w:p w14:paraId="614F29C1" w14:textId="77777777" w:rsidR="00A2749A" w:rsidRPr="00A2749A" w:rsidRDefault="00A2749A">
      <w:pPr>
        <w:numPr>
          <w:ilvl w:val="0"/>
          <w:numId w:val="127"/>
        </w:numPr>
        <w:spacing w:after="0" w:line="264" w:lineRule="auto"/>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бережное отношение к физическому и психическому здоровью.</w:t>
      </w:r>
    </w:p>
    <w:p w14:paraId="3501B5F8" w14:textId="77777777" w:rsidR="00A2749A" w:rsidRPr="00A2749A" w:rsidRDefault="00A2749A" w:rsidP="00A2749A">
      <w:pPr>
        <w:spacing w:after="0" w:line="264" w:lineRule="auto"/>
        <w:ind w:left="120"/>
        <w:jc w:val="both"/>
        <w:rPr>
          <w:rFonts w:ascii="Calibri" w:eastAsia="Calibri" w:hAnsi="Calibri" w:cs="Times New Roman"/>
          <w:sz w:val="24"/>
          <w:szCs w:val="24"/>
          <w:lang w:val="en-US" w:eastAsia="en-US"/>
        </w:rPr>
      </w:pPr>
      <w:r w:rsidRPr="00A2749A">
        <w:rPr>
          <w:rFonts w:ascii="Times New Roman" w:eastAsia="Calibri" w:hAnsi="Times New Roman" w:cs="Times New Roman"/>
          <w:b/>
          <w:color w:val="000000"/>
          <w:sz w:val="24"/>
          <w:szCs w:val="24"/>
          <w:lang w:val="en-US" w:eastAsia="en-US"/>
        </w:rPr>
        <w:t>5) трудового воспитания:</w:t>
      </w:r>
    </w:p>
    <w:p w14:paraId="1DAEB14E" w14:textId="77777777" w:rsidR="00A2749A" w:rsidRPr="00A2749A" w:rsidRDefault="00A2749A">
      <w:pPr>
        <w:numPr>
          <w:ilvl w:val="0"/>
          <w:numId w:val="128"/>
        </w:numPr>
        <w:spacing w:after="0" w:line="264" w:lineRule="auto"/>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14:paraId="51D4B861" w14:textId="77777777" w:rsidR="00A2749A" w:rsidRPr="00A2749A" w:rsidRDefault="00A2749A" w:rsidP="00A2749A">
      <w:pPr>
        <w:spacing w:after="0" w:line="264" w:lineRule="auto"/>
        <w:ind w:left="120"/>
        <w:jc w:val="both"/>
        <w:rPr>
          <w:rFonts w:ascii="Calibri" w:eastAsia="Calibri" w:hAnsi="Calibri" w:cs="Times New Roman"/>
          <w:sz w:val="24"/>
          <w:szCs w:val="24"/>
          <w:lang w:val="en-US" w:eastAsia="en-US"/>
        </w:rPr>
      </w:pPr>
      <w:r w:rsidRPr="00A2749A">
        <w:rPr>
          <w:rFonts w:ascii="Times New Roman" w:eastAsia="Calibri" w:hAnsi="Times New Roman" w:cs="Times New Roman"/>
          <w:b/>
          <w:color w:val="000000"/>
          <w:sz w:val="24"/>
          <w:szCs w:val="24"/>
          <w:lang w:val="en-US" w:eastAsia="en-US"/>
        </w:rPr>
        <w:t>6) экологического воспитания:</w:t>
      </w:r>
    </w:p>
    <w:p w14:paraId="68B2402C" w14:textId="77777777" w:rsidR="00A2749A" w:rsidRPr="00A2749A" w:rsidRDefault="00A2749A">
      <w:pPr>
        <w:numPr>
          <w:ilvl w:val="0"/>
          <w:numId w:val="129"/>
        </w:numPr>
        <w:spacing w:after="0" w:line="264" w:lineRule="auto"/>
        <w:ind w:left="0" w:firstLine="0"/>
        <w:jc w:val="both"/>
        <w:rPr>
          <w:rFonts w:ascii="Calibri" w:eastAsia="Calibri" w:hAnsi="Calibri" w:cs="Times New Roman"/>
          <w:sz w:val="24"/>
          <w:szCs w:val="24"/>
          <w:lang w:val="en-US" w:eastAsia="en-US"/>
        </w:rPr>
      </w:pPr>
      <w:r w:rsidRPr="00A2749A">
        <w:rPr>
          <w:rFonts w:ascii="Times New Roman" w:eastAsia="Calibri" w:hAnsi="Times New Roman" w:cs="Times New Roman"/>
          <w:color w:val="000000"/>
          <w:sz w:val="24"/>
          <w:szCs w:val="24"/>
          <w:lang w:val="en-US" w:eastAsia="en-US"/>
        </w:rPr>
        <w:t>бережное отношение к природе;</w:t>
      </w:r>
    </w:p>
    <w:p w14:paraId="1954B725" w14:textId="77777777" w:rsidR="00A2749A" w:rsidRPr="00A2749A" w:rsidRDefault="00A2749A">
      <w:pPr>
        <w:numPr>
          <w:ilvl w:val="0"/>
          <w:numId w:val="129"/>
        </w:numPr>
        <w:spacing w:after="0" w:line="264" w:lineRule="auto"/>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неприятие действий, приносящих ей вред.</w:t>
      </w:r>
    </w:p>
    <w:p w14:paraId="6202D424" w14:textId="77777777" w:rsidR="00A2749A" w:rsidRPr="00A2749A" w:rsidRDefault="00A2749A" w:rsidP="00A2749A">
      <w:pPr>
        <w:spacing w:after="0" w:line="264" w:lineRule="auto"/>
        <w:ind w:left="120"/>
        <w:jc w:val="both"/>
        <w:rPr>
          <w:rFonts w:ascii="Calibri" w:eastAsia="Calibri" w:hAnsi="Calibri" w:cs="Times New Roman"/>
          <w:sz w:val="24"/>
          <w:szCs w:val="24"/>
          <w:lang w:val="en-US" w:eastAsia="en-US"/>
        </w:rPr>
      </w:pPr>
      <w:r w:rsidRPr="00A2749A">
        <w:rPr>
          <w:rFonts w:ascii="Times New Roman" w:eastAsia="Calibri" w:hAnsi="Times New Roman" w:cs="Times New Roman"/>
          <w:b/>
          <w:color w:val="000000"/>
          <w:sz w:val="24"/>
          <w:szCs w:val="24"/>
          <w:lang w:val="en-US" w:eastAsia="en-US"/>
        </w:rPr>
        <w:t>7) ценности научного познания:</w:t>
      </w:r>
    </w:p>
    <w:p w14:paraId="219150C8" w14:textId="77777777" w:rsidR="00A2749A" w:rsidRPr="00A2749A" w:rsidRDefault="00A2749A">
      <w:pPr>
        <w:numPr>
          <w:ilvl w:val="0"/>
          <w:numId w:val="130"/>
        </w:numPr>
        <w:spacing w:after="0" w:line="264" w:lineRule="auto"/>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первоначальные представления о научной картине мира;</w:t>
      </w:r>
    </w:p>
    <w:p w14:paraId="5ED4CB1E" w14:textId="77777777" w:rsidR="00A2749A" w:rsidRPr="00A2749A" w:rsidRDefault="00A2749A">
      <w:pPr>
        <w:numPr>
          <w:ilvl w:val="0"/>
          <w:numId w:val="130"/>
        </w:numPr>
        <w:spacing w:after="0" w:line="264" w:lineRule="auto"/>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познавательные интересы, активность, инициативность, любознательность и самостоятельность в познании.</w:t>
      </w:r>
    </w:p>
    <w:p w14:paraId="24811C29" w14:textId="77777777" w:rsidR="00A2749A" w:rsidRPr="00A2749A" w:rsidRDefault="00A2749A" w:rsidP="00B52967">
      <w:pPr>
        <w:spacing w:after="0" w:line="264" w:lineRule="auto"/>
        <w:jc w:val="center"/>
        <w:rPr>
          <w:rFonts w:ascii="Calibri" w:eastAsia="Calibri" w:hAnsi="Calibri" w:cs="Times New Roman"/>
          <w:sz w:val="24"/>
          <w:szCs w:val="24"/>
          <w:lang w:eastAsia="en-US"/>
        </w:rPr>
      </w:pPr>
      <w:bookmarkStart w:id="114" w:name="_Toc140053186"/>
      <w:bookmarkEnd w:id="114"/>
      <w:r w:rsidRPr="00A2749A">
        <w:rPr>
          <w:rFonts w:ascii="Times New Roman" w:eastAsia="Calibri" w:hAnsi="Times New Roman" w:cs="Times New Roman"/>
          <w:b/>
          <w:color w:val="000000"/>
          <w:sz w:val="24"/>
          <w:szCs w:val="24"/>
          <w:lang w:eastAsia="en-US"/>
        </w:rPr>
        <w:t>МЕТАПРЕДМЕТНЫЕ РЕЗУЛЬТАТЫ</w:t>
      </w:r>
    </w:p>
    <w:p w14:paraId="082217B5" w14:textId="77777777" w:rsidR="00A2749A" w:rsidRPr="00A2749A" w:rsidRDefault="00A2749A" w:rsidP="00B52967">
      <w:pPr>
        <w:spacing w:after="0" w:line="264" w:lineRule="auto"/>
        <w:ind w:firstLine="708"/>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EF420D2" w14:textId="77777777" w:rsidR="00A2749A" w:rsidRPr="00A2749A" w:rsidRDefault="00A2749A" w:rsidP="00B52967">
      <w:pPr>
        <w:spacing w:after="0" w:line="264" w:lineRule="auto"/>
        <w:ind w:firstLine="708"/>
        <w:jc w:val="both"/>
        <w:rPr>
          <w:rFonts w:ascii="Calibri" w:eastAsia="Calibri" w:hAnsi="Calibri" w:cs="Times New Roman"/>
          <w:sz w:val="24"/>
          <w:szCs w:val="24"/>
          <w:lang w:eastAsia="en-US"/>
        </w:rPr>
      </w:pPr>
      <w:r w:rsidRPr="00A2749A">
        <w:rPr>
          <w:rFonts w:ascii="Times New Roman" w:eastAsia="Calibri" w:hAnsi="Times New Roman" w:cs="Times New Roman"/>
          <w:b/>
          <w:color w:val="000000"/>
          <w:sz w:val="24"/>
          <w:szCs w:val="24"/>
          <w:lang w:eastAsia="en-US"/>
        </w:rPr>
        <w:t>Познавательные универсальные учебные действия</w:t>
      </w:r>
    </w:p>
    <w:p w14:paraId="169BD642" w14:textId="77777777" w:rsidR="00A2749A" w:rsidRPr="00A2749A" w:rsidRDefault="00A2749A" w:rsidP="00B52967">
      <w:pPr>
        <w:spacing w:after="0" w:line="264" w:lineRule="auto"/>
        <w:ind w:firstLine="567"/>
        <w:jc w:val="both"/>
        <w:rPr>
          <w:rFonts w:ascii="Calibri" w:eastAsia="Calibri" w:hAnsi="Calibri" w:cs="Times New Roman"/>
          <w:sz w:val="24"/>
          <w:szCs w:val="24"/>
          <w:lang w:eastAsia="en-US"/>
        </w:rPr>
      </w:pPr>
      <w:r w:rsidRPr="00A2749A">
        <w:rPr>
          <w:rFonts w:ascii="Times New Roman" w:eastAsia="Calibri" w:hAnsi="Times New Roman" w:cs="Times New Roman"/>
          <w:b/>
          <w:color w:val="000000"/>
          <w:sz w:val="24"/>
          <w:szCs w:val="24"/>
          <w:lang w:eastAsia="en-US"/>
        </w:rPr>
        <w:t>Базовые логические действия:</w:t>
      </w:r>
    </w:p>
    <w:p w14:paraId="73775DC4" w14:textId="77777777" w:rsidR="00A2749A" w:rsidRPr="00A2749A" w:rsidRDefault="00A2749A">
      <w:pPr>
        <w:numPr>
          <w:ilvl w:val="0"/>
          <w:numId w:val="131"/>
        </w:numPr>
        <w:spacing w:after="0" w:line="264" w:lineRule="auto"/>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сравнивать объекты, устанавливать основания для сравнения, устанавливать аналогии;</w:t>
      </w:r>
    </w:p>
    <w:p w14:paraId="45552675" w14:textId="77777777" w:rsidR="00A2749A" w:rsidRPr="00A2749A" w:rsidRDefault="00A2749A">
      <w:pPr>
        <w:numPr>
          <w:ilvl w:val="0"/>
          <w:numId w:val="131"/>
        </w:numPr>
        <w:spacing w:after="0" w:line="264" w:lineRule="auto"/>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объединять части объекта (объекты) по определённому признаку;</w:t>
      </w:r>
    </w:p>
    <w:p w14:paraId="6EB132E3" w14:textId="77777777" w:rsidR="00A2749A" w:rsidRPr="00A2749A" w:rsidRDefault="00A2749A">
      <w:pPr>
        <w:numPr>
          <w:ilvl w:val="0"/>
          <w:numId w:val="131"/>
        </w:numPr>
        <w:spacing w:after="0" w:line="264" w:lineRule="auto"/>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определять существенный признак для классификации, классифицировать предложенные объекты;</w:t>
      </w:r>
    </w:p>
    <w:p w14:paraId="1EFA2D3F" w14:textId="77777777" w:rsidR="00A2749A" w:rsidRPr="00A2749A" w:rsidRDefault="00A2749A">
      <w:pPr>
        <w:numPr>
          <w:ilvl w:val="0"/>
          <w:numId w:val="131"/>
        </w:numPr>
        <w:spacing w:after="0" w:line="264" w:lineRule="auto"/>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7EA68A3F" w14:textId="77777777" w:rsidR="00A2749A" w:rsidRPr="00A2749A" w:rsidRDefault="00A2749A">
      <w:pPr>
        <w:numPr>
          <w:ilvl w:val="0"/>
          <w:numId w:val="131"/>
        </w:numPr>
        <w:spacing w:after="0" w:line="264" w:lineRule="auto"/>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выявлять недостаток информации для решения учебной (практической) задачи на основе предложенного алгоритма;</w:t>
      </w:r>
    </w:p>
    <w:p w14:paraId="56129436" w14:textId="77777777" w:rsidR="00A2749A" w:rsidRPr="00A2749A" w:rsidRDefault="00A2749A">
      <w:pPr>
        <w:numPr>
          <w:ilvl w:val="0"/>
          <w:numId w:val="131"/>
        </w:numPr>
        <w:spacing w:after="0" w:line="264" w:lineRule="auto"/>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устанавливать причинно-следственные связи в ситуациях, поддающихся непосредственному наблюдению или знакомых по опыту, делать выводы.</w:t>
      </w:r>
    </w:p>
    <w:p w14:paraId="21CCC93D" w14:textId="77777777" w:rsidR="00A2749A" w:rsidRPr="00A2749A" w:rsidRDefault="00A2749A" w:rsidP="00B52967">
      <w:pPr>
        <w:spacing w:after="0" w:line="264" w:lineRule="auto"/>
        <w:ind w:left="120" w:firstLine="447"/>
        <w:jc w:val="both"/>
        <w:rPr>
          <w:rFonts w:ascii="Calibri" w:eastAsia="Calibri" w:hAnsi="Calibri" w:cs="Times New Roman"/>
          <w:sz w:val="24"/>
          <w:szCs w:val="24"/>
          <w:lang w:val="en-US" w:eastAsia="en-US"/>
        </w:rPr>
      </w:pPr>
      <w:r w:rsidRPr="00A2749A">
        <w:rPr>
          <w:rFonts w:ascii="Times New Roman" w:eastAsia="Calibri" w:hAnsi="Times New Roman" w:cs="Times New Roman"/>
          <w:b/>
          <w:color w:val="000000"/>
          <w:sz w:val="24"/>
          <w:szCs w:val="24"/>
          <w:lang w:val="en-US" w:eastAsia="en-US"/>
        </w:rPr>
        <w:t>Базовые исследовательские действия</w:t>
      </w:r>
      <w:r w:rsidRPr="00A2749A">
        <w:rPr>
          <w:rFonts w:ascii="Times New Roman" w:eastAsia="Calibri" w:hAnsi="Times New Roman" w:cs="Times New Roman"/>
          <w:color w:val="000000"/>
          <w:sz w:val="24"/>
          <w:szCs w:val="24"/>
          <w:lang w:val="en-US" w:eastAsia="en-US"/>
        </w:rPr>
        <w:t>:</w:t>
      </w:r>
    </w:p>
    <w:p w14:paraId="4850F909" w14:textId="77777777" w:rsidR="00A2749A" w:rsidRPr="00A2749A" w:rsidRDefault="00A2749A">
      <w:pPr>
        <w:numPr>
          <w:ilvl w:val="0"/>
          <w:numId w:val="132"/>
        </w:numPr>
        <w:spacing w:after="0" w:line="264" w:lineRule="auto"/>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определять разрыв между реальным и желательным состоянием объекта (ситуации) на основе предложенных педагогическим работником вопросов;</w:t>
      </w:r>
    </w:p>
    <w:p w14:paraId="656E99DF" w14:textId="77777777" w:rsidR="00A2749A" w:rsidRPr="00A2749A" w:rsidRDefault="00A2749A">
      <w:pPr>
        <w:numPr>
          <w:ilvl w:val="0"/>
          <w:numId w:val="132"/>
        </w:numPr>
        <w:spacing w:after="0" w:line="264" w:lineRule="auto"/>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с помощью педагогического работника формулировать цель, планировать изменения объекта, ситуации;</w:t>
      </w:r>
    </w:p>
    <w:p w14:paraId="5F11E46A" w14:textId="77777777" w:rsidR="00A2749A" w:rsidRPr="00A2749A" w:rsidRDefault="00A2749A">
      <w:pPr>
        <w:numPr>
          <w:ilvl w:val="0"/>
          <w:numId w:val="132"/>
        </w:numPr>
        <w:spacing w:after="0" w:line="264" w:lineRule="auto"/>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сравнивать несколько вариантов решения задачи, выбирать наиболее подходящий (на основе предложенных критериев);</w:t>
      </w:r>
    </w:p>
    <w:p w14:paraId="4C749FA2" w14:textId="77777777" w:rsidR="00A2749A" w:rsidRPr="00A2749A" w:rsidRDefault="00A2749A">
      <w:pPr>
        <w:numPr>
          <w:ilvl w:val="0"/>
          <w:numId w:val="132"/>
        </w:numPr>
        <w:spacing w:after="0" w:line="264" w:lineRule="auto"/>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311CDD9F" w14:textId="77777777" w:rsidR="00A2749A" w:rsidRPr="00A2749A" w:rsidRDefault="00A2749A">
      <w:pPr>
        <w:numPr>
          <w:ilvl w:val="0"/>
          <w:numId w:val="132"/>
        </w:numPr>
        <w:spacing w:after="0" w:line="264" w:lineRule="auto"/>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3B6EF973" w14:textId="77777777" w:rsidR="00A2749A" w:rsidRPr="00A2749A" w:rsidRDefault="00A2749A">
      <w:pPr>
        <w:numPr>
          <w:ilvl w:val="0"/>
          <w:numId w:val="132"/>
        </w:numPr>
        <w:spacing w:after="0" w:line="264" w:lineRule="auto"/>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прогнозировать возможное развитие процессов, событий и их последствия в аналогичных или сходных ситуациях.</w:t>
      </w:r>
    </w:p>
    <w:p w14:paraId="2B647EB4" w14:textId="77777777" w:rsidR="00A2749A" w:rsidRPr="00A2749A" w:rsidRDefault="00A2749A" w:rsidP="00B52967">
      <w:pPr>
        <w:spacing w:after="0" w:line="264" w:lineRule="auto"/>
        <w:ind w:left="120" w:firstLine="447"/>
        <w:jc w:val="both"/>
        <w:rPr>
          <w:rFonts w:ascii="Calibri" w:eastAsia="Calibri" w:hAnsi="Calibri" w:cs="Times New Roman"/>
          <w:sz w:val="24"/>
          <w:szCs w:val="24"/>
          <w:lang w:val="en-US" w:eastAsia="en-US"/>
        </w:rPr>
      </w:pPr>
      <w:r w:rsidRPr="00A2749A">
        <w:rPr>
          <w:rFonts w:ascii="Times New Roman" w:eastAsia="Calibri" w:hAnsi="Times New Roman" w:cs="Times New Roman"/>
          <w:b/>
          <w:color w:val="000000"/>
          <w:sz w:val="24"/>
          <w:szCs w:val="24"/>
          <w:lang w:val="en-US" w:eastAsia="en-US"/>
        </w:rPr>
        <w:t>Работа с информацией:</w:t>
      </w:r>
    </w:p>
    <w:p w14:paraId="495D95A2" w14:textId="77777777" w:rsidR="00A2749A" w:rsidRPr="00A2749A" w:rsidRDefault="00A2749A">
      <w:pPr>
        <w:numPr>
          <w:ilvl w:val="0"/>
          <w:numId w:val="133"/>
        </w:numPr>
        <w:spacing w:after="0" w:line="264" w:lineRule="auto"/>
        <w:ind w:left="0" w:firstLine="0"/>
        <w:jc w:val="both"/>
        <w:rPr>
          <w:rFonts w:ascii="Calibri" w:eastAsia="Calibri" w:hAnsi="Calibri" w:cs="Times New Roman"/>
          <w:sz w:val="24"/>
          <w:szCs w:val="24"/>
          <w:lang w:val="en-US" w:eastAsia="en-US"/>
        </w:rPr>
      </w:pPr>
      <w:r w:rsidRPr="00A2749A">
        <w:rPr>
          <w:rFonts w:ascii="Times New Roman" w:eastAsia="Calibri" w:hAnsi="Times New Roman" w:cs="Times New Roman"/>
          <w:color w:val="000000"/>
          <w:sz w:val="24"/>
          <w:szCs w:val="24"/>
          <w:lang w:val="en-US" w:eastAsia="en-US"/>
        </w:rPr>
        <w:t>выбирать источник получения информации;</w:t>
      </w:r>
    </w:p>
    <w:p w14:paraId="26424451" w14:textId="77777777" w:rsidR="00A2749A" w:rsidRPr="00A2749A" w:rsidRDefault="00A2749A">
      <w:pPr>
        <w:numPr>
          <w:ilvl w:val="0"/>
          <w:numId w:val="133"/>
        </w:numPr>
        <w:spacing w:after="0" w:line="264" w:lineRule="auto"/>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согласно заданному алгоритму находить в предложенном источнике информацию, представленную в явном виде;</w:t>
      </w:r>
    </w:p>
    <w:p w14:paraId="57439072" w14:textId="77777777" w:rsidR="00A2749A" w:rsidRPr="00A2749A" w:rsidRDefault="00A2749A">
      <w:pPr>
        <w:numPr>
          <w:ilvl w:val="0"/>
          <w:numId w:val="133"/>
        </w:numPr>
        <w:spacing w:after="0" w:line="264" w:lineRule="auto"/>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56094805" w14:textId="77777777" w:rsidR="00A2749A" w:rsidRPr="00A2749A" w:rsidRDefault="00A2749A">
      <w:pPr>
        <w:numPr>
          <w:ilvl w:val="0"/>
          <w:numId w:val="133"/>
        </w:numPr>
        <w:spacing w:after="0" w:line="264" w:lineRule="auto"/>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14:paraId="3D1CC328" w14:textId="77777777" w:rsidR="00A2749A" w:rsidRPr="00A2749A" w:rsidRDefault="00A2749A">
      <w:pPr>
        <w:numPr>
          <w:ilvl w:val="0"/>
          <w:numId w:val="133"/>
        </w:numPr>
        <w:spacing w:after="0" w:line="264" w:lineRule="auto"/>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анализировать и создавать текстовую, видео, графическую, звуковую, информацию в соответствии с учебной задачей;</w:t>
      </w:r>
    </w:p>
    <w:p w14:paraId="1377991F" w14:textId="77777777" w:rsidR="00A2749A" w:rsidRPr="00A2749A" w:rsidRDefault="00A2749A">
      <w:pPr>
        <w:numPr>
          <w:ilvl w:val="0"/>
          <w:numId w:val="133"/>
        </w:numPr>
        <w:spacing w:after="0" w:line="264" w:lineRule="auto"/>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самостоятельно создавать схемы, таблицы для представления информации.</w:t>
      </w:r>
    </w:p>
    <w:p w14:paraId="6E39E797" w14:textId="77777777" w:rsidR="00A2749A" w:rsidRPr="00A2749A" w:rsidRDefault="00A2749A" w:rsidP="00B52967">
      <w:pPr>
        <w:spacing w:after="0" w:line="264" w:lineRule="auto"/>
        <w:ind w:firstLine="567"/>
        <w:jc w:val="both"/>
        <w:rPr>
          <w:rFonts w:ascii="Calibri" w:eastAsia="Calibri" w:hAnsi="Calibri" w:cs="Times New Roman"/>
          <w:sz w:val="24"/>
          <w:szCs w:val="24"/>
          <w:lang w:eastAsia="en-US"/>
        </w:rPr>
      </w:pPr>
      <w:r w:rsidRPr="00A2749A">
        <w:rPr>
          <w:rFonts w:ascii="Times New Roman" w:eastAsia="Calibri" w:hAnsi="Times New Roman" w:cs="Times New Roman"/>
          <w:b/>
          <w:color w:val="000000"/>
          <w:sz w:val="24"/>
          <w:szCs w:val="24"/>
          <w:lang w:val="en-US" w:eastAsia="en-US"/>
        </w:rPr>
        <w:t>Коммуникативные универсальные учебные действия</w:t>
      </w:r>
    </w:p>
    <w:p w14:paraId="3E7687F0" w14:textId="77777777" w:rsidR="00A2749A" w:rsidRPr="00A2749A" w:rsidRDefault="00A2749A">
      <w:pPr>
        <w:numPr>
          <w:ilvl w:val="0"/>
          <w:numId w:val="134"/>
        </w:numPr>
        <w:spacing w:after="0" w:line="264" w:lineRule="auto"/>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воспринимать и формулировать суждения, выражать эмоции в соответствии с целями и условиями общения в знакомой среде;</w:t>
      </w:r>
    </w:p>
    <w:p w14:paraId="6449D43B" w14:textId="77777777" w:rsidR="00A2749A" w:rsidRPr="00A2749A" w:rsidRDefault="00A2749A">
      <w:pPr>
        <w:numPr>
          <w:ilvl w:val="0"/>
          <w:numId w:val="134"/>
        </w:numPr>
        <w:spacing w:after="0" w:line="264" w:lineRule="auto"/>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проявлять уважительное отношение к собеседнику, соблюдать правила ведения диалога и дискуссии;</w:t>
      </w:r>
    </w:p>
    <w:p w14:paraId="7F5FD7A9" w14:textId="77777777" w:rsidR="00A2749A" w:rsidRPr="00A2749A" w:rsidRDefault="00A2749A">
      <w:pPr>
        <w:numPr>
          <w:ilvl w:val="0"/>
          <w:numId w:val="134"/>
        </w:numPr>
        <w:spacing w:after="0" w:line="264" w:lineRule="auto"/>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признавать возможность существования разных точек зрения;</w:t>
      </w:r>
    </w:p>
    <w:p w14:paraId="1AE174BE" w14:textId="77777777" w:rsidR="00A2749A" w:rsidRPr="00A2749A" w:rsidRDefault="00A2749A">
      <w:pPr>
        <w:numPr>
          <w:ilvl w:val="0"/>
          <w:numId w:val="134"/>
        </w:numPr>
        <w:spacing w:after="0" w:line="264" w:lineRule="auto"/>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корректно и аргументированно высказывать своё мнение;</w:t>
      </w:r>
    </w:p>
    <w:p w14:paraId="56486AB9" w14:textId="77777777" w:rsidR="00A2749A" w:rsidRPr="00A2749A" w:rsidRDefault="00A2749A">
      <w:pPr>
        <w:numPr>
          <w:ilvl w:val="0"/>
          <w:numId w:val="134"/>
        </w:numPr>
        <w:spacing w:after="0" w:line="264" w:lineRule="auto"/>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строить речевое высказывание в соответствии с поставленной задачей;</w:t>
      </w:r>
    </w:p>
    <w:p w14:paraId="333322E9" w14:textId="77777777" w:rsidR="00A2749A" w:rsidRPr="00A2749A" w:rsidRDefault="00A2749A">
      <w:pPr>
        <w:numPr>
          <w:ilvl w:val="0"/>
          <w:numId w:val="134"/>
        </w:numPr>
        <w:spacing w:after="0" w:line="264" w:lineRule="auto"/>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создавать устные и письменные тексты (описание, рассуждение, повествование);</w:t>
      </w:r>
    </w:p>
    <w:p w14:paraId="4BCF071B" w14:textId="77777777" w:rsidR="00A2749A" w:rsidRPr="00A2749A" w:rsidRDefault="00A2749A">
      <w:pPr>
        <w:numPr>
          <w:ilvl w:val="0"/>
          <w:numId w:val="134"/>
        </w:numPr>
        <w:spacing w:after="0" w:line="264" w:lineRule="auto"/>
        <w:ind w:left="0" w:firstLine="0"/>
        <w:jc w:val="both"/>
        <w:rPr>
          <w:rFonts w:ascii="Calibri" w:eastAsia="Calibri" w:hAnsi="Calibri" w:cs="Times New Roman"/>
          <w:sz w:val="24"/>
          <w:szCs w:val="24"/>
          <w:lang w:val="en-US" w:eastAsia="en-US"/>
        </w:rPr>
      </w:pPr>
      <w:r w:rsidRPr="00A2749A">
        <w:rPr>
          <w:rFonts w:ascii="Times New Roman" w:eastAsia="Calibri" w:hAnsi="Times New Roman" w:cs="Times New Roman"/>
          <w:color w:val="000000"/>
          <w:sz w:val="24"/>
          <w:szCs w:val="24"/>
          <w:lang w:val="en-US" w:eastAsia="en-US"/>
        </w:rPr>
        <w:t>готовить небольшие публичные выступления;</w:t>
      </w:r>
    </w:p>
    <w:p w14:paraId="60507511" w14:textId="77777777" w:rsidR="00B52967" w:rsidRDefault="00A2749A">
      <w:pPr>
        <w:numPr>
          <w:ilvl w:val="0"/>
          <w:numId w:val="134"/>
        </w:numPr>
        <w:spacing w:after="0" w:line="264" w:lineRule="auto"/>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подбирать иллюстративный материал (рисунки, фото, плакаты) к тексту выступления.</w:t>
      </w:r>
    </w:p>
    <w:p w14:paraId="09A7FA5A" w14:textId="77777777" w:rsidR="00A2749A" w:rsidRPr="00A2749A" w:rsidRDefault="00A2749A" w:rsidP="00B52967">
      <w:pPr>
        <w:spacing w:after="0" w:line="264" w:lineRule="auto"/>
        <w:ind w:firstLine="708"/>
        <w:jc w:val="both"/>
        <w:rPr>
          <w:rFonts w:ascii="Calibri" w:eastAsia="Calibri" w:hAnsi="Calibri" w:cs="Times New Roman"/>
          <w:sz w:val="24"/>
          <w:szCs w:val="24"/>
          <w:lang w:eastAsia="en-US"/>
        </w:rPr>
      </w:pPr>
      <w:r w:rsidRPr="00A2749A">
        <w:rPr>
          <w:rFonts w:ascii="Times New Roman" w:eastAsia="Calibri" w:hAnsi="Times New Roman" w:cs="Times New Roman"/>
          <w:b/>
          <w:color w:val="000000"/>
          <w:sz w:val="24"/>
          <w:szCs w:val="24"/>
          <w:lang w:eastAsia="en-US"/>
        </w:rPr>
        <w:t>Регулятивные универсальные учебные действия</w:t>
      </w:r>
    </w:p>
    <w:p w14:paraId="0C3BF4C3" w14:textId="77777777" w:rsidR="00A2749A" w:rsidRPr="00A2749A" w:rsidRDefault="00A2749A" w:rsidP="00B52967">
      <w:pPr>
        <w:spacing w:after="0" w:line="264" w:lineRule="auto"/>
        <w:jc w:val="both"/>
        <w:rPr>
          <w:rFonts w:ascii="Calibri" w:eastAsia="Calibri" w:hAnsi="Calibri" w:cs="Times New Roman"/>
          <w:sz w:val="24"/>
          <w:szCs w:val="24"/>
          <w:lang w:eastAsia="en-US"/>
        </w:rPr>
      </w:pPr>
      <w:r w:rsidRPr="00A2749A">
        <w:rPr>
          <w:rFonts w:ascii="Times New Roman" w:eastAsia="Calibri" w:hAnsi="Times New Roman" w:cs="Times New Roman"/>
          <w:b/>
          <w:color w:val="000000"/>
          <w:sz w:val="24"/>
          <w:szCs w:val="24"/>
          <w:lang w:eastAsia="en-US"/>
        </w:rPr>
        <w:t>Самоорганизация:</w:t>
      </w:r>
    </w:p>
    <w:p w14:paraId="73299ACE" w14:textId="77777777" w:rsidR="00A2749A" w:rsidRPr="00A2749A" w:rsidRDefault="00A2749A">
      <w:pPr>
        <w:numPr>
          <w:ilvl w:val="0"/>
          <w:numId w:val="135"/>
        </w:numPr>
        <w:spacing w:after="0" w:line="264" w:lineRule="auto"/>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планировать действия по решению учебной задачи для получения результата;</w:t>
      </w:r>
    </w:p>
    <w:p w14:paraId="1E24B2FF" w14:textId="77777777" w:rsidR="00A2749A" w:rsidRPr="00A2749A" w:rsidRDefault="00A2749A">
      <w:pPr>
        <w:numPr>
          <w:ilvl w:val="0"/>
          <w:numId w:val="135"/>
        </w:numPr>
        <w:spacing w:after="0" w:line="264" w:lineRule="auto"/>
        <w:ind w:left="0" w:firstLine="0"/>
        <w:jc w:val="both"/>
        <w:rPr>
          <w:rFonts w:ascii="Calibri" w:eastAsia="Calibri" w:hAnsi="Calibri" w:cs="Times New Roman"/>
          <w:sz w:val="24"/>
          <w:szCs w:val="24"/>
          <w:lang w:val="en-US" w:eastAsia="en-US"/>
        </w:rPr>
      </w:pPr>
      <w:r w:rsidRPr="00A2749A">
        <w:rPr>
          <w:rFonts w:ascii="Times New Roman" w:eastAsia="Calibri" w:hAnsi="Times New Roman" w:cs="Times New Roman"/>
          <w:color w:val="000000"/>
          <w:sz w:val="24"/>
          <w:szCs w:val="24"/>
          <w:lang w:val="en-US" w:eastAsia="en-US"/>
        </w:rPr>
        <w:t>выстраивать последовательность выбранных действий.</w:t>
      </w:r>
    </w:p>
    <w:p w14:paraId="00F39251" w14:textId="77777777" w:rsidR="00A2749A" w:rsidRPr="00A2749A" w:rsidRDefault="00A2749A" w:rsidP="00B52967">
      <w:pPr>
        <w:spacing w:after="0" w:line="264" w:lineRule="auto"/>
        <w:jc w:val="both"/>
        <w:rPr>
          <w:rFonts w:ascii="Calibri" w:eastAsia="Calibri" w:hAnsi="Calibri" w:cs="Times New Roman"/>
          <w:sz w:val="24"/>
          <w:szCs w:val="24"/>
          <w:lang w:val="en-US" w:eastAsia="en-US"/>
        </w:rPr>
      </w:pPr>
      <w:r w:rsidRPr="00A2749A">
        <w:rPr>
          <w:rFonts w:ascii="Times New Roman" w:eastAsia="Calibri" w:hAnsi="Times New Roman" w:cs="Times New Roman"/>
          <w:b/>
          <w:color w:val="000000"/>
          <w:sz w:val="24"/>
          <w:szCs w:val="24"/>
          <w:lang w:val="en-US" w:eastAsia="en-US"/>
        </w:rPr>
        <w:t>Совместная деятельность</w:t>
      </w:r>
    </w:p>
    <w:p w14:paraId="1B40F150" w14:textId="77777777" w:rsidR="00A2749A" w:rsidRPr="00A2749A" w:rsidRDefault="00A2749A">
      <w:pPr>
        <w:numPr>
          <w:ilvl w:val="0"/>
          <w:numId w:val="136"/>
        </w:numPr>
        <w:spacing w:after="0" w:line="264" w:lineRule="auto"/>
        <w:ind w:left="0" w:firstLine="0"/>
        <w:jc w:val="both"/>
        <w:rPr>
          <w:rFonts w:ascii="Calibri" w:eastAsia="Calibri" w:hAnsi="Calibri" w:cs="Times New Roman"/>
          <w:sz w:val="24"/>
          <w:szCs w:val="24"/>
          <w:lang w:eastAsia="en-US"/>
        </w:rPr>
      </w:pPr>
      <w:bookmarkStart w:id="115" w:name="_Toc108096413"/>
      <w:bookmarkEnd w:id="115"/>
      <w:r w:rsidRPr="00A2749A">
        <w:rPr>
          <w:rFonts w:ascii="Times New Roman" w:eastAsia="Calibri" w:hAnsi="Times New Roman" w:cs="Times New Roman"/>
          <w:color w:val="000000"/>
          <w:sz w:val="24"/>
          <w:szCs w:val="24"/>
          <w:lang w:eastAsia="en-US"/>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25765345" w14:textId="77777777" w:rsidR="00A2749A" w:rsidRPr="00A2749A" w:rsidRDefault="00A2749A">
      <w:pPr>
        <w:numPr>
          <w:ilvl w:val="0"/>
          <w:numId w:val="136"/>
        </w:numPr>
        <w:spacing w:after="0" w:line="264" w:lineRule="auto"/>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7654ECD" w14:textId="77777777" w:rsidR="00A2749A" w:rsidRPr="00A2749A" w:rsidRDefault="00A2749A">
      <w:pPr>
        <w:numPr>
          <w:ilvl w:val="0"/>
          <w:numId w:val="136"/>
        </w:numPr>
        <w:spacing w:after="0" w:line="264" w:lineRule="auto"/>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проявлять готовность руководить, выполнять поручения, подчиняться;</w:t>
      </w:r>
    </w:p>
    <w:p w14:paraId="148CF0AB" w14:textId="77777777" w:rsidR="00A2749A" w:rsidRPr="00A2749A" w:rsidRDefault="00A2749A">
      <w:pPr>
        <w:numPr>
          <w:ilvl w:val="0"/>
          <w:numId w:val="136"/>
        </w:numPr>
        <w:spacing w:after="0" w:line="264" w:lineRule="auto"/>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ответственно выполнять свою часть работы;</w:t>
      </w:r>
    </w:p>
    <w:p w14:paraId="7DF99859" w14:textId="77777777" w:rsidR="00A2749A" w:rsidRPr="00A2749A" w:rsidRDefault="00A2749A">
      <w:pPr>
        <w:numPr>
          <w:ilvl w:val="0"/>
          <w:numId w:val="136"/>
        </w:numPr>
        <w:spacing w:after="0" w:line="264" w:lineRule="auto"/>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оценивать свой вклад в общий результат;</w:t>
      </w:r>
    </w:p>
    <w:p w14:paraId="6B56926E" w14:textId="77777777" w:rsidR="00A2749A" w:rsidRPr="00A2749A" w:rsidRDefault="00A2749A">
      <w:pPr>
        <w:numPr>
          <w:ilvl w:val="0"/>
          <w:numId w:val="136"/>
        </w:numPr>
        <w:spacing w:after="0" w:line="264" w:lineRule="auto"/>
        <w:ind w:left="0" w:firstLine="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выполнять совместные проектные задания с опорой на предложенные образцы.</w:t>
      </w:r>
    </w:p>
    <w:p w14:paraId="733C68CA" w14:textId="77777777" w:rsidR="00A2749A" w:rsidRPr="00A2749A" w:rsidRDefault="00A2749A" w:rsidP="00B52967">
      <w:pPr>
        <w:spacing w:after="0" w:line="264" w:lineRule="auto"/>
        <w:jc w:val="center"/>
        <w:rPr>
          <w:rFonts w:ascii="Calibri" w:eastAsia="Calibri" w:hAnsi="Calibri" w:cs="Times New Roman"/>
          <w:sz w:val="24"/>
          <w:szCs w:val="24"/>
          <w:lang w:eastAsia="en-US"/>
        </w:rPr>
      </w:pPr>
      <w:bookmarkStart w:id="116" w:name="_Toc140053187"/>
      <w:bookmarkStart w:id="117" w:name="_Toc134720971"/>
      <w:bookmarkEnd w:id="116"/>
      <w:bookmarkEnd w:id="117"/>
      <w:r w:rsidRPr="00A2749A">
        <w:rPr>
          <w:rFonts w:ascii="Times New Roman" w:eastAsia="Calibri" w:hAnsi="Times New Roman" w:cs="Times New Roman"/>
          <w:b/>
          <w:color w:val="000000"/>
          <w:sz w:val="24"/>
          <w:szCs w:val="24"/>
          <w:lang w:eastAsia="en-US"/>
        </w:rPr>
        <w:t>ПРЕДМЕТНЫЕ РЕЗУЛЬТАТЫ</w:t>
      </w:r>
    </w:p>
    <w:p w14:paraId="6F8CFDB3" w14:textId="77777777" w:rsidR="00A2749A" w:rsidRPr="00A2749A" w:rsidRDefault="00A2749A" w:rsidP="00B52967">
      <w:pPr>
        <w:spacing w:after="0" w:line="264" w:lineRule="auto"/>
        <w:ind w:firstLine="708"/>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0EEDA0A9" w14:textId="77777777" w:rsidR="00A2749A" w:rsidRPr="00A2749A" w:rsidRDefault="00A2749A" w:rsidP="00B52967">
      <w:pPr>
        <w:spacing w:after="0" w:line="264" w:lineRule="auto"/>
        <w:ind w:firstLine="708"/>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К концу обучения во</w:t>
      </w:r>
      <w:r w:rsidRPr="00A2749A">
        <w:rPr>
          <w:rFonts w:ascii="Times New Roman" w:eastAsia="Calibri" w:hAnsi="Times New Roman" w:cs="Times New Roman"/>
          <w:b/>
          <w:i/>
          <w:color w:val="000000"/>
          <w:sz w:val="24"/>
          <w:szCs w:val="24"/>
          <w:lang w:eastAsia="en-US"/>
        </w:rPr>
        <w:t>2 классе</w:t>
      </w:r>
      <w:r w:rsidRPr="00A2749A">
        <w:rPr>
          <w:rFonts w:ascii="Times New Roman" w:eastAsia="Calibri" w:hAnsi="Times New Roman" w:cs="Times New Roman"/>
          <w:color w:val="000000"/>
          <w:sz w:val="24"/>
          <w:szCs w:val="24"/>
          <w:lang w:eastAsia="en-US"/>
        </w:rPr>
        <w:t>обучающийся получит следующие предметные результаты:</w:t>
      </w:r>
    </w:p>
    <w:p w14:paraId="4D3924C6" w14:textId="77777777" w:rsidR="00A2749A" w:rsidRPr="00A2749A" w:rsidRDefault="00A2749A" w:rsidP="00A2749A">
      <w:pPr>
        <w:spacing w:after="0" w:line="264" w:lineRule="auto"/>
        <w:ind w:left="120"/>
        <w:jc w:val="both"/>
        <w:rPr>
          <w:rFonts w:ascii="Calibri" w:eastAsia="Calibri" w:hAnsi="Calibri" w:cs="Times New Roman"/>
          <w:sz w:val="24"/>
          <w:szCs w:val="24"/>
          <w:lang w:eastAsia="en-US"/>
        </w:rPr>
      </w:pPr>
      <w:r w:rsidRPr="00A2749A">
        <w:rPr>
          <w:rFonts w:ascii="Times New Roman" w:eastAsia="Calibri" w:hAnsi="Times New Roman" w:cs="Times New Roman"/>
          <w:b/>
          <w:color w:val="000000"/>
          <w:sz w:val="24"/>
          <w:szCs w:val="24"/>
          <w:lang w:eastAsia="en-US"/>
        </w:rPr>
        <w:t>Коммуникативные умения</w:t>
      </w:r>
    </w:p>
    <w:p w14:paraId="24448E4F"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Говорение:</w:t>
      </w:r>
    </w:p>
    <w:p w14:paraId="75142006"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14:paraId="201D7048"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14:paraId="2469356D"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Аудирование:</w:t>
      </w:r>
    </w:p>
    <w:p w14:paraId="73336412"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воспринимать на слух и понимать речь учителя и других обучающихся;</w:t>
      </w:r>
    </w:p>
    <w:p w14:paraId="1592FFB3"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436844ED"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Смысловое чтение:</w:t>
      </w:r>
    </w:p>
    <w:p w14:paraId="12291C34"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4E2BC424"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00107D56"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Письмо:</w:t>
      </w:r>
    </w:p>
    <w:p w14:paraId="13A50112"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заполнять простые формуляры, сообщая о себе основные сведения, в соответствии с нормами, принятыми в стране/странах изучаемого языка;</w:t>
      </w:r>
    </w:p>
    <w:p w14:paraId="3C26C531"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писать с опорой на образец короткие поздравления с праздниками (с днём рождения, Новым годом).</w:t>
      </w:r>
    </w:p>
    <w:p w14:paraId="3667AC08" w14:textId="77777777" w:rsidR="00A2749A" w:rsidRPr="00A2749A" w:rsidRDefault="00A2749A" w:rsidP="00A2749A">
      <w:pPr>
        <w:spacing w:after="0" w:line="264" w:lineRule="auto"/>
        <w:ind w:left="120"/>
        <w:jc w:val="both"/>
        <w:rPr>
          <w:rFonts w:ascii="Calibri" w:eastAsia="Calibri" w:hAnsi="Calibri" w:cs="Times New Roman"/>
          <w:sz w:val="24"/>
          <w:szCs w:val="24"/>
          <w:lang w:eastAsia="en-US"/>
        </w:rPr>
      </w:pPr>
      <w:r w:rsidRPr="00A2749A">
        <w:rPr>
          <w:rFonts w:ascii="Times New Roman" w:eastAsia="Calibri" w:hAnsi="Times New Roman" w:cs="Times New Roman"/>
          <w:b/>
          <w:color w:val="000000"/>
          <w:sz w:val="24"/>
          <w:szCs w:val="24"/>
          <w:lang w:eastAsia="en-US"/>
        </w:rPr>
        <w:t>Языковые знания и навыки</w:t>
      </w:r>
    </w:p>
    <w:p w14:paraId="423F7E41"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Фонетическая сторона речи:</w:t>
      </w:r>
    </w:p>
    <w:p w14:paraId="18DB6B2B"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14:paraId="34AB0526"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14:paraId="1FF142F2"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читать новые слова согласно основным правилам чтения;</w:t>
      </w:r>
    </w:p>
    <w:p w14:paraId="05A203FA"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различать на слух и правильно произносить слова и фразы/предложения с соблюдением их ритмико-интонационных особенностей.</w:t>
      </w:r>
    </w:p>
    <w:p w14:paraId="337F3AEE"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Графика, орфография и пунктуация:</w:t>
      </w:r>
    </w:p>
    <w:p w14:paraId="33047D46"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правильно писать изученные слова;</w:t>
      </w:r>
    </w:p>
    <w:p w14:paraId="4E46C4D7"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заполнять пропуски словами; дописывать предложения;</w:t>
      </w:r>
    </w:p>
    <w:p w14:paraId="0BFA40DA"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14:paraId="1A96AF62"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Лексическая сторона речи:</w:t>
      </w:r>
    </w:p>
    <w:p w14:paraId="21D30152"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36E65B8A"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использовать языковую догадку в распознавании интернациональных слов.</w:t>
      </w:r>
    </w:p>
    <w:p w14:paraId="3E52922D"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Грамматическая сторона речи:</w:t>
      </w:r>
    </w:p>
    <w:p w14:paraId="00BEA869"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14:paraId="2D4F7260"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распознавать и употреблять нераспространённые и распространённые простые предложения;</w:t>
      </w:r>
    </w:p>
    <w:p w14:paraId="5BE3A97C"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распознавать и употреблять в устной и письменной речи предложения с начальным </w:t>
      </w:r>
      <w:r w:rsidRPr="00A2749A">
        <w:rPr>
          <w:rFonts w:ascii="Times New Roman" w:eastAsia="Calibri" w:hAnsi="Times New Roman" w:cs="Times New Roman"/>
          <w:color w:val="000000"/>
          <w:sz w:val="24"/>
          <w:szCs w:val="24"/>
          <w:lang w:val="en-US" w:eastAsia="en-US"/>
        </w:rPr>
        <w:t>It</w:t>
      </w:r>
      <w:r w:rsidRPr="00A2749A">
        <w:rPr>
          <w:rFonts w:ascii="Times New Roman" w:eastAsia="Calibri" w:hAnsi="Times New Roman" w:cs="Times New Roman"/>
          <w:color w:val="000000"/>
          <w:sz w:val="24"/>
          <w:szCs w:val="24"/>
          <w:lang w:eastAsia="en-US"/>
        </w:rPr>
        <w:t>;</w:t>
      </w:r>
    </w:p>
    <w:p w14:paraId="47E9F2DE"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распознавать и употреблять в устной и письменной речи предложения с начальным </w:t>
      </w:r>
      <w:r w:rsidRPr="00A2749A">
        <w:rPr>
          <w:rFonts w:ascii="Times New Roman" w:eastAsia="Calibri" w:hAnsi="Times New Roman" w:cs="Times New Roman"/>
          <w:i/>
          <w:color w:val="000000"/>
          <w:sz w:val="24"/>
          <w:szCs w:val="24"/>
          <w:lang w:val="en-US" w:eastAsia="en-US"/>
        </w:rPr>
        <w:t>There</w:t>
      </w:r>
      <w:r w:rsidRPr="00A2749A">
        <w:rPr>
          <w:rFonts w:ascii="Times New Roman" w:eastAsia="Calibri" w:hAnsi="Times New Roman" w:cs="Times New Roman"/>
          <w:i/>
          <w:color w:val="000000"/>
          <w:sz w:val="24"/>
          <w:szCs w:val="24"/>
          <w:lang w:eastAsia="en-US"/>
        </w:rPr>
        <w:t xml:space="preserve"> + </w:t>
      </w:r>
      <w:r w:rsidRPr="00A2749A">
        <w:rPr>
          <w:rFonts w:ascii="Times New Roman" w:eastAsia="Calibri" w:hAnsi="Times New Roman" w:cs="Times New Roman"/>
          <w:i/>
          <w:color w:val="000000"/>
          <w:sz w:val="24"/>
          <w:szCs w:val="24"/>
          <w:lang w:val="en-US" w:eastAsia="en-US"/>
        </w:rPr>
        <w:t>tobe</w:t>
      </w:r>
      <w:r w:rsidRPr="00A2749A">
        <w:rPr>
          <w:rFonts w:ascii="Times New Roman" w:eastAsia="Calibri" w:hAnsi="Times New Roman" w:cs="Times New Roman"/>
          <w:color w:val="000000"/>
          <w:sz w:val="24"/>
          <w:szCs w:val="24"/>
          <w:lang w:eastAsia="en-US"/>
        </w:rPr>
        <w:t xml:space="preserve"> в </w:t>
      </w:r>
      <w:r w:rsidRPr="00A2749A">
        <w:rPr>
          <w:rFonts w:ascii="Times New Roman" w:eastAsia="Calibri" w:hAnsi="Times New Roman" w:cs="Times New Roman"/>
          <w:color w:val="000000"/>
          <w:sz w:val="24"/>
          <w:szCs w:val="24"/>
          <w:lang w:val="en-US" w:eastAsia="en-US"/>
        </w:rPr>
        <w:t>PresentSimpleTense</w:t>
      </w:r>
      <w:r w:rsidRPr="00A2749A">
        <w:rPr>
          <w:rFonts w:ascii="Times New Roman" w:eastAsia="Calibri" w:hAnsi="Times New Roman" w:cs="Times New Roman"/>
          <w:color w:val="000000"/>
          <w:sz w:val="24"/>
          <w:szCs w:val="24"/>
          <w:lang w:eastAsia="en-US"/>
        </w:rPr>
        <w:t>;</w:t>
      </w:r>
    </w:p>
    <w:p w14:paraId="751717B2"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распознавать и употреблять в устной и письменной речи простые предложения с простым глагольным сказуемым </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HespeaksEnglish</w:t>
      </w:r>
      <w:r w:rsidRPr="00A2749A">
        <w:rPr>
          <w:rFonts w:ascii="Times New Roman" w:eastAsia="Calibri" w:hAnsi="Times New Roman" w:cs="Times New Roman"/>
          <w:i/>
          <w:color w:val="000000"/>
          <w:sz w:val="24"/>
          <w:szCs w:val="24"/>
          <w:lang w:eastAsia="en-US"/>
        </w:rPr>
        <w:t>.);</w:t>
      </w:r>
    </w:p>
    <w:p w14:paraId="11F4FAD5"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распознавать и употреблять в устной и письменной речи предложения с составным глагольным сказуемым </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Iwanttodance</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Shecanskatewell</w:t>
      </w:r>
      <w:r w:rsidRPr="00A2749A">
        <w:rPr>
          <w:rFonts w:ascii="Times New Roman" w:eastAsia="Calibri" w:hAnsi="Times New Roman" w:cs="Times New Roman"/>
          <w:i/>
          <w:color w:val="000000"/>
          <w:sz w:val="24"/>
          <w:szCs w:val="24"/>
          <w:lang w:eastAsia="en-US"/>
        </w:rPr>
        <w:t>.);</w:t>
      </w:r>
    </w:p>
    <w:p w14:paraId="7E4777E5"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распознавать и употреблять в устной и письменной речи предложения с глаголом-связкой </w:t>
      </w:r>
      <w:r w:rsidRPr="00A2749A">
        <w:rPr>
          <w:rFonts w:ascii="Times New Roman" w:eastAsia="Calibri" w:hAnsi="Times New Roman" w:cs="Times New Roman"/>
          <w:i/>
          <w:color w:val="000000"/>
          <w:sz w:val="24"/>
          <w:szCs w:val="24"/>
          <w:lang w:val="en-US" w:eastAsia="en-US"/>
        </w:rPr>
        <w:t>tobe</w:t>
      </w:r>
      <w:r w:rsidRPr="00A2749A">
        <w:rPr>
          <w:rFonts w:ascii="Times New Roman" w:eastAsia="Calibri" w:hAnsi="Times New Roman" w:cs="Times New Roman"/>
          <w:color w:val="000000"/>
          <w:sz w:val="24"/>
          <w:szCs w:val="24"/>
          <w:lang w:eastAsia="en-US"/>
        </w:rPr>
        <w:t xml:space="preserve"> в </w:t>
      </w:r>
      <w:r w:rsidRPr="00A2749A">
        <w:rPr>
          <w:rFonts w:ascii="Times New Roman" w:eastAsia="Calibri" w:hAnsi="Times New Roman" w:cs="Times New Roman"/>
          <w:color w:val="000000"/>
          <w:sz w:val="24"/>
          <w:szCs w:val="24"/>
          <w:lang w:val="en-US" w:eastAsia="en-US"/>
        </w:rPr>
        <w:t>PresentSimpleTense</w:t>
      </w:r>
      <w:r w:rsidRPr="00A2749A">
        <w:rPr>
          <w:rFonts w:ascii="Times New Roman" w:eastAsia="Calibri" w:hAnsi="Times New Roman" w:cs="Times New Roman"/>
          <w:color w:val="000000"/>
          <w:sz w:val="24"/>
          <w:szCs w:val="24"/>
          <w:lang w:eastAsia="en-US"/>
        </w:rPr>
        <w:t xml:space="preserve"> в составе таких фраз, как </w:t>
      </w:r>
      <w:r w:rsidRPr="00A2749A">
        <w:rPr>
          <w:rFonts w:ascii="Times New Roman" w:eastAsia="Calibri" w:hAnsi="Times New Roman" w:cs="Times New Roman"/>
          <w:i/>
          <w:color w:val="000000"/>
          <w:sz w:val="24"/>
          <w:szCs w:val="24"/>
          <w:lang w:val="en-US" w:eastAsia="en-US"/>
        </w:rPr>
        <w:t>I</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mDima</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I</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meight</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I</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mfine</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I</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msorry</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It</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s</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Isit</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What</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s</w:t>
      </w:r>
      <w:r w:rsidRPr="00A2749A">
        <w:rPr>
          <w:rFonts w:ascii="Times New Roman" w:eastAsia="Calibri" w:hAnsi="Times New Roman" w:cs="Times New Roman"/>
          <w:i/>
          <w:color w:val="000000"/>
          <w:sz w:val="24"/>
          <w:szCs w:val="24"/>
          <w:lang w:eastAsia="en-US"/>
        </w:rPr>
        <w:t xml:space="preserve"> ...?;</w:t>
      </w:r>
    </w:p>
    <w:p w14:paraId="16CF8714"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распознавать и употреблять в устной и письменной речи предложения с краткими глагольными формами;</w:t>
      </w:r>
    </w:p>
    <w:p w14:paraId="327DB98C"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Comein</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please</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color w:val="000000"/>
          <w:sz w:val="24"/>
          <w:szCs w:val="24"/>
          <w:lang w:eastAsia="en-US"/>
        </w:rPr>
        <w:t>;</w:t>
      </w:r>
    </w:p>
    <w:p w14:paraId="1C43FAF1"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распознавать и употреблять в устной и письменной речи настоящее простое время (</w:t>
      </w:r>
      <w:r w:rsidRPr="00A2749A">
        <w:rPr>
          <w:rFonts w:ascii="Times New Roman" w:eastAsia="Calibri" w:hAnsi="Times New Roman" w:cs="Times New Roman"/>
          <w:color w:val="000000"/>
          <w:sz w:val="24"/>
          <w:szCs w:val="24"/>
          <w:lang w:val="en-US" w:eastAsia="en-US"/>
        </w:rPr>
        <w:t>PresentSimpleTense</w:t>
      </w:r>
      <w:r w:rsidRPr="00A2749A">
        <w:rPr>
          <w:rFonts w:ascii="Times New Roman" w:eastAsia="Calibri" w:hAnsi="Times New Roman" w:cs="Times New Roman"/>
          <w:color w:val="000000"/>
          <w:sz w:val="24"/>
          <w:szCs w:val="24"/>
          <w:lang w:eastAsia="en-US"/>
        </w:rPr>
        <w:t>) в повествовательных (утвердительных и отрицательных) и вопросительных (общий и специальный вопрос) предложениях;</w:t>
      </w:r>
    </w:p>
    <w:p w14:paraId="76FEA32C"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распознавать и употреблять в устной и письменной речи глагольную конструкцию </w:t>
      </w:r>
      <w:r w:rsidRPr="00A2749A">
        <w:rPr>
          <w:rFonts w:ascii="Times New Roman" w:eastAsia="Calibri" w:hAnsi="Times New Roman" w:cs="Times New Roman"/>
          <w:i/>
          <w:color w:val="000000"/>
          <w:sz w:val="24"/>
          <w:szCs w:val="24"/>
          <w:lang w:val="en-US" w:eastAsia="en-US"/>
        </w:rPr>
        <w:t>havegot</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I</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vegot</w:t>
      </w:r>
      <w:r w:rsidRPr="00A2749A">
        <w:rPr>
          <w:rFonts w:ascii="Times New Roman" w:eastAsia="Calibri" w:hAnsi="Times New Roman" w:cs="Times New Roman"/>
          <w:i/>
          <w:color w:val="000000"/>
          <w:sz w:val="24"/>
          <w:szCs w:val="24"/>
          <w:lang w:eastAsia="en-US"/>
        </w:rPr>
        <w:t xml:space="preserve"> ... </w:t>
      </w:r>
      <w:r w:rsidRPr="00A2749A">
        <w:rPr>
          <w:rFonts w:ascii="Times New Roman" w:eastAsia="Calibri" w:hAnsi="Times New Roman" w:cs="Times New Roman"/>
          <w:i/>
          <w:color w:val="000000"/>
          <w:sz w:val="24"/>
          <w:szCs w:val="24"/>
          <w:lang w:val="en-US" w:eastAsia="en-US"/>
        </w:rPr>
        <w:t>Haveyougot</w:t>
      </w:r>
      <w:r w:rsidRPr="00A2749A">
        <w:rPr>
          <w:rFonts w:ascii="Times New Roman" w:eastAsia="Calibri" w:hAnsi="Times New Roman" w:cs="Times New Roman"/>
          <w:i/>
          <w:color w:val="000000"/>
          <w:sz w:val="24"/>
          <w:szCs w:val="24"/>
          <w:lang w:eastAsia="en-US"/>
        </w:rPr>
        <w:t xml:space="preserve"> ...?);</w:t>
      </w:r>
    </w:p>
    <w:p w14:paraId="21C6D4F5"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распознавать и употреблять в устной и письменной речи модальный глагол </w:t>
      </w:r>
      <w:r w:rsidRPr="00A2749A">
        <w:rPr>
          <w:rFonts w:ascii="Times New Roman" w:eastAsia="Calibri" w:hAnsi="Times New Roman" w:cs="Times New Roman"/>
          <w:i/>
          <w:color w:val="000000"/>
          <w:sz w:val="24"/>
          <w:szCs w:val="24"/>
          <w:lang w:eastAsia="en-US"/>
        </w:rPr>
        <w:t>с</w:t>
      </w:r>
      <w:r w:rsidRPr="00A2749A">
        <w:rPr>
          <w:rFonts w:ascii="Times New Roman" w:eastAsia="Calibri" w:hAnsi="Times New Roman" w:cs="Times New Roman"/>
          <w:i/>
          <w:color w:val="000000"/>
          <w:sz w:val="24"/>
          <w:szCs w:val="24"/>
          <w:lang w:val="en-US" w:eastAsia="en-US"/>
        </w:rPr>
        <w:t>an</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can</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t</w:t>
      </w:r>
      <w:r w:rsidRPr="00A2749A">
        <w:rPr>
          <w:rFonts w:ascii="Times New Roman" w:eastAsia="Calibri" w:hAnsi="Times New Roman" w:cs="Times New Roman"/>
          <w:color w:val="000000"/>
          <w:sz w:val="24"/>
          <w:szCs w:val="24"/>
          <w:lang w:eastAsia="en-US"/>
        </w:rPr>
        <w:t xml:space="preserve"> для выражения умения </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Icanrideabike</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color w:val="000000"/>
          <w:sz w:val="24"/>
          <w:szCs w:val="24"/>
          <w:lang w:eastAsia="en-US"/>
        </w:rPr>
        <w:t xml:space="preserve"> и отсутствия умения </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Ican</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trideabike</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can</w:t>
      </w:r>
      <w:r w:rsidRPr="00A2749A">
        <w:rPr>
          <w:rFonts w:ascii="Times New Roman" w:eastAsia="Calibri" w:hAnsi="Times New Roman" w:cs="Times New Roman"/>
          <w:color w:val="000000"/>
          <w:sz w:val="24"/>
          <w:szCs w:val="24"/>
          <w:lang w:eastAsia="en-US"/>
        </w:rPr>
        <w:t xml:space="preserve"> для получения разрешения </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CanIgoout</w:t>
      </w:r>
      <w:r w:rsidRPr="00A2749A">
        <w:rPr>
          <w:rFonts w:ascii="Times New Roman" w:eastAsia="Calibri" w:hAnsi="Times New Roman" w:cs="Times New Roman"/>
          <w:i/>
          <w:color w:val="000000"/>
          <w:sz w:val="24"/>
          <w:szCs w:val="24"/>
          <w:lang w:eastAsia="en-US"/>
        </w:rPr>
        <w:t>?);</w:t>
      </w:r>
    </w:p>
    <w:p w14:paraId="63E48C26"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51E18324"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распознавать и употреблять в устной и письменной речи множественное число существительных, образованное по правилам и исключения: </w:t>
      </w:r>
      <w:r w:rsidRPr="00A2749A">
        <w:rPr>
          <w:rFonts w:ascii="Times New Roman" w:eastAsia="Calibri" w:hAnsi="Times New Roman" w:cs="Times New Roman"/>
          <w:i/>
          <w:color w:val="000000"/>
          <w:sz w:val="24"/>
          <w:szCs w:val="24"/>
          <w:lang w:val="en-US" w:eastAsia="en-US"/>
        </w:rPr>
        <w:t>apen</w:t>
      </w:r>
      <w:r w:rsidRPr="00A2749A">
        <w:rPr>
          <w:rFonts w:ascii="Times New Roman" w:eastAsia="Calibri" w:hAnsi="Times New Roman" w:cs="Times New Roman"/>
          <w:color w:val="000000"/>
          <w:sz w:val="24"/>
          <w:szCs w:val="24"/>
          <w:lang w:eastAsia="en-US"/>
        </w:rPr>
        <w:t xml:space="preserve"> – </w:t>
      </w:r>
      <w:r w:rsidRPr="00A2749A">
        <w:rPr>
          <w:rFonts w:ascii="Times New Roman" w:eastAsia="Calibri" w:hAnsi="Times New Roman" w:cs="Times New Roman"/>
          <w:i/>
          <w:color w:val="000000"/>
          <w:sz w:val="24"/>
          <w:szCs w:val="24"/>
          <w:lang w:val="en-US" w:eastAsia="en-US"/>
        </w:rPr>
        <w:t>pens</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aman</w:t>
      </w:r>
      <w:r w:rsidRPr="00A2749A">
        <w:rPr>
          <w:rFonts w:ascii="Times New Roman" w:eastAsia="Calibri" w:hAnsi="Times New Roman" w:cs="Times New Roman"/>
          <w:i/>
          <w:color w:val="000000"/>
          <w:sz w:val="24"/>
          <w:szCs w:val="24"/>
          <w:lang w:eastAsia="en-US"/>
        </w:rPr>
        <w:t xml:space="preserve"> – </w:t>
      </w:r>
      <w:r w:rsidRPr="00A2749A">
        <w:rPr>
          <w:rFonts w:ascii="Times New Roman" w:eastAsia="Calibri" w:hAnsi="Times New Roman" w:cs="Times New Roman"/>
          <w:i/>
          <w:color w:val="000000"/>
          <w:sz w:val="24"/>
          <w:szCs w:val="24"/>
          <w:lang w:val="en-US" w:eastAsia="en-US"/>
        </w:rPr>
        <w:t>men</w:t>
      </w:r>
      <w:r w:rsidRPr="00A2749A">
        <w:rPr>
          <w:rFonts w:ascii="Times New Roman" w:eastAsia="Calibri" w:hAnsi="Times New Roman" w:cs="Times New Roman"/>
          <w:color w:val="000000"/>
          <w:sz w:val="24"/>
          <w:szCs w:val="24"/>
          <w:lang w:eastAsia="en-US"/>
        </w:rPr>
        <w:t>;</w:t>
      </w:r>
    </w:p>
    <w:p w14:paraId="5370E726"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распознавать и употреблять в устной и письменной речи личные и притяжательные местоимения;</w:t>
      </w:r>
    </w:p>
    <w:p w14:paraId="2D608C4D"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распознавать и употреблять в устной и письменной речи указательные местоимения </w:t>
      </w:r>
      <w:r w:rsidRPr="00A2749A">
        <w:rPr>
          <w:rFonts w:ascii="Times New Roman" w:eastAsia="Calibri" w:hAnsi="Times New Roman" w:cs="Times New Roman"/>
          <w:i/>
          <w:color w:val="000000"/>
          <w:sz w:val="24"/>
          <w:szCs w:val="24"/>
          <w:lang w:val="en-US" w:eastAsia="en-US"/>
        </w:rPr>
        <w:t>this</w:t>
      </w:r>
      <w:r w:rsidRPr="00A2749A">
        <w:rPr>
          <w:rFonts w:ascii="Times New Roman" w:eastAsia="Calibri" w:hAnsi="Times New Roman" w:cs="Times New Roman"/>
          <w:i/>
          <w:color w:val="000000"/>
          <w:sz w:val="24"/>
          <w:szCs w:val="24"/>
          <w:lang w:eastAsia="en-US"/>
        </w:rPr>
        <w:t xml:space="preserve"> – </w:t>
      </w:r>
      <w:r w:rsidRPr="00A2749A">
        <w:rPr>
          <w:rFonts w:ascii="Times New Roman" w:eastAsia="Calibri" w:hAnsi="Times New Roman" w:cs="Times New Roman"/>
          <w:i/>
          <w:color w:val="000000"/>
          <w:sz w:val="24"/>
          <w:szCs w:val="24"/>
          <w:lang w:val="en-US" w:eastAsia="en-US"/>
        </w:rPr>
        <w:t>these</w:t>
      </w:r>
      <w:r w:rsidRPr="00A2749A">
        <w:rPr>
          <w:rFonts w:ascii="Times New Roman" w:eastAsia="Calibri" w:hAnsi="Times New Roman" w:cs="Times New Roman"/>
          <w:color w:val="000000"/>
          <w:sz w:val="24"/>
          <w:szCs w:val="24"/>
          <w:lang w:eastAsia="en-US"/>
        </w:rPr>
        <w:t>;</w:t>
      </w:r>
    </w:p>
    <w:p w14:paraId="6BF3243C"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распознавать и употреблять в устной и письменной речи количественные числительные (1–12);</w:t>
      </w:r>
    </w:p>
    <w:p w14:paraId="69C20FD3"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распознавать и употреблять в устной и письменной речи вопросительные слова </w:t>
      </w:r>
      <w:r w:rsidRPr="00A2749A">
        <w:rPr>
          <w:rFonts w:ascii="Times New Roman" w:eastAsia="Calibri" w:hAnsi="Times New Roman" w:cs="Times New Roman"/>
          <w:i/>
          <w:color w:val="000000"/>
          <w:sz w:val="24"/>
          <w:szCs w:val="24"/>
          <w:lang w:val="en-US" w:eastAsia="en-US"/>
        </w:rPr>
        <w:t>who</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what</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how</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where</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howmany</w:t>
      </w:r>
      <w:r w:rsidRPr="00A2749A">
        <w:rPr>
          <w:rFonts w:ascii="Times New Roman" w:eastAsia="Calibri" w:hAnsi="Times New Roman" w:cs="Times New Roman"/>
          <w:color w:val="000000"/>
          <w:sz w:val="24"/>
          <w:szCs w:val="24"/>
          <w:lang w:eastAsia="en-US"/>
        </w:rPr>
        <w:t>;</w:t>
      </w:r>
    </w:p>
    <w:p w14:paraId="54E5FF92"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распознавать и употреблять в устной и письменной речи предлоги места </w:t>
      </w:r>
      <w:r w:rsidRPr="00A2749A">
        <w:rPr>
          <w:rFonts w:ascii="Times New Roman" w:eastAsia="Calibri" w:hAnsi="Times New Roman" w:cs="Times New Roman"/>
          <w:i/>
          <w:color w:val="000000"/>
          <w:sz w:val="24"/>
          <w:szCs w:val="24"/>
          <w:lang w:val="en-US" w:eastAsia="en-US"/>
        </w:rPr>
        <w:t>on</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in</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near</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under</w:t>
      </w:r>
      <w:r w:rsidRPr="00A2749A">
        <w:rPr>
          <w:rFonts w:ascii="Times New Roman" w:eastAsia="Calibri" w:hAnsi="Times New Roman" w:cs="Times New Roman"/>
          <w:color w:val="000000"/>
          <w:sz w:val="24"/>
          <w:szCs w:val="24"/>
          <w:lang w:eastAsia="en-US"/>
        </w:rPr>
        <w:t>;</w:t>
      </w:r>
    </w:p>
    <w:p w14:paraId="168A6FCA"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распознавать и употреблять в устной и письменной речи союзы </w:t>
      </w:r>
      <w:r w:rsidRPr="00A2749A">
        <w:rPr>
          <w:rFonts w:ascii="Times New Roman" w:eastAsia="Calibri" w:hAnsi="Times New Roman" w:cs="Times New Roman"/>
          <w:i/>
          <w:color w:val="000000"/>
          <w:sz w:val="24"/>
          <w:szCs w:val="24"/>
          <w:lang w:val="en-US" w:eastAsia="en-US"/>
        </w:rPr>
        <w:t>and</w:t>
      </w:r>
      <w:r w:rsidRPr="00A2749A">
        <w:rPr>
          <w:rFonts w:ascii="Times New Roman" w:eastAsia="Calibri" w:hAnsi="Times New Roman" w:cs="Times New Roman"/>
          <w:color w:val="000000"/>
          <w:sz w:val="24"/>
          <w:szCs w:val="24"/>
          <w:lang w:eastAsia="en-US"/>
        </w:rPr>
        <w:t xml:space="preserve"> и </w:t>
      </w:r>
      <w:r w:rsidRPr="00A2749A">
        <w:rPr>
          <w:rFonts w:ascii="Times New Roman" w:eastAsia="Calibri" w:hAnsi="Times New Roman" w:cs="Times New Roman"/>
          <w:i/>
          <w:color w:val="000000"/>
          <w:sz w:val="24"/>
          <w:szCs w:val="24"/>
          <w:lang w:val="en-US" w:eastAsia="en-US"/>
        </w:rPr>
        <w:t>but</w:t>
      </w:r>
      <w:r w:rsidRPr="00A2749A">
        <w:rPr>
          <w:rFonts w:ascii="Times New Roman" w:eastAsia="Calibri" w:hAnsi="Times New Roman" w:cs="Times New Roman"/>
          <w:color w:val="000000"/>
          <w:sz w:val="24"/>
          <w:szCs w:val="24"/>
          <w:lang w:eastAsia="en-US"/>
        </w:rPr>
        <w:t xml:space="preserve"> (при однородных членах).</w:t>
      </w:r>
    </w:p>
    <w:p w14:paraId="57EF5380" w14:textId="77777777" w:rsidR="00A2749A" w:rsidRPr="00A2749A" w:rsidRDefault="00A2749A" w:rsidP="00A2749A">
      <w:pPr>
        <w:spacing w:after="0" w:line="264" w:lineRule="auto"/>
        <w:ind w:left="120"/>
        <w:jc w:val="both"/>
        <w:rPr>
          <w:rFonts w:ascii="Calibri" w:eastAsia="Calibri" w:hAnsi="Calibri" w:cs="Times New Roman"/>
          <w:sz w:val="24"/>
          <w:szCs w:val="24"/>
          <w:lang w:eastAsia="en-US"/>
        </w:rPr>
      </w:pPr>
      <w:r w:rsidRPr="00A2749A">
        <w:rPr>
          <w:rFonts w:ascii="Times New Roman" w:eastAsia="Calibri" w:hAnsi="Times New Roman" w:cs="Times New Roman"/>
          <w:b/>
          <w:color w:val="000000"/>
          <w:sz w:val="24"/>
          <w:szCs w:val="24"/>
          <w:lang w:eastAsia="en-US"/>
        </w:rPr>
        <w:t>Социокультурные знания и умения</w:t>
      </w:r>
      <w:r w:rsidRPr="00A2749A">
        <w:rPr>
          <w:rFonts w:ascii="Times New Roman" w:eastAsia="Calibri" w:hAnsi="Times New Roman" w:cs="Times New Roman"/>
          <w:color w:val="000000"/>
          <w:sz w:val="24"/>
          <w:szCs w:val="24"/>
          <w:lang w:eastAsia="en-US"/>
        </w:rPr>
        <w:t>:</w:t>
      </w:r>
    </w:p>
    <w:p w14:paraId="13633B68"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60EAB974"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знать названия родной страны и страны/стран изучаемого языка и их столиц.</w:t>
      </w:r>
    </w:p>
    <w:p w14:paraId="27D98B95" w14:textId="77777777" w:rsidR="00A2749A" w:rsidRPr="00A2749A" w:rsidRDefault="00A2749A" w:rsidP="00F606BC">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К концу обучения в</w:t>
      </w:r>
      <w:r w:rsidRPr="00A2749A">
        <w:rPr>
          <w:rFonts w:ascii="Times New Roman" w:eastAsia="Calibri" w:hAnsi="Times New Roman" w:cs="Times New Roman"/>
          <w:b/>
          <w:i/>
          <w:color w:val="000000"/>
          <w:sz w:val="24"/>
          <w:szCs w:val="24"/>
          <w:lang w:eastAsia="en-US"/>
        </w:rPr>
        <w:t>3 классе</w:t>
      </w:r>
      <w:r w:rsidRPr="00A2749A">
        <w:rPr>
          <w:rFonts w:ascii="Times New Roman" w:eastAsia="Calibri" w:hAnsi="Times New Roman" w:cs="Times New Roman"/>
          <w:color w:val="000000"/>
          <w:sz w:val="24"/>
          <w:szCs w:val="24"/>
          <w:lang w:eastAsia="en-US"/>
        </w:rPr>
        <w:t>обучающийся получит следующие предметные результаты:</w:t>
      </w:r>
    </w:p>
    <w:p w14:paraId="5FCC90F1" w14:textId="77777777" w:rsidR="00A2749A" w:rsidRPr="00A2749A" w:rsidRDefault="00A2749A" w:rsidP="00A2749A">
      <w:pPr>
        <w:spacing w:after="0" w:line="264" w:lineRule="auto"/>
        <w:ind w:left="120"/>
        <w:jc w:val="both"/>
        <w:rPr>
          <w:rFonts w:ascii="Calibri" w:eastAsia="Calibri" w:hAnsi="Calibri" w:cs="Times New Roman"/>
          <w:sz w:val="24"/>
          <w:szCs w:val="24"/>
          <w:lang w:eastAsia="en-US"/>
        </w:rPr>
      </w:pPr>
      <w:r w:rsidRPr="00A2749A">
        <w:rPr>
          <w:rFonts w:ascii="Times New Roman" w:eastAsia="Calibri" w:hAnsi="Times New Roman" w:cs="Times New Roman"/>
          <w:b/>
          <w:color w:val="000000"/>
          <w:sz w:val="24"/>
          <w:szCs w:val="24"/>
          <w:lang w:eastAsia="en-US"/>
        </w:rPr>
        <w:t>Коммуникативные умения</w:t>
      </w:r>
    </w:p>
    <w:p w14:paraId="45E16822"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Говорение:</w:t>
      </w:r>
    </w:p>
    <w:p w14:paraId="7364C07B"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14:paraId="7B39309B"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14:paraId="5C0AA950"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14:paraId="200E3768"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Аудирование:</w:t>
      </w:r>
    </w:p>
    <w:p w14:paraId="5C706659"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воспринимать на слух и понимать речь учителя и других обучающихся вербально/невербально реагировать на услышанное;</w:t>
      </w:r>
    </w:p>
    <w:p w14:paraId="5F134ECE"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02C312F3"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Смысловое чтение:</w:t>
      </w:r>
    </w:p>
    <w:p w14:paraId="10BAAD27"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64915F79"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38089F8A"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Письмо:</w:t>
      </w:r>
    </w:p>
    <w:p w14:paraId="3DDD5144"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заполнять анкеты и формуляры с указанием личной информации: имя, фамилия, возраст, страна проживания, любимые занятия и другое;</w:t>
      </w:r>
    </w:p>
    <w:p w14:paraId="6E837943"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писать с опорой на образец поздравления с днем рождения, Новым годом, Рождеством с выражением пожеланий;</w:t>
      </w:r>
    </w:p>
    <w:p w14:paraId="44CFFE32"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создавать подписи к иллюстрациям с пояснением, что на них изображено.</w:t>
      </w:r>
    </w:p>
    <w:p w14:paraId="7A578B91" w14:textId="77777777" w:rsidR="00A2749A" w:rsidRPr="00A2749A" w:rsidRDefault="00A2749A" w:rsidP="00A2749A">
      <w:pPr>
        <w:spacing w:after="0" w:line="264" w:lineRule="auto"/>
        <w:ind w:left="120"/>
        <w:jc w:val="both"/>
        <w:rPr>
          <w:rFonts w:ascii="Calibri" w:eastAsia="Calibri" w:hAnsi="Calibri" w:cs="Times New Roman"/>
          <w:sz w:val="24"/>
          <w:szCs w:val="24"/>
          <w:lang w:eastAsia="en-US"/>
        </w:rPr>
      </w:pPr>
      <w:r w:rsidRPr="00A2749A">
        <w:rPr>
          <w:rFonts w:ascii="Times New Roman" w:eastAsia="Calibri" w:hAnsi="Times New Roman" w:cs="Times New Roman"/>
          <w:b/>
          <w:color w:val="000000"/>
          <w:sz w:val="24"/>
          <w:szCs w:val="24"/>
          <w:lang w:eastAsia="en-US"/>
        </w:rPr>
        <w:t>Языковые знания и навыки</w:t>
      </w:r>
    </w:p>
    <w:p w14:paraId="0B923DDA"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Фонетическая сторона речи:</w:t>
      </w:r>
    </w:p>
    <w:p w14:paraId="045B978F"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применять правила чтения гласных в третьем типе слога (гласная + </w:t>
      </w:r>
      <w:r w:rsidRPr="00A2749A">
        <w:rPr>
          <w:rFonts w:ascii="Times New Roman" w:eastAsia="Calibri" w:hAnsi="Times New Roman" w:cs="Times New Roman"/>
          <w:i/>
          <w:color w:val="000000"/>
          <w:sz w:val="24"/>
          <w:szCs w:val="24"/>
          <w:lang w:val="en-US" w:eastAsia="en-US"/>
        </w:rPr>
        <w:t>r</w:t>
      </w:r>
      <w:r w:rsidRPr="00A2749A">
        <w:rPr>
          <w:rFonts w:ascii="Times New Roman" w:eastAsia="Calibri" w:hAnsi="Times New Roman" w:cs="Times New Roman"/>
          <w:color w:val="000000"/>
          <w:sz w:val="24"/>
          <w:szCs w:val="24"/>
          <w:lang w:eastAsia="en-US"/>
        </w:rPr>
        <w:t>);</w:t>
      </w:r>
    </w:p>
    <w:p w14:paraId="48D207BD"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применять правила чтения сложных сочетаний букв (например, </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tion</w:t>
      </w:r>
      <w:r w:rsidRPr="00A2749A">
        <w:rPr>
          <w:rFonts w:ascii="Times New Roman" w:eastAsia="Calibri" w:hAnsi="Times New Roman" w:cs="Times New Roman"/>
          <w:i/>
          <w:color w:val="000000"/>
          <w:sz w:val="24"/>
          <w:szCs w:val="24"/>
          <w:lang w:eastAsia="en-US"/>
        </w:rPr>
        <w:t>, -</w:t>
      </w:r>
      <w:r w:rsidRPr="00A2749A">
        <w:rPr>
          <w:rFonts w:ascii="Times New Roman" w:eastAsia="Calibri" w:hAnsi="Times New Roman" w:cs="Times New Roman"/>
          <w:i/>
          <w:color w:val="000000"/>
          <w:sz w:val="24"/>
          <w:szCs w:val="24"/>
          <w:lang w:val="en-US" w:eastAsia="en-US"/>
        </w:rPr>
        <w:t>ight</w:t>
      </w:r>
      <w:r w:rsidRPr="00A2749A">
        <w:rPr>
          <w:rFonts w:ascii="Times New Roman" w:eastAsia="Calibri" w:hAnsi="Times New Roman" w:cs="Times New Roman"/>
          <w:color w:val="000000"/>
          <w:sz w:val="24"/>
          <w:szCs w:val="24"/>
          <w:lang w:eastAsia="en-US"/>
        </w:rPr>
        <w:t>) в односложных, двусложных и многосложных словах (</w:t>
      </w:r>
      <w:r w:rsidRPr="00A2749A">
        <w:rPr>
          <w:rFonts w:ascii="Times New Roman" w:eastAsia="Calibri" w:hAnsi="Times New Roman" w:cs="Times New Roman"/>
          <w:i/>
          <w:color w:val="000000"/>
          <w:sz w:val="24"/>
          <w:szCs w:val="24"/>
          <w:lang w:val="en-US" w:eastAsia="en-US"/>
        </w:rPr>
        <w:t>international</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night</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color w:val="000000"/>
          <w:sz w:val="24"/>
          <w:szCs w:val="24"/>
          <w:lang w:eastAsia="en-US"/>
        </w:rPr>
        <w:t>;</w:t>
      </w:r>
    </w:p>
    <w:p w14:paraId="3C7FBFBE"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читать новые слова согласно основным правилам чтения;</w:t>
      </w:r>
    </w:p>
    <w:p w14:paraId="0BEBACF3"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различать на слух и правильно произносить слова и фразы/предложения с соблюдением их ритмико-интонационных особенностей.</w:t>
      </w:r>
    </w:p>
    <w:p w14:paraId="6B56A058"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Графика, орфография и пунктуация:</w:t>
      </w:r>
    </w:p>
    <w:p w14:paraId="75524767"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правильно писать изученные слова;</w:t>
      </w:r>
    </w:p>
    <w:p w14:paraId="708A28EF"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правильно расставлять знаки препинания (точка, вопросительный и восклицательный знаки в конце предложения, апостроф).</w:t>
      </w:r>
    </w:p>
    <w:p w14:paraId="7F515607"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Лексическая сторона речи:</w:t>
      </w:r>
    </w:p>
    <w:p w14:paraId="6E5E3876"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2FA8F2B1"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teen</w:t>
      </w:r>
      <w:r w:rsidRPr="00A2749A">
        <w:rPr>
          <w:rFonts w:ascii="Times New Roman" w:eastAsia="Calibri" w:hAnsi="Times New Roman" w:cs="Times New Roman"/>
          <w:i/>
          <w:color w:val="000000"/>
          <w:sz w:val="24"/>
          <w:szCs w:val="24"/>
          <w:lang w:eastAsia="en-US"/>
        </w:rPr>
        <w:t>, -</w:t>
      </w:r>
      <w:r w:rsidRPr="00A2749A">
        <w:rPr>
          <w:rFonts w:ascii="Times New Roman" w:eastAsia="Calibri" w:hAnsi="Times New Roman" w:cs="Times New Roman"/>
          <w:i/>
          <w:color w:val="000000"/>
          <w:sz w:val="24"/>
          <w:szCs w:val="24"/>
          <w:lang w:val="en-US" w:eastAsia="en-US"/>
        </w:rPr>
        <w:t>ty</w:t>
      </w:r>
      <w:r w:rsidRPr="00A2749A">
        <w:rPr>
          <w:rFonts w:ascii="Times New Roman" w:eastAsia="Calibri" w:hAnsi="Times New Roman" w:cs="Times New Roman"/>
          <w:i/>
          <w:color w:val="000000"/>
          <w:sz w:val="24"/>
          <w:szCs w:val="24"/>
          <w:lang w:eastAsia="en-US"/>
        </w:rPr>
        <w:t>, -</w:t>
      </w:r>
      <w:r w:rsidRPr="00A2749A">
        <w:rPr>
          <w:rFonts w:ascii="Times New Roman" w:eastAsia="Calibri" w:hAnsi="Times New Roman" w:cs="Times New Roman"/>
          <w:i/>
          <w:color w:val="000000"/>
          <w:sz w:val="24"/>
          <w:szCs w:val="24"/>
          <w:lang w:val="en-US" w:eastAsia="en-US"/>
        </w:rPr>
        <w:t>th</w:t>
      </w:r>
      <w:r w:rsidRPr="00A2749A">
        <w:rPr>
          <w:rFonts w:ascii="Times New Roman" w:eastAsia="Calibri" w:hAnsi="Times New Roman" w:cs="Times New Roman"/>
          <w:color w:val="000000"/>
          <w:sz w:val="24"/>
          <w:szCs w:val="24"/>
          <w:lang w:eastAsia="en-US"/>
        </w:rPr>
        <w:t>) и словосложения (</w:t>
      </w:r>
      <w:r w:rsidRPr="00A2749A">
        <w:rPr>
          <w:rFonts w:ascii="Times New Roman" w:eastAsia="Calibri" w:hAnsi="Times New Roman" w:cs="Times New Roman"/>
          <w:i/>
          <w:color w:val="000000"/>
          <w:sz w:val="24"/>
          <w:szCs w:val="24"/>
          <w:lang w:val="en-US" w:eastAsia="en-US"/>
        </w:rPr>
        <w:t>football</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snowman</w:t>
      </w:r>
      <w:r w:rsidRPr="00A2749A">
        <w:rPr>
          <w:rFonts w:ascii="Times New Roman" w:eastAsia="Calibri" w:hAnsi="Times New Roman" w:cs="Times New Roman"/>
          <w:color w:val="000000"/>
          <w:sz w:val="24"/>
          <w:szCs w:val="24"/>
          <w:lang w:eastAsia="en-US"/>
        </w:rPr>
        <w:t>).</w:t>
      </w:r>
    </w:p>
    <w:p w14:paraId="7F733275"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Грамматическая сторона речи:</w:t>
      </w:r>
    </w:p>
    <w:p w14:paraId="0163C19F"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распознавать и употреблять в устной и письменной речи побудительные предложения в отрицательной форме </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Don</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ttalk</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please</w:t>
      </w:r>
      <w:r w:rsidRPr="00A2749A">
        <w:rPr>
          <w:rFonts w:ascii="Times New Roman" w:eastAsia="Calibri" w:hAnsi="Times New Roman" w:cs="Times New Roman"/>
          <w:i/>
          <w:color w:val="000000"/>
          <w:sz w:val="24"/>
          <w:szCs w:val="24"/>
          <w:lang w:eastAsia="en-US"/>
        </w:rPr>
        <w:t>.);</w:t>
      </w:r>
    </w:p>
    <w:p w14:paraId="6B07A1D6"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распознавать и употреблять в устной и письменной речи предложения с начальным </w:t>
      </w:r>
      <w:r w:rsidRPr="00A2749A">
        <w:rPr>
          <w:rFonts w:ascii="Times New Roman" w:eastAsia="Calibri" w:hAnsi="Times New Roman" w:cs="Times New Roman"/>
          <w:i/>
          <w:color w:val="000000"/>
          <w:sz w:val="24"/>
          <w:szCs w:val="24"/>
          <w:lang w:val="en-US" w:eastAsia="en-US"/>
        </w:rPr>
        <w:t>There</w:t>
      </w:r>
      <w:r w:rsidRPr="00A2749A">
        <w:rPr>
          <w:rFonts w:ascii="Times New Roman" w:eastAsia="Calibri" w:hAnsi="Times New Roman" w:cs="Times New Roman"/>
          <w:i/>
          <w:color w:val="000000"/>
          <w:sz w:val="24"/>
          <w:szCs w:val="24"/>
          <w:lang w:eastAsia="en-US"/>
        </w:rPr>
        <w:t xml:space="preserve"> + </w:t>
      </w:r>
      <w:r w:rsidRPr="00A2749A">
        <w:rPr>
          <w:rFonts w:ascii="Times New Roman" w:eastAsia="Calibri" w:hAnsi="Times New Roman" w:cs="Times New Roman"/>
          <w:i/>
          <w:color w:val="000000"/>
          <w:sz w:val="24"/>
          <w:szCs w:val="24"/>
          <w:lang w:val="en-US" w:eastAsia="en-US"/>
        </w:rPr>
        <w:t>tobe</w:t>
      </w:r>
      <w:r w:rsidRPr="00A2749A">
        <w:rPr>
          <w:rFonts w:ascii="Times New Roman" w:eastAsia="Calibri" w:hAnsi="Times New Roman" w:cs="Times New Roman"/>
          <w:color w:val="000000"/>
          <w:sz w:val="24"/>
          <w:szCs w:val="24"/>
          <w:lang w:eastAsia="en-US"/>
        </w:rPr>
        <w:t xml:space="preserve"> в </w:t>
      </w:r>
      <w:r w:rsidRPr="00A2749A">
        <w:rPr>
          <w:rFonts w:ascii="Times New Roman" w:eastAsia="Calibri" w:hAnsi="Times New Roman" w:cs="Times New Roman"/>
          <w:color w:val="000000"/>
          <w:sz w:val="24"/>
          <w:szCs w:val="24"/>
          <w:lang w:val="en-US" w:eastAsia="en-US"/>
        </w:rPr>
        <w:t>PastSimpleTense</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Therewasabridgeacrosstheriver</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Thereweremountainsinthesouth</w:t>
      </w:r>
      <w:r w:rsidRPr="00A2749A">
        <w:rPr>
          <w:rFonts w:ascii="Times New Roman" w:eastAsia="Calibri" w:hAnsi="Times New Roman" w:cs="Times New Roman"/>
          <w:i/>
          <w:color w:val="000000"/>
          <w:sz w:val="24"/>
          <w:szCs w:val="24"/>
          <w:lang w:eastAsia="en-US"/>
        </w:rPr>
        <w:t>.);</w:t>
      </w:r>
    </w:p>
    <w:p w14:paraId="1ED88DF9"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распознавать и употреблять в устной и письменной речи конструкции с глаголами на </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ing</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tolike</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enjoydoingsomething</w:t>
      </w:r>
      <w:r w:rsidRPr="00A2749A">
        <w:rPr>
          <w:rFonts w:ascii="Times New Roman" w:eastAsia="Calibri" w:hAnsi="Times New Roman" w:cs="Times New Roman"/>
          <w:color w:val="000000"/>
          <w:sz w:val="24"/>
          <w:szCs w:val="24"/>
          <w:lang w:eastAsia="en-US"/>
        </w:rPr>
        <w:t>;</w:t>
      </w:r>
    </w:p>
    <w:p w14:paraId="74CB58CE"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распознавать и употреблять в устной и письменной речи конструкцию </w:t>
      </w:r>
      <w:r w:rsidRPr="00A2749A">
        <w:rPr>
          <w:rFonts w:ascii="Times New Roman" w:eastAsia="Calibri" w:hAnsi="Times New Roman" w:cs="Times New Roman"/>
          <w:i/>
          <w:color w:val="000000"/>
          <w:sz w:val="24"/>
          <w:szCs w:val="24"/>
          <w:lang w:val="en-US" w:eastAsia="en-US"/>
        </w:rPr>
        <w:t>I</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dliketo</w:t>
      </w:r>
      <w:r w:rsidRPr="00A2749A">
        <w:rPr>
          <w:rFonts w:ascii="Times New Roman" w:eastAsia="Calibri" w:hAnsi="Times New Roman" w:cs="Times New Roman"/>
          <w:i/>
          <w:color w:val="000000"/>
          <w:sz w:val="24"/>
          <w:szCs w:val="24"/>
          <w:lang w:eastAsia="en-US"/>
        </w:rPr>
        <w:t xml:space="preserve"> ...;</w:t>
      </w:r>
    </w:p>
    <w:p w14:paraId="381ABE63"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распознавать и употреблять в устной и письменной речи правильные и неправильные глаголы в </w:t>
      </w:r>
      <w:r w:rsidRPr="00A2749A">
        <w:rPr>
          <w:rFonts w:ascii="Times New Roman" w:eastAsia="Calibri" w:hAnsi="Times New Roman" w:cs="Times New Roman"/>
          <w:color w:val="000000"/>
          <w:sz w:val="24"/>
          <w:szCs w:val="24"/>
          <w:lang w:val="en-US" w:eastAsia="en-US"/>
        </w:rPr>
        <w:t>PastSimpleTense</w:t>
      </w:r>
      <w:r w:rsidRPr="00A2749A">
        <w:rPr>
          <w:rFonts w:ascii="Times New Roman" w:eastAsia="Calibri" w:hAnsi="Times New Roman" w:cs="Times New Roman"/>
          <w:color w:val="000000"/>
          <w:sz w:val="24"/>
          <w:szCs w:val="24"/>
          <w:lang w:eastAsia="en-US"/>
        </w:rPr>
        <w:t xml:space="preserve"> в повествовательных (утвердительных и отрицательных) и вопросительных (общий и специальный вопрос) предложениях;</w:t>
      </w:r>
    </w:p>
    <w:p w14:paraId="7506B700"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распознавать и употреблять в устной и письменной речи существительные в притяжательном падеже (</w:t>
      </w:r>
      <w:r w:rsidRPr="00A2749A">
        <w:rPr>
          <w:rFonts w:ascii="Times New Roman" w:eastAsia="Calibri" w:hAnsi="Times New Roman" w:cs="Times New Roman"/>
          <w:color w:val="000000"/>
          <w:sz w:val="24"/>
          <w:szCs w:val="24"/>
          <w:lang w:val="en-US" w:eastAsia="en-US"/>
        </w:rPr>
        <w:t>PossessiveCase</w:t>
      </w:r>
      <w:r w:rsidRPr="00A2749A">
        <w:rPr>
          <w:rFonts w:ascii="Times New Roman" w:eastAsia="Calibri" w:hAnsi="Times New Roman" w:cs="Times New Roman"/>
          <w:color w:val="000000"/>
          <w:sz w:val="24"/>
          <w:szCs w:val="24"/>
          <w:lang w:eastAsia="en-US"/>
        </w:rPr>
        <w:t>);</w:t>
      </w:r>
    </w:p>
    <w:p w14:paraId="1DA76F71"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распознавать и употреблять в устной и письменной речи слова, выражающие количество с исчисляемыми и неисчисляемыми существительными (</w:t>
      </w:r>
      <w:r w:rsidRPr="00A2749A">
        <w:rPr>
          <w:rFonts w:ascii="Times New Roman" w:eastAsia="Calibri" w:hAnsi="Times New Roman" w:cs="Times New Roman"/>
          <w:i/>
          <w:color w:val="000000"/>
          <w:sz w:val="24"/>
          <w:szCs w:val="24"/>
          <w:lang w:val="en-US" w:eastAsia="en-US"/>
        </w:rPr>
        <w:t>much</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many</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alotof</w:t>
      </w:r>
      <w:r w:rsidRPr="00A2749A">
        <w:rPr>
          <w:rFonts w:ascii="Times New Roman" w:eastAsia="Calibri" w:hAnsi="Times New Roman" w:cs="Times New Roman"/>
          <w:color w:val="000000"/>
          <w:sz w:val="24"/>
          <w:szCs w:val="24"/>
          <w:lang w:eastAsia="en-US"/>
        </w:rPr>
        <w:t>);</w:t>
      </w:r>
    </w:p>
    <w:p w14:paraId="3B6B0004"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распознавать и употреблять в устной и письменной речи наречия частотности </w:t>
      </w:r>
      <w:r w:rsidRPr="00A2749A">
        <w:rPr>
          <w:rFonts w:ascii="Times New Roman" w:eastAsia="Calibri" w:hAnsi="Times New Roman" w:cs="Times New Roman"/>
          <w:i/>
          <w:color w:val="000000"/>
          <w:sz w:val="24"/>
          <w:szCs w:val="24"/>
          <w:lang w:val="en-US" w:eastAsia="en-US"/>
        </w:rPr>
        <w:t>usually</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often</w:t>
      </w:r>
      <w:r w:rsidRPr="00A2749A">
        <w:rPr>
          <w:rFonts w:ascii="Times New Roman" w:eastAsia="Calibri" w:hAnsi="Times New Roman" w:cs="Times New Roman"/>
          <w:color w:val="000000"/>
          <w:sz w:val="24"/>
          <w:szCs w:val="24"/>
          <w:lang w:eastAsia="en-US"/>
        </w:rPr>
        <w:t>;</w:t>
      </w:r>
    </w:p>
    <w:p w14:paraId="12EC7B9D"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распознавать и употреблять в устной и письменной речи личные местоимения в объектном падеже;</w:t>
      </w:r>
    </w:p>
    <w:p w14:paraId="154EE791"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распознавать и употреблять в устной и письменной речи указательные местоимения </w:t>
      </w:r>
      <w:r w:rsidRPr="00A2749A">
        <w:rPr>
          <w:rFonts w:ascii="Times New Roman" w:eastAsia="Calibri" w:hAnsi="Times New Roman" w:cs="Times New Roman"/>
          <w:i/>
          <w:color w:val="000000"/>
          <w:sz w:val="24"/>
          <w:szCs w:val="24"/>
          <w:lang w:val="en-US" w:eastAsia="en-US"/>
        </w:rPr>
        <w:t>that</w:t>
      </w:r>
      <w:r w:rsidRPr="00A2749A">
        <w:rPr>
          <w:rFonts w:ascii="Times New Roman" w:eastAsia="Calibri" w:hAnsi="Times New Roman" w:cs="Times New Roman"/>
          <w:i/>
          <w:color w:val="000000"/>
          <w:sz w:val="24"/>
          <w:szCs w:val="24"/>
          <w:lang w:eastAsia="en-US"/>
        </w:rPr>
        <w:t xml:space="preserve"> – </w:t>
      </w:r>
      <w:r w:rsidRPr="00A2749A">
        <w:rPr>
          <w:rFonts w:ascii="Times New Roman" w:eastAsia="Calibri" w:hAnsi="Times New Roman" w:cs="Times New Roman"/>
          <w:i/>
          <w:color w:val="000000"/>
          <w:sz w:val="24"/>
          <w:szCs w:val="24"/>
          <w:lang w:val="en-US" w:eastAsia="en-US"/>
        </w:rPr>
        <w:t>those</w:t>
      </w:r>
      <w:r w:rsidRPr="00A2749A">
        <w:rPr>
          <w:rFonts w:ascii="Times New Roman" w:eastAsia="Calibri" w:hAnsi="Times New Roman" w:cs="Times New Roman"/>
          <w:color w:val="000000"/>
          <w:sz w:val="24"/>
          <w:szCs w:val="24"/>
          <w:lang w:eastAsia="en-US"/>
        </w:rPr>
        <w:t>;</w:t>
      </w:r>
    </w:p>
    <w:p w14:paraId="0F165BA1"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распознавать и употреблять в устной и письменной речи неопределённые местоимения </w:t>
      </w:r>
      <w:r w:rsidRPr="00A2749A">
        <w:rPr>
          <w:rFonts w:ascii="Times New Roman" w:eastAsia="Calibri" w:hAnsi="Times New Roman" w:cs="Times New Roman"/>
          <w:i/>
          <w:color w:val="000000"/>
          <w:sz w:val="24"/>
          <w:szCs w:val="24"/>
          <w:lang w:val="en-US" w:eastAsia="en-US"/>
        </w:rPr>
        <w:t>some</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any</w:t>
      </w:r>
      <w:r w:rsidRPr="00A2749A">
        <w:rPr>
          <w:rFonts w:ascii="Times New Roman" w:eastAsia="Calibri" w:hAnsi="Times New Roman" w:cs="Times New Roman"/>
          <w:color w:val="000000"/>
          <w:sz w:val="24"/>
          <w:szCs w:val="24"/>
          <w:lang w:eastAsia="en-US"/>
        </w:rPr>
        <w:t xml:space="preserve"> в повествовательных и вопросительных предложениях;</w:t>
      </w:r>
    </w:p>
    <w:p w14:paraId="67C5DA92"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распознавать и употреблять в устной и письменной речи вопросительные слова </w:t>
      </w:r>
      <w:r w:rsidRPr="00A2749A">
        <w:rPr>
          <w:rFonts w:ascii="Times New Roman" w:eastAsia="Calibri" w:hAnsi="Times New Roman" w:cs="Times New Roman"/>
          <w:i/>
          <w:color w:val="000000"/>
          <w:sz w:val="24"/>
          <w:szCs w:val="24"/>
          <w:lang w:val="en-US" w:eastAsia="en-US"/>
        </w:rPr>
        <w:t>when</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whose</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why</w:t>
      </w:r>
      <w:r w:rsidRPr="00A2749A">
        <w:rPr>
          <w:rFonts w:ascii="Times New Roman" w:eastAsia="Calibri" w:hAnsi="Times New Roman" w:cs="Times New Roman"/>
          <w:color w:val="000000"/>
          <w:sz w:val="24"/>
          <w:szCs w:val="24"/>
          <w:lang w:eastAsia="en-US"/>
        </w:rPr>
        <w:t>;</w:t>
      </w:r>
    </w:p>
    <w:p w14:paraId="2C5EFDE3"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распознавать и употреблять в устной и письменной речи количественные числительные (13–100);</w:t>
      </w:r>
    </w:p>
    <w:p w14:paraId="533EC80D"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распознавать и употреблять в устной и письменной речи порядковые числительные (1–30);</w:t>
      </w:r>
    </w:p>
    <w:p w14:paraId="2A8D8BB7"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распознавать и употреблять в устной и письменной речи предлог направления движения </w:t>
      </w:r>
      <w:r w:rsidRPr="00A2749A">
        <w:rPr>
          <w:rFonts w:ascii="Times New Roman" w:eastAsia="Calibri" w:hAnsi="Times New Roman" w:cs="Times New Roman"/>
          <w:i/>
          <w:color w:val="000000"/>
          <w:sz w:val="24"/>
          <w:szCs w:val="24"/>
          <w:lang w:val="en-US" w:eastAsia="en-US"/>
        </w:rPr>
        <w:t>to</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WewenttoMoscowlastyear</w:t>
      </w:r>
      <w:r w:rsidRPr="00A2749A">
        <w:rPr>
          <w:rFonts w:ascii="Times New Roman" w:eastAsia="Calibri" w:hAnsi="Times New Roman" w:cs="Times New Roman"/>
          <w:color w:val="000000"/>
          <w:sz w:val="24"/>
          <w:szCs w:val="24"/>
          <w:lang w:eastAsia="en-US"/>
        </w:rPr>
        <w:t>.);</w:t>
      </w:r>
    </w:p>
    <w:p w14:paraId="1335C207"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распознавать и употреблять в устной и письменной речи предлоги места </w:t>
      </w:r>
      <w:r w:rsidRPr="00A2749A">
        <w:rPr>
          <w:rFonts w:ascii="Times New Roman" w:eastAsia="Calibri" w:hAnsi="Times New Roman" w:cs="Times New Roman"/>
          <w:i/>
          <w:color w:val="000000"/>
          <w:sz w:val="24"/>
          <w:szCs w:val="24"/>
          <w:lang w:val="en-US" w:eastAsia="en-US"/>
        </w:rPr>
        <w:t>nextto</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infrontof</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behind</w:t>
      </w:r>
      <w:r w:rsidRPr="00A2749A">
        <w:rPr>
          <w:rFonts w:ascii="Times New Roman" w:eastAsia="Calibri" w:hAnsi="Times New Roman" w:cs="Times New Roman"/>
          <w:color w:val="000000"/>
          <w:sz w:val="24"/>
          <w:szCs w:val="24"/>
          <w:lang w:eastAsia="en-US"/>
        </w:rPr>
        <w:t>;</w:t>
      </w:r>
    </w:p>
    <w:p w14:paraId="10613228"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распознавать и употреблять в устной и письменной речи предлоги времени: </w:t>
      </w:r>
      <w:r w:rsidRPr="00A2749A">
        <w:rPr>
          <w:rFonts w:ascii="Times New Roman" w:eastAsia="Calibri" w:hAnsi="Times New Roman" w:cs="Times New Roman"/>
          <w:i/>
          <w:color w:val="000000"/>
          <w:sz w:val="24"/>
          <w:szCs w:val="24"/>
          <w:lang w:val="en-US" w:eastAsia="en-US"/>
        </w:rPr>
        <w:t>at</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in</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on</w:t>
      </w:r>
      <w:r w:rsidRPr="00A2749A">
        <w:rPr>
          <w:rFonts w:ascii="Times New Roman" w:eastAsia="Calibri" w:hAnsi="Times New Roman" w:cs="Times New Roman"/>
          <w:color w:val="000000"/>
          <w:sz w:val="24"/>
          <w:szCs w:val="24"/>
          <w:lang w:eastAsia="en-US"/>
        </w:rPr>
        <w:t xml:space="preserve"> в выражениях </w:t>
      </w:r>
      <w:r w:rsidRPr="00A2749A">
        <w:rPr>
          <w:rFonts w:ascii="Times New Roman" w:eastAsia="Calibri" w:hAnsi="Times New Roman" w:cs="Times New Roman"/>
          <w:i/>
          <w:color w:val="000000"/>
          <w:sz w:val="24"/>
          <w:szCs w:val="24"/>
          <w:lang w:val="en-US" w:eastAsia="en-US"/>
        </w:rPr>
        <w:t>at</w:t>
      </w:r>
      <w:r w:rsidRPr="00A2749A">
        <w:rPr>
          <w:rFonts w:ascii="Times New Roman" w:eastAsia="Calibri" w:hAnsi="Times New Roman" w:cs="Times New Roman"/>
          <w:i/>
          <w:color w:val="000000"/>
          <w:sz w:val="24"/>
          <w:szCs w:val="24"/>
          <w:lang w:eastAsia="en-US"/>
        </w:rPr>
        <w:t xml:space="preserve"> 4 </w:t>
      </w:r>
      <w:r w:rsidRPr="00A2749A">
        <w:rPr>
          <w:rFonts w:ascii="Times New Roman" w:eastAsia="Calibri" w:hAnsi="Times New Roman" w:cs="Times New Roman"/>
          <w:i/>
          <w:color w:val="000000"/>
          <w:sz w:val="24"/>
          <w:szCs w:val="24"/>
          <w:lang w:val="en-US" w:eastAsia="en-US"/>
        </w:rPr>
        <w:t>o</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clock</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inthemorning</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onMonday</w:t>
      </w:r>
      <w:r w:rsidRPr="00A2749A">
        <w:rPr>
          <w:rFonts w:ascii="Times New Roman" w:eastAsia="Calibri" w:hAnsi="Times New Roman" w:cs="Times New Roman"/>
          <w:color w:val="000000"/>
          <w:sz w:val="24"/>
          <w:szCs w:val="24"/>
          <w:lang w:eastAsia="en-US"/>
        </w:rPr>
        <w:t>.</w:t>
      </w:r>
    </w:p>
    <w:p w14:paraId="7BCDD110" w14:textId="77777777" w:rsidR="00A2749A" w:rsidRPr="00A2749A" w:rsidRDefault="00A2749A" w:rsidP="00A2749A">
      <w:pPr>
        <w:spacing w:after="0" w:line="264" w:lineRule="auto"/>
        <w:ind w:left="120"/>
        <w:jc w:val="both"/>
        <w:rPr>
          <w:rFonts w:ascii="Calibri" w:eastAsia="Calibri" w:hAnsi="Calibri" w:cs="Times New Roman"/>
          <w:sz w:val="24"/>
          <w:szCs w:val="24"/>
          <w:lang w:eastAsia="en-US"/>
        </w:rPr>
      </w:pPr>
      <w:r w:rsidRPr="00A2749A">
        <w:rPr>
          <w:rFonts w:ascii="Times New Roman" w:eastAsia="Calibri" w:hAnsi="Times New Roman" w:cs="Times New Roman"/>
          <w:b/>
          <w:color w:val="000000"/>
          <w:sz w:val="24"/>
          <w:szCs w:val="24"/>
          <w:lang w:eastAsia="en-US"/>
        </w:rPr>
        <w:t>Социокультурные знания и умения:</w:t>
      </w:r>
    </w:p>
    <w:p w14:paraId="21DA5D48"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14:paraId="51396068"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кратко представлять свою страну и страну/страны изучаемого языка на английском языке.</w:t>
      </w:r>
    </w:p>
    <w:p w14:paraId="21345A0A" w14:textId="77777777" w:rsidR="00A2749A" w:rsidRPr="00A2749A" w:rsidRDefault="00A2749A" w:rsidP="00F606BC">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К концу обучения в</w:t>
      </w:r>
      <w:r w:rsidRPr="00A2749A">
        <w:rPr>
          <w:rFonts w:ascii="Times New Roman" w:eastAsia="Calibri" w:hAnsi="Times New Roman" w:cs="Times New Roman"/>
          <w:b/>
          <w:i/>
          <w:color w:val="000000"/>
          <w:sz w:val="24"/>
          <w:szCs w:val="24"/>
          <w:lang w:eastAsia="en-US"/>
        </w:rPr>
        <w:t>4 классе</w:t>
      </w:r>
      <w:r w:rsidRPr="00A2749A">
        <w:rPr>
          <w:rFonts w:ascii="Times New Roman" w:eastAsia="Calibri" w:hAnsi="Times New Roman" w:cs="Times New Roman"/>
          <w:color w:val="000000"/>
          <w:sz w:val="24"/>
          <w:szCs w:val="24"/>
          <w:lang w:eastAsia="en-US"/>
        </w:rPr>
        <w:t xml:space="preserve"> обучающийся получит следующие предметные результаты:</w:t>
      </w:r>
    </w:p>
    <w:p w14:paraId="706EE674" w14:textId="77777777" w:rsidR="00A2749A" w:rsidRPr="00A2749A" w:rsidRDefault="00A2749A" w:rsidP="00A2749A">
      <w:pPr>
        <w:spacing w:after="0" w:line="264" w:lineRule="auto"/>
        <w:ind w:left="120"/>
        <w:jc w:val="both"/>
        <w:rPr>
          <w:rFonts w:ascii="Calibri" w:eastAsia="Calibri" w:hAnsi="Calibri" w:cs="Times New Roman"/>
          <w:sz w:val="24"/>
          <w:szCs w:val="24"/>
          <w:lang w:eastAsia="en-US"/>
        </w:rPr>
      </w:pPr>
      <w:r w:rsidRPr="00A2749A">
        <w:rPr>
          <w:rFonts w:ascii="Times New Roman" w:eastAsia="Calibri" w:hAnsi="Times New Roman" w:cs="Times New Roman"/>
          <w:b/>
          <w:color w:val="000000"/>
          <w:sz w:val="24"/>
          <w:szCs w:val="24"/>
          <w:lang w:eastAsia="en-US"/>
        </w:rPr>
        <w:t>Коммуникативные умения</w:t>
      </w:r>
    </w:p>
    <w:p w14:paraId="698BF283"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Говорение:</w:t>
      </w:r>
    </w:p>
    <w:p w14:paraId="38E38DE4"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14:paraId="0CC738CD"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14:paraId="51DAC333"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14:paraId="507F543E"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создавать устные связные монологические высказывания по образцу; выражать своё отношение к предмету речи;</w:t>
      </w:r>
    </w:p>
    <w:p w14:paraId="3FCFAAC3"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передавать основное содержание прочитанного текста с вербальными и (или) зрительными опорами в объёме не менее 4–5 фраз.</w:t>
      </w:r>
    </w:p>
    <w:p w14:paraId="1CD6C552"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14:paraId="765CA364"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Аудирование:</w:t>
      </w:r>
    </w:p>
    <w:p w14:paraId="5AF533E7"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воспринимать на слух и понимать речь учителя и других обучающихся, вербально/невербально реагировать на услышанное;</w:t>
      </w:r>
    </w:p>
    <w:p w14:paraId="0BD5196F"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093D7C1D"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Смысловое чтение:</w:t>
      </w:r>
    </w:p>
    <w:p w14:paraId="16CF0E46"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20634D94"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14:paraId="1CA3D872"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прогнозировать содержание текста на основе заголовка;</w:t>
      </w:r>
    </w:p>
    <w:p w14:paraId="54B3514C"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читать про себя несплошные тексты (таблицы, диаграммы и другое) и понимать представленную в них информацию.</w:t>
      </w:r>
    </w:p>
    <w:p w14:paraId="7E42C02D"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Письмо:</w:t>
      </w:r>
    </w:p>
    <w:p w14:paraId="61D369F1"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14:paraId="06943C77"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писать с опорой на образец поздравления с днем рождения, Новым годом, Рождеством с выражением пожеланий;</w:t>
      </w:r>
    </w:p>
    <w:p w14:paraId="7FE042A5"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писать с опорой на образец электронное сообщение личного характера (объём сообщения – до 50 слов).</w:t>
      </w:r>
    </w:p>
    <w:p w14:paraId="5969B498" w14:textId="77777777" w:rsidR="00A2749A" w:rsidRPr="00A2749A" w:rsidRDefault="00A2749A" w:rsidP="00A2749A">
      <w:pPr>
        <w:spacing w:after="0" w:line="264" w:lineRule="auto"/>
        <w:ind w:left="120"/>
        <w:jc w:val="both"/>
        <w:rPr>
          <w:rFonts w:ascii="Calibri" w:eastAsia="Calibri" w:hAnsi="Calibri" w:cs="Times New Roman"/>
          <w:sz w:val="24"/>
          <w:szCs w:val="24"/>
          <w:lang w:eastAsia="en-US"/>
        </w:rPr>
      </w:pPr>
      <w:r w:rsidRPr="00A2749A">
        <w:rPr>
          <w:rFonts w:ascii="Times New Roman" w:eastAsia="Calibri" w:hAnsi="Times New Roman" w:cs="Times New Roman"/>
          <w:b/>
          <w:color w:val="000000"/>
          <w:sz w:val="24"/>
          <w:szCs w:val="24"/>
          <w:lang w:eastAsia="en-US"/>
        </w:rPr>
        <w:t>Языковые знания и навыки</w:t>
      </w:r>
    </w:p>
    <w:p w14:paraId="47420069"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Фонетическая сторона речи:</w:t>
      </w:r>
    </w:p>
    <w:p w14:paraId="4A16AA24"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читать новые слова согласно основным правилам чтения;</w:t>
      </w:r>
    </w:p>
    <w:p w14:paraId="6289F36E"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различать на слух и правильно произносить слова и фразы/предложения с соблюдением их ритмико-интонационных особенностей.</w:t>
      </w:r>
    </w:p>
    <w:p w14:paraId="614CA052"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Графика, орфография и пунктуация:</w:t>
      </w:r>
    </w:p>
    <w:p w14:paraId="53AF5011"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правильно писать изученные слова;</w:t>
      </w:r>
    </w:p>
    <w:p w14:paraId="079F73B2"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14:paraId="0B262D23"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Лексическая сторона речи:</w:t>
      </w:r>
    </w:p>
    <w:p w14:paraId="529E5767"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14:paraId="1F8BF365"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распознавать и образовывать родственные слова с использованием основных способов словообразования: аффиксации (суффиксы -</w:t>
      </w:r>
      <w:r w:rsidRPr="00A2749A">
        <w:rPr>
          <w:rFonts w:ascii="Times New Roman" w:eastAsia="Calibri" w:hAnsi="Times New Roman" w:cs="Times New Roman"/>
          <w:i/>
          <w:color w:val="000000"/>
          <w:sz w:val="24"/>
          <w:szCs w:val="24"/>
          <w:lang w:val="en-US" w:eastAsia="en-US"/>
        </w:rPr>
        <w:t>er</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or</w:t>
      </w:r>
      <w:r w:rsidRPr="00A2749A">
        <w:rPr>
          <w:rFonts w:ascii="Times New Roman" w:eastAsia="Calibri" w:hAnsi="Times New Roman" w:cs="Times New Roman"/>
          <w:i/>
          <w:color w:val="000000"/>
          <w:sz w:val="24"/>
          <w:szCs w:val="24"/>
          <w:lang w:eastAsia="en-US"/>
        </w:rPr>
        <w:t>, -</w:t>
      </w:r>
      <w:r w:rsidRPr="00A2749A">
        <w:rPr>
          <w:rFonts w:ascii="Times New Roman" w:eastAsia="Calibri" w:hAnsi="Times New Roman" w:cs="Times New Roman"/>
          <w:i/>
          <w:color w:val="000000"/>
          <w:sz w:val="24"/>
          <w:szCs w:val="24"/>
          <w:lang w:val="en-US" w:eastAsia="en-US"/>
        </w:rPr>
        <w:t>ist</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teacher</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actor</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artist</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color w:val="000000"/>
          <w:sz w:val="24"/>
          <w:szCs w:val="24"/>
          <w:lang w:eastAsia="en-US"/>
        </w:rPr>
        <w:t xml:space="preserve">, словосложения </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blackboard</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color w:val="000000"/>
          <w:sz w:val="24"/>
          <w:szCs w:val="24"/>
          <w:lang w:eastAsia="en-US"/>
        </w:rPr>
        <w:t xml:space="preserve">, конверсии </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toplay</w:t>
      </w:r>
      <w:r w:rsidRPr="00A2749A">
        <w:rPr>
          <w:rFonts w:ascii="Times New Roman" w:eastAsia="Calibri" w:hAnsi="Times New Roman" w:cs="Times New Roman"/>
          <w:i/>
          <w:color w:val="000000"/>
          <w:sz w:val="24"/>
          <w:szCs w:val="24"/>
          <w:lang w:eastAsia="en-US"/>
        </w:rPr>
        <w:t xml:space="preserve"> – </w:t>
      </w:r>
      <w:r w:rsidRPr="00A2749A">
        <w:rPr>
          <w:rFonts w:ascii="Times New Roman" w:eastAsia="Calibri" w:hAnsi="Times New Roman" w:cs="Times New Roman"/>
          <w:i/>
          <w:color w:val="000000"/>
          <w:sz w:val="24"/>
          <w:szCs w:val="24"/>
          <w:lang w:val="en-US" w:eastAsia="en-US"/>
        </w:rPr>
        <w:t>aplay</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color w:val="000000"/>
          <w:sz w:val="24"/>
          <w:szCs w:val="24"/>
          <w:lang w:eastAsia="en-US"/>
        </w:rPr>
        <w:t>.</w:t>
      </w:r>
    </w:p>
    <w:p w14:paraId="57052F86"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i/>
          <w:color w:val="000000"/>
          <w:sz w:val="24"/>
          <w:szCs w:val="24"/>
          <w:lang w:eastAsia="en-US"/>
        </w:rPr>
        <w:t>Грамматическая сторона речи:</w:t>
      </w:r>
    </w:p>
    <w:p w14:paraId="7CFD0C9B"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распознавать и употреблять в устной и письменной речи </w:t>
      </w:r>
      <w:r w:rsidRPr="00A2749A">
        <w:rPr>
          <w:rFonts w:ascii="Times New Roman" w:eastAsia="Calibri" w:hAnsi="Times New Roman" w:cs="Times New Roman"/>
          <w:color w:val="000000"/>
          <w:sz w:val="24"/>
          <w:szCs w:val="24"/>
          <w:lang w:val="en-US" w:eastAsia="en-US"/>
        </w:rPr>
        <w:t>PresentContinuousTense</w:t>
      </w:r>
      <w:r w:rsidRPr="00A2749A">
        <w:rPr>
          <w:rFonts w:ascii="Times New Roman" w:eastAsia="Calibri" w:hAnsi="Times New Roman" w:cs="Times New Roman"/>
          <w:color w:val="000000"/>
          <w:sz w:val="24"/>
          <w:szCs w:val="24"/>
          <w:lang w:eastAsia="en-US"/>
        </w:rPr>
        <w:t xml:space="preserve"> в повествовательных (утвердительных и отрицательных), вопросительных (общий и специальный вопрос) предложениях;</w:t>
      </w:r>
    </w:p>
    <w:p w14:paraId="12D989DA"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распознавать и употреблять в устной и письменной речи конструкцию </w:t>
      </w:r>
      <w:r w:rsidRPr="00A2749A">
        <w:rPr>
          <w:rFonts w:ascii="Times New Roman" w:eastAsia="Calibri" w:hAnsi="Times New Roman" w:cs="Times New Roman"/>
          <w:i/>
          <w:color w:val="000000"/>
          <w:sz w:val="24"/>
          <w:szCs w:val="24"/>
          <w:lang w:val="en-US" w:eastAsia="en-US"/>
        </w:rPr>
        <w:t>tobegoingto</w:t>
      </w:r>
      <w:r w:rsidRPr="00A2749A">
        <w:rPr>
          <w:rFonts w:ascii="Times New Roman" w:eastAsia="Calibri" w:hAnsi="Times New Roman" w:cs="Times New Roman"/>
          <w:color w:val="000000"/>
          <w:sz w:val="24"/>
          <w:szCs w:val="24"/>
          <w:lang w:eastAsia="en-US"/>
        </w:rPr>
        <w:t xml:space="preserve"> и </w:t>
      </w:r>
      <w:r w:rsidRPr="00A2749A">
        <w:rPr>
          <w:rFonts w:ascii="Times New Roman" w:eastAsia="Calibri" w:hAnsi="Times New Roman" w:cs="Times New Roman"/>
          <w:color w:val="000000"/>
          <w:sz w:val="24"/>
          <w:szCs w:val="24"/>
          <w:lang w:val="en-US" w:eastAsia="en-US"/>
        </w:rPr>
        <w:t>FutureSimpleTense</w:t>
      </w:r>
      <w:r w:rsidRPr="00A2749A">
        <w:rPr>
          <w:rFonts w:ascii="Times New Roman" w:eastAsia="Calibri" w:hAnsi="Times New Roman" w:cs="Times New Roman"/>
          <w:color w:val="000000"/>
          <w:sz w:val="24"/>
          <w:szCs w:val="24"/>
          <w:lang w:eastAsia="en-US"/>
        </w:rPr>
        <w:t xml:space="preserve"> для выражения будущего действия;</w:t>
      </w:r>
    </w:p>
    <w:p w14:paraId="3E8A2745"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распознавать и употреблять в устной и письменной речи модальные глаголы долженствования </w:t>
      </w:r>
      <w:r w:rsidRPr="00A2749A">
        <w:rPr>
          <w:rFonts w:ascii="Times New Roman" w:eastAsia="Calibri" w:hAnsi="Times New Roman" w:cs="Times New Roman"/>
          <w:i/>
          <w:color w:val="000000"/>
          <w:sz w:val="24"/>
          <w:szCs w:val="24"/>
          <w:lang w:val="en-US" w:eastAsia="en-US"/>
        </w:rPr>
        <w:t>must</w:t>
      </w:r>
      <w:r w:rsidRPr="00A2749A">
        <w:rPr>
          <w:rFonts w:ascii="Times New Roman" w:eastAsia="Calibri" w:hAnsi="Times New Roman" w:cs="Times New Roman"/>
          <w:color w:val="000000"/>
          <w:sz w:val="24"/>
          <w:szCs w:val="24"/>
          <w:lang w:eastAsia="en-US"/>
        </w:rPr>
        <w:t xml:space="preserve"> и </w:t>
      </w:r>
      <w:r w:rsidRPr="00A2749A">
        <w:rPr>
          <w:rFonts w:ascii="Times New Roman" w:eastAsia="Calibri" w:hAnsi="Times New Roman" w:cs="Times New Roman"/>
          <w:i/>
          <w:color w:val="000000"/>
          <w:sz w:val="24"/>
          <w:szCs w:val="24"/>
          <w:lang w:val="en-US" w:eastAsia="en-US"/>
        </w:rPr>
        <w:t>haveto</w:t>
      </w:r>
      <w:r w:rsidRPr="00A2749A">
        <w:rPr>
          <w:rFonts w:ascii="Times New Roman" w:eastAsia="Calibri" w:hAnsi="Times New Roman" w:cs="Times New Roman"/>
          <w:color w:val="000000"/>
          <w:sz w:val="24"/>
          <w:szCs w:val="24"/>
          <w:lang w:eastAsia="en-US"/>
        </w:rPr>
        <w:t>;</w:t>
      </w:r>
    </w:p>
    <w:p w14:paraId="551148F3"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распознавать и употреблять в устной и письменной речи отрицательное местоимение </w:t>
      </w:r>
      <w:r w:rsidRPr="00A2749A">
        <w:rPr>
          <w:rFonts w:ascii="Times New Roman" w:eastAsia="Calibri" w:hAnsi="Times New Roman" w:cs="Times New Roman"/>
          <w:i/>
          <w:color w:val="000000"/>
          <w:sz w:val="24"/>
          <w:szCs w:val="24"/>
          <w:lang w:val="en-US" w:eastAsia="en-US"/>
        </w:rPr>
        <w:t>no</w:t>
      </w:r>
      <w:r w:rsidRPr="00A2749A">
        <w:rPr>
          <w:rFonts w:ascii="Times New Roman" w:eastAsia="Calibri" w:hAnsi="Times New Roman" w:cs="Times New Roman"/>
          <w:color w:val="000000"/>
          <w:sz w:val="24"/>
          <w:szCs w:val="24"/>
          <w:lang w:eastAsia="en-US"/>
        </w:rPr>
        <w:t>;</w:t>
      </w:r>
    </w:p>
    <w:p w14:paraId="132865AD"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распознавать и употреблять в устной и письменной речи степени сравнения прилагательных (формы, образованные по правилу и исключения: </w:t>
      </w:r>
      <w:r w:rsidRPr="00A2749A">
        <w:rPr>
          <w:rFonts w:ascii="Times New Roman" w:eastAsia="Calibri" w:hAnsi="Times New Roman" w:cs="Times New Roman"/>
          <w:i/>
          <w:color w:val="000000"/>
          <w:sz w:val="24"/>
          <w:szCs w:val="24"/>
          <w:lang w:val="en-US" w:eastAsia="en-US"/>
        </w:rPr>
        <w:t>good</w:t>
      </w:r>
      <w:r w:rsidRPr="00A2749A">
        <w:rPr>
          <w:rFonts w:ascii="Times New Roman" w:eastAsia="Calibri" w:hAnsi="Times New Roman" w:cs="Times New Roman"/>
          <w:i/>
          <w:color w:val="000000"/>
          <w:sz w:val="24"/>
          <w:szCs w:val="24"/>
          <w:lang w:eastAsia="en-US"/>
        </w:rPr>
        <w:t xml:space="preserve"> – </w:t>
      </w:r>
      <w:r w:rsidRPr="00A2749A">
        <w:rPr>
          <w:rFonts w:ascii="Times New Roman" w:eastAsia="Calibri" w:hAnsi="Times New Roman" w:cs="Times New Roman"/>
          <w:i/>
          <w:color w:val="000000"/>
          <w:sz w:val="24"/>
          <w:szCs w:val="24"/>
          <w:lang w:val="en-US" w:eastAsia="en-US"/>
        </w:rPr>
        <w:t>better</w:t>
      </w:r>
      <w:r w:rsidRPr="00A2749A">
        <w:rPr>
          <w:rFonts w:ascii="Times New Roman" w:eastAsia="Calibri" w:hAnsi="Times New Roman" w:cs="Times New Roman"/>
          <w:i/>
          <w:color w:val="000000"/>
          <w:sz w:val="24"/>
          <w:szCs w:val="24"/>
          <w:lang w:eastAsia="en-US"/>
        </w:rPr>
        <w:t xml:space="preserve"> – (</w:t>
      </w:r>
      <w:r w:rsidRPr="00A2749A">
        <w:rPr>
          <w:rFonts w:ascii="Times New Roman" w:eastAsia="Calibri" w:hAnsi="Times New Roman" w:cs="Times New Roman"/>
          <w:i/>
          <w:color w:val="000000"/>
          <w:sz w:val="24"/>
          <w:szCs w:val="24"/>
          <w:lang w:val="en-US" w:eastAsia="en-US"/>
        </w:rPr>
        <w:t>the</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best</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bad</w:t>
      </w:r>
      <w:r w:rsidRPr="00A2749A">
        <w:rPr>
          <w:rFonts w:ascii="Times New Roman" w:eastAsia="Calibri" w:hAnsi="Times New Roman" w:cs="Times New Roman"/>
          <w:i/>
          <w:color w:val="000000"/>
          <w:sz w:val="24"/>
          <w:szCs w:val="24"/>
          <w:lang w:eastAsia="en-US"/>
        </w:rPr>
        <w:t xml:space="preserve"> – </w:t>
      </w:r>
      <w:r w:rsidRPr="00A2749A">
        <w:rPr>
          <w:rFonts w:ascii="Times New Roman" w:eastAsia="Calibri" w:hAnsi="Times New Roman" w:cs="Times New Roman"/>
          <w:i/>
          <w:color w:val="000000"/>
          <w:sz w:val="24"/>
          <w:szCs w:val="24"/>
          <w:lang w:val="en-US" w:eastAsia="en-US"/>
        </w:rPr>
        <w:t>worse</w:t>
      </w:r>
      <w:r w:rsidRPr="00A2749A">
        <w:rPr>
          <w:rFonts w:ascii="Times New Roman" w:eastAsia="Calibri" w:hAnsi="Times New Roman" w:cs="Times New Roman"/>
          <w:i/>
          <w:color w:val="000000"/>
          <w:sz w:val="24"/>
          <w:szCs w:val="24"/>
          <w:lang w:eastAsia="en-US"/>
        </w:rPr>
        <w:t xml:space="preserve"> – (</w:t>
      </w:r>
      <w:r w:rsidRPr="00A2749A">
        <w:rPr>
          <w:rFonts w:ascii="Times New Roman" w:eastAsia="Calibri" w:hAnsi="Times New Roman" w:cs="Times New Roman"/>
          <w:i/>
          <w:color w:val="000000"/>
          <w:sz w:val="24"/>
          <w:szCs w:val="24"/>
          <w:lang w:val="en-US" w:eastAsia="en-US"/>
        </w:rPr>
        <w:t>the</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worst</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color w:val="000000"/>
          <w:sz w:val="24"/>
          <w:szCs w:val="24"/>
          <w:lang w:eastAsia="en-US"/>
        </w:rPr>
        <w:t>;</w:t>
      </w:r>
    </w:p>
    <w:p w14:paraId="0FD157B2"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распознавать и употреблять в устной и письменной речи наречия времени;</w:t>
      </w:r>
    </w:p>
    <w:p w14:paraId="6D1E03D4"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распознавать и употреблять в устной и письменной речи обозначение даты и года;</w:t>
      </w:r>
    </w:p>
    <w:p w14:paraId="3385D6C0"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распознавать и употреблять в устной и письменной речи обозначение времени.</w:t>
      </w:r>
    </w:p>
    <w:p w14:paraId="308C4B9C" w14:textId="77777777" w:rsidR="00A2749A" w:rsidRPr="00A2749A" w:rsidRDefault="00A2749A" w:rsidP="00A2749A">
      <w:pPr>
        <w:spacing w:after="0" w:line="264" w:lineRule="auto"/>
        <w:ind w:left="120"/>
        <w:jc w:val="both"/>
        <w:rPr>
          <w:rFonts w:ascii="Calibri" w:eastAsia="Calibri" w:hAnsi="Calibri" w:cs="Times New Roman"/>
          <w:sz w:val="24"/>
          <w:szCs w:val="24"/>
          <w:lang w:eastAsia="en-US"/>
        </w:rPr>
      </w:pPr>
      <w:r w:rsidRPr="00A2749A">
        <w:rPr>
          <w:rFonts w:ascii="Times New Roman" w:eastAsia="Calibri" w:hAnsi="Times New Roman" w:cs="Times New Roman"/>
          <w:b/>
          <w:color w:val="000000"/>
          <w:sz w:val="24"/>
          <w:szCs w:val="24"/>
          <w:lang w:eastAsia="en-US"/>
        </w:rPr>
        <w:t>Социокультурные знания и умения:</w:t>
      </w:r>
    </w:p>
    <w:p w14:paraId="113D5A92"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79C83DAC"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знать названия родной страны и страны/стран изучаемого языка;</w:t>
      </w:r>
    </w:p>
    <w:p w14:paraId="11F2D6E3"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иметь представление о некоторых литературных персонажах;</w:t>
      </w:r>
    </w:p>
    <w:p w14:paraId="2C2A8F6B"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иметь представление о небольших произведениях детского фольклора (рифмовки, песни);</w:t>
      </w:r>
    </w:p>
    <w:p w14:paraId="77CCC440" w14:textId="77777777" w:rsidR="00A2749A" w:rsidRPr="00A2749A" w:rsidRDefault="00A2749A" w:rsidP="00A2749A">
      <w:pPr>
        <w:spacing w:after="0" w:line="264" w:lineRule="auto"/>
        <w:ind w:firstLine="600"/>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кратко представлять свою страну на иностранном языке в рамках изучаемой тематики.</w:t>
      </w:r>
    </w:p>
    <w:bookmarkEnd w:id="113"/>
    <w:p w14:paraId="44A3D83A" w14:textId="77777777" w:rsidR="003A7D90" w:rsidRDefault="003A7D90" w:rsidP="00F606BC">
      <w:pPr>
        <w:spacing w:after="0"/>
        <w:ind w:left="120"/>
        <w:jc w:val="center"/>
        <w:rPr>
          <w:rFonts w:ascii="Times New Roman" w:eastAsia="Calibri" w:hAnsi="Times New Roman" w:cs="Times New Roman"/>
          <w:b/>
          <w:color w:val="000000"/>
          <w:sz w:val="24"/>
          <w:szCs w:val="24"/>
          <w:lang w:eastAsia="en-US"/>
        </w:rPr>
      </w:pPr>
    </w:p>
    <w:p w14:paraId="7B50F704" w14:textId="024C2D08" w:rsidR="003A7D90" w:rsidRPr="003A7D90" w:rsidRDefault="00A2749A" w:rsidP="003A7D90">
      <w:pPr>
        <w:spacing w:after="0"/>
        <w:ind w:left="120"/>
        <w:jc w:val="center"/>
        <w:rPr>
          <w:rFonts w:ascii="Calibri" w:eastAsia="Calibri" w:hAnsi="Calibri" w:cs="Times New Roman"/>
          <w:sz w:val="24"/>
          <w:szCs w:val="24"/>
          <w:lang w:eastAsia="en-US"/>
        </w:rPr>
      </w:pPr>
      <w:r w:rsidRPr="00A2749A">
        <w:rPr>
          <w:rFonts w:ascii="Times New Roman" w:eastAsia="Calibri" w:hAnsi="Times New Roman" w:cs="Times New Roman"/>
          <w:b/>
          <w:color w:val="000000"/>
          <w:sz w:val="24"/>
          <w:szCs w:val="24"/>
          <w:lang w:val="en-US" w:eastAsia="en-US"/>
        </w:rPr>
        <w:t>ТЕМАТИЧЕСКОЕ ПЛАНИРОВАНИЕ</w:t>
      </w:r>
    </w:p>
    <w:p w14:paraId="6FE72770" w14:textId="77777777" w:rsidR="003A7D90" w:rsidRPr="003A7D90" w:rsidRDefault="003A7D90" w:rsidP="003A7D90">
      <w:pPr>
        <w:spacing w:after="0"/>
        <w:ind w:left="120"/>
        <w:rPr>
          <w:rFonts w:ascii="Calibri" w:eastAsia="Calibri" w:hAnsi="Calibri" w:cs="Times New Roman"/>
          <w:lang w:val="en-US" w:eastAsia="en-US"/>
        </w:rPr>
      </w:pPr>
      <w:r w:rsidRPr="003A7D90">
        <w:rPr>
          <w:rFonts w:ascii="Times New Roman" w:eastAsia="Calibri" w:hAnsi="Times New Roman" w:cs="Times New Roman"/>
          <w:b/>
          <w:color w:val="000000"/>
          <w:sz w:val="28"/>
          <w:lang w:val="en-US" w:eastAsia="en-US"/>
        </w:rPr>
        <w:t xml:space="preserve">2 КЛАСС </w:t>
      </w:r>
    </w:p>
    <w:tbl>
      <w:tblPr>
        <w:tblW w:w="10484" w:type="dxa"/>
        <w:tblCellSpacing w:w="20" w:type="nil"/>
        <w:tblInd w:w="1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2879"/>
        <w:gridCol w:w="946"/>
        <w:gridCol w:w="1841"/>
        <w:gridCol w:w="1910"/>
        <w:gridCol w:w="2221"/>
      </w:tblGrid>
      <w:tr w:rsidR="003A7D90" w:rsidRPr="003A7D90" w14:paraId="0BA7CB1A" w14:textId="77777777" w:rsidTr="003A7D90">
        <w:trPr>
          <w:trHeight w:val="144"/>
          <w:tblCellSpacing w:w="20" w:type="nil"/>
        </w:trPr>
        <w:tc>
          <w:tcPr>
            <w:tcW w:w="687" w:type="dxa"/>
            <w:vMerge w:val="restart"/>
            <w:tcMar>
              <w:top w:w="50" w:type="dxa"/>
              <w:left w:w="100" w:type="dxa"/>
            </w:tcMar>
            <w:vAlign w:val="center"/>
          </w:tcPr>
          <w:p w14:paraId="11E0EAE7"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b/>
                <w:color w:val="000000"/>
                <w:sz w:val="24"/>
                <w:lang w:val="en-US" w:eastAsia="en-US"/>
              </w:rPr>
              <w:t xml:space="preserve">№ п/п </w:t>
            </w:r>
          </w:p>
          <w:p w14:paraId="7CA05317" w14:textId="77777777" w:rsidR="003A7D90" w:rsidRPr="003A7D90" w:rsidRDefault="003A7D90" w:rsidP="003A7D90">
            <w:pPr>
              <w:spacing w:after="0"/>
              <w:ind w:left="135"/>
              <w:rPr>
                <w:rFonts w:ascii="Calibri" w:eastAsia="Calibri" w:hAnsi="Calibri" w:cs="Times New Roman"/>
                <w:lang w:val="en-US" w:eastAsia="en-US"/>
              </w:rPr>
            </w:pPr>
          </w:p>
        </w:tc>
        <w:tc>
          <w:tcPr>
            <w:tcW w:w="2879" w:type="dxa"/>
            <w:vMerge w:val="restart"/>
            <w:tcMar>
              <w:top w:w="50" w:type="dxa"/>
              <w:left w:w="100" w:type="dxa"/>
            </w:tcMar>
            <w:vAlign w:val="center"/>
          </w:tcPr>
          <w:p w14:paraId="2DA09BE2"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b/>
                <w:color w:val="000000"/>
                <w:sz w:val="24"/>
                <w:lang w:val="en-US" w:eastAsia="en-US"/>
              </w:rPr>
              <w:t xml:space="preserve">Наименование разделов и тем программы </w:t>
            </w:r>
          </w:p>
          <w:p w14:paraId="0588F0C4" w14:textId="77777777" w:rsidR="003A7D90" w:rsidRPr="003A7D90" w:rsidRDefault="003A7D90" w:rsidP="003A7D90">
            <w:pPr>
              <w:spacing w:after="0"/>
              <w:ind w:left="135"/>
              <w:rPr>
                <w:rFonts w:ascii="Calibri" w:eastAsia="Calibri" w:hAnsi="Calibri" w:cs="Times New Roman"/>
                <w:lang w:val="en-US" w:eastAsia="en-US"/>
              </w:rPr>
            </w:pPr>
          </w:p>
        </w:tc>
        <w:tc>
          <w:tcPr>
            <w:tcW w:w="0" w:type="auto"/>
            <w:gridSpan w:val="3"/>
            <w:tcMar>
              <w:top w:w="50" w:type="dxa"/>
              <w:left w:w="100" w:type="dxa"/>
            </w:tcMar>
            <w:vAlign w:val="center"/>
          </w:tcPr>
          <w:p w14:paraId="71894380"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b/>
                <w:color w:val="000000"/>
                <w:sz w:val="24"/>
                <w:lang w:val="en-US" w:eastAsia="en-US"/>
              </w:rPr>
              <w:t>Количество часов</w:t>
            </w:r>
          </w:p>
        </w:tc>
        <w:tc>
          <w:tcPr>
            <w:tcW w:w="2221" w:type="dxa"/>
            <w:vMerge w:val="restart"/>
            <w:tcMar>
              <w:top w:w="50" w:type="dxa"/>
              <w:left w:w="100" w:type="dxa"/>
            </w:tcMar>
            <w:vAlign w:val="center"/>
          </w:tcPr>
          <w:p w14:paraId="39EF7D76"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b/>
                <w:color w:val="000000"/>
                <w:sz w:val="24"/>
                <w:lang w:val="en-US" w:eastAsia="en-US"/>
              </w:rPr>
              <w:t xml:space="preserve">Электронные (цифровые) образовательные ресурсы </w:t>
            </w:r>
          </w:p>
          <w:p w14:paraId="33ACEA5D" w14:textId="77777777" w:rsidR="003A7D90" w:rsidRPr="003A7D90" w:rsidRDefault="003A7D90" w:rsidP="003A7D90">
            <w:pPr>
              <w:spacing w:after="0"/>
              <w:ind w:left="135"/>
              <w:rPr>
                <w:rFonts w:ascii="Calibri" w:eastAsia="Calibri" w:hAnsi="Calibri" w:cs="Times New Roman"/>
                <w:lang w:val="en-US" w:eastAsia="en-US"/>
              </w:rPr>
            </w:pPr>
          </w:p>
        </w:tc>
      </w:tr>
      <w:tr w:rsidR="003A7D90" w:rsidRPr="003A7D90" w14:paraId="25F5A091" w14:textId="77777777" w:rsidTr="003A7D90">
        <w:trPr>
          <w:trHeight w:val="144"/>
          <w:tblCellSpacing w:w="20" w:type="nil"/>
        </w:trPr>
        <w:tc>
          <w:tcPr>
            <w:tcW w:w="0" w:type="auto"/>
            <w:vMerge/>
            <w:tcBorders>
              <w:top w:val="nil"/>
            </w:tcBorders>
            <w:tcMar>
              <w:top w:w="50" w:type="dxa"/>
              <w:left w:w="100" w:type="dxa"/>
            </w:tcMar>
          </w:tcPr>
          <w:p w14:paraId="3F276BB4" w14:textId="77777777" w:rsidR="003A7D90" w:rsidRPr="003A7D90" w:rsidRDefault="003A7D90" w:rsidP="003A7D90">
            <w:pPr>
              <w:rPr>
                <w:rFonts w:ascii="Calibri" w:eastAsia="Calibri" w:hAnsi="Calibri" w:cs="Times New Roman"/>
                <w:lang w:val="en-US" w:eastAsia="en-US"/>
              </w:rPr>
            </w:pPr>
          </w:p>
        </w:tc>
        <w:tc>
          <w:tcPr>
            <w:tcW w:w="0" w:type="auto"/>
            <w:vMerge/>
            <w:tcBorders>
              <w:top w:val="nil"/>
            </w:tcBorders>
            <w:tcMar>
              <w:top w:w="50" w:type="dxa"/>
              <w:left w:w="100" w:type="dxa"/>
            </w:tcMar>
          </w:tcPr>
          <w:p w14:paraId="665BA843" w14:textId="77777777" w:rsidR="003A7D90" w:rsidRPr="003A7D90" w:rsidRDefault="003A7D90" w:rsidP="003A7D90">
            <w:pPr>
              <w:rPr>
                <w:rFonts w:ascii="Calibri" w:eastAsia="Calibri" w:hAnsi="Calibri" w:cs="Times New Roman"/>
                <w:lang w:val="en-US" w:eastAsia="en-US"/>
              </w:rPr>
            </w:pPr>
          </w:p>
        </w:tc>
        <w:tc>
          <w:tcPr>
            <w:tcW w:w="946" w:type="dxa"/>
            <w:tcMar>
              <w:top w:w="50" w:type="dxa"/>
              <w:left w:w="100" w:type="dxa"/>
            </w:tcMar>
            <w:vAlign w:val="center"/>
          </w:tcPr>
          <w:p w14:paraId="6553044E"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b/>
                <w:color w:val="000000"/>
                <w:sz w:val="24"/>
                <w:lang w:val="en-US" w:eastAsia="en-US"/>
              </w:rPr>
              <w:t xml:space="preserve">Всего </w:t>
            </w:r>
          </w:p>
          <w:p w14:paraId="3CD908BE" w14:textId="77777777" w:rsidR="003A7D90" w:rsidRPr="003A7D90" w:rsidRDefault="003A7D90" w:rsidP="003A7D90">
            <w:pPr>
              <w:spacing w:after="0"/>
              <w:ind w:left="135"/>
              <w:rPr>
                <w:rFonts w:ascii="Calibri" w:eastAsia="Calibri" w:hAnsi="Calibri" w:cs="Times New Roman"/>
                <w:lang w:val="en-US" w:eastAsia="en-US"/>
              </w:rPr>
            </w:pPr>
          </w:p>
        </w:tc>
        <w:tc>
          <w:tcPr>
            <w:tcW w:w="1841" w:type="dxa"/>
            <w:tcMar>
              <w:top w:w="50" w:type="dxa"/>
              <w:left w:w="100" w:type="dxa"/>
            </w:tcMar>
            <w:vAlign w:val="center"/>
          </w:tcPr>
          <w:p w14:paraId="6D3123C8"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b/>
                <w:color w:val="000000"/>
                <w:sz w:val="24"/>
                <w:lang w:val="en-US" w:eastAsia="en-US"/>
              </w:rPr>
              <w:t xml:space="preserve">Контрольные работы </w:t>
            </w:r>
          </w:p>
          <w:p w14:paraId="1136A9CB" w14:textId="77777777" w:rsidR="003A7D90" w:rsidRPr="003A7D90" w:rsidRDefault="003A7D90" w:rsidP="003A7D90">
            <w:pPr>
              <w:spacing w:after="0"/>
              <w:ind w:left="135"/>
              <w:rPr>
                <w:rFonts w:ascii="Calibri" w:eastAsia="Calibri" w:hAnsi="Calibri" w:cs="Times New Roman"/>
                <w:lang w:val="en-US" w:eastAsia="en-US"/>
              </w:rPr>
            </w:pPr>
          </w:p>
        </w:tc>
        <w:tc>
          <w:tcPr>
            <w:tcW w:w="1910" w:type="dxa"/>
            <w:tcMar>
              <w:top w:w="50" w:type="dxa"/>
              <w:left w:w="100" w:type="dxa"/>
            </w:tcMar>
            <w:vAlign w:val="center"/>
          </w:tcPr>
          <w:p w14:paraId="791C8737"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b/>
                <w:color w:val="000000"/>
                <w:sz w:val="24"/>
                <w:lang w:val="en-US" w:eastAsia="en-US"/>
              </w:rPr>
              <w:t xml:space="preserve">Практические работы </w:t>
            </w:r>
          </w:p>
          <w:p w14:paraId="567C4B34" w14:textId="77777777" w:rsidR="003A7D90" w:rsidRPr="003A7D90" w:rsidRDefault="003A7D90" w:rsidP="003A7D90">
            <w:pPr>
              <w:spacing w:after="0"/>
              <w:ind w:left="135"/>
              <w:rPr>
                <w:rFonts w:ascii="Calibri" w:eastAsia="Calibri" w:hAnsi="Calibri" w:cs="Times New Roman"/>
                <w:lang w:val="en-US" w:eastAsia="en-US"/>
              </w:rPr>
            </w:pPr>
          </w:p>
        </w:tc>
        <w:tc>
          <w:tcPr>
            <w:tcW w:w="0" w:type="auto"/>
            <w:vMerge/>
            <w:tcBorders>
              <w:top w:val="nil"/>
            </w:tcBorders>
            <w:tcMar>
              <w:top w:w="50" w:type="dxa"/>
              <w:left w:w="100" w:type="dxa"/>
            </w:tcMar>
          </w:tcPr>
          <w:p w14:paraId="795DFE67" w14:textId="77777777" w:rsidR="003A7D90" w:rsidRPr="003A7D90" w:rsidRDefault="003A7D90" w:rsidP="003A7D90">
            <w:pPr>
              <w:rPr>
                <w:rFonts w:ascii="Calibri" w:eastAsia="Calibri" w:hAnsi="Calibri" w:cs="Times New Roman"/>
                <w:lang w:val="en-US" w:eastAsia="en-US"/>
              </w:rPr>
            </w:pPr>
          </w:p>
        </w:tc>
      </w:tr>
      <w:tr w:rsidR="003A7D90" w:rsidRPr="003A7D90" w14:paraId="1C330E2E" w14:textId="77777777" w:rsidTr="003A7D90">
        <w:trPr>
          <w:trHeight w:val="144"/>
          <w:tblCellSpacing w:w="20" w:type="nil"/>
        </w:trPr>
        <w:tc>
          <w:tcPr>
            <w:tcW w:w="0" w:type="auto"/>
            <w:gridSpan w:val="6"/>
            <w:tcMar>
              <w:top w:w="50" w:type="dxa"/>
              <w:left w:w="100" w:type="dxa"/>
            </w:tcMar>
            <w:vAlign w:val="center"/>
          </w:tcPr>
          <w:p w14:paraId="5B1DAAEC"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b/>
                <w:color w:val="000000"/>
                <w:sz w:val="24"/>
                <w:lang w:val="en-US" w:eastAsia="en-US"/>
              </w:rPr>
              <w:t>Раздел 1.Мир моего «я»</w:t>
            </w:r>
          </w:p>
        </w:tc>
      </w:tr>
      <w:tr w:rsidR="003A7D90" w:rsidRPr="003A7D90" w14:paraId="5B79C551" w14:textId="77777777" w:rsidTr="003A7D90">
        <w:trPr>
          <w:trHeight w:val="144"/>
          <w:tblCellSpacing w:w="20" w:type="nil"/>
        </w:trPr>
        <w:tc>
          <w:tcPr>
            <w:tcW w:w="687" w:type="dxa"/>
            <w:tcMar>
              <w:top w:w="50" w:type="dxa"/>
              <w:left w:w="100" w:type="dxa"/>
            </w:tcMar>
            <w:vAlign w:val="center"/>
          </w:tcPr>
          <w:p w14:paraId="6DB3CA82"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1.1</w:t>
            </w:r>
          </w:p>
        </w:tc>
        <w:tc>
          <w:tcPr>
            <w:tcW w:w="2879" w:type="dxa"/>
            <w:tcMar>
              <w:top w:w="50" w:type="dxa"/>
              <w:left w:w="100" w:type="dxa"/>
            </w:tcMar>
            <w:vAlign w:val="center"/>
          </w:tcPr>
          <w:p w14:paraId="256CC83A"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Приветствие\знакомство</w:t>
            </w:r>
          </w:p>
        </w:tc>
        <w:tc>
          <w:tcPr>
            <w:tcW w:w="946" w:type="dxa"/>
            <w:tcMar>
              <w:top w:w="50" w:type="dxa"/>
              <w:left w:w="100" w:type="dxa"/>
            </w:tcMar>
            <w:vAlign w:val="center"/>
          </w:tcPr>
          <w:p w14:paraId="594A1B3B"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3 </w:t>
            </w:r>
          </w:p>
        </w:tc>
        <w:tc>
          <w:tcPr>
            <w:tcW w:w="1841" w:type="dxa"/>
            <w:tcMar>
              <w:top w:w="50" w:type="dxa"/>
              <w:left w:w="100" w:type="dxa"/>
            </w:tcMar>
            <w:vAlign w:val="center"/>
          </w:tcPr>
          <w:p w14:paraId="0B038F30"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910" w:type="dxa"/>
            <w:tcMar>
              <w:top w:w="50" w:type="dxa"/>
              <w:left w:w="100" w:type="dxa"/>
            </w:tcMar>
            <w:vAlign w:val="center"/>
          </w:tcPr>
          <w:p w14:paraId="2298D55E"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221" w:type="dxa"/>
            <w:tcMar>
              <w:top w:w="50" w:type="dxa"/>
              <w:left w:w="100" w:type="dxa"/>
            </w:tcMar>
            <w:vAlign w:val="center"/>
          </w:tcPr>
          <w:p w14:paraId="5C3E4213" w14:textId="77777777" w:rsidR="003A7D90" w:rsidRPr="003A7D90" w:rsidRDefault="003A7D90" w:rsidP="003A7D90">
            <w:pPr>
              <w:spacing w:after="0"/>
              <w:ind w:left="135"/>
              <w:rPr>
                <w:rFonts w:ascii="Calibri" w:eastAsia="Calibri" w:hAnsi="Calibri" w:cs="Times New Roman"/>
                <w:lang w:val="en-US" w:eastAsia="en-US"/>
              </w:rPr>
            </w:pPr>
          </w:p>
        </w:tc>
      </w:tr>
      <w:tr w:rsidR="003A7D90" w:rsidRPr="003A7D90" w14:paraId="604F89C5" w14:textId="77777777" w:rsidTr="003A7D90">
        <w:trPr>
          <w:trHeight w:val="144"/>
          <w:tblCellSpacing w:w="20" w:type="nil"/>
        </w:trPr>
        <w:tc>
          <w:tcPr>
            <w:tcW w:w="687" w:type="dxa"/>
            <w:tcMar>
              <w:top w:w="50" w:type="dxa"/>
              <w:left w:w="100" w:type="dxa"/>
            </w:tcMar>
            <w:vAlign w:val="center"/>
          </w:tcPr>
          <w:p w14:paraId="69939C46"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1.2</w:t>
            </w:r>
          </w:p>
        </w:tc>
        <w:tc>
          <w:tcPr>
            <w:tcW w:w="2879" w:type="dxa"/>
            <w:tcMar>
              <w:top w:w="50" w:type="dxa"/>
              <w:left w:w="100" w:type="dxa"/>
            </w:tcMar>
            <w:vAlign w:val="center"/>
          </w:tcPr>
          <w:p w14:paraId="5EDF2031"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Моя семья</w:t>
            </w:r>
          </w:p>
        </w:tc>
        <w:tc>
          <w:tcPr>
            <w:tcW w:w="946" w:type="dxa"/>
            <w:tcMar>
              <w:top w:w="50" w:type="dxa"/>
              <w:left w:w="100" w:type="dxa"/>
            </w:tcMar>
            <w:vAlign w:val="center"/>
          </w:tcPr>
          <w:p w14:paraId="30E2CDD2"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13 </w:t>
            </w:r>
          </w:p>
        </w:tc>
        <w:tc>
          <w:tcPr>
            <w:tcW w:w="1841" w:type="dxa"/>
            <w:tcMar>
              <w:top w:w="50" w:type="dxa"/>
              <w:left w:w="100" w:type="dxa"/>
            </w:tcMar>
            <w:vAlign w:val="center"/>
          </w:tcPr>
          <w:p w14:paraId="07FEB8D9"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910" w:type="dxa"/>
            <w:tcMar>
              <w:top w:w="50" w:type="dxa"/>
              <w:left w:w="100" w:type="dxa"/>
            </w:tcMar>
            <w:vAlign w:val="center"/>
          </w:tcPr>
          <w:p w14:paraId="52062237"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221" w:type="dxa"/>
            <w:tcMar>
              <w:top w:w="50" w:type="dxa"/>
              <w:left w:w="100" w:type="dxa"/>
            </w:tcMar>
            <w:vAlign w:val="center"/>
          </w:tcPr>
          <w:p w14:paraId="505B7976" w14:textId="77777777" w:rsidR="003A7D90" w:rsidRPr="003A7D90" w:rsidRDefault="003A7D90" w:rsidP="003A7D90">
            <w:pPr>
              <w:spacing w:after="0"/>
              <w:ind w:left="135"/>
              <w:rPr>
                <w:rFonts w:ascii="Calibri" w:eastAsia="Calibri" w:hAnsi="Calibri" w:cs="Times New Roman"/>
                <w:lang w:val="en-US" w:eastAsia="en-US"/>
              </w:rPr>
            </w:pPr>
          </w:p>
        </w:tc>
      </w:tr>
      <w:tr w:rsidR="003A7D90" w:rsidRPr="003A7D90" w14:paraId="549EF8BE" w14:textId="77777777" w:rsidTr="003A7D90">
        <w:trPr>
          <w:trHeight w:val="144"/>
          <w:tblCellSpacing w:w="20" w:type="nil"/>
        </w:trPr>
        <w:tc>
          <w:tcPr>
            <w:tcW w:w="687" w:type="dxa"/>
            <w:tcMar>
              <w:top w:w="50" w:type="dxa"/>
              <w:left w:w="100" w:type="dxa"/>
            </w:tcMar>
            <w:vAlign w:val="center"/>
          </w:tcPr>
          <w:p w14:paraId="6665259A"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1.3</w:t>
            </w:r>
          </w:p>
        </w:tc>
        <w:tc>
          <w:tcPr>
            <w:tcW w:w="2879" w:type="dxa"/>
            <w:tcMar>
              <w:top w:w="50" w:type="dxa"/>
              <w:left w:w="100" w:type="dxa"/>
            </w:tcMar>
            <w:vAlign w:val="center"/>
          </w:tcPr>
          <w:p w14:paraId="51607962"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Мой день рождения</w:t>
            </w:r>
          </w:p>
        </w:tc>
        <w:tc>
          <w:tcPr>
            <w:tcW w:w="946" w:type="dxa"/>
            <w:tcMar>
              <w:top w:w="50" w:type="dxa"/>
              <w:left w:w="100" w:type="dxa"/>
            </w:tcMar>
            <w:vAlign w:val="center"/>
          </w:tcPr>
          <w:p w14:paraId="7D1D88C7"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4 </w:t>
            </w:r>
          </w:p>
        </w:tc>
        <w:tc>
          <w:tcPr>
            <w:tcW w:w="1841" w:type="dxa"/>
            <w:tcMar>
              <w:top w:w="50" w:type="dxa"/>
              <w:left w:w="100" w:type="dxa"/>
            </w:tcMar>
            <w:vAlign w:val="center"/>
          </w:tcPr>
          <w:p w14:paraId="711534DF"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910" w:type="dxa"/>
            <w:tcMar>
              <w:top w:w="50" w:type="dxa"/>
              <w:left w:w="100" w:type="dxa"/>
            </w:tcMar>
            <w:vAlign w:val="center"/>
          </w:tcPr>
          <w:p w14:paraId="559A5582"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221" w:type="dxa"/>
            <w:tcMar>
              <w:top w:w="50" w:type="dxa"/>
              <w:left w:w="100" w:type="dxa"/>
            </w:tcMar>
            <w:vAlign w:val="center"/>
          </w:tcPr>
          <w:p w14:paraId="1CCF37DE" w14:textId="77777777" w:rsidR="003A7D90" w:rsidRPr="003A7D90" w:rsidRDefault="003A7D90" w:rsidP="003A7D90">
            <w:pPr>
              <w:spacing w:after="0"/>
              <w:ind w:left="135"/>
              <w:rPr>
                <w:rFonts w:ascii="Calibri" w:eastAsia="Calibri" w:hAnsi="Calibri" w:cs="Times New Roman"/>
                <w:lang w:val="en-US" w:eastAsia="en-US"/>
              </w:rPr>
            </w:pPr>
          </w:p>
        </w:tc>
      </w:tr>
      <w:tr w:rsidR="003A7D90" w:rsidRPr="003A7D90" w14:paraId="08E4F878" w14:textId="77777777" w:rsidTr="003A7D90">
        <w:trPr>
          <w:trHeight w:val="144"/>
          <w:tblCellSpacing w:w="20" w:type="nil"/>
        </w:trPr>
        <w:tc>
          <w:tcPr>
            <w:tcW w:w="687" w:type="dxa"/>
            <w:tcMar>
              <w:top w:w="50" w:type="dxa"/>
              <w:left w:w="100" w:type="dxa"/>
            </w:tcMar>
            <w:vAlign w:val="center"/>
          </w:tcPr>
          <w:p w14:paraId="71B97A98"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1.4</w:t>
            </w:r>
          </w:p>
        </w:tc>
        <w:tc>
          <w:tcPr>
            <w:tcW w:w="2879" w:type="dxa"/>
            <w:tcMar>
              <w:top w:w="50" w:type="dxa"/>
              <w:left w:w="100" w:type="dxa"/>
            </w:tcMar>
            <w:vAlign w:val="center"/>
          </w:tcPr>
          <w:p w14:paraId="73A116CC"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Моя любимая еда</w:t>
            </w:r>
          </w:p>
        </w:tc>
        <w:tc>
          <w:tcPr>
            <w:tcW w:w="946" w:type="dxa"/>
            <w:tcMar>
              <w:top w:w="50" w:type="dxa"/>
              <w:left w:w="100" w:type="dxa"/>
            </w:tcMar>
            <w:vAlign w:val="center"/>
          </w:tcPr>
          <w:p w14:paraId="05F47A70"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5 </w:t>
            </w:r>
          </w:p>
        </w:tc>
        <w:tc>
          <w:tcPr>
            <w:tcW w:w="1841" w:type="dxa"/>
            <w:tcMar>
              <w:top w:w="50" w:type="dxa"/>
              <w:left w:w="100" w:type="dxa"/>
            </w:tcMar>
            <w:vAlign w:val="center"/>
          </w:tcPr>
          <w:p w14:paraId="0F09C493"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910" w:type="dxa"/>
            <w:tcMar>
              <w:top w:w="50" w:type="dxa"/>
              <w:left w:w="100" w:type="dxa"/>
            </w:tcMar>
            <w:vAlign w:val="center"/>
          </w:tcPr>
          <w:p w14:paraId="04C7037D"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221" w:type="dxa"/>
            <w:tcMar>
              <w:top w:w="50" w:type="dxa"/>
              <w:left w:w="100" w:type="dxa"/>
            </w:tcMar>
            <w:vAlign w:val="center"/>
          </w:tcPr>
          <w:p w14:paraId="61DD7BD8" w14:textId="77777777" w:rsidR="003A7D90" w:rsidRPr="003A7D90" w:rsidRDefault="003A7D90" w:rsidP="003A7D90">
            <w:pPr>
              <w:spacing w:after="0"/>
              <w:ind w:left="135"/>
              <w:rPr>
                <w:rFonts w:ascii="Calibri" w:eastAsia="Calibri" w:hAnsi="Calibri" w:cs="Times New Roman"/>
                <w:lang w:val="en-US" w:eastAsia="en-US"/>
              </w:rPr>
            </w:pPr>
          </w:p>
        </w:tc>
      </w:tr>
      <w:tr w:rsidR="003A7D90" w:rsidRPr="003A7D90" w14:paraId="2B9E3747" w14:textId="77777777" w:rsidTr="003A7D90">
        <w:trPr>
          <w:trHeight w:val="144"/>
          <w:tblCellSpacing w:w="20" w:type="nil"/>
        </w:trPr>
        <w:tc>
          <w:tcPr>
            <w:tcW w:w="687" w:type="dxa"/>
            <w:tcMar>
              <w:top w:w="50" w:type="dxa"/>
              <w:left w:w="100" w:type="dxa"/>
            </w:tcMar>
            <w:vAlign w:val="center"/>
          </w:tcPr>
          <w:p w14:paraId="531CD5C1"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1.5</w:t>
            </w:r>
          </w:p>
        </w:tc>
        <w:tc>
          <w:tcPr>
            <w:tcW w:w="2879" w:type="dxa"/>
            <w:tcMar>
              <w:top w:w="50" w:type="dxa"/>
              <w:left w:w="100" w:type="dxa"/>
            </w:tcMar>
            <w:vAlign w:val="center"/>
          </w:tcPr>
          <w:p w14:paraId="144135DE"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Обобщение и контроль</w:t>
            </w:r>
          </w:p>
        </w:tc>
        <w:tc>
          <w:tcPr>
            <w:tcW w:w="946" w:type="dxa"/>
            <w:tcMar>
              <w:top w:w="50" w:type="dxa"/>
              <w:left w:w="100" w:type="dxa"/>
            </w:tcMar>
            <w:vAlign w:val="center"/>
          </w:tcPr>
          <w:p w14:paraId="24BC3694"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2 </w:t>
            </w:r>
          </w:p>
        </w:tc>
        <w:tc>
          <w:tcPr>
            <w:tcW w:w="1841" w:type="dxa"/>
            <w:tcMar>
              <w:top w:w="50" w:type="dxa"/>
              <w:left w:w="100" w:type="dxa"/>
            </w:tcMar>
            <w:vAlign w:val="center"/>
          </w:tcPr>
          <w:p w14:paraId="638696B1"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1 </w:t>
            </w:r>
          </w:p>
        </w:tc>
        <w:tc>
          <w:tcPr>
            <w:tcW w:w="1910" w:type="dxa"/>
            <w:tcMar>
              <w:top w:w="50" w:type="dxa"/>
              <w:left w:w="100" w:type="dxa"/>
            </w:tcMar>
            <w:vAlign w:val="center"/>
          </w:tcPr>
          <w:p w14:paraId="3D4FF6B7"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221" w:type="dxa"/>
            <w:tcMar>
              <w:top w:w="50" w:type="dxa"/>
              <w:left w:w="100" w:type="dxa"/>
            </w:tcMar>
            <w:vAlign w:val="center"/>
          </w:tcPr>
          <w:p w14:paraId="3FB8B255" w14:textId="77777777" w:rsidR="003A7D90" w:rsidRPr="003A7D90" w:rsidRDefault="003A7D90" w:rsidP="003A7D90">
            <w:pPr>
              <w:spacing w:after="0"/>
              <w:ind w:left="135"/>
              <w:rPr>
                <w:rFonts w:ascii="Calibri" w:eastAsia="Calibri" w:hAnsi="Calibri" w:cs="Times New Roman"/>
                <w:lang w:val="en-US" w:eastAsia="en-US"/>
              </w:rPr>
            </w:pPr>
          </w:p>
        </w:tc>
      </w:tr>
      <w:tr w:rsidR="003A7D90" w:rsidRPr="003A7D90" w14:paraId="586A0C4B" w14:textId="77777777" w:rsidTr="003A7D90">
        <w:trPr>
          <w:trHeight w:val="144"/>
          <w:tblCellSpacing w:w="20" w:type="nil"/>
        </w:trPr>
        <w:tc>
          <w:tcPr>
            <w:tcW w:w="0" w:type="auto"/>
            <w:gridSpan w:val="2"/>
            <w:tcMar>
              <w:top w:w="50" w:type="dxa"/>
              <w:left w:w="100" w:type="dxa"/>
            </w:tcMar>
            <w:vAlign w:val="center"/>
          </w:tcPr>
          <w:p w14:paraId="6FBB74CF"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Итого по разделу</w:t>
            </w:r>
          </w:p>
        </w:tc>
        <w:tc>
          <w:tcPr>
            <w:tcW w:w="946" w:type="dxa"/>
            <w:tcMar>
              <w:top w:w="50" w:type="dxa"/>
              <w:left w:w="100" w:type="dxa"/>
            </w:tcMar>
            <w:vAlign w:val="center"/>
          </w:tcPr>
          <w:p w14:paraId="057D171F"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27 </w:t>
            </w:r>
          </w:p>
        </w:tc>
        <w:tc>
          <w:tcPr>
            <w:tcW w:w="0" w:type="auto"/>
            <w:gridSpan w:val="3"/>
            <w:tcMar>
              <w:top w:w="50" w:type="dxa"/>
              <w:left w:w="100" w:type="dxa"/>
            </w:tcMar>
            <w:vAlign w:val="center"/>
          </w:tcPr>
          <w:p w14:paraId="2AECC5B9" w14:textId="77777777" w:rsidR="003A7D90" w:rsidRPr="003A7D90" w:rsidRDefault="003A7D90" w:rsidP="003A7D90">
            <w:pPr>
              <w:rPr>
                <w:rFonts w:ascii="Calibri" w:eastAsia="Calibri" w:hAnsi="Calibri" w:cs="Times New Roman"/>
                <w:lang w:val="en-US" w:eastAsia="en-US"/>
              </w:rPr>
            </w:pPr>
          </w:p>
        </w:tc>
      </w:tr>
      <w:tr w:rsidR="003A7D90" w:rsidRPr="003A7D90" w14:paraId="318A96F5" w14:textId="77777777" w:rsidTr="003A7D90">
        <w:trPr>
          <w:trHeight w:val="144"/>
          <w:tblCellSpacing w:w="20" w:type="nil"/>
        </w:trPr>
        <w:tc>
          <w:tcPr>
            <w:tcW w:w="0" w:type="auto"/>
            <w:gridSpan w:val="6"/>
            <w:tcMar>
              <w:top w:w="50" w:type="dxa"/>
              <w:left w:w="100" w:type="dxa"/>
            </w:tcMar>
            <w:vAlign w:val="center"/>
          </w:tcPr>
          <w:p w14:paraId="77667B06"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b/>
                <w:color w:val="000000"/>
                <w:sz w:val="24"/>
                <w:lang w:val="en-US" w:eastAsia="en-US"/>
              </w:rPr>
              <w:t>Раздел 2.Мир моих увлечений</w:t>
            </w:r>
          </w:p>
        </w:tc>
      </w:tr>
      <w:tr w:rsidR="003A7D90" w:rsidRPr="003A7D90" w14:paraId="3CFD2C09" w14:textId="77777777" w:rsidTr="003A7D90">
        <w:trPr>
          <w:trHeight w:val="144"/>
          <w:tblCellSpacing w:w="20" w:type="nil"/>
        </w:trPr>
        <w:tc>
          <w:tcPr>
            <w:tcW w:w="687" w:type="dxa"/>
            <w:tcMar>
              <w:top w:w="50" w:type="dxa"/>
              <w:left w:w="100" w:type="dxa"/>
            </w:tcMar>
            <w:vAlign w:val="center"/>
          </w:tcPr>
          <w:p w14:paraId="2CCDFF8F"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2.1</w:t>
            </w:r>
          </w:p>
        </w:tc>
        <w:tc>
          <w:tcPr>
            <w:tcW w:w="2879" w:type="dxa"/>
            <w:tcMar>
              <w:top w:w="50" w:type="dxa"/>
              <w:left w:w="100" w:type="dxa"/>
            </w:tcMar>
            <w:vAlign w:val="center"/>
          </w:tcPr>
          <w:p w14:paraId="75D1E085"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Мой любимый цвет, игрушка</w:t>
            </w:r>
          </w:p>
        </w:tc>
        <w:tc>
          <w:tcPr>
            <w:tcW w:w="946" w:type="dxa"/>
            <w:tcMar>
              <w:top w:w="50" w:type="dxa"/>
              <w:left w:w="100" w:type="dxa"/>
            </w:tcMar>
            <w:vAlign w:val="center"/>
          </w:tcPr>
          <w:p w14:paraId="0F9F4AC7"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7 </w:t>
            </w:r>
          </w:p>
        </w:tc>
        <w:tc>
          <w:tcPr>
            <w:tcW w:w="1841" w:type="dxa"/>
            <w:tcMar>
              <w:top w:w="50" w:type="dxa"/>
              <w:left w:w="100" w:type="dxa"/>
            </w:tcMar>
            <w:vAlign w:val="center"/>
          </w:tcPr>
          <w:p w14:paraId="6D045C87"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910" w:type="dxa"/>
            <w:tcMar>
              <w:top w:w="50" w:type="dxa"/>
              <w:left w:w="100" w:type="dxa"/>
            </w:tcMar>
            <w:vAlign w:val="center"/>
          </w:tcPr>
          <w:p w14:paraId="5B5E95A3"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221" w:type="dxa"/>
            <w:tcMar>
              <w:top w:w="50" w:type="dxa"/>
              <w:left w:w="100" w:type="dxa"/>
            </w:tcMar>
            <w:vAlign w:val="center"/>
          </w:tcPr>
          <w:p w14:paraId="569F6BF3" w14:textId="77777777" w:rsidR="003A7D90" w:rsidRPr="003A7D90" w:rsidRDefault="003A7D90" w:rsidP="003A7D90">
            <w:pPr>
              <w:spacing w:after="0"/>
              <w:ind w:left="135"/>
              <w:rPr>
                <w:rFonts w:ascii="Calibri" w:eastAsia="Calibri" w:hAnsi="Calibri" w:cs="Times New Roman"/>
                <w:lang w:val="en-US" w:eastAsia="en-US"/>
              </w:rPr>
            </w:pPr>
          </w:p>
        </w:tc>
      </w:tr>
      <w:tr w:rsidR="003A7D90" w:rsidRPr="003A7D90" w14:paraId="39D3B2B7" w14:textId="77777777" w:rsidTr="003A7D90">
        <w:trPr>
          <w:trHeight w:val="144"/>
          <w:tblCellSpacing w:w="20" w:type="nil"/>
        </w:trPr>
        <w:tc>
          <w:tcPr>
            <w:tcW w:w="687" w:type="dxa"/>
            <w:tcMar>
              <w:top w:w="50" w:type="dxa"/>
              <w:left w:w="100" w:type="dxa"/>
            </w:tcMar>
            <w:vAlign w:val="center"/>
          </w:tcPr>
          <w:p w14:paraId="578F182E"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2.2</w:t>
            </w:r>
          </w:p>
        </w:tc>
        <w:tc>
          <w:tcPr>
            <w:tcW w:w="2879" w:type="dxa"/>
            <w:tcMar>
              <w:top w:w="50" w:type="dxa"/>
              <w:left w:w="100" w:type="dxa"/>
            </w:tcMar>
            <w:vAlign w:val="center"/>
          </w:tcPr>
          <w:p w14:paraId="279F7E6B"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Любимые занятия</w:t>
            </w:r>
          </w:p>
        </w:tc>
        <w:tc>
          <w:tcPr>
            <w:tcW w:w="946" w:type="dxa"/>
            <w:tcMar>
              <w:top w:w="50" w:type="dxa"/>
              <w:left w:w="100" w:type="dxa"/>
            </w:tcMar>
            <w:vAlign w:val="center"/>
          </w:tcPr>
          <w:p w14:paraId="2CC1A351"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2 </w:t>
            </w:r>
          </w:p>
        </w:tc>
        <w:tc>
          <w:tcPr>
            <w:tcW w:w="1841" w:type="dxa"/>
            <w:tcMar>
              <w:top w:w="50" w:type="dxa"/>
              <w:left w:w="100" w:type="dxa"/>
            </w:tcMar>
            <w:vAlign w:val="center"/>
          </w:tcPr>
          <w:p w14:paraId="1BA3291A"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910" w:type="dxa"/>
            <w:tcMar>
              <w:top w:w="50" w:type="dxa"/>
              <w:left w:w="100" w:type="dxa"/>
            </w:tcMar>
            <w:vAlign w:val="center"/>
          </w:tcPr>
          <w:p w14:paraId="5D6C99A5"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221" w:type="dxa"/>
            <w:tcMar>
              <w:top w:w="50" w:type="dxa"/>
              <w:left w:w="100" w:type="dxa"/>
            </w:tcMar>
            <w:vAlign w:val="center"/>
          </w:tcPr>
          <w:p w14:paraId="2A4F288F" w14:textId="77777777" w:rsidR="003A7D90" w:rsidRPr="003A7D90" w:rsidRDefault="003A7D90" w:rsidP="003A7D90">
            <w:pPr>
              <w:spacing w:after="0"/>
              <w:ind w:left="135"/>
              <w:rPr>
                <w:rFonts w:ascii="Calibri" w:eastAsia="Calibri" w:hAnsi="Calibri" w:cs="Times New Roman"/>
                <w:lang w:val="en-US" w:eastAsia="en-US"/>
              </w:rPr>
            </w:pPr>
          </w:p>
        </w:tc>
      </w:tr>
      <w:tr w:rsidR="003A7D90" w:rsidRPr="003A7D90" w14:paraId="70AD78CF" w14:textId="77777777" w:rsidTr="003A7D90">
        <w:trPr>
          <w:trHeight w:val="144"/>
          <w:tblCellSpacing w:w="20" w:type="nil"/>
        </w:trPr>
        <w:tc>
          <w:tcPr>
            <w:tcW w:w="687" w:type="dxa"/>
            <w:tcMar>
              <w:top w:w="50" w:type="dxa"/>
              <w:left w:w="100" w:type="dxa"/>
            </w:tcMar>
            <w:vAlign w:val="center"/>
          </w:tcPr>
          <w:p w14:paraId="097BFC3D"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2.3</w:t>
            </w:r>
          </w:p>
        </w:tc>
        <w:tc>
          <w:tcPr>
            <w:tcW w:w="2879" w:type="dxa"/>
            <w:tcMar>
              <w:top w:w="50" w:type="dxa"/>
              <w:left w:w="100" w:type="dxa"/>
            </w:tcMar>
            <w:vAlign w:val="center"/>
          </w:tcPr>
          <w:p w14:paraId="748856E5"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Мой питомец</w:t>
            </w:r>
          </w:p>
        </w:tc>
        <w:tc>
          <w:tcPr>
            <w:tcW w:w="946" w:type="dxa"/>
            <w:tcMar>
              <w:top w:w="50" w:type="dxa"/>
              <w:left w:w="100" w:type="dxa"/>
            </w:tcMar>
            <w:vAlign w:val="center"/>
          </w:tcPr>
          <w:p w14:paraId="2D7A8BE0"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3 </w:t>
            </w:r>
          </w:p>
        </w:tc>
        <w:tc>
          <w:tcPr>
            <w:tcW w:w="1841" w:type="dxa"/>
            <w:tcMar>
              <w:top w:w="50" w:type="dxa"/>
              <w:left w:w="100" w:type="dxa"/>
            </w:tcMar>
            <w:vAlign w:val="center"/>
          </w:tcPr>
          <w:p w14:paraId="5154CD71"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910" w:type="dxa"/>
            <w:tcMar>
              <w:top w:w="50" w:type="dxa"/>
              <w:left w:w="100" w:type="dxa"/>
            </w:tcMar>
            <w:vAlign w:val="center"/>
          </w:tcPr>
          <w:p w14:paraId="3D5A4350"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221" w:type="dxa"/>
            <w:tcMar>
              <w:top w:w="50" w:type="dxa"/>
              <w:left w:w="100" w:type="dxa"/>
            </w:tcMar>
            <w:vAlign w:val="center"/>
          </w:tcPr>
          <w:p w14:paraId="4AD5370B" w14:textId="77777777" w:rsidR="003A7D90" w:rsidRPr="003A7D90" w:rsidRDefault="003A7D90" w:rsidP="003A7D90">
            <w:pPr>
              <w:spacing w:after="0"/>
              <w:ind w:left="135"/>
              <w:rPr>
                <w:rFonts w:ascii="Calibri" w:eastAsia="Calibri" w:hAnsi="Calibri" w:cs="Times New Roman"/>
                <w:lang w:val="en-US" w:eastAsia="en-US"/>
              </w:rPr>
            </w:pPr>
          </w:p>
        </w:tc>
      </w:tr>
      <w:tr w:rsidR="003A7D90" w:rsidRPr="003A7D90" w14:paraId="1E1B9AB5" w14:textId="77777777" w:rsidTr="003A7D90">
        <w:trPr>
          <w:trHeight w:val="144"/>
          <w:tblCellSpacing w:w="20" w:type="nil"/>
        </w:trPr>
        <w:tc>
          <w:tcPr>
            <w:tcW w:w="687" w:type="dxa"/>
            <w:tcMar>
              <w:top w:w="50" w:type="dxa"/>
              <w:left w:w="100" w:type="dxa"/>
            </w:tcMar>
            <w:vAlign w:val="center"/>
          </w:tcPr>
          <w:p w14:paraId="4A0098E8"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2.4</w:t>
            </w:r>
          </w:p>
        </w:tc>
        <w:tc>
          <w:tcPr>
            <w:tcW w:w="2879" w:type="dxa"/>
            <w:tcMar>
              <w:top w:w="50" w:type="dxa"/>
              <w:left w:w="100" w:type="dxa"/>
            </w:tcMar>
            <w:vAlign w:val="center"/>
          </w:tcPr>
          <w:p w14:paraId="13F6D1ED"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Выходной день</w:t>
            </w:r>
          </w:p>
        </w:tc>
        <w:tc>
          <w:tcPr>
            <w:tcW w:w="946" w:type="dxa"/>
            <w:tcMar>
              <w:top w:w="50" w:type="dxa"/>
              <w:left w:w="100" w:type="dxa"/>
            </w:tcMar>
            <w:vAlign w:val="center"/>
          </w:tcPr>
          <w:p w14:paraId="7EE03C2C"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3 </w:t>
            </w:r>
          </w:p>
        </w:tc>
        <w:tc>
          <w:tcPr>
            <w:tcW w:w="1841" w:type="dxa"/>
            <w:tcMar>
              <w:top w:w="50" w:type="dxa"/>
              <w:left w:w="100" w:type="dxa"/>
            </w:tcMar>
            <w:vAlign w:val="center"/>
          </w:tcPr>
          <w:p w14:paraId="7B716455"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910" w:type="dxa"/>
            <w:tcMar>
              <w:top w:w="50" w:type="dxa"/>
              <w:left w:w="100" w:type="dxa"/>
            </w:tcMar>
            <w:vAlign w:val="center"/>
          </w:tcPr>
          <w:p w14:paraId="482316ED"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221" w:type="dxa"/>
            <w:tcMar>
              <w:top w:w="50" w:type="dxa"/>
              <w:left w:w="100" w:type="dxa"/>
            </w:tcMar>
            <w:vAlign w:val="center"/>
          </w:tcPr>
          <w:p w14:paraId="05335A4B" w14:textId="77777777" w:rsidR="003A7D90" w:rsidRPr="003A7D90" w:rsidRDefault="003A7D90" w:rsidP="003A7D90">
            <w:pPr>
              <w:spacing w:after="0"/>
              <w:ind w:left="135"/>
              <w:rPr>
                <w:rFonts w:ascii="Calibri" w:eastAsia="Calibri" w:hAnsi="Calibri" w:cs="Times New Roman"/>
                <w:lang w:val="en-US" w:eastAsia="en-US"/>
              </w:rPr>
            </w:pPr>
          </w:p>
        </w:tc>
      </w:tr>
      <w:tr w:rsidR="003A7D90" w:rsidRPr="003A7D90" w14:paraId="775E56CE" w14:textId="77777777" w:rsidTr="003A7D90">
        <w:trPr>
          <w:trHeight w:val="144"/>
          <w:tblCellSpacing w:w="20" w:type="nil"/>
        </w:trPr>
        <w:tc>
          <w:tcPr>
            <w:tcW w:w="687" w:type="dxa"/>
            <w:tcMar>
              <w:top w:w="50" w:type="dxa"/>
              <w:left w:w="100" w:type="dxa"/>
            </w:tcMar>
            <w:vAlign w:val="center"/>
          </w:tcPr>
          <w:p w14:paraId="240AD2B8"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2.5</w:t>
            </w:r>
          </w:p>
        </w:tc>
        <w:tc>
          <w:tcPr>
            <w:tcW w:w="2879" w:type="dxa"/>
            <w:tcMar>
              <w:top w:w="50" w:type="dxa"/>
              <w:left w:w="100" w:type="dxa"/>
            </w:tcMar>
            <w:vAlign w:val="center"/>
          </w:tcPr>
          <w:p w14:paraId="4E42A2D4"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Обобщение и контроль</w:t>
            </w:r>
          </w:p>
        </w:tc>
        <w:tc>
          <w:tcPr>
            <w:tcW w:w="946" w:type="dxa"/>
            <w:tcMar>
              <w:top w:w="50" w:type="dxa"/>
              <w:left w:w="100" w:type="dxa"/>
            </w:tcMar>
            <w:vAlign w:val="center"/>
          </w:tcPr>
          <w:p w14:paraId="6D6D6B84"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2 </w:t>
            </w:r>
          </w:p>
        </w:tc>
        <w:tc>
          <w:tcPr>
            <w:tcW w:w="1841" w:type="dxa"/>
            <w:tcMar>
              <w:top w:w="50" w:type="dxa"/>
              <w:left w:w="100" w:type="dxa"/>
            </w:tcMar>
            <w:vAlign w:val="center"/>
          </w:tcPr>
          <w:p w14:paraId="19C29241"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1 </w:t>
            </w:r>
          </w:p>
        </w:tc>
        <w:tc>
          <w:tcPr>
            <w:tcW w:w="1910" w:type="dxa"/>
            <w:tcMar>
              <w:top w:w="50" w:type="dxa"/>
              <w:left w:w="100" w:type="dxa"/>
            </w:tcMar>
            <w:vAlign w:val="center"/>
          </w:tcPr>
          <w:p w14:paraId="58717F49"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221" w:type="dxa"/>
            <w:tcMar>
              <w:top w:w="50" w:type="dxa"/>
              <w:left w:w="100" w:type="dxa"/>
            </w:tcMar>
            <w:vAlign w:val="center"/>
          </w:tcPr>
          <w:p w14:paraId="152CEBCA" w14:textId="77777777" w:rsidR="003A7D90" w:rsidRPr="003A7D90" w:rsidRDefault="003A7D90" w:rsidP="003A7D90">
            <w:pPr>
              <w:spacing w:after="0"/>
              <w:ind w:left="135"/>
              <w:rPr>
                <w:rFonts w:ascii="Calibri" w:eastAsia="Calibri" w:hAnsi="Calibri" w:cs="Times New Roman"/>
                <w:lang w:val="en-US" w:eastAsia="en-US"/>
              </w:rPr>
            </w:pPr>
          </w:p>
        </w:tc>
      </w:tr>
      <w:tr w:rsidR="003A7D90" w:rsidRPr="003A7D90" w14:paraId="366AA603" w14:textId="77777777" w:rsidTr="003A7D90">
        <w:trPr>
          <w:trHeight w:val="144"/>
          <w:tblCellSpacing w:w="20" w:type="nil"/>
        </w:trPr>
        <w:tc>
          <w:tcPr>
            <w:tcW w:w="0" w:type="auto"/>
            <w:gridSpan w:val="2"/>
            <w:tcMar>
              <w:top w:w="50" w:type="dxa"/>
              <w:left w:w="100" w:type="dxa"/>
            </w:tcMar>
            <w:vAlign w:val="center"/>
          </w:tcPr>
          <w:p w14:paraId="79352667"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Итого по разделу</w:t>
            </w:r>
          </w:p>
        </w:tc>
        <w:tc>
          <w:tcPr>
            <w:tcW w:w="946" w:type="dxa"/>
            <w:tcMar>
              <w:top w:w="50" w:type="dxa"/>
              <w:left w:w="100" w:type="dxa"/>
            </w:tcMar>
            <w:vAlign w:val="center"/>
          </w:tcPr>
          <w:p w14:paraId="070F2A25"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17 </w:t>
            </w:r>
          </w:p>
        </w:tc>
        <w:tc>
          <w:tcPr>
            <w:tcW w:w="0" w:type="auto"/>
            <w:gridSpan w:val="3"/>
            <w:tcMar>
              <w:top w:w="50" w:type="dxa"/>
              <w:left w:w="100" w:type="dxa"/>
            </w:tcMar>
            <w:vAlign w:val="center"/>
          </w:tcPr>
          <w:p w14:paraId="6BD07022" w14:textId="77777777" w:rsidR="003A7D90" w:rsidRPr="003A7D90" w:rsidRDefault="003A7D90" w:rsidP="003A7D90">
            <w:pPr>
              <w:rPr>
                <w:rFonts w:ascii="Calibri" w:eastAsia="Calibri" w:hAnsi="Calibri" w:cs="Times New Roman"/>
                <w:lang w:val="en-US" w:eastAsia="en-US"/>
              </w:rPr>
            </w:pPr>
          </w:p>
        </w:tc>
      </w:tr>
      <w:tr w:rsidR="003A7D90" w:rsidRPr="003A7D90" w14:paraId="38E7EA83" w14:textId="77777777" w:rsidTr="003A7D90">
        <w:trPr>
          <w:trHeight w:val="144"/>
          <w:tblCellSpacing w:w="20" w:type="nil"/>
        </w:trPr>
        <w:tc>
          <w:tcPr>
            <w:tcW w:w="0" w:type="auto"/>
            <w:gridSpan w:val="6"/>
            <w:tcMar>
              <w:top w:w="50" w:type="dxa"/>
              <w:left w:w="100" w:type="dxa"/>
            </w:tcMar>
            <w:vAlign w:val="center"/>
          </w:tcPr>
          <w:p w14:paraId="346F9D07"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b/>
                <w:color w:val="000000"/>
                <w:sz w:val="24"/>
                <w:lang w:val="en-US" w:eastAsia="en-US"/>
              </w:rPr>
              <w:t>Раздел 3.Мир вокруг меня</w:t>
            </w:r>
          </w:p>
        </w:tc>
      </w:tr>
      <w:tr w:rsidR="003A7D90" w:rsidRPr="003A7D90" w14:paraId="6BDB2671" w14:textId="77777777" w:rsidTr="003A7D90">
        <w:trPr>
          <w:trHeight w:val="144"/>
          <w:tblCellSpacing w:w="20" w:type="nil"/>
        </w:trPr>
        <w:tc>
          <w:tcPr>
            <w:tcW w:w="687" w:type="dxa"/>
            <w:tcMar>
              <w:top w:w="50" w:type="dxa"/>
              <w:left w:w="100" w:type="dxa"/>
            </w:tcMar>
            <w:vAlign w:val="center"/>
          </w:tcPr>
          <w:p w14:paraId="341C7CAE"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3.1</w:t>
            </w:r>
          </w:p>
        </w:tc>
        <w:tc>
          <w:tcPr>
            <w:tcW w:w="2879" w:type="dxa"/>
            <w:tcMar>
              <w:top w:w="50" w:type="dxa"/>
              <w:left w:w="100" w:type="dxa"/>
            </w:tcMar>
            <w:vAlign w:val="center"/>
          </w:tcPr>
          <w:p w14:paraId="43E7F7ED"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Моя школа</w:t>
            </w:r>
          </w:p>
        </w:tc>
        <w:tc>
          <w:tcPr>
            <w:tcW w:w="946" w:type="dxa"/>
            <w:tcMar>
              <w:top w:w="50" w:type="dxa"/>
              <w:left w:w="100" w:type="dxa"/>
            </w:tcMar>
            <w:vAlign w:val="center"/>
          </w:tcPr>
          <w:p w14:paraId="351F1B56"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2 </w:t>
            </w:r>
          </w:p>
        </w:tc>
        <w:tc>
          <w:tcPr>
            <w:tcW w:w="1841" w:type="dxa"/>
            <w:tcMar>
              <w:top w:w="50" w:type="dxa"/>
              <w:left w:w="100" w:type="dxa"/>
            </w:tcMar>
            <w:vAlign w:val="center"/>
          </w:tcPr>
          <w:p w14:paraId="05687CBA"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910" w:type="dxa"/>
            <w:tcMar>
              <w:top w:w="50" w:type="dxa"/>
              <w:left w:w="100" w:type="dxa"/>
            </w:tcMar>
            <w:vAlign w:val="center"/>
          </w:tcPr>
          <w:p w14:paraId="14858DD1"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221" w:type="dxa"/>
            <w:tcMar>
              <w:top w:w="50" w:type="dxa"/>
              <w:left w:w="100" w:type="dxa"/>
            </w:tcMar>
            <w:vAlign w:val="center"/>
          </w:tcPr>
          <w:p w14:paraId="629E3EC6" w14:textId="77777777" w:rsidR="003A7D90" w:rsidRPr="003A7D90" w:rsidRDefault="003A7D90" w:rsidP="003A7D90">
            <w:pPr>
              <w:spacing w:after="0"/>
              <w:ind w:left="135"/>
              <w:rPr>
                <w:rFonts w:ascii="Calibri" w:eastAsia="Calibri" w:hAnsi="Calibri" w:cs="Times New Roman"/>
                <w:lang w:val="en-US" w:eastAsia="en-US"/>
              </w:rPr>
            </w:pPr>
          </w:p>
        </w:tc>
      </w:tr>
      <w:tr w:rsidR="003A7D90" w:rsidRPr="003A7D90" w14:paraId="2DA2EE01" w14:textId="77777777" w:rsidTr="003A7D90">
        <w:trPr>
          <w:trHeight w:val="144"/>
          <w:tblCellSpacing w:w="20" w:type="nil"/>
        </w:trPr>
        <w:tc>
          <w:tcPr>
            <w:tcW w:w="687" w:type="dxa"/>
            <w:tcMar>
              <w:top w:w="50" w:type="dxa"/>
              <w:left w:w="100" w:type="dxa"/>
            </w:tcMar>
            <w:vAlign w:val="center"/>
          </w:tcPr>
          <w:p w14:paraId="515EA833"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3.2</w:t>
            </w:r>
          </w:p>
        </w:tc>
        <w:tc>
          <w:tcPr>
            <w:tcW w:w="2879" w:type="dxa"/>
            <w:tcMar>
              <w:top w:w="50" w:type="dxa"/>
              <w:left w:w="100" w:type="dxa"/>
            </w:tcMar>
            <w:vAlign w:val="center"/>
          </w:tcPr>
          <w:p w14:paraId="37677CC7"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Мои друзья</w:t>
            </w:r>
          </w:p>
        </w:tc>
        <w:tc>
          <w:tcPr>
            <w:tcW w:w="946" w:type="dxa"/>
            <w:tcMar>
              <w:top w:w="50" w:type="dxa"/>
              <w:left w:w="100" w:type="dxa"/>
            </w:tcMar>
            <w:vAlign w:val="center"/>
          </w:tcPr>
          <w:p w14:paraId="182AA660"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2 </w:t>
            </w:r>
          </w:p>
        </w:tc>
        <w:tc>
          <w:tcPr>
            <w:tcW w:w="1841" w:type="dxa"/>
            <w:tcMar>
              <w:top w:w="50" w:type="dxa"/>
              <w:left w:w="100" w:type="dxa"/>
            </w:tcMar>
            <w:vAlign w:val="center"/>
          </w:tcPr>
          <w:p w14:paraId="373D80AD"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910" w:type="dxa"/>
            <w:tcMar>
              <w:top w:w="50" w:type="dxa"/>
              <w:left w:w="100" w:type="dxa"/>
            </w:tcMar>
            <w:vAlign w:val="center"/>
          </w:tcPr>
          <w:p w14:paraId="4D7E317B"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221" w:type="dxa"/>
            <w:tcMar>
              <w:top w:w="50" w:type="dxa"/>
              <w:left w:w="100" w:type="dxa"/>
            </w:tcMar>
            <w:vAlign w:val="center"/>
          </w:tcPr>
          <w:p w14:paraId="7D3D2435" w14:textId="77777777" w:rsidR="003A7D90" w:rsidRPr="003A7D90" w:rsidRDefault="003A7D90" w:rsidP="003A7D90">
            <w:pPr>
              <w:spacing w:after="0"/>
              <w:ind w:left="135"/>
              <w:rPr>
                <w:rFonts w:ascii="Calibri" w:eastAsia="Calibri" w:hAnsi="Calibri" w:cs="Times New Roman"/>
                <w:lang w:val="en-US" w:eastAsia="en-US"/>
              </w:rPr>
            </w:pPr>
          </w:p>
        </w:tc>
      </w:tr>
      <w:tr w:rsidR="003A7D90" w:rsidRPr="003A7D90" w14:paraId="0E7DCE62" w14:textId="77777777" w:rsidTr="003A7D90">
        <w:trPr>
          <w:trHeight w:val="144"/>
          <w:tblCellSpacing w:w="20" w:type="nil"/>
        </w:trPr>
        <w:tc>
          <w:tcPr>
            <w:tcW w:w="687" w:type="dxa"/>
            <w:tcMar>
              <w:top w:w="50" w:type="dxa"/>
              <w:left w:w="100" w:type="dxa"/>
            </w:tcMar>
            <w:vAlign w:val="center"/>
          </w:tcPr>
          <w:p w14:paraId="5E9173CE"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3.3</w:t>
            </w:r>
          </w:p>
        </w:tc>
        <w:tc>
          <w:tcPr>
            <w:tcW w:w="2879" w:type="dxa"/>
            <w:tcMar>
              <w:top w:w="50" w:type="dxa"/>
              <w:left w:w="100" w:type="dxa"/>
            </w:tcMar>
            <w:vAlign w:val="center"/>
          </w:tcPr>
          <w:p w14:paraId="0D147EB4" w14:textId="77777777" w:rsidR="003A7D90" w:rsidRPr="003A7D90" w:rsidRDefault="003A7D90" w:rsidP="003A7D90">
            <w:pPr>
              <w:spacing w:after="0"/>
              <w:ind w:left="135"/>
              <w:rPr>
                <w:rFonts w:ascii="Calibri" w:eastAsia="Calibri" w:hAnsi="Calibri" w:cs="Times New Roman"/>
                <w:lang w:eastAsia="en-US"/>
              </w:rPr>
            </w:pPr>
            <w:r w:rsidRPr="003A7D90">
              <w:rPr>
                <w:rFonts w:ascii="Times New Roman" w:eastAsia="Calibri" w:hAnsi="Times New Roman" w:cs="Times New Roman"/>
                <w:color w:val="000000"/>
                <w:sz w:val="24"/>
                <w:lang w:eastAsia="en-US"/>
              </w:rPr>
              <w:t>Моя малая родина (город, село)</w:t>
            </w:r>
          </w:p>
        </w:tc>
        <w:tc>
          <w:tcPr>
            <w:tcW w:w="946" w:type="dxa"/>
            <w:tcMar>
              <w:top w:w="50" w:type="dxa"/>
              <w:left w:w="100" w:type="dxa"/>
            </w:tcMar>
            <w:vAlign w:val="center"/>
          </w:tcPr>
          <w:p w14:paraId="664D8333"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6 </w:t>
            </w:r>
          </w:p>
        </w:tc>
        <w:tc>
          <w:tcPr>
            <w:tcW w:w="1841" w:type="dxa"/>
            <w:tcMar>
              <w:top w:w="50" w:type="dxa"/>
              <w:left w:w="100" w:type="dxa"/>
            </w:tcMar>
            <w:vAlign w:val="center"/>
          </w:tcPr>
          <w:p w14:paraId="46AF2421"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910" w:type="dxa"/>
            <w:tcMar>
              <w:top w:w="50" w:type="dxa"/>
              <w:left w:w="100" w:type="dxa"/>
            </w:tcMar>
            <w:vAlign w:val="center"/>
          </w:tcPr>
          <w:p w14:paraId="4809CF58"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221" w:type="dxa"/>
            <w:tcMar>
              <w:top w:w="50" w:type="dxa"/>
              <w:left w:w="100" w:type="dxa"/>
            </w:tcMar>
            <w:vAlign w:val="center"/>
          </w:tcPr>
          <w:p w14:paraId="3B643624" w14:textId="77777777" w:rsidR="003A7D90" w:rsidRPr="003A7D90" w:rsidRDefault="003A7D90" w:rsidP="003A7D90">
            <w:pPr>
              <w:spacing w:after="0"/>
              <w:ind w:left="135"/>
              <w:rPr>
                <w:rFonts w:ascii="Calibri" w:eastAsia="Calibri" w:hAnsi="Calibri" w:cs="Times New Roman"/>
                <w:lang w:val="en-US" w:eastAsia="en-US"/>
              </w:rPr>
            </w:pPr>
          </w:p>
        </w:tc>
      </w:tr>
      <w:tr w:rsidR="003A7D90" w:rsidRPr="003A7D90" w14:paraId="1EA76702" w14:textId="77777777" w:rsidTr="003A7D90">
        <w:trPr>
          <w:trHeight w:val="144"/>
          <w:tblCellSpacing w:w="20" w:type="nil"/>
        </w:trPr>
        <w:tc>
          <w:tcPr>
            <w:tcW w:w="687" w:type="dxa"/>
            <w:tcMar>
              <w:top w:w="50" w:type="dxa"/>
              <w:left w:w="100" w:type="dxa"/>
            </w:tcMar>
            <w:vAlign w:val="center"/>
          </w:tcPr>
          <w:p w14:paraId="0B634E23"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3.4</w:t>
            </w:r>
          </w:p>
        </w:tc>
        <w:tc>
          <w:tcPr>
            <w:tcW w:w="2879" w:type="dxa"/>
            <w:tcMar>
              <w:top w:w="50" w:type="dxa"/>
              <w:left w:w="100" w:type="dxa"/>
            </w:tcMar>
            <w:vAlign w:val="center"/>
          </w:tcPr>
          <w:p w14:paraId="7BB94198"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Обобщение и контроль</w:t>
            </w:r>
          </w:p>
        </w:tc>
        <w:tc>
          <w:tcPr>
            <w:tcW w:w="946" w:type="dxa"/>
            <w:tcMar>
              <w:top w:w="50" w:type="dxa"/>
              <w:left w:w="100" w:type="dxa"/>
            </w:tcMar>
            <w:vAlign w:val="center"/>
          </w:tcPr>
          <w:p w14:paraId="0D165CDB"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2 </w:t>
            </w:r>
          </w:p>
        </w:tc>
        <w:tc>
          <w:tcPr>
            <w:tcW w:w="1841" w:type="dxa"/>
            <w:tcMar>
              <w:top w:w="50" w:type="dxa"/>
              <w:left w:w="100" w:type="dxa"/>
            </w:tcMar>
            <w:vAlign w:val="center"/>
          </w:tcPr>
          <w:p w14:paraId="2DF5021F"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1 </w:t>
            </w:r>
          </w:p>
        </w:tc>
        <w:tc>
          <w:tcPr>
            <w:tcW w:w="1910" w:type="dxa"/>
            <w:tcMar>
              <w:top w:w="50" w:type="dxa"/>
              <w:left w:w="100" w:type="dxa"/>
            </w:tcMar>
            <w:vAlign w:val="center"/>
          </w:tcPr>
          <w:p w14:paraId="2B5F1A75"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221" w:type="dxa"/>
            <w:tcMar>
              <w:top w:w="50" w:type="dxa"/>
              <w:left w:w="100" w:type="dxa"/>
            </w:tcMar>
            <w:vAlign w:val="center"/>
          </w:tcPr>
          <w:p w14:paraId="7A86C102" w14:textId="77777777" w:rsidR="003A7D90" w:rsidRPr="003A7D90" w:rsidRDefault="003A7D90" w:rsidP="003A7D90">
            <w:pPr>
              <w:spacing w:after="0"/>
              <w:ind w:left="135"/>
              <w:rPr>
                <w:rFonts w:ascii="Calibri" w:eastAsia="Calibri" w:hAnsi="Calibri" w:cs="Times New Roman"/>
                <w:lang w:val="en-US" w:eastAsia="en-US"/>
              </w:rPr>
            </w:pPr>
          </w:p>
        </w:tc>
      </w:tr>
      <w:tr w:rsidR="003A7D90" w:rsidRPr="003A7D90" w14:paraId="04DFBC9E" w14:textId="77777777" w:rsidTr="003A7D90">
        <w:trPr>
          <w:trHeight w:val="144"/>
          <w:tblCellSpacing w:w="20" w:type="nil"/>
        </w:trPr>
        <w:tc>
          <w:tcPr>
            <w:tcW w:w="0" w:type="auto"/>
            <w:gridSpan w:val="2"/>
            <w:tcMar>
              <w:top w:w="50" w:type="dxa"/>
              <w:left w:w="100" w:type="dxa"/>
            </w:tcMar>
            <w:vAlign w:val="center"/>
          </w:tcPr>
          <w:p w14:paraId="1727862E"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Итого по разделу</w:t>
            </w:r>
          </w:p>
        </w:tc>
        <w:tc>
          <w:tcPr>
            <w:tcW w:w="946" w:type="dxa"/>
            <w:tcMar>
              <w:top w:w="50" w:type="dxa"/>
              <w:left w:w="100" w:type="dxa"/>
            </w:tcMar>
            <w:vAlign w:val="center"/>
          </w:tcPr>
          <w:p w14:paraId="62534D01"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12 </w:t>
            </w:r>
          </w:p>
        </w:tc>
        <w:tc>
          <w:tcPr>
            <w:tcW w:w="0" w:type="auto"/>
            <w:gridSpan w:val="3"/>
            <w:tcMar>
              <w:top w:w="50" w:type="dxa"/>
              <w:left w:w="100" w:type="dxa"/>
            </w:tcMar>
            <w:vAlign w:val="center"/>
          </w:tcPr>
          <w:p w14:paraId="30BE0558" w14:textId="77777777" w:rsidR="003A7D90" w:rsidRPr="003A7D90" w:rsidRDefault="003A7D90" w:rsidP="003A7D90">
            <w:pPr>
              <w:rPr>
                <w:rFonts w:ascii="Calibri" w:eastAsia="Calibri" w:hAnsi="Calibri" w:cs="Times New Roman"/>
                <w:lang w:val="en-US" w:eastAsia="en-US"/>
              </w:rPr>
            </w:pPr>
          </w:p>
        </w:tc>
      </w:tr>
      <w:tr w:rsidR="003A7D90" w:rsidRPr="003A7D90" w14:paraId="20BA7A77" w14:textId="77777777" w:rsidTr="003A7D90">
        <w:trPr>
          <w:trHeight w:val="144"/>
          <w:tblCellSpacing w:w="20" w:type="nil"/>
        </w:trPr>
        <w:tc>
          <w:tcPr>
            <w:tcW w:w="0" w:type="auto"/>
            <w:gridSpan w:val="6"/>
            <w:tcMar>
              <w:top w:w="50" w:type="dxa"/>
              <w:left w:w="100" w:type="dxa"/>
            </w:tcMar>
            <w:vAlign w:val="center"/>
          </w:tcPr>
          <w:p w14:paraId="16539CFE" w14:textId="77777777" w:rsidR="003A7D90" w:rsidRPr="003A7D90" w:rsidRDefault="003A7D90" w:rsidP="003A7D90">
            <w:pPr>
              <w:spacing w:after="0"/>
              <w:ind w:left="135"/>
              <w:rPr>
                <w:rFonts w:ascii="Calibri" w:eastAsia="Calibri" w:hAnsi="Calibri" w:cs="Times New Roman"/>
                <w:lang w:eastAsia="en-US"/>
              </w:rPr>
            </w:pPr>
            <w:r w:rsidRPr="003A7D90">
              <w:rPr>
                <w:rFonts w:ascii="Times New Roman" w:eastAsia="Calibri" w:hAnsi="Times New Roman" w:cs="Times New Roman"/>
                <w:b/>
                <w:color w:val="000000"/>
                <w:sz w:val="24"/>
                <w:lang w:eastAsia="en-US"/>
              </w:rPr>
              <w:t>Раздел 4.Родная страна и страны изучаемого языка</w:t>
            </w:r>
          </w:p>
        </w:tc>
      </w:tr>
      <w:tr w:rsidR="003A7D90" w:rsidRPr="003A7D90" w14:paraId="1F793029" w14:textId="77777777" w:rsidTr="003A7D90">
        <w:trPr>
          <w:trHeight w:val="144"/>
          <w:tblCellSpacing w:w="20" w:type="nil"/>
        </w:trPr>
        <w:tc>
          <w:tcPr>
            <w:tcW w:w="687" w:type="dxa"/>
            <w:tcMar>
              <w:top w:w="50" w:type="dxa"/>
              <w:left w:w="100" w:type="dxa"/>
            </w:tcMar>
            <w:vAlign w:val="center"/>
          </w:tcPr>
          <w:p w14:paraId="2CF8F7EE"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4.1</w:t>
            </w:r>
          </w:p>
        </w:tc>
        <w:tc>
          <w:tcPr>
            <w:tcW w:w="2879" w:type="dxa"/>
            <w:tcMar>
              <w:top w:w="50" w:type="dxa"/>
              <w:left w:w="100" w:type="dxa"/>
            </w:tcMar>
            <w:vAlign w:val="center"/>
          </w:tcPr>
          <w:p w14:paraId="664C30FD" w14:textId="77777777" w:rsidR="003A7D90" w:rsidRPr="003A7D90" w:rsidRDefault="003A7D90" w:rsidP="003A7D90">
            <w:pPr>
              <w:spacing w:after="0"/>
              <w:ind w:left="135"/>
              <w:rPr>
                <w:rFonts w:ascii="Calibri" w:eastAsia="Calibri" w:hAnsi="Calibri" w:cs="Times New Roman"/>
                <w:lang w:eastAsia="en-US"/>
              </w:rPr>
            </w:pPr>
            <w:r w:rsidRPr="003A7D90">
              <w:rPr>
                <w:rFonts w:ascii="Times New Roman" w:eastAsia="Calibri" w:hAnsi="Times New Roman" w:cs="Times New Roman"/>
                <w:color w:val="000000"/>
                <w:sz w:val="24"/>
                <w:lang w:eastAsia="en-US"/>
              </w:rPr>
              <w:t>Названия родной страны и страны/стран изучаемого языка; их столиц</w:t>
            </w:r>
          </w:p>
        </w:tc>
        <w:tc>
          <w:tcPr>
            <w:tcW w:w="946" w:type="dxa"/>
            <w:tcMar>
              <w:top w:w="50" w:type="dxa"/>
              <w:left w:w="100" w:type="dxa"/>
            </w:tcMar>
            <w:vAlign w:val="center"/>
          </w:tcPr>
          <w:p w14:paraId="14003759"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2 </w:t>
            </w:r>
          </w:p>
        </w:tc>
        <w:tc>
          <w:tcPr>
            <w:tcW w:w="1841" w:type="dxa"/>
            <w:tcMar>
              <w:top w:w="50" w:type="dxa"/>
              <w:left w:w="100" w:type="dxa"/>
            </w:tcMar>
            <w:vAlign w:val="center"/>
          </w:tcPr>
          <w:p w14:paraId="67581836"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910" w:type="dxa"/>
            <w:tcMar>
              <w:top w:w="50" w:type="dxa"/>
              <w:left w:w="100" w:type="dxa"/>
            </w:tcMar>
            <w:vAlign w:val="center"/>
          </w:tcPr>
          <w:p w14:paraId="39A5C960"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221" w:type="dxa"/>
            <w:tcMar>
              <w:top w:w="50" w:type="dxa"/>
              <w:left w:w="100" w:type="dxa"/>
            </w:tcMar>
            <w:vAlign w:val="center"/>
          </w:tcPr>
          <w:p w14:paraId="282B4816" w14:textId="77777777" w:rsidR="003A7D90" w:rsidRPr="003A7D90" w:rsidRDefault="003A7D90" w:rsidP="003A7D90">
            <w:pPr>
              <w:spacing w:after="0"/>
              <w:ind w:left="135"/>
              <w:rPr>
                <w:rFonts w:ascii="Calibri" w:eastAsia="Calibri" w:hAnsi="Calibri" w:cs="Times New Roman"/>
                <w:lang w:val="en-US" w:eastAsia="en-US"/>
              </w:rPr>
            </w:pPr>
          </w:p>
        </w:tc>
      </w:tr>
      <w:tr w:rsidR="003A7D90" w:rsidRPr="003A7D90" w14:paraId="492E8D12" w14:textId="77777777" w:rsidTr="003A7D90">
        <w:trPr>
          <w:trHeight w:val="144"/>
          <w:tblCellSpacing w:w="20" w:type="nil"/>
        </w:trPr>
        <w:tc>
          <w:tcPr>
            <w:tcW w:w="687" w:type="dxa"/>
            <w:tcMar>
              <w:top w:w="50" w:type="dxa"/>
              <w:left w:w="100" w:type="dxa"/>
            </w:tcMar>
            <w:vAlign w:val="center"/>
          </w:tcPr>
          <w:p w14:paraId="07396945"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4.2</w:t>
            </w:r>
          </w:p>
        </w:tc>
        <w:tc>
          <w:tcPr>
            <w:tcW w:w="2879" w:type="dxa"/>
            <w:tcMar>
              <w:top w:w="50" w:type="dxa"/>
              <w:left w:w="100" w:type="dxa"/>
            </w:tcMar>
            <w:vAlign w:val="center"/>
          </w:tcPr>
          <w:p w14:paraId="40881D69"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Произведения детского фольклора</w:t>
            </w:r>
          </w:p>
        </w:tc>
        <w:tc>
          <w:tcPr>
            <w:tcW w:w="946" w:type="dxa"/>
            <w:tcMar>
              <w:top w:w="50" w:type="dxa"/>
              <w:left w:w="100" w:type="dxa"/>
            </w:tcMar>
            <w:vAlign w:val="center"/>
          </w:tcPr>
          <w:p w14:paraId="40DD1877"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1 </w:t>
            </w:r>
          </w:p>
        </w:tc>
        <w:tc>
          <w:tcPr>
            <w:tcW w:w="1841" w:type="dxa"/>
            <w:tcMar>
              <w:top w:w="50" w:type="dxa"/>
              <w:left w:w="100" w:type="dxa"/>
            </w:tcMar>
            <w:vAlign w:val="center"/>
          </w:tcPr>
          <w:p w14:paraId="7D006677"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910" w:type="dxa"/>
            <w:tcMar>
              <w:top w:w="50" w:type="dxa"/>
              <w:left w:w="100" w:type="dxa"/>
            </w:tcMar>
            <w:vAlign w:val="center"/>
          </w:tcPr>
          <w:p w14:paraId="1367F040"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221" w:type="dxa"/>
            <w:tcMar>
              <w:top w:w="50" w:type="dxa"/>
              <w:left w:w="100" w:type="dxa"/>
            </w:tcMar>
            <w:vAlign w:val="center"/>
          </w:tcPr>
          <w:p w14:paraId="15787509" w14:textId="77777777" w:rsidR="003A7D90" w:rsidRPr="003A7D90" w:rsidRDefault="003A7D90" w:rsidP="003A7D90">
            <w:pPr>
              <w:spacing w:after="0"/>
              <w:ind w:left="135"/>
              <w:rPr>
                <w:rFonts w:ascii="Calibri" w:eastAsia="Calibri" w:hAnsi="Calibri" w:cs="Times New Roman"/>
                <w:lang w:val="en-US" w:eastAsia="en-US"/>
              </w:rPr>
            </w:pPr>
          </w:p>
        </w:tc>
      </w:tr>
      <w:tr w:rsidR="003A7D90" w:rsidRPr="003A7D90" w14:paraId="0B72AAC5" w14:textId="77777777" w:rsidTr="003A7D90">
        <w:trPr>
          <w:trHeight w:val="144"/>
          <w:tblCellSpacing w:w="20" w:type="nil"/>
        </w:trPr>
        <w:tc>
          <w:tcPr>
            <w:tcW w:w="687" w:type="dxa"/>
            <w:tcMar>
              <w:top w:w="50" w:type="dxa"/>
              <w:left w:w="100" w:type="dxa"/>
            </w:tcMar>
            <w:vAlign w:val="center"/>
          </w:tcPr>
          <w:p w14:paraId="19E6CB3A"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4.3</w:t>
            </w:r>
          </w:p>
        </w:tc>
        <w:tc>
          <w:tcPr>
            <w:tcW w:w="2879" w:type="dxa"/>
            <w:tcMar>
              <w:top w:w="50" w:type="dxa"/>
              <w:left w:w="100" w:type="dxa"/>
            </w:tcMar>
            <w:vAlign w:val="center"/>
          </w:tcPr>
          <w:p w14:paraId="460F21D3"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Литературные персонажи детских книг</w:t>
            </w:r>
          </w:p>
        </w:tc>
        <w:tc>
          <w:tcPr>
            <w:tcW w:w="946" w:type="dxa"/>
            <w:tcMar>
              <w:top w:w="50" w:type="dxa"/>
              <w:left w:w="100" w:type="dxa"/>
            </w:tcMar>
            <w:vAlign w:val="center"/>
          </w:tcPr>
          <w:p w14:paraId="4D916681"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5 </w:t>
            </w:r>
          </w:p>
        </w:tc>
        <w:tc>
          <w:tcPr>
            <w:tcW w:w="1841" w:type="dxa"/>
            <w:tcMar>
              <w:top w:w="50" w:type="dxa"/>
              <w:left w:w="100" w:type="dxa"/>
            </w:tcMar>
            <w:vAlign w:val="center"/>
          </w:tcPr>
          <w:p w14:paraId="5E164E4F"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910" w:type="dxa"/>
            <w:tcMar>
              <w:top w:w="50" w:type="dxa"/>
              <w:left w:w="100" w:type="dxa"/>
            </w:tcMar>
            <w:vAlign w:val="center"/>
          </w:tcPr>
          <w:p w14:paraId="18C718AC"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221" w:type="dxa"/>
            <w:tcMar>
              <w:top w:w="50" w:type="dxa"/>
              <w:left w:w="100" w:type="dxa"/>
            </w:tcMar>
            <w:vAlign w:val="center"/>
          </w:tcPr>
          <w:p w14:paraId="290A4E82" w14:textId="77777777" w:rsidR="003A7D90" w:rsidRPr="003A7D90" w:rsidRDefault="003A7D90" w:rsidP="003A7D90">
            <w:pPr>
              <w:spacing w:after="0"/>
              <w:ind w:left="135"/>
              <w:rPr>
                <w:rFonts w:ascii="Calibri" w:eastAsia="Calibri" w:hAnsi="Calibri" w:cs="Times New Roman"/>
                <w:lang w:val="en-US" w:eastAsia="en-US"/>
              </w:rPr>
            </w:pPr>
          </w:p>
        </w:tc>
      </w:tr>
      <w:tr w:rsidR="003A7D90" w:rsidRPr="003A7D90" w14:paraId="4263C11C" w14:textId="77777777" w:rsidTr="003A7D90">
        <w:trPr>
          <w:trHeight w:val="144"/>
          <w:tblCellSpacing w:w="20" w:type="nil"/>
        </w:trPr>
        <w:tc>
          <w:tcPr>
            <w:tcW w:w="687" w:type="dxa"/>
            <w:tcMar>
              <w:top w:w="50" w:type="dxa"/>
              <w:left w:w="100" w:type="dxa"/>
            </w:tcMar>
            <w:vAlign w:val="center"/>
          </w:tcPr>
          <w:p w14:paraId="490DFD5D"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4.4</w:t>
            </w:r>
          </w:p>
        </w:tc>
        <w:tc>
          <w:tcPr>
            <w:tcW w:w="2879" w:type="dxa"/>
            <w:tcMar>
              <w:top w:w="50" w:type="dxa"/>
              <w:left w:w="100" w:type="dxa"/>
            </w:tcMar>
            <w:vAlign w:val="center"/>
          </w:tcPr>
          <w:p w14:paraId="38BDC2A9" w14:textId="77777777" w:rsidR="003A7D90" w:rsidRPr="003A7D90" w:rsidRDefault="003A7D90" w:rsidP="003A7D90">
            <w:pPr>
              <w:spacing w:after="0"/>
              <w:ind w:left="135"/>
              <w:rPr>
                <w:rFonts w:ascii="Calibri" w:eastAsia="Calibri" w:hAnsi="Calibri" w:cs="Times New Roman"/>
                <w:lang w:eastAsia="en-US"/>
              </w:rPr>
            </w:pPr>
            <w:r w:rsidRPr="003A7D90">
              <w:rPr>
                <w:rFonts w:ascii="Times New Roman" w:eastAsia="Calibri" w:hAnsi="Times New Roman" w:cs="Times New Roman"/>
                <w:color w:val="000000"/>
                <w:sz w:val="24"/>
                <w:lang w:eastAsia="en-US"/>
              </w:rPr>
              <w:t>Праздники родной страны и страны/стран изучаемого языка</w:t>
            </w:r>
          </w:p>
        </w:tc>
        <w:tc>
          <w:tcPr>
            <w:tcW w:w="946" w:type="dxa"/>
            <w:tcMar>
              <w:top w:w="50" w:type="dxa"/>
              <w:left w:w="100" w:type="dxa"/>
            </w:tcMar>
            <w:vAlign w:val="center"/>
          </w:tcPr>
          <w:p w14:paraId="62E19A1F"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2 </w:t>
            </w:r>
          </w:p>
        </w:tc>
        <w:tc>
          <w:tcPr>
            <w:tcW w:w="1841" w:type="dxa"/>
            <w:tcMar>
              <w:top w:w="50" w:type="dxa"/>
              <w:left w:w="100" w:type="dxa"/>
            </w:tcMar>
            <w:vAlign w:val="center"/>
          </w:tcPr>
          <w:p w14:paraId="03E2711B"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910" w:type="dxa"/>
            <w:tcMar>
              <w:top w:w="50" w:type="dxa"/>
              <w:left w:w="100" w:type="dxa"/>
            </w:tcMar>
            <w:vAlign w:val="center"/>
          </w:tcPr>
          <w:p w14:paraId="2119C41F"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221" w:type="dxa"/>
            <w:tcMar>
              <w:top w:w="50" w:type="dxa"/>
              <w:left w:w="100" w:type="dxa"/>
            </w:tcMar>
            <w:vAlign w:val="center"/>
          </w:tcPr>
          <w:p w14:paraId="74858C49" w14:textId="77777777" w:rsidR="003A7D90" w:rsidRPr="003A7D90" w:rsidRDefault="003A7D90" w:rsidP="003A7D90">
            <w:pPr>
              <w:spacing w:after="0"/>
              <w:ind w:left="135"/>
              <w:rPr>
                <w:rFonts w:ascii="Calibri" w:eastAsia="Calibri" w:hAnsi="Calibri" w:cs="Times New Roman"/>
                <w:lang w:val="en-US" w:eastAsia="en-US"/>
              </w:rPr>
            </w:pPr>
          </w:p>
        </w:tc>
      </w:tr>
      <w:tr w:rsidR="003A7D90" w:rsidRPr="003A7D90" w14:paraId="234F5C81" w14:textId="77777777" w:rsidTr="003A7D90">
        <w:trPr>
          <w:trHeight w:val="144"/>
          <w:tblCellSpacing w:w="20" w:type="nil"/>
        </w:trPr>
        <w:tc>
          <w:tcPr>
            <w:tcW w:w="687" w:type="dxa"/>
            <w:tcMar>
              <w:top w:w="50" w:type="dxa"/>
              <w:left w:w="100" w:type="dxa"/>
            </w:tcMar>
            <w:vAlign w:val="center"/>
          </w:tcPr>
          <w:p w14:paraId="07F41AEE"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4.5</w:t>
            </w:r>
          </w:p>
        </w:tc>
        <w:tc>
          <w:tcPr>
            <w:tcW w:w="2879" w:type="dxa"/>
            <w:tcMar>
              <w:top w:w="50" w:type="dxa"/>
              <w:left w:w="100" w:type="dxa"/>
            </w:tcMar>
            <w:vAlign w:val="center"/>
          </w:tcPr>
          <w:p w14:paraId="3AB9C213"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Обобщение и контроль</w:t>
            </w:r>
          </w:p>
        </w:tc>
        <w:tc>
          <w:tcPr>
            <w:tcW w:w="946" w:type="dxa"/>
            <w:tcMar>
              <w:top w:w="50" w:type="dxa"/>
              <w:left w:w="100" w:type="dxa"/>
            </w:tcMar>
            <w:vAlign w:val="center"/>
          </w:tcPr>
          <w:p w14:paraId="035733CA"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2 </w:t>
            </w:r>
          </w:p>
        </w:tc>
        <w:tc>
          <w:tcPr>
            <w:tcW w:w="1841" w:type="dxa"/>
            <w:tcMar>
              <w:top w:w="50" w:type="dxa"/>
              <w:left w:w="100" w:type="dxa"/>
            </w:tcMar>
            <w:vAlign w:val="center"/>
          </w:tcPr>
          <w:p w14:paraId="436A7A8A"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1 </w:t>
            </w:r>
          </w:p>
        </w:tc>
        <w:tc>
          <w:tcPr>
            <w:tcW w:w="1910" w:type="dxa"/>
            <w:tcMar>
              <w:top w:w="50" w:type="dxa"/>
              <w:left w:w="100" w:type="dxa"/>
            </w:tcMar>
            <w:vAlign w:val="center"/>
          </w:tcPr>
          <w:p w14:paraId="66EBD5C6"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221" w:type="dxa"/>
            <w:tcMar>
              <w:top w:w="50" w:type="dxa"/>
              <w:left w:w="100" w:type="dxa"/>
            </w:tcMar>
            <w:vAlign w:val="center"/>
          </w:tcPr>
          <w:p w14:paraId="0074FE60" w14:textId="77777777" w:rsidR="003A7D90" w:rsidRPr="003A7D90" w:rsidRDefault="003A7D90" w:rsidP="003A7D90">
            <w:pPr>
              <w:spacing w:after="0"/>
              <w:ind w:left="135"/>
              <w:rPr>
                <w:rFonts w:ascii="Calibri" w:eastAsia="Calibri" w:hAnsi="Calibri" w:cs="Times New Roman"/>
                <w:lang w:val="en-US" w:eastAsia="en-US"/>
              </w:rPr>
            </w:pPr>
          </w:p>
        </w:tc>
      </w:tr>
      <w:tr w:rsidR="003A7D90" w:rsidRPr="003A7D90" w14:paraId="37028711" w14:textId="77777777" w:rsidTr="003A7D90">
        <w:trPr>
          <w:trHeight w:val="144"/>
          <w:tblCellSpacing w:w="20" w:type="nil"/>
        </w:trPr>
        <w:tc>
          <w:tcPr>
            <w:tcW w:w="0" w:type="auto"/>
            <w:gridSpan w:val="2"/>
            <w:tcMar>
              <w:top w:w="50" w:type="dxa"/>
              <w:left w:w="100" w:type="dxa"/>
            </w:tcMar>
            <w:vAlign w:val="center"/>
          </w:tcPr>
          <w:p w14:paraId="369C7A1C"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Итого по разделу</w:t>
            </w:r>
          </w:p>
        </w:tc>
        <w:tc>
          <w:tcPr>
            <w:tcW w:w="946" w:type="dxa"/>
            <w:tcMar>
              <w:top w:w="50" w:type="dxa"/>
              <w:left w:w="100" w:type="dxa"/>
            </w:tcMar>
            <w:vAlign w:val="center"/>
          </w:tcPr>
          <w:p w14:paraId="2C0560D2"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12 </w:t>
            </w:r>
          </w:p>
        </w:tc>
        <w:tc>
          <w:tcPr>
            <w:tcW w:w="0" w:type="auto"/>
            <w:gridSpan w:val="3"/>
            <w:tcMar>
              <w:top w:w="50" w:type="dxa"/>
              <w:left w:w="100" w:type="dxa"/>
            </w:tcMar>
            <w:vAlign w:val="center"/>
          </w:tcPr>
          <w:p w14:paraId="656035F3" w14:textId="77777777" w:rsidR="003A7D90" w:rsidRPr="003A7D90" w:rsidRDefault="003A7D90" w:rsidP="003A7D90">
            <w:pPr>
              <w:rPr>
                <w:rFonts w:ascii="Calibri" w:eastAsia="Calibri" w:hAnsi="Calibri" w:cs="Times New Roman"/>
                <w:lang w:val="en-US" w:eastAsia="en-US"/>
              </w:rPr>
            </w:pPr>
          </w:p>
        </w:tc>
      </w:tr>
    </w:tbl>
    <w:p w14:paraId="241E946F" w14:textId="77777777" w:rsidR="003A7D90" w:rsidRDefault="003A7D90" w:rsidP="003A7D90">
      <w:pPr>
        <w:spacing w:after="0"/>
        <w:ind w:left="120"/>
        <w:rPr>
          <w:rFonts w:ascii="Times New Roman" w:eastAsia="Calibri" w:hAnsi="Times New Roman" w:cs="Times New Roman"/>
          <w:b/>
          <w:color w:val="000000"/>
          <w:sz w:val="28"/>
          <w:lang w:eastAsia="en-US"/>
        </w:rPr>
      </w:pPr>
    </w:p>
    <w:p w14:paraId="58D63D4F" w14:textId="1DAD8045" w:rsidR="003A7D90" w:rsidRPr="003A7D90" w:rsidRDefault="003A7D90" w:rsidP="003A7D90">
      <w:pPr>
        <w:spacing w:after="0"/>
        <w:ind w:left="120"/>
        <w:rPr>
          <w:rFonts w:ascii="Calibri" w:eastAsia="Calibri" w:hAnsi="Calibri" w:cs="Times New Roman"/>
          <w:lang w:val="en-US" w:eastAsia="en-US"/>
        </w:rPr>
      </w:pPr>
      <w:r w:rsidRPr="003A7D90">
        <w:rPr>
          <w:rFonts w:ascii="Times New Roman" w:eastAsia="Calibri" w:hAnsi="Times New Roman" w:cs="Times New Roman"/>
          <w:b/>
          <w:color w:val="000000"/>
          <w:sz w:val="28"/>
          <w:lang w:val="en-US" w:eastAsia="en-US"/>
        </w:rPr>
        <w:t xml:space="preserve">3 КЛАСС </w:t>
      </w:r>
    </w:p>
    <w:tbl>
      <w:tblPr>
        <w:tblW w:w="11053" w:type="dxa"/>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6"/>
        <w:gridCol w:w="2845"/>
        <w:gridCol w:w="946"/>
        <w:gridCol w:w="1841"/>
        <w:gridCol w:w="1910"/>
        <w:gridCol w:w="2794"/>
        <w:gridCol w:w="9"/>
        <w:gridCol w:w="6"/>
        <w:gridCol w:w="6"/>
      </w:tblGrid>
      <w:tr w:rsidR="003A7D90" w:rsidRPr="003A7D90" w14:paraId="2786C00B" w14:textId="77777777" w:rsidTr="003A7D90">
        <w:trPr>
          <w:gridAfter w:val="3"/>
          <w:wAfter w:w="21" w:type="dxa"/>
          <w:trHeight w:val="144"/>
          <w:tblCellSpacing w:w="20" w:type="nil"/>
        </w:trPr>
        <w:tc>
          <w:tcPr>
            <w:tcW w:w="696" w:type="dxa"/>
            <w:vMerge w:val="restart"/>
            <w:tcMar>
              <w:top w:w="50" w:type="dxa"/>
              <w:left w:w="100" w:type="dxa"/>
            </w:tcMar>
            <w:vAlign w:val="center"/>
          </w:tcPr>
          <w:p w14:paraId="2DFAEBBF"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b/>
                <w:color w:val="000000"/>
                <w:sz w:val="24"/>
                <w:lang w:val="en-US" w:eastAsia="en-US"/>
              </w:rPr>
              <w:t xml:space="preserve">№ п/п </w:t>
            </w:r>
          </w:p>
          <w:p w14:paraId="0E32D562" w14:textId="77777777" w:rsidR="003A7D90" w:rsidRPr="003A7D90" w:rsidRDefault="003A7D90" w:rsidP="003A7D90">
            <w:pPr>
              <w:spacing w:after="0"/>
              <w:ind w:left="135"/>
              <w:rPr>
                <w:rFonts w:ascii="Calibri" w:eastAsia="Calibri" w:hAnsi="Calibri" w:cs="Times New Roman"/>
                <w:lang w:val="en-US" w:eastAsia="en-US"/>
              </w:rPr>
            </w:pPr>
          </w:p>
        </w:tc>
        <w:tc>
          <w:tcPr>
            <w:tcW w:w="2845" w:type="dxa"/>
            <w:vMerge w:val="restart"/>
            <w:tcMar>
              <w:top w:w="50" w:type="dxa"/>
              <w:left w:w="100" w:type="dxa"/>
            </w:tcMar>
            <w:vAlign w:val="center"/>
          </w:tcPr>
          <w:p w14:paraId="4F30BFA8"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b/>
                <w:color w:val="000000"/>
                <w:sz w:val="24"/>
                <w:lang w:val="en-US" w:eastAsia="en-US"/>
              </w:rPr>
              <w:t xml:space="preserve">Наименование разделов и тем программы </w:t>
            </w:r>
          </w:p>
          <w:p w14:paraId="1C356C92" w14:textId="77777777" w:rsidR="003A7D90" w:rsidRPr="003A7D90" w:rsidRDefault="003A7D90" w:rsidP="003A7D90">
            <w:pPr>
              <w:spacing w:after="0"/>
              <w:ind w:left="135"/>
              <w:rPr>
                <w:rFonts w:ascii="Calibri" w:eastAsia="Calibri" w:hAnsi="Calibri" w:cs="Times New Roman"/>
                <w:lang w:val="en-US" w:eastAsia="en-US"/>
              </w:rPr>
            </w:pPr>
          </w:p>
        </w:tc>
        <w:tc>
          <w:tcPr>
            <w:tcW w:w="4697" w:type="dxa"/>
            <w:gridSpan w:val="3"/>
            <w:tcMar>
              <w:top w:w="50" w:type="dxa"/>
              <w:left w:w="100" w:type="dxa"/>
            </w:tcMar>
            <w:vAlign w:val="center"/>
          </w:tcPr>
          <w:p w14:paraId="4892DD07"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b/>
                <w:color w:val="000000"/>
                <w:sz w:val="24"/>
                <w:lang w:val="en-US" w:eastAsia="en-US"/>
              </w:rPr>
              <w:t>Количество часов</w:t>
            </w:r>
          </w:p>
        </w:tc>
        <w:tc>
          <w:tcPr>
            <w:tcW w:w="2794" w:type="dxa"/>
            <w:tcMar>
              <w:top w:w="50" w:type="dxa"/>
              <w:left w:w="100" w:type="dxa"/>
            </w:tcMar>
            <w:vAlign w:val="center"/>
          </w:tcPr>
          <w:p w14:paraId="4B76CC41" w14:textId="2B105D5B" w:rsidR="003A7D90" w:rsidRPr="003A7D90" w:rsidRDefault="003A7D90" w:rsidP="003A7D90">
            <w:pPr>
              <w:spacing w:after="0"/>
              <w:ind w:left="135" w:right="573"/>
              <w:rPr>
                <w:rFonts w:ascii="Calibri" w:eastAsia="Calibri" w:hAnsi="Calibri" w:cs="Times New Roman"/>
                <w:lang w:eastAsia="en-US"/>
              </w:rPr>
            </w:pPr>
            <w:r w:rsidRPr="003A7D90">
              <w:rPr>
                <w:rFonts w:ascii="Times New Roman" w:eastAsia="Calibri" w:hAnsi="Times New Roman" w:cs="Times New Roman"/>
                <w:b/>
                <w:color w:val="000000"/>
                <w:sz w:val="24"/>
                <w:lang w:val="en-US" w:eastAsia="en-US"/>
              </w:rPr>
              <w:t xml:space="preserve">Электронные (цифровые) образовательные ресурсы </w:t>
            </w:r>
          </w:p>
        </w:tc>
      </w:tr>
      <w:tr w:rsidR="003A7D90" w:rsidRPr="003A7D90" w14:paraId="5009C285" w14:textId="77777777" w:rsidTr="003A7D90">
        <w:trPr>
          <w:gridAfter w:val="3"/>
          <w:wAfter w:w="21" w:type="dxa"/>
          <w:trHeight w:val="144"/>
          <w:tblCellSpacing w:w="20" w:type="nil"/>
        </w:trPr>
        <w:tc>
          <w:tcPr>
            <w:tcW w:w="0" w:type="auto"/>
            <w:vMerge/>
            <w:tcBorders>
              <w:top w:val="nil"/>
            </w:tcBorders>
            <w:tcMar>
              <w:top w:w="50" w:type="dxa"/>
              <w:left w:w="100" w:type="dxa"/>
            </w:tcMar>
          </w:tcPr>
          <w:p w14:paraId="77822515" w14:textId="77777777" w:rsidR="003A7D90" w:rsidRPr="003A7D90" w:rsidRDefault="003A7D90" w:rsidP="003A7D90">
            <w:pPr>
              <w:rPr>
                <w:rFonts w:ascii="Calibri" w:eastAsia="Calibri" w:hAnsi="Calibri" w:cs="Times New Roman"/>
                <w:lang w:val="en-US" w:eastAsia="en-US"/>
              </w:rPr>
            </w:pPr>
          </w:p>
        </w:tc>
        <w:tc>
          <w:tcPr>
            <w:tcW w:w="0" w:type="auto"/>
            <w:vMerge/>
            <w:tcBorders>
              <w:top w:val="nil"/>
            </w:tcBorders>
            <w:tcMar>
              <w:top w:w="50" w:type="dxa"/>
              <w:left w:w="100" w:type="dxa"/>
            </w:tcMar>
          </w:tcPr>
          <w:p w14:paraId="56D59495" w14:textId="77777777" w:rsidR="003A7D90" w:rsidRPr="003A7D90" w:rsidRDefault="003A7D90" w:rsidP="003A7D90">
            <w:pPr>
              <w:rPr>
                <w:rFonts w:ascii="Calibri" w:eastAsia="Calibri" w:hAnsi="Calibri" w:cs="Times New Roman"/>
                <w:lang w:val="en-US" w:eastAsia="en-US"/>
              </w:rPr>
            </w:pPr>
          </w:p>
        </w:tc>
        <w:tc>
          <w:tcPr>
            <w:tcW w:w="946" w:type="dxa"/>
            <w:tcMar>
              <w:top w:w="50" w:type="dxa"/>
              <w:left w:w="100" w:type="dxa"/>
            </w:tcMar>
            <w:vAlign w:val="center"/>
          </w:tcPr>
          <w:p w14:paraId="5AB1FF01"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b/>
                <w:color w:val="000000"/>
                <w:sz w:val="24"/>
                <w:lang w:val="en-US" w:eastAsia="en-US"/>
              </w:rPr>
              <w:t xml:space="preserve">Всего </w:t>
            </w:r>
          </w:p>
          <w:p w14:paraId="7990B242" w14:textId="77777777" w:rsidR="003A7D90" w:rsidRPr="003A7D90" w:rsidRDefault="003A7D90" w:rsidP="003A7D90">
            <w:pPr>
              <w:spacing w:after="0"/>
              <w:ind w:left="135"/>
              <w:rPr>
                <w:rFonts w:ascii="Calibri" w:eastAsia="Calibri" w:hAnsi="Calibri" w:cs="Times New Roman"/>
                <w:lang w:val="en-US" w:eastAsia="en-US"/>
              </w:rPr>
            </w:pPr>
          </w:p>
        </w:tc>
        <w:tc>
          <w:tcPr>
            <w:tcW w:w="1841" w:type="dxa"/>
            <w:tcMar>
              <w:top w:w="50" w:type="dxa"/>
              <w:left w:w="100" w:type="dxa"/>
            </w:tcMar>
            <w:vAlign w:val="center"/>
          </w:tcPr>
          <w:p w14:paraId="6DF738CC" w14:textId="2DDA2707" w:rsidR="003A7D90" w:rsidRPr="003A7D90" w:rsidRDefault="003A7D90" w:rsidP="003A7D90">
            <w:pPr>
              <w:spacing w:after="0"/>
              <w:ind w:left="135"/>
              <w:rPr>
                <w:rFonts w:ascii="Calibri" w:eastAsia="Calibri" w:hAnsi="Calibri" w:cs="Times New Roman"/>
                <w:lang w:eastAsia="en-US"/>
              </w:rPr>
            </w:pPr>
            <w:r w:rsidRPr="003A7D90">
              <w:rPr>
                <w:rFonts w:ascii="Times New Roman" w:eastAsia="Calibri" w:hAnsi="Times New Roman" w:cs="Times New Roman"/>
                <w:b/>
                <w:color w:val="000000"/>
                <w:sz w:val="24"/>
                <w:lang w:val="en-US" w:eastAsia="en-US"/>
              </w:rPr>
              <w:t xml:space="preserve">Контрольные работы </w:t>
            </w:r>
          </w:p>
        </w:tc>
        <w:tc>
          <w:tcPr>
            <w:tcW w:w="1910" w:type="dxa"/>
            <w:tcMar>
              <w:top w:w="50" w:type="dxa"/>
              <w:left w:w="100" w:type="dxa"/>
            </w:tcMar>
            <w:vAlign w:val="center"/>
          </w:tcPr>
          <w:p w14:paraId="1422FB5D" w14:textId="25180F83" w:rsidR="003A7D90" w:rsidRPr="003A7D90" w:rsidRDefault="003A7D90" w:rsidP="003A7D90">
            <w:pPr>
              <w:spacing w:after="0"/>
              <w:ind w:left="135"/>
              <w:rPr>
                <w:rFonts w:ascii="Calibri" w:eastAsia="Calibri" w:hAnsi="Calibri" w:cs="Times New Roman"/>
                <w:lang w:eastAsia="en-US"/>
              </w:rPr>
            </w:pPr>
            <w:r w:rsidRPr="003A7D90">
              <w:rPr>
                <w:rFonts w:ascii="Times New Roman" w:eastAsia="Calibri" w:hAnsi="Times New Roman" w:cs="Times New Roman"/>
                <w:b/>
                <w:color w:val="000000"/>
                <w:sz w:val="24"/>
                <w:lang w:val="en-US" w:eastAsia="en-US"/>
              </w:rPr>
              <w:t xml:space="preserve">Практические работы </w:t>
            </w:r>
          </w:p>
        </w:tc>
        <w:tc>
          <w:tcPr>
            <w:tcW w:w="2794" w:type="dxa"/>
            <w:tcBorders>
              <w:top w:val="nil"/>
            </w:tcBorders>
            <w:tcMar>
              <w:top w:w="50" w:type="dxa"/>
              <w:left w:w="100" w:type="dxa"/>
            </w:tcMar>
          </w:tcPr>
          <w:p w14:paraId="1D11D449" w14:textId="77777777" w:rsidR="003A7D90" w:rsidRPr="003A7D90" w:rsidRDefault="003A7D90" w:rsidP="003A7D90">
            <w:pPr>
              <w:rPr>
                <w:rFonts w:ascii="Calibri" w:eastAsia="Calibri" w:hAnsi="Calibri" w:cs="Times New Roman"/>
                <w:lang w:val="en-US" w:eastAsia="en-US"/>
              </w:rPr>
            </w:pPr>
          </w:p>
        </w:tc>
      </w:tr>
      <w:tr w:rsidR="003A7D90" w:rsidRPr="003A7D90" w14:paraId="1E102463" w14:textId="77777777" w:rsidTr="003A7D90">
        <w:trPr>
          <w:gridAfter w:val="3"/>
          <w:wAfter w:w="21" w:type="dxa"/>
          <w:trHeight w:val="144"/>
          <w:tblCellSpacing w:w="20" w:type="nil"/>
        </w:trPr>
        <w:tc>
          <w:tcPr>
            <w:tcW w:w="11032" w:type="dxa"/>
            <w:gridSpan w:val="6"/>
            <w:tcMar>
              <w:top w:w="50" w:type="dxa"/>
              <w:left w:w="100" w:type="dxa"/>
            </w:tcMar>
            <w:vAlign w:val="center"/>
          </w:tcPr>
          <w:p w14:paraId="21784588"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b/>
                <w:color w:val="000000"/>
                <w:sz w:val="24"/>
                <w:lang w:val="en-US" w:eastAsia="en-US"/>
              </w:rPr>
              <w:t>Раздел 1.Мир моего «я»</w:t>
            </w:r>
          </w:p>
        </w:tc>
      </w:tr>
      <w:tr w:rsidR="003A7D90" w:rsidRPr="003A7D90" w14:paraId="1CA7AC22" w14:textId="77777777" w:rsidTr="003A7D90">
        <w:trPr>
          <w:trHeight w:val="144"/>
          <w:tblCellSpacing w:w="20" w:type="nil"/>
        </w:trPr>
        <w:tc>
          <w:tcPr>
            <w:tcW w:w="696" w:type="dxa"/>
            <w:tcMar>
              <w:top w:w="50" w:type="dxa"/>
              <w:left w:w="100" w:type="dxa"/>
            </w:tcMar>
            <w:vAlign w:val="center"/>
          </w:tcPr>
          <w:p w14:paraId="6C50A35C"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1.1</w:t>
            </w:r>
          </w:p>
        </w:tc>
        <w:tc>
          <w:tcPr>
            <w:tcW w:w="2845" w:type="dxa"/>
            <w:tcMar>
              <w:top w:w="50" w:type="dxa"/>
              <w:left w:w="100" w:type="dxa"/>
            </w:tcMar>
            <w:vAlign w:val="center"/>
          </w:tcPr>
          <w:p w14:paraId="6C97DF81"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Моя семья</w:t>
            </w:r>
          </w:p>
        </w:tc>
        <w:tc>
          <w:tcPr>
            <w:tcW w:w="946" w:type="dxa"/>
            <w:tcMar>
              <w:top w:w="50" w:type="dxa"/>
              <w:left w:w="100" w:type="dxa"/>
            </w:tcMar>
            <w:vAlign w:val="center"/>
          </w:tcPr>
          <w:p w14:paraId="19664509"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5 </w:t>
            </w:r>
          </w:p>
        </w:tc>
        <w:tc>
          <w:tcPr>
            <w:tcW w:w="1841" w:type="dxa"/>
            <w:tcMar>
              <w:top w:w="50" w:type="dxa"/>
              <w:left w:w="100" w:type="dxa"/>
            </w:tcMar>
            <w:vAlign w:val="center"/>
          </w:tcPr>
          <w:p w14:paraId="037336C6"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910" w:type="dxa"/>
            <w:tcMar>
              <w:top w:w="50" w:type="dxa"/>
              <w:left w:w="100" w:type="dxa"/>
            </w:tcMar>
            <w:vAlign w:val="center"/>
          </w:tcPr>
          <w:p w14:paraId="76090EDC"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815" w:type="dxa"/>
            <w:gridSpan w:val="4"/>
            <w:tcMar>
              <w:top w:w="50" w:type="dxa"/>
              <w:left w:w="100" w:type="dxa"/>
            </w:tcMar>
            <w:vAlign w:val="center"/>
          </w:tcPr>
          <w:p w14:paraId="548C1252" w14:textId="77777777" w:rsidR="003A7D90" w:rsidRPr="003A7D90" w:rsidRDefault="003A7D90" w:rsidP="003A7D90">
            <w:pPr>
              <w:spacing w:after="0"/>
              <w:ind w:left="-62"/>
              <w:rPr>
                <w:rFonts w:ascii="Calibri" w:eastAsia="Calibri" w:hAnsi="Calibri" w:cs="Times New Roman"/>
                <w:lang w:eastAsia="en-US"/>
              </w:rPr>
            </w:pPr>
            <w:r w:rsidRPr="003A7D90">
              <w:rPr>
                <w:rFonts w:ascii="Times New Roman" w:eastAsia="Calibri" w:hAnsi="Times New Roman" w:cs="Times New Roman"/>
                <w:color w:val="000000"/>
                <w:sz w:val="24"/>
                <w:lang w:eastAsia="en-US"/>
              </w:rPr>
              <w:t xml:space="preserve">Библиотека ЦОК </w:t>
            </w:r>
            <w:hyperlink r:id="rId61">
              <w:r w:rsidRPr="003A7D90">
                <w:rPr>
                  <w:rFonts w:ascii="Times New Roman" w:eastAsia="Calibri" w:hAnsi="Times New Roman" w:cs="Times New Roman"/>
                  <w:color w:val="0000FF"/>
                  <w:u w:val="single"/>
                  <w:lang w:val="en-US" w:eastAsia="en-US"/>
                </w:rPr>
                <w:t>https</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m</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edsoo</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ru</w:t>
              </w:r>
              <w:r w:rsidRPr="003A7D90">
                <w:rPr>
                  <w:rFonts w:ascii="Times New Roman" w:eastAsia="Calibri" w:hAnsi="Times New Roman" w:cs="Times New Roman"/>
                  <w:color w:val="0000FF"/>
                  <w:u w:val="single"/>
                  <w:lang w:eastAsia="en-US"/>
                </w:rPr>
                <w:t>/7</w:t>
              </w:r>
              <w:r w:rsidRPr="003A7D90">
                <w:rPr>
                  <w:rFonts w:ascii="Times New Roman" w:eastAsia="Calibri" w:hAnsi="Times New Roman" w:cs="Times New Roman"/>
                  <w:color w:val="0000FF"/>
                  <w:u w:val="single"/>
                  <w:lang w:val="en-US" w:eastAsia="en-US"/>
                </w:rPr>
                <w:t>f</w:t>
              </w:r>
              <w:r w:rsidRPr="003A7D90">
                <w:rPr>
                  <w:rFonts w:ascii="Times New Roman" w:eastAsia="Calibri" w:hAnsi="Times New Roman" w:cs="Times New Roman"/>
                  <w:color w:val="0000FF"/>
                  <w:u w:val="single"/>
                  <w:lang w:eastAsia="en-US"/>
                </w:rPr>
                <w:t>411518</w:t>
              </w:r>
            </w:hyperlink>
          </w:p>
        </w:tc>
      </w:tr>
      <w:tr w:rsidR="003A7D90" w:rsidRPr="003A7D90" w14:paraId="2E8C9827" w14:textId="77777777" w:rsidTr="003A7D90">
        <w:trPr>
          <w:trHeight w:val="144"/>
          <w:tblCellSpacing w:w="20" w:type="nil"/>
        </w:trPr>
        <w:tc>
          <w:tcPr>
            <w:tcW w:w="696" w:type="dxa"/>
            <w:tcMar>
              <w:top w:w="50" w:type="dxa"/>
              <w:left w:w="100" w:type="dxa"/>
            </w:tcMar>
            <w:vAlign w:val="center"/>
          </w:tcPr>
          <w:p w14:paraId="67834DBF"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1.2</w:t>
            </w:r>
          </w:p>
        </w:tc>
        <w:tc>
          <w:tcPr>
            <w:tcW w:w="2845" w:type="dxa"/>
            <w:tcMar>
              <w:top w:w="50" w:type="dxa"/>
              <w:left w:w="100" w:type="dxa"/>
            </w:tcMar>
            <w:vAlign w:val="center"/>
          </w:tcPr>
          <w:p w14:paraId="334A7779"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Мой день рождения</w:t>
            </w:r>
          </w:p>
        </w:tc>
        <w:tc>
          <w:tcPr>
            <w:tcW w:w="946" w:type="dxa"/>
            <w:tcMar>
              <w:top w:w="50" w:type="dxa"/>
              <w:left w:w="100" w:type="dxa"/>
            </w:tcMar>
            <w:vAlign w:val="center"/>
          </w:tcPr>
          <w:p w14:paraId="4AD623B0"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2 </w:t>
            </w:r>
          </w:p>
        </w:tc>
        <w:tc>
          <w:tcPr>
            <w:tcW w:w="1841" w:type="dxa"/>
            <w:tcMar>
              <w:top w:w="50" w:type="dxa"/>
              <w:left w:w="100" w:type="dxa"/>
            </w:tcMar>
            <w:vAlign w:val="center"/>
          </w:tcPr>
          <w:p w14:paraId="142402C3"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910" w:type="dxa"/>
            <w:tcMar>
              <w:top w:w="50" w:type="dxa"/>
              <w:left w:w="100" w:type="dxa"/>
            </w:tcMar>
            <w:vAlign w:val="center"/>
          </w:tcPr>
          <w:p w14:paraId="448AB4ED"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815" w:type="dxa"/>
            <w:gridSpan w:val="4"/>
            <w:tcMar>
              <w:top w:w="50" w:type="dxa"/>
              <w:left w:w="100" w:type="dxa"/>
            </w:tcMar>
            <w:vAlign w:val="center"/>
          </w:tcPr>
          <w:p w14:paraId="184BC9E2" w14:textId="77777777" w:rsidR="003A7D90" w:rsidRPr="003A7D90" w:rsidRDefault="003A7D90" w:rsidP="003A7D90">
            <w:pPr>
              <w:spacing w:after="0"/>
              <w:ind w:left="-62"/>
              <w:rPr>
                <w:rFonts w:ascii="Calibri" w:eastAsia="Calibri" w:hAnsi="Calibri" w:cs="Times New Roman"/>
                <w:lang w:eastAsia="en-US"/>
              </w:rPr>
            </w:pPr>
            <w:r w:rsidRPr="003A7D90">
              <w:rPr>
                <w:rFonts w:ascii="Times New Roman" w:eastAsia="Calibri" w:hAnsi="Times New Roman" w:cs="Times New Roman"/>
                <w:color w:val="000000"/>
                <w:sz w:val="24"/>
                <w:lang w:eastAsia="en-US"/>
              </w:rPr>
              <w:t xml:space="preserve">Библиотека ЦОК </w:t>
            </w:r>
            <w:hyperlink r:id="rId62">
              <w:r w:rsidRPr="003A7D90">
                <w:rPr>
                  <w:rFonts w:ascii="Times New Roman" w:eastAsia="Calibri" w:hAnsi="Times New Roman" w:cs="Times New Roman"/>
                  <w:color w:val="0000FF"/>
                  <w:u w:val="single"/>
                  <w:lang w:val="en-US" w:eastAsia="en-US"/>
                </w:rPr>
                <w:t>https</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m</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edsoo</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ru</w:t>
              </w:r>
              <w:r w:rsidRPr="003A7D90">
                <w:rPr>
                  <w:rFonts w:ascii="Times New Roman" w:eastAsia="Calibri" w:hAnsi="Times New Roman" w:cs="Times New Roman"/>
                  <w:color w:val="0000FF"/>
                  <w:u w:val="single"/>
                  <w:lang w:eastAsia="en-US"/>
                </w:rPr>
                <w:t>/7</w:t>
              </w:r>
              <w:r w:rsidRPr="003A7D90">
                <w:rPr>
                  <w:rFonts w:ascii="Times New Roman" w:eastAsia="Calibri" w:hAnsi="Times New Roman" w:cs="Times New Roman"/>
                  <w:color w:val="0000FF"/>
                  <w:u w:val="single"/>
                  <w:lang w:val="en-US" w:eastAsia="en-US"/>
                </w:rPr>
                <w:t>f</w:t>
              </w:r>
              <w:r w:rsidRPr="003A7D90">
                <w:rPr>
                  <w:rFonts w:ascii="Times New Roman" w:eastAsia="Calibri" w:hAnsi="Times New Roman" w:cs="Times New Roman"/>
                  <w:color w:val="0000FF"/>
                  <w:u w:val="single"/>
                  <w:lang w:eastAsia="en-US"/>
                </w:rPr>
                <w:t>411518</w:t>
              </w:r>
            </w:hyperlink>
          </w:p>
        </w:tc>
      </w:tr>
      <w:tr w:rsidR="003A7D90" w:rsidRPr="003A7D90" w14:paraId="3785B323" w14:textId="77777777" w:rsidTr="003A7D90">
        <w:trPr>
          <w:trHeight w:val="144"/>
          <w:tblCellSpacing w:w="20" w:type="nil"/>
        </w:trPr>
        <w:tc>
          <w:tcPr>
            <w:tcW w:w="696" w:type="dxa"/>
            <w:tcMar>
              <w:top w:w="50" w:type="dxa"/>
              <w:left w:w="100" w:type="dxa"/>
            </w:tcMar>
            <w:vAlign w:val="center"/>
          </w:tcPr>
          <w:p w14:paraId="62B5DAB8"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1.3</w:t>
            </w:r>
          </w:p>
        </w:tc>
        <w:tc>
          <w:tcPr>
            <w:tcW w:w="2845" w:type="dxa"/>
            <w:tcMar>
              <w:top w:w="50" w:type="dxa"/>
              <w:left w:w="100" w:type="dxa"/>
            </w:tcMar>
            <w:vAlign w:val="center"/>
          </w:tcPr>
          <w:p w14:paraId="7594BAC7"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Моя любимая еда</w:t>
            </w:r>
          </w:p>
        </w:tc>
        <w:tc>
          <w:tcPr>
            <w:tcW w:w="946" w:type="dxa"/>
            <w:tcMar>
              <w:top w:w="50" w:type="dxa"/>
              <w:left w:w="100" w:type="dxa"/>
            </w:tcMar>
            <w:vAlign w:val="center"/>
          </w:tcPr>
          <w:p w14:paraId="65CE60BF"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4 </w:t>
            </w:r>
          </w:p>
        </w:tc>
        <w:tc>
          <w:tcPr>
            <w:tcW w:w="1841" w:type="dxa"/>
            <w:tcMar>
              <w:top w:w="50" w:type="dxa"/>
              <w:left w:w="100" w:type="dxa"/>
            </w:tcMar>
            <w:vAlign w:val="center"/>
          </w:tcPr>
          <w:p w14:paraId="3962745A"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910" w:type="dxa"/>
            <w:tcMar>
              <w:top w:w="50" w:type="dxa"/>
              <w:left w:w="100" w:type="dxa"/>
            </w:tcMar>
            <w:vAlign w:val="center"/>
          </w:tcPr>
          <w:p w14:paraId="111668EE"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815" w:type="dxa"/>
            <w:gridSpan w:val="4"/>
            <w:tcMar>
              <w:top w:w="50" w:type="dxa"/>
              <w:left w:w="100" w:type="dxa"/>
            </w:tcMar>
            <w:vAlign w:val="center"/>
          </w:tcPr>
          <w:p w14:paraId="23C429D6" w14:textId="77777777" w:rsidR="003A7D90" w:rsidRPr="003A7D90" w:rsidRDefault="003A7D90" w:rsidP="003A7D90">
            <w:pPr>
              <w:spacing w:after="0"/>
              <w:ind w:left="-62"/>
              <w:rPr>
                <w:rFonts w:ascii="Calibri" w:eastAsia="Calibri" w:hAnsi="Calibri" w:cs="Times New Roman"/>
                <w:lang w:eastAsia="en-US"/>
              </w:rPr>
            </w:pPr>
            <w:r w:rsidRPr="003A7D90">
              <w:rPr>
                <w:rFonts w:ascii="Times New Roman" w:eastAsia="Calibri" w:hAnsi="Times New Roman" w:cs="Times New Roman"/>
                <w:color w:val="000000"/>
                <w:sz w:val="24"/>
                <w:lang w:eastAsia="en-US"/>
              </w:rPr>
              <w:t xml:space="preserve">Библиотека ЦОК </w:t>
            </w:r>
            <w:hyperlink r:id="rId63">
              <w:r w:rsidRPr="003A7D90">
                <w:rPr>
                  <w:rFonts w:ascii="Times New Roman" w:eastAsia="Calibri" w:hAnsi="Times New Roman" w:cs="Times New Roman"/>
                  <w:color w:val="0000FF"/>
                  <w:u w:val="single"/>
                  <w:lang w:val="en-US" w:eastAsia="en-US"/>
                </w:rPr>
                <w:t>https</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m</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edsoo</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ru</w:t>
              </w:r>
              <w:r w:rsidRPr="003A7D90">
                <w:rPr>
                  <w:rFonts w:ascii="Times New Roman" w:eastAsia="Calibri" w:hAnsi="Times New Roman" w:cs="Times New Roman"/>
                  <w:color w:val="0000FF"/>
                  <w:u w:val="single"/>
                  <w:lang w:eastAsia="en-US"/>
                </w:rPr>
                <w:t>/7</w:t>
              </w:r>
              <w:r w:rsidRPr="003A7D90">
                <w:rPr>
                  <w:rFonts w:ascii="Times New Roman" w:eastAsia="Calibri" w:hAnsi="Times New Roman" w:cs="Times New Roman"/>
                  <w:color w:val="0000FF"/>
                  <w:u w:val="single"/>
                  <w:lang w:val="en-US" w:eastAsia="en-US"/>
                </w:rPr>
                <w:t>f</w:t>
              </w:r>
              <w:r w:rsidRPr="003A7D90">
                <w:rPr>
                  <w:rFonts w:ascii="Times New Roman" w:eastAsia="Calibri" w:hAnsi="Times New Roman" w:cs="Times New Roman"/>
                  <w:color w:val="0000FF"/>
                  <w:u w:val="single"/>
                  <w:lang w:eastAsia="en-US"/>
                </w:rPr>
                <w:t>411518</w:t>
              </w:r>
            </w:hyperlink>
          </w:p>
        </w:tc>
      </w:tr>
      <w:tr w:rsidR="003A7D90" w:rsidRPr="003A7D90" w14:paraId="2309DDDF" w14:textId="77777777" w:rsidTr="003A7D90">
        <w:trPr>
          <w:trHeight w:val="144"/>
          <w:tblCellSpacing w:w="20" w:type="nil"/>
        </w:trPr>
        <w:tc>
          <w:tcPr>
            <w:tcW w:w="696" w:type="dxa"/>
            <w:tcMar>
              <w:top w:w="50" w:type="dxa"/>
              <w:left w:w="100" w:type="dxa"/>
            </w:tcMar>
            <w:vAlign w:val="center"/>
          </w:tcPr>
          <w:p w14:paraId="1F3608A1"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1.4</w:t>
            </w:r>
          </w:p>
        </w:tc>
        <w:tc>
          <w:tcPr>
            <w:tcW w:w="2845" w:type="dxa"/>
            <w:tcMar>
              <w:top w:w="50" w:type="dxa"/>
              <w:left w:w="100" w:type="dxa"/>
            </w:tcMar>
            <w:vAlign w:val="center"/>
          </w:tcPr>
          <w:p w14:paraId="76F5C3D4"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Мой день (распорядок дня)</w:t>
            </w:r>
          </w:p>
        </w:tc>
        <w:tc>
          <w:tcPr>
            <w:tcW w:w="946" w:type="dxa"/>
            <w:tcMar>
              <w:top w:w="50" w:type="dxa"/>
              <w:left w:w="100" w:type="dxa"/>
            </w:tcMar>
            <w:vAlign w:val="center"/>
          </w:tcPr>
          <w:p w14:paraId="4D6696D3"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2 </w:t>
            </w:r>
          </w:p>
        </w:tc>
        <w:tc>
          <w:tcPr>
            <w:tcW w:w="1841" w:type="dxa"/>
            <w:tcMar>
              <w:top w:w="50" w:type="dxa"/>
              <w:left w:w="100" w:type="dxa"/>
            </w:tcMar>
            <w:vAlign w:val="center"/>
          </w:tcPr>
          <w:p w14:paraId="73B4EB66"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910" w:type="dxa"/>
            <w:tcMar>
              <w:top w:w="50" w:type="dxa"/>
              <w:left w:w="100" w:type="dxa"/>
            </w:tcMar>
            <w:vAlign w:val="center"/>
          </w:tcPr>
          <w:p w14:paraId="7EB7A495"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815" w:type="dxa"/>
            <w:gridSpan w:val="4"/>
            <w:tcMar>
              <w:top w:w="50" w:type="dxa"/>
              <w:left w:w="100" w:type="dxa"/>
            </w:tcMar>
            <w:vAlign w:val="center"/>
          </w:tcPr>
          <w:p w14:paraId="6631E422" w14:textId="77777777" w:rsidR="003A7D90" w:rsidRPr="003A7D90" w:rsidRDefault="003A7D90" w:rsidP="003A7D90">
            <w:pPr>
              <w:spacing w:after="0"/>
              <w:ind w:left="-62"/>
              <w:rPr>
                <w:rFonts w:ascii="Calibri" w:eastAsia="Calibri" w:hAnsi="Calibri" w:cs="Times New Roman"/>
                <w:lang w:eastAsia="en-US"/>
              </w:rPr>
            </w:pPr>
            <w:r w:rsidRPr="003A7D90">
              <w:rPr>
                <w:rFonts w:ascii="Times New Roman" w:eastAsia="Calibri" w:hAnsi="Times New Roman" w:cs="Times New Roman"/>
                <w:color w:val="000000"/>
                <w:sz w:val="24"/>
                <w:lang w:eastAsia="en-US"/>
              </w:rPr>
              <w:t xml:space="preserve">Библиотека ЦОК </w:t>
            </w:r>
            <w:hyperlink r:id="rId64">
              <w:r w:rsidRPr="003A7D90">
                <w:rPr>
                  <w:rFonts w:ascii="Times New Roman" w:eastAsia="Calibri" w:hAnsi="Times New Roman" w:cs="Times New Roman"/>
                  <w:color w:val="0000FF"/>
                  <w:u w:val="single"/>
                  <w:lang w:val="en-US" w:eastAsia="en-US"/>
                </w:rPr>
                <w:t>https</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m</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edsoo</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ru</w:t>
              </w:r>
              <w:r w:rsidRPr="003A7D90">
                <w:rPr>
                  <w:rFonts w:ascii="Times New Roman" w:eastAsia="Calibri" w:hAnsi="Times New Roman" w:cs="Times New Roman"/>
                  <w:color w:val="0000FF"/>
                  <w:u w:val="single"/>
                  <w:lang w:eastAsia="en-US"/>
                </w:rPr>
                <w:t>/7</w:t>
              </w:r>
              <w:r w:rsidRPr="003A7D90">
                <w:rPr>
                  <w:rFonts w:ascii="Times New Roman" w:eastAsia="Calibri" w:hAnsi="Times New Roman" w:cs="Times New Roman"/>
                  <w:color w:val="0000FF"/>
                  <w:u w:val="single"/>
                  <w:lang w:val="en-US" w:eastAsia="en-US"/>
                </w:rPr>
                <w:t>f</w:t>
              </w:r>
              <w:r w:rsidRPr="003A7D90">
                <w:rPr>
                  <w:rFonts w:ascii="Times New Roman" w:eastAsia="Calibri" w:hAnsi="Times New Roman" w:cs="Times New Roman"/>
                  <w:color w:val="0000FF"/>
                  <w:u w:val="single"/>
                  <w:lang w:eastAsia="en-US"/>
                </w:rPr>
                <w:t>411518</w:t>
              </w:r>
            </w:hyperlink>
          </w:p>
        </w:tc>
      </w:tr>
      <w:tr w:rsidR="003A7D90" w:rsidRPr="003A7D90" w14:paraId="1530FE90" w14:textId="77777777" w:rsidTr="003A7D90">
        <w:trPr>
          <w:trHeight w:val="144"/>
          <w:tblCellSpacing w:w="20" w:type="nil"/>
        </w:trPr>
        <w:tc>
          <w:tcPr>
            <w:tcW w:w="696" w:type="dxa"/>
            <w:tcMar>
              <w:top w:w="50" w:type="dxa"/>
              <w:left w:w="100" w:type="dxa"/>
            </w:tcMar>
            <w:vAlign w:val="center"/>
          </w:tcPr>
          <w:p w14:paraId="4C916E9B"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1.5</w:t>
            </w:r>
          </w:p>
        </w:tc>
        <w:tc>
          <w:tcPr>
            <w:tcW w:w="2845" w:type="dxa"/>
            <w:tcMar>
              <w:top w:w="50" w:type="dxa"/>
              <w:left w:w="100" w:type="dxa"/>
            </w:tcMar>
            <w:vAlign w:val="center"/>
          </w:tcPr>
          <w:p w14:paraId="024D0BCD"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Обобщение и контроль</w:t>
            </w:r>
          </w:p>
        </w:tc>
        <w:tc>
          <w:tcPr>
            <w:tcW w:w="946" w:type="dxa"/>
            <w:tcMar>
              <w:top w:w="50" w:type="dxa"/>
              <w:left w:w="100" w:type="dxa"/>
            </w:tcMar>
            <w:vAlign w:val="center"/>
          </w:tcPr>
          <w:p w14:paraId="60CA62A1"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2 </w:t>
            </w:r>
          </w:p>
        </w:tc>
        <w:tc>
          <w:tcPr>
            <w:tcW w:w="1841" w:type="dxa"/>
            <w:tcMar>
              <w:top w:w="50" w:type="dxa"/>
              <w:left w:w="100" w:type="dxa"/>
            </w:tcMar>
            <w:vAlign w:val="center"/>
          </w:tcPr>
          <w:p w14:paraId="4F36AC4E"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1 </w:t>
            </w:r>
          </w:p>
        </w:tc>
        <w:tc>
          <w:tcPr>
            <w:tcW w:w="1910" w:type="dxa"/>
            <w:tcMar>
              <w:top w:w="50" w:type="dxa"/>
              <w:left w:w="100" w:type="dxa"/>
            </w:tcMar>
            <w:vAlign w:val="center"/>
          </w:tcPr>
          <w:p w14:paraId="7F7D19CD"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815" w:type="dxa"/>
            <w:gridSpan w:val="4"/>
            <w:tcMar>
              <w:top w:w="50" w:type="dxa"/>
              <w:left w:w="100" w:type="dxa"/>
            </w:tcMar>
            <w:vAlign w:val="center"/>
          </w:tcPr>
          <w:p w14:paraId="7D53DC22" w14:textId="77777777" w:rsidR="003A7D90" w:rsidRPr="003A7D90" w:rsidRDefault="003A7D90" w:rsidP="003A7D90">
            <w:pPr>
              <w:spacing w:after="0"/>
              <w:ind w:left="-62"/>
              <w:rPr>
                <w:rFonts w:ascii="Calibri" w:eastAsia="Calibri" w:hAnsi="Calibri" w:cs="Times New Roman"/>
                <w:lang w:eastAsia="en-US"/>
              </w:rPr>
            </w:pPr>
            <w:r w:rsidRPr="003A7D90">
              <w:rPr>
                <w:rFonts w:ascii="Times New Roman" w:eastAsia="Calibri" w:hAnsi="Times New Roman" w:cs="Times New Roman"/>
                <w:color w:val="000000"/>
                <w:sz w:val="24"/>
                <w:lang w:eastAsia="en-US"/>
              </w:rPr>
              <w:t xml:space="preserve">Библиотека ЦОК </w:t>
            </w:r>
            <w:hyperlink r:id="rId65">
              <w:r w:rsidRPr="003A7D90">
                <w:rPr>
                  <w:rFonts w:ascii="Times New Roman" w:eastAsia="Calibri" w:hAnsi="Times New Roman" w:cs="Times New Roman"/>
                  <w:color w:val="0000FF"/>
                  <w:u w:val="single"/>
                  <w:lang w:val="en-US" w:eastAsia="en-US"/>
                </w:rPr>
                <w:t>https</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m</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edsoo</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ru</w:t>
              </w:r>
              <w:r w:rsidRPr="003A7D90">
                <w:rPr>
                  <w:rFonts w:ascii="Times New Roman" w:eastAsia="Calibri" w:hAnsi="Times New Roman" w:cs="Times New Roman"/>
                  <w:color w:val="0000FF"/>
                  <w:u w:val="single"/>
                  <w:lang w:eastAsia="en-US"/>
                </w:rPr>
                <w:t>/7</w:t>
              </w:r>
              <w:r w:rsidRPr="003A7D90">
                <w:rPr>
                  <w:rFonts w:ascii="Times New Roman" w:eastAsia="Calibri" w:hAnsi="Times New Roman" w:cs="Times New Roman"/>
                  <w:color w:val="0000FF"/>
                  <w:u w:val="single"/>
                  <w:lang w:val="en-US" w:eastAsia="en-US"/>
                </w:rPr>
                <w:t>f</w:t>
              </w:r>
              <w:r w:rsidRPr="003A7D90">
                <w:rPr>
                  <w:rFonts w:ascii="Times New Roman" w:eastAsia="Calibri" w:hAnsi="Times New Roman" w:cs="Times New Roman"/>
                  <w:color w:val="0000FF"/>
                  <w:u w:val="single"/>
                  <w:lang w:eastAsia="en-US"/>
                </w:rPr>
                <w:t>411518</w:t>
              </w:r>
            </w:hyperlink>
          </w:p>
        </w:tc>
      </w:tr>
      <w:tr w:rsidR="003A7D90" w:rsidRPr="003A7D90" w14:paraId="3FF72B50" w14:textId="77777777" w:rsidTr="003A7D90">
        <w:trPr>
          <w:gridAfter w:val="3"/>
          <w:wAfter w:w="21" w:type="dxa"/>
          <w:trHeight w:val="144"/>
          <w:tblCellSpacing w:w="20" w:type="nil"/>
        </w:trPr>
        <w:tc>
          <w:tcPr>
            <w:tcW w:w="0" w:type="auto"/>
            <w:gridSpan w:val="2"/>
            <w:tcMar>
              <w:top w:w="50" w:type="dxa"/>
              <w:left w:w="100" w:type="dxa"/>
            </w:tcMar>
            <w:vAlign w:val="center"/>
          </w:tcPr>
          <w:p w14:paraId="13A297AF"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Итого по разделу</w:t>
            </w:r>
          </w:p>
        </w:tc>
        <w:tc>
          <w:tcPr>
            <w:tcW w:w="946" w:type="dxa"/>
            <w:tcMar>
              <w:top w:w="50" w:type="dxa"/>
              <w:left w:w="100" w:type="dxa"/>
            </w:tcMar>
            <w:vAlign w:val="center"/>
          </w:tcPr>
          <w:p w14:paraId="5FA1BEFB"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15 </w:t>
            </w:r>
          </w:p>
        </w:tc>
        <w:tc>
          <w:tcPr>
            <w:tcW w:w="6545" w:type="dxa"/>
            <w:gridSpan w:val="3"/>
            <w:tcMar>
              <w:top w:w="50" w:type="dxa"/>
              <w:left w:w="100" w:type="dxa"/>
            </w:tcMar>
            <w:vAlign w:val="center"/>
          </w:tcPr>
          <w:p w14:paraId="5B289C0B" w14:textId="77777777" w:rsidR="003A7D90" w:rsidRPr="003A7D90" w:rsidRDefault="003A7D90" w:rsidP="003A7D90">
            <w:pPr>
              <w:rPr>
                <w:rFonts w:ascii="Calibri" w:eastAsia="Calibri" w:hAnsi="Calibri" w:cs="Times New Roman"/>
                <w:lang w:val="en-US" w:eastAsia="en-US"/>
              </w:rPr>
            </w:pPr>
          </w:p>
        </w:tc>
      </w:tr>
      <w:tr w:rsidR="003A7D90" w:rsidRPr="003A7D90" w14:paraId="690010A9" w14:textId="77777777" w:rsidTr="003A7D90">
        <w:trPr>
          <w:gridAfter w:val="3"/>
          <w:wAfter w:w="21" w:type="dxa"/>
          <w:trHeight w:val="144"/>
          <w:tblCellSpacing w:w="20" w:type="nil"/>
        </w:trPr>
        <w:tc>
          <w:tcPr>
            <w:tcW w:w="11032" w:type="dxa"/>
            <w:gridSpan w:val="6"/>
            <w:tcMar>
              <w:top w:w="50" w:type="dxa"/>
              <w:left w:w="100" w:type="dxa"/>
            </w:tcMar>
            <w:vAlign w:val="center"/>
          </w:tcPr>
          <w:p w14:paraId="08456353"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b/>
                <w:color w:val="000000"/>
                <w:sz w:val="24"/>
                <w:lang w:val="en-US" w:eastAsia="en-US"/>
              </w:rPr>
              <w:t>Раздел 2.Мир моих увлечений</w:t>
            </w:r>
          </w:p>
        </w:tc>
      </w:tr>
      <w:tr w:rsidR="003A7D90" w:rsidRPr="003A7D90" w14:paraId="198534D8" w14:textId="77777777" w:rsidTr="003A7D90">
        <w:trPr>
          <w:gridAfter w:val="1"/>
          <w:wAfter w:w="6" w:type="dxa"/>
          <w:trHeight w:val="144"/>
          <w:tblCellSpacing w:w="20" w:type="nil"/>
        </w:trPr>
        <w:tc>
          <w:tcPr>
            <w:tcW w:w="696" w:type="dxa"/>
            <w:tcMar>
              <w:top w:w="50" w:type="dxa"/>
              <w:left w:w="100" w:type="dxa"/>
            </w:tcMar>
            <w:vAlign w:val="center"/>
          </w:tcPr>
          <w:p w14:paraId="428C155C"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2.1</w:t>
            </w:r>
          </w:p>
        </w:tc>
        <w:tc>
          <w:tcPr>
            <w:tcW w:w="2845" w:type="dxa"/>
            <w:tcMar>
              <w:top w:w="50" w:type="dxa"/>
              <w:left w:w="100" w:type="dxa"/>
            </w:tcMar>
            <w:vAlign w:val="center"/>
          </w:tcPr>
          <w:p w14:paraId="131C4ED4"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Любимая игрушка, игра</w:t>
            </w:r>
          </w:p>
        </w:tc>
        <w:tc>
          <w:tcPr>
            <w:tcW w:w="946" w:type="dxa"/>
            <w:tcMar>
              <w:top w:w="50" w:type="dxa"/>
              <w:left w:w="100" w:type="dxa"/>
            </w:tcMar>
            <w:vAlign w:val="center"/>
          </w:tcPr>
          <w:p w14:paraId="4008DDC7"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3 </w:t>
            </w:r>
          </w:p>
        </w:tc>
        <w:tc>
          <w:tcPr>
            <w:tcW w:w="1841" w:type="dxa"/>
            <w:tcMar>
              <w:top w:w="50" w:type="dxa"/>
              <w:left w:w="100" w:type="dxa"/>
            </w:tcMar>
            <w:vAlign w:val="center"/>
          </w:tcPr>
          <w:p w14:paraId="2F30EF10"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910" w:type="dxa"/>
            <w:tcMar>
              <w:top w:w="50" w:type="dxa"/>
              <w:left w:w="100" w:type="dxa"/>
            </w:tcMar>
            <w:vAlign w:val="center"/>
          </w:tcPr>
          <w:p w14:paraId="03501581"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809" w:type="dxa"/>
            <w:gridSpan w:val="3"/>
            <w:tcMar>
              <w:top w:w="50" w:type="dxa"/>
              <w:left w:w="100" w:type="dxa"/>
            </w:tcMar>
            <w:vAlign w:val="center"/>
          </w:tcPr>
          <w:p w14:paraId="32559D6D" w14:textId="77777777" w:rsidR="003A7D90" w:rsidRPr="003A7D90" w:rsidRDefault="003A7D90" w:rsidP="003A7D90">
            <w:pPr>
              <w:spacing w:after="0"/>
              <w:ind w:left="-62"/>
              <w:rPr>
                <w:rFonts w:ascii="Calibri" w:eastAsia="Calibri" w:hAnsi="Calibri" w:cs="Times New Roman"/>
                <w:lang w:eastAsia="en-US"/>
              </w:rPr>
            </w:pPr>
            <w:r w:rsidRPr="003A7D90">
              <w:rPr>
                <w:rFonts w:ascii="Times New Roman" w:eastAsia="Calibri" w:hAnsi="Times New Roman" w:cs="Times New Roman"/>
                <w:color w:val="000000"/>
                <w:sz w:val="24"/>
                <w:lang w:eastAsia="en-US"/>
              </w:rPr>
              <w:t xml:space="preserve">Библиотека ЦОК </w:t>
            </w:r>
            <w:hyperlink r:id="rId66">
              <w:r w:rsidRPr="003A7D90">
                <w:rPr>
                  <w:rFonts w:ascii="Times New Roman" w:eastAsia="Calibri" w:hAnsi="Times New Roman" w:cs="Times New Roman"/>
                  <w:color w:val="0000FF"/>
                  <w:u w:val="single"/>
                  <w:lang w:val="en-US" w:eastAsia="en-US"/>
                </w:rPr>
                <w:t>https</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m</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edsoo</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ru</w:t>
              </w:r>
              <w:r w:rsidRPr="003A7D90">
                <w:rPr>
                  <w:rFonts w:ascii="Times New Roman" w:eastAsia="Calibri" w:hAnsi="Times New Roman" w:cs="Times New Roman"/>
                  <w:color w:val="0000FF"/>
                  <w:u w:val="single"/>
                  <w:lang w:eastAsia="en-US"/>
                </w:rPr>
                <w:t>/7</w:t>
              </w:r>
              <w:r w:rsidRPr="003A7D90">
                <w:rPr>
                  <w:rFonts w:ascii="Times New Roman" w:eastAsia="Calibri" w:hAnsi="Times New Roman" w:cs="Times New Roman"/>
                  <w:color w:val="0000FF"/>
                  <w:u w:val="single"/>
                  <w:lang w:val="en-US" w:eastAsia="en-US"/>
                </w:rPr>
                <w:t>f</w:t>
              </w:r>
              <w:r w:rsidRPr="003A7D90">
                <w:rPr>
                  <w:rFonts w:ascii="Times New Roman" w:eastAsia="Calibri" w:hAnsi="Times New Roman" w:cs="Times New Roman"/>
                  <w:color w:val="0000FF"/>
                  <w:u w:val="single"/>
                  <w:lang w:eastAsia="en-US"/>
                </w:rPr>
                <w:t>411518</w:t>
              </w:r>
            </w:hyperlink>
          </w:p>
        </w:tc>
      </w:tr>
      <w:tr w:rsidR="003A7D90" w:rsidRPr="003A7D90" w14:paraId="3D3A61B4" w14:textId="77777777" w:rsidTr="003A7D90">
        <w:trPr>
          <w:gridAfter w:val="1"/>
          <w:wAfter w:w="6" w:type="dxa"/>
          <w:trHeight w:val="144"/>
          <w:tblCellSpacing w:w="20" w:type="nil"/>
        </w:trPr>
        <w:tc>
          <w:tcPr>
            <w:tcW w:w="696" w:type="dxa"/>
            <w:tcMar>
              <w:top w:w="50" w:type="dxa"/>
              <w:left w:w="100" w:type="dxa"/>
            </w:tcMar>
            <w:vAlign w:val="center"/>
          </w:tcPr>
          <w:p w14:paraId="26490F92"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2.2</w:t>
            </w:r>
          </w:p>
        </w:tc>
        <w:tc>
          <w:tcPr>
            <w:tcW w:w="2845" w:type="dxa"/>
            <w:tcMar>
              <w:top w:w="50" w:type="dxa"/>
              <w:left w:w="100" w:type="dxa"/>
            </w:tcMar>
            <w:vAlign w:val="center"/>
          </w:tcPr>
          <w:p w14:paraId="5BE72A5B"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Мой питомец</w:t>
            </w:r>
          </w:p>
        </w:tc>
        <w:tc>
          <w:tcPr>
            <w:tcW w:w="946" w:type="dxa"/>
            <w:tcMar>
              <w:top w:w="50" w:type="dxa"/>
              <w:left w:w="100" w:type="dxa"/>
            </w:tcMar>
            <w:vAlign w:val="center"/>
          </w:tcPr>
          <w:p w14:paraId="4E50C87D"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2 </w:t>
            </w:r>
          </w:p>
        </w:tc>
        <w:tc>
          <w:tcPr>
            <w:tcW w:w="1841" w:type="dxa"/>
            <w:tcMar>
              <w:top w:w="50" w:type="dxa"/>
              <w:left w:w="100" w:type="dxa"/>
            </w:tcMar>
            <w:vAlign w:val="center"/>
          </w:tcPr>
          <w:p w14:paraId="0C283EAD"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910" w:type="dxa"/>
            <w:tcMar>
              <w:top w:w="50" w:type="dxa"/>
              <w:left w:w="100" w:type="dxa"/>
            </w:tcMar>
            <w:vAlign w:val="center"/>
          </w:tcPr>
          <w:p w14:paraId="7EF92F76"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809" w:type="dxa"/>
            <w:gridSpan w:val="3"/>
            <w:tcMar>
              <w:top w:w="50" w:type="dxa"/>
              <w:left w:w="100" w:type="dxa"/>
            </w:tcMar>
            <w:vAlign w:val="center"/>
          </w:tcPr>
          <w:p w14:paraId="389EC00C" w14:textId="77777777" w:rsidR="003A7D90" w:rsidRPr="003A7D90" w:rsidRDefault="003A7D90" w:rsidP="003A7D90">
            <w:pPr>
              <w:spacing w:after="0"/>
              <w:ind w:left="-62"/>
              <w:rPr>
                <w:rFonts w:ascii="Calibri" w:eastAsia="Calibri" w:hAnsi="Calibri" w:cs="Times New Roman"/>
                <w:lang w:eastAsia="en-US"/>
              </w:rPr>
            </w:pPr>
            <w:r w:rsidRPr="003A7D90">
              <w:rPr>
                <w:rFonts w:ascii="Times New Roman" w:eastAsia="Calibri" w:hAnsi="Times New Roman" w:cs="Times New Roman"/>
                <w:color w:val="000000"/>
                <w:sz w:val="24"/>
                <w:lang w:eastAsia="en-US"/>
              </w:rPr>
              <w:t xml:space="preserve">Библиотека ЦОК </w:t>
            </w:r>
            <w:hyperlink r:id="rId67">
              <w:r w:rsidRPr="003A7D90">
                <w:rPr>
                  <w:rFonts w:ascii="Times New Roman" w:eastAsia="Calibri" w:hAnsi="Times New Roman" w:cs="Times New Roman"/>
                  <w:color w:val="0000FF"/>
                  <w:u w:val="single"/>
                  <w:lang w:val="en-US" w:eastAsia="en-US"/>
                </w:rPr>
                <w:t>https</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m</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edsoo</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ru</w:t>
              </w:r>
              <w:r w:rsidRPr="003A7D90">
                <w:rPr>
                  <w:rFonts w:ascii="Times New Roman" w:eastAsia="Calibri" w:hAnsi="Times New Roman" w:cs="Times New Roman"/>
                  <w:color w:val="0000FF"/>
                  <w:u w:val="single"/>
                  <w:lang w:eastAsia="en-US"/>
                </w:rPr>
                <w:t>/7</w:t>
              </w:r>
              <w:r w:rsidRPr="003A7D90">
                <w:rPr>
                  <w:rFonts w:ascii="Times New Roman" w:eastAsia="Calibri" w:hAnsi="Times New Roman" w:cs="Times New Roman"/>
                  <w:color w:val="0000FF"/>
                  <w:u w:val="single"/>
                  <w:lang w:val="en-US" w:eastAsia="en-US"/>
                </w:rPr>
                <w:t>f</w:t>
              </w:r>
              <w:r w:rsidRPr="003A7D90">
                <w:rPr>
                  <w:rFonts w:ascii="Times New Roman" w:eastAsia="Calibri" w:hAnsi="Times New Roman" w:cs="Times New Roman"/>
                  <w:color w:val="0000FF"/>
                  <w:u w:val="single"/>
                  <w:lang w:eastAsia="en-US"/>
                </w:rPr>
                <w:t>411518</w:t>
              </w:r>
            </w:hyperlink>
          </w:p>
        </w:tc>
      </w:tr>
      <w:tr w:rsidR="003A7D90" w:rsidRPr="003A7D90" w14:paraId="158A3D81" w14:textId="77777777" w:rsidTr="003A7D90">
        <w:trPr>
          <w:gridAfter w:val="1"/>
          <w:wAfter w:w="6" w:type="dxa"/>
          <w:trHeight w:val="144"/>
          <w:tblCellSpacing w:w="20" w:type="nil"/>
        </w:trPr>
        <w:tc>
          <w:tcPr>
            <w:tcW w:w="696" w:type="dxa"/>
            <w:tcMar>
              <w:top w:w="50" w:type="dxa"/>
              <w:left w:w="100" w:type="dxa"/>
            </w:tcMar>
            <w:vAlign w:val="center"/>
          </w:tcPr>
          <w:p w14:paraId="03C30BF6"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2.3</w:t>
            </w:r>
          </w:p>
        </w:tc>
        <w:tc>
          <w:tcPr>
            <w:tcW w:w="2845" w:type="dxa"/>
            <w:tcMar>
              <w:top w:w="50" w:type="dxa"/>
              <w:left w:w="100" w:type="dxa"/>
            </w:tcMar>
            <w:vAlign w:val="center"/>
          </w:tcPr>
          <w:p w14:paraId="6CAEA079"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Любимые занятия</w:t>
            </w:r>
          </w:p>
        </w:tc>
        <w:tc>
          <w:tcPr>
            <w:tcW w:w="946" w:type="dxa"/>
            <w:tcMar>
              <w:top w:w="50" w:type="dxa"/>
              <w:left w:w="100" w:type="dxa"/>
            </w:tcMar>
            <w:vAlign w:val="center"/>
          </w:tcPr>
          <w:p w14:paraId="024F466F"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5 </w:t>
            </w:r>
          </w:p>
        </w:tc>
        <w:tc>
          <w:tcPr>
            <w:tcW w:w="1841" w:type="dxa"/>
            <w:tcMar>
              <w:top w:w="50" w:type="dxa"/>
              <w:left w:w="100" w:type="dxa"/>
            </w:tcMar>
            <w:vAlign w:val="center"/>
          </w:tcPr>
          <w:p w14:paraId="364DC932"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910" w:type="dxa"/>
            <w:tcMar>
              <w:top w:w="50" w:type="dxa"/>
              <w:left w:w="100" w:type="dxa"/>
            </w:tcMar>
            <w:vAlign w:val="center"/>
          </w:tcPr>
          <w:p w14:paraId="612C57D5"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809" w:type="dxa"/>
            <w:gridSpan w:val="3"/>
            <w:tcMar>
              <w:top w:w="50" w:type="dxa"/>
              <w:left w:w="100" w:type="dxa"/>
            </w:tcMar>
            <w:vAlign w:val="center"/>
          </w:tcPr>
          <w:p w14:paraId="7D3280F5" w14:textId="77777777" w:rsidR="003A7D90" w:rsidRPr="003A7D90" w:rsidRDefault="003A7D90" w:rsidP="003A7D90">
            <w:pPr>
              <w:spacing w:after="0"/>
              <w:ind w:left="-62"/>
              <w:rPr>
                <w:rFonts w:ascii="Calibri" w:eastAsia="Calibri" w:hAnsi="Calibri" w:cs="Times New Roman"/>
                <w:lang w:eastAsia="en-US"/>
              </w:rPr>
            </w:pPr>
            <w:r w:rsidRPr="003A7D90">
              <w:rPr>
                <w:rFonts w:ascii="Times New Roman" w:eastAsia="Calibri" w:hAnsi="Times New Roman" w:cs="Times New Roman"/>
                <w:color w:val="000000"/>
                <w:sz w:val="24"/>
                <w:lang w:eastAsia="en-US"/>
              </w:rPr>
              <w:t xml:space="preserve">Библиотека ЦОК </w:t>
            </w:r>
            <w:hyperlink r:id="rId68">
              <w:r w:rsidRPr="003A7D90">
                <w:rPr>
                  <w:rFonts w:ascii="Times New Roman" w:eastAsia="Calibri" w:hAnsi="Times New Roman" w:cs="Times New Roman"/>
                  <w:color w:val="0000FF"/>
                  <w:u w:val="single"/>
                  <w:lang w:val="en-US" w:eastAsia="en-US"/>
                </w:rPr>
                <w:t>https</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m</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edsoo</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ru</w:t>
              </w:r>
              <w:r w:rsidRPr="003A7D90">
                <w:rPr>
                  <w:rFonts w:ascii="Times New Roman" w:eastAsia="Calibri" w:hAnsi="Times New Roman" w:cs="Times New Roman"/>
                  <w:color w:val="0000FF"/>
                  <w:u w:val="single"/>
                  <w:lang w:eastAsia="en-US"/>
                </w:rPr>
                <w:t>/7</w:t>
              </w:r>
              <w:r w:rsidRPr="003A7D90">
                <w:rPr>
                  <w:rFonts w:ascii="Times New Roman" w:eastAsia="Calibri" w:hAnsi="Times New Roman" w:cs="Times New Roman"/>
                  <w:color w:val="0000FF"/>
                  <w:u w:val="single"/>
                  <w:lang w:val="en-US" w:eastAsia="en-US"/>
                </w:rPr>
                <w:t>f</w:t>
              </w:r>
              <w:r w:rsidRPr="003A7D90">
                <w:rPr>
                  <w:rFonts w:ascii="Times New Roman" w:eastAsia="Calibri" w:hAnsi="Times New Roman" w:cs="Times New Roman"/>
                  <w:color w:val="0000FF"/>
                  <w:u w:val="single"/>
                  <w:lang w:eastAsia="en-US"/>
                </w:rPr>
                <w:t>411518</w:t>
              </w:r>
            </w:hyperlink>
          </w:p>
        </w:tc>
      </w:tr>
      <w:tr w:rsidR="003A7D90" w:rsidRPr="003A7D90" w14:paraId="064E1C23" w14:textId="77777777" w:rsidTr="003A7D90">
        <w:trPr>
          <w:gridAfter w:val="1"/>
          <w:wAfter w:w="6" w:type="dxa"/>
          <w:trHeight w:val="144"/>
          <w:tblCellSpacing w:w="20" w:type="nil"/>
        </w:trPr>
        <w:tc>
          <w:tcPr>
            <w:tcW w:w="696" w:type="dxa"/>
            <w:tcMar>
              <w:top w:w="50" w:type="dxa"/>
              <w:left w:w="100" w:type="dxa"/>
            </w:tcMar>
            <w:vAlign w:val="center"/>
          </w:tcPr>
          <w:p w14:paraId="73663322"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2.4</w:t>
            </w:r>
          </w:p>
        </w:tc>
        <w:tc>
          <w:tcPr>
            <w:tcW w:w="2845" w:type="dxa"/>
            <w:tcMar>
              <w:top w:w="50" w:type="dxa"/>
              <w:left w:w="100" w:type="dxa"/>
            </w:tcMar>
            <w:vAlign w:val="center"/>
          </w:tcPr>
          <w:p w14:paraId="32C4A52D"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Любимая сказка</w:t>
            </w:r>
          </w:p>
        </w:tc>
        <w:tc>
          <w:tcPr>
            <w:tcW w:w="946" w:type="dxa"/>
            <w:tcMar>
              <w:top w:w="50" w:type="dxa"/>
              <w:left w:w="100" w:type="dxa"/>
            </w:tcMar>
            <w:vAlign w:val="center"/>
          </w:tcPr>
          <w:p w14:paraId="3D0172B5"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5 </w:t>
            </w:r>
          </w:p>
        </w:tc>
        <w:tc>
          <w:tcPr>
            <w:tcW w:w="1841" w:type="dxa"/>
            <w:tcMar>
              <w:top w:w="50" w:type="dxa"/>
              <w:left w:w="100" w:type="dxa"/>
            </w:tcMar>
            <w:vAlign w:val="center"/>
          </w:tcPr>
          <w:p w14:paraId="7B9A6EE7"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910" w:type="dxa"/>
            <w:tcMar>
              <w:top w:w="50" w:type="dxa"/>
              <w:left w:w="100" w:type="dxa"/>
            </w:tcMar>
            <w:vAlign w:val="center"/>
          </w:tcPr>
          <w:p w14:paraId="6E9D9C5C"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809" w:type="dxa"/>
            <w:gridSpan w:val="3"/>
            <w:tcMar>
              <w:top w:w="50" w:type="dxa"/>
              <w:left w:w="100" w:type="dxa"/>
            </w:tcMar>
            <w:vAlign w:val="center"/>
          </w:tcPr>
          <w:p w14:paraId="2F846CC9" w14:textId="77777777" w:rsidR="003A7D90" w:rsidRPr="003A7D90" w:rsidRDefault="003A7D90" w:rsidP="003A7D90">
            <w:pPr>
              <w:spacing w:after="0"/>
              <w:ind w:left="-62"/>
              <w:rPr>
                <w:rFonts w:ascii="Calibri" w:eastAsia="Calibri" w:hAnsi="Calibri" w:cs="Times New Roman"/>
                <w:lang w:eastAsia="en-US"/>
              </w:rPr>
            </w:pPr>
            <w:r w:rsidRPr="003A7D90">
              <w:rPr>
                <w:rFonts w:ascii="Times New Roman" w:eastAsia="Calibri" w:hAnsi="Times New Roman" w:cs="Times New Roman"/>
                <w:color w:val="000000"/>
                <w:sz w:val="24"/>
                <w:lang w:eastAsia="en-US"/>
              </w:rPr>
              <w:t xml:space="preserve">Библиотека ЦОК </w:t>
            </w:r>
            <w:hyperlink r:id="rId69">
              <w:r w:rsidRPr="003A7D90">
                <w:rPr>
                  <w:rFonts w:ascii="Times New Roman" w:eastAsia="Calibri" w:hAnsi="Times New Roman" w:cs="Times New Roman"/>
                  <w:color w:val="0000FF"/>
                  <w:u w:val="single"/>
                  <w:lang w:val="en-US" w:eastAsia="en-US"/>
                </w:rPr>
                <w:t>https</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m</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edsoo</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ru</w:t>
              </w:r>
              <w:r w:rsidRPr="003A7D90">
                <w:rPr>
                  <w:rFonts w:ascii="Times New Roman" w:eastAsia="Calibri" w:hAnsi="Times New Roman" w:cs="Times New Roman"/>
                  <w:color w:val="0000FF"/>
                  <w:u w:val="single"/>
                  <w:lang w:eastAsia="en-US"/>
                </w:rPr>
                <w:t>/7</w:t>
              </w:r>
              <w:r w:rsidRPr="003A7D90">
                <w:rPr>
                  <w:rFonts w:ascii="Times New Roman" w:eastAsia="Calibri" w:hAnsi="Times New Roman" w:cs="Times New Roman"/>
                  <w:color w:val="0000FF"/>
                  <w:u w:val="single"/>
                  <w:lang w:val="en-US" w:eastAsia="en-US"/>
                </w:rPr>
                <w:t>f</w:t>
              </w:r>
              <w:r w:rsidRPr="003A7D90">
                <w:rPr>
                  <w:rFonts w:ascii="Times New Roman" w:eastAsia="Calibri" w:hAnsi="Times New Roman" w:cs="Times New Roman"/>
                  <w:color w:val="0000FF"/>
                  <w:u w:val="single"/>
                  <w:lang w:eastAsia="en-US"/>
                </w:rPr>
                <w:t>411518</w:t>
              </w:r>
            </w:hyperlink>
          </w:p>
        </w:tc>
      </w:tr>
      <w:tr w:rsidR="003A7D90" w:rsidRPr="003A7D90" w14:paraId="6F165632" w14:textId="77777777" w:rsidTr="003A7D90">
        <w:trPr>
          <w:gridAfter w:val="1"/>
          <w:wAfter w:w="6" w:type="dxa"/>
          <w:trHeight w:val="144"/>
          <w:tblCellSpacing w:w="20" w:type="nil"/>
        </w:trPr>
        <w:tc>
          <w:tcPr>
            <w:tcW w:w="696" w:type="dxa"/>
            <w:tcMar>
              <w:top w:w="50" w:type="dxa"/>
              <w:left w:w="100" w:type="dxa"/>
            </w:tcMar>
            <w:vAlign w:val="center"/>
          </w:tcPr>
          <w:p w14:paraId="7D9A1845"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2.5</w:t>
            </w:r>
          </w:p>
        </w:tc>
        <w:tc>
          <w:tcPr>
            <w:tcW w:w="2845" w:type="dxa"/>
            <w:tcMar>
              <w:top w:w="50" w:type="dxa"/>
              <w:left w:w="100" w:type="dxa"/>
            </w:tcMar>
            <w:vAlign w:val="center"/>
          </w:tcPr>
          <w:p w14:paraId="1BA1F9B1"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Выходной день</w:t>
            </w:r>
          </w:p>
        </w:tc>
        <w:tc>
          <w:tcPr>
            <w:tcW w:w="946" w:type="dxa"/>
            <w:tcMar>
              <w:top w:w="50" w:type="dxa"/>
              <w:left w:w="100" w:type="dxa"/>
            </w:tcMar>
            <w:vAlign w:val="center"/>
          </w:tcPr>
          <w:p w14:paraId="2FF4C10F"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3 </w:t>
            </w:r>
          </w:p>
        </w:tc>
        <w:tc>
          <w:tcPr>
            <w:tcW w:w="1841" w:type="dxa"/>
            <w:tcMar>
              <w:top w:w="50" w:type="dxa"/>
              <w:left w:w="100" w:type="dxa"/>
            </w:tcMar>
            <w:vAlign w:val="center"/>
          </w:tcPr>
          <w:p w14:paraId="5B9F3A68"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910" w:type="dxa"/>
            <w:tcMar>
              <w:top w:w="50" w:type="dxa"/>
              <w:left w:w="100" w:type="dxa"/>
            </w:tcMar>
            <w:vAlign w:val="center"/>
          </w:tcPr>
          <w:p w14:paraId="06909F72"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809" w:type="dxa"/>
            <w:gridSpan w:val="3"/>
            <w:tcMar>
              <w:top w:w="50" w:type="dxa"/>
              <w:left w:w="100" w:type="dxa"/>
            </w:tcMar>
            <w:vAlign w:val="center"/>
          </w:tcPr>
          <w:p w14:paraId="75418EF5" w14:textId="77777777" w:rsidR="003A7D90" w:rsidRPr="003A7D90" w:rsidRDefault="003A7D90" w:rsidP="003A7D90">
            <w:pPr>
              <w:spacing w:after="0"/>
              <w:ind w:left="-62"/>
              <w:rPr>
                <w:rFonts w:ascii="Calibri" w:eastAsia="Calibri" w:hAnsi="Calibri" w:cs="Times New Roman"/>
                <w:lang w:eastAsia="en-US"/>
              </w:rPr>
            </w:pPr>
            <w:r w:rsidRPr="003A7D90">
              <w:rPr>
                <w:rFonts w:ascii="Times New Roman" w:eastAsia="Calibri" w:hAnsi="Times New Roman" w:cs="Times New Roman"/>
                <w:color w:val="000000"/>
                <w:sz w:val="24"/>
                <w:lang w:eastAsia="en-US"/>
              </w:rPr>
              <w:t xml:space="preserve">Библиотека ЦОК </w:t>
            </w:r>
            <w:hyperlink r:id="rId70">
              <w:r w:rsidRPr="003A7D90">
                <w:rPr>
                  <w:rFonts w:ascii="Times New Roman" w:eastAsia="Calibri" w:hAnsi="Times New Roman" w:cs="Times New Roman"/>
                  <w:color w:val="0000FF"/>
                  <w:u w:val="single"/>
                  <w:lang w:val="en-US" w:eastAsia="en-US"/>
                </w:rPr>
                <w:t>https</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m</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edsoo</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ru</w:t>
              </w:r>
              <w:r w:rsidRPr="003A7D90">
                <w:rPr>
                  <w:rFonts w:ascii="Times New Roman" w:eastAsia="Calibri" w:hAnsi="Times New Roman" w:cs="Times New Roman"/>
                  <w:color w:val="0000FF"/>
                  <w:u w:val="single"/>
                  <w:lang w:eastAsia="en-US"/>
                </w:rPr>
                <w:t>/7</w:t>
              </w:r>
              <w:r w:rsidRPr="003A7D90">
                <w:rPr>
                  <w:rFonts w:ascii="Times New Roman" w:eastAsia="Calibri" w:hAnsi="Times New Roman" w:cs="Times New Roman"/>
                  <w:color w:val="0000FF"/>
                  <w:u w:val="single"/>
                  <w:lang w:val="en-US" w:eastAsia="en-US"/>
                </w:rPr>
                <w:t>f</w:t>
              </w:r>
              <w:r w:rsidRPr="003A7D90">
                <w:rPr>
                  <w:rFonts w:ascii="Times New Roman" w:eastAsia="Calibri" w:hAnsi="Times New Roman" w:cs="Times New Roman"/>
                  <w:color w:val="0000FF"/>
                  <w:u w:val="single"/>
                  <w:lang w:eastAsia="en-US"/>
                </w:rPr>
                <w:t>411518</w:t>
              </w:r>
            </w:hyperlink>
          </w:p>
        </w:tc>
      </w:tr>
      <w:tr w:rsidR="003A7D90" w:rsidRPr="003A7D90" w14:paraId="62EBEFA9" w14:textId="77777777" w:rsidTr="003A7D90">
        <w:trPr>
          <w:gridAfter w:val="1"/>
          <w:wAfter w:w="6" w:type="dxa"/>
          <w:trHeight w:val="144"/>
          <w:tblCellSpacing w:w="20" w:type="nil"/>
        </w:trPr>
        <w:tc>
          <w:tcPr>
            <w:tcW w:w="696" w:type="dxa"/>
            <w:tcMar>
              <w:top w:w="50" w:type="dxa"/>
              <w:left w:w="100" w:type="dxa"/>
            </w:tcMar>
            <w:vAlign w:val="center"/>
          </w:tcPr>
          <w:p w14:paraId="46F5AC7B"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2.6</w:t>
            </w:r>
          </w:p>
        </w:tc>
        <w:tc>
          <w:tcPr>
            <w:tcW w:w="2845" w:type="dxa"/>
            <w:tcMar>
              <w:top w:w="50" w:type="dxa"/>
              <w:left w:w="100" w:type="dxa"/>
            </w:tcMar>
            <w:vAlign w:val="center"/>
          </w:tcPr>
          <w:p w14:paraId="59E6CF50"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Каникулы</w:t>
            </w:r>
          </w:p>
        </w:tc>
        <w:tc>
          <w:tcPr>
            <w:tcW w:w="946" w:type="dxa"/>
            <w:tcMar>
              <w:top w:w="50" w:type="dxa"/>
              <w:left w:w="100" w:type="dxa"/>
            </w:tcMar>
            <w:vAlign w:val="center"/>
          </w:tcPr>
          <w:p w14:paraId="06AC07BC"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3 </w:t>
            </w:r>
          </w:p>
        </w:tc>
        <w:tc>
          <w:tcPr>
            <w:tcW w:w="1841" w:type="dxa"/>
            <w:tcMar>
              <w:top w:w="50" w:type="dxa"/>
              <w:left w:w="100" w:type="dxa"/>
            </w:tcMar>
            <w:vAlign w:val="center"/>
          </w:tcPr>
          <w:p w14:paraId="10B15858"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910" w:type="dxa"/>
            <w:tcMar>
              <w:top w:w="50" w:type="dxa"/>
              <w:left w:w="100" w:type="dxa"/>
            </w:tcMar>
            <w:vAlign w:val="center"/>
          </w:tcPr>
          <w:p w14:paraId="7E96DF6A"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809" w:type="dxa"/>
            <w:gridSpan w:val="3"/>
            <w:tcMar>
              <w:top w:w="50" w:type="dxa"/>
              <w:left w:w="100" w:type="dxa"/>
            </w:tcMar>
            <w:vAlign w:val="center"/>
          </w:tcPr>
          <w:p w14:paraId="7D05CF3A" w14:textId="77777777" w:rsidR="003A7D90" w:rsidRPr="003A7D90" w:rsidRDefault="003A7D90" w:rsidP="003A7D90">
            <w:pPr>
              <w:spacing w:after="0"/>
              <w:ind w:left="-62"/>
              <w:rPr>
                <w:rFonts w:ascii="Calibri" w:eastAsia="Calibri" w:hAnsi="Calibri" w:cs="Times New Roman"/>
                <w:lang w:eastAsia="en-US"/>
              </w:rPr>
            </w:pPr>
            <w:r w:rsidRPr="003A7D90">
              <w:rPr>
                <w:rFonts w:ascii="Times New Roman" w:eastAsia="Calibri" w:hAnsi="Times New Roman" w:cs="Times New Roman"/>
                <w:color w:val="000000"/>
                <w:sz w:val="24"/>
                <w:lang w:eastAsia="en-US"/>
              </w:rPr>
              <w:t xml:space="preserve">Библиотека ЦОК </w:t>
            </w:r>
            <w:hyperlink r:id="rId71">
              <w:r w:rsidRPr="003A7D90">
                <w:rPr>
                  <w:rFonts w:ascii="Times New Roman" w:eastAsia="Calibri" w:hAnsi="Times New Roman" w:cs="Times New Roman"/>
                  <w:color w:val="0000FF"/>
                  <w:u w:val="single"/>
                  <w:lang w:val="en-US" w:eastAsia="en-US"/>
                </w:rPr>
                <w:t>https</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m</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edsoo</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ru</w:t>
              </w:r>
              <w:r w:rsidRPr="003A7D90">
                <w:rPr>
                  <w:rFonts w:ascii="Times New Roman" w:eastAsia="Calibri" w:hAnsi="Times New Roman" w:cs="Times New Roman"/>
                  <w:color w:val="0000FF"/>
                  <w:u w:val="single"/>
                  <w:lang w:eastAsia="en-US"/>
                </w:rPr>
                <w:t>/7</w:t>
              </w:r>
              <w:r w:rsidRPr="003A7D90">
                <w:rPr>
                  <w:rFonts w:ascii="Times New Roman" w:eastAsia="Calibri" w:hAnsi="Times New Roman" w:cs="Times New Roman"/>
                  <w:color w:val="0000FF"/>
                  <w:u w:val="single"/>
                  <w:lang w:val="en-US" w:eastAsia="en-US"/>
                </w:rPr>
                <w:t>f</w:t>
              </w:r>
              <w:r w:rsidRPr="003A7D90">
                <w:rPr>
                  <w:rFonts w:ascii="Times New Roman" w:eastAsia="Calibri" w:hAnsi="Times New Roman" w:cs="Times New Roman"/>
                  <w:color w:val="0000FF"/>
                  <w:u w:val="single"/>
                  <w:lang w:eastAsia="en-US"/>
                </w:rPr>
                <w:t>411518</w:t>
              </w:r>
            </w:hyperlink>
          </w:p>
        </w:tc>
      </w:tr>
      <w:tr w:rsidR="003A7D90" w:rsidRPr="003A7D90" w14:paraId="2821CD7D" w14:textId="77777777" w:rsidTr="003A7D90">
        <w:trPr>
          <w:gridAfter w:val="1"/>
          <w:wAfter w:w="6" w:type="dxa"/>
          <w:trHeight w:val="144"/>
          <w:tblCellSpacing w:w="20" w:type="nil"/>
        </w:trPr>
        <w:tc>
          <w:tcPr>
            <w:tcW w:w="696" w:type="dxa"/>
            <w:tcMar>
              <w:top w:w="50" w:type="dxa"/>
              <w:left w:w="100" w:type="dxa"/>
            </w:tcMar>
            <w:vAlign w:val="center"/>
          </w:tcPr>
          <w:p w14:paraId="10560F86"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2.7</w:t>
            </w:r>
          </w:p>
        </w:tc>
        <w:tc>
          <w:tcPr>
            <w:tcW w:w="2845" w:type="dxa"/>
            <w:tcMar>
              <w:top w:w="50" w:type="dxa"/>
              <w:left w:w="100" w:type="dxa"/>
            </w:tcMar>
            <w:vAlign w:val="center"/>
          </w:tcPr>
          <w:p w14:paraId="509E3516"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Обобщение и контроль</w:t>
            </w:r>
          </w:p>
        </w:tc>
        <w:tc>
          <w:tcPr>
            <w:tcW w:w="946" w:type="dxa"/>
            <w:tcMar>
              <w:top w:w="50" w:type="dxa"/>
              <w:left w:w="100" w:type="dxa"/>
            </w:tcMar>
            <w:vAlign w:val="center"/>
          </w:tcPr>
          <w:p w14:paraId="606769AD"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2 </w:t>
            </w:r>
          </w:p>
        </w:tc>
        <w:tc>
          <w:tcPr>
            <w:tcW w:w="1841" w:type="dxa"/>
            <w:tcMar>
              <w:top w:w="50" w:type="dxa"/>
              <w:left w:w="100" w:type="dxa"/>
            </w:tcMar>
            <w:vAlign w:val="center"/>
          </w:tcPr>
          <w:p w14:paraId="7A4E0622"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1 </w:t>
            </w:r>
          </w:p>
        </w:tc>
        <w:tc>
          <w:tcPr>
            <w:tcW w:w="1910" w:type="dxa"/>
            <w:tcMar>
              <w:top w:w="50" w:type="dxa"/>
              <w:left w:w="100" w:type="dxa"/>
            </w:tcMar>
            <w:vAlign w:val="center"/>
          </w:tcPr>
          <w:p w14:paraId="1E4E42F6"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809" w:type="dxa"/>
            <w:gridSpan w:val="3"/>
            <w:tcMar>
              <w:top w:w="50" w:type="dxa"/>
              <w:left w:w="100" w:type="dxa"/>
            </w:tcMar>
            <w:vAlign w:val="center"/>
          </w:tcPr>
          <w:p w14:paraId="3B6B8D8A" w14:textId="77777777" w:rsidR="003A7D90" w:rsidRPr="003A7D90" w:rsidRDefault="003A7D90" w:rsidP="003A7D90">
            <w:pPr>
              <w:spacing w:after="0"/>
              <w:ind w:left="-62"/>
              <w:rPr>
                <w:rFonts w:ascii="Calibri" w:eastAsia="Calibri" w:hAnsi="Calibri" w:cs="Times New Roman"/>
                <w:lang w:eastAsia="en-US"/>
              </w:rPr>
            </w:pPr>
            <w:r w:rsidRPr="003A7D90">
              <w:rPr>
                <w:rFonts w:ascii="Times New Roman" w:eastAsia="Calibri" w:hAnsi="Times New Roman" w:cs="Times New Roman"/>
                <w:color w:val="000000"/>
                <w:sz w:val="24"/>
                <w:lang w:eastAsia="en-US"/>
              </w:rPr>
              <w:t xml:space="preserve">Библиотека ЦОК </w:t>
            </w:r>
            <w:hyperlink r:id="rId72">
              <w:r w:rsidRPr="003A7D90">
                <w:rPr>
                  <w:rFonts w:ascii="Times New Roman" w:eastAsia="Calibri" w:hAnsi="Times New Roman" w:cs="Times New Roman"/>
                  <w:color w:val="0000FF"/>
                  <w:u w:val="single"/>
                  <w:lang w:val="en-US" w:eastAsia="en-US"/>
                </w:rPr>
                <w:t>https</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m</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edsoo</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ru</w:t>
              </w:r>
              <w:r w:rsidRPr="003A7D90">
                <w:rPr>
                  <w:rFonts w:ascii="Times New Roman" w:eastAsia="Calibri" w:hAnsi="Times New Roman" w:cs="Times New Roman"/>
                  <w:color w:val="0000FF"/>
                  <w:u w:val="single"/>
                  <w:lang w:eastAsia="en-US"/>
                </w:rPr>
                <w:t>/7</w:t>
              </w:r>
              <w:r w:rsidRPr="003A7D90">
                <w:rPr>
                  <w:rFonts w:ascii="Times New Roman" w:eastAsia="Calibri" w:hAnsi="Times New Roman" w:cs="Times New Roman"/>
                  <w:color w:val="0000FF"/>
                  <w:u w:val="single"/>
                  <w:lang w:val="en-US" w:eastAsia="en-US"/>
                </w:rPr>
                <w:t>f</w:t>
              </w:r>
              <w:r w:rsidRPr="003A7D90">
                <w:rPr>
                  <w:rFonts w:ascii="Times New Roman" w:eastAsia="Calibri" w:hAnsi="Times New Roman" w:cs="Times New Roman"/>
                  <w:color w:val="0000FF"/>
                  <w:u w:val="single"/>
                  <w:lang w:eastAsia="en-US"/>
                </w:rPr>
                <w:t>411518</w:t>
              </w:r>
            </w:hyperlink>
          </w:p>
        </w:tc>
      </w:tr>
      <w:tr w:rsidR="003A7D90" w:rsidRPr="003A7D90" w14:paraId="3F13879B" w14:textId="77777777" w:rsidTr="003A7D90">
        <w:trPr>
          <w:gridAfter w:val="3"/>
          <w:wAfter w:w="21" w:type="dxa"/>
          <w:trHeight w:val="144"/>
          <w:tblCellSpacing w:w="20" w:type="nil"/>
        </w:trPr>
        <w:tc>
          <w:tcPr>
            <w:tcW w:w="0" w:type="auto"/>
            <w:gridSpan w:val="2"/>
            <w:tcMar>
              <w:top w:w="50" w:type="dxa"/>
              <w:left w:w="100" w:type="dxa"/>
            </w:tcMar>
            <w:vAlign w:val="center"/>
          </w:tcPr>
          <w:p w14:paraId="33D4EC88"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Итого по разделу</w:t>
            </w:r>
          </w:p>
        </w:tc>
        <w:tc>
          <w:tcPr>
            <w:tcW w:w="946" w:type="dxa"/>
            <w:tcMar>
              <w:top w:w="50" w:type="dxa"/>
              <w:left w:w="100" w:type="dxa"/>
            </w:tcMar>
            <w:vAlign w:val="center"/>
          </w:tcPr>
          <w:p w14:paraId="0A82F91F"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23 </w:t>
            </w:r>
          </w:p>
        </w:tc>
        <w:tc>
          <w:tcPr>
            <w:tcW w:w="6545" w:type="dxa"/>
            <w:gridSpan w:val="3"/>
            <w:tcMar>
              <w:top w:w="50" w:type="dxa"/>
              <w:left w:w="100" w:type="dxa"/>
            </w:tcMar>
            <w:vAlign w:val="center"/>
          </w:tcPr>
          <w:p w14:paraId="5D9BDA53" w14:textId="77777777" w:rsidR="003A7D90" w:rsidRPr="003A7D90" w:rsidRDefault="003A7D90" w:rsidP="003A7D90">
            <w:pPr>
              <w:rPr>
                <w:rFonts w:ascii="Calibri" w:eastAsia="Calibri" w:hAnsi="Calibri" w:cs="Times New Roman"/>
                <w:lang w:val="en-US" w:eastAsia="en-US"/>
              </w:rPr>
            </w:pPr>
          </w:p>
        </w:tc>
      </w:tr>
      <w:tr w:rsidR="003A7D90" w:rsidRPr="003A7D90" w14:paraId="7BCF8A5A" w14:textId="77777777" w:rsidTr="003A7D90">
        <w:trPr>
          <w:gridAfter w:val="3"/>
          <w:wAfter w:w="21" w:type="dxa"/>
          <w:trHeight w:val="144"/>
          <w:tblCellSpacing w:w="20" w:type="nil"/>
        </w:trPr>
        <w:tc>
          <w:tcPr>
            <w:tcW w:w="11032" w:type="dxa"/>
            <w:gridSpan w:val="6"/>
            <w:tcMar>
              <w:top w:w="50" w:type="dxa"/>
              <w:left w:w="100" w:type="dxa"/>
            </w:tcMar>
            <w:vAlign w:val="center"/>
          </w:tcPr>
          <w:p w14:paraId="6B461CE6"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b/>
                <w:color w:val="000000"/>
                <w:sz w:val="24"/>
                <w:lang w:val="en-US" w:eastAsia="en-US"/>
              </w:rPr>
              <w:t>Раздел 3.Мир вокруг меня</w:t>
            </w:r>
          </w:p>
        </w:tc>
      </w:tr>
      <w:tr w:rsidR="003A7D90" w:rsidRPr="003A7D90" w14:paraId="6B25C04B" w14:textId="77777777" w:rsidTr="003A7D90">
        <w:trPr>
          <w:gridAfter w:val="2"/>
          <w:wAfter w:w="12" w:type="dxa"/>
          <w:trHeight w:val="144"/>
          <w:tblCellSpacing w:w="20" w:type="nil"/>
        </w:trPr>
        <w:tc>
          <w:tcPr>
            <w:tcW w:w="696" w:type="dxa"/>
            <w:tcMar>
              <w:top w:w="50" w:type="dxa"/>
              <w:left w:w="100" w:type="dxa"/>
            </w:tcMar>
            <w:vAlign w:val="center"/>
          </w:tcPr>
          <w:p w14:paraId="63FBA6FD"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3.1</w:t>
            </w:r>
          </w:p>
        </w:tc>
        <w:tc>
          <w:tcPr>
            <w:tcW w:w="2845" w:type="dxa"/>
            <w:tcMar>
              <w:top w:w="50" w:type="dxa"/>
              <w:left w:w="100" w:type="dxa"/>
            </w:tcMar>
            <w:vAlign w:val="center"/>
          </w:tcPr>
          <w:p w14:paraId="48422156"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Моя комната (квартира, дом)</w:t>
            </w:r>
          </w:p>
        </w:tc>
        <w:tc>
          <w:tcPr>
            <w:tcW w:w="946" w:type="dxa"/>
            <w:tcMar>
              <w:top w:w="50" w:type="dxa"/>
              <w:left w:w="100" w:type="dxa"/>
            </w:tcMar>
            <w:vAlign w:val="center"/>
          </w:tcPr>
          <w:p w14:paraId="2C05A986"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4 </w:t>
            </w:r>
          </w:p>
        </w:tc>
        <w:tc>
          <w:tcPr>
            <w:tcW w:w="1841" w:type="dxa"/>
            <w:tcMar>
              <w:top w:w="50" w:type="dxa"/>
              <w:left w:w="100" w:type="dxa"/>
            </w:tcMar>
            <w:vAlign w:val="center"/>
          </w:tcPr>
          <w:p w14:paraId="704545E1"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910" w:type="dxa"/>
            <w:tcMar>
              <w:top w:w="50" w:type="dxa"/>
              <w:left w:w="100" w:type="dxa"/>
            </w:tcMar>
            <w:vAlign w:val="center"/>
          </w:tcPr>
          <w:p w14:paraId="2C96BE87"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803" w:type="dxa"/>
            <w:gridSpan w:val="2"/>
            <w:tcMar>
              <w:top w:w="50" w:type="dxa"/>
              <w:left w:w="100" w:type="dxa"/>
            </w:tcMar>
            <w:vAlign w:val="center"/>
          </w:tcPr>
          <w:p w14:paraId="2E180933" w14:textId="77777777" w:rsidR="003A7D90" w:rsidRPr="003A7D90" w:rsidRDefault="003A7D90" w:rsidP="003A7D90">
            <w:pPr>
              <w:spacing w:after="0"/>
              <w:rPr>
                <w:rFonts w:ascii="Calibri" w:eastAsia="Calibri" w:hAnsi="Calibri" w:cs="Times New Roman"/>
                <w:lang w:eastAsia="en-US"/>
              </w:rPr>
            </w:pPr>
            <w:r w:rsidRPr="003A7D90">
              <w:rPr>
                <w:rFonts w:ascii="Times New Roman" w:eastAsia="Calibri" w:hAnsi="Times New Roman" w:cs="Times New Roman"/>
                <w:color w:val="000000"/>
                <w:sz w:val="24"/>
                <w:lang w:eastAsia="en-US"/>
              </w:rPr>
              <w:t xml:space="preserve">Библиотека ЦОК </w:t>
            </w:r>
            <w:hyperlink r:id="rId73">
              <w:r w:rsidRPr="003A7D90">
                <w:rPr>
                  <w:rFonts w:ascii="Times New Roman" w:eastAsia="Calibri" w:hAnsi="Times New Roman" w:cs="Times New Roman"/>
                  <w:color w:val="0000FF"/>
                  <w:u w:val="single"/>
                  <w:lang w:val="en-US" w:eastAsia="en-US"/>
                </w:rPr>
                <w:t>https</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m</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edsoo</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ru</w:t>
              </w:r>
              <w:r w:rsidRPr="003A7D90">
                <w:rPr>
                  <w:rFonts w:ascii="Times New Roman" w:eastAsia="Calibri" w:hAnsi="Times New Roman" w:cs="Times New Roman"/>
                  <w:color w:val="0000FF"/>
                  <w:u w:val="single"/>
                  <w:lang w:eastAsia="en-US"/>
                </w:rPr>
                <w:t>/7</w:t>
              </w:r>
              <w:r w:rsidRPr="003A7D90">
                <w:rPr>
                  <w:rFonts w:ascii="Times New Roman" w:eastAsia="Calibri" w:hAnsi="Times New Roman" w:cs="Times New Roman"/>
                  <w:color w:val="0000FF"/>
                  <w:u w:val="single"/>
                  <w:lang w:val="en-US" w:eastAsia="en-US"/>
                </w:rPr>
                <w:t>f</w:t>
              </w:r>
              <w:r w:rsidRPr="003A7D90">
                <w:rPr>
                  <w:rFonts w:ascii="Times New Roman" w:eastAsia="Calibri" w:hAnsi="Times New Roman" w:cs="Times New Roman"/>
                  <w:color w:val="0000FF"/>
                  <w:u w:val="single"/>
                  <w:lang w:eastAsia="en-US"/>
                </w:rPr>
                <w:t>411518</w:t>
              </w:r>
            </w:hyperlink>
          </w:p>
        </w:tc>
      </w:tr>
      <w:tr w:rsidR="003A7D90" w:rsidRPr="003A7D90" w14:paraId="4B36C72D" w14:textId="77777777" w:rsidTr="003A7D90">
        <w:trPr>
          <w:gridAfter w:val="2"/>
          <w:wAfter w:w="12" w:type="dxa"/>
          <w:trHeight w:val="144"/>
          <w:tblCellSpacing w:w="20" w:type="nil"/>
        </w:trPr>
        <w:tc>
          <w:tcPr>
            <w:tcW w:w="696" w:type="dxa"/>
            <w:tcMar>
              <w:top w:w="50" w:type="dxa"/>
              <w:left w:w="100" w:type="dxa"/>
            </w:tcMar>
            <w:vAlign w:val="center"/>
          </w:tcPr>
          <w:p w14:paraId="224EE420"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3.2</w:t>
            </w:r>
          </w:p>
        </w:tc>
        <w:tc>
          <w:tcPr>
            <w:tcW w:w="2845" w:type="dxa"/>
            <w:tcMar>
              <w:top w:w="50" w:type="dxa"/>
              <w:left w:w="100" w:type="dxa"/>
            </w:tcMar>
            <w:vAlign w:val="center"/>
          </w:tcPr>
          <w:p w14:paraId="4792623C"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Моя школа</w:t>
            </w:r>
          </w:p>
        </w:tc>
        <w:tc>
          <w:tcPr>
            <w:tcW w:w="946" w:type="dxa"/>
            <w:tcMar>
              <w:top w:w="50" w:type="dxa"/>
              <w:left w:w="100" w:type="dxa"/>
            </w:tcMar>
            <w:vAlign w:val="center"/>
          </w:tcPr>
          <w:p w14:paraId="55CF83FE"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4 </w:t>
            </w:r>
          </w:p>
        </w:tc>
        <w:tc>
          <w:tcPr>
            <w:tcW w:w="1841" w:type="dxa"/>
            <w:tcMar>
              <w:top w:w="50" w:type="dxa"/>
              <w:left w:w="100" w:type="dxa"/>
            </w:tcMar>
            <w:vAlign w:val="center"/>
          </w:tcPr>
          <w:p w14:paraId="15078C34"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910" w:type="dxa"/>
            <w:tcMar>
              <w:top w:w="50" w:type="dxa"/>
              <w:left w:w="100" w:type="dxa"/>
            </w:tcMar>
            <w:vAlign w:val="center"/>
          </w:tcPr>
          <w:p w14:paraId="5D9A7411"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803" w:type="dxa"/>
            <w:gridSpan w:val="2"/>
            <w:tcMar>
              <w:top w:w="50" w:type="dxa"/>
              <w:left w:w="100" w:type="dxa"/>
            </w:tcMar>
            <w:vAlign w:val="center"/>
          </w:tcPr>
          <w:p w14:paraId="09638D77" w14:textId="77777777" w:rsidR="003A7D90" w:rsidRPr="003A7D90" w:rsidRDefault="003A7D90" w:rsidP="003A7D90">
            <w:pPr>
              <w:spacing w:after="0"/>
              <w:rPr>
                <w:rFonts w:ascii="Calibri" w:eastAsia="Calibri" w:hAnsi="Calibri" w:cs="Times New Roman"/>
                <w:lang w:eastAsia="en-US"/>
              </w:rPr>
            </w:pPr>
            <w:r w:rsidRPr="003A7D90">
              <w:rPr>
                <w:rFonts w:ascii="Times New Roman" w:eastAsia="Calibri" w:hAnsi="Times New Roman" w:cs="Times New Roman"/>
                <w:color w:val="000000"/>
                <w:sz w:val="24"/>
                <w:lang w:eastAsia="en-US"/>
              </w:rPr>
              <w:t xml:space="preserve">Библиотека ЦОК </w:t>
            </w:r>
            <w:hyperlink r:id="rId74">
              <w:r w:rsidRPr="003A7D90">
                <w:rPr>
                  <w:rFonts w:ascii="Times New Roman" w:eastAsia="Calibri" w:hAnsi="Times New Roman" w:cs="Times New Roman"/>
                  <w:color w:val="0000FF"/>
                  <w:u w:val="single"/>
                  <w:lang w:val="en-US" w:eastAsia="en-US"/>
                </w:rPr>
                <w:t>https</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m</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edsoo</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ru</w:t>
              </w:r>
              <w:r w:rsidRPr="003A7D90">
                <w:rPr>
                  <w:rFonts w:ascii="Times New Roman" w:eastAsia="Calibri" w:hAnsi="Times New Roman" w:cs="Times New Roman"/>
                  <w:color w:val="0000FF"/>
                  <w:u w:val="single"/>
                  <w:lang w:eastAsia="en-US"/>
                </w:rPr>
                <w:t>/7</w:t>
              </w:r>
              <w:r w:rsidRPr="003A7D90">
                <w:rPr>
                  <w:rFonts w:ascii="Times New Roman" w:eastAsia="Calibri" w:hAnsi="Times New Roman" w:cs="Times New Roman"/>
                  <w:color w:val="0000FF"/>
                  <w:u w:val="single"/>
                  <w:lang w:val="en-US" w:eastAsia="en-US"/>
                </w:rPr>
                <w:t>f</w:t>
              </w:r>
              <w:r w:rsidRPr="003A7D90">
                <w:rPr>
                  <w:rFonts w:ascii="Times New Roman" w:eastAsia="Calibri" w:hAnsi="Times New Roman" w:cs="Times New Roman"/>
                  <w:color w:val="0000FF"/>
                  <w:u w:val="single"/>
                  <w:lang w:eastAsia="en-US"/>
                </w:rPr>
                <w:t>411518</w:t>
              </w:r>
            </w:hyperlink>
          </w:p>
        </w:tc>
      </w:tr>
      <w:tr w:rsidR="003A7D90" w:rsidRPr="003A7D90" w14:paraId="2A301B96" w14:textId="77777777" w:rsidTr="003A7D90">
        <w:trPr>
          <w:gridAfter w:val="2"/>
          <w:wAfter w:w="12" w:type="dxa"/>
          <w:trHeight w:val="144"/>
          <w:tblCellSpacing w:w="20" w:type="nil"/>
        </w:trPr>
        <w:tc>
          <w:tcPr>
            <w:tcW w:w="696" w:type="dxa"/>
            <w:tcMar>
              <w:top w:w="50" w:type="dxa"/>
              <w:left w:w="100" w:type="dxa"/>
            </w:tcMar>
            <w:vAlign w:val="center"/>
          </w:tcPr>
          <w:p w14:paraId="0F83E4FD"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3.3</w:t>
            </w:r>
          </w:p>
        </w:tc>
        <w:tc>
          <w:tcPr>
            <w:tcW w:w="2845" w:type="dxa"/>
            <w:tcMar>
              <w:top w:w="50" w:type="dxa"/>
              <w:left w:w="100" w:type="dxa"/>
            </w:tcMar>
            <w:vAlign w:val="center"/>
          </w:tcPr>
          <w:p w14:paraId="51F47701"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Мои друзья</w:t>
            </w:r>
          </w:p>
        </w:tc>
        <w:tc>
          <w:tcPr>
            <w:tcW w:w="946" w:type="dxa"/>
            <w:tcMar>
              <w:top w:w="50" w:type="dxa"/>
              <w:left w:w="100" w:type="dxa"/>
            </w:tcMar>
            <w:vAlign w:val="center"/>
          </w:tcPr>
          <w:p w14:paraId="2A864AF0"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2 </w:t>
            </w:r>
          </w:p>
        </w:tc>
        <w:tc>
          <w:tcPr>
            <w:tcW w:w="1841" w:type="dxa"/>
            <w:tcMar>
              <w:top w:w="50" w:type="dxa"/>
              <w:left w:w="100" w:type="dxa"/>
            </w:tcMar>
            <w:vAlign w:val="center"/>
          </w:tcPr>
          <w:p w14:paraId="7CF5B067"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910" w:type="dxa"/>
            <w:tcMar>
              <w:top w:w="50" w:type="dxa"/>
              <w:left w:w="100" w:type="dxa"/>
            </w:tcMar>
            <w:vAlign w:val="center"/>
          </w:tcPr>
          <w:p w14:paraId="787D49BD"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803" w:type="dxa"/>
            <w:gridSpan w:val="2"/>
            <w:tcMar>
              <w:top w:w="50" w:type="dxa"/>
              <w:left w:w="100" w:type="dxa"/>
            </w:tcMar>
            <w:vAlign w:val="center"/>
          </w:tcPr>
          <w:p w14:paraId="7982CE45" w14:textId="77777777" w:rsidR="003A7D90" w:rsidRPr="003A7D90" w:rsidRDefault="003A7D90" w:rsidP="003A7D90">
            <w:pPr>
              <w:spacing w:after="0"/>
              <w:rPr>
                <w:rFonts w:ascii="Calibri" w:eastAsia="Calibri" w:hAnsi="Calibri" w:cs="Times New Roman"/>
                <w:lang w:eastAsia="en-US"/>
              </w:rPr>
            </w:pPr>
            <w:r w:rsidRPr="003A7D90">
              <w:rPr>
                <w:rFonts w:ascii="Times New Roman" w:eastAsia="Calibri" w:hAnsi="Times New Roman" w:cs="Times New Roman"/>
                <w:color w:val="000000"/>
                <w:sz w:val="24"/>
                <w:lang w:eastAsia="en-US"/>
              </w:rPr>
              <w:t xml:space="preserve">Библиотека ЦОК </w:t>
            </w:r>
            <w:hyperlink r:id="rId75">
              <w:r w:rsidRPr="003A7D90">
                <w:rPr>
                  <w:rFonts w:ascii="Times New Roman" w:eastAsia="Calibri" w:hAnsi="Times New Roman" w:cs="Times New Roman"/>
                  <w:color w:val="0000FF"/>
                  <w:u w:val="single"/>
                  <w:lang w:val="en-US" w:eastAsia="en-US"/>
                </w:rPr>
                <w:t>https</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m</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edsoo</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ru</w:t>
              </w:r>
              <w:r w:rsidRPr="003A7D90">
                <w:rPr>
                  <w:rFonts w:ascii="Times New Roman" w:eastAsia="Calibri" w:hAnsi="Times New Roman" w:cs="Times New Roman"/>
                  <w:color w:val="0000FF"/>
                  <w:u w:val="single"/>
                  <w:lang w:eastAsia="en-US"/>
                </w:rPr>
                <w:t>/7</w:t>
              </w:r>
              <w:r w:rsidRPr="003A7D90">
                <w:rPr>
                  <w:rFonts w:ascii="Times New Roman" w:eastAsia="Calibri" w:hAnsi="Times New Roman" w:cs="Times New Roman"/>
                  <w:color w:val="0000FF"/>
                  <w:u w:val="single"/>
                  <w:lang w:val="en-US" w:eastAsia="en-US"/>
                </w:rPr>
                <w:t>f</w:t>
              </w:r>
              <w:r w:rsidRPr="003A7D90">
                <w:rPr>
                  <w:rFonts w:ascii="Times New Roman" w:eastAsia="Calibri" w:hAnsi="Times New Roman" w:cs="Times New Roman"/>
                  <w:color w:val="0000FF"/>
                  <w:u w:val="single"/>
                  <w:lang w:eastAsia="en-US"/>
                </w:rPr>
                <w:t>411518</w:t>
              </w:r>
            </w:hyperlink>
          </w:p>
        </w:tc>
      </w:tr>
      <w:tr w:rsidR="003A7D90" w:rsidRPr="003A7D90" w14:paraId="2949D593" w14:textId="77777777" w:rsidTr="003A7D90">
        <w:trPr>
          <w:gridAfter w:val="2"/>
          <w:wAfter w:w="12" w:type="dxa"/>
          <w:trHeight w:val="144"/>
          <w:tblCellSpacing w:w="20" w:type="nil"/>
        </w:trPr>
        <w:tc>
          <w:tcPr>
            <w:tcW w:w="696" w:type="dxa"/>
            <w:tcMar>
              <w:top w:w="50" w:type="dxa"/>
              <w:left w:w="100" w:type="dxa"/>
            </w:tcMar>
            <w:vAlign w:val="center"/>
          </w:tcPr>
          <w:p w14:paraId="129F2056"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3.4</w:t>
            </w:r>
          </w:p>
        </w:tc>
        <w:tc>
          <w:tcPr>
            <w:tcW w:w="2845" w:type="dxa"/>
            <w:tcMar>
              <w:top w:w="50" w:type="dxa"/>
              <w:left w:w="100" w:type="dxa"/>
            </w:tcMar>
            <w:vAlign w:val="center"/>
          </w:tcPr>
          <w:p w14:paraId="7DA84AB8" w14:textId="77777777" w:rsidR="003A7D90" w:rsidRPr="003A7D90" w:rsidRDefault="003A7D90" w:rsidP="003A7D90">
            <w:pPr>
              <w:spacing w:after="0"/>
              <w:ind w:left="135"/>
              <w:rPr>
                <w:rFonts w:ascii="Calibri" w:eastAsia="Calibri" w:hAnsi="Calibri" w:cs="Times New Roman"/>
                <w:lang w:eastAsia="en-US"/>
              </w:rPr>
            </w:pPr>
            <w:r w:rsidRPr="003A7D90">
              <w:rPr>
                <w:rFonts w:ascii="Times New Roman" w:eastAsia="Calibri" w:hAnsi="Times New Roman" w:cs="Times New Roman"/>
                <w:color w:val="000000"/>
                <w:sz w:val="24"/>
                <w:lang w:eastAsia="en-US"/>
              </w:rPr>
              <w:t>Моя малая родина (город, село)</w:t>
            </w:r>
          </w:p>
        </w:tc>
        <w:tc>
          <w:tcPr>
            <w:tcW w:w="946" w:type="dxa"/>
            <w:tcMar>
              <w:top w:w="50" w:type="dxa"/>
              <w:left w:w="100" w:type="dxa"/>
            </w:tcMar>
            <w:vAlign w:val="center"/>
          </w:tcPr>
          <w:p w14:paraId="3C477FFC"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2 </w:t>
            </w:r>
          </w:p>
        </w:tc>
        <w:tc>
          <w:tcPr>
            <w:tcW w:w="1841" w:type="dxa"/>
            <w:tcMar>
              <w:top w:w="50" w:type="dxa"/>
              <w:left w:w="100" w:type="dxa"/>
            </w:tcMar>
            <w:vAlign w:val="center"/>
          </w:tcPr>
          <w:p w14:paraId="1E05CC3A"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910" w:type="dxa"/>
            <w:tcMar>
              <w:top w:w="50" w:type="dxa"/>
              <w:left w:w="100" w:type="dxa"/>
            </w:tcMar>
            <w:vAlign w:val="center"/>
          </w:tcPr>
          <w:p w14:paraId="5F789334"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803" w:type="dxa"/>
            <w:gridSpan w:val="2"/>
            <w:tcMar>
              <w:top w:w="50" w:type="dxa"/>
              <w:left w:w="100" w:type="dxa"/>
            </w:tcMar>
            <w:vAlign w:val="center"/>
          </w:tcPr>
          <w:p w14:paraId="2FB40C55" w14:textId="77777777" w:rsidR="003A7D90" w:rsidRPr="003A7D90" w:rsidRDefault="003A7D90" w:rsidP="003A7D90">
            <w:pPr>
              <w:spacing w:after="0"/>
              <w:rPr>
                <w:rFonts w:ascii="Calibri" w:eastAsia="Calibri" w:hAnsi="Calibri" w:cs="Times New Roman"/>
                <w:lang w:eastAsia="en-US"/>
              </w:rPr>
            </w:pPr>
            <w:r w:rsidRPr="003A7D90">
              <w:rPr>
                <w:rFonts w:ascii="Times New Roman" w:eastAsia="Calibri" w:hAnsi="Times New Roman" w:cs="Times New Roman"/>
                <w:color w:val="000000"/>
                <w:sz w:val="24"/>
                <w:lang w:eastAsia="en-US"/>
              </w:rPr>
              <w:t xml:space="preserve">Библиотека ЦОК </w:t>
            </w:r>
            <w:hyperlink r:id="rId76">
              <w:r w:rsidRPr="003A7D90">
                <w:rPr>
                  <w:rFonts w:ascii="Times New Roman" w:eastAsia="Calibri" w:hAnsi="Times New Roman" w:cs="Times New Roman"/>
                  <w:color w:val="0000FF"/>
                  <w:u w:val="single"/>
                  <w:lang w:val="en-US" w:eastAsia="en-US"/>
                </w:rPr>
                <w:t>https</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m</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edsoo</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ru</w:t>
              </w:r>
              <w:r w:rsidRPr="003A7D90">
                <w:rPr>
                  <w:rFonts w:ascii="Times New Roman" w:eastAsia="Calibri" w:hAnsi="Times New Roman" w:cs="Times New Roman"/>
                  <w:color w:val="0000FF"/>
                  <w:u w:val="single"/>
                  <w:lang w:eastAsia="en-US"/>
                </w:rPr>
                <w:t>/7</w:t>
              </w:r>
              <w:r w:rsidRPr="003A7D90">
                <w:rPr>
                  <w:rFonts w:ascii="Times New Roman" w:eastAsia="Calibri" w:hAnsi="Times New Roman" w:cs="Times New Roman"/>
                  <w:color w:val="0000FF"/>
                  <w:u w:val="single"/>
                  <w:lang w:val="en-US" w:eastAsia="en-US"/>
                </w:rPr>
                <w:t>f</w:t>
              </w:r>
              <w:r w:rsidRPr="003A7D90">
                <w:rPr>
                  <w:rFonts w:ascii="Times New Roman" w:eastAsia="Calibri" w:hAnsi="Times New Roman" w:cs="Times New Roman"/>
                  <w:color w:val="0000FF"/>
                  <w:u w:val="single"/>
                  <w:lang w:eastAsia="en-US"/>
                </w:rPr>
                <w:t>411518</w:t>
              </w:r>
            </w:hyperlink>
          </w:p>
        </w:tc>
      </w:tr>
      <w:tr w:rsidR="003A7D90" w:rsidRPr="003A7D90" w14:paraId="57682B5B" w14:textId="77777777" w:rsidTr="003A7D90">
        <w:trPr>
          <w:gridAfter w:val="2"/>
          <w:wAfter w:w="12" w:type="dxa"/>
          <w:trHeight w:val="144"/>
          <w:tblCellSpacing w:w="20" w:type="nil"/>
        </w:trPr>
        <w:tc>
          <w:tcPr>
            <w:tcW w:w="696" w:type="dxa"/>
            <w:tcMar>
              <w:top w:w="50" w:type="dxa"/>
              <w:left w:w="100" w:type="dxa"/>
            </w:tcMar>
            <w:vAlign w:val="center"/>
          </w:tcPr>
          <w:p w14:paraId="109320D4"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3.5</w:t>
            </w:r>
          </w:p>
        </w:tc>
        <w:tc>
          <w:tcPr>
            <w:tcW w:w="2845" w:type="dxa"/>
            <w:tcMar>
              <w:top w:w="50" w:type="dxa"/>
              <w:left w:w="100" w:type="dxa"/>
            </w:tcMar>
            <w:vAlign w:val="center"/>
          </w:tcPr>
          <w:p w14:paraId="775F0FDF"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Дикие и домашние животные</w:t>
            </w:r>
          </w:p>
        </w:tc>
        <w:tc>
          <w:tcPr>
            <w:tcW w:w="946" w:type="dxa"/>
            <w:tcMar>
              <w:top w:w="50" w:type="dxa"/>
              <w:left w:w="100" w:type="dxa"/>
            </w:tcMar>
            <w:vAlign w:val="center"/>
          </w:tcPr>
          <w:p w14:paraId="14F0DA52"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3 </w:t>
            </w:r>
          </w:p>
        </w:tc>
        <w:tc>
          <w:tcPr>
            <w:tcW w:w="1841" w:type="dxa"/>
            <w:tcMar>
              <w:top w:w="50" w:type="dxa"/>
              <w:left w:w="100" w:type="dxa"/>
            </w:tcMar>
            <w:vAlign w:val="center"/>
          </w:tcPr>
          <w:p w14:paraId="76F43C73"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910" w:type="dxa"/>
            <w:tcMar>
              <w:top w:w="50" w:type="dxa"/>
              <w:left w:w="100" w:type="dxa"/>
            </w:tcMar>
            <w:vAlign w:val="center"/>
          </w:tcPr>
          <w:p w14:paraId="12BFFE9E"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803" w:type="dxa"/>
            <w:gridSpan w:val="2"/>
            <w:tcMar>
              <w:top w:w="50" w:type="dxa"/>
              <w:left w:w="100" w:type="dxa"/>
            </w:tcMar>
            <w:vAlign w:val="center"/>
          </w:tcPr>
          <w:p w14:paraId="6A97AA2B" w14:textId="77777777" w:rsidR="003A7D90" w:rsidRPr="003A7D90" w:rsidRDefault="003A7D90" w:rsidP="003A7D90">
            <w:pPr>
              <w:spacing w:after="0"/>
              <w:rPr>
                <w:rFonts w:ascii="Calibri" w:eastAsia="Calibri" w:hAnsi="Calibri" w:cs="Times New Roman"/>
                <w:lang w:eastAsia="en-US"/>
              </w:rPr>
            </w:pPr>
            <w:r w:rsidRPr="003A7D90">
              <w:rPr>
                <w:rFonts w:ascii="Times New Roman" w:eastAsia="Calibri" w:hAnsi="Times New Roman" w:cs="Times New Roman"/>
                <w:color w:val="000000"/>
                <w:sz w:val="24"/>
                <w:lang w:eastAsia="en-US"/>
              </w:rPr>
              <w:t xml:space="preserve">Библиотека ЦОК </w:t>
            </w:r>
            <w:hyperlink r:id="rId77">
              <w:r w:rsidRPr="003A7D90">
                <w:rPr>
                  <w:rFonts w:ascii="Times New Roman" w:eastAsia="Calibri" w:hAnsi="Times New Roman" w:cs="Times New Roman"/>
                  <w:color w:val="0000FF"/>
                  <w:u w:val="single"/>
                  <w:lang w:val="en-US" w:eastAsia="en-US"/>
                </w:rPr>
                <w:t>https</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m</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edsoo</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ru</w:t>
              </w:r>
              <w:r w:rsidRPr="003A7D90">
                <w:rPr>
                  <w:rFonts w:ascii="Times New Roman" w:eastAsia="Calibri" w:hAnsi="Times New Roman" w:cs="Times New Roman"/>
                  <w:color w:val="0000FF"/>
                  <w:u w:val="single"/>
                  <w:lang w:eastAsia="en-US"/>
                </w:rPr>
                <w:t>/7</w:t>
              </w:r>
              <w:r w:rsidRPr="003A7D90">
                <w:rPr>
                  <w:rFonts w:ascii="Times New Roman" w:eastAsia="Calibri" w:hAnsi="Times New Roman" w:cs="Times New Roman"/>
                  <w:color w:val="0000FF"/>
                  <w:u w:val="single"/>
                  <w:lang w:val="en-US" w:eastAsia="en-US"/>
                </w:rPr>
                <w:t>f</w:t>
              </w:r>
              <w:r w:rsidRPr="003A7D90">
                <w:rPr>
                  <w:rFonts w:ascii="Times New Roman" w:eastAsia="Calibri" w:hAnsi="Times New Roman" w:cs="Times New Roman"/>
                  <w:color w:val="0000FF"/>
                  <w:u w:val="single"/>
                  <w:lang w:eastAsia="en-US"/>
                </w:rPr>
                <w:t>411518</w:t>
              </w:r>
            </w:hyperlink>
          </w:p>
        </w:tc>
      </w:tr>
      <w:tr w:rsidR="003A7D90" w:rsidRPr="003A7D90" w14:paraId="5F47B49E" w14:textId="77777777" w:rsidTr="003A7D90">
        <w:trPr>
          <w:gridAfter w:val="2"/>
          <w:wAfter w:w="12" w:type="dxa"/>
          <w:trHeight w:val="144"/>
          <w:tblCellSpacing w:w="20" w:type="nil"/>
        </w:trPr>
        <w:tc>
          <w:tcPr>
            <w:tcW w:w="696" w:type="dxa"/>
            <w:tcMar>
              <w:top w:w="50" w:type="dxa"/>
              <w:left w:w="100" w:type="dxa"/>
            </w:tcMar>
            <w:vAlign w:val="center"/>
          </w:tcPr>
          <w:p w14:paraId="525425F0"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3.6</w:t>
            </w:r>
          </w:p>
        </w:tc>
        <w:tc>
          <w:tcPr>
            <w:tcW w:w="2845" w:type="dxa"/>
            <w:tcMar>
              <w:top w:w="50" w:type="dxa"/>
              <w:left w:w="100" w:type="dxa"/>
            </w:tcMar>
            <w:vAlign w:val="center"/>
          </w:tcPr>
          <w:p w14:paraId="014046E7"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Погода</w:t>
            </w:r>
          </w:p>
        </w:tc>
        <w:tc>
          <w:tcPr>
            <w:tcW w:w="946" w:type="dxa"/>
            <w:tcMar>
              <w:top w:w="50" w:type="dxa"/>
              <w:left w:w="100" w:type="dxa"/>
            </w:tcMar>
            <w:vAlign w:val="center"/>
          </w:tcPr>
          <w:p w14:paraId="19ECAFD0"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1 </w:t>
            </w:r>
          </w:p>
        </w:tc>
        <w:tc>
          <w:tcPr>
            <w:tcW w:w="1841" w:type="dxa"/>
            <w:tcMar>
              <w:top w:w="50" w:type="dxa"/>
              <w:left w:w="100" w:type="dxa"/>
            </w:tcMar>
            <w:vAlign w:val="center"/>
          </w:tcPr>
          <w:p w14:paraId="28217244"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910" w:type="dxa"/>
            <w:tcMar>
              <w:top w:w="50" w:type="dxa"/>
              <w:left w:w="100" w:type="dxa"/>
            </w:tcMar>
            <w:vAlign w:val="center"/>
          </w:tcPr>
          <w:p w14:paraId="2629666C"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803" w:type="dxa"/>
            <w:gridSpan w:val="2"/>
            <w:tcMar>
              <w:top w:w="50" w:type="dxa"/>
              <w:left w:w="100" w:type="dxa"/>
            </w:tcMar>
            <w:vAlign w:val="center"/>
          </w:tcPr>
          <w:p w14:paraId="1D4AF28C" w14:textId="77777777" w:rsidR="003A7D90" w:rsidRPr="003A7D90" w:rsidRDefault="003A7D90" w:rsidP="003A7D90">
            <w:pPr>
              <w:spacing w:after="0"/>
              <w:rPr>
                <w:rFonts w:ascii="Calibri" w:eastAsia="Calibri" w:hAnsi="Calibri" w:cs="Times New Roman"/>
                <w:lang w:eastAsia="en-US"/>
              </w:rPr>
            </w:pPr>
            <w:r w:rsidRPr="003A7D90">
              <w:rPr>
                <w:rFonts w:ascii="Times New Roman" w:eastAsia="Calibri" w:hAnsi="Times New Roman" w:cs="Times New Roman"/>
                <w:color w:val="000000"/>
                <w:sz w:val="24"/>
                <w:lang w:eastAsia="en-US"/>
              </w:rPr>
              <w:t xml:space="preserve">Библиотека ЦОК </w:t>
            </w:r>
            <w:hyperlink r:id="rId78">
              <w:r w:rsidRPr="003A7D90">
                <w:rPr>
                  <w:rFonts w:ascii="Times New Roman" w:eastAsia="Calibri" w:hAnsi="Times New Roman" w:cs="Times New Roman"/>
                  <w:color w:val="0000FF"/>
                  <w:u w:val="single"/>
                  <w:lang w:val="en-US" w:eastAsia="en-US"/>
                </w:rPr>
                <w:t>https</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m</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edsoo</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ru</w:t>
              </w:r>
              <w:r w:rsidRPr="003A7D90">
                <w:rPr>
                  <w:rFonts w:ascii="Times New Roman" w:eastAsia="Calibri" w:hAnsi="Times New Roman" w:cs="Times New Roman"/>
                  <w:color w:val="0000FF"/>
                  <w:u w:val="single"/>
                  <w:lang w:eastAsia="en-US"/>
                </w:rPr>
                <w:t>/7</w:t>
              </w:r>
              <w:r w:rsidRPr="003A7D90">
                <w:rPr>
                  <w:rFonts w:ascii="Times New Roman" w:eastAsia="Calibri" w:hAnsi="Times New Roman" w:cs="Times New Roman"/>
                  <w:color w:val="0000FF"/>
                  <w:u w:val="single"/>
                  <w:lang w:val="en-US" w:eastAsia="en-US"/>
                </w:rPr>
                <w:t>f</w:t>
              </w:r>
              <w:r w:rsidRPr="003A7D90">
                <w:rPr>
                  <w:rFonts w:ascii="Times New Roman" w:eastAsia="Calibri" w:hAnsi="Times New Roman" w:cs="Times New Roman"/>
                  <w:color w:val="0000FF"/>
                  <w:u w:val="single"/>
                  <w:lang w:eastAsia="en-US"/>
                </w:rPr>
                <w:t>411518</w:t>
              </w:r>
            </w:hyperlink>
          </w:p>
        </w:tc>
      </w:tr>
      <w:tr w:rsidR="003A7D90" w:rsidRPr="003A7D90" w14:paraId="0288E3B0" w14:textId="77777777" w:rsidTr="003A7D90">
        <w:trPr>
          <w:gridAfter w:val="2"/>
          <w:wAfter w:w="12" w:type="dxa"/>
          <w:trHeight w:val="144"/>
          <w:tblCellSpacing w:w="20" w:type="nil"/>
        </w:trPr>
        <w:tc>
          <w:tcPr>
            <w:tcW w:w="696" w:type="dxa"/>
            <w:tcMar>
              <w:top w:w="50" w:type="dxa"/>
              <w:left w:w="100" w:type="dxa"/>
            </w:tcMar>
            <w:vAlign w:val="center"/>
          </w:tcPr>
          <w:p w14:paraId="5CE90C18"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3.7</w:t>
            </w:r>
          </w:p>
        </w:tc>
        <w:tc>
          <w:tcPr>
            <w:tcW w:w="2845" w:type="dxa"/>
            <w:tcMar>
              <w:top w:w="50" w:type="dxa"/>
              <w:left w:w="100" w:type="dxa"/>
            </w:tcMar>
            <w:vAlign w:val="center"/>
          </w:tcPr>
          <w:p w14:paraId="7381CC15"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Времена года (месяцы)</w:t>
            </w:r>
          </w:p>
        </w:tc>
        <w:tc>
          <w:tcPr>
            <w:tcW w:w="946" w:type="dxa"/>
            <w:tcMar>
              <w:top w:w="50" w:type="dxa"/>
              <w:left w:w="100" w:type="dxa"/>
            </w:tcMar>
            <w:vAlign w:val="center"/>
          </w:tcPr>
          <w:p w14:paraId="557F39E3"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1 </w:t>
            </w:r>
          </w:p>
        </w:tc>
        <w:tc>
          <w:tcPr>
            <w:tcW w:w="1841" w:type="dxa"/>
            <w:tcMar>
              <w:top w:w="50" w:type="dxa"/>
              <w:left w:w="100" w:type="dxa"/>
            </w:tcMar>
            <w:vAlign w:val="center"/>
          </w:tcPr>
          <w:p w14:paraId="0CDCA7D6"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910" w:type="dxa"/>
            <w:tcMar>
              <w:top w:w="50" w:type="dxa"/>
              <w:left w:w="100" w:type="dxa"/>
            </w:tcMar>
            <w:vAlign w:val="center"/>
          </w:tcPr>
          <w:p w14:paraId="081F8594"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803" w:type="dxa"/>
            <w:gridSpan w:val="2"/>
            <w:tcMar>
              <w:top w:w="50" w:type="dxa"/>
              <w:left w:w="100" w:type="dxa"/>
            </w:tcMar>
            <w:vAlign w:val="center"/>
          </w:tcPr>
          <w:p w14:paraId="3C542129" w14:textId="77777777" w:rsidR="003A7D90" w:rsidRPr="003A7D90" w:rsidRDefault="003A7D90" w:rsidP="003A7D90">
            <w:pPr>
              <w:spacing w:after="0"/>
              <w:rPr>
                <w:rFonts w:ascii="Calibri" w:eastAsia="Calibri" w:hAnsi="Calibri" w:cs="Times New Roman"/>
                <w:lang w:eastAsia="en-US"/>
              </w:rPr>
            </w:pPr>
            <w:r w:rsidRPr="003A7D90">
              <w:rPr>
                <w:rFonts w:ascii="Times New Roman" w:eastAsia="Calibri" w:hAnsi="Times New Roman" w:cs="Times New Roman"/>
                <w:color w:val="000000"/>
                <w:sz w:val="24"/>
                <w:lang w:eastAsia="en-US"/>
              </w:rPr>
              <w:t xml:space="preserve">Библиотека ЦОК </w:t>
            </w:r>
            <w:hyperlink r:id="rId79">
              <w:r w:rsidRPr="003A7D90">
                <w:rPr>
                  <w:rFonts w:ascii="Times New Roman" w:eastAsia="Calibri" w:hAnsi="Times New Roman" w:cs="Times New Roman"/>
                  <w:color w:val="0000FF"/>
                  <w:u w:val="single"/>
                  <w:lang w:val="en-US" w:eastAsia="en-US"/>
                </w:rPr>
                <w:t>https</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m</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edsoo</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ru</w:t>
              </w:r>
              <w:r w:rsidRPr="003A7D90">
                <w:rPr>
                  <w:rFonts w:ascii="Times New Roman" w:eastAsia="Calibri" w:hAnsi="Times New Roman" w:cs="Times New Roman"/>
                  <w:color w:val="0000FF"/>
                  <w:u w:val="single"/>
                  <w:lang w:eastAsia="en-US"/>
                </w:rPr>
                <w:t>/7</w:t>
              </w:r>
              <w:r w:rsidRPr="003A7D90">
                <w:rPr>
                  <w:rFonts w:ascii="Times New Roman" w:eastAsia="Calibri" w:hAnsi="Times New Roman" w:cs="Times New Roman"/>
                  <w:color w:val="0000FF"/>
                  <w:u w:val="single"/>
                  <w:lang w:val="en-US" w:eastAsia="en-US"/>
                </w:rPr>
                <w:t>f</w:t>
              </w:r>
              <w:r w:rsidRPr="003A7D90">
                <w:rPr>
                  <w:rFonts w:ascii="Times New Roman" w:eastAsia="Calibri" w:hAnsi="Times New Roman" w:cs="Times New Roman"/>
                  <w:color w:val="0000FF"/>
                  <w:u w:val="single"/>
                  <w:lang w:eastAsia="en-US"/>
                </w:rPr>
                <w:t>411518</w:t>
              </w:r>
            </w:hyperlink>
          </w:p>
        </w:tc>
      </w:tr>
      <w:tr w:rsidR="003A7D90" w:rsidRPr="003A7D90" w14:paraId="231649CC" w14:textId="77777777" w:rsidTr="003A7D90">
        <w:trPr>
          <w:gridAfter w:val="2"/>
          <w:wAfter w:w="12" w:type="dxa"/>
          <w:trHeight w:val="144"/>
          <w:tblCellSpacing w:w="20" w:type="nil"/>
        </w:trPr>
        <w:tc>
          <w:tcPr>
            <w:tcW w:w="696" w:type="dxa"/>
            <w:tcMar>
              <w:top w:w="50" w:type="dxa"/>
              <w:left w:w="100" w:type="dxa"/>
            </w:tcMar>
            <w:vAlign w:val="center"/>
          </w:tcPr>
          <w:p w14:paraId="5893767B"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3.8</w:t>
            </w:r>
          </w:p>
        </w:tc>
        <w:tc>
          <w:tcPr>
            <w:tcW w:w="2845" w:type="dxa"/>
            <w:tcMar>
              <w:top w:w="50" w:type="dxa"/>
              <w:left w:w="100" w:type="dxa"/>
            </w:tcMar>
            <w:vAlign w:val="center"/>
          </w:tcPr>
          <w:p w14:paraId="2C353896"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Обобщение и контроль</w:t>
            </w:r>
          </w:p>
        </w:tc>
        <w:tc>
          <w:tcPr>
            <w:tcW w:w="946" w:type="dxa"/>
            <w:tcMar>
              <w:top w:w="50" w:type="dxa"/>
              <w:left w:w="100" w:type="dxa"/>
            </w:tcMar>
            <w:vAlign w:val="center"/>
          </w:tcPr>
          <w:p w14:paraId="10C88C31"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2 </w:t>
            </w:r>
          </w:p>
        </w:tc>
        <w:tc>
          <w:tcPr>
            <w:tcW w:w="1841" w:type="dxa"/>
            <w:tcMar>
              <w:top w:w="50" w:type="dxa"/>
              <w:left w:w="100" w:type="dxa"/>
            </w:tcMar>
            <w:vAlign w:val="center"/>
          </w:tcPr>
          <w:p w14:paraId="78B6E207"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1 </w:t>
            </w:r>
          </w:p>
        </w:tc>
        <w:tc>
          <w:tcPr>
            <w:tcW w:w="1910" w:type="dxa"/>
            <w:tcMar>
              <w:top w:w="50" w:type="dxa"/>
              <w:left w:w="100" w:type="dxa"/>
            </w:tcMar>
            <w:vAlign w:val="center"/>
          </w:tcPr>
          <w:p w14:paraId="1B0A2985"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803" w:type="dxa"/>
            <w:gridSpan w:val="2"/>
            <w:tcMar>
              <w:top w:w="50" w:type="dxa"/>
              <w:left w:w="100" w:type="dxa"/>
            </w:tcMar>
            <w:vAlign w:val="center"/>
          </w:tcPr>
          <w:p w14:paraId="6FE79A45" w14:textId="77777777" w:rsidR="003A7D90" w:rsidRPr="003A7D90" w:rsidRDefault="003A7D90" w:rsidP="003A7D90">
            <w:pPr>
              <w:spacing w:after="0"/>
              <w:rPr>
                <w:rFonts w:ascii="Calibri" w:eastAsia="Calibri" w:hAnsi="Calibri" w:cs="Times New Roman"/>
                <w:lang w:eastAsia="en-US"/>
              </w:rPr>
            </w:pPr>
            <w:r w:rsidRPr="003A7D90">
              <w:rPr>
                <w:rFonts w:ascii="Times New Roman" w:eastAsia="Calibri" w:hAnsi="Times New Roman" w:cs="Times New Roman"/>
                <w:color w:val="000000"/>
                <w:sz w:val="24"/>
                <w:lang w:eastAsia="en-US"/>
              </w:rPr>
              <w:t xml:space="preserve">Библиотека ЦОК </w:t>
            </w:r>
            <w:hyperlink r:id="rId80">
              <w:r w:rsidRPr="003A7D90">
                <w:rPr>
                  <w:rFonts w:ascii="Times New Roman" w:eastAsia="Calibri" w:hAnsi="Times New Roman" w:cs="Times New Roman"/>
                  <w:color w:val="0000FF"/>
                  <w:u w:val="single"/>
                  <w:lang w:val="en-US" w:eastAsia="en-US"/>
                </w:rPr>
                <w:t>https</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m</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edsoo</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ru</w:t>
              </w:r>
              <w:r w:rsidRPr="003A7D90">
                <w:rPr>
                  <w:rFonts w:ascii="Times New Roman" w:eastAsia="Calibri" w:hAnsi="Times New Roman" w:cs="Times New Roman"/>
                  <w:color w:val="0000FF"/>
                  <w:u w:val="single"/>
                  <w:lang w:eastAsia="en-US"/>
                </w:rPr>
                <w:t>/7</w:t>
              </w:r>
              <w:r w:rsidRPr="003A7D90">
                <w:rPr>
                  <w:rFonts w:ascii="Times New Roman" w:eastAsia="Calibri" w:hAnsi="Times New Roman" w:cs="Times New Roman"/>
                  <w:color w:val="0000FF"/>
                  <w:u w:val="single"/>
                  <w:lang w:val="en-US" w:eastAsia="en-US"/>
                </w:rPr>
                <w:t>f</w:t>
              </w:r>
              <w:r w:rsidRPr="003A7D90">
                <w:rPr>
                  <w:rFonts w:ascii="Times New Roman" w:eastAsia="Calibri" w:hAnsi="Times New Roman" w:cs="Times New Roman"/>
                  <w:color w:val="0000FF"/>
                  <w:u w:val="single"/>
                  <w:lang w:eastAsia="en-US"/>
                </w:rPr>
                <w:t>411518</w:t>
              </w:r>
            </w:hyperlink>
          </w:p>
        </w:tc>
      </w:tr>
      <w:tr w:rsidR="003A7D90" w:rsidRPr="003A7D90" w14:paraId="351F6705" w14:textId="77777777" w:rsidTr="003A7D90">
        <w:trPr>
          <w:gridAfter w:val="3"/>
          <w:wAfter w:w="21" w:type="dxa"/>
          <w:trHeight w:val="144"/>
          <w:tblCellSpacing w:w="20" w:type="nil"/>
        </w:trPr>
        <w:tc>
          <w:tcPr>
            <w:tcW w:w="0" w:type="auto"/>
            <w:gridSpan w:val="2"/>
            <w:tcMar>
              <w:top w:w="50" w:type="dxa"/>
              <w:left w:w="100" w:type="dxa"/>
            </w:tcMar>
            <w:vAlign w:val="center"/>
          </w:tcPr>
          <w:p w14:paraId="2919CCFC"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Итого по разделу</w:t>
            </w:r>
          </w:p>
        </w:tc>
        <w:tc>
          <w:tcPr>
            <w:tcW w:w="946" w:type="dxa"/>
            <w:tcMar>
              <w:top w:w="50" w:type="dxa"/>
              <w:left w:w="100" w:type="dxa"/>
            </w:tcMar>
            <w:vAlign w:val="center"/>
          </w:tcPr>
          <w:p w14:paraId="5DD9AA06"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19 </w:t>
            </w:r>
          </w:p>
        </w:tc>
        <w:tc>
          <w:tcPr>
            <w:tcW w:w="6545" w:type="dxa"/>
            <w:gridSpan w:val="3"/>
            <w:tcMar>
              <w:top w:w="50" w:type="dxa"/>
              <w:left w:w="100" w:type="dxa"/>
            </w:tcMar>
            <w:vAlign w:val="center"/>
          </w:tcPr>
          <w:p w14:paraId="025C9727" w14:textId="77777777" w:rsidR="003A7D90" w:rsidRPr="003A7D90" w:rsidRDefault="003A7D90" w:rsidP="003A7D90">
            <w:pPr>
              <w:rPr>
                <w:rFonts w:ascii="Calibri" w:eastAsia="Calibri" w:hAnsi="Calibri" w:cs="Times New Roman"/>
                <w:lang w:val="en-US" w:eastAsia="en-US"/>
              </w:rPr>
            </w:pPr>
          </w:p>
        </w:tc>
      </w:tr>
      <w:tr w:rsidR="003A7D90" w:rsidRPr="003A7D90" w14:paraId="2FBF1DE2" w14:textId="77777777" w:rsidTr="003A7D90">
        <w:trPr>
          <w:gridAfter w:val="3"/>
          <w:wAfter w:w="21" w:type="dxa"/>
          <w:trHeight w:val="144"/>
          <w:tblCellSpacing w:w="20" w:type="nil"/>
        </w:trPr>
        <w:tc>
          <w:tcPr>
            <w:tcW w:w="11032" w:type="dxa"/>
            <w:gridSpan w:val="6"/>
            <w:tcMar>
              <w:top w:w="50" w:type="dxa"/>
              <w:left w:w="100" w:type="dxa"/>
            </w:tcMar>
            <w:vAlign w:val="center"/>
          </w:tcPr>
          <w:p w14:paraId="10BFF8F9" w14:textId="77777777" w:rsidR="003A7D90" w:rsidRPr="003A7D90" w:rsidRDefault="003A7D90" w:rsidP="003A7D90">
            <w:pPr>
              <w:spacing w:after="0"/>
              <w:ind w:left="135"/>
              <w:rPr>
                <w:rFonts w:ascii="Calibri" w:eastAsia="Calibri" w:hAnsi="Calibri" w:cs="Times New Roman"/>
                <w:lang w:eastAsia="en-US"/>
              </w:rPr>
            </w:pPr>
            <w:r w:rsidRPr="003A7D90">
              <w:rPr>
                <w:rFonts w:ascii="Times New Roman" w:eastAsia="Calibri" w:hAnsi="Times New Roman" w:cs="Times New Roman"/>
                <w:b/>
                <w:color w:val="000000"/>
                <w:sz w:val="24"/>
                <w:lang w:eastAsia="en-US"/>
              </w:rPr>
              <w:t>Раздел 4.Родная страна и страны изучаемого языка</w:t>
            </w:r>
          </w:p>
        </w:tc>
      </w:tr>
      <w:tr w:rsidR="003A7D90" w:rsidRPr="003A7D90" w14:paraId="1C53C917" w14:textId="77777777" w:rsidTr="003A7D90">
        <w:trPr>
          <w:gridAfter w:val="2"/>
          <w:wAfter w:w="12" w:type="dxa"/>
          <w:trHeight w:val="144"/>
          <w:tblCellSpacing w:w="20" w:type="nil"/>
        </w:trPr>
        <w:tc>
          <w:tcPr>
            <w:tcW w:w="696" w:type="dxa"/>
            <w:tcMar>
              <w:top w:w="50" w:type="dxa"/>
              <w:left w:w="100" w:type="dxa"/>
            </w:tcMar>
            <w:vAlign w:val="center"/>
          </w:tcPr>
          <w:p w14:paraId="51EA2E22"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4.1</w:t>
            </w:r>
          </w:p>
        </w:tc>
        <w:tc>
          <w:tcPr>
            <w:tcW w:w="2845" w:type="dxa"/>
            <w:tcMar>
              <w:top w:w="50" w:type="dxa"/>
              <w:left w:w="100" w:type="dxa"/>
            </w:tcMar>
            <w:vAlign w:val="center"/>
          </w:tcPr>
          <w:p w14:paraId="1FF8AFB0" w14:textId="77777777" w:rsidR="003A7D90" w:rsidRPr="003A7D90" w:rsidRDefault="003A7D90" w:rsidP="003A7D90">
            <w:pPr>
              <w:spacing w:after="0"/>
              <w:ind w:left="135"/>
              <w:rPr>
                <w:rFonts w:ascii="Calibri" w:eastAsia="Calibri" w:hAnsi="Calibri" w:cs="Times New Roman"/>
                <w:lang w:eastAsia="en-US"/>
              </w:rPr>
            </w:pPr>
            <w:r w:rsidRPr="003A7D90">
              <w:rPr>
                <w:rFonts w:ascii="Times New Roman" w:eastAsia="Calibri" w:hAnsi="Times New Roman" w:cs="Times New Roman"/>
                <w:color w:val="000000"/>
                <w:sz w:val="24"/>
                <w:lang w:eastAsia="en-US"/>
              </w:rPr>
              <w:t>Россия и страна/страны изучаемого языка. Их столицы, достопримечательности и интересные факты</w:t>
            </w:r>
          </w:p>
        </w:tc>
        <w:tc>
          <w:tcPr>
            <w:tcW w:w="946" w:type="dxa"/>
            <w:tcMar>
              <w:top w:w="50" w:type="dxa"/>
              <w:left w:w="100" w:type="dxa"/>
            </w:tcMar>
            <w:vAlign w:val="center"/>
          </w:tcPr>
          <w:p w14:paraId="2278A48B"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6 </w:t>
            </w:r>
          </w:p>
        </w:tc>
        <w:tc>
          <w:tcPr>
            <w:tcW w:w="1841" w:type="dxa"/>
            <w:tcMar>
              <w:top w:w="50" w:type="dxa"/>
              <w:left w:w="100" w:type="dxa"/>
            </w:tcMar>
            <w:vAlign w:val="center"/>
          </w:tcPr>
          <w:p w14:paraId="094D256B"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910" w:type="dxa"/>
            <w:tcMar>
              <w:top w:w="50" w:type="dxa"/>
              <w:left w:w="100" w:type="dxa"/>
            </w:tcMar>
            <w:vAlign w:val="center"/>
          </w:tcPr>
          <w:p w14:paraId="6FA120D5"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803" w:type="dxa"/>
            <w:gridSpan w:val="2"/>
            <w:tcMar>
              <w:top w:w="50" w:type="dxa"/>
              <w:left w:w="100" w:type="dxa"/>
            </w:tcMar>
            <w:vAlign w:val="center"/>
          </w:tcPr>
          <w:p w14:paraId="1375769B" w14:textId="77777777" w:rsidR="003A7D90" w:rsidRPr="003A7D90" w:rsidRDefault="003A7D90" w:rsidP="003A7D90">
            <w:pPr>
              <w:spacing w:after="0"/>
              <w:ind w:left="-62"/>
              <w:rPr>
                <w:rFonts w:ascii="Calibri" w:eastAsia="Calibri" w:hAnsi="Calibri" w:cs="Times New Roman"/>
                <w:lang w:eastAsia="en-US"/>
              </w:rPr>
            </w:pPr>
            <w:r w:rsidRPr="003A7D90">
              <w:rPr>
                <w:rFonts w:ascii="Times New Roman" w:eastAsia="Calibri" w:hAnsi="Times New Roman" w:cs="Times New Roman"/>
                <w:color w:val="000000"/>
                <w:sz w:val="24"/>
                <w:lang w:eastAsia="en-US"/>
              </w:rPr>
              <w:t xml:space="preserve">Библиотека ЦОК </w:t>
            </w:r>
            <w:hyperlink r:id="rId81">
              <w:r w:rsidRPr="003A7D90">
                <w:rPr>
                  <w:rFonts w:ascii="Times New Roman" w:eastAsia="Calibri" w:hAnsi="Times New Roman" w:cs="Times New Roman"/>
                  <w:color w:val="0000FF"/>
                  <w:u w:val="single"/>
                  <w:lang w:val="en-US" w:eastAsia="en-US"/>
                </w:rPr>
                <w:t>https</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m</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edsoo</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ru</w:t>
              </w:r>
              <w:r w:rsidRPr="003A7D90">
                <w:rPr>
                  <w:rFonts w:ascii="Times New Roman" w:eastAsia="Calibri" w:hAnsi="Times New Roman" w:cs="Times New Roman"/>
                  <w:color w:val="0000FF"/>
                  <w:u w:val="single"/>
                  <w:lang w:eastAsia="en-US"/>
                </w:rPr>
                <w:t>/7</w:t>
              </w:r>
              <w:r w:rsidRPr="003A7D90">
                <w:rPr>
                  <w:rFonts w:ascii="Times New Roman" w:eastAsia="Calibri" w:hAnsi="Times New Roman" w:cs="Times New Roman"/>
                  <w:color w:val="0000FF"/>
                  <w:u w:val="single"/>
                  <w:lang w:val="en-US" w:eastAsia="en-US"/>
                </w:rPr>
                <w:t>f</w:t>
              </w:r>
              <w:r w:rsidRPr="003A7D90">
                <w:rPr>
                  <w:rFonts w:ascii="Times New Roman" w:eastAsia="Calibri" w:hAnsi="Times New Roman" w:cs="Times New Roman"/>
                  <w:color w:val="0000FF"/>
                  <w:u w:val="single"/>
                  <w:lang w:eastAsia="en-US"/>
                </w:rPr>
                <w:t>411518</w:t>
              </w:r>
            </w:hyperlink>
          </w:p>
        </w:tc>
      </w:tr>
      <w:tr w:rsidR="003A7D90" w:rsidRPr="003A7D90" w14:paraId="0FFE9ABE" w14:textId="77777777" w:rsidTr="003A7D90">
        <w:trPr>
          <w:gridAfter w:val="2"/>
          <w:wAfter w:w="12" w:type="dxa"/>
          <w:trHeight w:val="144"/>
          <w:tblCellSpacing w:w="20" w:type="nil"/>
        </w:trPr>
        <w:tc>
          <w:tcPr>
            <w:tcW w:w="696" w:type="dxa"/>
            <w:tcMar>
              <w:top w:w="50" w:type="dxa"/>
              <w:left w:w="100" w:type="dxa"/>
            </w:tcMar>
            <w:vAlign w:val="center"/>
          </w:tcPr>
          <w:p w14:paraId="55563459"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4.2</w:t>
            </w:r>
          </w:p>
        </w:tc>
        <w:tc>
          <w:tcPr>
            <w:tcW w:w="2845" w:type="dxa"/>
            <w:tcMar>
              <w:top w:w="50" w:type="dxa"/>
              <w:left w:w="100" w:type="dxa"/>
            </w:tcMar>
            <w:vAlign w:val="center"/>
          </w:tcPr>
          <w:p w14:paraId="67230EA0" w14:textId="77777777" w:rsidR="003A7D90" w:rsidRPr="003A7D90" w:rsidRDefault="003A7D90" w:rsidP="003A7D90">
            <w:pPr>
              <w:spacing w:after="0"/>
              <w:ind w:left="135"/>
              <w:rPr>
                <w:rFonts w:ascii="Calibri" w:eastAsia="Calibri" w:hAnsi="Calibri" w:cs="Times New Roman"/>
                <w:lang w:eastAsia="en-US"/>
              </w:rPr>
            </w:pPr>
            <w:r w:rsidRPr="003A7D90">
              <w:rPr>
                <w:rFonts w:ascii="Times New Roman" w:eastAsia="Calibri" w:hAnsi="Times New Roman" w:cs="Times New Roman"/>
                <w:color w:val="000000"/>
                <w:sz w:val="24"/>
                <w:lang w:eastAsia="en-US"/>
              </w:rPr>
              <w:t>Произведения детского фольклора и литературные персонажи детских книг</w:t>
            </w:r>
          </w:p>
        </w:tc>
        <w:tc>
          <w:tcPr>
            <w:tcW w:w="946" w:type="dxa"/>
            <w:tcMar>
              <w:top w:w="50" w:type="dxa"/>
              <w:left w:w="100" w:type="dxa"/>
            </w:tcMar>
            <w:vAlign w:val="center"/>
          </w:tcPr>
          <w:p w14:paraId="46F4F73A"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1 </w:t>
            </w:r>
          </w:p>
        </w:tc>
        <w:tc>
          <w:tcPr>
            <w:tcW w:w="1841" w:type="dxa"/>
            <w:tcMar>
              <w:top w:w="50" w:type="dxa"/>
              <w:left w:w="100" w:type="dxa"/>
            </w:tcMar>
            <w:vAlign w:val="center"/>
          </w:tcPr>
          <w:p w14:paraId="3EBD4383"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910" w:type="dxa"/>
            <w:tcMar>
              <w:top w:w="50" w:type="dxa"/>
              <w:left w:w="100" w:type="dxa"/>
            </w:tcMar>
            <w:vAlign w:val="center"/>
          </w:tcPr>
          <w:p w14:paraId="7DD3D174"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803" w:type="dxa"/>
            <w:gridSpan w:val="2"/>
            <w:tcMar>
              <w:top w:w="50" w:type="dxa"/>
              <w:left w:w="100" w:type="dxa"/>
            </w:tcMar>
            <w:vAlign w:val="center"/>
          </w:tcPr>
          <w:p w14:paraId="42173950" w14:textId="77777777" w:rsidR="003A7D90" w:rsidRPr="003A7D90" w:rsidRDefault="003A7D90" w:rsidP="003A7D90">
            <w:pPr>
              <w:spacing w:after="0"/>
              <w:ind w:left="-62"/>
              <w:rPr>
                <w:rFonts w:ascii="Calibri" w:eastAsia="Calibri" w:hAnsi="Calibri" w:cs="Times New Roman"/>
                <w:lang w:eastAsia="en-US"/>
              </w:rPr>
            </w:pPr>
            <w:r w:rsidRPr="003A7D90">
              <w:rPr>
                <w:rFonts w:ascii="Times New Roman" w:eastAsia="Calibri" w:hAnsi="Times New Roman" w:cs="Times New Roman"/>
                <w:color w:val="000000"/>
                <w:sz w:val="24"/>
                <w:lang w:eastAsia="en-US"/>
              </w:rPr>
              <w:t xml:space="preserve">Библиотека ЦОК </w:t>
            </w:r>
            <w:hyperlink r:id="rId82">
              <w:r w:rsidRPr="003A7D90">
                <w:rPr>
                  <w:rFonts w:ascii="Times New Roman" w:eastAsia="Calibri" w:hAnsi="Times New Roman" w:cs="Times New Roman"/>
                  <w:color w:val="0000FF"/>
                  <w:u w:val="single"/>
                  <w:lang w:val="en-US" w:eastAsia="en-US"/>
                </w:rPr>
                <w:t>https</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m</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edsoo</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ru</w:t>
              </w:r>
              <w:r w:rsidRPr="003A7D90">
                <w:rPr>
                  <w:rFonts w:ascii="Times New Roman" w:eastAsia="Calibri" w:hAnsi="Times New Roman" w:cs="Times New Roman"/>
                  <w:color w:val="0000FF"/>
                  <w:u w:val="single"/>
                  <w:lang w:eastAsia="en-US"/>
                </w:rPr>
                <w:t>/7</w:t>
              </w:r>
              <w:r w:rsidRPr="003A7D90">
                <w:rPr>
                  <w:rFonts w:ascii="Times New Roman" w:eastAsia="Calibri" w:hAnsi="Times New Roman" w:cs="Times New Roman"/>
                  <w:color w:val="0000FF"/>
                  <w:u w:val="single"/>
                  <w:lang w:val="en-US" w:eastAsia="en-US"/>
                </w:rPr>
                <w:t>f</w:t>
              </w:r>
              <w:r w:rsidRPr="003A7D90">
                <w:rPr>
                  <w:rFonts w:ascii="Times New Roman" w:eastAsia="Calibri" w:hAnsi="Times New Roman" w:cs="Times New Roman"/>
                  <w:color w:val="0000FF"/>
                  <w:u w:val="single"/>
                  <w:lang w:eastAsia="en-US"/>
                </w:rPr>
                <w:t>411518</w:t>
              </w:r>
            </w:hyperlink>
          </w:p>
        </w:tc>
      </w:tr>
      <w:tr w:rsidR="003A7D90" w:rsidRPr="003A7D90" w14:paraId="56D4BD69" w14:textId="77777777" w:rsidTr="003A7D90">
        <w:trPr>
          <w:gridAfter w:val="2"/>
          <w:wAfter w:w="12" w:type="dxa"/>
          <w:trHeight w:val="144"/>
          <w:tblCellSpacing w:w="20" w:type="nil"/>
        </w:trPr>
        <w:tc>
          <w:tcPr>
            <w:tcW w:w="696" w:type="dxa"/>
            <w:tcMar>
              <w:top w:w="50" w:type="dxa"/>
              <w:left w:w="100" w:type="dxa"/>
            </w:tcMar>
            <w:vAlign w:val="center"/>
          </w:tcPr>
          <w:p w14:paraId="358314FC"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4.3</w:t>
            </w:r>
          </w:p>
        </w:tc>
        <w:tc>
          <w:tcPr>
            <w:tcW w:w="2845" w:type="dxa"/>
            <w:tcMar>
              <w:top w:w="50" w:type="dxa"/>
              <w:left w:w="100" w:type="dxa"/>
            </w:tcMar>
            <w:vAlign w:val="center"/>
          </w:tcPr>
          <w:p w14:paraId="00C8D69A" w14:textId="77777777" w:rsidR="003A7D90" w:rsidRPr="003A7D90" w:rsidRDefault="003A7D90" w:rsidP="003A7D90">
            <w:pPr>
              <w:spacing w:after="0"/>
              <w:ind w:left="135"/>
              <w:rPr>
                <w:rFonts w:ascii="Calibri" w:eastAsia="Calibri" w:hAnsi="Calibri" w:cs="Times New Roman"/>
                <w:lang w:eastAsia="en-US"/>
              </w:rPr>
            </w:pPr>
            <w:r w:rsidRPr="003A7D90">
              <w:rPr>
                <w:rFonts w:ascii="Times New Roman" w:eastAsia="Calibri" w:hAnsi="Times New Roman" w:cs="Times New Roman"/>
                <w:color w:val="000000"/>
                <w:sz w:val="24"/>
                <w:lang w:eastAsia="en-US"/>
              </w:rPr>
              <w:t>Праздники родной страны и стран изучаемого языка</w:t>
            </w:r>
          </w:p>
        </w:tc>
        <w:tc>
          <w:tcPr>
            <w:tcW w:w="946" w:type="dxa"/>
            <w:tcMar>
              <w:top w:w="50" w:type="dxa"/>
              <w:left w:w="100" w:type="dxa"/>
            </w:tcMar>
            <w:vAlign w:val="center"/>
          </w:tcPr>
          <w:p w14:paraId="33DD7743"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2 </w:t>
            </w:r>
          </w:p>
        </w:tc>
        <w:tc>
          <w:tcPr>
            <w:tcW w:w="1841" w:type="dxa"/>
            <w:tcMar>
              <w:top w:w="50" w:type="dxa"/>
              <w:left w:w="100" w:type="dxa"/>
            </w:tcMar>
            <w:vAlign w:val="center"/>
          </w:tcPr>
          <w:p w14:paraId="52350A59"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910" w:type="dxa"/>
            <w:tcMar>
              <w:top w:w="50" w:type="dxa"/>
              <w:left w:w="100" w:type="dxa"/>
            </w:tcMar>
            <w:vAlign w:val="center"/>
          </w:tcPr>
          <w:p w14:paraId="57DAE8D6"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803" w:type="dxa"/>
            <w:gridSpan w:val="2"/>
            <w:tcMar>
              <w:top w:w="50" w:type="dxa"/>
              <w:left w:w="100" w:type="dxa"/>
            </w:tcMar>
            <w:vAlign w:val="center"/>
          </w:tcPr>
          <w:p w14:paraId="04233C80" w14:textId="77777777" w:rsidR="003A7D90" w:rsidRPr="003A7D90" w:rsidRDefault="003A7D90" w:rsidP="003A7D90">
            <w:pPr>
              <w:spacing w:after="0"/>
              <w:ind w:left="-62"/>
              <w:rPr>
                <w:rFonts w:ascii="Calibri" w:eastAsia="Calibri" w:hAnsi="Calibri" w:cs="Times New Roman"/>
                <w:lang w:eastAsia="en-US"/>
              </w:rPr>
            </w:pPr>
            <w:r w:rsidRPr="003A7D90">
              <w:rPr>
                <w:rFonts w:ascii="Times New Roman" w:eastAsia="Calibri" w:hAnsi="Times New Roman" w:cs="Times New Roman"/>
                <w:color w:val="000000"/>
                <w:sz w:val="24"/>
                <w:lang w:eastAsia="en-US"/>
              </w:rPr>
              <w:t xml:space="preserve">Библиотека ЦОК </w:t>
            </w:r>
            <w:hyperlink r:id="rId83">
              <w:r w:rsidRPr="003A7D90">
                <w:rPr>
                  <w:rFonts w:ascii="Times New Roman" w:eastAsia="Calibri" w:hAnsi="Times New Roman" w:cs="Times New Roman"/>
                  <w:color w:val="0000FF"/>
                  <w:u w:val="single"/>
                  <w:lang w:val="en-US" w:eastAsia="en-US"/>
                </w:rPr>
                <w:t>https</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m</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edsoo</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ru</w:t>
              </w:r>
              <w:r w:rsidRPr="003A7D90">
                <w:rPr>
                  <w:rFonts w:ascii="Times New Roman" w:eastAsia="Calibri" w:hAnsi="Times New Roman" w:cs="Times New Roman"/>
                  <w:color w:val="0000FF"/>
                  <w:u w:val="single"/>
                  <w:lang w:eastAsia="en-US"/>
                </w:rPr>
                <w:t>/7</w:t>
              </w:r>
              <w:r w:rsidRPr="003A7D90">
                <w:rPr>
                  <w:rFonts w:ascii="Times New Roman" w:eastAsia="Calibri" w:hAnsi="Times New Roman" w:cs="Times New Roman"/>
                  <w:color w:val="0000FF"/>
                  <w:u w:val="single"/>
                  <w:lang w:val="en-US" w:eastAsia="en-US"/>
                </w:rPr>
                <w:t>f</w:t>
              </w:r>
              <w:r w:rsidRPr="003A7D90">
                <w:rPr>
                  <w:rFonts w:ascii="Times New Roman" w:eastAsia="Calibri" w:hAnsi="Times New Roman" w:cs="Times New Roman"/>
                  <w:color w:val="0000FF"/>
                  <w:u w:val="single"/>
                  <w:lang w:eastAsia="en-US"/>
                </w:rPr>
                <w:t>411518</w:t>
              </w:r>
            </w:hyperlink>
          </w:p>
        </w:tc>
      </w:tr>
      <w:tr w:rsidR="003A7D90" w:rsidRPr="003A7D90" w14:paraId="7D8EC984" w14:textId="77777777" w:rsidTr="003A7D90">
        <w:trPr>
          <w:gridAfter w:val="2"/>
          <w:wAfter w:w="12" w:type="dxa"/>
          <w:trHeight w:val="144"/>
          <w:tblCellSpacing w:w="20" w:type="nil"/>
        </w:trPr>
        <w:tc>
          <w:tcPr>
            <w:tcW w:w="696" w:type="dxa"/>
            <w:tcMar>
              <w:top w:w="50" w:type="dxa"/>
              <w:left w:w="100" w:type="dxa"/>
            </w:tcMar>
            <w:vAlign w:val="center"/>
          </w:tcPr>
          <w:p w14:paraId="3A7346DA"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4.4</w:t>
            </w:r>
          </w:p>
        </w:tc>
        <w:tc>
          <w:tcPr>
            <w:tcW w:w="2845" w:type="dxa"/>
            <w:tcMar>
              <w:top w:w="50" w:type="dxa"/>
              <w:left w:w="100" w:type="dxa"/>
            </w:tcMar>
            <w:vAlign w:val="center"/>
          </w:tcPr>
          <w:p w14:paraId="7371EDA3"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Обобщение и контроль</w:t>
            </w:r>
          </w:p>
        </w:tc>
        <w:tc>
          <w:tcPr>
            <w:tcW w:w="946" w:type="dxa"/>
            <w:tcMar>
              <w:top w:w="50" w:type="dxa"/>
              <w:left w:w="100" w:type="dxa"/>
            </w:tcMar>
            <w:vAlign w:val="center"/>
          </w:tcPr>
          <w:p w14:paraId="74B67B40"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2 </w:t>
            </w:r>
          </w:p>
        </w:tc>
        <w:tc>
          <w:tcPr>
            <w:tcW w:w="1841" w:type="dxa"/>
            <w:tcMar>
              <w:top w:w="50" w:type="dxa"/>
              <w:left w:w="100" w:type="dxa"/>
            </w:tcMar>
            <w:vAlign w:val="center"/>
          </w:tcPr>
          <w:p w14:paraId="17A33BF7"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1 </w:t>
            </w:r>
          </w:p>
        </w:tc>
        <w:tc>
          <w:tcPr>
            <w:tcW w:w="1910" w:type="dxa"/>
            <w:tcMar>
              <w:top w:w="50" w:type="dxa"/>
              <w:left w:w="100" w:type="dxa"/>
            </w:tcMar>
            <w:vAlign w:val="center"/>
          </w:tcPr>
          <w:p w14:paraId="6C4033FE"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803" w:type="dxa"/>
            <w:gridSpan w:val="2"/>
            <w:tcMar>
              <w:top w:w="50" w:type="dxa"/>
              <w:left w:w="100" w:type="dxa"/>
            </w:tcMar>
            <w:vAlign w:val="center"/>
          </w:tcPr>
          <w:p w14:paraId="76177920" w14:textId="77777777" w:rsidR="003A7D90" w:rsidRPr="003A7D90" w:rsidRDefault="003A7D90" w:rsidP="003A7D90">
            <w:pPr>
              <w:spacing w:after="0"/>
              <w:ind w:left="-62"/>
              <w:rPr>
                <w:rFonts w:ascii="Calibri" w:eastAsia="Calibri" w:hAnsi="Calibri" w:cs="Times New Roman"/>
                <w:lang w:eastAsia="en-US"/>
              </w:rPr>
            </w:pPr>
            <w:r w:rsidRPr="003A7D90">
              <w:rPr>
                <w:rFonts w:ascii="Times New Roman" w:eastAsia="Calibri" w:hAnsi="Times New Roman" w:cs="Times New Roman"/>
                <w:color w:val="000000"/>
                <w:sz w:val="24"/>
                <w:lang w:eastAsia="en-US"/>
              </w:rPr>
              <w:t xml:space="preserve">Библиотека ЦОК </w:t>
            </w:r>
            <w:hyperlink r:id="rId84">
              <w:r w:rsidRPr="003A7D90">
                <w:rPr>
                  <w:rFonts w:ascii="Times New Roman" w:eastAsia="Calibri" w:hAnsi="Times New Roman" w:cs="Times New Roman"/>
                  <w:color w:val="0000FF"/>
                  <w:u w:val="single"/>
                  <w:lang w:val="en-US" w:eastAsia="en-US"/>
                </w:rPr>
                <w:t>https</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m</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edsoo</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ru</w:t>
              </w:r>
              <w:r w:rsidRPr="003A7D90">
                <w:rPr>
                  <w:rFonts w:ascii="Times New Roman" w:eastAsia="Calibri" w:hAnsi="Times New Roman" w:cs="Times New Roman"/>
                  <w:color w:val="0000FF"/>
                  <w:u w:val="single"/>
                  <w:lang w:eastAsia="en-US"/>
                </w:rPr>
                <w:t>/7</w:t>
              </w:r>
              <w:r w:rsidRPr="003A7D90">
                <w:rPr>
                  <w:rFonts w:ascii="Times New Roman" w:eastAsia="Calibri" w:hAnsi="Times New Roman" w:cs="Times New Roman"/>
                  <w:color w:val="0000FF"/>
                  <w:u w:val="single"/>
                  <w:lang w:val="en-US" w:eastAsia="en-US"/>
                </w:rPr>
                <w:t>f</w:t>
              </w:r>
              <w:r w:rsidRPr="003A7D90">
                <w:rPr>
                  <w:rFonts w:ascii="Times New Roman" w:eastAsia="Calibri" w:hAnsi="Times New Roman" w:cs="Times New Roman"/>
                  <w:color w:val="0000FF"/>
                  <w:u w:val="single"/>
                  <w:lang w:eastAsia="en-US"/>
                </w:rPr>
                <w:t>411518</w:t>
              </w:r>
            </w:hyperlink>
          </w:p>
        </w:tc>
      </w:tr>
      <w:tr w:rsidR="003A7D90" w:rsidRPr="003A7D90" w14:paraId="686958AC" w14:textId="77777777" w:rsidTr="003A7D90">
        <w:trPr>
          <w:gridAfter w:val="3"/>
          <w:wAfter w:w="21" w:type="dxa"/>
          <w:trHeight w:val="144"/>
          <w:tblCellSpacing w:w="20" w:type="nil"/>
        </w:trPr>
        <w:tc>
          <w:tcPr>
            <w:tcW w:w="0" w:type="auto"/>
            <w:gridSpan w:val="2"/>
            <w:tcMar>
              <w:top w:w="50" w:type="dxa"/>
              <w:left w:w="100" w:type="dxa"/>
            </w:tcMar>
            <w:vAlign w:val="center"/>
          </w:tcPr>
          <w:p w14:paraId="69D5C7C2"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Итого по разделу</w:t>
            </w:r>
          </w:p>
        </w:tc>
        <w:tc>
          <w:tcPr>
            <w:tcW w:w="946" w:type="dxa"/>
            <w:tcMar>
              <w:top w:w="50" w:type="dxa"/>
              <w:left w:w="100" w:type="dxa"/>
            </w:tcMar>
            <w:vAlign w:val="center"/>
          </w:tcPr>
          <w:p w14:paraId="495D5297"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11 </w:t>
            </w:r>
          </w:p>
        </w:tc>
        <w:tc>
          <w:tcPr>
            <w:tcW w:w="6545" w:type="dxa"/>
            <w:gridSpan w:val="3"/>
            <w:tcMar>
              <w:top w:w="50" w:type="dxa"/>
              <w:left w:w="100" w:type="dxa"/>
            </w:tcMar>
            <w:vAlign w:val="center"/>
          </w:tcPr>
          <w:p w14:paraId="1C364107" w14:textId="77777777" w:rsidR="003A7D90" w:rsidRPr="003A7D90" w:rsidRDefault="003A7D90" w:rsidP="003A7D90">
            <w:pPr>
              <w:rPr>
                <w:rFonts w:ascii="Calibri" w:eastAsia="Calibri" w:hAnsi="Calibri" w:cs="Times New Roman"/>
                <w:lang w:val="en-US" w:eastAsia="en-US"/>
              </w:rPr>
            </w:pPr>
          </w:p>
        </w:tc>
      </w:tr>
    </w:tbl>
    <w:p w14:paraId="02077C39" w14:textId="77777777" w:rsidR="003A7D90" w:rsidRDefault="003A7D90" w:rsidP="003A7D90">
      <w:pPr>
        <w:spacing w:after="0"/>
        <w:ind w:left="120"/>
        <w:rPr>
          <w:rFonts w:ascii="Times New Roman" w:eastAsia="Calibri" w:hAnsi="Times New Roman" w:cs="Times New Roman"/>
          <w:b/>
          <w:color w:val="000000"/>
          <w:sz w:val="28"/>
          <w:lang w:eastAsia="en-US"/>
        </w:rPr>
      </w:pPr>
    </w:p>
    <w:p w14:paraId="6B7E4C2A" w14:textId="7F83E57A" w:rsidR="003A7D90" w:rsidRPr="003A7D90" w:rsidRDefault="003A7D90" w:rsidP="003A7D90">
      <w:pPr>
        <w:spacing w:after="0"/>
        <w:ind w:left="120"/>
        <w:rPr>
          <w:rFonts w:ascii="Calibri" w:eastAsia="Calibri" w:hAnsi="Calibri" w:cs="Times New Roman"/>
          <w:lang w:val="en-US" w:eastAsia="en-US"/>
        </w:rPr>
      </w:pPr>
      <w:r>
        <w:rPr>
          <w:rFonts w:ascii="Times New Roman" w:eastAsia="Calibri" w:hAnsi="Times New Roman" w:cs="Times New Roman"/>
          <w:b/>
          <w:color w:val="000000"/>
          <w:sz w:val="28"/>
          <w:lang w:eastAsia="en-US"/>
        </w:rPr>
        <w:t>4</w:t>
      </w:r>
      <w:r w:rsidRPr="003A7D90">
        <w:rPr>
          <w:rFonts w:ascii="Times New Roman" w:eastAsia="Calibri" w:hAnsi="Times New Roman" w:cs="Times New Roman"/>
          <w:b/>
          <w:color w:val="000000"/>
          <w:sz w:val="28"/>
          <w:lang w:val="en-US" w:eastAsia="en-US"/>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16"/>
        <w:gridCol w:w="2418"/>
        <w:gridCol w:w="835"/>
        <w:gridCol w:w="1596"/>
        <w:gridCol w:w="1655"/>
        <w:gridCol w:w="2443"/>
      </w:tblGrid>
      <w:tr w:rsidR="00DA4AB9" w:rsidRPr="003A7D90" w14:paraId="4E4A139F" w14:textId="77777777" w:rsidTr="00B67DAC">
        <w:trPr>
          <w:trHeight w:val="144"/>
          <w:tblCellSpacing w:w="20" w:type="nil"/>
        </w:trPr>
        <w:tc>
          <w:tcPr>
            <w:tcW w:w="455" w:type="dxa"/>
            <w:vMerge w:val="restart"/>
            <w:tcMar>
              <w:top w:w="50" w:type="dxa"/>
              <w:left w:w="100" w:type="dxa"/>
            </w:tcMar>
            <w:vAlign w:val="center"/>
          </w:tcPr>
          <w:p w14:paraId="673CCE6F"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b/>
                <w:color w:val="000000"/>
                <w:sz w:val="24"/>
                <w:lang w:val="en-US" w:eastAsia="en-US"/>
              </w:rPr>
              <w:t xml:space="preserve">№ п/п </w:t>
            </w:r>
          </w:p>
          <w:p w14:paraId="22C856D0" w14:textId="77777777" w:rsidR="003A7D90" w:rsidRPr="003A7D90" w:rsidRDefault="003A7D90" w:rsidP="003A7D90">
            <w:pPr>
              <w:spacing w:after="0"/>
              <w:ind w:left="135"/>
              <w:rPr>
                <w:rFonts w:ascii="Calibri" w:eastAsia="Calibri" w:hAnsi="Calibri" w:cs="Times New Roman"/>
                <w:lang w:val="en-US" w:eastAsia="en-US"/>
              </w:rPr>
            </w:pPr>
          </w:p>
        </w:tc>
        <w:tc>
          <w:tcPr>
            <w:tcW w:w="3872" w:type="dxa"/>
            <w:vMerge w:val="restart"/>
            <w:tcMar>
              <w:top w:w="50" w:type="dxa"/>
              <w:left w:w="100" w:type="dxa"/>
            </w:tcMar>
            <w:vAlign w:val="center"/>
          </w:tcPr>
          <w:p w14:paraId="7AB71EE8"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b/>
                <w:color w:val="000000"/>
                <w:sz w:val="24"/>
                <w:lang w:val="en-US" w:eastAsia="en-US"/>
              </w:rPr>
              <w:t xml:space="preserve">Наименование разделов и тем программы </w:t>
            </w:r>
          </w:p>
          <w:p w14:paraId="5E29B712" w14:textId="77777777" w:rsidR="003A7D90" w:rsidRPr="003A7D90" w:rsidRDefault="003A7D90" w:rsidP="003A7D90">
            <w:pPr>
              <w:spacing w:after="0"/>
              <w:ind w:left="135"/>
              <w:rPr>
                <w:rFonts w:ascii="Calibri" w:eastAsia="Calibri" w:hAnsi="Calibri" w:cs="Times New Roman"/>
                <w:lang w:val="en-US" w:eastAsia="en-US"/>
              </w:rPr>
            </w:pPr>
          </w:p>
        </w:tc>
        <w:tc>
          <w:tcPr>
            <w:tcW w:w="0" w:type="auto"/>
            <w:gridSpan w:val="3"/>
            <w:tcMar>
              <w:top w:w="50" w:type="dxa"/>
              <w:left w:w="100" w:type="dxa"/>
            </w:tcMar>
            <w:vAlign w:val="center"/>
          </w:tcPr>
          <w:p w14:paraId="01611312"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b/>
                <w:color w:val="000000"/>
                <w:sz w:val="24"/>
                <w:lang w:val="en-US" w:eastAsia="en-US"/>
              </w:rPr>
              <w:t>Количество часов</w:t>
            </w:r>
          </w:p>
        </w:tc>
        <w:tc>
          <w:tcPr>
            <w:tcW w:w="2408" w:type="dxa"/>
            <w:vMerge w:val="restart"/>
            <w:tcMar>
              <w:top w:w="50" w:type="dxa"/>
              <w:left w:w="100" w:type="dxa"/>
            </w:tcMar>
            <w:vAlign w:val="center"/>
          </w:tcPr>
          <w:p w14:paraId="042551BD"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b/>
                <w:color w:val="000000"/>
                <w:sz w:val="24"/>
                <w:lang w:val="en-US" w:eastAsia="en-US"/>
              </w:rPr>
              <w:t xml:space="preserve">Электронные (цифровые) образовательные ресурсы </w:t>
            </w:r>
          </w:p>
          <w:p w14:paraId="26BD7BFB" w14:textId="77777777" w:rsidR="003A7D90" w:rsidRPr="003A7D90" w:rsidRDefault="003A7D90" w:rsidP="003A7D90">
            <w:pPr>
              <w:spacing w:after="0"/>
              <w:ind w:left="135"/>
              <w:rPr>
                <w:rFonts w:ascii="Calibri" w:eastAsia="Calibri" w:hAnsi="Calibri" w:cs="Times New Roman"/>
                <w:lang w:val="en-US" w:eastAsia="en-US"/>
              </w:rPr>
            </w:pPr>
          </w:p>
        </w:tc>
      </w:tr>
      <w:tr w:rsidR="00DA4AB9" w:rsidRPr="003A7D90" w14:paraId="1A3F2B2E" w14:textId="77777777" w:rsidTr="00B67DAC">
        <w:trPr>
          <w:trHeight w:val="144"/>
          <w:tblCellSpacing w:w="20" w:type="nil"/>
        </w:trPr>
        <w:tc>
          <w:tcPr>
            <w:tcW w:w="0" w:type="auto"/>
            <w:vMerge/>
            <w:tcBorders>
              <w:top w:val="nil"/>
            </w:tcBorders>
            <w:tcMar>
              <w:top w:w="50" w:type="dxa"/>
              <w:left w:w="100" w:type="dxa"/>
            </w:tcMar>
          </w:tcPr>
          <w:p w14:paraId="0ADFA799" w14:textId="77777777" w:rsidR="003A7D90" w:rsidRPr="003A7D90" w:rsidRDefault="003A7D90" w:rsidP="003A7D90">
            <w:pPr>
              <w:rPr>
                <w:rFonts w:ascii="Calibri" w:eastAsia="Calibri" w:hAnsi="Calibri" w:cs="Times New Roman"/>
                <w:lang w:val="en-US" w:eastAsia="en-US"/>
              </w:rPr>
            </w:pPr>
          </w:p>
        </w:tc>
        <w:tc>
          <w:tcPr>
            <w:tcW w:w="0" w:type="auto"/>
            <w:vMerge/>
            <w:tcBorders>
              <w:top w:val="nil"/>
            </w:tcBorders>
            <w:tcMar>
              <w:top w:w="50" w:type="dxa"/>
              <w:left w:w="100" w:type="dxa"/>
            </w:tcMar>
          </w:tcPr>
          <w:p w14:paraId="412D58DF" w14:textId="77777777" w:rsidR="003A7D90" w:rsidRPr="003A7D90" w:rsidRDefault="003A7D90" w:rsidP="003A7D90">
            <w:pPr>
              <w:rPr>
                <w:rFonts w:ascii="Calibri" w:eastAsia="Calibri" w:hAnsi="Calibri" w:cs="Times New Roman"/>
                <w:lang w:val="en-US" w:eastAsia="en-US"/>
              </w:rPr>
            </w:pPr>
          </w:p>
        </w:tc>
        <w:tc>
          <w:tcPr>
            <w:tcW w:w="892" w:type="dxa"/>
            <w:tcMar>
              <w:top w:w="50" w:type="dxa"/>
              <w:left w:w="100" w:type="dxa"/>
            </w:tcMar>
            <w:vAlign w:val="center"/>
          </w:tcPr>
          <w:p w14:paraId="03B73703"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b/>
                <w:color w:val="000000"/>
                <w:sz w:val="24"/>
                <w:lang w:val="en-US" w:eastAsia="en-US"/>
              </w:rPr>
              <w:t xml:space="preserve">Всего </w:t>
            </w:r>
          </w:p>
          <w:p w14:paraId="26C612F5" w14:textId="77777777" w:rsidR="003A7D90" w:rsidRPr="003A7D90" w:rsidRDefault="003A7D90" w:rsidP="003A7D90">
            <w:pPr>
              <w:spacing w:after="0"/>
              <w:ind w:left="135"/>
              <w:rPr>
                <w:rFonts w:ascii="Calibri" w:eastAsia="Calibri" w:hAnsi="Calibri" w:cs="Times New Roman"/>
                <w:lang w:val="en-US" w:eastAsia="en-US"/>
              </w:rPr>
            </w:pPr>
          </w:p>
        </w:tc>
        <w:tc>
          <w:tcPr>
            <w:tcW w:w="1600" w:type="dxa"/>
            <w:tcMar>
              <w:top w:w="50" w:type="dxa"/>
              <w:left w:w="100" w:type="dxa"/>
            </w:tcMar>
            <w:vAlign w:val="center"/>
          </w:tcPr>
          <w:p w14:paraId="17D20292"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b/>
                <w:color w:val="000000"/>
                <w:sz w:val="24"/>
                <w:lang w:val="en-US" w:eastAsia="en-US"/>
              </w:rPr>
              <w:t xml:space="preserve">Контрольные работы </w:t>
            </w:r>
          </w:p>
          <w:p w14:paraId="6EB94C0A" w14:textId="77777777" w:rsidR="003A7D90" w:rsidRPr="003A7D90" w:rsidRDefault="003A7D90" w:rsidP="003A7D90">
            <w:pPr>
              <w:spacing w:after="0"/>
              <w:ind w:left="135"/>
              <w:rPr>
                <w:rFonts w:ascii="Calibri" w:eastAsia="Calibri" w:hAnsi="Calibri" w:cs="Times New Roman"/>
                <w:lang w:val="en-US" w:eastAsia="en-US"/>
              </w:rPr>
            </w:pPr>
          </w:p>
        </w:tc>
        <w:tc>
          <w:tcPr>
            <w:tcW w:w="1694" w:type="dxa"/>
            <w:tcMar>
              <w:top w:w="50" w:type="dxa"/>
              <w:left w:w="100" w:type="dxa"/>
            </w:tcMar>
            <w:vAlign w:val="center"/>
          </w:tcPr>
          <w:p w14:paraId="55A713E4"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b/>
                <w:color w:val="000000"/>
                <w:sz w:val="24"/>
                <w:lang w:val="en-US" w:eastAsia="en-US"/>
              </w:rPr>
              <w:t xml:space="preserve">Практические работы </w:t>
            </w:r>
          </w:p>
          <w:p w14:paraId="05B30034" w14:textId="77777777" w:rsidR="003A7D90" w:rsidRPr="003A7D90" w:rsidRDefault="003A7D90" w:rsidP="003A7D90">
            <w:pPr>
              <w:spacing w:after="0"/>
              <w:ind w:left="135"/>
              <w:rPr>
                <w:rFonts w:ascii="Calibri" w:eastAsia="Calibri" w:hAnsi="Calibri" w:cs="Times New Roman"/>
                <w:lang w:val="en-US" w:eastAsia="en-US"/>
              </w:rPr>
            </w:pPr>
          </w:p>
        </w:tc>
        <w:tc>
          <w:tcPr>
            <w:tcW w:w="0" w:type="auto"/>
            <w:vMerge/>
            <w:tcBorders>
              <w:top w:val="nil"/>
            </w:tcBorders>
            <w:tcMar>
              <w:top w:w="50" w:type="dxa"/>
              <w:left w:w="100" w:type="dxa"/>
            </w:tcMar>
          </w:tcPr>
          <w:p w14:paraId="3F1B6D5C" w14:textId="77777777" w:rsidR="003A7D90" w:rsidRPr="003A7D90" w:rsidRDefault="003A7D90" w:rsidP="003A7D90">
            <w:pPr>
              <w:rPr>
                <w:rFonts w:ascii="Calibri" w:eastAsia="Calibri" w:hAnsi="Calibri" w:cs="Times New Roman"/>
                <w:lang w:val="en-US" w:eastAsia="en-US"/>
              </w:rPr>
            </w:pPr>
          </w:p>
        </w:tc>
      </w:tr>
      <w:tr w:rsidR="003A7D90" w:rsidRPr="003A7D90" w14:paraId="2F3F0569" w14:textId="77777777" w:rsidTr="00B67DAC">
        <w:trPr>
          <w:trHeight w:val="144"/>
          <w:tblCellSpacing w:w="20" w:type="nil"/>
        </w:trPr>
        <w:tc>
          <w:tcPr>
            <w:tcW w:w="0" w:type="auto"/>
            <w:gridSpan w:val="6"/>
            <w:tcMar>
              <w:top w:w="50" w:type="dxa"/>
              <w:left w:w="100" w:type="dxa"/>
            </w:tcMar>
            <w:vAlign w:val="center"/>
          </w:tcPr>
          <w:p w14:paraId="04684580"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b/>
                <w:color w:val="000000"/>
                <w:sz w:val="24"/>
                <w:lang w:val="en-US" w:eastAsia="en-US"/>
              </w:rPr>
              <w:t>Раздел 1.Мир моего «я»</w:t>
            </w:r>
          </w:p>
        </w:tc>
      </w:tr>
      <w:tr w:rsidR="00DA4AB9" w:rsidRPr="003A7D90" w14:paraId="4F256CFF" w14:textId="77777777" w:rsidTr="00B67DAC">
        <w:trPr>
          <w:trHeight w:val="144"/>
          <w:tblCellSpacing w:w="20" w:type="nil"/>
        </w:trPr>
        <w:tc>
          <w:tcPr>
            <w:tcW w:w="455" w:type="dxa"/>
            <w:tcMar>
              <w:top w:w="50" w:type="dxa"/>
              <w:left w:w="100" w:type="dxa"/>
            </w:tcMar>
            <w:vAlign w:val="center"/>
          </w:tcPr>
          <w:p w14:paraId="1FBF52AE"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1.1</w:t>
            </w:r>
          </w:p>
        </w:tc>
        <w:tc>
          <w:tcPr>
            <w:tcW w:w="3872" w:type="dxa"/>
            <w:tcMar>
              <w:top w:w="50" w:type="dxa"/>
              <w:left w:w="100" w:type="dxa"/>
            </w:tcMar>
            <w:vAlign w:val="center"/>
          </w:tcPr>
          <w:p w14:paraId="09D3A645"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Моя семья</w:t>
            </w:r>
          </w:p>
        </w:tc>
        <w:tc>
          <w:tcPr>
            <w:tcW w:w="892" w:type="dxa"/>
            <w:tcMar>
              <w:top w:w="50" w:type="dxa"/>
              <w:left w:w="100" w:type="dxa"/>
            </w:tcMar>
            <w:vAlign w:val="center"/>
          </w:tcPr>
          <w:p w14:paraId="179E5C5E"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3 </w:t>
            </w:r>
          </w:p>
        </w:tc>
        <w:tc>
          <w:tcPr>
            <w:tcW w:w="1600" w:type="dxa"/>
            <w:tcMar>
              <w:top w:w="50" w:type="dxa"/>
              <w:left w:w="100" w:type="dxa"/>
            </w:tcMar>
            <w:vAlign w:val="center"/>
          </w:tcPr>
          <w:p w14:paraId="314A3793"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694" w:type="dxa"/>
            <w:tcMar>
              <w:top w:w="50" w:type="dxa"/>
              <w:left w:w="100" w:type="dxa"/>
            </w:tcMar>
            <w:vAlign w:val="center"/>
          </w:tcPr>
          <w:p w14:paraId="0742C970"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408" w:type="dxa"/>
            <w:tcMar>
              <w:top w:w="50" w:type="dxa"/>
              <w:left w:w="100" w:type="dxa"/>
            </w:tcMar>
            <w:vAlign w:val="center"/>
          </w:tcPr>
          <w:p w14:paraId="283688A8" w14:textId="77777777" w:rsidR="003A7D90" w:rsidRPr="003A7D90" w:rsidRDefault="003A7D90" w:rsidP="003A7D90">
            <w:pPr>
              <w:spacing w:after="0"/>
              <w:ind w:left="135"/>
              <w:rPr>
                <w:rFonts w:ascii="Calibri" w:eastAsia="Calibri" w:hAnsi="Calibri" w:cs="Times New Roman"/>
                <w:lang w:eastAsia="en-US"/>
              </w:rPr>
            </w:pPr>
            <w:r w:rsidRPr="003A7D90">
              <w:rPr>
                <w:rFonts w:ascii="Times New Roman" w:eastAsia="Calibri" w:hAnsi="Times New Roman" w:cs="Times New Roman"/>
                <w:color w:val="000000"/>
                <w:sz w:val="24"/>
                <w:lang w:eastAsia="en-US"/>
              </w:rPr>
              <w:t xml:space="preserve">Библиотека ЦОК </w:t>
            </w:r>
            <w:hyperlink r:id="rId85">
              <w:r w:rsidRPr="003A7D90">
                <w:rPr>
                  <w:rFonts w:ascii="Times New Roman" w:eastAsia="Calibri" w:hAnsi="Times New Roman" w:cs="Times New Roman"/>
                  <w:color w:val="0000FF"/>
                  <w:u w:val="single"/>
                  <w:lang w:val="en-US" w:eastAsia="en-US"/>
                </w:rPr>
                <w:t>https</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m</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edsoo</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ru</w:t>
              </w:r>
              <w:r w:rsidRPr="003A7D90">
                <w:rPr>
                  <w:rFonts w:ascii="Times New Roman" w:eastAsia="Calibri" w:hAnsi="Times New Roman" w:cs="Times New Roman"/>
                  <w:color w:val="0000FF"/>
                  <w:u w:val="single"/>
                  <w:lang w:eastAsia="en-US"/>
                </w:rPr>
                <w:t>/7</w:t>
              </w:r>
              <w:r w:rsidRPr="003A7D90">
                <w:rPr>
                  <w:rFonts w:ascii="Times New Roman" w:eastAsia="Calibri" w:hAnsi="Times New Roman" w:cs="Times New Roman"/>
                  <w:color w:val="0000FF"/>
                  <w:u w:val="single"/>
                  <w:lang w:val="en-US" w:eastAsia="en-US"/>
                </w:rPr>
                <w:t>f</w:t>
              </w:r>
              <w:r w:rsidRPr="003A7D90">
                <w:rPr>
                  <w:rFonts w:ascii="Times New Roman" w:eastAsia="Calibri" w:hAnsi="Times New Roman" w:cs="Times New Roman"/>
                  <w:color w:val="0000FF"/>
                  <w:u w:val="single"/>
                  <w:lang w:eastAsia="en-US"/>
                </w:rPr>
                <w:t>412652</w:t>
              </w:r>
            </w:hyperlink>
          </w:p>
        </w:tc>
      </w:tr>
      <w:tr w:rsidR="00DA4AB9" w:rsidRPr="003A7D90" w14:paraId="3A7D83D3" w14:textId="77777777" w:rsidTr="00B67DAC">
        <w:trPr>
          <w:trHeight w:val="144"/>
          <w:tblCellSpacing w:w="20" w:type="nil"/>
        </w:trPr>
        <w:tc>
          <w:tcPr>
            <w:tcW w:w="455" w:type="dxa"/>
            <w:tcMar>
              <w:top w:w="50" w:type="dxa"/>
              <w:left w:w="100" w:type="dxa"/>
            </w:tcMar>
            <w:vAlign w:val="center"/>
          </w:tcPr>
          <w:p w14:paraId="69D355EA"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1.2</w:t>
            </w:r>
          </w:p>
        </w:tc>
        <w:tc>
          <w:tcPr>
            <w:tcW w:w="3872" w:type="dxa"/>
            <w:tcMar>
              <w:top w:w="50" w:type="dxa"/>
              <w:left w:w="100" w:type="dxa"/>
            </w:tcMar>
            <w:vAlign w:val="center"/>
          </w:tcPr>
          <w:p w14:paraId="6B93E5B2"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Мой день рождения</w:t>
            </w:r>
          </w:p>
        </w:tc>
        <w:tc>
          <w:tcPr>
            <w:tcW w:w="892" w:type="dxa"/>
            <w:tcMar>
              <w:top w:w="50" w:type="dxa"/>
              <w:left w:w="100" w:type="dxa"/>
            </w:tcMar>
            <w:vAlign w:val="center"/>
          </w:tcPr>
          <w:p w14:paraId="23DFC8E3"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3 </w:t>
            </w:r>
          </w:p>
        </w:tc>
        <w:tc>
          <w:tcPr>
            <w:tcW w:w="1600" w:type="dxa"/>
            <w:tcMar>
              <w:top w:w="50" w:type="dxa"/>
              <w:left w:w="100" w:type="dxa"/>
            </w:tcMar>
            <w:vAlign w:val="center"/>
          </w:tcPr>
          <w:p w14:paraId="5B2A839B"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694" w:type="dxa"/>
            <w:tcMar>
              <w:top w:w="50" w:type="dxa"/>
              <w:left w:w="100" w:type="dxa"/>
            </w:tcMar>
            <w:vAlign w:val="center"/>
          </w:tcPr>
          <w:p w14:paraId="0907B4AB"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408" w:type="dxa"/>
            <w:tcMar>
              <w:top w:w="50" w:type="dxa"/>
              <w:left w:w="100" w:type="dxa"/>
            </w:tcMar>
            <w:vAlign w:val="center"/>
          </w:tcPr>
          <w:p w14:paraId="07AAB20E" w14:textId="77777777" w:rsidR="003A7D90" w:rsidRPr="003A7D90" w:rsidRDefault="003A7D90" w:rsidP="003A7D90">
            <w:pPr>
              <w:spacing w:after="0"/>
              <w:ind w:left="135"/>
              <w:rPr>
                <w:rFonts w:ascii="Calibri" w:eastAsia="Calibri" w:hAnsi="Calibri" w:cs="Times New Roman"/>
                <w:lang w:eastAsia="en-US"/>
              </w:rPr>
            </w:pPr>
            <w:r w:rsidRPr="003A7D90">
              <w:rPr>
                <w:rFonts w:ascii="Times New Roman" w:eastAsia="Calibri" w:hAnsi="Times New Roman" w:cs="Times New Roman"/>
                <w:color w:val="000000"/>
                <w:sz w:val="24"/>
                <w:lang w:eastAsia="en-US"/>
              </w:rPr>
              <w:t xml:space="preserve">Библиотека ЦОК </w:t>
            </w:r>
            <w:hyperlink r:id="rId86">
              <w:r w:rsidRPr="003A7D90">
                <w:rPr>
                  <w:rFonts w:ascii="Times New Roman" w:eastAsia="Calibri" w:hAnsi="Times New Roman" w:cs="Times New Roman"/>
                  <w:color w:val="0000FF"/>
                  <w:u w:val="single"/>
                  <w:lang w:val="en-US" w:eastAsia="en-US"/>
                </w:rPr>
                <w:t>https</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m</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edsoo</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ru</w:t>
              </w:r>
              <w:r w:rsidRPr="003A7D90">
                <w:rPr>
                  <w:rFonts w:ascii="Times New Roman" w:eastAsia="Calibri" w:hAnsi="Times New Roman" w:cs="Times New Roman"/>
                  <w:color w:val="0000FF"/>
                  <w:u w:val="single"/>
                  <w:lang w:eastAsia="en-US"/>
                </w:rPr>
                <w:t>/7</w:t>
              </w:r>
              <w:r w:rsidRPr="003A7D90">
                <w:rPr>
                  <w:rFonts w:ascii="Times New Roman" w:eastAsia="Calibri" w:hAnsi="Times New Roman" w:cs="Times New Roman"/>
                  <w:color w:val="0000FF"/>
                  <w:u w:val="single"/>
                  <w:lang w:val="en-US" w:eastAsia="en-US"/>
                </w:rPr>
                <w:t>f</w:t>
              </w:r>
              <w:r w:rsidRPr="003A7D90">
                <w:rPr>
                  <w:rFonts w:ascii="Times New Roman" w:eastAsia="Calibri" w:hAnsi="Times New Roman" w:cs="Times New Roman"/>
                  <w:color w:val="0000FF"/>
                  <w:u w:val="single"/>
                  <w:lang w:eastAsia="en-US"/>
                </w:rPr>
                <w:t>412652</w:t>
              </w:r>
            </w:hyperlink>
          </w:p>
        </w:tc>
      </w:tr>
      <w:tr w:rsidR="00DA4AB9" w:rsidRPr="003A7D90" w14:paraId="28E99559" w14:textId="77777777" w:rsidTr="00B67DAC">
        <w:trPr>
          <w:trHeight w:val="144"/>
          <w:tblCellSpacing w:w="20" w:type="nil"/>
        </w:trPr>
        <w:tc>
          <w:tcPr>
            <w:tcW w:w="455" w:type="dxa"/>
            <w:tcMar>
              <w:top w:w="50" w:type="dxa"/>
              <w:left w:w="100" w:type="dxa"/>
            </w:tcMar>
            <w:vAlign w:val="center"/>
          </w:tcPr>
          <w:p w14:paraId="7C370D17"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1.3</w:t>
            </w:r>
          </w:p>
        </w:tc>
        <w:tc>
          <w:tcPr>
            <w:tcW w:w="3872" w:type="dxa"/>
            <w:tcMar>
              <w:top w:w="50" w:type="dxa"/>
              <w:left w:w="100" w:type="dxa"/>
            </w:tcMar>
            <w:vAlign w:val="center"/>
          </w:tcPr>
          <w:p w14:paraId="66FE2A95"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Моя любимая еда</w:t>
            </w:r>
          </w:p>
        </w:tc>
        <w:tc>
          <w:tcPr>
            <w:tcW w:w="892" w:type="dxa"/>
            <w:tcMar>
              <w:top w:w="50" w:type="dxa"/>
              <w:left w:w="100" w:type="dxa"/>
            </w:tcMar>
            <w:vAlign w:val="center"/>
          </w:tcPr>
          <w:p w14:paraId="3FB48074"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4 </w:t>
            </w:r>
          </w:p>
        </w:tc>
        <w:tc>
          <w:tcPr>
            <w:tcW w:w="1600" w:type="dxa"/>
            <w:tcMar>
              <w:top w:w="50" w:type="dxa"/>
              <w:left w:w="100" w:type="dxa"/>
            </w:tcMar>
            <w:vAlign w:val="center"/>
          </w:tcPr>
          <w:p w14:paraId="0AB0B251"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694" w:type="dxa"/>
            <w:tcMar>
              <w:top w:w="50" w:type="dxa"/>
              <w:left w:w="100" w:type="dxa"/>
            </w:tcMar>
            <w:vAlign w:val="center"/>
          </w:tcPr>
          <w:p w14:paraId="37B58E8A"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408" w:type="dxa"/>
            <w:tcMar>
              <w:top w:w="50" w:type="dxa"/>
              <w:left w:w="100" w:type="dxa"/>
            </w:tcMar>
            <w:vAlign w:val="center"/>
          </w:tcPr>
          <w:p w14:paraId="4B2A180D" w14:textId="77777777" w:rsidR="003A7D90" w:rsidRPr="003A7D90" w:rsidRDefault="003A7D90" w:rsidP="003A7D90">
            <w:pPr>
              <w:spacing w:after="0"/>
              <w:ind w:left="135"/>
              <w:rPr>
                <w:rFonts w:ascii="Calibri" w:eastAsia="Calibri" w:hAnsi="Calibri" w:cs="Times New Roman"/>
                <w:lang w:eastAsia="en-US"/>
              </w:rPr>
            </w:pPr>
            <w:r w:rsidRPr="003A7D90">
              <w:rPr>
                <w:rFonts w:ascii="Times New Roman" w:eastAsia="Calibri" w:hAnsi="Times New Roman" w:cs="Times New Roman"/>
                <w:color w:val="000000"/>
                <w:sz w:val="24"/>
                <w:lang w:eastAsia="en-US"/>
              </w:rPr>
              <w:t xml:space="preserve">Библиотека ЦОК </w:t>
            </w:r>
            <w:hyperlink r:id="rId87">
              <w:r w:rsidRPr="003A7D90">
                <w:rPr>
                  <w:rFonts w:ascii="Times New Roman" w:eastAsia="Calibri" w:hAnsi="Times New Roman" w:cs="Times New Roman"/>
                  <w:color w:val="0000FF"/>
                  <w:u w:val="single"/>
                  <w:lang w:val="en-US" w:eastAsia="en-US"/>
                </w:rPr>
                <w:t>https</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m</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edsoo</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ru</w:t>
              </w:r>
              <w:r w:rsidRPr="003A7D90">
                <w:rPr>
                  <w:rFonts w:ascii="Times New Roman" w:eastAsia="Calibri" w:hAnsi="Times New Roman" w:cs="Times New Roman"/>
                  <w:color w:val="0000FF"/>
                  <w:u w:val="single"/>
                  <w:lang w:eastAsia="en-US"/>
                </w:rPr>
                <w:t>/7</w:t>
              </w:r>
              <w:r w:rsidRPr="003A7D90">
                <w:rPr>
                  <w:rFonts w:ascii="Times New Roman" w:eastAsia="Calibri" w:hAnsi="Times New Roman" w:cs="Times New Roman"/>
                  <w:color w:val="0000FF"/>
                  <w:u w:val="single"/>
                  <w:lang w:val="en-US" w:eastAsia="en-US"/>
                </w:rPr>
                <w:t>f</w:t>
              </w:r>
              <w:r w:rsidRPr="003A7D90">
                <w:rPr>
                  <w:rFonts w:ascii="Times New Roman" w:eastAsia="Calibri" w:hAnsi="Times New Roman" w:cs="Times New Roman"/>
                  <w:color w:val="0000FF"/>
                  <w:u w:val="single"/>
                  <w:lang w:eastAsia="en-US"/>
                </w:rPr>
                <w:t>412652</w:t>
              </w:r>
            </w:hyperlink>
          </w:p>
        </w:tc>
      </w:tr>
      <w:tr w:rsidR="00DA4AB9" w:rsidRPr="003A7D90" w14:paraId="38FE35E3" w14:textId="77777777" w:rsidTr="00B67DAC">
        <w:trPr>
          <w:trHeight w:val="144"/>
          <w:tblCellSpacing w:w="20" w:type="nil"/>
        </w:trPr>
        <w:tc>
          <w:tcPr>
            <w:tcW w:w="455" w:type="dxa"/>
            <w:tcMar>
              <w:top w:w="50" w:type="dxa"/>
              <w:left w:w="100" w:type="dxa"/>
            </w:tcMar>
            <w:vAlign w:val="center"/>
          </w:tcPr>
          <w:p w14:paraId="24133D04"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1.4</w:t>
            </w:r>
          </w:p>
        </w:tc>
        <w:tc>
          <w:tcPr>
            <w:tcW w:w="3872" w:type="dxa"/>
            <w:tcMar>
              <w:top w:w="50" w:type="dxa"/>
              <w:left w:w="100" w:type="dxa"/>
            </w:tcMar>
            <w:vAlign w:val="center"/>
          </w:tcPr>
          <w:p w14:paraId="11189973" w14:textId="77777777" w:rsidR="003A7D90" w:rsidRPr="003A7D90" w:rsidRDefault="003A7D90" w:rsidP="003A7D90">
            <w:pPr>
              <w:spacing w:after="0"/>
              <w:ind w:left="135"/>
              <w:rPr>
                <w:rFonts w:ascii="Calibri" w:eastAsia="Calibri" w:hAnsi="Calibri" w:cs="Times New Roman"/>
                <w:lang w:eastAsia="en-US"/>
              </w:rPr>
            </w:pPr>
            <w:r w:rsidRPr="003A7D90">
              <w:rPr>
                <w:rFonts w:ascii="Times New Roman" w:eastAsia="Calibri" w:hAnsi="Times New Roman" w:cs="Times New Roman"/>
                <w:color w:val="000000"/>
                <w:sz w:val="24"/>
                <w:lang w:eastAsia="en-US"/>
              </w:rPr>
              <w:t>Мой день (распорядок дня, домашние обязанности)</w:t>
            </w:r>
          </w:p>
        </w:tc>
        <w:tc>
          <w:tcPr>
            <w:tcW w:w="892" w:type="dxa"/>
            <w:tcMar>
              <w:top w:w="50" w:type="dxa"/>
              <w:left w:w="100" w:type="dxa"/>
            </w:tcMar>
            <w:vAlign w:val="center"/>
          </w:tcPr>
          <w:p w14:paraId="77C37FD4"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3 </w:t>
            </w:r>
          </w:p>
        </w:tc>
        <w:tc>
          <w:tcPr>
            <w:tcW w:w="1600" w:type="dxa"/>
            <w:tcMar>
              <w:top w:w="50" w:type="dxa"/>
              <w:left w:w="100" w:type="dxa"/>
            </w:tcMar>
            <w:vAlign w:val="center"/>
          </w:tcPr>
          <w:p w14:paraId="220BEAEB"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694" w:type="dxa"/>
            <w:tcMar>
              <w:top w:w="50" w:type="dxa"/>
              <w:left w:w="100" w:type="dxa"/>
            </w:tcMar>
            <w:vAlign w:val="center"/>
          </w:tcPr>
          <w:p w14:paraId="3E3FF96F"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408" w:type="dxa"/>
            <w:tcMar>
              <w:top w:w="50" w:type="dxa"/>
              <w:left w:w="100" w:type="dxa"/>
            </w:tcMar>
            <w:vAlign w:val="center"/>
          </w:tcPr>
          <w:p w14:paraId="3750FCC7" w14:textId="77777777" w:rsidR="003A7D90" w:rsidRPr="003A7D90" w:rsidRDefault="003A7D90" w:rsidP="003A7D90">
            <w:pPr>
              <w:spacing w:after="0"/>
              <w:ind w:left="135"/>
              <w:rPr>
                <w:rFonts w:ascii="Calibri" w:eastAsia="Calibri" w:hAnsi="Calibri" w:cs="Times New Roman"/>
                <w:lang w:eastAsia="en-US"/>
              </w:rPr>
            </w:pPr>
            <w:r w:rsidRPr="003A7D90">
              <w:rPr>
                <w:rFonts w:ascii="Times New Roman" w:eastAsia="Calibri" w:hAnsi="Times New Roman" w:cs="Times New Roman"/>
                <w:color w:val="000000"/>
                <w:sz w:val="24"/>
                <w:lang w:eastAsia="en-US"/>
              </w:rPr>
              <w:t xml:space="preserve">Библиотека ЦОК </w:t>
            </w:r>
            <w:hyperlink r:id="rId88">
              <w:r w:rsidRPr="003A7D90">
                <w:rPr>
                  <w:rFonts w:ascii="Times New Roman" w:eastAsia="Calibri" w:hAnsi="Times New Roman" w:cs="Times New Roman"/>
                  <w:color w:val="0000FF"/>
                  <w:u w:val="single"/>
                  <w:lang w:val="en-US" w:eastAsia="en-US"/>
                </w:rPr>
                <w:t>https</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m</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edsoo</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ru</w:t>
              </w:r>
              <w:r w:rsidRPr="003A7D90">
                <w:rPr>
                  <w:rFonts w:ascii="Times New Roman" w:eastAsia="Calibri" w:hAnsi="Times New Roman" w:cs="Times New Roman"/>
                  <w:color w:val="0000FF"/>
                  <w:u w:val="single"/>
                  <w:lang w:eastAsia="en-US"/>
                </w:rPr>
                <w:t>/7</w:t>
              </w:r>
              <w:r w:rsidRPr="003A7D90">
                <w:rPr>
                  <w:rFonts w:ascii="Times New Roman" w:eastAsia="Calibri" w:hAnsi="Times New Roman" w:cs="Times New Roman"/>
                  <w:color w:val="0000FF"/>
                  <w:u w:val="single"/>
                  <w:lang w:val="en-US" w:eastAsia="en-US"/>
                </w:rPr>
                <w:t>f</w:t>
              </w:r>
              <w:r w:rsidRPr="003A7D90">
                <w:rPr>
                  <w:rFonts w:ascii="Times New Roman" w:eastAsia="Calibri" w:hAnsi="Times New Roman" w:cs="Times New Roman"/>
                  <w:color w:val="0000FF"/>
                  <w:u w:val="single"/>
                  <w:lang w:eastAsia="en-US"/>
                </w:rPr>
                <w:t>412652</w:t>
              </w:r>
            </w:hyperlink>
          </w:p>
        </w:tc>
      </w:tr>
      <w:tr w:rsidR="00DA4AB9" w:rsidRPr="003A7D90" w14:paraId="31470281" w14:textId="77777777" w:rsidTr="00B67DAC">
        <w:trPr>
          <w:trHeight w:val="144"/>
          <w:tblCellSpacing w:w="20" w:type="nil"/>
        </w:trPr>
        <w:tc>
          <w:tcPr>
            <w:tcW w:w="455" w:type="dxa"/>
            <w:tcMar>
              <w:top w:w="50" w:type="dxa"/>
              <w:left w:w="100" w:type="dxa"/>
            </w:tcMar>
            <w:vAlign w:val="center"/>
          </w:tcPr>
          <w:p w14:paraId="0B6605E8"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1.5</w:t>
            </w:r>
          </w:p>
        </w:tc>
        <w:tc>
          <w:tcPr>
            <w:tcW w:w="3872" w:type="dxa"/>
            <w:tcMar>
              <w:top w:w="50" w:type="dxa"/>
              <w:left w:w="100" w:type="dxa"/>
            </w:tcMar>
            <w:vAlign w:val="center"/>
          </w:tcPr>
          <w:p w14:paraId="63FD50D9"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Обобщение и контроль</w:t>
            </w:r>
          </w:p>
        </w:tc>
        <w:tc>
          <w:tcPr>
            <w:tcW w:w="892" w:type="dxa"/>
            <w:tcMar>
              <w:top w:w="50" w:type="dxa"/>
              <w:left w:w="100" w:type="dxa"/>
            </w:tcMar>
            <w:vAlign w:val="center"/>
          </w:tcPr>
          <w:p w14:paraId="08137E2F"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2 </w:t>
            </w:r>
          </w:p>
        </w:tc>
        <w:tc>
          <w:tcPr>
            <w:tcW w:w="1600" w:type="dxa"/>
            <w:tcMar>
              <w:top w:w="50" w:type="dxa"/>
              <w:left w:w="100" w:type="dxa"/>
            </w:tcMar>
            <w:vAlign w:val="center"/>
          </w:tcPr>
          <w:p w14:paraId="6EDC9362"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1 </w:t>
            </w:r>
          </w:p>
        </w:tc>
        <w:tc>
          <w:tcPr>
            <w:tcW w:w="1694" w:type="dxa"/>
            <w:tcMar>
              <w:top w:w="50" w:type="dxa"/>
              <w:left w:w="100" w:type="dxa"/>
            </w:tcMar>
            <w:vAlign w:val="center"/>
          </w:tcPr>
          <w:p w14:paraId="1F0F0D4A"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408" w:type="dxa"/>
            <w:tcMar>
              <w:top w:w="50" w:type="dxa"/>
              <w:left w:w="100" w:type="dxa"/>
            </w:tcMar>
            <w:vAlign w:val="center"/>
          </w:tcPr>
          <w:p w14:paraId="1F7D9EEF" w14:textId="77777777" w:rsidR="003A7D90" w:rsidRPr="003A7D90" w:rsidRDefault="003A7D90" w:rsidP="003A7D90">
            <w:pPr>
              <w:spacing w:after="0"/>
              <w:ind w:left="135"/>
              <w:rPr>
                <w:rFonts w:ascii="Calibri" w:eastAsia="Calibri" w:hAnsi="Calibri" w:cs="Times New Roman"/>
                <w:lang w:eastAsia="en-US"/>
              </w:rPr>
            </w:pPr>
            <w:r w:rsidRPr="003A7D90">
              <w:rPr>
                <w:rFonts w:ascii="Times New Roman" w:eastAsia="Calibri" w:hAnsi="Times New Roman" w:cs="Times New Roman"/>
                <w:color w:val="000000"/>
                <w:sz w:val="24"/>
                <w:lang w:eastAsia="en-US"/>
              </w:rPr>
              <w:t xml:space="preserve">Библиотека ЦОК </w:t>
            </w:r>
            <w:hyperlink r:id="rId89">
              <w:r w:rsidRPr="003A7D90">
                <w:rPr>
                  <w:rFonts w:ascii="Times New Roman" w:eastAsia="Calibri" w:hAnsi="Times New Roman" w:cs="Times New Roman"/>
                  <w:color w:val="0000FF"/>
                  <w:u w:val="single"/>
                  <w:lang w:val="en-US" w:eastAsia="en-US"/>
                </w:rPr>
                <w:t>https</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m</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edsoo</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ru</w:t>
              </w:r>
              <w:r w:rsidRPr="003A7D90">
                <w:rPr>
                  <w:rFonts w:ascii="Times New Roman" w:eastAsia="Calibri" w:hAnsi="Times New Roman" w:cs="Times New Roman"/>
                  <w:color w:val="0000FF"/>
                  <w:u w:val="single"/>
                  <w:lang w:eastAsia="en-US"/>
                </w:rPr>
                <w:t>/7</w:t>
              </w:r>
              <w:r w:rsidRPr="003A7D90">
                <w:rPr>
                  <w:rFonts w:ascii="Times New Roman" w:eastAsia="Calibri" w:hAnsi="Times New Roman" w:cs="Times New Roman"/>
                  <w:color w:val="0000FF"/>
                  <w:u w:val="single"/>
                  <w:lang w:val="en-US" w:eastAsia="en-US"/>
                </w:rPr>
                <w:t>f</w:t>
              </w:r>
              <w:r w:rsidRPr="003A7D90">
                <w:rPr>
                  <w:rFonts w:ascii="Times New Roman" w:eastAsia="Calibri" w:hAnsi="Times New Roman" w:cs="Times New Roman"/>
                  <w:color w:val="0000FF"/>
                  <w:u w:val="single"/>
                  <w:lang w:eastAsia="en-US"/>
                </w:rPr>
                <w:t>412652</w:t>
              </w:r>
            </w:hyperlink>
          </w:p>
        </w:tc>
      </w:tr>
      <w:tr w:rsidR="00EA1A80" w:rsidRPr="003A7D90" w14:paraId="688E4EBF" w14:textId="77777777" w:rsidTr="00B67DAC">
        <w:trPr>
          <w:trHeight w:val="144"/>
          <w:tblCellSpacing w:w="20" w:type="nil"/>
        </w:trPr>
        <w:tc>
          <w:tcPr>
            <w:tcW w:w="0" w:type="auto"/>
            <w:gridSpan w:val="2"/>
            <w:tcMar>
              <w:top w:w="50" w:type="dxa"/>
              <w:left w:w="100" w:type="dxa"/>
            </w:tcMar>
            <w:vAlign w:val="center"/>
          </w:tcPr>
          <w:p w14:paraId="0C37D3E0"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Итого по разделу</w:t>
            </w:r>
          </w:p>
        </w:tc>
        <w:tc>
          <w:tcPr>
            <w:tcW w:w="1402" w:type="dxa"/>
            <w:tcMar>
              <w:top w:w="50" w:type="dxa"/>
              <w:left w:w="100" w:type="dxa"/>
            </w:tcMar>
            <w:vAlign w:val="center"/>
          </w:tcPr>
          <w:p w14:paraId="54C7F704"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15 </w:t>
            </w:r>
          </w:p>
        </w:tc>
        <w:tc>
          <w:tcPr>
            <w:tcW w:w="0" w:type="auto"/>
            <w:gridSpan w:val="3"/>
            <w:tcMar>
              <w:top w:w="50" w:type="dxa"/>
              <w:left w:w="100" w:type="dxa"/>
            </w:tcMar>
            <w:vAlign w:val="center"/>
          </w:tcPr>
          <w:p w14:paraId="165C289A" w14:textId="77777777" w:rsidR="003A7D90" w:rsidRPr="003A7D90" w:rsidRDefault="003A7D90" w:rsidP="003A7D90">
            <w:pPr>
              <w:rPr>
                <w:rFonts w:ascii="Calibri" w:eastAsia="Calibri" w:hAnsi="Calibri" w:cs="Times New Roman"/>
                <w:lang w:val="en-US" w:eastAsia="en-US"/>
              </w:rPr>
            </w:pPr>
          </w:p>
        </w:tc>
      </w:tr>
      <w:tr w:rsidR="003A7D90" w:rsidRPr="003A7D90" w14:paraId="7B4DEBA7" w14:textId="77777777" w:rsidTr="00B67DAC">
        <w:trPr>
          <w:trHeight w:val="144"/>
          <w:tblCellSpacing w:w="20" w:type="nil"/>
        </w:trPr>
        <w:tc>
          <w:tcPr>
            <w:tcW w:w="0" w:type="auto"/>
            <w:gridSpan w:val="6"/>
            <w:tcMar>
              <w:top w:w="50" w:type="dxa"/>
              <w:left w:w="100" w:type="dxa"/>
            </w:tcMar>
            <w:vAlign w:val="center"/>
          </w:tcPr>
          <w:p w14:paraId="366FD512"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b/>
                <w:color w:val="000000"/>
                <w:sz w:val="24"/>
                <w:lang w:val="en-US" w:eastAsia="en-US"/>
              </w:rPr>
              <w:t>Раздел 2.Мир моих увлечений</w:t>
            </w:r>
          </w:p>
        </w:tc>
      </w:tr>
      <w:tr w:rsidR="00DA4AB9" w:rsidRPr="003A7D90" w14:paraId="4DB70647" w14:textId="77777777" w:rsidTr="00B67DAC">
        <w:trPr>
          <w:trHeight w:val="144"/>
          <w:tblCellSpacing w:w="20" w:type="nil"/>
        </w:trPr>
        <w:tc>
          <w:tcPr>
            <w:tcW w:w="455" w:type="dxa"/>
            <w:tcMar>
              <w:top w:w="50" w:type="dxa"/>
              <w:left w:w="100" w:type="dxa"/>
            </w:tcMar>
            <w:vAlign w:val="center"/>
          </w:tcPr>
          <w:p w14:paraId="775656E2"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2.1</w:t>
            </w:r>
          </w:p>
        </w:tc>
        <w:tc>
          <w:tcPr>
            <w:tcW w:w="3872" w:type="dxa"/>
            <w:tcMar>
              <w:top w:w="50" w:type="dxa"/>
              <w:left w:w="100" w:type="dxa"/>
            </w:tcMar>
            <w:vAlign w:val="center"/>
          </w:tcPr>
          <w:p w14:paraId="465007A0"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Любимая игрушка, игра</w:t>
            </w:r>
          </w:p>
        </w:tc>
        <w:tc>
          <w:tcPr>
            <w:tcW w:w="892" w:type="dxa"/>
            <w:tcMar>
              <w:top w:w="50" w:type="dxa"/>
              <w:left w:w="100" w:type="dxa"/>
            </w:tcMar>
            <w:vAlign w:val="center"/>
          </w:tcPr>
          <w:p w14:paraId="074151C8"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1 </w:t>
            </w:r>
          </w:p>
        </w:tc>
        <w:tc>
          <w:tcPr>
            <w:tcW w:w="1600" w:type="dxa"/>
            <w:tcMar>
              <w:top w:w="50" w:type="dxa"/>
              <w:left w:w="100" w:type="dxa"/>
            </w:tcMar>
            <w:vAlign w:val="center"/>
          </w:tcPr>
          <w:p w14:paraId="6FEB1229"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694" w:type="dxa"/>
            <w:tcMar>
              <w:top w:w="50" w:type="dxa"/>
              <w:left w:w="100" w:type="dxa"/>
            </w:tcMar>
            <w:vAlign w:val="center"/>
          </w:tcPr>
          <w:p w14:paraId="2824AB0D"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408" w:type="dxa"/>
            <w:tcMar>
              <w:top w:w="50" w:type="dxa"/>
              <w:left w:w="100" w:type="dxa"/>
            </w:tcMar>
            <w:vAlign w:val="center"/>
          </w:tcPr>
          <w:p w14:paraId="21C2EAD1" w14:textId="77777777" w:rsidR="003A7D90" w:rsidRPr="003A7D90" w:rsidRDefault="003A7D90" w:rsidP="003A7D90">
            <w:pPr>
              <w:spacing w:after="0"/>
              <w:ind w:left="135"/>
              <w:rPr>
                <w:rFonts w:ascii="Calibri" w:eastAsia="Calibri" w:hAnsi="Calibri" w:cs="Times New Roman"/>
                <w:lang w:eastAsia="en-US"/>
              </w:rPr>
            </w:pPr>
            <w:r w:rsidRPr="003A7D90">
              <w:rPr>
                <w:rFonts w:ascii="Times New Roman" w:eastAsia="Calibri" w:hAnsi="Times New Roman" w:cs="Times New Roman"/>
                <w:color w:val="000000"/>
                <w:sz w:val="24"/>
                <w:lang w:eastAsia="en-US"/>
              </w:rPr>
              <w:t xml:space="preserve">Библиотека ЦОК </w:t>
            </w:r>
            <w:hyperlink r:id="rId90">
              <w:r w:rsidRPr="003A7D90">
                <w:rPr>
                  <w:rFonts w:ascii="Times New Roman" w:eastAsia="Calibri" w:hAnsi="Times New Roman" w:cs="Times New Roman"/>
                  <w:color w:val="0000FF"/>
                  <w:u w:val="single"/>
                  <w:lang w:val="en-US" w:eastAsia="en-US"/>
                </w:rPr>
                <w:t>https</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m</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edsoo</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ru</w:t>
              </w:r>
              <w:r w:rsidRPr="003A7D90">
                <w:rPr>
                  <w:rFonts w:ascii="Times New Roman" w:eastAsia="Calibri" w:hAnsi="Times New Roman" w:cs="Times New Roman"/>
                  <w:color w:val="0000FF"/>
                  <w:u w:val="single"/>
                  <w:lang w:eastAsia="en-US"/>
                </w:rPr>
                <w:t>/7</w:t>
              </w:r>
              <w:r w:rsidRPr="003A7D90">
                <w:rPr>
                  <w:rFonts w:ascii="Times New Roman" w:eastAsia="Calibri" w:hAnsi="Times New Roman" w:cs="Times New Roman"/>
                  <w:color w:val="0000FF"/>
                  <w:u w:val="single"/>
                  <w:lang w:val="en-US" w:eastAsia="en-US"/>
                </w:rPr>
                <w:t>f</w:t>
              </w:r>
              <w:r w:rsidRPr="003A7D90">
                <w:rPr>
                  <w:rFonts w:ascii="Times New Roman" w:eastAsia="Calibri" w:hAnsi="Times New Roman" w:cs="Times New Roman"/>
                  <w:color w:val="0000FF"/>
                  <w:u w:val="single"/>
                  <w:lang w:eastAsia="en-US"/>
                </w:rPr>
                <w:t>412652</w:t>
              </w:r>
            </w:hyperlink>
          </w:p>
        </w:tc>
      </w:tr>
      <w:tr w:rsidR="00DA4AB9" w:rsidRPr="003A7D90" w14:paraId="3C138722" w14:textId="77777777" w:rsidTr="00B67DAC">
        <w:trPr>
          <w:trHeight w:val="144"/>
          <w:tblCellSpacing w:w="20" w:type="nil"/>
        </w:trPr>
        <w:tc>
          <w:tcPr>
            <w:tcW w:w="455" w:type="dxa"/>
            <w:tcMar>
              <w:top w:w="50" w:type="dxa"/>
              <w:left w:w="100" w:type="dxa"/>
            </w:tcMar>
            <w:vAlign w:val="center"/>
          </w:tcPr>
          <w:p w14:paraId="0178AE09"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2.2</w:t>
            </w:r>
          </w:p>
        </w:tc>
        <w:tc>
          <w:tcPr>
            <w:tcW w:w="3872" w:type="dxa"/>
            <w:tcMar>
              <w:top w:w="50" w:type="dxa"/>
              <w:left w:w="100" w:type="dxa"/>
            </w:tcMar>
            <w:vAlign w:val="center"/>
          </w:tcPr>
          <w:p w14:paraId="0DB93363"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Мой питомец</w:t>
            </w:r>
          </w:p>
        </w:tc>
        <w:tc>
          <w:tcPr>
            <w:tcW w:w="892" w:type="dxa"/>
            <w:tcMar>
              <w:top w:w="50" w:type="dxa"/>
              <w:left w:w="100" w:type="dxa"/>
            </w:tcMar>
            <w:vAlign w:val="center"/>
          </w:tcPr>
          <w:p w14:paraId="14F52593"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2 </w:t>
            </w:r>
          </w:p>
        </w:tc>
        <w:tc>
          <w:tcPr>
            <w:tcW w:w="1600" w:type="dxa"/>
            <w:tcMar>
              <w:top w:w="50" w:type="dxa"/>
              <w:left w:w="100" w:type="dxa"/>
            </w:tcMar>
            <w:vAlign w:val="center"/>
          </w:tcPr>
          <w:p w14:paraId="1BAF37C2"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694" w:type="dxa"/>
            <w:tcMar>
              <w:top w:w="50" w:type="dxa"/>
              <w:left w:w="100" w:type="dxa"/>
            </w:tcMar>
            <w:vAlign w:val="center"/>
          </w:tcPr>
          <w:p w14:paraId="2BFAC3EA"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408" w:type="dxa"/>
            <w:tcMar>
              <w:top w:w="50" w:type="dxa"/>
              <w:left w:w="100" w:type="dxa"/>
            </w:tcMar>
            <w:vAlign w:val="center"/>
          </w:tcPr>
          <w:p w14:paraId="4E3AAD34" w14:textId="77777777" w:rsidR="003A7D90" w:rsidRPr="003A7D90" w:rsidRDefault="003A7D90" w:rsidP="003A7D90">
            <w:pPr>
              <w:spacing w:after="0"/>
              <w:ind w:left="135"/>
              <w:rPr>
                <w:rFonts w:ascii="Calibri" w:eastAsia="Calibri" w:hAnsi="Calibri" w:cs="Times New Roman"/>
                <w:lang w:eastAsia="en-US"/>
              </w:rPr>
            </w:pPr>
            <w:r w:rsidRPr="003A7D90">
              <w:rPr>
                <w:rFonts w:ascii="Times New Roman" w:eastAsia="Calibri" w:hAnsi="Times New Roman" w:cs="Times New Roman"/>
                <w:color w:val="000000"/>
                <w:sz w:val="24"/>
                <w:lang w:eastAsia="en-US"/>
              </w:rPr>
              <w:t xml:space="preserve">Библиотека ЦОК </w:t>
            </w:r>
            <w:hyperlink r:id="rId91">
              <w:r w:rsidRPr="003A7D90">
                <w:rPr>
                  <w:rFonts w:ascii="Times New Roman" w:eastAsia="Calibri" w:hAnsi="Times New Roman" w:cs="Times New Roman"/>
                  <w:color w:val="0000FF"/>
                  <w:u w:val="single"/>
                  <w:lang w:val="en-US" w:eastAsia="en-US"/>
                </w:rPr>
                <w:t>https</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m</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edsoo</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ru</w:t>
              </w:r>
              <w:r w:rsidRPr="003A7D90">
                <w:rPr>
                  <w:rFonts w:ascii="Times New Roman" w:eastAsia="Calibri" w:hAnsi="Times New Roman" w:cs="Times New Roman"/>
                  <w:color w:val="0000FF"/>
                  <w:u w:val="single"/>
                  <w:lang w:eastAsia="en-US"/>
                </w:rPr>
                <w:t>/7</w:t>
              </w:r>
              <w:r w:rsidRPr="003A7D90">
                <w:rPr>
                  <w:rFonts w:ascii="Times New Roman" w:eastAsia="Calibri" w:hAnsi="Times New Roman" w:cs="Times New Roman"/>
                  <w:color w:val="0000FF"/>
                  <w:u w:val="single"/>
                  <w:lang w:val="en-US" w:eastAsia="en-US"/>
                </w:rPr>
                <w:t>f</w:t>
              </w:r>
              <w:r w:rsidRPr="003A7D90">
                <w:rPr>
                  <w:rFonts w:ascii="Times New Roman" w:eastAsia="Calibri" w:hAnsi="Times New Roman" w:cs="Times New Roman"/>
                  <w:color w:val="0000FF"/>
                  <w:u w:val="single"/>
                  <w:lang w:eastAsia="en-US"/>
                </w:rPr>
                <w:t>412652</w:t>
              </w:r>
            </w:hyperlink>
          </w:p>
        </w:tc>
      </w:tr>
      <w:tr w:rsidR="00DA4AB9" w:rsidRPr="003A7D90" w14:paraId="658FD8AC" w14:textId="77777777" w:rsidTr="00B67DAC">
        <w:trPr>
          <w:trHeight w:val="144"/>
          <w:tblCellSpacing w:w="20" w:type="nil"/>
        </w:trPr>
        <w:tc>
          <w:tcPr>
            <w:tcW w:w="455" w:type="dxa"/>
            <w:tcMar>
              <w:top w:w="50" w:type="dxa"/>
              <w:left w:w="100" w:type="dxa"/>
            </w:tcMar>
            <w:vAlign w:val="center"/>
          </w:tcPr>
          <w:p w14:paraId="54340069"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2.3</w:t>
            </w:r>
          </w:p>
        </w:tc>
        <w:tc>
          <w:tcPr>
            <w:tcW w:w="3872" w:type="dxa"/>
            <w:tcMar>
              <w:top w:w="50" w:type="dxa"/>
              <w:left w:w="100" w:type="dxa"/>
            </w:tcMar>
            <w:vAlign w:val="center"/>
          </w:tcPr>
          <w:p w14:paraId="6A00ACE9"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Любимые занятия. Занятия спортом</w:t>
            </w:r>
          </w:p>
        </w:tc>
        <w:tc>
          <w:tcPr>
            <w:tcW w:w="892" w:type="dxa"/>
            <w:tcMar>
              <w:top w:w="50" w:type="dxa"/>
              <w:left w:w="100" w:type="dxa"/>
            </w:tcMar>
            <w:vAlign w:val="center"/>
          </w:tcPr>
          <w:p w14:paraId="36F64EA5"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4 </w:t>
            </w:r>
          </w:p>
        </w:tc>
        <w:tc>
          <w:tcPr>
            <w:tcW w:w="1600" w:type="dxa"/>
            <w:tcMar>
              <w:top w:w="50" w:type="dxa"/>
              <w:left w:w="100" w:type="dxa"/>
            </w:tcMar>
            <w:vAlign w:val="center"/>
          </w:tcPr>
          <w:p w14:paraId="2233EE47"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694" w:type="dxa"/>
            <w:tcMar>
              <w:top w:w="50" w:type="dxa"/>
              <w:left w:w="100" w:type="dxa"/>
            </w:tcMar>
            <w:vAlign w:val="center"/>
          </w:tcPr>
          <w:p w14:paraId="3D48E792"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408" w:type="dxa"/>
            <w:tcMar>
              <w:top w:w="50" w:type="dxa"/>
              <w:left w:w="100" w:type="dxa"/>
            </w:tcMar>
            <w:vAlign w:val="center"/>
          </w:tcPr>
          <w:p w14:paraId="30E89459" w14:textId="77777777" w:rsidR="003A7D90" w:rsidRPr="003A7D90" w:rsidRDefault="003A7D90" w:rsidP="003A7D90">
            <w:pPr>
              <w:spacing w:after="0"/>
              <w:ind w:left="135"/>
              <w:rPr>
                <w:rFonts w:ascii="Calibri" w:eastAsia="Calibri" w:hAnsi="Calibri" w:cs="Times New Roman"/>
                <w:lang w:eastAsia="en-US"/>
              </w:rPr>
            </w:pPr>
            <w:r w:rsidRPr="003A7D90">
              <w:rPr>
                <w:rFonts w:ascii="Times New Roman" w:eastAsia="Calibri" w:hAnsi="Times New Roman" w:cs="Times New Roman"/>
                <w:color w:val="000000"/>
                <w:sz w:val="24"/>
                <w:lang w:eastAsia="en-US"/>
              </w:rPr>
              <w:t xml:space="preserve">Библиотека ЦОК </w:t>
            </w:r>
            <w:hyperlink r:id="rId92">
              <w:r w:rsidRPr="003A7D90">
                <w:rPr>
                  <w:rFonts w:ascii="Times New Roman" w:eastAsia="Calibri" w:hAnsi="Times New Roman" w:cs="Times New Roman"/>
                  <w:color w:val="0000FF"/>
                  <w:u w:val="single"/>
                  <w:lang w:val="en-US" w:eastAsia="en-US"/>
                </w:rPr>
                <w:t>https</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m</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edsoo</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ru</w:t>
              </w:r>
              <w:r w:rsidRPr="003A7D90">
                <w:rPr>
                  <w:rFonts w:ascii="Times New Roman" w:eastAsia="Calibri" w:hAnsi="Times New Roman" w:cs="Times New Roman"/>
                  <w:color w:val="0000FF"/>
                  <w:u w:val="single"/>
                  <w:lang w:eastAsia="en-US"/>
                </w:rPr>
                <w:t>/7</w:t>
              </w:r>
              <w:r w:rsidRPr="003A7D90">
                <w:rPr>
                  <w:rFonts w:ascii="Times New Roman" w:eastAsia="Calibri" w:hAnsi="Times New Roman" w:cs="Times New Roman"/>
                  <w:color w:val="0000FF"/>
                  <w:u w:val="single"/>
                  <w:lang w:val="en-US" w:eastAsia="en-US"/>
                </w:rPr>
                <w:t>f</w:t>
              </w:r>
              <w:r w:rsidRPr="003A7D90">
                <w:rPr>
                  <w:rFonts w:ascii="Times New Roman" w:eastAsia="Calibri" w:hAnsi="Times New Roman" w:cs="Times New Roman"/>
                  <w:color w:val="0000FF"/>
                  <w:u w:val="single"/>
                  <w:lang w:eastAsia="en-US"/>
                </w:rPr>
                <w:t>412652</w:t>
              </w:r>
            </w:hyperlink>
          </w:p>
        </w:tc>
      </w:tr>
      <w:tr w:rsidR="00DA4AB9" w:rsidRPr="003A7D90" w14:paraId="219FE263" w14:textId="77777777" w:rsidTr="00B67DAC">
        <w:trPr>
          <w:trHeight w:val="144"/>
          <w:tblCellSpacing w:w="20" w:type="nil"/>
        </w:trPr>
        <w:tc>
          <w:tcPr>
            <w:tcW w:w="455" w:type="dxa"/>
            <w:tcMar>
              <w:top w:w="50" w:type="dxa"/>
              <w:left w:w="100" w:type="dxa"/>
            </w:tcMar>
            <w:vAlign w:val="center"/>
          </w:tcPr>
          <w:p w14:paraId="5A781D1E"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2.4</w:t>
            </w:r>
          </w:p>
        </w:tc>
        <w:tc>
          <w:tcPr>
            <w:tcW w:w="3872" w:type="dxa"/>
            <w:tcMar>
              <w:top w:w="50" w:type="dxa"/>
              <w:left w:w="100" w:type="dxa"/>
            </w:tcMar>
            <w:vAlign w:val="center"/>
          </w:tcPr>
          <w:p w14:paraId="4D01F18C"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Любимая сказка/история/рассказ</w:t>
            </w:r>
          </w:p>
        </w:tc>
        <w:tc>
          <w:tcPr>
            <w:tcW w:w="892" w:type="dxa"/>
            <w:tcMar>
              <w:top w:w="50" w:type="dxa"/>
              <w:left w:w="100" w:type="dxa"/>
            </w:tcMar>
            <w:vAlign w:val="center"/>
          </w:tcPr>
          <w:p w14:paraId="5E9C660B"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3 </w:t>
            </w:r>
          </w:p>
        </w:tc>
        <w:tc>
          <w:tcPr>
            <w:tcW w:w="1600" w:type="dxa"/>
            <w:tcMar>
              <w:top w:w="50" w:type="dxa"/>
              <w:left w:w="100" w:type="dxa"/>
            </w:tcMar>
            <w:vAlign w:val="center"/>
          </w:tcPr>
          <w:p w14:paraId="31039A33"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694" w:type="dxa"/>
            <w:tcMar>
              <w:top w:w="50" w:type="dxa"/>
              <w:left w:w="100" w:type="dxa"/>
            </w:tcMar>
            <w:vAlign w:val="center"/>
          </w:tcPr>
          <w:p w14:paraId="723F6713"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408" w:type="dxa"/>
            <w:tcMar>
              <w:top w:w="50" w:type="dxa"/>
              <w:left w:w="100" w:type="dxa"/>
            </w:tcMar>
            <w:vAlign w:val="center"/>
          </w:tcPr>
          <w:p w14:paraId="056227DC" w14:textId="77777777" w:rsidR="003A7D90" w:rsidRPr="003A7D90" w:rsidRDefault="003A7D90" w:rsidP="003A7D90">
            <w:pPr>
              <w:spacing w:after="0"/>
              <w:ind w:left="135"/>
              <w:rPr>
                <w:rFonts w:ascii="Calibri" w:eastAsia="Calibri" w:hAnsi="Calibri" w:cs="Times New Roman"/>
                <w:lang w:eastAsia="en-US"/>
              </w:rPr>
            </w:pPr>
            <w:r w:rsidRPr="003A7D90">
              <w:rPr>
                <w:rFonts w:ascii="Times New Roman" w:eastAsia="Calibri" w:hAnsi="Times New Roman" w:cs="Times New Roman"/>
                <w:color w:val="000000"/>
                <w:sz w:val="24"/>
                <w:lang w:eastAsia="en-US"/>
              </w:rPr>
              <w:t xml:space="preserve">Библиотека ЦОК </w:t>
            </w:r>
            <w:hyperlink r:id="rId93">
              <w:r w:rsidRPr="003A7D90">
                <w:rPr>
                  <w:rFonts w:ascii="Times New Roman" w:eastAsia="Calibri" w:hAnsi="Times New Roman" w:cs="Times New Roman"/>
                  <w:color w:val="0000FF"/>
                  <w:u w:val="single"/>
                  <w:lang w:val="en-US" w:eastAsia="en-US"/>
                </w:rPr>
                <w:t>https</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m</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edsoo</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ru</w:t>
              </w:r>
              <w:r w:rsidRPr="003A7D90">
                <w:rPr>
                  <w:rFonts w:ascii="Times New Roman" w:eastAsia="Calibri" w:hAnsi="Times New Roman" w:cs="Times New Roman"/>
                  <w:color w:val="0000FF"/>
                  <w:u w:val="single"/>
                  <w:lang w:eastAsia="en-US"/>
                </w:rPr>
                <w:t>/7</w:t>
              </w:r>
              <w:r w:rsidRPr="003A7D90">
                <w:rPr>
                  <w:rFonts w:ascii="Times New Roman" w:eastAsia="Calibri" w:hAnsi="Times New Roman" w:cs="Times New Roman"/>
                  <w:color w:val="0000FF"/>
                  <w:u w:val="single"/>
                  <w:lang w:val="en-US" w:eastAsia="en-US"/>
                </w:rPr>
                <w:t>f</w:t>
              </w:r>
              <w:r w:rsidRPr="003A7D90">
                <w:rPr>
                  <w:rFonts w:ascii="Times New Roman" w:eastAsia="Calibri" w:hAnsi="Times New Roman" w:cs="Times New Roman"/>
                  <w:color w:val="0000FF"/>
                  <w:u w:val="single"/>
                  <w:lang w:eastAsia="en-US"/>
                </w:rPr>
                <w:t>412652</w:t>
              </w:r>
            </w:hyperlink>
          </w:p>
        </w:tc>
      </w:tr>
      <w:tr w:rsidR="00DA4AB9" w:rsidRPr="003A7D90" w14:paraId="5048BB5C" w14:textId="77777777" w:rsidTr="00B67DAC">
        <w:trPr>
          <w:trHeight w:val="144"/>
          <w:tblCellSpacing w:w="20" w:type="nil"/>
        </w:trPr>
        <w:tc>
          <w:tcPr>
            <w:tcW w:w="455" w:type="dxa"/>
            <w:tcMar>
              <w:top w:w="50" w:type="dxa"/>
              <w:left w:w="100" w:type="dxa"/>
            </w:tcMar>
            <w:vAlign w:val="center"/>
          </w:tcPr>
          <w:p w14:paraId="0DBCC40A"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2.5</w:t>
            </w:r>
          </w:p>
        </w:tc>
        <w:tc>
          <w:tcPr>
            <w:tcW w:w="3872" w:type="dxa"/>
            <w:tcMar>
              <w:top w:w="50" w:type="dxa"/>
              <w:left w:w="100" w:type="dxa"/>
            </w:tcMar>
            <w:vAlign w:val="center"/>
          </w:tcPr>
          <w:p w14:paraId="1DB95F78"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Выходной день</w:t>
            </w:r>
          </w:p>
        </w:tc>
        <w:tc>
          <w:tcPr>
            <w:tcW w:w="892" w:type="dxa"/>
            <w:tcMar>
              <w:top w:w="50" w:type="dxa"/>
              <w:left w:w="100" w:type="dxa"/>
            </w:tcMar>
            <w:vAlign w:val="center"/>
          </w:tcPr>
          <w:p w14:paraId="6B903C08"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3 </w:t>
            </w:r>
          </w:p>
        </w:tc>
        <w:tc>
          <w:tcPr>
            <w:tcW w:w="1600" w:type="dxa"/>
            <w:tcMar>
              <w:top w:w="50" w:type="dxa"/>
              <w:left w:w="100" w:type="dxa"/>
            </w:tcMar>
            <w:vAlign w:val="center"/>
          </w:tcPr>
          <w:p w14:paraId="175BFD03"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694" w:type="dxa"/>
            <w:tcMar>
              <w:top w:w="50" w:type="dxa"/>
              <w:left w:w="100" w:type="dxa"/>
            </w:tcMar>
            <w:vAlign w:val="center"/>
          </w:tcPr>
          <w:p w14:paraId="3F062A8A"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408" w:type="dxa"/>
            <w:tcMar>
              <w:top w:w="50" w:type="dxa"/>
              <w:left w:w="100" w:type="dxa"/>
            </w:tcMar>
            <w:vAlign w:val="center"/>
          </w:tcPr>
          <w:p w14:paraId="6A9AD0CA" w14:textId="77777777" w:rsidR="003A7D90" w:rsidRPr="003A7D90" w:rsidRDefault="003A7D90" w:rsidP="003A7D90">
            <w:pPr>
              <w:spacing w:after="0"/>
              <w:ind w:left="135"/>
              <w:rPr>
                <w:rFonts w:ascii="Calibri" w:eastAsia="Calibri" w:hAnsi="Calibri" w:cs="Times New Roman"/>
                <w:lang w:eastAsia="en-US"/>
              </w:rPr>
            </w:pPr>
            <w:r w:rsidRPr="003A7D90">
              <w:rPr>
                <w:rFonts w:ascii="Times New Roman" w:eastAsia="Calibri" w:hAnsi="Times New Roman" w:cs="Times New Roman"/>
                <w:color w:val="000000"/>
                <w:sz w:val="24"/>
                <w:lang w:eastAsia="en-US"/>
              </w:rPr>
              <w:t xml:space="preserve">Библиотека ЦОК </w:t>
            </w:r>
            <w:hyperlink r:id="rId94">
              <w:r w:rsidRPr="003A7D90">
                <w:rPr>
                  <w:rFonts w:ascii="Times New Roman" w:eastAsia="Calibri" w:hAnsi="Times New Roman" w:cs="Times New Roman"/>
                  <w:color w:val="0000FF"/>
                  <w:u w:val="single"/>
                  <w:lang w:val="en-US" w:eastAsia="en-US"/>
                </w:rPr>
                <w:t>https</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m</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edsoo</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ru</w:t>
              </w:r>
              <w:r w:rsidRPr="003A7D90">
                <w:rPr>
                  <w:rFonts w:ascii="Times New Roman" w:eastAsia="Calibri" w:hAnsi="Times New Roman" w:cs="Times New Roman"/>
                  <w:color w:val="0000FF"/>
                  <w:u w:val="single"/>
                  <w:lang w:eastAsia="en-US"/>
                </w:rPr>
                <w:t>/7</w:t>
              </w:r>
              <w:r w:rsidRPr="003A7D90">
                <w:rPr>
                  <w:rFonts w:ascii="Times New Roman" w:eastAsia="Calibri" w:hAnsi="Times New Roman" w:cs="Times New Roman"/>
                  <w:color w:val="0000FF"/>
                  <w:u w:val="single"/>
                  <w:lang w:val="en-US" w:eastAsia="en-US"/>
                </w:rPr>
                <w:t>f</w:t>
              </w:r>
              <w:r w:rsidRPr="003A7D90">
                <w:rPr>
                  <w:rFonts w:ascii="Times New Roman" w:eastAsia="Calibri" w:hAnsi="Times New Roman" w:cs="Times New Roman"/>
                  <w:color w:val="0000FF"/>
                  <w:u w:val="single"/>
                  <w:lang w:eastAsia="en-US"/>
                </w:rPr>
                <w:t>412652</w:t>
              </w:r>
            </w:hyperlink>
          </w:p>
        </w:tc>
      </w:tr>
      <w:tr w:rsidR="00DA4AB9" w:rsidRPr="003A7D90" w14:paraId="1B6491B4" w14:textId="77777777" w:rsidTr="00B67DAC">
        <w:trPr>
          <w:trHeight w:val="144"/>
          <w:tblCellSpacing w:w="20" w:type="nil"/>
        </w:trPr>
        <w:tc>
          <w:tcPr>
            <w:tcW w:w="455" w:type="dxa"/>
            <w:tcMar>
              <w:top w:w="50" w:type="dxa"/>
              <w:left w:w="100" w:type="dxa"/>
            </w:tcMar>
            <w:vAlign w:val="center"/>
          </w:tcPr>
          <w:p w14:paraId="11489A6E"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2.6</w:t>
            </w:r>
          </w:p>
        </w:tc>
        <w:tc>
          <w:tcPr>
            <w:tcW w:w="3872" w:type="dxa"/>
            <w:tcMar>
              <w:top w:w="50" w:type="dxa"/>
              <w:left w:w="100" w:type="dxa"/>
            </w:tcMar>
            <w:vAlign w:val="center"/>
          </w:tcPr>
          <w:p w14:paraId="295937EB"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Каникулы</w:t>
            </w:r>
          </w:p>
        </w:tc>
        <w:tc>
          <w:tcPr>
            <w:tcW w:w="892" w:type="dxa"/>
            <w:tcMar>
              <w:top w:w="50" w:type="dxa"/>
              <w:left w:w="100" w:type="dxa"/>
            </w:tcMar>
            <w:vAlign w:val="center"/>
          </w:tcPr>
          <w:p w14:paraId="5EC2F08F"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2 </w:t>
            </w:r>
          </w:p>
        </w:tc>
        <w:tc>
          <w:tcPr>
            <w:tcW w:w="1600" w:type="dxa"/>
            <w:tcMar>
              <w:top w:w="50" w:type="dxa"/>
              <w:left w:w="100" w:type="dxa"/>
            </w:tcMar>
            <w:vAlign w:val="center"/>
          </w:tcPr>
          <w:p w14:paraId="77939502"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694" w:type="dxa"/>
            <w:tcMar>
              <w:top w:w="50" w:type="dxa"/>
              <w:left w:w="100" w:type="dxa"/>
            </w:tcMar>
            <w:vAlign w:val="center"/>
          </w:tcPr>
          <w:p w14:paraId="73C85F9D"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408" w:type="dxa"/>
            <w:tcMar>
              <w:top w:w="50" w:type="dxa"/>
              <w:left w:w="100" w:type="dxa"/>
            </w:tcMar>
            <w:vAlign w:val="center"/>
          </w:tcPr>
          <w:p w14:paraId="69090DD5" w14:textId="77777777" w:rsidR="003A7D90" w:rsidRPr="003A7D90" w:rsidRDefault="003A7D90" w:rsidP="003A7D90">
            <w:pPr>
              <w:spacing w:after="0"/>
              <w:ind w:left="135"/>
              <w:rPr>
                <w:rFonts w:ascii="Calibri" w:eastAsia="Calibri" w:hAnsi="Calibri" w:cs="Times New Roman"/>
                <w:lang w:eastAsia="en-US"/>
              </w:rPr>
            </w:pPr>
            <w:r w:rsidRPr="003A7D90">
              <w:rPr>
                <w:rFonts w:ascii="Times New Roman" w:eastAsia="Calibri" w:hAnsi="Times New Roman" w:cs="Times New Roman"/>
                <w:color w:val="000000"/>
                <w:sz w:val="24"/>
                <w:lang w:eastAsia="en-US"/>
              </w:rPr>
              <w:t xml:space="preserve">Библиотека ЦОК </w:t>
            </w:r>
            <w:hyperlink r:id="rId95">
              <w:r w:rsidRPr="003A7D90">
                <w:rPr>
                  <w:rFonts w:ascii="Times New Roman" w:eastAsia="Calibri" w:hAnsi="Times New Roman" w:cs="Times New Roman"/>
                  <w:color w:val="0000FF"/>
                  <w:u w:val="single"/>
                  <w:lang w:val="en-US" w:eastAsia="en-US"/>
                </w:rPr>
                <w:t>https</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m</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edsoo</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ru</w:t>
              </w:r>
              <w:r w:rsidRPr="003A7D90">
                <w:rPr>
                  <w:rFonts w:ascii="Times New Roman" w:eastAsia="Calibri" w:hAnsi="Times New Roman" w:cs="Times New Roman"/>
                  <w:color w:val="0000FF"/>
                  <w:u w:val="single"/>
                  <w:lang w:eastAsia="en-US"/>
                </w:rPr>
                <w:t>/7</w:t>
              </w:r>
              <w:r w:rsidRPr="003A7D90">
                <w:rPr>
                  <w:rFonts w:ascii="Times New Roman" w:eastAsia="Calibri" w:hAnsi="Times New Roman" w:cs="Times New Roman"/>
                  <w:color w:val="0000FF"/>
                  <w:u w:val="single"/>
                  <w:lang w:val="en-US" w:eastAsia="en-US"/>
                </w:rPr>
                <w:t>f</w:t>
              </w:r>
              <w:r w:rsidRPr="003A7D90">
                <w:rPr>
                  <w:rFonts w:ascii="Times New Roman" w:eastAsia="Calibri" w:hAnsi="Times New Roman" w:cs="Times New Roman"/>
                  <w:color w:val="0000FF"/>
                  <w:u w:val="single"/>
                  <w:lang w:eastAsia="en-US"/>
                </w:rPr>
                <w:t>412652</w:t>
              </w:r>
            </w:hyperlink>
          </w:p>
        </w:tc>
      </w:tr>
      <w:tr w:rsidR="00DA4AB9" w:rsidRPr="003A7D90" w14:paraId="72AE4786" w14:textId="77777777" w:rsidTr="00B67DAC">
        <w:trPr>
          <w:trHeight w:val="144"/>
          <w:tblCellSpacing w:w="20" w:type="nil"/>
        </w:trPr>
        <w:tc>
          <w:tcPr>
            <w:tcW w:w="455" w:type="dxa"/>
            <w:tcMar>
              <w:top w:w="50" w:type="dxa"/>
              <w:left w:w="100" w:type="dxa"/>
            </w:tcMar>
            <w:vAlign w:val="center"/>
          </w:tcPr>
          <w:p w14:paraId="7C365A63"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2.7</w:t>
            </w:r>
          </w:p>
        </w:tc>
        <w:tc>
          <w:tcPr>
            <w:tcW w:w="3872" w:type="dxa"/>
            <w:tcMar>
              <w:top w:w="50" w:type="dxa"/>
              <w:left w:w="100" w:type="dxa"/>
            </w:tcMar>
            <w:vAlign w:val="center"/>
          </w:tcPr>
          <w:p w14:paraId="4C368A6A"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Обобщение и контроль</w:t>
            </w:r>
          </w:p>
        </w:tc>
        <w:tc>
          <w:tcPr>
            <w:tcW w:w="892" w:type="dxa"/>
            <w:tcMar>
              <w:top w:w="50" w:type="dxa"/>
              <w:left w:w="100" w:type="dxa"/>
            </w:tcMar>
            <w:vAlign w:val="center"/>
          </w:tcPr>
          <w:p w14:paraId="6368E77C"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2 </w:t>
            </w:r>
          </w:p>
        </w:tc>
        <w:tc>
          <w:tcPr>
            <w:tcW w:w="1600" w:type="dxa"/>
            <w:tcMar>
              <w:top w:w="50" w:type="dxa"/>
              <w:left w:w="100" w:type="dxa"/>
            </w:tcMar>
            <w:vAlign w:val="center"/>
          </w:tcPr>
          <w:p w14:paraId="4A857E3A"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1 </w:t>
            </w:r>
          </w:p>
        </w:tc>
        <w:tc>
          <w:tcPr>
            <w:tcW w:w="1694" w:type="dxa"/>
            <w:tcMar>
              <w:top w:w="50" w:type="dxa"/>
              <w:left w:w="100" w:type="dxa"/>
            </w:tcMar>
            <w:vAlign w:val="center"/>
          </w:tcPr>
          <w:p w14:paraId="7E484C69"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408" w:type="dxa"/>
            <w:tcMar>
              <w:top w:w="50" w:type="dxa"/>
              <w:left w:w="100" w:type="dxa"/>
            </w:tcMar>
            <w:vAlign w:val="center"/>
          </w:tcPr>
          <w:p w14:paraId="36A85414" w14:textId="77777777" w:rsidR="003A7D90" w:rsidRPr="003A7D90" w:rsidRDefault="003A7D90" w:rsidP="003A7D90">
            <w:pPr>
              <w:spacing w:after="0"/>
              <w:ind w:left="135"/>
              <w:rPr>
                <w:rFonts w:ascii="Calibri" w:eastAsia="Calibri" w:hAnsi="Calibri" w:cs="Times New Roman"/>
                <w:lang w:eastAsia="en-US"/>
              </w:rPr>
            </w:pPr>
            <w:r w:rsidRPr="003A7D90">
              <w:rPr>
                <w:rFonts w:ascii="Times New Roman" w:eastAsia="Calibri" w:hAnsi="Times New Roman" w:cs="Times New Roman"/>
                <w:color w:val="000000"/>
                <w:sz w:val="24"/>
                <w:lang w:eastAsia="en-US"/>
              </w:rPr>
              <w:t xml:space="preserve">Библиотека ЦОК </w:t>
            </w:r>
            <w:hyperlink r:id="rId96">
              <w:r w:rsidRPr="003A7D90">
                <w:rPr>
                  <w:rFonts w:ascii="Times New Roman" w:eastAsia="Calibri" w:hAnsi="Times New Roman" w:cs="Times New Roman"/>
                  <w:color w:val="0000FF"/>
                  <w:u w:val="single"/>
                  <w:lang w:val="en-US" w:eastAsia="en-US"/>
                </w:rPr>
                <w:t>https</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m</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edsoo</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ru</w:t>
              </w:r>
              <w:r w:rsidRPr="003A7D90">
                <w:rPr>
                  <w:rFonts w:ascii="Times New Roman" w:eastAsia="Calibri" w:hAnsi="Times New Roman" w:cs="Times New Roman"/>
                  <w:color w:val="0000FF"/>
                  <w:u w:val="single"/>
                  <w:lang w:eastAsia="en-US"/>
                </w:rPr>
                <w:t>/7</w:t>
              </w:r>
              <w:r w:rsidRPr="003A7D90">
                <w:rPr>
                  <w:rFonts w:ascii="Times New Roman" w:eastAsia="Calibri" w:hAnsi="Times New Roman" w:cs="Times New Roman"/>
                  <w:color w:val="0000FF"/>
                  <w:u w:val="single"/>
                  <w:lang w:val="en-US" w:eastAsia="en-US"/>
                </w:rPr>
                <w:t>f</w:t>
              </w:r>
              <w:r w:rsidRPr="003A7D90">
                <w:rPr>
                  <w:rFonts w:ascii="Times New Roman" w:eastAsia="Calibri" w:hAnsi="Times New Roman" w:cs="Times New Roman"/>
                  <w:color w:val="0000FF"/>
                  <w:u w:val="single"/>
                  <w:lang w:eastAsia="en-US"/>
                </w:rPr>
                <w:t>412652</w:t>
              </w:r>
            </w:hyperlink>
          </w:p>
        </w:tc>
      </w:tr>
      <w:tr w:rsidR="00EA1A80" w:rsidRPr="003A7D90" w14:paraId="089EB841" w14:textId="77777777" w:rsidTr="00B67DAC">
        <w:trPr>
          <w:trHeight w:val="144"/>
          <w:tblCellSpacing w:w="20" w:type="nil"/>
        </w:trPr>
        <w:tc>
          <w:tcPr>
            <w:tcW w:w="0" w:type="auto"/>
            <w:gridSpan w:val="2"/>
            <w:tcMar>
              <w:top w:w="50" w:type="dxa"/>
              <w:left w:w="100" w:type="dxa"/>
            </w:tcMar>
            <w:vAlign w:val="center"/>
          </w:tcPr>
          <w:p w14:paraId="22FACBBA"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Итого по разделу</w:t>
            </w:r>
          </w:p>
        </w:tc>
        <w:tc>
          <w:tcPr>
            <w:tcW w:w="1402" w:type="dxa"/>
            <w:tcMar>
              <w:top w:w="50" w:type="dxa"/>
              <w:left w:w="100" w:type="dxa"/>
            </w:tcMar>
            <w:vAlign w:val="center"/>
          </w:tcPr>
          <w:p w14:paraId="0A6675B7"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17 </w:t>
            </w:r>
          </w:p>
        </w:tc>
        <w:tc>
          <w:tcPr>
            <w:tcW w:w="0" w:type="auto"/>
            <w:gridSpan w:val="3"/>
            <w:tcMar>
              <w:top w:w="50" w:type="dxa"/>
              <w:left w:w="100" w:type="dxa"/>
            </w:tcMar>
            <w:vAlign w:val="center"/>
          </w:tcPr>
          <w:p w14:paraId="17BEAA7A" w14:textId="77777777" w:rsidR="003A7D90" w:rsidRPr="003A7D90" w:rsidRDefault="003A7D90" w:rsidP="003A7D90">
            <w:pPr>
              <w:rPr>
                <w:rFonts w:ascii="Calibri" w:eastAsia="Calibri" w:hAnsi="Calibri" w:cs="Times New Roman"/>
                <w:lang w:val="en-US" w:eastAsia="en-US"/>
              </w:rPr>
            </w:pPr>
          </w:p>
        </w:tc>
      </w:tr>
      <w:tr w:rsidR="003A7D90" w:rsidRPr="003A7D90" w14:paraId="03709224" w14:textId="77777777" w:rsidTr="00B67DAC">
        <w:trPr>
          <w:trHeight w:val="144"/>
          <w:tblCellSpacing w:w="20" w:type="nil"/>
        </w:trPr>
        <w:tc>
          <w:tcPr>
            <w:tcW w:w="0" w:type="auto"/>
            <w:gridSpan w:val="6"/>
            <w:tcMar>
              <w:top w:w="50" w:type="dxa"/>
              <w:left w:w="100" w:type="dxa"/>
            </w:tcMar>
            <w:vAlign w:val="center"/>
          </w:tcPr>
          <w:p w14:paraId="4C0F565A"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b/>
                <w:color w:val="000000"/>
                <w:sz w:val="24"/>
                <w:lang w:val="en-US" w:eastAsia="en-US"/>
              </w:rPr>
              <w:t>Раздел 3.Мир вокруг меня</w:t>
            </w:r>
          </w:p>
        </w:tc>
      </w:tr>
      <w:tr w:rsidR="00DA4AB9" w:rsidRPr="003A7D90" w14:paraId="338D062E" w14:textId="77777777" w:rsidTr="00B67DAC">
        <w:trPr>
          <w:trHeight w:val="144"/>
          <w:tblCellSpacing w:w="20" w:type="nil"/>
        </w:trPr>
        <w:tc>
          <w:tcPr>
            <w:tcW w:w="455" w:type="dxa"/>
            <w:tcMar>
              <w:top w:w="50" w:type="dxa"/>
              <w:left w:w="100" w:type="dxa"/>
            </w:tcMar>
            <w:vAlign w:val="center"/>
          </w:tcPr>
          <w:p w14:paraId="10A32195"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3.1</w:t>
            </w:r>
          </w:p>
        </w:tc>
        <w:tc>
          <w:tcPr>
            <w:tcW w:w="3872" w:type="dxa"/>
            <w:tcMar>
              <w:top w:w="50" w:type="dxa"/>
              <w:left w:w="100" w:type="dxa"/>
            </w:tcMar>
            <w:vAlign w:val="center"/>
          </w:tcPr>
          <w:p w14:paraId="5D4C14F0" w14:textId="77777777" w:rsidR="003A7D90" w:rsidRPr="003A7D90" w:rsidRDefault="003A7D90" w:rsidP="003A7D90">
            <w:pPr>
              <w:spacing w:after="0"/>
              <w:ind w:left="135"/>
              <w:rPr>
                <w:rFonts w:ascii="Calibri" w:eastAsia="Calibri" w:hAnsi="Calibri" w:cs="Times New Roman"/>
                <w:lang w:eastAsia="en-US"/>
              </w:rPr>
            </w:pPr>
            <w:r w:rsidRPr="003A7D90">
              <w:rPr>
                <w:rFonts w:ascii="Times New Roman" w:eastAsia="Calibri" w:hAnsi="Times New Roman" w:cs="Times New Roman"/>
                <w:color w:val="000000"/>
                <w:sz w:val="24"/>
                <w:lang w:eastAsia="en-US"/>
              </w:rPr>
              <w:t>Моя комната (квартира, дом), предметы мебели и интерьера</w:t>
            </w:r>
          </w:p>
        </w:tc>
        <w:tc>
          <w:tcPr>
            <w:tcW w:w="892" w:type="dxa"/>
            <w:tcMar>
              <w:top w:w="50" w:type="dxa"/>
              <w:left w:w="100" w:type="dxa"/>
            </w:tcMar>
            <w:vAlign w:val="center"/>
          </w:tcPr>
          <w:p w14:paraId="4ACC23C9"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2 </w:t>
            </w:r>
          </w:p>
        </w:tc>
        <w:tc>
          <w:tcPr>
            <w:tcW w:w="1600" w:type="dxa"/>
            <w:tcMar>
              <w:top w:w="50" w:type="dxa"/>
              <w:left w:w="100" w:type="dxa"/>
            </w:tcMar>
            <w:vAlign w:val="center"/>
          </w:tcPr>
          <w:p w14:paraId="1485C5BE"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694" w:type="dxa"/>
            <w:tcMar>
              <w:top w:w="50" w:type="dxa"/>
              <w:left w:w="100" w:type="dxa"/>
            </w:tcMar>
            <w:vAlign w:val="center"/>
          </w:tcPr>
          <w:p w14:paraId="6AFFB6D4"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408" w:type="dxa"/>
            <w:tcMar>
              <w:top w:w="50" w:type="dxa"/>
              <w:left w:w="100" w:type="dxa"/>
            </w:tcMar>
            <w:vAlign w:val="center"/>
          </w:tcPr>
          <w:p w14:paraId="6F15D4AE" w14:textId="77777777" w:rsidR="003A7D90" w:rsidRPr="003A7D90" w:rsidRDefault="003A7D90" w:rsidP="003A7D90">
            <w:pPr>
              <w:spacing w:after="0"/>
              <w:ind w:left="135"/>
              <w:rPr>
                <w:rFonts w:ascii="Calibri" w:eastAsia="Calibri" w:hAnsi="Calibri" w:cs="Times New Roman"/>
                <w:lang w:eastAsia="en-US"/>
              </w:rPr>
            </w:pPr>
            <w:r w:rsidRPr="003A7D90">
              <w:rPr>
                <w:rFonts w:ascii="Times New Roman" w:eastAsia="Calibri" w:hAnsi="Times New Roman" w:cs="Times New Roman"/>
                <w:color w:val="000000"/>
                <w:sz w:val="24"/>
                <w:lang w:eastAsia="en-US"/>
              </w:rPr>
              <w:t xml:space="preserve">Библиотека ЦОК </w:t>
            </w:r>
            <w:hyperlink r:id="rId97">
              <w:r w:rsidRPr="003A7D90">
                <w:rPr>
                  <w:rFonts w:ascii="Times New Roman" w:eastAsia="Calibri" w:hAnsi="Times New Roman" w:cs="Times New Roman"/>
                  <w:color w:val="0000FF"/>
                  <w:u w:val="single"/>
                  <w:lang w:val="en-US" w:eastAsia="en-US"/>
                </w:rPr>
                <w:t>https</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m</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edsoo</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ru</w:t>
              </w:r>
              <w:r w:rsidRPr="003A7D90">
                <w:rPr>
                  <w:rFonts w:ascii="Times New Roman" w:eastAsia="Calibri" w:hAnsi="Times New Roman" w:cs="Times New Roman"/>
                  <w:color w:val="0000FF"/>
                  <w:u w:val="single"/>
                  <w:lang w:eastAsia="en-US"/>
                </w:rPr>
                <w:t>/7</w:t>
              </w:r>
              <w:r w:rsidRPr="003A7D90">
                <w:rPr>
                  <w:rFonts w:ascii="Times New Roman" w:eastAsia="Calibri" w:hAnsi="Times New Roman" w:cs="Times New Roman"/>
                  <w:color w:val="0000FF"/>
                  <w:u w:val="single"/>
                  <w:lang w:val="en-US" w:eastAsia="en-US"/>
                </w:rPr>
                <w:t>f</w:t>
              </w:r>
              <w:r w:rsidRPr="003A7D90">
                <w:rPr>
                  <w:rFonts w:ascii="Times New Roman" w:eastAsia="Calibri" w:hAnsi="Times New Roman" w:cs="Times New Roman"/>
                  <w:color w:val="0000FF"/>
                  <w:u w:val="single"/>
                  <w:lang w:eastAsia="en-US"/>
                </w:rPr>
                <w:t>412652</w:t>
              </w:r>
            </w:hyperlink>
          </w:p>
        </w:tc>
      </w:tr>
      <w:tr w:rsidR="00DA4AB9" w:rsidRPr="003A7D90" w14:paraId="5C088325" w14:textId="77777777" w:rsidTr="00B67DAC">
        <w:trPr>
          <w:trHeight w:val="144"/>
          <w:tblCellSpacing w:w="20" w:type="nil"/>
        </w:trPr>
        <w:tc>
          <w:tcPr>
            <w:tcW w:w="455" w:type="dxa"/>
            <w:tcMar>
              <w:top w:w="50" w:type="dxa"/>
              <w:left w:w="100" w:type="dxa"/>
            </w:tcMar>
            <w:vAlign w:val="center"/>
          </w:tcPr>
          <w:p w14:paraId="4432ED00"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3.2</w:t>
            </w:r>
          </w:p>
        </w:tc>
        <w:tc>
          <w:tcPr>
            <w:tcW w:w="3872" w:type="dxa"/>
            <w:tcMar>
              <w:top w:w="50" w:type="dxa"/>
              <w:left w:w="100" w:type="dxa"/>
            </w:tcMar>
            <w:vAlign w:val="center"/>
          </w:tcPr>
          <w:p w14:paraId="70BAEE1E" w14:textId="77777777" w:rsidR="003A7D90" w:rsidRPr="003A7D90" w:rsidRDefault="003A7D90" w:rsidP="003A7D90">
            <w:pPr>
              <w:spacing w:after="0"/>
              <w:ind w:left="135"/>
              <w:rPr>
                <w:rFonts w:ascii="Calibri" w:eastAsia="Calibri" w:hAnsi="Calibri" w:cs="Times New Roman"/>
                <w:lang w:eastAsia="en-US"/>
              </w:rPr>
            </w:pPr>
            <w:r w:rsidRPr="003A7D90">
              <w:rPr>
                <w:rFonts w:ascii="Times New Roman" w:eastAsia="Calibri" w:hAnsi="Times New Roman" w:cs="Times New Roman"/>
                <w:color w:val="000000"/>
                <w:sz w:val="24"/>
                <w:lang w:eastAsia="en-US"/>
              </w:rPr>
              <w:t>Моя школа, любимые учебные предметы</w:t>
            </w:r>
          </w:p>
        </w:tc>
        <w:tc>
          <w:tcPr>
            <w:tcW w:w="892" w:type="dxa"/>
            <w:tcMar>
              <w:top w:w="50" w:type="dxa"/>
              <w:left w:w="100" w:type="dxa"/>
            </w:tcMar>
            <w:vAlign w:val="center"/>
          </w:tcPr>
          <w:p w14:paraId="4E4DDBED"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4 </w:t>
            </w:r>
          </w:p>
        </w:tc>
        <w:tc>
          <w:tcPr>
            <w:tcW w:w="1600" w:type="dxa"/>
            <w:tcMar>
              <w:top w:w="50" w:type="dxa"/>
              <w:left w:w="100" w:type="dxa"/>
            </w:tcMar>
            <w:vAlign w:val="center"/>
          </w:tcPr>
          <w:p w14:paraId="1BFAE3A6"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694" w:type="dxa"/>
            <w:tcMar>
              <w:top w:w="50" w:type="dxa"/>
              <w:left w:w="100" w:type="dxa"/>
            </w:tcMar>
            <w:vAlign w:val="center"/>
          </w:tcPr>
          <w:p w14:paraId="02FC14E6"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408" w:type="dxa"/>
            <w:tcMar>
              <w:top w:w="50" w:type="dxa"/>
              <w:left w:w="100" w:type="dxa"/>
            </w:tcMar>
            <w:vAlign w:val="center"/>
          </w:tcPr>
          <w:p w14:paraId="1BBA7ADF" w14:textId="77777777" w:rsidR="003A7D90" w:rsidRPr="003A7D90" w:rsidRDefault="003A7D90" w:rsidP="003A7D90">
            <w:pPr>
              <w:spacing w:after="0"/>
              <w:ind w:left="135"/>
              <w:rPr>
                <w:rFonts w:ascii="Calibri" w:eastAsia="Calibri" w:hAnsi="Calibri" w:cs="Times New Roman"/>
                <w:lang w:eastAsia="en-US"/>
              </w:rPr>
            </w:pPr>
            <w:r w:rsidRPr="003A7D90">
              <w:rPr>
                <w:rFonts w:ascii="Times New Roman" w:eastAsia="Calibri" w:hAnsi="Times New Roman" w:cs="Times New Roman"/>
                <w:color w:val="000000"/>
                <w:sz w:val="24"/>
                <w:lang w:eastAsia="en-US"/>
              </w:rPr>
              <w:t xml:space="preserve">Библиотека ЦОК </w:t>
            </w:r>
            <w:hyperlink r:id="rId98">
              <w:r w:rsidRPr="003A7D90">
                <w:rPr>
                  <w:rFonts w:ascii="Times New Roman" w:eastAsia="Calibri" w:hAnsi="Times New Roman" w:cs="Times New Roman"/>
                  <w:color w:val="0000FF"/>
                  <w:u w:val="single"/>
                  <w:lang w:val="en-US" w:eastAsia="en-US"/>
                </w:rPr>
                <w:t>https</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m</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edsoo</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ru</w:t>
              </w:r>
              <w:r w:rsidRPr="003A7D90">
                <w:rPr>
                  <w:rFonts w:ascii="Times New Roman" w:eastAsia="Calibri" w:hAnsi="Times New Roman" w:cs="Times New Roman"/>
                  <w:color w:val="0000FF"/>
                  <w:u w:val="single"/>
                  <w:lang w:eastAsia="en-US"/>
                </w:rPr>
                <w:t>/7</w:t>
              </w:r>
              <w:r w:rsidRPr="003A7D90">
                <w:rPr>
                  <w:rFonts w:ascii="Times New Roman" w:eastAsia="Calibri" w:hAnsi="Times New Roman" w:cs="Times New Roman"/>
                  <w:color w:val="0000FF"/>
                  <w:u w:val="single"/>
                  <w:lang w:val="en-US" w:eastAsia="en-US"/>
                </w:rPr>
                <w:t>f</w:t>
              </w:r>
              <w:r w:rsidRPr="003A7D90">
                <w:rPr>
                  <w:rFonts w:ascii="Times New Roman" w:eastAsia="Calibri" w:hAnsi="Times New Roman" w:cs="Times New Roman"/>
                  <w:color w:val="0000FF"/>
                  <w:u w:val="single"/>
                  <w:lang w:eastAsia="en-US"/>
                </w:rPr>
                <w:t>412652</w:t>
              </w:r>
            </w:hyperlink>
          </w:p>
        </w:tc>
      </w:tr>
      <w:tr w:rsidR="00DA4AB9" w:rsidRPr="003A7D90" w14:paraId="60F99BEE" w14:textId="77777777" w:rsidTr="00B67DAC">
        <w:trPr>
          <w:trHeight w:val="144"/>
          <w:tblCellSpacing w:w="20" w:type="nil"/>
        </w:trPr>
        <w:tc>
          <w:tcPr>
            <w:tcW w:w="455" w:type="dxa"/>
            <w:tcMar>
              <w:top w:w="50" w:type="dxa"/>
              <w:left w:w="100" w:type="dxa"/>
            </w:tcMar>
            <w:vAlign w:val="center"/>
          </w:tcPr>
          <w:p w14:paraId="4D9C13E2"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3.3</w:t>
            </w:r>
          </w:p>
        </w:tc>
        <w:tc>
          <w:tcPr>
            <w:tcW w:w="3872" w:type="dxa"/>
            <w:tcMar>
              <w:top w:w="50" w:type="dxa"/>
              <w:left w:w="100" w:type="dxa"/>
            </w:tcMar>
            <w:vAlign w:val="center"/>
          </w:tcPr>
          <w:p w14:paraId="77B39F16" w14:textId="77777777" w:rsidR="003A7D90" w:rsidRPr="003A7D90" w:rsidRDefault="003A7D90" w:rsidP="003A7D90">
            <w:pPr>
              <w:spacing w:after="0"/>
              <w:ind w:left="135"/>
              <w:rPr>
                <w:rFonts w:ascii="Calibri" w:eastAsia="Calibri" w:hAnsi="Calibri" w:cs="Times New Roman"/>
                <w:lang w:eastAsia="en-US"/>
              </w:rPr>
            </w:pPr>
            <w:r w:rsidRPr="003A7D90">
              <w:rPr>
                <w:rFonts w:ascii="Times New Roman" w:eastAsia="Calibri" w:hAnsi="Times New Roman" w:cs="Times New Roman"/>
                <w:color w:val="000000"/>
                <w:sz w:val="24"/>
                <w:lang w:eastAsia="en-US"/>
              </w:rPr>
              <w:t>Мои друзья, их внешность и черты характера</w:t>
            </w:r>
          </w:p>
        </w:tc>
        <w:tc>
          <w:tcPr>
            <w:tcW w:w="892" w:type="dxa"/>
            <w:tcMar>
              <w:top w:w="50" w:type="dxa"/>
              <w:left w:w="100" w:type="dxa"/>
            </w:tcMar>
            <w:vAlign w:val="center"/>
          </w:tcPr>
          <w:p w14:paraId="40EB14F7"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2 </w:t>
            </w:r>
          </w:p>
        </w:tc>
        <w:tc>
          <w:tcPr>
            <w:tcW w:w="1600" w:type="dxa"/>
            <w:tcMar>
              <w:top w:w="50" w:type="dxa"/>
              <w:left w:w="100" w:type="dxa"/>
            </w:tcMar>
            <w:vAlign w:val="center"/>
          </w:tcPr>
          <w:p w14:paraId="159018E1"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694" w:type="dxa"/>
            <w:tcMar>
              <w:top w:w="50" w:type="dxa"/>
              <w:left w:w="100" w:type="dxa"/>
            </w:tcMar>
            <w:vAlign w:val="center"/>
          </w:tcPr>
          <w:p w14:paraId="54173EB6"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408" w:type="dxa"/>
            <w:tcMar>
              <w:top w:w="50" w:type="dxa"/>
              <w:left w:w="100" w:type="dxa"/>
            </w:tcMar>
            <w:vAlign w:val="center"/>
          </w:tcPr>
          <w:p w14:paraId="1ACDB731" w14:textId="77777777" w:rsidR="003A7D90" w:rsidRPr="003A7D90" w:rsidRDefault="003A7D90" w:rsidP="003A7D90">
            <w:pPr>
              <w:spacing w:after="0"/>
              <w:ind w:left="135"/>
              <w:rPr>
                <w:rFonts w:ascii="Calibri" w:eastAsia="Calibri" w:hAnsi="Calibri" w:cs="Times New Roman"/>
                <w:lang w:eastAsia="en-US"/>
              </w:rPr>
            </w:pPr>
            <w:r w:rsidRPr="003A7D90">
              <w:rPr>
                <w:rFonts w:ascii="Times New Roman" w:eastAsia="Calibri" w:hAnsi="Times New Roman" w:cs="Times New Roman"/>
                <w:color w:val="000000"/>
                <w:sz w:val="24"/>
                <w:lang w:eastAsia="en-US"/>
              </w:rPr>
              <w:t xml:space="preserve">Библиотека ЦОК </w:t>
            </w:r>
            <w:hyperlink r:id="rId99">
              <w:r w:rsidRPr="003A7D90">
                <w:rPr>
                  <w:rFonts w:ascii="Times New Roman" w:eastAsia="Calibri" w:hAnsi="Times New Roman" w:cs="Times New Roman"/>
                  <w:color w:val="0000FF"/>
                  <w:u w:val="single"/>
                  <w:lang w:val="en-US" w:eastAsia="en-US"/>
                </w:rPr>
                <w:t>https</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m</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edsoo</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ru</w:t>
              </w:r>
              <w:r w:rsidRPr="003A7D90">
                <w:rPr>
                  <w:rFonts w:ascii="Times New Roman" w:eastAsia="Calibri" w:hAnsi="Times New Roman" w:cs="Times New Roman"/>
                  <w:color w:val="0000FF"/>
                  <w:u w:val="single"/>
                  <w:lang w:eastAsia="en-US"/>
                </w:rPr>
                <w:t>/7</w:t>
              </w:r>
              <w:r w:rsidRPr="003A7D90">
                <w:rPr>
                  <w:rFonts w:ascii="Times New Roman" w:eastAsia="Calibri" w:hAnsi="Times New Roman" w:cs="Times New Roman"/>
                  <w:color w:val="0000FF"/>
                  <w:u w:val="single"/>
                  <w:lang w:val="en-US" w:eastAsia="en-US"/>
                </w:rPr>
                <w:t>f</w:t>
              </w:r>
              <w:r w:rsidRPr="003A7D90">
                <w:rPr>
                  <w:rFonts w:ascii="Times New Roman" w:eastAsia="Calibri" w:hAnsi="Times New Roman" w:cs="Times New Roman"/>
                  <w:color w:val="0000FF"/>
                  <w:u w:val="single"/>
                  <w:lang w:eastAsia="en-US"/>
                </w:rPr>
                <w:t>412652</w:t>
              </w:r>
            </w:hyperlink>
          </w:p>
        </w:tc>
      </w:tr>
      <w:tr w:rsidR="00DA4AB9" w:rsidRPr="003A7D90" w14:paraId="0E0A5103" w14:textId="77777777" w:rsidTr="00B67DAC">
        <w:trPr>
          <w:trHeight w:val="144"/>
          <w:tblCellSpacing w:w="20" w:type="nil"/>
        </w:trPr>
        <w:tc>
          <w:tcPr>
            <w:tcW w:w="455" w:type="dxa"/>
            <w:tcMar>
              <w:top w:w="50" w:type="dxa"/>
              <w:left w:w="100" w:type="dxa"/>
            </w:tcMar>
            <w:vAlign w:val="center"/>
          </w:tcPr>
          <w:p w14:paraId="62DFDE16"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3.4</w:t>
            </w:r>
          </w:p>
        </w:tc>
        <w:tc>
          <w:tcPr>
            <w:tcW w:w="3872" w:type="dxa"/>
            <w:tcMar>
              <w:top w:w="50" w:type="dxa"/>
              <w:left w:w="100" w:type="dxa"/>
            </w:tcMar>
            <w:vAlign w:val="center"/>
          </w:tcPr>
          <w:p w14:paraId="4157F006"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Моя малая родина</w:t>
            </w:r>
          </w:p>
        </w:tc>
        <w:tc>
          <w:tcPr>
            <w:tcW w:w="892" w:type="dxa"/>
            <w:tcMar>
              <w:top w:w="50" w:type="dxa"/>
              <w:left w:w="100" w:type="dxa"/>
            </w:tcMar>
            <w:vAlign w:val="center"/>
          </w:tcPr>
          <w:p w14:paraId="659FDD96"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3 </w:t>
            </w:r>
          </w:p>
        </w:tc>
        <w:tc>
          <w:tcPr>
            <w:tcW w:w="1600" w:type="dxa"/>
            <w:tcMar>
              <w:top w:w="50" w:type="dxa"/>
              <w:left w:w="100" w:type="dxa"/>
            </w:tcMar>
            <w:vAlign w:val="center"/>
          </w:tcPr>
          <w:p w14:paraId="4104A14D"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694" w:type="dxa"/>
            <w:tcMar>
              <w:top w:w="50" w:type="dxa"/>
              <w:left w:w="100" w:type="dxa"/>
            </w:tcMar>
            <w:vAlign w:val="center"/>
          </w:tcPr>
          <w:p w14:paraId="69ACF0B2"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408" w:type="dxa"/>
            <w:tcMar>
              <w:top w:w="50" w:type="dxa"/>
              <w:left w:w="100" w:type="dxa"/>
            </w:tcMar>
            <w:vAlign w:val="center"/>
          </w:tcPr>
          <w:p w14:paraId="2A9AC1D2" w14:textId="77777777" w:rsidR="003A7D90" w:rsidRPr="003A7D90" w:rsidRDefault="003A7D90" w:rsidP="003A7D90">
            <w:pPr>
              <w:spacing w:after="0"/>
              <w:ind w:left="135"/>
              <w:rPr>
                <w:rFonts w:ascii="Calibri" w:eastAsia="Calibri" w:hAnsi="Calibri" w:cs="Times New Roman"/>
                <w:lang w:eastAsia="en-US"/>
              </w:rPr>
            </w:pPr>
            <w:r w:rsidRPr="003A7D90">
              <w:rPr>
                <w:rFonts w:ascii="Times New Roman" w:eastAsia="Calibri" w:hAnsi="Times New Roman" w:cs="Times New Roman"/>
                <w:color w:val="000000"/>
                <w:sz w:val="24"/>
                <w:lang w:eastAsia="en-US"/>
              </w:rPr>
              <w:t xml:space="preserve">Библиотека ЦОК </w:t>
            </w:r>
            <w:hyperlink r:id="rId100">
              <w:r w:rsidRPr="003A7D90">
                <w:rPr>
                  <w:rFonts w:ascii="Times New Roman" w:eastAsia="Calibri" w:hAnsi="Times New Roman" w:cs="Times New Roman"/>
                  <w:color w:val="0000FF"/>
                  <w:u w:val="single"/>
                  <w:lang w:val="en-US" w:eastAsia="en-US"/>
                </w:rPr>
                <w:t>https</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m</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edsoo</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ru</w:t>
              </w:r>
              <w:r w:rsidRPr="003A7D90">
                <w:rPr>
                  <w:rFonts w:ascii="Times New Roman" w:eastAsia="Calibri" w:hAnsi="Times New Roman" w:cs="Times New Roman"/>
                  <w:color w:val="0000FF"/>
                  <w:u w:val="single"/>
                  <w:lang w:eastAsia="en-US"/>
                </w:rPr>
                <w:t>/7</w:t>
              </w:r>
              <w:r w:rsidRPr="003A7D90">
                <w:rPr>
                  <w:rFonts w:ascii="Times New Roman" w:eastAsia="Calibri" w:hAnsi="Times New Roman" w:cs="Times New Roman"/>
                  <w:color w:val="0000FF"/>
                  <w:u w:val="single"/>
                  <w:lang w:val="en-US" w:eastAsia="en-US"/>
                </w:rPr>
                <w:t>f</w:t>
              </w:r>
              <w:r w:rsidRPr="003A7D90">
                <w:rPr>
                  <w:rFonts w:ascii="Times New Roman" w:eastAsia="Calibri" w:hAnsi="Times New Roman" w:cs="Times New Roman"/>
                  <w:color w:val="0000FF"/>
                  <w:u w:val="single"/>
                  <w:lang w:eastAsia="en-US"/>
                </w:rPr>
                <w:t>412652</w:t>
              </w:r>
            </w:hyperlink>
          </w:p>
        </w:tc>
      </w:tr>
      <w:tr w:rsidR="00DA4AB9" w:rsidRPr="003A7D90" w14:paraId="3A974F2C" w14:textId="77777777" w:rsidTr="00B67DAC">
        <w:trPr>
          <w:trHeight w:val="144"/>
          <w:tblCellSpacing w:w="20" w:type="nil"/>
        </w:trPr>
        <w:tc>
          <w:tcPr>
            <w:tcW w:w="455" w:type="dxa"/>
            <w:tcMar>
              <w:top w:w="50" w:type="dxa"/>
              <w:left w:w="100" w:type="dxa"/>
            </w:tcMar>
            <w:vAlign w:val="center"/>
          </w:tcPr>
          <w:p w14:paraId="3CD28AA6"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3.5</w:t>
            </w:r>
          </w:p>
        </w:tc>
        <w:tc>
          <w:tcPr>
            <w:tcW w:w="3872" w:type="dxa"/>
            <w:tcMar>
              <w:top w:w="50" w:type="dxa"/>
              <w:left w:w="100" w:type="dxa"/>
            </w:tcMar>
            <w:vAlign w:val="center"/>
          </w:tcPr>
          <w:p w14:paraId="741DE2BC"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Путешествия</w:t>
            </w:r>
          </w:p>
        </w:tc>
        <w:tc>
          <w:tcPr>
            <w:tcW w:w="892" w:type="dxa"/>
            <w:tcMar>
              <w:top w:w="50" w:type="dxa"/>
              <w:left w:w="100" w:type="dxa"/>
            </w:tcMar>
            <w:vAlign w:val="center"/>
          </w:tcPr>
          <w:p w14:paraId="39903DBC"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2 </w:t>
            </w:r>
          </w:p>
        </w:tc>
        <w:tc>
          <w:tcPr>
            <w:tcW w:w="1600" w:type="dxa"/>
            <w:tcMar>
              <w:top w:w="50" w:type="dxa"/>
              <w:left w:w="100" w:type="dxa"/>
            </w:tcMar>
            <w:vAlign w:val="center"/>
          </w:tcPr>
          <w:p w14:paraId="6D9D1D73"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694" w:type="dxa"/>
            <w:tcMar>
              <w:top w:w="50" w:type="dxa"/>
              <w:left w:w="100" w:type="dxa"/>
            </w:tcMar>
            <w:vAlign w:val="center"/>
          </w:tcPr>
          <w:p w14:paraId="3F7FC1E8"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408" w:type="dxa"/>
            <w:tcMar>
              <w:top w:w="50" w:type="dxa"/>
              <w:left w:w="100" w:type="dxa"/>
            </w:tcMar>
            <w:vAlign w:val="center"/>
          </w:tcPr>
          <w:p w14:paraId="233EC84F" w14:textId="77777777" w:rsidR="003A7D90" w:rsidRPr="003A7D90" w:rsidRDefault="003A7D90" w:rsidP="003A7D90">
            <w:pPr>
              <w:spacing w:after="0"/>
              <w:ind w:left="135"/>
              <w:rPr>
                <w:rFonts w:ascii="Calibri" w:eastAsia="Calibri" w:hAnsi="Calibri" w:cs="Times New Roman"/>
                <w:lang w:eastAsia="en-US"/>
              </w:rPr>
            </w:pPr>
            <w:r w:rsidRPr="003A7D90">
              <w:rPr>
                <w:rFonts w:ascii="Times New Roman" w:eastAsia="Calibri" w:hAnsi="Times New Roman" w:cs="Times New Roman"/>
                <w:color w:val="000000"/>
                <w:sz w:val="24"/>
                <w:lang w:eastAsia="en-US"/>
              </w:rPr>
              <w:t xml:space="preserve">Библиотека ЦОК </w:t>
            </w:r>
            <w:hyperlink r:id="rId101">
              <w:r w:rsidRPr="003A7D90">
                <w:rPr>
                  <w:rFonts w:ascii="Times New Roman" w:eastAsia="Calibri" w:hAnsi="Times New Roman" w:cs="Times New Roman"/>
                  <w:color w:val="0000FF"/>
                  <w:u w:val="single"/>
                  <w:lang w:val="en-US" w:eastAsia="en-US"/>
                </w:rPr>
                <w:t>https</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m</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edsoo</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ru</w:t>
              </w:r>
              <w:r w:rsidRPr="003A7D90">
                <w:rPr>
                  <w:rFonts w:ascii="Times New Roman" w:eastAsia="Calibri" w:hAnsi="Times New Roman" w:cs="Times New Roman"/>
                  <w:color w:val="0000FF"/>
                  <w:u w:val="single"/>
                  <w:lang w:eastAsia="en-US"/>
                </w:rPr>
                <w:t>/7</w:t>
              </w:r>
              <w:r w:rsidRPr="003A7D90">
                <w:rPr>
                  <w:rFonts w:ascii="Times New Roman" w:eastAsia="Calibri" w:hAnsi="Times New Roman" w:cs="Times New Roman"/>
                  <w:color w:val="0000FF"/>
                  <w:u w:val="single"/>
                  <w:lang w:val="en-US" w:eastAsia="en-US"/>
                </w:rPr>
                <w:t>f</w:t>
              </w:r>
              <w:r w:rsidRPr="003A7D90">
                <w:rPr>
                  <w:rFonts w:ascii="Times New Roman" w:eastAsia="Calibri" w:hAnsi="Times New Roman" w:cs="Times New Roman"/>
                  <w:color w:val="0000FF"/>
                  <w:u w:val="single"/>
                  <w:lang w:eastAsia="en-US"/>
                </w:rPr>
                <w:t>412652</w:t>
              </w:r>
            </w:hyperlink>
          </w:p>
        </w:tc>
      </w:tr>
      <w:tr w:rsidR="00DA4AB9" w:rsidRPr="003A7D90" w14:paraId="1851E78B" w14:textId="77777777" w:rsidTr="00B67DAC">
        <w:trPr>
          <w:trHeight w:val="144"/>
          <w:tblCellSpacing w:w="20" w:type="nil"/>
        </w:trPr>
        <w:tc>
          <w:tcPr>
            <w:tcW w:w="455" w:type="dxa"/>
            <w:tcMar>
              <w:top w:w="50" w:type="dxa"/>
              <w:left w:w="100" w:type="dxa"/>
            </w:tcMar>
            <w:vAlign w:val="center"/>
          </w:tcPr>
          <w:p w14:paraId="59C527F8"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3.6</w:t>
            </w:r>
          </w:p>
        </w:tc>
        <w:tc>
          <w:tcPr>
            <w:tcW w:w="3872" w:type="dxa"/>
            <w:tcMar>
              <w:top w:w="50" w:type="dxa"/>
              <w:left w:w="100" w:type="dxa"/>
            </w:tcMar>
            <w:vAlign w:val="center"/>
          </w:tcPr>
          <w:p w14:paraId="7B9B3EE4"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Дикие и домашние животные</w:t>
            </w:r>
          </w:p>
        </w:tc>
        <w:tc>
          <w:tcPr>
            <w:tcW w:w="892" w:type="dxa"/>
            <w:tcMar>
              <w:top w:w="50" w:type="dxa"/>
              <w:left w:w="100" w:type="dxa"/>
            </w:tcMar>
            <w:vAlign w:val="center"/>
          </w:tcPr>
          <w:p w14:paraId="0DC89CF4"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4 </w:t>
            </w:r>
          </w:p>
        </w:tc>
        <w:tc>
          <w:tcPr>
            <w:tcW w:w="1600" w:type="dxa"/>
            <w:tcMar>
              <w:top w:w="50" w:type="dxa"/>
              <w:left w:w="100" w:type="dxa"/>
            </w:tcMar>
            <w:vAlign w:val="center"/>
          </w:tcPr>
          <w:p w14:paraId="6439F44F"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694" w:type="dxa"/>
            <w:tcMar>
              <w:top w:w="50" w:type="dxa"/>
              <w:left w:w="100" w:type="dxa"/>
            </w:tcMar>
            <w:vAlign w:val="center"/>
          </w:tcPr>
          <w:p w14:paraId="1E5E7955"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408" w:type="dxa"/>
            <w:tcMar>
              <w:top w:w="50" w:type="dxa"/>
              <w:left w:w="100" w:type="dxa"/>
            </w:tcMar>
            <w:vAlign w:val="center"/>
          </w:tcPr>
          <w:p w14:paraId="2961644F" w14:textId="77777777" w:rsidR="003A7D90" w:rsidRPr="003A7D90" w:rsidRDefault="003A7D90" w:rsidP="003A7D90">
            <w:pPr>
              <w:spacing w:after="0"/>
              <w:ind w:left="135"/>
              <w:rPr>
                <w:rFonts w:ascii="Calibri" w:eastAsia="Calibri" w:hAnsi="Calibri" w:cs="Times New Roman"/>
                <w:lang w:eastAsia="en-US"/>
              </w:rPr>
            </w:pPr>
            <w:r w:rsidRPr="003A7D90">
              <w:rPr>
                <w:rFonts w:ascii="Times New Roman" w:eastAsia="Calibri" w:hAnsi="Times New Roman" w:cs="Times New Roman"/>
                <w:color w:val="000000"/>
                <w:sz w:val="24"/>
                <w:lang w:eastAsia="en-US"/>
              </w:rPr>
              <w:t xml:space="preserve">Библиотека ЦОК </w:t>
            </w:r>
            <w:hyperlink r:id="rId102">
              <w:r w:rsidRPr="003A7D90">
                <w:rPr>
                  <w:rFonts w:ascii="Times New Roman" w:eastAsia="Calibri" w:hAnsi="Times New Roman" w:cs="Times New Roman"/>
                  <w:color w:val="0000FF"/>
                  <w:u w:val="single"/>
                  <w:lang w:val="en-US" w:eastAsia="en-US"/>
                </w:rPr>
                <w:t>https</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m</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edsoo</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ru</w:t>
              </w:r>
              <w:r w:rsidRPr="003A7D90">
                <w:rPr>
                  <w:rFonts w:ascii="Times New Roman" w:eastAsia="Calibri" w:hAnsi="Times New Roman" w:cs="Times New Roman"/>
                  <w:color w:val="0000FF"/>
                  <w:u w:val="single"/>
                  <w:lang w:eastAsia="en-US"/>
                </w:rPr>
                <w:t>/7</w:t>
              </w:r>
              <w:r w:rsidRPr="003A7D90">
                <w:rPr>
                  <w:rFonts w:ascii="Times New Roman" w:eastAsia="Calibri" w:hAnsi="Times New Roman" w:cs="Times New Roman"/>
                  <w:color w:val="0000FF"/>
                  <w:u w:val="single"/>
                  <w:lang w:val="en-US" w:eastAsia="en-US"/>
                </w:rPr>
                <w:t>f</w:t>
              </w:r>
              <w:r w:rsidRPr="003A7D90">
                <w:rPr>
                  <w:rFonts w:ascii="Times New Roman" w:eastAsia="Calibri" w:hAnsi="Times New Roman" w:cs="Times New Roman"/>
                  <w:color w:val="0000FF"/>
                  <w:u w:val="single"/>
                  <w:lang w:eastAsia="en-US"/>
                </w:rPr>
                <w:t>412652</w:t>
              </w:r>
            </w:hyperlink>
          </w:p>
        </w:tc>
      </w:tr>
      <w:tr w:rsidR="00DA4AB9" w:rsidRPr="003A7D90" w14:paraId="0E5EB97D" w14:textId="77777777" w:rsidTr="00B67DAC">
        <w:trPr>
          <w:trHeight w:val="144"/>
          <w:tblCellSpacing w:w="20" w:type="nil"/>
        </w:trPr>
        <w:tc>
          <w:tcPr>
            <w:tcW w:w="455" w:type="dxa"/>
            <w:tcMar>
              <w:top w:w="50" w:type="dxa"/>
              <w:left w:w="100" w:type="dxa"/>
            </w:tcMar>
            <w:vAlign w:val="center"/>
          </w:tcPr>
          <w:p w14:paraId="192C85DB"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3.7</w:t>
            </w:r>
          </w:p>
        </w:tc>
        <w:tc>
          <w:tcPr>
            <w:tcW w:w="3872" w:type="dxa"/>
            <w:tcMar>
              <w:top w:w="50" w:type="dxa"/>
              <w:left w:w="100" w:type="dxa"/>
            </w:tcMar>
            <w:vAlign w:val="center"/>
          </w:tcPr>
          <w:p w14:paraId="5C17EB8A"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Погода. Времена года (месяцы)</w:t>
            </w:r>
          </w:p>
        </w:tc>
        <w:tc>
          <w:tcPr>
            <w:tcW w:w="892" w:type="dxa"/>
            <w:tcMar>
              <w:top w:w="50" w:type="dxa"/>
              <w:left w:w="100" w:type="dxa"/>
            </w:tcMar>
            <w:vAlign w:val="center"/>
          </w:tcPr>
          <w:p w14:paraId="1CB3E3D4"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2 </w:t>
            </w:r>
          </w:p>
        </w:tc>
        <w:tc>
          <w:tcPr>
            <w:tcW w:w="1600" w:type="dxa"/>
            <w:tcMar>
              <w:top w:w="50" w:type="dxa"/>
              <w:left w:w="100" w:type="dxa"/>
            </w:tcMar>
            <w:vAlign w:val="center"/>
          </w:tcPr>
          <w:p w14:paraId="3C37F590"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694" w:type="dxa"/>
            <w:tcMar>
              <w:top w:w="50" w:type="dxa"/>
              <w:left w:w="100" w:type="dxa"/>
            </w:tcMar>
            <w:vAlign w:val="center"/>
          </w:tcPr>
          <w:p w14:paraId="49D45BF8"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408" w:type="dxa"/>
            <w:tcMar>
              <w:top w:w="50" w:type="dxa"/>
              <w:left w:w="100" w:type="dxa"/>
            </w:tcMar>
            <w:vAlign w:val="center"/>
          </w:tcPr>
          <w:p w14:paraId="72D91DF2" w14:textId="77777777" w:rsidR="003A7D90" w:rsidRPr="003A7D90" w:rsidRDefault="003A7D90" w:rsidP="003A7D90">
            <w:pPr>
              <w:spacing w:after="0"/>
              <w:ind w:left="135"/>
              <w:rPr>
                <w:rFonts w:ascii="Calibri" w:eastAsia="Calibri" w:hAnsi="Calibri" w:cs="Times New Roman"/>
                <w:lang w:eastAsia="en-US"/>
              </w:rPr>
            </w:pPr>
            <w:r w:rsidRPr="003A7D90">
              <w:rPr>
                <w:rFonts w:ascii="Times New Roman" w:eastAsia="Calibri" w:hAnsi="Times New Roman" w:cs="Times New Roman"/>
                <w:color w:val="000000"/>
                <w:sz w:val="24"/>
                <w:lang w:eastAsia="en-US"/>
              </w:rPr>
              <w:t xml:space="preserve">Библиотека ЦОК </w:t>
            </w:r>
            <w:hyperlink r:id="rId103">
              <w:r w:rsidRPr="003A7D90">
                <w:rPr>
                  <w:rFonts w:ascii="Times New Roman" w:eastAsia="Calibri" w:hAnsi="Times New Roman" w:cs="Times New Roman"/>
                  <w:color w:val="0000FF"/>
                  <w:u w:val="single"/>
                  <w:lang w:val="en-US" w:eastAsia="en-US"/>
                </w:rPr>
                <w:t>https</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m</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edsoo</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ru</w:t>
              </w:r>
              <w:r w:rsidRPr="003A7D90">
                <w:rPr>
                  <w:rFonts w:ascii="Times New Roman" w:eastAsia="Calibri" w:hAnsi="Times New Roman" w:cs="Times New Roman"/>
                  <w:color w:val="0000FF"/>
                  <w:u w:val="single"/>
                  <w:lang w:eastAsia="en-US"/>
                </w:rPr>
                <w:t>/7</w:t>
              </w:r>
              <w:r w:rsidRPr="003A7D90">
                <w:rPr>
                  <w:rFonts w:ascii="Times New Roman" w:eastAsia="Calibri" w:hAnsi="Times New Roman" w:cs="Times New Roman"/>
                  <w:color w:val="0000FF"/>
                  <w:u w:val="single"/>
                  <w:lang w:val="en-US" w:eastAsia="en-US"/>
                </w:rPr>
                <w:t>f</w:t>
              </w:r>
              <w:r w:rsidRPr="003A7D90">
                <w:rPr>
                  <w:rFonts w:ascii="Times New Roman" w:eastAsia="Calibri" w:hAnsi="Times New Roman" w:cs="Times New Roman"/>
                  <w:color w:val="0000FF"/>
                  <w:u w:val="single"/>
                  <w:lang w:eastAsia="en-US"/>
                </w:rPr>
                <w:t>412652</w:t>
              </w:r>
            </w:hyperlink>
          </w:p>
        </w:tc>
      </w:tr>
      <w:tr w:rsidR="00DA4AB9" w:rsidRPr="003A7D90" w14:paraId="4F0D092B" w14:textId="77777777" w:rsidTr="00B67DAC">
        <w:trPr>
          <w:trHeight w:val="144"/>
          <w:tblCellSpacing w:w="20" w:type="nil"/>
        </w:trPr>
        <w:tc>
          <w:tcPr>
            <w:tcW w:w="455" w:type="dxa"/>
            <w:tcMar>
              <w:top w:w="50" w:type="dxa"/>
              <w:left w:w="100" w:type="dxa"/>
            </w:tcMar>
            <w:vAlign w:val="center"/>
          </w:tcPr>
          <w:p w14:paraId="62FEAB87"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3.8</w:t>
            </w:r>
          </w:p>
        </w:tc>
        <w:tc>
          <w:tcPr>
            <w:tcW w:w="3872" w:type="dxa"/>
            <w:tcMar>
              <w:top w:w="50" w:type="dxa"/>
              <w:left w:w="100" w:type="dxa"/>
            </w:tcMar>
            <w:vAlign w:val="center"/>
          </w:tcPr>
          <w:p w14:paraId="5F073FF2"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Покупки</w:t>
            </w:r>
          </w:p>
        </w:tc>
        <w:tc>
          <w:tcPr>
            <w:tcW w:w="892" w:type="dxa"/>
            <w:tcMar>
              <w:top w:w="50" w:type="dxa"/>
              <w:left w:w="100" w:type="dxa"/>
            </w:tcMar>
            <w:vAlign w:val="center"/>
          </w:tcPr>
          <w:p w14:paraId="342D01F4"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2 </w:t>
            </w:r>
          </w:p>
        </w:tc>
        <w:tc>
          <w:tcPr>
            <w:tcW w:w="1600" w:type="dxa"/>
            <w:tcMar>
              <w:top w:w="50" w:type="dxa"/>
              <w:left w:w="100" w:type="dxa"/>
            </w:tcMar>
            <w:vAlign w:val="center"/>
          </w:tcPr>
          <w:p w14:paraId="3DB0BBB7"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694" w:type="dxa"/>
            <w:tcMar>
              <w:top w:w="50" w:type="dxa"/>
              <w:left w:w="100" w:type="dxa"/>
            </w:tcMar>
            <w:vAlign w:val="center"/>
          </w:tcPr>
          <w:p w14:paraId="401E3FA9"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408" w:type="dxa"/>
            <w:tcMar>
              <w:top w:w="50" w:type="dxa"/>
              <w:left w:w="100" w:type="dxa"/>
            </w:tcMar>
            <w:vAlign w:val="center"/>
          </w:tcPr>
          <w:p w14:paraId="637D0A9D" w14:textId="77777777" w:rsidR="003A7D90" w:rsidRPr="003A7D90" w:rsidRDefault="003A7D90" w:rsidP="003A7D90">
            <w:pPr>
              <w:spacing w:after="0"/>
              <w:ind w:left="135"/>
              <w:rPr>
                <w:rFonts w:ascii="Calibri" w:eastAsia="Calibri" w:hAnsi="Calibri" w:cs="Times New Roman"/>
                <w:lang w:eastAsia="en-US"/>
              </w:rPr>
            </w:pPr>
            <w:r w:rsidRPr="003A7D90">
              <w:rPr>
                <w:rFonts w:ascii="Times New Roman" w:eastAsia="Calibri" w:hAnsi="Times New Roman" w:cs="Times New Roman"/>
                <w:color w:val="000000"/>
                <w:sz w:val="24"/>
                <w:lang w:eastAsia="en-US"/>
              </w:rPr>
              <w:t xml:space="preserve">Библиотека ЦОК </w:t>
            </w:r>
            <w:hyperlink r:id="rId104">
              <w:r w:rsidRPr="003A7D90">
                <w:rPr>
                  <w:rFonts w:ascii="Times New Roman" w:eastAsia="Calibri" w:hAnsi="Times New Roman" w:cs="Times New Roman"/>
                  <w:color w:val="0000FF"/>
                  <w:u w:val="single"/>
                  <w:lang w:val="en-US" w:eastAsia="en-US"/>
                </w:rPr>
                <w:t>https</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m</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edsoo</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ru</w:t>
              </w:r>
              <w:r w:rsidRPr="003A7D90">
                <w:rPr>
                  <w:rFonts w:ascii="Times New Roman" w:eastAsia="Calibri" w:hAnsi="Times New Roman" w:cs="Times New Roman"/>
                  <w:color w:val="0000FF"/>
                  <w:u w:val="single"/>
                  <w:lang w:eastAsia="en-US"/>
                </w:rPr>
                <w:t>/7</w:t>
              </w:r>
              <w:r w:rsidRPr="003A7D90">
                <w:rPr>
                  <w:rFonts w:ascii="Times New Roman" w:eastAsia="Calibri" w:hAnsi="Times New Roman" w:cs="Times New Roman"/>
                  <w:color w:val="0000FF"/>
                  <w:u w:val="single"/>
                  <w:lang w:val="en-US" w:eastAsia="en-US"/>
                </w:rPr>
                <w:t>f</w:t>
              </w:r>
              <w:r w:rsidRPr="003A7D90">
                <w:rPr>
                  <w:rFonts w:ascii="Times New Roman" w:eastAsia="Calibri" w:hAnsi="Times New Roman" w:cs="Times New Roman"/>
                  <w:color w:val="0000FF"/>
                  <w:u w:val="single"/>
                  <w:lang w:eastAsia="en-US"/>
                </w:rPr>
                <w:t>412652</w:t>
              </w:r>
            </w:hyperlink>
          </w:p>
        </w:tc>
      </w:tr>
      <w:tr w:rsidR="00DA4AB9" w:rsidRPr="003A7D90" w14:paraId="394FB137" w14:textId="77777777" w:rsidTr="00B67DAC">
        <w:trPr>
          <w:trHeight w:val="144"/>
          <w:tblCellSpacing w:w="20" w:type="nil"/>
        </w:trPr>
        <w:tc>
          <w:tcPr>
            <w:tcW w:w="455" w:type="dxa"/>
            <w:tcMar>
              <w:top w:w="50" w:type="dxa"/>
              <w:left w:w="100" w:type="dxa"/>
            </w:tcMar>
            <w:vAlign w:val="center"/>
          </w:tcPr>
          <w:p w14:paraId="4225922F"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3.9</w:t>
            </w:r>
          </w:p>
        </w:tc>
        <w:tc>
          <w:tcPr>
            <w:tcW w:w="3872" w:type="dxa"/>
            <w:tcMar>
              <w:top w:w="50" w:type="dxa"/>
              <w:left w:w="100" w:type="dxa"/>
            </w:tcMar>
            <w:vAlign w:val="center"/>
          </w:tcPr>
          <w:p w14:paraId="3665ED91"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Обобщение и контроль</w:t>
            </w:r>
          </w:p>
        </w:tc>
        <w:tc>
          <w:tcPr>
            <w:tcW w:w="892" w:type="dxa"/>
            <w:tcMar>
              <w:top w:w="50" w:type="dxa"/>
              <w:left w:w="100" w:type="dxa"/>
            </w:tcMar>
            <w:vAlign w:val="center"/>
          </w:tcPr>
          <w:p w14:paraId="7F579B01"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2 </w:t>
            </w:r>
          </w:p>
        </w:tc>
        <w:tc>
          <w:tcPr>
            <w:tcW w:w="1600" w:type="dxa"/>
            <w:tcMar>
              <w:top w:w="50" w:type="dxa"/>
              <w:left w:w="100" w:type="dxa"/>
            </w:tcMar>
            <w:vAlign w:val="center"/>
          </w:tcPr>
          <w:p w14:paraId="5EE27291"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1 </w:t>
            </w:r>
          </w:p>
        </w:tc>
        <w:tc>
          <w:tcPr>
            <w:tcW w:w="1694" w:type="dxa"/>
            <w:tcMar>
              <w:top w:w="50" w:type="dxa"/>
              <w:left w:w="100" w:type="dxa"/>
            </w:tcMar>
            <w:vAlign w:val="center"/>
          </w:tcPr>
          <w:p w14:paraId="30521299"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408" w:type="dxa"/>
            <w:tcMar>
              <w:top w:w="50" w:type="dxa"/>
              <w:left w:w="100" w:type="dxa"/>
            </w:tcMar>
            <w:vAlign w:val="center"/>
          </w:tcPr>
          <w:p w14:paraId="57A03CF7" w14:textId="77777777" w:rsidR="003A7D90" w:rsidRPr="003A7D90" w:rsidRDefault="003A7D90" w:rsidP="003A7D90">
            <w:pPr>
              <w:spacing w:after="0"/>
              <w:ind w:left="135"/>
              <w:rPr>
                <w:rFonts w:ascii="Calibri" w:eastAsia="Calibri" w:hAnsi="Calibri" w:cs="Times New Roman"/>
                <w:lang w:eastAsia="en-US"/>
              </w:rPr>
            </w:pPr>
            <w:r w:rsidRPr="003A7D90">
              <w:rPr>
                <w:rFonts w:ascii="Times New Roman" w:eastAsia="Calibri" w:hAnsi="Times New Roman" w:cs="Times New Roman"/>
                <w:color w:val="000000"/>
                <w:sz w:val="24"/>
                <w:lang w:eastAsia="en-US"/>
              </w:rPr>
              <w:t xml:space="preserve">Библиотека ЦОК </w:t>
            </w:r>
            <w:hyperlink r:id="rId105">
              <w:r w:rsidRPr="003A7D90">
                <w:rPr>
                  <w:rFonts w:ascii="Times New Roman" w:eastAsia="Calibri" w:hAnsi="Times New Roman" w:cs="Times New Roman"/>
                  <w:color w:val="0000FF"/>
                  <w:u w:val="single"/>
                  <w:lang w:val="en-US" w:eastAsia="en-US"/>
                </w:rPr>
                <w:t>https</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m</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edsoo</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ru</w:t>
              </w:r>
              <w:r w:rsidRPr="003A7D90">
                <w:rPr>
                  <w:rFonts w:ascii="Times New Roman" w:eastAsia="Calibri" w:hAnsi="Times New Roman" w:cs="Times New Roman"/>
                  <w:color w:val="0000FF"/>
                  <w:u w:val="single"/>
                  <w:lang w:eastAsia="en-US"/>
                </w:rPr>
                <w:t>/7</w:t>
              </w:r>
              <w:r w:rsidRPr="003A7D90">
                <w:rPr>
                  <w:rFonts w:ascii="Times New Roman" w:eastAsia="Calibri" w:hAnsi="Times New Roman" w:cs="Times New Roman"/>
                  <w:color w:val="0000FF"/>
                  <w:u w:val="single"/>
                  <w:lang w:val="en-US" w:eastAsia="en-US"/>
                </w:rPr>
                <w:t>f</w:t>
              </w:r>
              <w:r w:rsidRPr="003A7D90">
                <w:rPr>
                  <w:rFonts w:ascii="Times New Roman" w:eastAsia="Calibri" w:hAnsi="Times New Roman" w:cs="Times New Roman"/>
                  <w:color w:val="0000FF"/>
                  <w:u w:val="single"/>
                  <w:lang w:eastAsia="en-US"/>
                </w:rPr>
                <w:t>412652</w:t>
              </w:r>
            </w:hyperlink>
          </w:p>
        </w:tc>
      </w:tr>
      <w:tr w:rsidR="00EA1A80" w:rsidRPr="003A7D90" w14:paraId="46ED4CAE" w14:textId="77777777" w:rsidTr="00B67DAC">
        <w:trPr>
          <w:trHeight w:val="144"/>
          <w:tblCellSpacing w:w="20" w:type="nil"/>
        </w:trPr>
        <w:tc>
          <w:tcPr>
            <w:tcW w:w="0" w:type="auto"/>
            <w:gridSpan w:val="2"/>
            <w:tcMar>
              <w:top w:w="50" w:type="dxa"/>
              <w:left w:w="100" w:type="dxa"/>
            </w:tcMar>
            <w:vAlign w:val="center"/>
          </w:tcPr>
          <w:p w14:paraId="414E4A85"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Итого по разделу</w:t>
            </w:r>
          </w:p>
        </w:tc>
        <w:tc>
          <w:tcPr>
            <w:tcW w:w="1402" w:type="dxa"/>
            <w:tcMar>
              <w:top w:w="50" w:type="dxa"/>
              <w:left w:w="100" w:type="dxa"/>
            </w:tcMar>
            <w:vAlign w:val="center"/>
          </w:tcPr>
          <w:p w14:paraId="738DAB5A"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23 </w:t>
            </w:r>
          </w:p>
        </w:tc>
        <w:tc>
          <w:tcPr>
            <w:tcW w:w="0" w:type="auto"/>
            <w:gridSpan w:val="3"/>
            <w:tcMar>
              <w:top w:w="50" w:type="dxa"/>
              <w:left w:w="100" w:type="dxa"/>
            </w:tcMar>
            <w:vAlign w:val="center"/>
          </w:tcPr>
          <w:p w14:paraId="1CF39023" w14:textId="77777777" w:rsidR="003A7D90" w:rsidRPr="003A7D90" w:rsidRDefault="003A7D90" w:rsidP="003A7D90">
            <w:pPr>
              <w:rPr>
                <w:rFonts w:ascii="Calibri" w:eastAsia="Calibri" w:hAnsi="Calibri" w:cs="Times New Roman"/>
                <w:lang w:val="en-US" w:eastAsia="en-US"/>
              </w:rPr>
            </w:pPr>
          </w:p>
        </w:tc>
      </w:tr>
      <w:tr w:rsidR="003A7D90" w:rsidRPr="003A7D90" w14:paraId="560C9B0A" w14:textId="77777777" w:rsidTr="00B67DAC">
        <w:trPr>
          <w:trHeight w:val="144"/>
          <w:tblCellSpacing w:w="20" w:type="nil"/>
        </w:trPr>
        <w:tc>
          <w:tcPr>
            <w:tcW w:w="0" w:type="auto"/>
            <w:gridSpan w:val="6"/>
            <w:tcMar>
              <w:top w:w="50" w:type="dxa"/>
              <w:left w:w="100" w:type="dxa"/>
            </w:tcMar>
            <w:vAlign w:val="center"/>
          </w:tcPr>
          <w:p w14:paraId="18A3915F" w14:textId="77777777" w:rsidR="003A7D90" w:rsidRPr="003A7D90" w:rsidRDefault="003A7D90" w:rsidP="003A7D90">
            <w:pPr>
              <w:spacing w:after="0"/>
              <w:ind w:left="135"/>
              <w:rPr>
                <w:rFonts w:ascii="Calibri" w:eastAsia="Calibri" w:hAnsi="Calibri" w:cs="Times New Roman"/>
                <w:lang w:eastAsia="en-US"/>
              </w:rPr>
            </w:pPr>
            <w:r w:rsidRPr="003A7D90">
              <w:rPr>
                <w:rFonts w:ascii="Times New Roman" w:eastAsia="Calibri" w:hAnsi="Times New Roman" w:cs="Times New Roman"/>
                <w:b/>
                <w:color w:val="000000"/>
                <w:sz w:val="24"/>
                <w:lang w:eastAsia="en-US"/>
              </w:rPr>
              <w:t>Раздел 4.Родная страна и страны изучаемого языка</w:t>
            </w:r>
          </w:p>
        </w:tc>
      </w:tr>
      <w:tr w:rsidR="00DA4AB9" w:rsidRPr="003A7D90" w14:paraId="31539129" w14:textId="77777777" w:rsidTr="00B67DAC">
        <w:trPr>
          <w:trHeight w:val="144"/>
          <w:tblCellSpacing w:w="20" w:type="nil"/>
        </w:trPr>
        <w:tc>
          <w:tcPr>
            <w:tcW w:w="455" w:type="dxa"/>
            <w:tcMar>
              <w:top w:w="50" w:type="dxa"/>
              <w:left w:w="100" w:type="dxa"/>
            </w:tcMar>
            <w:vAlign w:val="center"/>
          </w:tcPr>
          <w:p w14:paraId="3CA4AAF2"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4.1</w:t>
            </w:r>
          </w:p>
        </w:tc>
        <w:tc>
          <w:tcPr>
            <w:tcW w:w="3872" w:type="dxa"/>
            <w:tcMar>
              <w:top w:w="50" w:type="dxa"/>
              <w:left w:w="100" w:type="dxa"/>
            </w:tcMar>
            <w:vAlign w:val="center"/>
          </w:tcPr>
          <w:p w14:paraId="143ED75D" w14:textId="77777777" w:rsidR="003A7D90" w:rsidRPr="003A7D90" w:rsidRDefault="003A7D90" w:rsidP="003A7D90">
            <w:pPr>
              <w:spacing w:after="0"/>
              <w:ind w:left="135"/>
              <w:rPr>
                <w:rFonts w:ascii="Calibri" w:eastAsia="Calibri" w:hAnsi="Calibri" w:cs="Times New Roman"/>
                <w:lang w:eastAsia="en-US"/>
              </w:rPr>
            </w:pPr>
            <w:r w:rsidRPr="003A7D90">
              <w:rPr>
                <w:rFonts w:ascii="Times New Roman" w:eastAsia="Calibri" w:hAnsi="Times New Roman" w:cs="Times New Roman"/>
                <w:color w:val="000000"/>
                <w:sz w:val="24"/>
                <w:lang w:eastAsia="en-US"/>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14:paraId="49D8CF45"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4 </w:t>
            </w:r>
          </w:p>
        </w:tc>
        <w:tc>
          <w:tcPr>
            <w:tcW w:w="1600" w:type="dxa"/>
            <w:tcMar>
              <w:top w:w="50" w:type="dxa"/>
              <w:left w:w="100" w:type="dxa"/>
            </w:tcMar>
            <w:vAlign w:val="center"/>
          </w:tcPr>
          <w:p w14:paraId="1D9464A8"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694" w:type="dxa"/>
            <w:tcMar>
              <w:top w:w="50" w:type="dxa"/>
              <w:left w:w="100" w:type="dxa"/>
            </w:tcMar>
            <w:vAlign w:val="center"/>
          </w:tcPr>
          <w:p w14:paraId="60E64BA8"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408" w:type="dxa"/>
            <w:tcMar>
              <w:top w:w="50" w:type="dxa"/>
              <w:left w:w="100" w:type="dxa"/>
            </w:tcMar>
            <w:vAlign w:val="center"/>
          </w:tcPr>
          <w:p w14:paraId="7DF168EF" w14:textId="77777777" w:rsidR="003A7D90" w:rsidRPr="003A7D90" w:rsidRDefault="003A7D90" w:rsidP="003A7D90">
            <w:pPr>
              <w:spacing w:after="0"/>
              <w:ind w:left="135"/>
              <w:rPr>
                <w:rFonts w:ascii="Calibri" w:eastAsia="Calibri" w:hAnsi="Calibri" w:cs="Times New Roman"/>
                <w:lang w:eastAsia="en-US"/>
              </w:rPr>
            </w:pPr>
            <w:r w:rsidRPr="003A7D90">
              <w:rPr>
                <w:rFonts w:ascii="Times New Roman" w:eastAsia="Calibri" w:hAnsi="Times New Roman" w:cs="Times New Roman"/>
                <w:color w:val="000000"/>
                <w:sz w:val="24"/>
                <w:lang w:eastAsia="en-US"/>
              </w:rPr>
              <w:t xml:space="preserve">Библиотека ЦОК </w:t>
            </w:r>
            <w:hyperlink r:id="rId106">
              <w:r w:rsidRPr="003A7D90">
                <w:rPr>
                  <w:rFonts w:ascii="Times New Roman" w:eastAsia="Calibri" w:hAnsi="Times New Roman" w:cs="Times New Roman"/>
                  <w:color w:val="0000FF"/>
                  <w:u w:val="single"/>
                  <w:lang w:val="en-US" w:eastAsia="en-US"/>
                </w:rPr>
                <w:t>https</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m</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edsoo</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ru</w:t>
              </w:r>
              <w:r w:rsidRPr="003A7D90">
                <w:rPr>
                  <w:rFonts w:ascii="Times New Roman" w:eastAsia="Calibri" w:hAnsi="Times New Roman" w:cs="Times New Roman"/>
                  <w:color w:val="0000FF"/>
                  <w:u w:val="single"/>
                  <w:lang w:eastAsia="en-US"/>
                </w:rPr>
                <w:t>/7</w:t>
              </w:r>
              <w:r w:rsidRPr="003A7D90">
                <w:rPr>
                  <w:rFonts w:ascii="Times New Roman" w:eastAsia="Calibri" w:hAnsi="Times New Roman" w:cs="Times New Roman"/>
                  <w:color w:val="0000FF"/>
                  <w:u w:val="single"/>
                  <w:lang w:val="en-US" w:eastAsia="en-US"/>
                </w:rPr>
                <w:t>f</w:t>
              </w:r>
              <w:r w:rsidRPr="003A7D90">
                <w:rPr>
                  <w:rFonts w:ascii="Times New Roman" w:eastAsia="Calibri" w:hAnsi="Times New Roman" w:cs="Times New Roman"/>
                  <w:color w:val="0000FF"/>
                  <w:u w:val="single"/>
                  <w:lang w:eastAsia="en-US"/>
                </w:rPr>
                <w:t>412652</w:t>
              </w:r>
            </w:hyperlink>
          </w:p>
        </w:tc>
      </w:tr>
      <w:tr w:rsidR="00DA4AB9" w:rsidRPr="003A7D90" w14:paraId="0E82261B" w14:textId="77777777" w:rsidTr="00B67DAC">
        <w:trPr>
          <w:trHeight w:val="144"/>
          <w:tblCellSpacing w:w="20" w:type="nil"/>
        </w:trPr>
        <w:tc>
          <w:tcPr>
            <w:tcW w:w="455" w:type="dxa"/>
            <w:tcMar>
              <w:top w:w="50" w:type="dxa"/>
              <w:left w:w="100" w:type="dxa"/>
            </w:tcMar>
            <w:vAlign w:val="center"/>
          </w:tcPr>
          <w:p w14:paraId="6DF4A0F1"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4.2</w:t>
            </w:r>
          </w:p>
        </w:tc>
        <w:tc>
          <w:tcPr>
            <w:tcW w:w="3872" w:type="dxa"/>
            <w:tcMar>
              <w:top w:w="50" w:type="dxa"/>
              <w:left w:w="100" w:type="dxa"/>
            </w:tcMar>
            <w:vAlign w:val="center"/>
          </w:tcPr>
          <w:p w14:paraId="5CCF2F97" w14:textId="77777777" w:rsidR="003A7D90" w:rsidRPr="003A7D90" w:rsidRDefault="003A7D90" w:rsidP="003A7D90">
            <w:pPr>
              <w:spacing w:after="0"/>
              <w:ind w:left="135"/>
              <w:rPr>
                <w:rFonts w:ascii="Calibri" w:eastAsia="Calibri" w:hAnsi="Calibri" w:cs="Times New Roman"/>
                <w:lang w:eastAsia="en-US"/>
              </w:rPr>
            </w:pPr>
            <w:r w:rsidRPr="003A7D90">
              <w:rPr>
                <w:rFonts w:ascii="Times New Roman" w:eastAsia="Calibri" w:hAnsi="Times New Roman" w:cs="Times New Roman"/>
                <w:color w:val="000000"/>
                <w:sz w:val="24"/>
                <w:lang w:eastAsia="en-US"/>
              </w:rPr>
              <w:t>Произведения детского фольклора. Литературные персонажи детских книг</w:t>
            </w:r>
          </w:p>
        </w:tc>
        <w:tc>
          <w:tcPr>
            <w:tcW w:w="892" w:type="dxa"/>
            <w:tcMar>
              <w:top w:w="50" w:type="dxa"/>
              <w:left w:w="100" w:type="dxa"/>
            </w:tcMar>
            <w:vAlign w:val="center"/>
          </w:tcPr>
          <w:p w14:paraId="13619F61"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5 </w:t>
            </w:r>
          </w:p>
        </w:tc>
        <w:tc>
          <w:tcPr>
            <w:tcW w:w="1600" w:type="dxa"/>
            <w:tcMar>
              <w:top w:w="50" w:type="dxa"/>
              <w:left w:w="100" w:type="dxa"/>
            </w:tcMar>
            <w:vAlign w:val="center"/>
          </w:tcPr>
          <w:p w14:paraId="232C18D1"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694" w:type="dxa"/>
            <w:tcMar>
              <w:top w:w="50" w:type="dxa"/>
              <w:left w:w="100" w:type="dxa"/>
            </w:tcMar>
            <w:vAlign w:val="center"/>
          </w:tcPr>
          <w:p w14:paraId="6DC0D5D3"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408" w:type="dxa"/>
            <w:tcMar>
              <w:top w:w="50" w:type="dxa"/>
              <w:left w:w="100" w:type="dxa"/>
            </w:tcMar>
            <w:vAlign w:val="center"/>
          </w:tcPr>
          <w:p w14:paraId="19D7FFEF" w14:textId="77777777" w:rsidR="003A7D90" w:rsidRPr="003A7D90" w:rsidRDefault="003A7D90" w:rsidP="003A7D90">
            <w:pPr>
              <w:spacing w:after="0"/>
              <w:ind w:left="135"/>
              <w:rPr>
                <w:rFonts w:ascii="Calibri" w:eastAsia="Calibri" w:hAnsi="Calibri" w:cs="Times New Roman"/>
                <w:lang w:eastAsia="en-US"/>
              </w:rPr>
            </w:pPr>
            <w:r w:rsidRPr="003A7D90">
              <w:rPr>
                <w:rFonts w:ascii="Times New Roman" w:eastAsia="Calibri" w:hAnsi="Times New Roman" w:cs="Times New Roman"/>
                <w:color w:val="000000"/>
                <w:sz w:val="24"/>
                <w:lang w:eastAsia="en-US"/>
              </w:rPr>
              <w:t xml:space="preserve">Библиотека ЦОК </w:t>
            </w:r>
            <w:hyperlink r:id="rId107">
              <w:r w:rsidRPr="003A7D90">
                <w:rPr>
                  <w:rFonts w:ascii="Times New Roman" w:eastAsia="Calibri" w:hAnsi="Times New Roman" w:cs="Times New Roman"/>
                  <w:color w:val="0000FF"/>
                  <w:u w:val="single"/>
                  <w:lang w:val="en-US" w:eastAsia="en-US"/>
                </w:rPr>
                <w:t>https</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m</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edsoo</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ru</w:t>
              </w:r>
              <w:r w:rsidRPr="003A7D90">
                <w:rPr>
                  <w:rFonts w:ascii="Times New Roman" w:eastAsia="Calibri" w:hAnsi="Times New Roman" w:cs="Times New Roman"/>
                  <w:color w:val="0000FF"/>
                  <w:u w:val="single"/>
                  <w:lang w:eastAsia="en-US"/>
                </w:rPr>
                <w:t>/7</w:t>
              </w:r>
              <w:r w:rsidRPr="003A7D90">
                <w:rPr>
                  <w:rFonts w:ascii="Times New Roman" w:eastAsia="Calibri" w:hAnsi="Times New Roman" w:cs="Times New Roman"/>
                  <w:color w:val="0000FF"/>
                  <w:u w:val="single"/>
                  <w:lang w:val="en-US" w:eastAsia="en-US"/>
                </w:rPr>
                <w:t>f</w:t>
              </w:r>
              <w:r w:rsidRPr="003A7D90">
                <w:rPr>
                  <w:rFonts w:ascii="Times New Roman" w:eastAsia="Calibri" w:hAnsi="Times New Roman" w:cs="Times New Roman"/>
                  <w:color w:val="0000FF"/>
                  <w:u w:val="single"/>
                  <w:lang w:eastAsia="en-US"/>
                </w:rPr>
                <w:t>412652</w:t>
              </w:r>
            </w:hyperlink>
          </w:p>
        </w:tc>
      </w:tr>
      <w:tr w:rsidR="00DA4AB9" w:rsidRPr="003A7D90" w14:paraId="7F435AF3" w14:textId="77777777" w:rsidTr="00B67DAC">
        <w:trPr>
          <w:trHeight w:val="144"/>
          <w:tblCellSpacing w:w="20" w:type="nil"/>
        </w:trPr>
        <w:tc>
          <w:tcPr>
            <w:tcW w:w="455" w:type="dxa"/>
            <w:tcMar>
              <w:top w:w="50" w:type="dxa"/>
              <w:left w:w="100" w:type="dxa"/>
            </w:tcMar>
            <w:vAlign w:val="center"/>
          </w:tcPr>
          <w:p w14:paraId="31FC88B7"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4.3</w:t>
            </w:r>
          </w:p>
        </w:tc>
        <w:tc>
          <w:tcPr>
            <w:tcW w:w="3872" w:type="dxa"/>
            <w:tcMar>
              <w:top w:w="50" w:type="dxa"/>
              <w:left w:w="100" w:type="dxa"/>
            </w:tcMar>
            <w:vAlign w:val="center"/>
          </w:tcPr>
          <w:p w14:paraId="4015A315" w14:textId="77777777" w:rsidR="003A7D90" w:rsidRPr="003A7D90" w:rsidRDefault="003A7D90" w:rsidP="003A7D90">
            <w:pPr>
              <w:spacing w:after="0"/>
              <w:ind w:left="135"/>
              <w:rPr>
                <w:rFonts w:ascii="Calibri" w:eastAsia="Calibri" w:hAnsi="Calibri" w:cs="Times New Roman"/>
                <w:lang w:eastAsia="en-US"/>
              </w:rPr>
            </w:pPr>
            <w:r w:rsidRPr="003A7D90">
              <w:rPr>
                <w:rFonts w:ascii="Times New Roman" w:eastAsia="Calibri" w:hAnsi="Times New Roman" w:cs="Times New Roman"/>
                <w:color w:val="000000"/>
                <w:sz w:val="24"/>
                <w:lang w:eastAsia="en-US"/>
              </w:rPr>
              <w:t>Праздники родной страны и стран изучаемого языка</w:t>
            </w:r>
          </w:p>
        </w:tc>
        <w:tc>
          <w:tcPr>
            <w:tcW w:w="892" w:type="dxa"/>
            <w:tcMar>
              <w:top w:w="50" w:type="dxa"/>
              <w:left w:w="100" w:type="dxa"/>
            </w:tcMar>
            <w:vAlign w:val="center"/>
          </w:tcPr>
          <w:p w14:paraId="191E24DD"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2 </w:t>
            </w:r>
          </w:p>
        </w:tc>
        <w:tc>
          <w:tcPr>
            <w:tcW w:w="1600" w:type="dxa"/>
            <w:tcMar>
              <w:top w:w="50" w:type="dxa"/>
              <w:left w:w="100" w:type="dxa"/>
            </w:tcMar>
            <w:vAlign w:val="center"/>
          </w:tcPr>
          <w:p w14:paraId="3478E9A8" w14:textId="77777777" w:rsidR="003A7D90" w:rsidRPr="003A7D90" w:rsidRDefault="003A7D90" w:rsidP="003A7D90">
            <w:pPr>
              <w:spacing w:after="0"/>
              <w:ind w:left="135"/>
              <w:jc w:val="center"/>
              <w:rPr>
                <w:rFonts w:ascii="Calibri" w:eastAsia="Calibri" w:hAnsi="Calibri" w:cs="Times New Roman"/>
                <w:lang w:val="en-US" w:eastAsia="en-US"/>
              </w:rPr>
            </w:pPr>
          </w:p>
        </w:tc>
        <w:tc>
          <w:tcPr>
            <w:tcW w:w="1694" w:type="dxa"/>
            <w:tcMar>
              <w:top w:w="50" w:type="dxa"/>
              <w:left w:w="100" w:type="dxa"/>
            </w:tcMar>
            <w:vAlign w:val="center"/>
          </w:tcPr>
          <w:p w14:paraId="1DA8B4CA"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408" w:type="dxa"/>
            <w:tcMar>
              <w:top w:w="50" w:type="dxa"/>
              <w:left w:w="100" w:type="dxa"/>
            </w:tcMar>
            <w:vAlign w:val="center"/>
          </w:tcPr>
          <w:p w14:paraId="6C2C6C4B" w14:textId="77777777" w:rsidR="003A7D90" w:rsidRPr="003A7D90" w:rsidRDefault="003A7D90" w:rsidP="003A7D90">
            <w:pPr>
              <w:spacing w:after="0"/>
              <w:ind w:left="135"/>
              <w:rPr>
                <w:rFonts w:ascii="Calibri" w:eastAsia="Calibri" w:hAnsi="Calibri" w:cs="Times New Roman"/>
                <w:lang w:eastAsia="en-US"/>
              </w:rPr>
            </w:pPr>
            <w:r w:rsidRPr="003A7D90">
              <w:rPr>
                <w:rFonts w:ascii="Times New Roman" w:eastAsia="Calibri" w:hAnsi="Times New Roman" w:cs="Times New Roman"/>
                <w:color w:val="000000"/>
                <w:sz w:val="24"/>
                <w:lang w:eastAsia="en-US"/>
              </w:rPr>
              <w:t xml:space="preserve">Библиотека ЦОК </w:t>
            </w:r>
            <w:hyperlink r:id="rId108">
              <w:r w:rsidRPr="003A7D90">
                <w:rPr>
                  <w:rFonts w:ascii="Times New Roman" w:eastAsia="Calibri" w:hAnsi="Times New Roman" w:cs="Times New Roman"/>
                  <w:color w:val="0000FF"/>
                  <w:u w:val="single"/>
                  <w:lang w:val="en-US" w:eastAsia="en-US"/>
                </w:rPr>
                <w:t>https</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m</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edsoo</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ru</w:t>
              </w:r>
              <w:r w:rsidRPr="003A7D90">
                <w:rPr>
                  <w:rFonts w:ascii="Times New Roman" w:eastAsia="Calibri" w:hAnsi="Times New Roman" w:cs="Times New Roman"/>
                  <w:color w:val="0000FF"/>
                  <w:u w:val="single"/>
                  <w:lang w:eastAsia="en-US"/>
                </w:rPr>
                <w:t>/7</w:t>
              </w:r>
              <w:r w:rsidRPr="003A7D90">
                <w:rPr>
                  <w:rFonts w:ascii="Times New Roman" w:eastAsia="Calibri" w:hAnsi="Times New Roman" w:cs="Times New Roman"/>
                  <w:color w:val="0000FF"/>
                  <w:u w:val="single"/>
                  <w:lang w:val="en-US" w:eastAsia="en-US"/>
                </w:rPr>
                <w:t>f</w:t>
              </w:r>
              <w:r w:rsidRPr="003A7D90">
                <w:rPr>
                  <w:rFonts w:ascii="Times New Roman" w:eastAsia="Calibri" w:hAnsi="Times New Roman" w:cs="Times New Roman"/>
                  <w:color w:val="0000FF"/>
                  <w:u w:val="single"/>
                  <w:lang w:eastAsia="en-US"/>
                </w:rPr>
                <w:t>412652</w:t>
              </w:r>
            </w:hyperlink>
          </w:p>
        </w:tc>
      </w:tr>
      <w:tr w:rsidR="00DA4AB9" w:rsidRPr="003A7D90" w14:paraId="33EDF80B" w14:textId="77777777" w:rsidTr="00B67DAC">
        <w:trPr>
          <w:trHeight w:val="144"/>
          <w:tblCellSpacing w:w="20" w:type="nil"/>
        </w:trPr>
        <w:tc>
          <w:tcPr>
            <w:tcW w:w="455" w:type="dxa"/>
            <w:tcMar>
              <w:top w:w="50" w:type="dxa"/>
              <w:left w:w="100" w:type="dxa"/>
            </w:tcMar>
            <w:vAlign w:val="center"/>
          </w:tcPr>
          <w:p w14:paraId="56051715" w14:textId="77777777" w:rsidR="003A7D90" w:rsidRPr="003A7D90" w:rsidRDefault="003A7D90" w:rsidP="003A7D90">
            <w:pPr>
              <w:spacing w:after="0"/>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4.4</w:t>
            </w:r>
          </w:p>
        </w:tc>
        <w:tc>
          <w:tcPr>
            <w:tcW w:w="3872" w:type="dxa"/>
            <w:tcMar>
              <w:top w:w="50" w:type="dxa"/>
              <w:left w:w="100" w:type="dxa"/>
            </w:tcMar>
            <w:vAlign w:val="center"/>
          </w:tcPr>
          <w:p w14:paraId="1C5375BF"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Обобщение и контроль</w:t>
            </w:r>
          </w:p>
        </w:tc>
        <w:tc>
          <w:tcPr>
            <w:tcW w:w="892" w:type="dxa"/>
            <w:tcMar>
              <w:top w:w="50" w:type="dxa"/>
              <w:left w:w="100" w:type="dxa"/>
            </w:tcMar>
            <w:vAlign w:val="center"/>
          </w:tcPr>
          <w:p w14:paraId="48D8D031"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2 </w:t>
            </w:r>
          </w:p>
        </w:tc>
        <w:tc>
          <w:tcPr>
            <w:tcW w:w="1600" w:type="dxa"/>
            <w:tcMar>
              <w:top w:w="50" w:type="dxa"/>
              <w:left w:w="100" w:type="dxa"/>
            </w:tcMar>
            <w:vAlign w:val="center"/>
          </w:tcPr>
          <w:p w14:paraId="40B7BD4B"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1 </w:t>
            </w:r>
          </w:p>
        </w:tc>
        <w:tc>
          <w:tcPr>
            <w:tcW w:w="1694" w:type="dxa"/>
            <w:tcMar>
              <w:top w:w="50" w:type="dxa"/>
              <w:left w:w="100" w:type="dxa"/>
            </w:tcMar>
            <w:vAlign w:val="center"/>
          </w:tcPr>
          <w:p w14:paraId="63E5C9C0" w14:textId="77777777" w:rsidR="003A7D90" w:rsidRPr="003A7D90" w:rsidRDefault="003A7D90" w:rsidP="003A7D90">
            <w:pPr>
              <w:spacing w:after="0"/>
              <w:ind w:left="135"/>
              <w:jc w:val="center"/>
              <w:rPr>
                <w:rFonts w:ascii="Calibri" w:eastAsia="Calibri" w:hAnsi="Calibri" w:cs="Times New Roman"/>
                <w:lang w:val="en-US" w:eastAsia="en-US"/>
              </w:rPr>
            </w:pPr>
          </w:p>
        </w:tc>
        <w:tc>
          <w:tcPr>
            <w:tcW w:w="2408" w:type="dxa"/>
            <w:tcMar>
              <w:top w:w="50" w:type="dxa"/>
              <w:left w:w="100" w:type="dxa"/>
            </w:tcMar>
            <w:vAlign w:val="center"/>
          </w:tcPr>
          <w:p w14:paraId="0179ACFC" w14:textId="77777777" w:rsidR="003A7D90" w:rsidRPr="003A7D90" w:rsidRDefault="003A7D90" w:rsidP="003A7D90">
            <w:pPr>
              <w:spacing w:after="0"/>
              <w:ind w:left="135"/>
              <w:rPr>
                <w:rFonts w:ascii="Calibri" w:eastAsia="Calibri" w:hAnsi="Calibri" w:cs="Times New Roman"/>
                <w:lang w:eastAsia="en-US"/>
              </w:rPr>
            </w:pPr>
            <w:r w:rsidRPr="003A7D90">
              <w:rPr>
                <w:rFonts w:ascii="Times New Roman" w:eastAsia="Calibri" w:hAnsi="Times New Roman" w:cs="Times New Roman"/>
                <w:color w:val="000000"/>
                <w:sz w:val="24"/>
                <w:lang w:eastAsia="en-US"/>
              </w:rPr>
              <w:t xml:space="preserve">Библиотека ЦОК </w:t>
            </w:r>
            <w:hyperlink r:id="rId109">
              <w:r w:rsidRPr="003A7D90">
                <w:rPr>
                  <w:rFonts w:ascii="Times New Roman" w:eastAsia="Calibri" w:hAnsi="Times New Roman" w:cs="Times New Roman"/>
                  <w:color w:val="0000FF"/>
                  <w:u w:val="single"/>
                  <w:lang w:val="en-US" w:eastAsia="en-US"/>
                </w:rPr>
                <w:t>https</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m</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edsoo</w:t>
              </w:r>
              <w:r w:rsidRPr="003A7D90">
                <w:rPr>
                  <w:rFonts w:ascii="Times New Roman" w:eastAsia="Calibri" w:hAnsi="Times New Roman" w:cs="Times New Roman"/>
                  <w:color w:val="0000FF"/>
                  <w:u w:val="single"/>
                  <w:lang w:eastAsia="en-US"/>
                </w:rPr>
                <w:t>.</w:t>
              </w:r>
              <w:r w:rsidRPr="003A7D90">
                <w:rPr>
                  <w:rFonts w:ascii="Times New Roman" w:eastAsia="Calibri" w:hAnsi="Times New Roman" w:cs="Times New Roman"/>
                  <w:color w:val="0000FF"/>
                  <w:u w:val="single"/>
                  <w:lang w:val="en-US" w:eastAsia="en-US"/>
                </w:rPr>
                <w:t>ru</w:t>
              </w:r>
              <w:r w:rsidRPr="003A7D90">
                <w:rPr>
                  <w:rFonts w:ascii="Times New Roman" w:eastAsia="Calibri" w:hAnsi="Times New Roman" w:cs="Times New Roman"/>
                  <w:color w:val="0000FF"/>
                  <w:u w:val="single"/>
                  <w:lang w:eastAsia="en-US"/>
                </w:rPr>
                <w:t>/7</w:t>
              </w:r>
              <w:r w:rsidRPr="003A7D90">
                <w:rPr>
                  <w:rFonts w:ascii="Times New Roman" w:eastAsia="Calibri" w:hAnsi="Times New Roman" w:cs="Times New Roman"/>
                  <w:color w:val="0000FF"/>
                  <w:u w:val="single"/>
                  <w:lang w:val="en-US" w:eastAsia="en-US"/>
                </w:rPr>
                <w:t>f</w:t>
              </w:r>
              <w:r w:rsidRPr="003A7D90">
                <w:rPr>
                  <w:rFonts w:ascii="Times New Roman" w:eastAsia="Calibri" w:hAnsi="Times New Roman" w:cs="Times New Roman"/>
                  <w:color w:val="0000FF"/>
                  <w:u w:val="single"/>
                  <w:lang w:eastAsia="en-US"/>
                </w:rPr>
                <w:t>412652</w:t>
              </w:r>
            </w:hyperlink>
          </w:p>
        </w:tc>
      </w:tr>
      <w:tr w:rsidR="00EA1A80" w:rsidRPr="003A7D90" w14:paraId="116E8C9B" w14:textId="77777777" w:rsidTr="00B67DAC">
        <w:trPr>
          <w:trHeight w:val="144"/>
          <w:tblCellSpacing w:w="20" w:type="nil"/>
        </w:trPr>
        <w:tc>
          <w:tcPr>
            <w:tcW w:w="0" w:type="auto"/>
            <w:gridSpan w:val="2"/>
            <w:tcMar>
              <w:top w:w="50" w:type="dxa"/>
              <w:left w:w="100" w:type="dxa"/>
            </w:tcMar>
            <w:vAlign w:val="center"/>
          </w:tcPr>
          <w:p w14:paraId="4B519630" w14:textId="77777777" w:rsidR="003A7D90" w:rsidRPr="003A7D90" w:rsidRDefault="003A7D90" w:rsidP="003A7D90">
            <w:pPr>
              <w:spacing w:after="0"/>
              <w:ind w:left="135"/>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Итого по разделу</w:t>
            </w:r>
          </w:p>
        </w:tc>
        <w:tc>
          <w:tcPr>
            <w:tcW w:w="1402" w:type="dxa"/>
            <w:tcMar>
              <w:top w:w="50" w:type="dxa"/>
              <w:left w:w="100" w:type="dxa"/>
            </w:tcMar>
            <w:vAlign w:val="center"/>
          </w:tcPr>
          <w:p w14:paraId="13FB8CC4"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13 </w:t>
            </w:r>
          </w:p>
        </w:tc>
        <w:tc>
          <w:tcPr>
            <w:tcW w:w="0" w:type="auto"/>
            <w:gridSpan w:val="3"/>
            <w:tcMar>
              <w:top w:w="50" w:type="dxa"/>
              <w:left w:w="100" w:type="dxa"/>
            </w:tcMar>
            <w:vAlign w:val="center"/>
          </w:tcPr>
          <w:p w14:paraId="3453E46A" w14:textId="77777777" w:rsidR="003A7D90" w:rsidRPr="003A7D90" w:rsidRDefault="003A7D90" w:rsidP="003A7D90">
            <w:pPr>
              <w:rPr>
                <w:rFonts w:ascii="Calibri" w:eastAsia="Calibri" w:hAnsi="Calibri" w:cs="Times New Roman"/>
                <w:lang w:val="en-US" w:eastAsia="en-US"/>
              </w:rPr>
            </w:pPr>
          </w:p>
        </w:tc>
      </w:tr>
      <w:tr w:rsidR="00DA4AB9" w:rsidRPr="003A7D90" w14:paraId="1516E938" w14:textId="77777777" w:rsidTr="00B67DAC">
        <w:trPr>
          <w:trHeight w:val="144"/>
          <w:tblCellSpacing w:w="20" w:type="nil"/>
        </w:trPr>
        <w:tc>
          <w:tcPr>
            <w:tcW w:w="0" w:type="auto"/>
            <w:gridSpan w:val="2"/>
            <w:tcMar>
              <w:top w:w="50" w:type="dxa"/>
              <w:left w:w="100" w:type="dxa"/>
            </w:tcMar>
            <w:vAlign w:val="center"/>
          </w:tcPr>
          <w:p w14:paraId="5914BE78" w14:textId="77777777" w:rsidR="003A7D90" w:rsidRPr="003A7D90" w:rsidRDefault="003A7D90" w:rsidP="003A7D90">
            <w:pPr>
              <w:spacing w:after="0"/>
              <w:ind w:left="135"/>
              <w:rPr>
                <w:rFonts w:ascii="Calibri" w:eastAsia="Calibri" w:hAnsi="Calibri" w:cs="Times New Roman"/>
                <w:lang w:eastAsia="en-US"/>
              </w:rPr>
            </w:pPr>
            <w:r w:rsidRPr="003A7D90">
              <w:rPr>
                <w:rFonts w:ascii="Times New Roman" w:eastAsia="Calibri" w:hAnsi="Times New Roman" w:cs="Times New Roman"/>
                <w:color w:val="000000"/>
                <w:sz w:val="24"/>
                <w:lang w:eastAsia="en-US"/>
              </w:rPr>
              <w:t>ОБЩЕЕ КОЛИЧЕСТВО ЧАСОВ ПО ПРОГРАММЕ</w:t>
            </w:r>
          </w:p>
        </w:tc>
        <w:tc>
          <w:tcPr>
            <w:tcW w:w="1402" w:type="dxa"/>
            <w:tcMar>
              <w:top w:w="50" w:type="dxa"/>
              <w:left w:w="100" w:type="dxa"/>
            </w:tcMar>
            <w:vAlign w:val="center"/>
          </w:tcPr>
          <w:p w14:paraId="0BDBE939"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68 </w:t>
            </w:r>
          </w:p>
        </w:tc>
        <w:tc>
          <w:tcPr>
            <w:tcW w:w="1600" w:type="dxa"/>
            <w:tcMar>
              <w:top w:w="50" w:type="dxa"/>
              <w:left w:w="100" w:type="dxa"/>
            </w:tcMar>
            <w:vAlign w:val="center"/>
          </w:tcPr>
          <w:p w14:paraId="0E8EEB34"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4 </w:t>
            </w:r>
          </w:p>
        </w:tc>
        <w:tc>
          <w:tcPr>
            <w:tcW w:w="1694" w:type="dxa"/>
            <w:tcMar>
              <w:top w:w="50" w:type="dxa"/>
              <w:left w:w="100" w:type="dxa"/>
            </w:tcMar>
            <w:vAlign w:val="center"/>
          </w:tcPr>
          <w:p w14:paraId="1BE1E5E9" w14:textId="77777777" w:rsidR="003A7D90" w:rsidRPr="003A7D90" w:rsidRDefault="003A7D90" w:rsidP="003A7D90">
            <w:pPr>
              <w:spacing w:after="0"/>
              <w:ind w:left="135"/>
              <w:jc w:val="center"/>
              <w:rPr>
                <w:rFonts w:ascii="Calibri" w:eastAsia="Calibri" w:hAnsi="Calibri" w:cs="Times New Roman"/>
                <w:lang w:val="en-US" w:eastAsia="en-US"/>
              </w:rPr>
            </w:pPr>
            <w:r w:rsidRPr="003A7D90">
              <w:rPr>
                <w:rFonts w:ascii="Times New Roman" w:eastAsia="Calibri" w:hAnsi="Times New Roman" w:cs="Times New Roman"/>
                <w:color w:val="000000"/>
                <w:sz w:val="24"/>
                <w:lang w:val="en-US" w:eastAsia="en-US"/>
              </w:rPr>
              <w:t xml:space="preserve"> 0 </w:t>
            </w:r>
          </w:p>
        </w:tc>
        <w:tc>
          <w:tcPr>
            <w:tcW w:w="2408" w:type="dxa"/>
            <w:tcMar>
              <w:top w:w="50" w:type="dxa"/>
              <w:left w:w="100" w:type="dxa"/>
            </w:tcMar>
            <w:vAlign w:val="center"/>
          </w:tcPr>
          <w:p w14:paraId="443DE214" w14:textId="77777777" w:rsidR="003A7D90" w:rsidRPr="003A7D90" w:rsidRDefault="003A7D90" w:rsidP="003A7D90">
            <w:pPr>
              <w:rPr>
                <w:rFonts w:ascii="Calibri" w:eastAsia="Calibri" w:hAnsi="Calibri" w:cs="Times New Roman"/>
                <w:lang w:val="en-US" w:eastAsia="en-US"/>
              </w:rPr>
            </w:pPr>
          </w:p>
        </w:tc>
      </w:tr>
    </w:tbl>
    <w:p w14:paraId="2AFDB58E" w14:textId="77777777" w:rsidR="003A7D90" w:rsidRPr="003A7D90" w:rsidRDefault="003A7D90" w:rsidP="003A7D90">
      <w:pPr>
        <w:spacing w:after="160" w:line="259" w:lineRule="auto"/>
        <w:rPr>
          <w:rFonts w:ascii="Calibri" w:eastAsia="Calibri" w:hAnsi="Calibri" w:cs="Times New Roman"/>
          <w:kern w:val="2"/>
          <w:lang w:eastAsia="en-US"/>
        </w:rPr>
      </w:pPr>
    </w:p>
    <w:p w14:paraId="5D07BB01" w14:textId="77777777" w:rsidR="00A2749A" w:rsidRPr="00A2749A" w:rsidRDefault="00A2749A" w:rsidP="00F606BC">
      <w:pPr>
        <w:spacing w:after="0" w:line="240" w:lineRule="auto"/>
        <w:ind w:left="120"/>
        <w:jc w:val="center"/>
        <w:rPr>
          <w:rFonts w:ascii="Calibri" w:eastAsia="Calibri" w:hAnsi="Calibri" w:cs="Times New Roman"/>
          <w:sz w:val="24"/>
          <w:szCs w:val="24"/>
          <w:lang w:eastAsia="en-US"/>
        </w:rPr>
      </w:pPr>
      <w:bookmarkStart w:id="118" w:name="block-52877204"/>
      <w:r w:rsidRPr="00A2749A">
        <w:rPr>
          <w:rFonts w:ascii="Times New Roman" w:eastAsia="Calibri" w:hAnsi="Times New Roman" w:cs="Times New Roman"/>
          <w:b/>
          <w:color w:val="000000"/>
          <w:sz w:val="24"/>
          <w:szCs w:val="24"/>
          <w:lang w:eastAsia="en-US"/>
        </w:rPr>
        <w:t>ПРОВЕРЯЕМЫЕ ТРЕБОВАНИЯ К РЕЗУЛЬТАТАМ ОСВОЕНИЯ ОСНОВНОЙ</w:t>
      </w:r>
    </w:p>
    <w:p w14:paraId="0C9DFE91" w14:textId="77777777" w:rsidR="00A2749A" w:rsidRPr="00A2749A" w:rsidRDefault="00A2749A" w:rsidP="00F606BC">
      <w:pPr>
        <w:spacing w:after="0" w:line="240" w:lineRule="auto"/>
        <w:ind w:left="120"/>
        <w:jc w:val="center"/>
        <w:rPr>
          <w:rFonts w:ascii="Calibri" w:eastAsia="Calibri" w:hAnsi="Calibri" w:cs="Times New Roman"/>
          <w:sz w:val="24"/>
          <w:szCs w:val="24"/>
          <w:lang w:eastAsia="en-US"/>
        </w:rPr>
      </w:pPr>
      <w:r w:rsidRPr="00A2749A">
        <w:rPr>
          <w:rFonts w:ascii="Times New Roman" w:eastAsia="Calibri" w:hAnsi="Times New Roman" w:cs="Times New Roman"/>
          <w:b/>
          <w:color w:val="000000"/>
          <w:sz w:val="24"/>
          <w:szCs w:val="24"/>
          <w:lang w:val="en-US" w:eastAsia="en-US"/>
        </w:rPr>
        <w:t>ОБРАЗОВАТЕЛЬНОЙ ПРОГРАММЫ</w:t>
      </w:r>
    </w:p>
    <w:p w14:paraId="243BB50D" w14:textId="77777777" w:rsidR="00A2749A" w:rsidRPr="00A2749A" w:rsidRDefault="00A2749A" w:rsidP="00B831AF">
      <w:pPr>
        <w:spacing w:before="199" w:after="199" w:line="240" w:lineRule="auto"/>
        <w:ind w:left="120"/>
        <w:rPr>
          <w:rFonts w:ascii="Calibri" w:eastAsia="Calibri" w:hAnsi="Calibri" w:cs="Times New Roman"/>
          <w:sz w:val="24"/>
          <w:szCs w:val="24"/>
          <w:lang w:val="en-US" w:eastAsia="en-US"/>
        </w:rPr>
      </w:pPr>
      <w:r w:rsidRPr="00A2749A">
        <w:rPr>
          <w:rFonts w:ascii="Times New Roman" w:eastAsia="Calibri" w:hAnsi="Times New Roman" w:cs="Times New Roman"/>
          <w:b/>
          <w:color w:val="000000"/>
          <w:sz w:val="24"/>
          <w:szCs w:val="24"/>
          <w:lang w:val="en-US" w:eastAsia="en-US"/>
        </w:rPr>
        <w:t>2 КЛАСС</w:t>
      </w:r>
    </w:p>
    <w:tbl>
      <w:tblPr>
        <w:tblW w:w="9415" w:type="dxa"/>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3"/>
        <w:gridCol w:w="811"/>
        <w:gridCol w:w="7371"/>
      </w:tblGrid>
      <w:tr w:rsidR="00A2749A" w:rsidRPr="00A2749A" w14:paraId="27CEFACC" w14:textId="77777777" w:rsidTr="00F606BC">
        <w:trPr>
          <w:trHeight w:val="144"/>
        </w:trPr>
        <w:tc>
          <w:tcPr>
            <w:tcW w:w="2044" w:type="dxa"/>
            <w:gridSpan w:val="2"/>
            <w:tcMar>
              <w:top w:w="50" w:type="dxa"/>
              <w:left w:w="100" w:type="dxa"/>
            </w:tcMar>
            <w:vAlign w:val="center"/>
          </w:tcPr>
          <w:p w14:paraId="219D8C4A" w14:textId="77777777" w:rsidR="00A2749A" w:rsidRPr="00A2749A" w:rsidRDefault="00A2749A" w:rsidP="00A2749A">
            <w:pPr>
              <w:spacing w:after="0"/>
              <w:ind w:left="272"/>
              <w:rPr>
                <w:rFonts w:ascii="Calibri" w:eastAsia="Calibri" w:hAnsi="Calibri" w:cs="Times New Roman"/>
                <w:lang w:val="en-US" w:eastAsia="en-US"/>
              </w:rPr>
            </w:pPr>
            <w:r w:rsidRPr="00A2749A">
              <w:rPr>
                <w:rFonts w:ascii="Times New Roman" w:eastAsia="Calibri" w:hAnsi="Times New Roman" w:cs="Times New Roman"/>
                <w:b/>
                <w:color w:val="000000"/>
                <w:sz w:val="24"/>
                <w:lang w:val="en-US" w:eastAsia="en-US"/>
              </w:rPr>
              <w:t xml:space="preserve"> Код проверяемого результата </w:t>
            </w:r>
          </w:p>
        </w:tc>
        <w:tc>
          <w:tcPr>
            <w:tcW w:w="7371" w:type="dxa"/>
            <w:tcMar>
              <w:top w:w="50" w:type="dxa"/>
              <w:left w:w="100" w:type="dxa"/>
            </w:tcMar>
            <w:vAlign w:val="center"/>
          </w:tcPr>
          <w:p w14:paraId="341BC12F" w14:textId="77777777" w:rsidR="00A2749A" w:rsidRPr="00A2749A" w:rsidRDefault="00A2749A" w:rsidP="00B831AF">
            <w:pPr>
              <w:spacing w:after="0" w:line="240" w:lineRule="auto"/>
              <w:ind w:left="272"/>
              <w:rPr>
                <w:rFonts w:ascii="Calibri" w:eastAsia="Calibri" w:hAnsi="Calibri" w:cs="Times New Roman"/>
                <w:sz w:val="24"/>
                <w:szCs w:val="24"/>
                <w:lang w:eastAsia="en-US"/>
              </w:rPr>
            </w:pPr>
            <w:r w:rsidRPr="00A2749A">
              <w:rPr>
                <w:rFonts w:ascii="Times New Roman" w:eastAsia="Calibri" w:hAnsi="Times New Roman" w:cs="Times New Roman"/>
                <w:b/>
                <w:color w:val="000000"/>
                <w:sz w:val="24"/>
                <w:szCs w:val="24"/>
                <w:lang w:eastAsia="en-US"/>
              </w:rPr>
              <w:t xml:space="preserve"> Проверяемые предметные результаты освоения основной образовательной программы начального общего образования </w:t>
            </w:r>
          </w:p>
        </w:tc>
      </w:tr>
      <w:tr w:rsidR="00A2749A" w:rsidRPr="00A2749A" w14:paraId="294351E9" w14:textId="77777777" w:rsidTr="00F606BC">
        <w:trPr>
          <w:trHeight w:val="144"/>
        </w:trPr>
        <w:tc>
          <w:tcPr>
            <w:tcW w:w="1233" w:type="dxa"/>
            <w:tcMar>
              <w:top w:w="50" w:type="dxa"/>
              <w:left w:w="100" w:type="dxa"/>
            </w:tcMar>
            <w:vAlign w:val="center"/>
          </w:tcPr>
          <w:p w14:paraId="4A782BF7"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w:t>
            </w:r>
          </w:p>
        </w:tc>
        <w:tc>
          <w:tcPr>
            <w:tcW w:w="8182" w:type="dxa"/>
            <w:gridSpan w:val="2"/>
            <w:tcMar>
              <w:top w:w="50" w:type="dxa"/>
              <w:left w:w="100" w:type="dxa"/>
            </w:tcMar>
            <w:vAlign w:val="center"/>
          </w:tcPr>
          <w:p w14:paraId="7F3B83FC" w14:textId="77777777" w:rsidR="00A2749A" w:rsidRPr="00A2749A" w:rsidRDefault="00A2749A" w:rsidP="00B831AF">
            <w:pPr>
              <w:spacing w:after="0" w:line="240" w:lineRule="auto"/>
              <w:ind w:left="365"/>
              <w:jc w:val="both"/>
              <w:rPr>
                <w:rFonts w:ascii="Calibri" w:eastAsia="Calibri" w:hAnsi="Calibri" w:cs="Times New Roman"/>
                <w:sz w:val="24"/>
                <w:szCs w:val="24"/>
                <w:lang w:val="en-US" w:eastAsia="en-US"/>
              </w:rPr>
            </w:pPr>
            <w:r w:rsidRPr="00A2749A">
              <w:rPr>
                <w:rFonts w:ascii="Times New Roman" w:eastAsia="Calibri" w:hAnsi="Times New Roman" w:cs="Times New Roman"/>
                <w:color w:val="000000"/>
                <w:sz w:val="24"/>
                <w:szCs w:val="24"/>
                <w:lang w:val="en-US" w:eastAsia="en-US"/>
              </w:rPr>
              <w:t>Коммуникативные умения</w:t>
            </w:r>
          </w:p>
        </w:tc>
      </w:tr>
      <w:tr w:rsidR="00A2749A" w:rsidRPr="00A2749A" w14:paraId="78BD7350" w14:textId="77777777" w:rsidTr="00F606BC">
        <w:trPr>
          <w:trHeight w:val="144"/>
        </w:trPr>
        <w:tc>
          <w:tcPr>
            <w:tcW w:w="1233" w:type="dxa"/>
            <w:tcMar>
              <w:top w:w="50" w:type="dxa"/>
              <w:left w:w="100" w:type="dxa"/>
            </w:tcMar>
            <w:vAlign w:val="center"/>
          </w:tcPr>
          <w:p w14:paraId="16AA18C3"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1.1</w:t>
            </w:r>
          </w:p>
        </w:tc>
        <w:tc>
          <w:tcPr>
            <w:tcW w:w="8182" w:type="dxa"/>
            <w:gridSpan w:val="2"/>
            <w:tcMar>
              <w:top w:w="50" w:type="dxa"/>
              <w:left w:w="100" w:type="dxa"/>
            </w:tcMar>
            <w:vAlign w:val="center"/>
          </w:tcPr>
          <w:p w14:paraId="16849E66" w14:textId="77777777" w:rsidR="00A2749A" w:rsidRPr="00A2749A" w:rsidRDefault="00A2749A" w:rsidP="00B831AF">
            <w:pPr>
              <w:spacing w:after="0" w:line="240" w:lineRule="auto"/>
              <w:ind w:left="365"/>
              <w:jc w:val="both"/>
              <w:rPr>
                <w:rFonts w:ascii="Calibri" w:eastAsia="Calibri" w:hAnsi="Calibri" w:cs="Times New Roman"/>
                <w:sz w:val="24"/>
                <w:szCs w:val="24"/>
                <w:lang w:val="en-US" w:eastAsia="en-US"/>
              </w:rPr>
            </w:pPr>
            <w:r w:rsidRPr="00A2749A">
              <w:rPr>
                <w:rFonts w:ascii="Times New Roman" w:eastAsia="Calibri" w:hAnsi="Times New Roman" w:cs="Times New Roman"/>
                <w:i/>
                <w:color w:val="000000"/>
                <w:sz w:val="24"/>
                <w:szCs w:val="24"/>
                <w:lang w:val="en-US" w:eastAsia="en-US"/>
              </w:rPr>
              <w:t>Говорение</w:t>
            </w:r>
          </w:p>
        </w:tc>
      </w:tr>
      <w:tr w:rsidR="00A2749A" w:rsidRPr="00A2749A" w14:paraId="1FBE556B" w14:textId="77777777" w:rsidTr="00F606BC">
        <w:trPr>
          <w:trHeight w:val="144"/>
        </w:trPr>
        <w:tc>
          <w:tcPr>
            <w:tcW w:w="1233" w:type="dxa"/>
            <w:tcMar>
              <w:top w:w="50" w:type="dxa"/>
              <w:left w:w="100" w:type="dxa"/>
            </w:tcMar>
            <w:vAlign w:val="center"/>
          </w:tcPr>
          <w:p w14:paraId="16FDB01D"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1.1.1</w:t>
            </w:r>
          </w:p>
        </w:tc>
        <w:tc>
          <w:tcPr>
            <w:tcW w:w="8182" w:type="dxa"/>
            <w:gridSpan w:val="2"/>
            <w:tcMar>
              <w:top w:w="50" w:type="dxa"/>
              <w:left w:w="100" w:type="dxa"/>
            </w:tcMar>
            <w:vAlign w:val="center"/>
          </w:tcPr>
          <w:p w14:paraId="1D59F951" w14:textId="77777777" w:rsidR="00A2749A" w:rsidRPr="00A2749A" w:rsidRDefault="00A2749A" w:rsidP="00B831AF">
            <w:pPr>
              <w:spacing w:after="0" w:line="240" w:lineRule="auto"/>
              <w:ind w:left="365"/>
              <w:jc w:val="both"/>
              <w:rPr>
                <w:rFonts w:ascii="Calibri" w:eastAsia="Calibri" w:hAnsi="Calibri" w:cs="Times New Roman"/>
                <w:sz w:val="24"/>
                <w:szCs w:val="24"/>
                <w:lang w:val="en-US" w:eastAsia="en-US"/>
              </w:rPr>
            </w:pPr>
            <w:r w:rsidRPr="00A2749A">
              <w:rPr>
                <w:rFonts w:ascii="Times New Roman" w:eastAsia="Calibri" w:hAnsi="Times New Roman" w:cs="Times New Roman"/>
                <w:color w:val="000000"/>
                <w:sz w:val="24"/>
                <w:szCs w:val="24"/>
                <w:lang w:val="en-US" w:eastAsia="en-US"/>
              </w:rPr>
              <w:t>Диалогическая речь</w:t>
            </w:r>
          </w:p>
        </w:tc>
      </w:tr>
      <w:tr w:rsidR="00A2749A" w:rsidRPr="00A2749A" w14:paraId="2671F8DD" w14:textId="77777777" w:rsidTr="00F606BC">
        <w:trPr>
          <w:trHeight w:val="144"/>
        </w:trPr>
        <w:tc>
          <w:tcPr>
            <w:tcW w:w="1233" w:type="dxa"/>
            <w:tcMar>
              <w:top w:w="50" w:type="dxa"/>
              <w:left w:w="100" w:type="dxa"/>
            </w:tcMar>
            <w:vAlign w:val="center"/>
          </w:tcPr>
          <w:p w14:paraId="63DFBE2A"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1.1.1.1</w:t>
            </w:r>
          </w:p>
        </w:tc>
        <w:tc>
          <w:tcPr>
            <w:tcW w:w="8182" w:type="dxa"/>
            <w:gridSpan w:val="2"/>
            <w:tcMar>
              <w:top w:w="50" w:type="dxa"/>
              <w:left w:w="100" w:type="dxa"/>
            </w:tcMar>
            <w:vAlign w:val="center"/>
          </w:tcPr>
          <w:p w14:paraId="198F385D" w14:textId="77777777" w:rsidR="00A2749A" w:rsidRPr="00A2749A" w:rsidRDefault="00A2749A" w:rsidP="00B831AF">
            <w:pPr>
              <w:spacing w:after="0" w:line="240" w:lineRule="auto"/>
              <w:ind w:left="365"/>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A2749A" w:rsidRPr="00A2749A" w14:paraId="7562757E" w14:textId="77777777" w:rsidTr="00F606BC">
        <w:trPr>
          <w:trHeight w:val="144"/>
        </w:trPr>
        <w:tc>
          <w:tcPr>
            <w:tcW w:w="1233" w:type="dxa"/>
            <w:tcMar>
              <w:top w:w="50" w:type="dxa"/>
              <w:left w:w="100" w:type="dxa"/>
            </w:tcMar>
            <w:vAlign w:val="center"/>
          </w:tcPr>
          <w:p w14:paraId="7D650F26"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1.1.1.2</w:t>
            </w:r>
          </w:p>
        </w:tc>
        <w:tc>
          <w:tcPr>
            <w:tcW w:w="8182" w:type="dxa"/>
            <w:gridSpan w:val="2"/>
            <w:tcMar>
              <w:top w:w="50" w:type="dxa"/>
              <w:left w:w="100" w:type="dxa"/>
            </w:tcMar>
            <w:vAlign w:val="center"/>
          </w:tcPr>
          <w:p w14:paraId="29030EFB" w14:textId="77777777" w:rsidR="00A2749A" w:rsidRPr="00A2749A" w:rsidRDefault="00A2749A" w:rsidP="00B831AF">
            <w:pPr>
              <w:spacing w:after="0" w:line="240" w:lineRule="auto"/>
              <w:ind w:left="365"/>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A2749A" w:rsidRPr="00A2749A" w14:paraId="179E4D0D" w14:textId="77777777" w:rsidTr="00F606BC">
        <w:trPr>
          <w:trHeight w:val="144"/>
        </w:trPr>
        <w:tc>
          <w:tcPr>
            <w:tcW w:w="1233" w:type="dxa"/>
            <w:tcMar>
              <w:top w:w="50" w:type="dxa"/>
              <w:left w:w="100" w:type="dxa"/>
            </w:tcMar>
            <w:vAlign w:val="center"/>
          </w:tcPr>
          <w:p w14:paraId="5D425975"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1.1.2</w:t>
            </w:r>
          </w:p>
        </w:tc>
        <w:tc>
          <w:tcPr>
            <w:tcW w:w="8182" w:type="dxa"/>
            <w:gridSpan w:val="2"/>
            <w:tcMar>
              <w:top w:w="50" w:type="dxa"/>
              <w:left w:w="100" w:type="dxa"/>
            </w:tcMar>
            <w:vAlign w:val="center"/>
          </w:tcPr>
          <w:p w14:paraId="556ED2EA" w14:textId="77777777" w:rsidR="00A2749A" w:rsidRPr="00A2749A" w:rsidRDefault="00A2749A" w:rsidP="00B831AF">
            <w:pPr>
              <w:spacing w:after="0" w:line="240" w:lineRule="auto"/>
              <w:ind w:left="365"/>
              <w:jc w:val="both"/>
              <w:rPr>
                <w:rFonts w:ascii="Calibri" w:eastAsia="Calibri" w:hAnsi="Calibri" w:cs="Times New Roman"/>
                <w:sz w:val="24"/>
                <w:szCs w:val="24"/>
                <w:lang w:val="en-US" w:eastAsia="en-US"/>
              </w:rPr>
            </w:pPr>
            <w:r w:rsidRPr="00A2749A">
              <w:rPr>
                <w:rFonts w:ascii="Times New Roman" w:eastAsia="Calibri" w:hAnsi="Times New Roman" w:cs="Times New Roman"/>
                <w:color w:val="000000"/>
                <w:sz w:val="24"/>
                <w:szCs w:val="24"/>
                <w:lang w:val="en-US" w:eastAsia="en-US"/>
              </w:rPr>
              <w:t>Монологическая речь</w:t>
            </w:r>
          </w:p>
        </w:tc>
      </w:tr>
      <w:tr w:rsidR="00A2749A" w:rsidRPr="00A2749A" w14:paraId="49B1FD55" w14:textId="77777777" w:rsidTr="00F606BC">
        <w:trPr>
          <w:trHeight w:val="144"/>
        </w:trPr>
        <w:tc>
          <w:tcPr>
            <w:tcW w:w="1233" w:type="dxa"/>
            <w:tcMar>
              <w:top w:w="50" w:type="dxa"/>
              <w:left w:w="100" w:type="dxa"/>
            </w:tcMar>
            <w:vAlign w:val="center"/>
          </w:tcPr>
          <w:p w14:paraId="2EFEB0BC"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1.1.2.1</w:t>
            </w:r>
          </w:p>
        </w:tc>
        <w:tc>
          <w:tcPr>
            <w:tcW w:w="8182" w:type="dxa"/>
            <w:gridSpan w:val="2"/>
            <w:tcMar>
              <w:top w:w="50" w:type="dxa"/>
              <w:left w:w="100" w:type="dxa"/>
            </w:tcMar>
            <w:vAlign w:val="center"/>
          </w:tcPr>
          <w:p w14:paraId="7BCEDAEF" w14:textId="77777777" w:rsidR="00A2749A" w:rsidRPr="00A2749A" w:rsidRDefault="00A2749A" w:rsidP="00B831AF">
            <w:pPr>
              <w:spacing w:after="0" w:line="240" w:lineRule="auto"/>
              <w:ind w:left="365"/>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Создавать устные монологические высказывания объёмом не менее 3 фраз в рамках изучаемой тематики с использованием картинок, фотографий и (или) ключевых слова, вопросов</w:t>
            </w:r>
          </w:p>
        </w:tc>
      </w:tr>
      <w:tr w:rsidR="00A2749A" w:rsidRPr="00A2749A" w14:paraId="1F685D38" w14:textId="77777777" w:rsidTr="00F606BC">
        <w:trPr>
          <w:trHeight w:val="144"/>
        </w:trPr>
        <w:tc>
          <w:tcPr>
            <w:tcW w:w="1233" w:type="dxa"/>
            <w:tcMar>
              <w:top w:w="50" w:type="dxa"/>
              <w:left w:w="100" w:type="dxa"/>
            </w:tcMar>
            <w:vAlign w:val="center"/>
          </w:tcPr>
          <w:p w14:paraId="4C507F1E"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1.2</w:t>
            </w:r>
          </w:p>
        </w:tc>
        <w:tc>
          <w:tcPr>
            <w:tcW w:w="8182" w:type="dxa"/>
            <w:gridSpan w:val="2"/>
            <w:tcMar>
              <w:top w:w="50" w:type="dxa"/>
              <w:left w:w="100" w:type="dxa"/>
            </w:tcMar>
            <w:vAlign w:val="center"/>
          </w:tcPr>
          <w:p w14:paraId="4729888D" w14:textId="77777777" w:rsidR="00A2749A" w:rsidRPr="00A2749A" w:rsidRDefault="00A2749A" w:rsidP="00B831AF">
            <w:pPr>
              <w:spacing w:after="0" w:line="240" w:lineRule="auto"/>
              <w:ind w:left="365"/>
              <w:jc w:val="both"/>
              <w:rPr>
                <w:rFonts w:ascii="Calibri" w:eastAsia="Calibri" w:hAnsi="Calibri" w:cs="Times New Roman"/>
                <w:sz w:val="24"/>
                <w:szCs w:val="24"/>
                <w:lang w:val="en-US" w:eastAsia="en-US"/>
              </w:rPr>
            </w:pPr>
            <w:r w:rsidRPr="00A2749A">
              <w:rPr>
                <w:rFonts w:ascii="Times New Roman" w:eastAsia="Calibri" w:hAnsi="Times New Roman" w:cs="Times New Roman"/>
                <w:i/>
                <w:color w:val="000000"/>
                <w:sz w:val="24"/>
                <w:szCs w:val="24"/>
                <w:lang w:val="en-US" w:eastAsia="en-US"/>
              </w:rPr>
              <w:t>Аудирование</w:t>
            </w:r>
          </w:p>
        </w:tc>
      </w:tr>
      <w:tr w:rsidR="00A2749A" w:rsidRPr="00A2749A" w14:paraId="658B3B19" w14:textId="77777777" w:rsidTr="00F606BC">
        <w:trPr>
          <w:trHeight w:val="144"/>
        </w:trPr>
        <w:tc>
          <w:tcPr>
            <w:tcW w:w="1233" w:type="dxa"/>
            <w:tcMar>
              <w:top w:w="50" w:type="dxa"/>
              <w:left w:w="100" w:type="dxa"/>
            </w:tcMar>
            <w:vAlign w:val="center"/>
          </w:tcPr>
          <w:p w14:paraId="01CCF893"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1.2.1</w:t>
            </w:r>
          </w:p>
        </w:tc>
        <w:tc>
          <w:tcPr>
            <w:tcW w:w="8182" w:type="dxa"/>
            <w:gridSpan w:val="2"/>
            <w:tcMar>
              <w:top w:w="50" w:type="dxa"/>
              <w:left w:w="100" w:type="dxa"/>
            </w:tcMar>
            <w:vAlign w:val="center"/>
          </w:tcPr>
          <w:p w14:paraId="2F68E0F7" w14:textId="77777777" w:rsidR="00A2749A" w:rsidRPr="00A2749A" w:rsidRDefault="00A2749A" w:rsidP="00B831AF">
            <w:pPr>
              <w:spacing w:after="0" w:line="240" w:lineRule="auto"/>
              <w:ind w:left="365"/>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Воспринимать на слух и понимать речь учителя и других обучающихся, вербально (невербально) реагировать на услышанное</w:t>
            </w:r>
          </w:p>
        </w:tc>
      </w:tr>
      <w:tr w:rsidR="00A2749A" w:rsidRPr="00A2749A" w14:paraId="02F02533" w14:textId="77777777" w:rsidTr="00F606BC">
        <w:trPr>
          <w:trHeight w:val="144"/>
        </w:trPr>
        <w:tc>
          <w:tcPr>
            <w:tcW w:w="1233" w:type="dxa"/>
            <w:tcMar>
              <w:top w:w="50" w:type="dxa"/>
              <w:left w:w="100" w:type="dxa"/>
            </w:tcMar>
            <w:vAlign w:val="center"/>
          </w:tcPr>
          <w:p w14:paraId="296716FC"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1.2.2</w:t>
            </w:r>
          </w:p>
        </w:tc>
        <w:tc>
          <w:tcPr>
            <w:tcW w:w="8182" w:type="dxa"/>
            <w:gridSpan w:val="2"/>
            <w:tcMar>
              <w:top w:w="50" w:type="dxa"/>
              <w:left w:w="100" w:type="dxa"/>
            </w:tcMar>
            <w:vAlign w:val="center"/>
          </w:tcPr>
          <w:p w14:paraId="72E98069" w14:textId="77777777" w:rsidR="00A2749A" w:rsidRPr="00A2749A" w:rsidRDefault="00A2749A" w:rsidP="00B831AF">
            <w:pPr>
              <w:spacing w:after="0" w:line="240" w:lineRule="auto"/>
              <w:ind w:left="365"/>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A2749A" w:rsidRPr="00A2749A" w14:paraId="5ECF0D77" w14:textId="77777777" w:rsidTr="00F606BC">
        <w:trPr>
          <w:trHeight w:val="144"/>
        </w:trPr>
        <w:tc>
          <w:tcPr>
            <w:tcW w:w="1233" w:type="dxa"/>
            <w:tcMar>
              <w:top w:w="50" w:type="dxa"/>
              <w:left w:w="100" w:type="dxa"/>
            </w:tcMar>
            <w:vAlign w:val="center"/>
          </w:tcPr>
          <w:p w14:paraId="51CFBC1D"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1.2.3</w:t>
            </w:r>
          </w:p>
        </w:tc>
        <w:tc>
          <w:tcPr>
            <w:tcW w:w="8182" w:type="dxa"/>
            <w:gridSpan w:val="2"/>
            <w:tcMar>
              <w:top w:w="50" w:type="dxa"/>
              <w:left w:w="100" w:type="dxa"/>
            </w:tcMar>
            <w:vAlign w:val="center"/>
          </w:tcPr>
          <w:p w14:paraId="29709349" w14:textId="77777777" w:rsidR="00A2749A" w:rsidRPr="00A2749A" w:rsidRDefault="00A2749A" w:rsidP="00B831AF">
            <w:pPr>
              <w:spacing w:after="0" w:line="240" w:lineRule="auto"/>
              <w:ind w:left="365"/>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A2749A" w:rsidRPr="00A2749A" w14:paraId="61D30145" w14:textId="77777777" w:rsidTr="00F606BC">
        <w:trPr>
          <w:trHeight w:val="144"/>
        </w:trPr>
        <w:tc>
          <w:tcPr>
            <w:tcW w:w="1233" w:type="dxa"/>
            <w:tcMar>
              <w:top w:w="50" w:type="dxa"/>
              <w:left w:w="100" w:type="dxa"/>
            </w:tcMar>
            <w:vAlign w:val="center"/>
          </w:tcPr>
          <w:p w14:paraId="4844860A"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1.3</w:t>
            </w:r>
          </w:p>
        </w:tc>
        <w:tc>
          <w:tcPr>
            <w:tcW w:w="8182" w:type="dxa"/>
            <w:gridSpan w:val="2"/>
            <w:tcMar>
              <w:top w:w="50" w:type="dxa"/>
              <w:left w:w="100" w:type="dxa"/>
            </w:tcMar>
            <w:vAlign w:val="center"/>
          </w:tcPr>
          <w:p w14:paraId="07D7187C" w14:textId="77777777" w:rsidR="00A2749A" w:rsidRPr="00A2749A" w:rsidRDefault="00A2749A" w:rsidP="00B831AF">
            <w:pPr>
              <w:spacing w:after="0" w:line="240" w:lineRule="auto"/>
              <w:ind w:left="365"/>
              <w:jc w:val="both"/>
              <w:rPr>
                <w:rFonts w:ascii="Calibri" w:eastAsia="Calibri" w:hAnsi="Calibri" w:cs="Times New Roman"/>
                <w:sz w:val="24"/>
                <w:szCs w:val="24"/>
                <w:lang w:val="en-US" w:eastAsia="en-US"/>
              </w:rPr>
            </w:pPr>
            <w:r w:rsidRPr="00A2749A">
              <w:rPr>
                <w:rFonts w:ascii="Times New Roman" w:eastAsia="Calibri" w:hAnsi="Times New Roman" w:cs="Times New Roman"/>
                <w:i/>
                <w:color w:val="000000"/>
                <w:sz w:val="24"/>
                <w:szCs w:val="24"/>
                <w:lang w:val="en-US" w:eastAsia="en-US"/>
              </w:rPr>
              <w:t>Смысловое чтение</w:t>
            </w:r>
          </w:p>
        </w:tc>
      </w:tr>
      <w:tr w:rsidR="00A2749A" w:rsidRPr="00A2749A" w14:paraId="6F221051" w14:textId="77777777" w:rsidTr="00F606BC">
        <w:trPr>
          <w:trHeight w:val="144"/>
        </w:trPr>
        <w:tc>
          <w:tcPr>
            <w:tcW w:w="1233" w:type="dxa"/>
            <w:tcMar>
              <w:top w:w="50" w:type="dxa"/>
              <w:left w:w="100" w:type="dxa"/>
            </w:tcMar>
            <w:vAlign w:val="center"/>
          </w:tcPr>
          <w:p w14:paraId="76E4A50E"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1.3.1</w:t>
            </w:r>
          </w:p>
        </w:tc>
        <w:tc>
          <w:tcPr>
            <w:tcW w:w="8182" w:type="dxa"/>
            <w:gridSpan w:val="2"/>
            <w:tcMar>
              <w:top w:w="50" w:type="dxa"/>
              <w:left w:w="100" w:type="dxa"/>
            </w:tcMar>
            <w:vAlign w:val="center"/>
          </w:tcPr>
          <w:p w14:paraId="3C9D06FE" w14:textId="77777777" w:rsidR="00A2749A" w:rsidRPr="00A2749A" w:rsidRDefault="00A2749A" w:rsidP="00B831AF">
            <w:pPr>
              <w:spacing w:after="0" w:line="240" w:lineRule="auto"/>
              <w:ind w:left="365"/>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Читать вслух учебные тексты объёмом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A2749A" w:rsidRPr="00A2749A" w14:paraId="099A86D3" w14:textId="77777777" w:rsidTr="00F606BC">
        <w:trPr>
          <w:trHeight w:val="144"/>
        </w:trPr>
        <w:tc>
          <w:tcPr>
            <w:tcW w:w="1233" w:type="dxa"/>
            <w:tcMar>
              <w:top w:w="50" w:type="dxa"/>
              <w:left w:w="100" w:type="dxa"/>
            </w:tcMar>
            <w:vAlign w:val="center"/>
          </w:tcPr>
          <w:p w14:paraId="08D8EFA9"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1.3.2</w:t>
            </w:r>
          </w:p>
        </w:tc>
        <w:tc>
          <w:tcPr>
            <w:tcW w:w="8182" w:type="dxa"/>
            <w:gridSpan w:val="2"/>
            <w:tcMar>
              <w:top w:w="50" w:type="dxa"/>
              <w:left w:w="100" w:type="dxa"/>
            </w:tcMar>
            <w:vAlign w:val="center"/>
          </w:tcPr>
          <w:p w14:paraId="056EE02B" w14:textId="77777777" w:rsidR="00A2749A" w:rsidRPr="00A2749A" w:rsidRDefault="00A2749A" w:rsidP="00B831AF">
            <w:pPr>
              <w:spacing w:after="0" w:line="240" w:lineRule="auto"/>
              <w:ind w:left="365"/>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(объём текста для чтения – до 80 слов)</w:t>
            </w:r>
          </w:p>
        </w:tc>
      </w:tr>
      <w:tr w:rsidR="00A2749A" w:rsidRPr="00A2749A" w14:paraId="69A391C0" w14:textId="77777777" w:rsidTr="00F606BC">
        <w:trPr>
          <w:trHeight w:val="144"/>
        </w:trPr>
        <w:tc>
          <w:tcPr>
            <w:tcW w:w="1233" w:type="dxa"/>
            <w:tcMar>
              <w:top w:w="50" w:type="dxa"/>
              <w:left w:w="100" w:type="dxa"/>
            </w:tcMar>
            <w:vAlign w:val="center"/>
          </w:tcPr>
          <w:p w14:paraId="0832FEC8"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1.3.3</w:t>
            </w:r>
          </w:p>
        </w:tc>
        <w:tc>
          <w:tcPr>
            <w:tcW w:w="8182" w:type="dxa"/>
            <w:gridSpan w:val="2"/>
            <w:tcMar>
              <w:top w:w="50" w:type="dxa"/>
              <w:left w:w="100" w:type="dxa"/>
            </w:tcMar>
            <w:vAlign w:val="center"/>
          </w:tcPr>
          <w:p w14:paraId="276505FD" w14:textId="77777777" w:rsidR="00A2749A" w:rsidRPr="00A2749A" w:rsidRDefault="00A2749A" w:rsidP="00B831AF">
            <w:pPr>
              <w:spacing w:after="0" w:line="240" w:lineRule="auto"/>
              <w:ind w:left="365"/>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(объём текста для чтения – до 80 слов)</w:t>
            </w:r>
          </w:p>
        </w:tc>
      </w:tr>
      <w:tr w:rsidR="00A2749A" w:rsidRPr="00A2749A" w14:paraId="48E89B3D" w14:textId="77777777" w:rsidTr="00F606BC">
        <w:trPr>
          <w:trHeight w:val="144"/>
        </w:trPr>
        <w:tc>
          <w:tcPr>
            <w:tcW w:w="1233" w:type="dxa"/>
            <w:tcMar>
              <w:top w:w="50" w:type="dxa"/>
              <w:left w:w="100" w:type="dxa"/>
            </w:tcMar>
            <w:vAlign w:val="center"/>
          </w:tcPr>
          <w:p w14:paraId="431B6098"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1.4</w:t>
            </w:r>
          </w:p>
        </w:tc>
        <w:tc>
          <w:tcPr>
            <w:tcW w:w="8182" w:type="dxa"/>
            <w:gridSpan w:val="2"/>
            <w:tcMar>
              <w:top w:w="50" w:type="dxa"/>
              <w:left w:w="100" w:type="dxa"/>
            </w:tcMar>
            <w:vAlign w:val="center"/>
          </w:tcPr>
          <w:p w14:paraId="0C558C00" w14:textId="77777777" w:rsidR="00A2749A" w:rsidRPr="00A2749A" w:rsidRDefault="00A2749A" w:rsidP="00B831AF">
            <w:pPr>
              <w:spacing w:after="0" w:line="240" w:lineRule="auto"/>
              <w:ind w:left="365"/>
              <w:jc w:val="both"/>
              <w:rPr>
                <w:rFonts w:ascii="Calibri" w:eastAsia="Calibri" w:hAnsi="Calibri" w:cs="Times New Roman"/>
                <w:sz w:val="24"/>
                <w:szCs w:val="24"/>
                <w:lang w:val="en-US" w:eastAsia="en-US"/>
              </w:rPr>
            </w:pPr>
            <w:r w:rsidRPr="00A2749A">
              <w:rPr>
                <w:rFonts w:ascii="Times New Roman" w:eastAsia="Calibri" w:hAnsi="Times New Roman" w:cs="Times New Roman"/>
                <w:i/>
                <w:color w:val="000000"/>
                <w:sz w:val="24"/>
                <w:szCs w:val="24"/>
                <w:lang w:val="en-US" w:eastAsia="en-US"/>
              </w:rPr>
              <w:t>Письмо</w:t>
            </w:r>
          </w:p>
        </w:tc>
      </w:tr>
      <w:tr w:rsidR="00A2749A" w:rsidRPr="00A2749A" w14:paraId="722A88D1" w14:textId="77777777" w:rsidTr="00F606BC">
        <w:trPr>
          <w:trHeight w:val="144"/>
        </w:trPr>
        <w:tc>
          <w:tcPr>
            <w:tcW w:w="1233" w:type="dxa"/>
            <w:tcMar>
              <w:top w:w="50" w:type="dxa"/>
              <w:left w:w="100" w:type="dxa"/>
            </w:tcMar>
            <w:vAlign w:val="center"/>
          </w:tcPr>
          <w:p w14:paraId="1E9858B1"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1.4.1</w:t>
            </w:r>
          </w:p>
        </w:tc>
        <w:tc>
          <w:tcPr>
            <w:tcW w:w="8182" w:type="dxa"/>
            <w:gridSpan w:val="2"/>
            <w:tcMar>
              <w:top w:w="50" w:type="dxa"/>
              <w:left w:w="100" w:type="dxa"/>
            </w:tcMar>
            <w:vAlign w:val="center"/>
          </w:tcPr>
          <w:p w14:paraId="558F367F" w14:textId="77777777" w:rsidR="00A2749A" w:rsidRPr="00A2749A" w:rsidRDefault="00A2749A" w:rsidP="00B831AF">
            <w:pPr>
              <w:spacing w:after="0" w:line="240" w:lineRule="auto"/>
              <w:ind w:left="365"/>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Заполнять простые формуляры, сообщая о себе основные сведения, в соответствии с нормами, принятыми в стране (странах) изучаемого языка</w:t>
            </w:r>
          </w:p>
        </w:tc>
      </w:tr>
      <w:tr w:rsidR="00A2749A" w:rsidRPr="00A2749A" w14:paraId="7D380368" w14:textId="77777777" w:rsidTr="00F606BC">
        <w:trPr>
          <w:trHeight w:val="144"/>
        </w:trPr>
        <w:tc>
          <w:tcPr>
            <w:tcW w:w="1233" w:type="dxa"/>
            <w:tcMar>
              <w:top w:w="50" w:type="dxa"/>
              <w:left w:w="100" w:type="dxa"/>
            </w:tcMar>
            <w:vAlign w:val="center"/>
          </w:tcPr>
          <w:p w14:paraId="64CF9C3B"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1.4.2</w:t>
            </w:r>
          </w:p>
        </w:tc>
        <w:tc>
          <w:tcPr>
            <w:tcW w:w="8182" w:type="dxa"/>
            <w:gridSpan w:val="2"/>
            <w:tcMar>
              <w:top w:w="50" w:type="dxa"/>
              <w:left w:w="100" w:type="dxa"/>
            </w:tcMar>
            <w:vAlign w:val="center"/>
          </w:tcPr>
          <w:p w14:paraId="0BA96944" w14:textId="77777777" w:rsidR="00A2749A" w:rsidRPr="00A2749A" w:rsidRDefault="00A2749A" w:rsidP="00B831AF">
            <w:pPr>
              <w:spacing w:after="0" w:line="240" w:lineRule="auto"/>
              <w:ind w:left="365"/>
              <w:jc w:val="both"/>
              <w:rPr>
                <w:rFonts w:ascii="Calibri" w:eastAsia="Calibri" w:hAnsi="Calibri" w:cs="Times New Roman"/>
                <w:sz w:val="24"/>
                <w:szCs w:val="24"/>
                <w:lang w:eastAsia="en-US"/>
              </w:rPr>
            </w:pPr>
            <w:r w:rsidRPr="00A2749A">
              <w:rPr>
                <w:rFonts w:ascii="Times New Roman" w:eastAsia="Calibri" w:hAnsi="Times New Roman" w:cs="Times New Roman"/>
                <w:color w:val="000000"/>
                <w:spacing w:val="-2"/>
                <w:sz w:val="24"/>
                <w:szCs w:val="24"/>
                <w:lang w:eastAsia="en-US"/>
              </w:rPr>
              <w:t>Писать с использованием образца короткие поздравления с праздниками (с днём рождения, Новым годом)</w:t>
            </w:r>
          </w:p>
        </w:tc>
      </w:tr>
      <w:tr w:rsidR="00A2749A" w:rsidRPr="00A2749A" w14:paraId="4A6A19C2" w14:textId="77777777" w:rsidTr="00F606BC">
        <w:trPr>
          <w:trHeight w:val="144"/>
        </w:trPr>
        <w:tc>
          <w:tcPr>
            <w:tcW w:w="1233" w:type="dxa"/>
            <w:tcMar>
              <w:top w:w="50" w:type="dxa"/>
              <w:left w:w="100" w:type="dxa"/>
            </w:tcMar>
            <w:vAlign w:val="center"/>
          </w:tcPr>
          <w:p w14:paraId="68E7A557"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w:t>
            </w:r>
          </w:p>
        </w:tc>
        <w:tc>
          <w:tcPr>
            <w:tcW w:w="8182" w:type="dxa"/>
            <w:gridSpan w:val="2"/>
            <w:tcMar>
              <w:top w:w="50" w:type="dxa"/>
              <w:left w:w="100" w:type="dxa"/>
            </w:tcMar>
            <w:vAlign w:val="center"/>
          </w:tcPr>
          <w:p w14:paraId="19BEDE7D" w14:textId="77777777" w:rsidR="00A2749A" w:rsidRPr="00A2749A" w:rsidRDefault="00A2749A" w:rsidP="00B831AF">
            <w:pPr>
              <w:spacing w:after="0" w:line="240" w:lineRule="auto"/>
              <w:ind w:left="365"/>
              <w:jc w:val="both"/>
              <w:rPr>
                <w:rFonts w:ascii="Calibri" w:eastAsia="Calibri" w:hAnsi="Calibri" w:cs="Times New Roman"/>
                <w:sz w:val="24"/>
                <w:szCs w:val="24"/>
                <w:lang w:val="en-US" w:eastAsia="en-US"/>
              </w:rPr>
            </w:pPr>
            <w:r w:rsidRPr="00A2749A">
              <w:rPr>
                <w:rFonts w:ascii="Times New Roman" w:eastAsia="Calibri" w:hAnsi="Times New Roman" w:cs="Times New Roman"/>
                <w:color w:val="000000"/>
                <w:sz w:val="24"/>
                <w:szCs w:val="24"/>
                <w:lang w:val="en-US" w:eastAsia="en-US"/>
              </w:rPr>
              <w:t>Языковые знания и навыки</w:t>
            </w:r>
          </w:p>
        </w:tc>
      </w:tr>
      <w:tr w:rsidR="00A2749A" w:rsidRPr="00A2749A" w14:paraId="5C0A5936" w14:textId="77777777" w:rsidTr="00F606BC">
        <w:trPr>
          <w:trHeight w:val="144"/>
        </w:trPr>
        <w:tc>
          <w:tcPr>
            <w:tcW w:w="1233" w:type="dxa"/>
            <w:tcMar>
              <w:top w:w="50" w:type="dxa"/>
              <w:left w:w="100" w:type="dxa"/>
            </w:tcMar>
            <w:vAlign w:val="center"/>
          </w:tcPr>
          <w:p w14:paraId="636AF1BB"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2.1</w:t>
            </w:r>
          </w:p>
        </w:tc>
        <w:tc>
          <w:tcPr>
            <w:tcW w:w="8182" w:type="dxa"/>
            <w:gridSpan w:val="2"/>
            <w:tcMar>
              <w:top w:w="50" w:type="dxa"/>
              <w:left w:w="100" w:type="dxa"/>
            </w:tcMar>
            <w:vAlign w:val="center"/>
          </w:tcPr>
          <w:p w14:paraId="18C86D00" w14:textId="77777777" w:rsidR="00A2749A" w:rsidRPr="00A2749A" w:rsidRDefault="00A2749A" w:rsidP="00B831AF">
            <w:pPr>
              <w:spacing w:after="0" w:line="240" w:lineRule="auto"/>
              <w:ind w:left="365"/>
              <w:jc w:val="both"/>
              <w:rPr>
                <w:rFonts w:ascii="Calibri" w:eastAsia="Calibri" w:hAnsi="Calibri" w:cs="Times New Roman"/>
                <w:sz w:val="24"/>
                <w:szCs w:val="24"/>
                <w:lang w:val="en-US" w:eastAsia="en-US"/>
              </w:rPr>
            </w:pPr>
            <w:r w:rsidRPr="00A2749A">
              <w:rPr>
                <w:rFonts w:ascii="Times New Roman" w:eastAsia="Calibri" w:hAnsi="Times New Roman" w:cs="Times New Roman"/>
                <w:i/>
                <w:color w:val="000000"/>
                <w:sz w:val="24"/>
                <w:szCs w:val="24"/>
                <w:lang w:val="en-US" w:eastAsia="en-US"/>
              </w:rPr>
              <w:t>Фонетическая сторона речи</w:t>
            </w:r>
          </w:p>
        </w:tc>
      </w:tr>
      <w:tr w:rsidR="00A2749A" w:rsidRPr="00A2749A" w14:paraId="1F5B4C75" w14:textId="77777777" w:rsidTr="00F606BC">
        <w:trPr>
          <w:trHeight w:val="144"/>
        </w:trPr>
        <w:tc>
          <w:tcPr>
            <w:tcW w:w="1233" w:type="dxa"/>
            <w:tcMar>
              <w:top w:w="50" w:type="dxa"/>
              <w:left w:w="100" w:type="dxa"/>
            </w:tcMar>
            <w:vAlign w:val="center"/>
          </w:tcPr>
          <w:p w14:paraId="140D6002"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2.1.1</w:t>
            </w:r>
          </w:p>
        </w:tc>
        <w:tc>
          <w:tcPr>
            <w:tcW w:w="8182" w:type="dxa"/>
            <w:gridSpan w:val="2"/>
            <w:tcMar>
              <w:top w:w="50" w:type="dxa"/>
              <w:left w:w="100" w:type="dxa"/>
            </w:tcMar>
            <w:vAlign w:val="center"/>
          </w:tcPr>
          <w:p w14:paraId="6028FC13" w14:textId="77777777" w:rsidR="00A2749A" w:rsidRPr="00A2749A" w:rsidRDefault="00A2749A" w:rsidP="00B831AF">
            <w:pPr>
              <w:spacing w:after="0" w:line="240" w:lineRule="auto"/>
              <w:ind w:left="365"/>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Знать буквы алфавита английского языка в правильной последовательности и фонетически корректно их озвучивать </w:t>
            </w:r>
          </w:p>
        </w:tc>
      </w:tr>
      <w:tr w:rsidR="00A2749A" w:rsidRPr="00A2749A" w14:paraId="36213A6B" w14:textId="77777777" w:rsidTr="00F606BC">
        <w:trPr>
          <w:trHeight w:val="144"/>
        </w:trPr>
        <w:tc>
          <w:tcPr>
            <w:tcW w:w="1233" w:type="dxa"/>
            <w:tcMar>
              <w:top w:w="50" w:type="dxa"/>
              <w:left w:w="100" w:type="dxa"/>
            </w:tcMar>
            <w:vAlign w:val="center"/>
          </w:tcPr>
          <w:p w14:paraId="0C90D908"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2.1.2</w:t>
            </w:r>
          </w:p>
        </w:tc>
        <w:tc>
          <w:tcPr>
            <w:tcW w:w="8182" w:type="dxa"/>
            <w:gridSpan w:val="2"/>
            <w:tcMar>
              <w:top w:w="50" w:type="dxa"/>
              <w:left w:w="100" w:type="dxa"/>
            </w:tcMar>
            <w:vAlign w:val="center"/>
          </w:tcPr>
          <w:p w14:paraId="2BE2C80C" w14:textId="77777777" w:rsidR="00A2749A" w:rsidRPr="00A2749A" w:rsidRDefault="00A2749A" w:rsidP="00B831AF">
            <w:pPr>
              <w:spacing w:after="0" w:line="240" w:lineRule="auto"/>
              <w:ind w:left="365"/>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tc>
      </w:tr>
      <w:tr w:rsidR="00A2749A" w:rsidRPr="00A2749A" w14:paraId="5B41E511" w14:textId="77777777" w:rsidTr="00F606BC">
        <w:trPr>
          <w:trHeight w:val="144"/>
        </w:trPr>
        <w:tc>
          <w:tcPr>
            <w:tcW w:w="1233" w:type="dxa"/>
            <w:tcMar>
              <w:top w:w="50" w:type="dxa"/>
              <w:left w:w="100" w:type="dxa"/>
            </w:tcMar>
            <w:vAlign w:val="center"/>
          </w:tcPr>
          <w:p w14:paraId="33CAEE58"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2.1.3</w:t>
            </w:r>
          </w:p>
        </w:tc>
        <w:tc>
          <w:tcPr>
            <w:tcW w:w="8182" w:type="dxa"/>
            <w:gridSpan w:val="2"/>
            <w:tcMar>
              <w:top w:w="50" w:type="dxa"/>
              <w:left w:w="100" w:type="dxa"/>
            </w:tcMar>
            <w:vAlign w:val="center"/>
          </w:tcPr>
          <w:p w14:paraId="0B2666C9" w14:textId="77777777" w:rsidR="00A2749A" w:rsidRPr="00A2749A" w:rsidRDefault="00A2749A" w:rsidP="00B831AF">
            <w:pPr>
              <w:spacing w:after="0" w:line="240" w:lineRule="auto"/>
              <w:ind w:left="365"/>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Читать новые слова согласно основным правилам чтения</w:t>
            </w:r>
          </w:p>
        </w:tc>
      </w:tr>
      <w:tr w:rsidR="00A2749A" w:rsidRPr="00A2749A" w14:paraId="5BB5F273" w14:textId="77777777" w:rsidTr="00F606BC">
        <w:trPr>
          <w:trHeight w:val="144"/>
        </w:trPr>
        <w:tc>
          <w:tcPr>
            <w:tcW w:w="1233" w:type="dxa"/>
            <w:tcMar>
              <w:top w:w="50" w:type="dxa"/>
              <w:left w:w="100" w:type="dxa"/>
            </w:tcMar>
            <w:vAlign w:val="center"/>
          </w:tcPr>
          <w:p w14:paraId="09FD91EC"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2.1.4</w:t>
            </w:r>
          </w:p>
        </w:tc>
        <w:tc>
          <w:tcPr>
            <w:tcW w:w="8182" w:type="dxa"/>
            <w:gridSpan w:val="2"/>
            <w:tcMar>
              <w:top w:w="50" w:type="dxa"/>
              <w:left w:w="100" w:type="dxa"/>
            </w:tcMar>
            <w:vAlign w:val="center"/>
          </w:tcPr>
          <w:p w14:paraId="5FD3CEEB" w14:textId="77777777" w:rsidR="00A2749A" w:rsidRPr="00A2749A" w:rsidRDefault="00A2749A" w:rsidP="00B831AF">
            <w:pPr>
              <w:spacing w:after="0" w:line="240" w:lineRule="auto"/>
              <w:ind w:left="365"/>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Различать на слух и правильно произносить слова и фразы (предложения) с соблюдением их ритмико-интонационных особенностей </w:t>
            </w:r>
          </w:p>
        </w:tc>
      </w:tr>
      <w:tr w:rsidR="00A2749A" w:rsidRPr="00A2749A" w14:paraId="4595EE25" w14:textId="77777777" w:rsidTr="00F606BC">
        <w:trPr>
          <w:trHeight w:val="144"/>
        </w:trPr>
        <w:tc>
          <w:tcPr>
            <w:tcW w:w="1233" w:type="dxa"/>
            <w:tcMar>
              <w:top w:w="50" w:type="dxa"/>
              <w:left w:w="100" w:type="dxa"/>
            </w:tcMar>
            <w:vAlign w:val="center"/>
          </w:tcPr>
          <w:p w14:paraId="6E2300E3"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2.2</w:t>
            </w:r>
          </w:p>
        </w:tc>
        <w:tc>
          <w:tcPr>
            <w:tcW w:w="8182" w:type="dxa"/>
            <w:gridSpan w:val="2"/>
            <w:tcMar>
              <w:top w:w="50" w:type="dxa"/>
              <w:left w:w="100" w:type="dxa"/>
            </w:tcMar>
            <w:vAlign w:val="center"/>
          </w:tcPr>
          <w:p w14:paraId="4FE5FFDF" w14:textId="77777777" w:rsidR="00A2749A" w:rsidRPr="00A2749A" w:rsidRDefault="00A2749A" w:rsidP="00B831AF">
            <w:pPr>
              <w:spacing w:after="0" w:line="240" w:lineRule="auto"/>
              <w:ind w:left="365"/>
              <w:jc w:val="both"/>
              <w:rPr>
                <w:rFonts w:ascii="Calibri" w:eastAsia="Calibri" w:hAnsi="Calibri" w:cs="Times New Roman"/>
                <w:sz w:val="24"/>
                <w:szCs w:val="24"/>
                <w:lang w:val="en-US" w:eastAsia="en-US"/>
              </w:rPr>
            </w:pPr>
            <w:r w:rsidRPr="00A2749A">
              <w:rPr>
                <w:rFonts w:ascii="Times New Roman" w:eastAsia="Calibri" w:hAnsi="Times New Roman" w:cs="Times New Roman"/>
                <w:i/>
                <w:color w:val="000000"/>
                <w:sz w:val="24"/>
                <w:szCs w:val="24"/>
                <w:lang w:val="en-US" w:eastAsia="en-US"/>
              </w:rPr>
              <w:t>Графика, орфография и пунктуация</w:t>
            </w:r>
          </w:p>
        </w:tc>
      </w:tr>
      <w:tr w:rsidR="00A2749A" w:rsidRPr="00A2749A" w14:paraId="34F563E4" w14:textId="77777777" w:rsidTr="00F606BC">
        <w:trPr>
          <w:trHeight w:val="144"/>
        </w:trPr>
        <w:tc>
          <w:tcPr>
            <w:tcW w:w="1233" w:type="dxa"/>
            <w:tcMar>
              <w:top w:w="50" w:type="dxa"/>
              <w:left w:w="100" w:type="dxa"/>
            </w:tcMar>
            <w:vAlign w:val="center"/>
          </w:tcPr>
          <w:p w14:paraId="23DDDD01"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2.2.1</w:t>
            </w:r>
          </w:p>
        </w:tc>
        <w:tc>
          <w:tcPr>
            <w:tcW w:w="8182" w:type="dxa"/>
            <w:gridSpan w:val="2"/>
            <w:tcMar>
              <w:top w:w="50" w:type="dxa"/>
              <w:left w:w="100" w:type="dxa"/>
            </w:tcMar>
            <w:vAlign w:val="center"/>
          </w:tcPr>
          <w:p w14:paraId="117447DB" w14:textId="77777777" w:rsidR="00A2749A" w:rsidRPr="00A2749A" w:rsidRDefault="00A2749A" w:rsidP="00B831AF">
            <w:pPr>
              <w:spacing w:after="0" w:line="240" w:lineRule="auto"/>
              <w:ind w:left="365"/>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Графически корректно воспроизводить буквы английского алфавита (полупечатное написание букв, буквосочетаний, слов)</w:t>
            </w:r>
          </w:p>
        </w:tc>
      </w:tr>
      <w:tr w:rsidR="00A2749A" w:rsidRPr="00A2749A" w14:paraId="52E8D982" w14:textId="77777777" w:rsidTr="00F606BC">
        <w:trPr>
          <w:trHeight w:val="144"/>
        </w:trPr>
        <w:tc>
          <w:tcPr>
            <w:tcW w:w="1233" w:type="dxa"/>
            <w:tcMar>
              <w:top w:w="50" w:type="dxa"/>
              <w:left w:w="100" w:type="dxa"/>
            </w:tcMar>
            <w:vAlign w:val="center"/>
          </w:tcPr>
          <w:p w14:paraId="4505F8AC"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2.2.2</w:t>
            </w:r>
          </w:p>
        </w:tc>
        <w:tc>
          <w:tcPr>
            <w:tcW w:w="8182" w:type="dxa"/>
            <w:gridSpan w:val="2"/>
            <w:tcMar>
              <w:top w:w="50" w:type="dxa"/>
              <w:left w:w="100" w:type="dxa"/>
            </w:tcMar>
            <w:vAlign w:val="center"/>
          </w:tcPr>
          <w:p w14:paraId="1121A5F8" w14:textId="77777777" w:rsidR="00A2749A" w:rsidRPr="00A2749A" w:rsidRDefault="00A2749A" w:rsidP="00B831AF">
            <w:pPr>
              <w:spacing w:after="0" w:line="240" w:lineRule="auto"/>
              <w:ind w:left="365"/>
              <w:jc w:val="both"/>
              <w:rPr>
                <w:rFonts w:ascii="Calibri" w:eastAsia="Calibri" w:hAnsi="Calibri" w:cs="Times New Roman"/>
                <w:sz w:val="24"/>
                <w:szCs w:val="24"/>
                <w:lang w:val="en-US" w:eastAsia="en-US"/>
              </w:rPr>
            </w:pPr>
            <w:r w:rsidRPr="00A2749A">
              <w:rPr>
                <w:rFonts w:ascii="Times New Roman" w:eastAsia="Calibri" w:hAnsi="Times New Roman" w:cs="Times New Roman"/>
                <w:color w:val="000000"/>
                <w:sz w:val="24"/>
                <w:szCs w:val="24"/>
                <w:lang w:val="en-US" w:eastAsia="en-US"/>
              </w:rPr>
              <w:t>Правильно писать изученные слова</w:t>
            </w:r>
          </w:p>
        </w:tc>
      </w:tr>
      <w:tr w:rsidR="00A2749A" w:rsidRPr="00A2749A" w14:paraId="51F7120E" w14:textId="77777777" w:rsidTr="00F606BC">
        <w:trPr>
          <w:trHeight w:val="144"/>
        </w:trPr>
        <w:tc>
          <w:tcPr>
            <w:tcW w:w="1233" w:type="dxa"/>
            <w:tcMar>
              <w:top w:w="50" w:type="dxa"/>
              <w:left w:w="100" w:type="dxa"/>
            </w:tcMar>
            <w:vAlign w:val="center"/>
          </w:tcPr>
          <w:p w14:paraId="49ED35D4"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2.2.3</w:t>
            </w:r>
          </w:p>
        </w:tc>
        <w:tc>
          <w:tcPr>
            <w:tcW w:w="8182" w:type="dxa"/>
            <w:gridSpan w:val="2"/>
            <w:tcMar>
              <w:top w:w="50" w:type="dxa"/>
              <w:left w:w="100" w:type="dxa"/>
            </w:tcMar>
            <w:vAlign w:val="center"/>
          </w:tcPr>
          <w:p w14:paraId="2C36EB8C" w14:textId="77777777" w:rsidR="00A2749A" w:rsidRPr="00A2749A" w:rsidRDefault="00A2749A" w:rsidP="00B831AF">
            <w:pPr>
              <w:spacing w:after="0" w:line="240" w:lineRule="auto"/>
              <w:ind w:left="365"/>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Заполнять пропуски словами; дописывать предложения </w:t>
            </w:r>
          </w:p>
        </w:tc>
      </w:tr>
      <w:tr w:rsidR="00A2749A" w:rsidRPr="00A2749A" w14:paraId="48156B0E" w14:textId="77777777" w:rsidTr="00F606BC">
        <w:trPr>
          <w:trHeight w:val="144"/>
        </w:trPr>
        <w:tc>
          <w:tcPr>
            <w:tcW w:w="1233" w:type="dxa"/>
            <w:tcMar>
              <w:top w:w="50" w:type="dxa"/>
              <w:left w:w="100" w:type="dxa"/>
            </w:tcMar>
            <w:vAlign w:val="center"/>
          </w:tcPr>
          <w:p w14:paraId="0E7C85C5"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2.2.4</w:t>
            </w:r>
          </w:p>
        </w:tc>
        <w:tc>
          <w:tcPr>
            <w:tcW w:w="8182" w:type="dxa"/>
            <w:gridSpan w:val="2"/>
            <w:tcMar>
              <w:top w:w="50" w:type="dxa"/>
              <w:left w:w="100" w:type="dxa"/>
            </w:tcMar>
            <w:vAlign w:val="center"/>
          </w:tcPr>
          <w:p w14:paraId="5A249282" w14:textId="77777777" w:rsidR="00A2749A" w:rsidRPr="00A2749A" w:rsidRDefault="00A2749A" w:rsidP="00B831AF">
            <w:pPr>
              <w:spacing w:after="0" w:line="240" w:lineRule="auto"/>
              <w:ind w:left="365"/>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tc>
      </w:tr>
      <w:tr w:rsidR="00A2749A" w:rsidRPr="00A2749A" w14:paraId="27927F74" w14:textId="77777777" w:rsidTr="00F606BC">
        <w:trPr>
          <w:trHeight w:val="144"/>
        </w:trPr>
        <w:tc>
          <w:tcPr>
            <w:tcW w:w="1233" w:type="dxa"/>
            <w:tcMar>
              <w:top w:w="50" w:type="dxa"/>
              <w:left w:w="100" w:type="dxa"/>
            </w:tcMar>
            <w:vAlign w:val="center"/>
          </w:tcPr>
          <w:p w14:paraId="78B8CC27"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2.3</w:t>
            </w:r>
          </w:p>
        </w:tc>
        <w:tc>
          <w:tcPr>
            <w:tcW w:w="8182" w:type="dxa"/>
            <w:gridSpan w:val="2"/>
            <w:tcMar>
              <w:top w:w="50" w:type="dxa"/>
              <w:left w:w="100" w:type="dxa"/>
            </w:tcMar>
            <w:vAlign w:val="center"/>
          </w:tcPr>
          <w:p w14:paraId="647CECBA" w14:textId="77777777" w:rsidR="00A2749A" w:rsidRPr="00A2749A" w:rsidRDefault="00A2749A" w:rsidP="00B831AF">
            <w:pPr>
              <w:spacing w:after="0" w:line="240" w:lineRule="auto"/>
              <w:ind w:left="365"/>
              <w:jc w:val="both"/>
              <w:rPr>
                <w:rFonts w:ascii="Calibri" w:eastAsia="Calibri" w:hAnsi="Calibri" w:cs="Times New Roman"/>
                <w:sz w:val="24"/>
                <w:szCs w:val="24"/>
                <w:lang w:val="en-US" w:eastAsia="en-US"/>
              </w:rPr>
            </w:pPr>
            <w:r w:rsidRPr="00A2749A">
              <w:rPr>
                <w:rFonts w:ascii="Times New Roman" w:eastAsia="Calibri" w:hAnsi="Times New Roman" w:cs="Times New Roman"/>
                <w:i/>
                <w:color w:val="000000"/>
                <w:sz w:val="24"/>
                <w:szCs w:val="24"/>
                <w:lang w:val="en-US" w:eastAsia="en-US"/>
              </w:rPr>
              <w:t>Лексическая сторона речи</w:t>
            </w:r>
          </w:p>
        </w:tc>
      </w:tr>
      <w:tr w:rsidR="00A2749A" w:rsidRPr="00A2749A" w14:paraId="734089D2" w14:textId="77777777" w:rsidTr="00F606BC">
        <w:trPr>
          <w:trHeight w:val="144"/>
        </w:trPr>
        <w:tc>
          <w:tcPr>
            <w:tcW w:w="1233" w:type="dxa"/>
            <w:tcMar>
              <w:top w:w="50" w:type="dxa"/>
              <w:left w:w="100" w:type="dxa"/>
            </w:tcMar>
            <w:vAlign w:val="center"/>
          </w:tcPr>
          <w:p w14:paraId="3A303D7D"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2.3.1</w:t>
            </w:r>
          </w:p>
        </w:tc>
        <w:tc>
          <w:tcPr>
            <w:tcW w:w="8182" w:type="dxa"/>
            <w:gridSpan w:val="2"/>
            <w:tcMar>
              <w:top w:w="50" w:type="dxa"/>
              <w:left w:w="100" w:type="dxa"/>
            </w:tcMar>
            <w:vAlign w:val="center"/>
          </w:tcPr>
          <w:p w14:paraId="67B3AEA9" w14:textId="77777777" w:rsidR="00A2749A" w:rsidRPr="00A2749A" w:rsidRDefault="00A2749A" w:rsidP="00B831AF">
            <w:pPr>
              <w:spacing w:after="0" w:line="240" w:lineRule="auto"/>
              <w:ind w:left="365"/>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rsidR="00A2749A" w:rsidRPr="00A2749A" w14:paraId="20F24412" w14:textId="77777777" w:rsidTr="00F606BC">
        <w:trPr>
          <w:trHeight w:val="144"/>
        </w:trPr>
        <w:tc>
          <w:tcPr>
            <w:tcW w:w="1233" w:type="dxa"/>
            <w:tcMar>
              <w:top w:w="50" w:type="dxa"/>
              <w:left w:w="100" w:type="dxa"/>
            </w:tcMar>
            <w:vAlign w:val="center"/>
          </w:tcPr>
          <w:p w14:paraId="0DF423DF"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2.3.2</w:t>
            </w:r>
          </w:p>
        </w:tc>
        <w:tc>
          <w:tcPr>
            <w:tcW w:w="8182" w:type="dxa"/>
            <w:gridSpan w:val="2"/>
            <w:tcMar>
              <w:top w:w="50" w:type="dxa"/>
              <w:left w:w="100" w:type="dxa"/>
            </w:tcMar>
            <w:vAlign w:val="center"/>
          </w:tcPr>
          <w:p w14:paraId="6A10C8BF" w14:textId="77777777" w:rsidR="00A2749A" w:rsidRPr="00A2749A" w:rsidRDefault="00A2749A" w:rsidP="00B831AF">
            <w:pPr>
              <w:spacing w:after="0" w:line="240" w:lineRule="auto"/>
              <w:ind w:left="365"/>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Использовать языковую догадку в распознавании интернациональных слов</w:t>
            </w:r>
          </w:p>
        </w:tc>
      </w:tr>
      <w:tr w:rsidR="00A2749A" w:rsidRPr="00A2749A" w14:paraId="3D48E005" w14:textId="77777777" w:rsidTr="00F606BC">
        <w:trPr>
          <w:trHeight w:val="144"/>
        </w:trPr>
        <w:tc>
          <w:tcPr>
            <w:tcW w:w="1233" w:type="dxa"/>
            <w:tcMar>
              <w:top w:w="50" w:type="dxa"/>
              <w:left w:w="100" w:type="dxa"/>
            </w:tcMar>
            <w:vAlign w:val="center"/>
          </w:tcPr>
          <w:p w14:paraId="092A239C"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2.4</w:t>
            </w:r>
          </w:p>
        </w:tc>
        <w:tc>
          <w:tcPr>
            <w:tcW w:w="8182" w:type="dxa"/>
            <w:gridSpan w:val="2"/>
            <w:tcMar>
              <w:top w:w="50" w:type="dxa"/>
              <w:left w:w="100" w:type="dxa"/>
            </w:tcMar>
            <w:vAlign w:val="center"/>
          </w:tcPr>
          <w:p w14:paraId="30A4CC93" w14:textId="77777777" w:rsidR="00A2749A" w:rsidRPr="00A2749A" w:rsidRDefault="00A2749A" w:rsidP="00B831AF">
            <w:pPr>
              <w:spacing w:after="0" w:line="240" w:lineRule="auto"/>
              <w:ind w:left="365"/>
              <w:jc w:val="both"/>
              <w:rPr>
                <w:rFonts w:ascii="Calibri" w:eastAsia="Calibri" w:hAnsi="Calibri" w:cs="Times New Roman"/>
                <w:sz w:val="24"/>
                <w:szCs w:val="24"/>
                <w:lang w:val="en-US" w:eastAsia="en-US"/>
              </w:rPr>
            </w:pPr>
            <w:r w:rsidRPr="00A2749A">
              <w:rPr>
                <w:rFonts w:ascii="Times New Roman" w:eastAsia="Calibri" w:hAnsi="Times New Roman" w:cs="Times New Roman"/>
                <w:i/>
                <w:color w:val="000000"/>
                <w:sz w:val="24"/>
                <w:szCs w:val="24"/>
                <w:lang w:val="en-US" w:eastAsia="en-US"/>
              </w:rPr>
              <w:t>Грамматическая сторона речи</w:t>
            </w:r>
          </w:p>
        </w:tc>
      </w:tr>
      <w:tr w:rsidR="00A2749A" w:rsidRPr="00A2749A" w14:paraId="2A4A6EBC" w14:textId="77777777" w:rsidTr="00F606BC">
        <w:trPr>
          <w:trHeight w:val="144"/>
        </w:trPr>
        <w:tc>
          <w:tcPr>
            <w:tcW w:w="1233" w:type="dxa"/>
            <w:tcMar>
              <w:top w:w="50" w:type="dxa"/>
              <w:left w:w="100" w:type="dxa"/>
            </w:tcMar>
            <w:vAlign w:val="center"/>
          </w:tcPr>
          <w:p w14:paraId="2FC6F7A2"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2.4.1</w:t>
            </w:r>
          </w:p>
        </w:tc>
        <w:tc>
          <w:tcPr>
            <w:tcW w:w="8182" w:type="dxa"/>
            <w:gridSpan w:val="2"/>
            <w:tcMar>
              <w:top w:w="50" w:type="dxa"/>
              <w:left w:w="100" w:type="dxa"/>
            </w:tcMar>
            <w:vAlign w:val="center"/>
          </w:tcPr>
          <w:p w14:paraId="7F16D731" w14:textId="77777777" w:rsidR="00A2749A" w:rsidRPr="00A2749A" w:rsidRDefault="00A2749A" w:rsidP="00B831AF">
            <w:pPr>
              <w:spacing w:after="0" w:line="240" w:lineRule="auto"/>
              <w:ind w:left="365"/>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rsidR="00A2749A" w:rsidRPr="00A2749A" w14:paraId="49DC3AD8" w14:textId="77777777" w:rsidTr="00F606BC">
        <w:trPr>
          <w:trHeight w:val="144"/>
        </w:trPr>
        <w:tc>
          <w:tcPr>
            <w:tcW w:w="1233" w:type="dxa"/>
            <w:tcMar>
              <w:top w:w="50" w:type="dxa"/>
              <w:left w:w="100" w:type="dxa"/>
            </w:tcMar>
            <w:vAlign w:val="center"/>
          </w:tcPr>
          <w:p w14:paraId="0486E68F"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2.4.2</w:t>
            </w:r>
          </w:p>
        </w:tc>
        <w:tc>
          <w:tcPr>
            <w:tcW w:w="8182" w:type="dxa"/>
            <w:gridSpan w:val="2"/>
            <w:tcMar>
              <w:top w:w="50" w:type="dxa"/>
              <w:left w:w="100" w:type="dxa"/>
            </w:tcMar>
            <w:vAlign w:val="center"/>
          </w:tcPr>
          <w:p w14:paraId="4647C1A2" w14:textId="77777777" w:rsidR="00A2749A" w:rsidRPr="00A2749A" w:rsidRDefault="00A2749A" w:rsidP="00B831AF">
            <w:pPr>
              <w:spacing w:after="0" w:line="240" w:lineRule="auto"/>
              <w:ind w:left="365"/>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Распознавать и употреблять в устной и письменной речи нераспространённые и распространённые простые предложения</w:t>
            </w:r>
          </w:p>
        </w:tc>
      </w:tr>
      <w:tr w:rsidR="00A2749A" w:rsidRPr="00A2749A" w14:paraId="7F3BD059" w14:textId="77777777" w:rsidTr="00F606BC">
        <w:trPr>
          <w:trHeight w:val="144"/>
        </w:trPr>
        <w:tc>
          <w:tcPr>
            <w:tcW w:w="1233" w:type="dxa"/>
            <w:tcMar>
              <w:top w:w="50" w:type="dxa"/>
              <w:left w:w="100" w:type="dxa"/>
            </w:tcMar>
            <w:vAlign w:val="center"/>
          </w:tcPr>
          <w:p w14:paraId="20CA45E4"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2.4.3</w:t>
            </w:r>
          </w:p>
        </w:tc>
        <w:tc>
          <w:tcPr>
            <w:tcW w:w="8182" w:type="dxa"/>
            <w:gridSpan w:val="2"/>
            <w:tcMar>
              <w:top w:w="50" w:type="dxa"/>
              <w:left w:w="100" w:type="dxa"/>
            </w:tcMar>
            <w:vAlign w:val="center"/>
          </w:tcPr>
          <w:p w14:paraId="0AE7F201" w14:textId="77777777" w:rsidR="00A2749A" w:rsidRPr="00A2749A" w:rsidRDefault="00A2749A" w:rsidP="00B831AF">
            <w:pPr>
              <w:spacing w:after="0" w:line="240" w:lineRule="auto"/>
              <w:ind w:left="365"/>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Распознавать и употреблять в устной и письменной речи предложения с начальным </w:t>
            </w:r>
            <w:r w:rsidRPr="00A2749A">
              <w:rPr>
                <w:rFonts w:ascii="Times New Roman" w:eastAsia="Calibri" w:hAnsi="Times New Roman" w:cs="Times New Roman"/>
                <w:i/>
                <w:color w:val="000000"/>
                <w:sz w:val="24"/>
                <w:szCs w:val="24"/>
                <w:lang w:val="en-US" w:eastAsia="en-US"/>
              </w:rPr>
              <w:t>It</w:t>
            </w:r>
          </w:p>
        </w:tc>
      </w:tr>
      <w:tr w:rsidR="00A2749A" w:rsidRPr="00A2749A" w14:paraId="28583889" w14:textId="77777777" w:rsidTr="00F606BC">
        <w:trPr>
          <w:trHeight w:val="144"/>
        </w:trPr>
        <w:tc>
          <w:tcPr>
            <w:tcW w:w="1233" w:type="dxa"/>
            <w:tcMar>
              <w:top w:w="50" w:type="dxa"/>
              <w:left w:w="100" w:type="dxa"/>
            </w:tcMar>
            <w:vAlign w:val="center"/>
          </w:tcPr>
          <w:p w14:paraId="34B4EB2E"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2.4.4</w:t>
            </w:r>
          </w:p>
        </w:tc>
        <w:tc>
          <w:tcPr>
            <w:tcW w:w="8182" w:type="dxa"/>
            <w:gridSpan w:val="2"/>
            <w:tcMar>
              <w:top w:w="50" w:type="dxa"/>
              <w:left w:w="100" w:type="dxa"/>
            </w:tcMar>
            <w:vAlign w:val="center"/>
          </w:tcPr>
          <w:p w14:paraId="1BAF1F80" w14:textId="77777777" w:rsidR="00A2749A" w:rsidRPr="00A2749A" w:rsidRDefault="00A2749A" w:rsidP="00B831AF">
            <w:pPr>
              <w:spacing w:after="0" w:line="240" w:lineRule="auto"/>
              <w:ind w:left="365"/>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Распознавать и употреблять в устной и письменной речи предложения с начальным </w:t>
            </w:r>
            <w:r w:rsidRPr="00A2749A">
              <w:rPr>
                <w:rFonts w:ascii="Times New Roman" w:eastAsia="Calibri" w:hAnsi="Times New Roman" w:cs="Times New Roman"/>
                <w:i/>
                <w:color w:val="000000"/>
                <w:sz w:val="24"/>
                <w:szCs w:val="24"/>
                <w:lang w:val="en-US" w:eastAsia="en-US"/>
              </w:rPr>
              <w:t>There</w:t>
            </w:r>
            <w:r w:rsidRPr="00A2749A">
              <w:rPr>
                <w:rFonts w:ascii="Times New Roman" w:eastAsia="Calibri" w:hAnsi="Times New Roman" w:cs="Times New Roman"/>
                <w:i/>
                <w:color w:val="000000"/>
                <w:sz w:val="24"/>
                <w:szCs w:val="24"/>
                <w:lang w:eastAsia="en-US"/>
              </w:rPr>
              <w:t xml:space="preserve"> + </w:t>
            </w:r>
            <w:r w:rsidRPr="00A2749A">
              <w:rPr>
                <w:rFonts w:ascii="Times New Roman" w:eastAsia="Calibri" w:hAnsi="Times New Roman" w:cs="Times New Roman"/>
                <w:i/>
                <w:color w:val="000000"/>
                <w:sz w:val="24"/>
                <w:szCs w:val="24"/>
                <w:lang w:val="en-US" w:eastAsia="en-US"/>
              </w:rPr>
              <w:t>tobe</w:t>
            </w:r>
            <w:r w:rsidRPr="00A2749A">
              <w:rPr>
                <w:rFonts w:ascii="Times New Roman" w:eastAsia="Calibri" w:hAnsi="Times New Roman" w:cs="Times New Roman"/>
                <w:color w:val="000000"/>
                <w:sz w:val="24"/>
                <w:szCs w:val="24"/>
                <w:lang w:eastAsia="en-US"/>
              </w:rPr>
              <w:t xml:space="preserve"> в </w:t>
            </w:r>
            <w:r w:rsidRPr="00A2749A">
              <w:rPr>
                <w:rFonts w:ascii="Times New Roman" w:eastAsia="Calibri" w:hAnsi="Times New Roman" w:cs="Times New Roman"/>
                <w:color w:val="000000"/>
                <w:sz w:val="24"/>
                <w:szCs w:val="24"/>
                <w:lang w:val="en-US" w:eastAsia="en-US"/>
              </w:rPr>
              <w:t>PresentSimpleTense</w:t>
            </w:r>
          </w:p>
        </w:tc>
      </w:tr>
      <w:tr w:rsidR="00A2749A" w:rsidRPr="00A2749A" w14:paraId="0BA50969" w14:textId="77777777" w:rsidTr="00F606BC">
        <w:trPr>
          <w:trHeight w:val="144"/>
        </w:trPr>
        <w:tc>
          <w:tcPr>
            <w:tcW w:w="1233" w:type="dxa"/>
            <w:tcMar>
              <w:top w:w="50" w:type="dxa"/>
              <w:left w:w="100" w:type="dxa"/>
            </w:tcMar>
            <w:vAlign w:val="center"/>
          </w:tcPr>
          <w:p w14:paraId="5B7D9ABD"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2.4.5</w:t>
            </w:r>
          </w:p>
        </w:tc>
        <w:tc>
          <w:tcPr>
            <w:tcW w:w="8182" w:type="dxa"/>
            <w:gridSpan w:val="2"/>
            <w:tcMar>
              <w:top w:w="50" w:type="dxa"/>
              <w:left w:w="100" w:type="dxa"/>
            </w:tcMar>
            <w:vAlign w:val="center"/>
          </w:tcPr>
          <w:p w14:paraId="7CA61C9F" w14:textId="77777777" w:rsidR="00A2749A" w:rsidRPr="00A2749A" w:rsidRDefault="00A2749A" w:rsidP="00B831AF">
            <w:pPr>
              <w:spacing w:after="0" w:line="240" w:lineRule="auto"/>
              <w:ind w:left="365"/>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Распознавать и употреблять в устной и письменной речи предложения с простым глагольным сказуемым (</w:t>
            </w:r>
            <w:r w:rsidRPr="00A2749A">
              <w:rPr>
                <w:rFonts w:ascii="Times New Roman" w:eastAsia="Calibri" w:hAnsi="Times New Roman" w:cs="Times New Roman"/>
                <w:i/>
                <w:color w:val="000000"/>
                <w:sz w:val="24"/>
                <w:szCs w:val="24"/>
                <w:lang w:val="en-US" w:eastAsia="en-US"/>
              </w:rPr>
              <w:t>HespeaksEnglish</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color w:val="000000"/>
                <w:sz w:val="24"/>
                <w:szCs w:val="24"/>
                <w:lang w:eastAsia="en-US"/>
              </w:rPr>
              <w:t>)</w:t>
            </w:r>
          </w:p>
        </w:tc>
      </w:tr>
      <w:tr w:rsidR="00A2749A" w:rsidRPr="00A2749A" w14:paraId="12CA16DE" w14:textId="77777777" w:rsidTr="00F606BC">
        <w:trPr>
          <w:trHeight w:val="144"/>
        </w:trPr>
        <w:tc>
          <w:tcPr>
            <w:tcW w:w="1233" w:type="dxa"/>
            <w:tcMar>
              <w:top w:w="50" w:type="dxa"/>
              <w:left w:w="100" w:type="dxa"/>
            </w:tcMar>
            <w:vAlign w:val="center"/>
          </w:tcPr>
          <w:p w14:paraId="5566A82E"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2.4.6</w:t>
            </w:r>
          </w:p>
        </w:tc>
        <w:tc>
          <w:tcPr>
            <w:tcW w:w="8182" w:type="dxa"/>
            <w:gridSpan w:val="2"/>
            <w:tcMar>
              <w:top w:w="50" w:type="dxa"/>
              <w:left w:w="100" w:type="dxa"/>
            </w:tcMar>
            <w:vAlign w:val="center"/>
          </w:tcPr>
          <w:p w14:paraId="5E4EDEE6" w14:textId="77777777" w:rsidR="00A2749A" w:rsidRPr="00A2749A" w:rsidRDefault="00A2749A" w:rsidP="00B831AF">
            <w:pPr>
              <w:spacing w:after="0" w:line="240" w:lineRule="auto"/>
              <w:ind w:left="365"/>
              <w:jc w:val="both"/>
              <w:rPr>
                <w:rFonts w:ascii="Calibri" w:eastAsia="Calibri" w:hAnsi="Calibri" w:cs="Times New Roman"/>
                <w:sz w:val="24"/>
                <w:szCs w:val="24"/>
                <w:lang w:val="en-US" w:eastAsia="en-US"/>
              </w:rPr>
            </w:pPr>
            <w:r w:rsidRPr="00A2749A">
              <w:rPr>
                <w:rFonts w:ascii="Times New Roman" w:eastAsia="Calibri" w:hAnsi="Times New Roman" w:cs="Times New Roman"/>
                <w:color w:val="000000"/>
                <w:sz w:val="24"/>
                <w:szCs w:val="24"/>
                <w:lang w:eastAsia="en-US"/>
              </w:rPr>
              <w:t>Распознавать и употреблять в устной и письменной речи предложения с составным глагольным сказуемым (</w:t>
            </w:r>
            <w:r w:rsidRPr="00A2749A">
              <w:rPr>
                <w:rFonts w:ascii="Times New Roman" w:eastAsia="Calibri" w:hAnsi="Times New Roman" w:cs="Times New Roman"/>
                <w:i/>
                <w:color w:val="000000"/>
                <w:sz w:val="24"/>
                <w:szCs w:val="24"/>
                <w:lang w:val="en-US" w:eastAsia="en-US"/>
              </w:rPr>
              <w:t>Iwanttodance</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She can skate well.</w:t>
            </w:r>
            <w:r w:rsidRPr="00A2749A">
              <w:rPr>
                <w:rFonts w:ascii="Times New Roman" w:eastAsia="Calibri" w:hAnsi="Times New Roman" w:cs="Times New Roman"/>
                <w:color w:val="000000"/>
                <w:sz w:val="24"/>
                <w:szCs w:val="24"/>
                <w:lang w:val="en-US" w:eastAsia="en-US"/>
              </w:rPr>
              <w:t>)</w:t>
            </w:r>
          </w:p>
        </w:tc>
      </w:tr>
      <w:tr w:rsidR="00A2749A" w:rsidRPr="00A2749A" w14:paraId="0AD88DD0" w14:textId="77777777" w:rsidTr="00F606BC">
        <w:trPr>
          <w:trHeight w:val="144"/>
        </w:trPr>
        <w:tc>
          <w:tcPr>
            <w:tcW w:w="1233" w:type="dxa"/>
            <w:tcMar>
              <w:top w:w="50" w:type="dxa"/>
              <w:left w:w="100" w:type="dxa"/>
            </w:tcMar>
            <w:vAlign w:val="center"/>
          </w:tcPr>
          <w:p w14:paraId="6DDBF90B"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2.4.7</w:t>
            </w:r>
          </w:p>
        </w:tc>
        <w:tc>
          <w:tcPr>
            <w:tcW w:w="8182" w:type="dxa"/>
            <w:gridSpan w:val="2"/>
            <w:tcMar>
              <w:top w:w="50" w:type="dxa"/>
              <w:left w:w="100" w:type="dxa"/>
            </w:tcMar>
            <w:vAlign w:val="center"/>
          </w:tcPr>
          <w:p w14:paraId="2AEE1641" w14:textId="77777777" w:rsidR="00A2749A" w:rsidRPr="00A2749A" w:rsidRDefault="00A2749A" w:rsidP="00B831AF">
            <w:pPr>
              <w:spacing w:after="0" w:line="240" w:lineRule="auto"/>
              <w:ind w:left="365"/>
              <w:jc w:val="both"/>
              <w:rPr>
                <w:rFonts w:ascii="Calibri" w:eastAsia="Calibri" w:hAnsi="Calibri" w:cs="Times New Roman"/>
                <w:sz w:val="24"/>
                <w:szCs w:val="24"/>
                <w:lang w:val="en-US" w:eastAsia="en-US"/>
              </w:rPr>
            </w:pPr>
            <w:r w:rsidRPr="00A2749A">
              <w:rPr>
                <w:rFonts w:ascii="Times New Roman" w:eastAsia="Calibri" w:hAnsi="Times New Roman" w:cs="Times New Roman"/>
                <w:color w:val="000000"/>
                <w:sz w:val="24"/>
                <w:szCs w:val="24"/>
                <w:lang w:eastAsia="en-US"/>
              </w:rPr>
              <w:t xml:space="preserve">Распознавать и употреблять в устной и письменной речи предложения с глаголом-связкой </w:t>
            </w:r>
            <w:r w:rsidRPr="00A2749A">
              <w:rPr>
                <w:rFonts w:ascii="Times New Roman" w:eastAsia="Calibri" w:hAnsi="Times New Roman" w:cs="Times New Roman"/>
                <w:i/>
                <w:color w:val="000000"/>
                <w:sz w:val="24"/>
                <w:szCs w:val="24"/>
                <w:lang w:val="en-US" w:eastAsia="en-US"/>
              </w:rPr>
              <w:t>tobe</w:t>
            </w:r>
            <w:r w:rsidRPr="00A2749A">
              <w:rPr>
                <w:rFonts w:ascii="Times New Roman" w:eastAsia="Calibri" w:hAnsi="Times New Roman" w:cs="Times New Roman"/>
                <w:color w:val="000000"/>
                <w:sz w:val="24"/>
                <w:szCs w:val="24"/>
                <w:lang w:eastAsia="en-US"/>
              </w:rPr>
              <w:t xml:space="preserve"> в </w:t>
            </w:r>
            <w:r w:rsidRPr="00A2749A">
              <w:rPr>
                <w:rFonts w:ascii="Times New Roman" w:eastAsia="Calibri" w:hAnsi="Times New Roman" w:cs="Times New Roman"/>
                <w:color w:val="000000"/>
                <w:sz w:val="24"/>
                <w:szCs w:val="24"/>
                <w:lang w:val="en-US" w:eastAsia="en-US"/>
              </w:rPr>
              <w:t>PresentSimpleTense</w:t>
            </w:r>
            <w:r w:rsidRPr="00A2749A">
              <w:rPr>
                <w:rFonts w:ascii="Times New Roman" w:eastAsia="Calibri" w:hAnsi="Times New Roman" w:cs="Times New Roman"/>
                <w:color w:val="000000"/>
                <w:sz w:val="24"/>
                <w:szCs w:val="24"/>
                <w:lang w:eastAsia="en-US"/>
              </w:rPr>
              <w:t xml:space="preserve"> в составе таких фраз, как </w:t>
            </w:r>
            <w:r w:rsidRPr="00A2749A">
              <w:rPr>
                <w:rFonts w:ascii="Times New Roman" w:eastAsia="Calibri" w:hAnsi="Times New Roman" w:cs="Times New Roman"/>
                <w:i/>
                <w:color w:val="000000"/>
                <w:sz w:val="24"/>
                <w:szCs w:val="24"/>
                <w:lang w:val="en-US" w:eastAsia="en-US"/>
              </w:rPr>
              <w:t>I</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mDima</w:t>
            </w:r>
            <w:r w:rsidRPr="00A2749A">
              <w:rPr>
                <w:rFonts w:ascii="Times New Roman" w:eastAsia="Calibri" w:hAnsi="Times New Roman" w:cs="Times New Roman"/>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I</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meight</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I’ fine. I’m sorry. It’s … Is it? What’s …?</w:t>
            </w:r>
          </w:p>
        </w:tc>
      </w:tr>
      <w:tr w:rsidR="00A2749A" w:rsidRPr="00A2749A" w14:paraId="0F5ED230" w14:textId="77777777" w:rsidTr="00F606BC">
        <w:trPr>
          <w:trHeight w:val="144"/>
        </w:trPr>
        <w:tc>
          <w:tcPr>
            <w:tcW w:w="1233" w:type="dxa"/>
            <w:tcMar>
              <w:top w:w="50" w:type="dxa"/>
              <w:left w:w="100" w:type="dxa"/>
            </w:tcMar>
            <w:vAlign w:val="center"/>
          </w:tcPr>
          <w:p w14:paraId="30C52201"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2.4.8</w:t>
            </w:r>
          </w:p>
        </w:tc>
        <w:tc>
          <w:tcPr>
            <w:tcW w:w="8182" w:type="dxa"/>
            <w:gridSpan w:val="2"/>
            <w:tcMar>
              <w:top w:w="50" w:type="dxa"/>
              <w:left w:w="100" w:type="dxa"/>
            </w:tcMar>
            <w:vAlign w:val="center"/>
          </w:tcPr>
          <w:p w14:paraId="15B6581B" w14:textId="77777777" w:rsidR="00A2749A" w:rsidRPr="00A2749A" w:rsidRDefault="00A2749A" w:rsidP="00B831AF">
            <w:pPr>
              <w:spacing w:after="0" w:line="240" w:lineRule="auto"/>
              <w:ind w:left="365"/>
              <w:jc w:val="both"/>
              <w:rPr>
                <w:rFonts w:ascii="Calibri" w:eastAsia="Calibri" w:hAnsi="Calibri" w:cs="Times New Roman"/>
                <w:sz w:val="24"/>
                <w:szCs w:val="24"/>
                <w:lang w:eastAsia="en-US"/>
              </w:rPr>
            </w:pPr>
            <w:r w:rsidRPr="00A2749A">
              <w:rPr>
                <w:rFonts w:ascii="Times New Roman" w:eastAsia="Calibri" w:hAnsi="Times New Roman" w:cs="Times New Roman"/>
                <w:color w:val="000000"/>
                <w:spacing w:val="-2"/>
                <w:sz w:val="24"/>
                <w:szCs w:val="24"/>
                <w:lang w:eastAsia="en-US"/>
              </w:rPr>
              <w:t>Распознавать и употреблять в устной и письменной речи предложения с краткими глагольными формами</w:t>
            </w:r>
          </w:p>
        </w:tc>
      </w:tr>
      <w:tr w:rsidR="00A2749A" w:rsidRPr="00A2749A" w14:paraId="3F6750D2" w14:textId="77777777" w:rsidTr="00F606BC">
        <w:trPr>
          <w:trHeight w:val="144"/>
        </w:trPr>
        <w:tc>
          <w:tcPr>
            <w:tcW w:w="1233" w:type="dxa"/>
            <w:tcMar>
              <w:top w:w="50" w:type="dxa"/>
              <w:left w:w="100" w:type="dxa"/>
            </w:tcMar>
            <w:vAlign w:val="center"/>
          </w:tcPr>
          <w:p w14:paraId="43B22EC3"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2.4.9</w:t>
            </w:r>
          </w:p>
        </w:tc>
        <w:tc>
          <w:tcPr>
            <w:tcW w:w="8182" w:type="dxa"/>
            <w:gridSpan w:val="2"/>
            <w:tcMar>
              <w:top w:w="50" w:type="dxa"/>
              <w:left w:w="100" w:type="dxa"/>
            </w:tcMar>
            <w:vAlign w:val="center"/>
          </w:tcPr>
          <w:p w14:paraId="25B8D8F1" w14:textId="77777777" w:rsidR="00A2749A" w:rsidRPr="00A2749A" w:rsidRDefault="00A2749A" w:rsidP="00B831AF">
            <w:pPr>
              <w:spacing w:after="0" w:line="240" w:lineRule="auto"/>
              <w:ind w:left="365"/>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Распознавать и употреблять в устной и письменной речи повелительное наклонение: побудительные предложения в утвердительной форме (</w:t>
            </w:r>
            <w:r w:rsidRPr="00A2749A">
              <w:rPr>
                <w:rFonts w:ascii="Times New Roman" w:eastAsia="Calibri" w:hAnsi="Times New Roman" w:cs="Times New Roman"/>
                <w:i/>
                <w:color w:val="000000"/>
                <w:sz w:val="24"/>
                <w:szCs w:val="24"/>
                <w:lang w:val="en-US" w:eastAsia="en-US"/>
              </w:rPr>
              <w:t>Comein</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please</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color w:val="000000"/>
                <w:sz w:val="24"/>
                <w:szCs w:val="24"/>
                <w:lang w:eastAsia="en-US"/>
              </w:rPr>
              <w:t>)</w:t>
            </w:r>
          </w:p>
        </w:tc>
      </w:tr>
      <w:tr w:rsidR="00A2749A" w:rsidRPr="00A2749A" w14:paraId="2004B5E7" w14:textId="77777777" w:rsidTr="00F606BC">
        <w:trPr>
          <w:trHeight w:val="144"/>
        </w:trPr>
        <w:tc>
          <w:tcPr>
            <w:tcW w:w="1233" w:type="dxa"/>
            <w:tcMar>
              <w:top w:w="50" w:type="dxa"/>
              <w:left w:w="100" w:type="dxa"/>
            </w:tcMar>
            <w:vAlign w:val="center"/>
          </w:tcPr>
          <w:p w14:paraId="799455C3"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2.4.10</w:t>
            </w:r>
          </w:p>
        </w:tc>
        <w:tc>
          <w:tcPr>
            <w:tcW w:w="8182" w:type="dxa"/>
            <w:gridSpan w:val="2"/>
            <w:tcMar>
              <w:top w:w="50" w:type="dxa"/>
              <w:left w:w="100" w:type="dxa"/>
            </w:tcMar>
            <w:vAlign w:val="center"/>
          </w:tcPr>
          <w:p w14:paraId="4AAB1300" w14:textId="77777777" w:rsidR="00A2749A" w:rsidRPr="00A2749A" w:rsidRDefault="00A2749A" w:rsidP="00B831AF">
            <w:pPr>
              <w:spacing w:after="0" w:line="240" w:lineRule="auto"/>
              <w:ind w:left="365"/>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Распознавать и употреблять в устной и письменной речи настоящее простое время (</w:t>
            </w:r>
            <w:r w:rsidRPr="00A2749A">
              <w:rPr>
                <w:rFonts w:ascii="Times New Roman" w:eastAsia="Calibri" w:hAnsi="Times New Roman" w:cs="Times New Roman"/>
                <w:color w:val="000000"/>
                <w:sz w:val="24"/>
                <w:szCs w:val="24"/>
                <w:lang w:val="en-US" w:eastAsia="en-US"/>
              </w:rPr>
              <w:t>PresentSimpleTense</w:t>
            </w:r>
            <w:r w:rsidRPr="00A2749A">
              <w:rPr>
                <w:rFonts w:ascii="Times New Roman" w:eastAsia="Calibri" w:hAnsi="Times New Roman" w:cs="Times New Roman"/>
                <w:color w:val="000000"/>
                <w:sz w:val="24"/>
                <w:szCs w:val="24"/>
                <w:lang w:eastAsia="en-US"/>
              </w:rPr>
              <w:t>) в повествовательных (утвердительных и отрицательных) и вопросительных (общий и специальный вопросы) предложениях</w:t>
            </w:r>
          </w:p>
        </w:tc>
      </w:tr>
      <w:tr w:rsidR="00A2749A" w:rsidRPr="00A2749A" w14:paraId="509C3A45" w14:textId="77777777" w:rsidTr="00F606BC">
        <w:trPr>
          <w:trHeight w:val="144"/>
        </w:trPr>
        <w:tc>
          <w:tcPr>
            <w:tcW w:w="1233" w:type="dxa"/>
            <w:tcMar>
              <w:top w:w="50" w:type="dxa"/>
              <w:left w:w="100" w:type="dxa"/>
            </w:tcMar>
            <w:vAlign w:val="center"/>
          </w:tcPr>
          <w:p w14:paraId="6FC31CA8"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2.4.11</w:t>
            </w:r>
          </w:p>
        </w:tc>
        <w:tc>
          <w:tcPr>
            <w:tcW w:w="8182" w:type="dxa"/>
            <w:gridSpan w:val="2"/>
            <w:tcMar>
              <w:top w:w="50" w:type="dxa"/>
              <w:left w:w="100" w:type="dxa"/>
            </w:tcMar>
            <w:vAlign w:val="center"/>
          </w:tcPr>
          <w:p w14:paraId="2B2F4CA6" w14:textId="77777777" w:rsidR="00A2749A" w:rsidRPr="00A2749A" w:rsidRDefault="00A2749A" w:rsidP="00B831AF">
            <w:pPr>
              <w:spacing w:after="0" w:line="240" w:lineRule="auto"/>
              <w:ind w:left="365"/>
              <w:jc w:val="both"/>
              <w:rPr>
                <w:rFonts w:ascii="Calibri" w:eastAsia="Calibri" w:hAnsi="Calibri" w:cs="Times New Roman"/>
                <w:sz w:val="24"/>
                <w:szCs w:val="24"/>
                <w:lang w:val="en-US" w:eastAsia="en-US"/>
              </w:rPr>
            </w:pPr>
            <w:r w:rsidRPr="00A2749A">
              <w:rPr>
                <w:rFonts w:ascii="Times New Roman" w:eastAsia="Calibri" w:hAnsi="Times New Roman" w:cs="Times New Roman"/>
                <w:color w:val="000000"/>
                <w:sz w:val="24"/>
                <w:szCs w:val="24"/>
                <w:lang w:eastAsia="en-US"/>
              </w:rPr>
              <w:t xml:space="preserve">Распознавать и употреблять в устной и письменной речи глагольную конструкцию </w:t>
            </w:r>
            <w:r w:rsidRPr="00A2749A">
              <w:rPr>
                <w:rFonts w:ascii="Times New Roman" w:eastAsia="Calibri" w:hAnsi="Times New Roman" w:cs="Times New Roman"/>
                <w:i/>
                <w:color w:val="000000"/>
                <w:sz w:val="24"/>
                <w:szCs w:val="24"/>
                <w:lang w:val="en-US" w:eastAsia="en-US"/>
              </w:rPr>
              <w:t>havegot</w:t>
            </w:r>
            <w:r w:rsidRPr="00A2749A">
              <w:rPr>
                <w:rFonts w:ascii="Times New Roman" w:eastAsia="Calibri" w:hAnsi="Times New Roman" w:cs="Times New Roman"/>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I</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vegot</w:t>
            </w:r>
            <w:r w:rsidRPr="00A2749A">
              <w:rPr>
                <w:rFonts w:ascii="Times New Roman" w:eastAsia="Calibri" w:hAnsi="Times New Roman" w:cs="Times New Roman"/>
                <w:i/>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Have you got…</w:t>
            </w:r>
            <w:r w:rsidRPr="00A2749A">
              <w:rPr>
                <w:rFonts w:ascii="Times New Roman" w:eastAsia="Calibri" w:hAnsi="Times New Roman" w:cs="Times New Roman"/>
                <w:color w:val="000000"/>
                <w:sz w:val="24"/>
                <w:szCs w:val="24"/>
                <w:lang w:val="en-US" w:eastAsia="en-US"/>
              </w:rPr>
              <w:t>)</w:t>
            </w:r>
          </w:p>
        </w:tc>
      </w:tr>
      <w:tr w:rsidR="00A2749A" w:rsidRPr="00A2749A" w14:paraId="7E2246E4" w14:textId="77777777" w:rsidTr="00F606BC">
        <w:trPr>
          <w:trHeight w:val="144"/>
        </w:trPr>
        <w:tc>
          <w:tcPr>
            <w:tcW w:w="1233" w:type="dxa"/>
            <w:tcMar>
              <w:top w:w="50" w:type="dxa"/>
              <w:left w:w="100" w:type="dxa"/>
            </w:tcMar>
            <w:vAlign w:val="center"/>
          </w:tcPr>
          <w:p w14:paraId="14744B3A"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2.4.12</w:t>
            </w:r>
          </w:p>
        </w:tc>
        <w:tc>
          <w:tcPr>
            <w:tcW w:w="8182" w:type="dxa"/>
            <w:gridSpan w:val="2"/>
            <w:tcMar>
              <w:top w:w="50" w:type="dxa"/>
              <w:left w:w="100" w:type="dxa"/>
            </w:tcMar>
            <w:vAlign w:val="center"/>
          </w:tcPr>
          <w:p w14:paraId="4C76A199" w14:textId="77777777" w:rsidR="00A2749A" w:rsidRPr="00A2749A" w:rsidRDefault="00A2749A" w:rsidP="00B831AF">
            <w:pPr>
              <w:spacing w:after="0" w:line="240" w:lineRule="auto"/>
              <w:ind w:left="365"/>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Распознавать и употреблять в устной и письменной речи модальный глагол </w:t>
            </w:r>
            <w:r w:rsidRPr="00A2749A">
              <w:rPr>
                <w:rFonts w:ascii="Times New Roman" w:eastAsia="Calibri" w:hAnsi="Times New Roman" w:cs="Times New Roman"/>
                <w:i/>
                <w:color w:val="000000"/>
                <w:sz w:val="24"/>
                <w:szCs w:val="24"/>
                <w:lang w:val="en-US" w:eastAsia="en-US"/>
              </w:rPr>
              <w:t>can</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can</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t</w:t>
            </w:r>
            <w:r w:rsidRPr="00A2749A">
              <w:rPr>
                <w:rFonts w:ascii="Times New Roman" w:eastAsia="Calibri" w:hAnsi="Times New Roman" w:cs="Times New Roman"/>
                <w:color w:val="000000"/>
                <w:sz w:val="24"/>
                <w:szCs w:val="24"/>
                <w:lang w:eastAsia="en-US"/>
              </w:rPr>
              <w:t xml:space="preserve"> для выражения умения (</w:t>
            </w:r>
            <w:r w:rsidRPr="00A2749A">
              <w:rPr>
                <w:rFonts w:ascii="Times New Roman" w:eastAsia="Calibri" w:hAnsi="Times New Roman" w:cs="Times New Roman"/>
                <w:i/>
                <w:color w:val="000000"/>
                <w:sz w:val="24"/>
                <w:szCs w:val="24"/>
                <w:lang w:val="en-US" w:eastAsia="en-US"/>
              </w:rPr>
              <w:t>Icanrideabike</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color w:val="000000"/>
                <w:sz w:val="24"/>
                <w:szCs w:val="24"/>
                <w:lang w:eastAsia="en-US"/>
              </w:rPr>
              <w:t>) и отсутствия умения (</w:t>
            </w:r>
            <w:r w:rsidRPr="00A2749A">
              <w:rPr>
                <w:rFonts w:ascii="Times New Roman" w:eastAsia="Calibri" w:hAnsi="Times New Roman" w:cs="Times New Roman"/>
                <w:i/>
                <w:color w:val="000000"/>
                <w:sz w:val="24"/>
                <w:szCs w:val="24"/>
                <w:lang w:val="en-US" w:eastAsia="en-US"/>
              </w:rPr>
              <w:t>Ican</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i/>
                <w:color w:val="000000"/>
                <w:sz w:val="24"/>
                <w:szCs w:val="24"/>
                <w:lang w:val="en-US" w:eastAsia="en-US"/>
              </w:rPr>
              <w:t>trideabike</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color w:val="000000"/>
                <w:sz w:val="24"/>
                <w:szCs w:val="24"/>
                <w:lang w:eastAsia="en-US"/>
              </w:rPr>
              <w:t>);</w:t>
            </w:r>
            <w:r w:rsidRPr="00A2749A">
              <w:rPr>
                <w:rFonts w:ascii="Times New Roman" w:eastAsia="Calibri" w:hAnsi="Times New Roman" w:cs="Times New Roman"/>
                <w:i/>
                <w:color w:val="000000"/>
                <w:sz w:val="24"/>
                <w:szCs w:val="24"/>
                <w:lang w:val="en-US" w:eastAsia="en-US"/>
              </w:rPr>
              <w:t>can</w:t>
            </w:r>
            <w:r w:rsidRPr="00A2749A">
              <w:rPr>
                <w:rFonts w:ascii="Times New Roman" w:eastAsia="Calibri" w:hAnsi="Times New Roman" w:cs="Times New Roman"/>
                <w:color w:val="000000"/>
                <w:sz w:val="24"/>
                <w:szCs w:val="24"/>
                <w:lang w:eastAsia="en-US"/>
              </w:rPr>
              <w:t xml:space="preserve"> для получения разрешения (</w:t>
            </w:r>
            <w:r w:rsidRPr="00A2749A">
              <w:rPr>
                <w:rFonts w:ascii="Times New Roman" w:eastAsia="Calibri" w:hAnsi="Times New Roman" w:cs="Times New Roman"/>
                <w:i/>
                <w:color w:val="000000"/>
                <w:sz w:val="24"/>
                <w:szCs w:val="24"/>
                <w:lang w:val="en-US" w:eastAsia="en-US"/>
              </w:rPr>
              <w:t>CanIgoout</w:t>
            </w:r>
            <w:r w:rsidRPr="00A2749A">
              <w:rPr>
                <w:rFonts w:ascii="Times New Roman" w:eastAsia="Calibri" w:hAnsi="Times New Roman" w:cs="Times New Roman"/>
                <w:i/>
                <w:color w:val="000000"/>
                <w:sz w:val="24"/>
                <w:szCs w:val="24"/>
                <w:lang w:eastAsia="en-US"/>
              </w:rPr>
              <w:t>?</w:t>
            </w:r>
            <w:r w:rsidRPr="00A2749A">
              <w:rPr>
                <w:rFonts w:ascii="Times New Roman" w:eastAsia="Calibri" w:hAnsi="Times New Roman" w:cs="Times New Roman"/>
                <w:color w:val="000000"/>
                <w:sz w:val="24"/>
                <w:szCs w:val="24"/>
                <w:lang w:eastAsia="en-US"/>
              </w:rPr>
              <w:t>)</w:t>
            </w:r>
          </w:p>
        </w:tc>
      </w:tr>
      <w:tr w:rsidR="00A2749A" w:rsidRPr="00A2749A" w14:paraId="742A2845" w14:textId="77777777" w:rsidTr="00F606BC">
        <w:trPr>
          <w:trHeight w:val="144"/>
        </w:trPr>
        <w:tc>
          <w:tcPr>
            <w:tcW w:w="1233" w:type="dxa"/>
            <w:tcMar>
              <w:top w:w="50" w:type="dxa"/>
              <w:left w:w="100" w:type="dxa"/>
            </w:tcMar>
            <w:vAlign w:val="center"/>
          </w:tcPr>
          <w:p w14:paraId="040690A4"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2.4.13</w:t>
            </w:r>
          </w:p>
        </w:tc>
        <w:tc>
          <w:tcPr>
            <w:tcW w:w="8182" w:type="dxa"/>
            <w:gridSpan w:val="2"/>
            <w:tcMar>
              <w:top w:w="50" w:type="dxa"/>
              <w:left w:w="100" w:type="dxa"/>
            </w:tcMar>
            <w:vAlign w:val="center"/>
          </w:tcPr>
          <w:p w14:paraId="0AE7A824" w14:textId="77777777" w:rsidR="00A2749A" w:rsidRPr="00A2749A" w:rsidRDefault="00A2749A" w:rsidP="00B831AF">
            <w:pPr>
              <w:spacing w:after="0" w:line="240" w:lineRule="auto"/>
              <w:ind w:left="365"/>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Распознавать и употреблять в устной и письменной речи определённый, неопределённый и нулевой артикли </w:t>
            </w:r>
            <w:r w:rsidRPr="00A2749A">
              <w:rPr>
                <w:rFonts w:ascii="Times New Roman" w:eastAsia="Calibri" w:hAnsi="Times New Roman" w:cs="Times New Roman"/>
                <w:color w:val="000000"/>
                <w:sz w:val="24"/>
                <w:szCs w:val="24"/>
                <w:lang w:val="en-US" w:eastAsia="en-US"/>
              </w:rPr>
              <w:t>c</w:t>
            </w:r>
            <w:r w:rsidRPr="00A2749A">
              <w:rPr>
                <w:rFonts w:ascii="Times New Roman" w:eastAsia="Calibri" w:hAnsi="Times New Roman" w:cs="Times New Roman"/>
                <w:color w:val="000000"/>
                <w:sz w:val="24"/>
                <w:szCs w:val="24"/>
                <w:lang w:eastAsia="en-US"/>
              </w:rPr>
              <w:t xml:space="preserve"> именами существительными (наиболее распространённые случаи)</w:t>
            </w:r>
          </w:p>
        </w:tc>
      </w:tr>
      <w:tr w:rsidR="00A2749A" w:rsidRPr="00A2749A" w14:paraId="552FF321" w14:textId="77777777" w:rsidTr="00F606BC">
        <w:trPr>
          <w:trHeight w:val="144"/>
        </w:trPr>
        <w:tc>
          <w:tcPr>
            <w:tcW w:w="1233" w:type="dxa"/>
            <w:tcMar>
              <w:top w:w="50" w:type="dxa"/>
              <w:left w:w="100" w:type="dxa"/>
            </w:tcMar>
            <w:vAlign w:val="center"/>
          </w:tcPr>
          <w:p w14:paraId="1057CBF1"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2.4.14</w:t>
            </w:r>
          </w:p>
        </w:tc>
        <w:tc>
          <w:tcPr>
            <w:tcW w:w="8182" w:type="dxa"/>
            <w:gridSpan w:val="2"/>
            <w:tcMar>
              <w:top w:w="50" w:type="dxa"/>
              <w:left w:w="100" w:type="dxa"/>
            </w:tcMar>
            <w:vAlign w:val="center"/>
          </w:tcPr>
          <w:p w14:paraId="13378D2F" w14:textId="77777777" w:rsidR="00A2749A" w:rsidRPr="00A2749A" w:rsidRDefault="00A2749A" w:rsidP="00B831AF">
            <w:pPr>
              <w:spacing w:after="0" w:line="240" w:lineRule="auto"/>
              <w:ind w:left="365"/>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Распознавать и употреблять в устной и письменной речи существительные во множественном числе, образованные по правилу, и исключения (</w:t>
            </w:r>
            <w:r w:rsidRPr="00A2749A">
              <w:rPr>
                <w:rFonts w:ascii="Times New Roman" w:eastAsia="Calibri" w:hAnsi="Times New Roman" w:cs="Times New Roman"/>
                <w:i/>
                <w:color w:val="000000"/>
                <w:sz w:val="24"/>
                <w:szCs w:val="24"/>
                <w:lang w:val="en-US" w:eastAsia="en-US"/>
              </w:rPr>
              <w:t>apen</w:t>
            </w:r>
            <w:r w:rsidRPr="00A2749A">
              <w:rPr>
                <w:rFonts w:ascii="Times New Roman" w:eastAsia="Calibri" w:hAnsi="Times New Roman" w:cs="Times New Roman"/>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pens</w:t>
            </w:r>
            <w:r w:rsidRPr="00A2749A">
              <w:rPr>
                <w:rFonts w:ascii="Times New Roman" w:eastAsia="Calibri" w:hAnsi="Times New Roman" w:cs="Times New Roman"/>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aman</w:t>
            </w:r>
            <w:r w:rsidRPr="00A2749A">
              <w:rPr>
                <w:rFonts w:ascii="Times New Roman" w:eastAsia="Calibri" w:hAnsi="Times New Roman" w:cs="Times New Roman"/>
                <w:i/>
                <w:color w:val="000000"/>
                <w:sz w:val="24"/>
                <w:szCs w:val="24"/>
                <w:lang w:eastAsia="en-US"/>
              </w:rPr>
              <w:t xml:space="preserve"> – </w:t>
            </w:r>
            <w:r w:rsidRPr="00A2749A">
              <w:rPr>
                <w:rFonts w:ascii="Times New Roman" w:eastAsia="Calibri" w:hAnsi="Times New Roman" w:cs="Times New Roman"/>
                <w:i/>
                <w:color w:val="000000"/>
                <w:sz w:val="24"/>
                <w:szCs w:val="24"/>
                <w:lang w:val="en-US" w:eastAsia="en-US"/>
              </w:rPr>
              <w:t>men</w:t>
            </w:r>
            <w:r w:rsidRPr="00A2749A">
              <w:rPr>
                <w:rFonts w:ascii="Times New Roman" w:eastAsia="Calibri" w:hAnsi="Times New Roman" w:cs="Times New Roman"/>
                <w:color w:val="000000"/>
                <w:sz w:val="24"/>
                <w:szCs w:val="24"/>
                <w:lang w:eastAsia="en-US"/>
              </w:rPr>
              <w:t>)</w:t>
            </w:r>
          </w:p>
        </w:tc>
      </w:tr>
      <w:tr w:rsidR="00A2749A" w:rsidRPr="00A2749A" w14:paraId="5C23BD64" w14:textId="77777777" w:rsidTr="00F606BC">
        <w:trPr>
          <w:trHeight w:val="144"/>
        </w:trPr>
        <w:tc>
          <w:tcPr>
            <w:tcW w:w="1233" w:type="dxa"/>
            <w:tcMar>
              <w:top w:w="50" w:type="dxa"/>
              <w:left w:w="100" w:type="dxa"/>
            </w:tcMar>
            <w:vAlign w:val="center"/>
          </w:tcPr>
          <w:p w14:paraId="2B8F1587"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2.4.15</w:t>
            </w:r>
          </w:p>
        </w:tc>
        <w:tc>
          <w:tcPr>
            <w:tcW w:w="8182" w:type="dxa"/>
            <w:gridSpan w:val="2"/>
            <w:tcMar>
              <w:top w:w="50" w:type="dxa"/>
              <w:left w:w="100" w:type="dxa"/>
            </w:tcMar>
            <w:vAlign w:val="center"/>
          </w:tcPr>
          <w:p w14:paraId="2B399C09" w14:textId="77777777" w:rsidR="00A2749A" w:rsidRPr="00A2749A" w:rsidRDefault="00A2749A" w:rsidP="00B831AF">
            <w:pPr>
              <w:spacing w:after="0" w:line="240" w:lineRule="auto"/>
              <w:ind w:left="365"/>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Распознавать и употреблять в устной и письменной речи личные и притяжательные местоимения </w:t>
            </w:r>
          </w:p>
        </w:tc>
      </w:tr>
      <w:tr w:rsidR="00A2749A" w:rsidRPr="00A2749A" w14:paraId="111D7BE8" w14:textId="77777777" w:rsidTr="00F606BC">
        <w:trPr>
          <w:trHeight w:val="144"/>
        </w:trPr>
        <w:tc>
          <w:tcPr>
            <w:tcW w:w="1233" w:type="dxa"/>
            <w:tcMar>
              <w:top w:w="50" w:type="dxa"/>
              <w:left w:w="100" w:type="dxa"/>
            </w:tcMar>
            <w:vAlign w:val="center"/>
          </w:tcPr>
          <w:p w14:paraId="6225810A"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2.4.16</w:t>
            </w:r>
          </w:p>
        </w:tc>
        <w:tc>
          <w:tcPr>
            <w:tcW w:w="8182" w:type="dxa"/>
            <w:gridSpan w:val="2"/>
            <w:tcMar>
              <w:top w:w="50" w:type="dxa"/>
              <w:left w:w="100" w:type="dxa"/>
            </w:tcMar>
            <w:vAlign w:val="center"/>
          </w:tcPr>
          <w:p w14:paraId="53D4430F" w14:textId="77777777" w:rsidR="00A2749A" w:rsidRPr="00A2749A" w:rsidRDefault="00A2749A" w:rsidP="00B831AF">
            <w:pPr>
              <w:spacing w:after="0" w:line="240" w:lineRule="auto"/>
              <w:ind w:left="365"/>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Распознавать и употреблять в устной и письменной речи указательные местоимения </w:t>
            </w:r>
            <w:r w:rsidRPr="00A2749A">
              <w:rPr>
                <w:rFonts w:ascii="Times New Roman" w:eastAsia="Calibri" w:hAnsi="Times New Roman" w:cs="Times New Roman"/>
                <w:i/>
                <w:color w:val="000000"/>
                <w:sz w:val="24"/>
                <w:szCs w:val="24"/>
                <w:lang w:val="en-US" w:eastAsia="en-US"/>
              </w:rPr>
              <w:t>this</w:t>
            </w:r>
            <w:r w:rsidRPr="00A2749A">
              <w:rPr>
                <w:rFonts w:ascii="Times New Roman" w:eastAsia="Calibri" w:hAnsi="Times New Roman" w:cs="Times New Roman"/>
                <w:color w:val="000000"/>
                <w:sz w:val="24"/>
                <w:szCs w:val="24"/>
                <w:lang w:eastAsia="en-US"/>
              </w:rPr>
              <w:t xml:space="preserve"> – </w:t>
            </w:r>
            <w:r w:rsidRPr="00A2749A">
              <w:rPr>
                <w:rFonts w:ascii="Times New Roman" w:eastAsia="Calibri" w:hAnsi="Times New Roman" w:cs="Times New Roman"/>
                <w:i/>
                <w:color w:val="000000"/>
                <w:sz w:val="24"/>
                <w:szCs w:val="24"/>
                <w:lang w:val="en-US" w:eastAsia="en-US"/>
              </w:rPr>
              <w:t>these</w:t>
            </w:r>
          </w:p>
        </w:tc>
      </w:tr>
      <w:tr w:rsidR="00A2749A" w:rsidRPr="00A2749A" w14:paraId="2FACCC7A" w14:textId="77777777" w:rsidTr="00F606BC">
        <w:trPr>
          <w:trHeight w:val="144"/>
        </w:trPr>
        <w:tc>
          <w:tcPr>
            <w:tcW w:w="1233" w:type="dxa"/>
            <w:tcMar>
              <w:top w:w="50" w:type="dxa"/>
              <w:left w:w="100" w:type="dxa"/>
            </w:tcMar>
            <w:vAlign w:val="center"/>
          </w:tcPr>
          <w:p w14:paraId="33272483"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2.4.17</w:t>
            </w:r>
          </w:p>
        </w:tc>
        <w:tc>
          <w:tcPr>
            <w:tcW w:w="8182" w:type="dxa"/>
            <w:gridSpan w:val="2"/>
            <w:tcMar>
              <w:top w:w="50" w:type="dxa"/>
              <w:left w:w="100" w:type="dxa"/>
            </w:tcMar>
            <w:vAlign w:val="center"/>
          </w:tcPr>
          <w:p w14:paraId="7FB07606" w14:textId="77777777" w:rsidR="00A2749A" w:rsidRPr="00A2749A" w:rsidRDefault="00A2749A" w:rsidP="00B831AF">
            <w:pPr>
              <w:spacing w:after="0" w:line="240" w:lineRule="auto"/>
              <w:ind w:left="365"/>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Распознавать и употреблять в устной и письменной речи количественные числительные (1 – 12)</w:t>
            </w:r>
          </w:p>
        </w:tc>
      </w:tr>
      <w:tr w:rsidR="00A2749A" w:rsidRPr="00A2749A" w14:paraId="0537E14F" w14:textId="77777777" w:rsidTr="00F606BC">
        <w:trPr>
          <w:trHeight w:val="144"/>
        </w:trPr>
        <w:tc>
          <w:tcPr>
            <w:tcW w:w="1233" w:type="dxa"/>
            <w:tcMar>
              <w:top w:w="50" w:type="dxa"/>
              <w:left w:w="100" w:type="dxa"/>
            </w:tcMar>
            <w:vAlign w:val="center"/>
          </w:tcPr>
          <w:p w14:paraId="132D2762"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2.4.18</w:t>
            </w:r>
          </w:p>
        </w:tc>
        <w:tc>
          <w:tcPr>
            <w:tcW w:w="8182" w:type="dxa"/>
            <w:gridSpan w:val="2"/>
            <w:tcMar>
              <w:top w:w="50" w:type="dxa"/>
              <w:left w:w="100" w:type="dxa"/>
            </w:tcMar>
            <w:vAlign w:val="center"/>
          </w:tcPr>
          <w:p w14:paraId="464CA3E2" w14:textId="77777777" w:rsidR="00A2749A" w:rsidRPr="00A2749A" w:rsidRDefault="00A2749A" w:rsidP="00B831AF">
            <w:pPr>
              <w:spacing w:after="0" w:line="240" w:lineRule="auto"/>
              <w:ind w:left="365"/>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Распознавать и употреблять в устной и письменной речи вопросительные слова </w:t>
            </w:r>
            <w:r w:rsidRPr="00A2749A">
              <w:rPr>
                <w:rFonts w:ascii="Times New Roman" w:eastAsia="Calibri" w:hAnsi="Times New Roman" w:cs="Times New Roman"/>
                <w:i/>
                <w:color w:val="000000"/>
                <w:sz w:val="24"/>
                <w:szCs w:val="24"/>
                <w:lang w:val="en-US" w:eastAsia="en-US"/>
              </w:rPr>
              <w:t>who</w:t>
            </w:r>
            <w:r w:rsidRPr="00A2749A">
              <w:rPr>
                <w:rFonts w:ascii="Times New Roman" w:eastAsia="Calibri" w:hAnsi="Times New Roman" w:cs="Times New Roman"/>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what</w:t>
            </w:r>
            <w:r w:rsidRPr="00A2749A">
              <w:rPr>
                <w:rFonts w:ascii="Times New Roman" w:eastAsia="Calibri" w:hAnsi="Times New Roman" w:cs="Times New Roman"/>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how</w:t>
            </w:r>
            <w:r w:rsidRPr="00A2749A">
              <w:rPr>
                <w:rFonts w:ascii="Times New Roman" w:eastAsia="Calibri" w:hAnsi="Times New Roman" w:cs="Times New Roman"/>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where</w:t>
            </w:r>
            <w:r w:rsidRPr="00A2749A">
              <w:rPr>
                <w:rFonts w:ascii="Times New Roman" w:eastAsia="Calibri" w:hAnsi="Times New Roman" w:cs="Times New Roman"/>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howmany</w:t>
            </w:r>
          </w:p>
        </w:tc>
      </w:tr>
      <w:tr w:rsidR="00A2749A" w:rsidRPr="00A2749A" w14:paraId="07532968" w14:textId="77777777" w:rsidTr="00F606BC">
        <w:trPr>
          <w:trHeight w:val="144"/>
        </w:trPr>
        <w:tc>
          <w:tcPr>
            <w:tcW w:w="1233" w:type="dxa"/>
            <w:tcMar>
              <w:top w:w="50" w:type="dxa"/>
              <w:left w:w="100" w:type="dxa"/>
            </w:tcMar>
            <w:vAlign w:val="center"/>
          </w:tcPr>
          <w:p w14:paraId="4BCB3CC2"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2.4.19</w:t>
            </w:r>
          </w:p>
        </w:tc>
        <w:tc>
          <w:tcPr>
            <w:tcW w:w="8182" w:type="dxa"/>
            <w:gridSpan w:val="2"/>
            <w:tcMar>
              <w:top w:w="50" w:type="dxa"/>
              <w:left w:w="100" w:type="dxa"/>
            </w:tcMar>
            <w:vAlign w:val="center"/>
          </w:tcPr>
          <w:p w14:paraId="4EE6CCFF" w14:textId="77777777" w:rsidR="00A2749A" w:rsidRPr="00A2749A" w:rsidRDefault="00A2749A" w:rsidP="00B831AF">
            <w:pPr>
              <w:spacing w:after="0" w:line="240" w:lineRule="auto"/>
              <w:ind w:left="365"/>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Распознавать и употреблять в устной и письменной речи предлоги места </w:t>
            </w:r>
            <w:r w:rsidRPr="00A2749A">
              <w:rPr>
                <w:rFonts w:ascii="Times New Roman" w:eastAsia="Calibri" w:hAnsi="Times New Roman" w:cs="Times New Roman"/>
                <w:i/>
                <w:color w:val="000000"/>
                <w:sz w:val="24"/>
                <w:szCs w:val="24"/>
                <w:lang w:val="en-US" w:eastAsia="en-US"/>
              </w:rPr>
              <w:t>in</w:t>
            </w:r>
            <w:r w:rsidRPr="00A2749A">
              <w:rPr>
                <w:rFonts w:ascii="Times New Roman" w:eastAsia="Calibri" w:hAnsi="Times New Roman" w:cs="Times New Roman"/>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on</w:t>
            </w:r>
            <w:r w:rsidRPr="00A2749A">
              <w:rPr>
                <w:rFonts w:ascii="Times New Roman" w:eastAsia="Calibri" w:hAnsi="Times New Roman" w:cs="Times New Roman"/>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near</w:t>
            </w:r>
            <w:r w:rsidRPr="00A2749A">
              <w:rPr>
                <w:rFonts w:ascii="Times New Roman" w:eastAsia="Calibri" w:hAnsi="Times New Roman" w:cs="Times New Roman"/>
                <w:color w:val="000000"/>
                <w:sz w:val="24"/>
                <w:szCs w:val="24"/>
                <w:lang w:eastAsia="en-US"/>
              </w:rPr>
              <w:t xml:space="preserve">, </w:t>
            </w:r>
            <w:r w:rsidRPr="00A2749A">
              <w:rPr>
                <w:rFonts w:ascii="Times New Roman" w:eastAsia="Calibri" w:hAnsi="Times New Roman" w:cs="Times New Roman"/>
                <w:i/>
                <w:color w:val="000000"/>
                <w:sz w:val="24"/>
                <w:szCs w:val="24"/>
                <w:lang w:val="en-US" w:eastAsia="en-US"/>
              </w:rPr>
              <w:t>under</w:t>
            </w:r>
          </w:p>
        </w:tc>
      </w:tr>
      <w:tr w:rsidR="00A2749A" w:rsidRPr="00A2749A" w14:paraId="4EE191AB" w14:textId="77777777" w:rsidTr="00F606BC">
        <w:trPr>
          <w:trHeight w:val="144"/>
        </w:trPr>
        <w:tc>
          <w:tcPr>
            <w:tcW w:w="1233" w:type="dxa"/>
            <w:tcMar>
              <w:top w:w="50" w:type="dxa"/>
              <w:left w:w="100" w:type="dxa"/>
            </w:tcMar>
            <w:vAlign w:val="center"/>
          </w:tcPr>
          <w:p w14:paraId="1C683B4C"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2.4.20</w:t>
            </w:r>
          </w:p>
        </w:tc>
        <w:tc>
          <w:tcPr>
            <w:tcW w:w="8182" w:type="dxa"/>
            <w:gridSpan w:val="2"/>
            <w:tcMar>
              <w:top w:w="50" w:type="dxa"/>
              <w:left w:w="100" w:type="dxa"/>
            </w:tcMar>
            <w:vAlign w:val="center"/>
          </w:tcPr>
          <w:p w14:paraId="65B79525" w14:textId="77777777" w:rsidR="00A2749A" w:rsidRPr="00A2749A" w:rsidRDefault="00A2749A" w:rsidP="00B831AF">
            <w:pPr>
              <w:spacing w:after="0" w:line="240" w:lineRule="auto"/>
              <w:ind w:left="365"/>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 xml:space="preserve">Распознавать и употреблять в устной и письменной речи союзы </w:t>
            </w:r>
            <w:r w:rsidRPr="00A2749A">
              <w:rPr>
                <w:rFonts w:ascii="Times New Roman" w:eastAsia="Calibri" w:hAnsi="Times New Roman" w:cs="Times New Roman"/>
                <w:i/>
                <w:color w:val="000000"/>
                <w:sz w:val="24"/>
                <w:szCs w:val="24"/>
                <w:lang w:val="en-US" w:eastAsia="en-US"/>
              </w:rPr>
              <w:t>and</w:t>
            </w:r>
            <w:r w:rsidRPr="00A2749A">
              <w:rPr>
                <w:rFonts w:ascii="Times New Roman" w:eastAsia="Calibri" w:hAnsi="Times New Roman" w:cs="Times New Roman"/>
                <w:color w:val="000000"/>
                <w:sz w:val="24"/>
                <w:szCs w:val="24"/>
                <w:lang w:eastAsia="en-US"/>
              </w:rPr>
              <w:t xml:space="preserve"> и </w:t>
            </w:r>
            <w:r w:rsidRPr="00A2749A">
              <w:rPr>
                <w:rFonts w:ascii="Times New Roman" w:eastAsia="Calibri" w:hAnsi="Times New Roman" w:cs="Times New Roman"/>
                <w:i/>
                <w:color w:val="000000"/>
                <w:sz w:val="24"/>
                <w:szCs w:val="24"/>
                <w:lang w:val="en-US" w:eastAsia="en-US"/>
              </w:rPr>
              <w:t>but</w:t>
            </w:r>
            <w:r w:rsidRPr="00A2749A">
              <w:rPr>
                <w:rFonts w:ascii="Times New Roman" w:eastAsia="Calibri" w:hAnsi="Times New Roman" w:cs="Times New Roman"/>
                <w:color w:val="000000"/>
                <w:sz w:val="24"/>
                <w:szCs w:val="24"/>
                <w:lang w:eastAsia="en-US"/>
              </w:rPr>
              <w:t xml:space="preserve"> при однородных членах</w:t>
            </w:r>
          </w:p>
        </w:tc>
      </w:tr>
      <w:tr w:rsidR="00A2749A" w:rsidRPr="00A2749A" w14:paraId="1424B9D4" w14:textId="77777777" w:rsidTr="00F606BC">
        <w:trPr>
          <w:trHeight w:val="144"/>
        </w:trPr>
        <w:tc>
          <w:tcPr>
            <w:tcW w:w="1233" w:type="dxa"/>
            <w:tcMar>
              <w:top w:w="50" w:type="dxa"/>
              <w:left w:w="100" w:type="dxa"/>
            </w:tcMar>
            <w:vAlign w:val="center"/>
          </w:tcPr>
          <w:p w14:paraId="3E9E362C"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3</w:t>
            </w:r>
          </w:p>
        </w:tc>
        <w:tc>
          <w:tcPr>
            <w:tcW w:w="8182" w:type="dxa"/>
            <w:gridSpan w:val="2"/>
            <w:tcMar>
              <w:top w:w="50" w:type="dxa"/>
              <w:left w:w="100" w:type="dxa"/>
            </w:tcMar>
            <w:vAlign w:val="center"/>
          </w:tcPr>
          <w:p w14:paraId="569102C9" w14:textId="77777777" w:rsidR="00A2749A" w:rsidRPr="00A2749A" w:rsidRDefault="00A2749A" w:rsidP="00B831AF">
            <w:pPr>
              <w:spacing w:after="0" w:line="240" w:lineRule="auto"/>
              <w:ind w:left="365"/>
              <w:jc w:val="both"/>
              <w:rPr>
                <w:rFonts w:ascii="Calibri" w:eastAsia="Calibri" w:hAnsi="Calibri" w:cs="Times New Roman"/>
                <w:sz w:val="24"/>
                <w:szCs w:val="24"/>
                <w:lang w:val="en-US" w:eastAsia="en-US"/>
              </w:rPr>
            </w:pPr>
            <w:r w:rsidRPr="00A2749A">
              <w:rPr>
                <w:rFonts w:ascii="Times New Roman" w:eastAsia="Calibri" w:hAnsi="Times New Roman" w:cs="Times New Roman"/>
                <w:color w:val="000000"/>
                <w:sz w:val="24"/>
                <w:szCs w:val="24"/>
                <w:lang w:val="en-US" w:eastAsia="en-US"/>
              </w:rPr>
              <w:t>Социокультурные знания и умения</w:t>
            </w:r>
          </w:p>
        </w:tc>
      </w:tr>
      <w:tr w:rsidR="00A2749A" w:rsidRPr="00A2749A" w14:paraId="54ADBCC1" w14:textId="77777777" w:rsidTr="00F606BC">
        <w:trPr>
          <w:trHeight w:val="144"/>
        </w:trPr>
        <w:tc>
          <w:tcPr>
            <w:tcW w:w="1233" w:type="dxa"/>
            <w:tcMar>
              <w:top w:w="50" w:type="dxa"/>
              <w:left w:w="100" w:type="dxa"/>
            </w:tcMar>
            <w:vAlign w:val="center"/>
          </w:tcPr>
          <w:p w14:paraId="5FF9C791"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3.1</w:t>
            </w:r>
          </w:p>
        </w:tc>
        <w:tc>
          <w:tcPr>
            <w:tcW w:w="8182" w:type="dxa"/>
            <w:gridSpan w:val="2"/>
            <w:tcMar>
              <w:top w:w="50" w:type="dxa"/>
              <w:left w:w="100" w:type="dxa"/>
            </w:tcMar>
            <w:vAlign w:val="center"/>
          </w:tcPr>
          <w:p w14:paraId="0C69DF71" w14:textId="77777777" w:rsidR="00A2749A" w:rsidRPr="00A2749A" w:rsidRDefault="00A2749A" w:rsidP="00B831AF">
            <w:pPr>
              <w:spacing w:after="0" w:line="240" w:lineRule="auto"/>
              <w:ind w:left="365"/>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A2749A" w:rsidRPr="00A2749A" w14:paraId="67910E18" w14:textId="77777777" w:rsidTr="00F606BC">
        <w:trPr>
          <w:trHeight w:val="144"/>
        </w:trPr>
        <w:tc>
          <w:tcPr>
            <w:tcW w:w="1233" w:type="dxa"/>
            <w:tcMar>
              <w:top w:w="50" w:type="dxa"/>
              <w:left w:w="100" w:type="dxa"/>
            </w:tcMar>
            <w:vAlign w:val="center"/>
          </w:tcPr>
          <w:p w14:paraId="282F15A0"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3.2</w:t>
            </w:r>
          </w:p>
        </w:tc>
        <w:tc>
          <w:tcPr>
            <w:tcW w:w="8182" w:type="dxa"/>
            <w:gridSpan w:val="2"/>
            <w:tcMar>
              <w:top w:w="50" w:type="dxa"/>
              <w:left w:w="100" w:type="dxa"/>
            </w:tcMar>
            <w:vAlign w:val="center"/>
          </w:tcPr>
          <w:p w14:paraId="315D68FA" w14:textId="77777777" w:rsidR="00A2749A" w:rsidRPr="00A2749A" w:rsidRDefault="00A2749A" w:rsidP="00B831AF">
            <w:pPr>
              <w:spacing w:after="0" w:line="240" w:lineRule="auto"/>
              <w:ind w:left="365"/>
              <w:jc w:val="both"/>
              <w:rPr>
                <w:rFonts w:ascii="Calibri" w:eastAsia="Calibri" w:hAnsi="Calibri" w:cs="Times New Roman"/>
                <w:sz w:val="24"/>
                <w:szCs w:val="24"/>
                <w:lang w:eastAsia="en-US"/>
              </w:rPr>
            </w:pPr>
            <w:r w:rsidRPr="00A2749A">
              <w:rPr>
                <w:rFonts w:ascii="Times New Roman" w:eastAsia="Calibri" w:hAnsi="Times New Roman" w:cs="Times New Roman"/>
                <w:color w:val="000000"/>
                <w:sz w:val="24"/>
                <w:szCs w:val="24"/>
                <w:lang w:eastAsia="en-US"/>
              </w:rPr>
              <w:t>Знать названия родной страны и страны (стран) изучаемого языка и их столиц</w:t>
            </w:r>
          </w:p>
        </w:tc>
      </w:tr>
    </w:tbl>
    <w:p w14:paraId="42D68F4D" w14:textId="77777777" w:rsidR="00A2749A" w:rsidRPr="00A2749A" w:rsidRDefault="00A2749A" w:rsidP="00B831AF">
      <w:pPr>
        <w:spacing w:before="199" w:after="199"/>
        <w:ind w:firstLine="708"/>
        <w:rPr>
          <w:rFonts w:ascii="Calibri" w:eastAsia="Calibri" w:hAnsi="Calibri" w:cs="Times New Roman"/>
          <w:sz w:val="24"/>
          <w:szCs w:val="24"/>
          <w:lang w:val="en-US" w:eastAsia="en-US"/>
        </w:rPr>
      </w:pPr>
      <w:r w:rsidRPr="00A2749A">
        <w:rPr>
          <w:rFonts w:ascii="Times New Roman" w:eastAsia="Calibri" w:hAnsi="Times New Roman" w:cs="Times New Roman"/>
          <w:b/>
          <w:color w:val="000000"/>
          <w:sz w:val="24"/>
          <w:szCs w:val="24"/>
          <w:lang w:val="en-US" w:eastAsia="en-US"/>
        </w:rPr>
        <w:t>3 КЛАСС</w:t>
      </w:r>
    </w:p>
    <w:tbl>
      <w:tblPr>
        <w:tblW w:w="9556" w:type="dxa"/>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3"/>
        <w:gridCol w:w="815"/>
        <w:gridCol w:w="7508"/>
      </w:tblGrid>
      <w:tr w:rsidR="00F606BC" w:rsidRPr="00A2749A" w14:paraId="29BED0A5" w14:textId="77777777" w:rsidTr="00F606BC">
        <w:trPr>
          <w:trHeight w:val="144"/>
        </w:trPr>
        <w:tc>
          <w:tcPr>
            <w:tcW w:w="2048" w:type="dxa"/>
            <w:gridSpan w:val="2"/>
            <w:tcMar>
              <w:top w:w="50" w:type="dxa"/>
              <w:left w:w="100" w:type="dxa"/>
            </w:tcMar>
            <w:vAlign w:val="center"/>
          </w:tcPr>
          <w:p w14:paraId="3C445BFB" w14:textId="77777777" w:rsidR="00A2749A" w:rsidRPr="00A2749A" w:rsidRDefault="00A2749A" w:rsidP="00A2749A">
            <w:pPr>
              <w:spacing w:after="0"/>
              <w:ind w:left="272"/>
              <w:rPr>
                <w:rFonts w:ascii="Calibri" w:eastAsia="Calibri" w:hAnsi="Calibri" w:cs="Times New Roman"/>
                <w:lang w:val="en-US" w:eastAsia="en-US"/>
              </w:rPr>
            </w:pPr>
            <w:r w:rsidRPr="00A2749A">
              <w:rPr>
                <w:rFonts w:ascii="Times New Roman" w:eastAsia="Calibri" w:hAnsi="Times New Roman" w:cs="Times New Roman"/>
                <w:b/>
                <w:color w:val="000000"/>
                <w:sz w:val="24"/>
                <w:lang w:val="en-US" w:eastAsia="en-US"/>
              </w:rPr>
              <w:t xml:space="preserve"> Код проверяемого результата </w:t>
            </w:r>
          </w:p>
        </w:tc>
        <w:tc>
          <w:tcPr>
            <w:tcW w:w="7508" w:type="dxa"/>
            <w:tcMar>
              <w:top w:w="50" w:type="dxa"/>
              <w:left w:w="100" w:type="dxa"/>
            </w:tcMar>
            <w:vAlign w:val="center"/>
          </w:tcPr>
          <w:p w14:paraId="25899250" w14:textId="77777777" w:rsidR="00A2749A" w:rsidRPr="00A2749A" w:rsidRDefault="00A2749A" w:rsidP="00B831AF">
            <w:pPr>
              <w:spacing w:after="0" w:line="240" w:lineRule="auto"/>
              <w:ind w:left="272"/>
              <w:rPr>
                <w:rFonts w:ascii="Calibri" w:eastAsia="Calibri" w:hAnsi="Calibri" w:cs="Times New Roman"/>
                <w:lang w:eastAsia="en-US"/>
              </w:rPr>
            </w:pPr>
            <w:r w:rsidRPr="00A2749A">
              <w:rPr>
                <w:rFonts w:ascii="Times New Roman" w:eastAsia="Calibri" w:hAnsi="Times New Roman" w:cs="Times New Roman"/>
                <w:b/>
                <w:color w:val="000000"/>
                <w:sz w:val="24"/>
                <w:lang w:eastAsia="en-US"/>
              </w:rPr>
              <w:t xml:space="preserve"> Проверяемые предметные результаты освоения основной образовательной программы начального общего образования </w:t>
            </w:r>
          </w:p>
        </w:tc>
      </w:tr>
      <w:tr w:rsidR="00F606BC" w:rsidRPr="00A2749A" w14:paraId="2D511C1D" w14:textId="77777777" w:rsidTr="00F606BC">
        <w:trPr>
          <w:trHeight w:val="144"/>
        </w:trPr>
        <w:tc>
          <w:tcPr>
            <w:tcW w:w="1233" w:type="dxa"/>
            <w:tcMar>
              <w:top w:w="50" w:type="dxa"/>
              <w:left w:w="100" w:type="dxa"/>
            </w:tcMar>
            <w:vAlign w:val="center"/>
          </w:tcPr>
          <w:p w14:paraId="18570BA8"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w:t>
            </w:r>
          </w:p>
        </w:tc>
        <w:tc>
          <w:tcPr>
            <w:tcW w:w="8323" w:type="dxa"/>
            <w:gridSpan w:val="2"/>
            <w:tcMar>
              <w:top w:w="50" w:type="dxa"/>
              <w:left w:w="100" w:type="dxa"/>
            </w:tcMar>
            <w:vAlign w:val="center"/>
          </w:tcPr>
          <w:p w14:paraId="5E66EAF8" w14:textId="77777777" w:rsidR="00A2749A" w:rsidRPr="00A2749A" w:rsidRDefault="00A2749A" w:rsidP="00F606BC">
            <w:pPr>
              <w:spacing w:after="0" w:line="240" w:lineRule="auto"/>
              <w:ind w:left="292"/>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Коммуникативные умения</w:t>
            </w:r>
          </w:p>
        </w:tc>
      </w:tr>
      <w:tr w:rsidR="00F606BC" w:rsidRPr="00A2749A" w14:paraId="6D9ECD49" w14:textId="77777777" w:rsidTr="00F606BC">
        <w:trPr>
          <w:trHeight w:val="144"/>
        </w:trPr>
        <w:tc>
          <w:tcPr>
            <w:tcW w:w="1233" w:type="dxa"/>
            <w:tcMar>
              <w:top w:w="50" w:type="dxa"/>
              <w:left w:w="100" w:type="dxa"/>
            </w:tcMar>
            <w:vAlign w:val="center"/>
          </w:tcPr>
          <w:p w14:paraId="1BB04D38"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1.1</w:t>
            </w:r>
          </w:p>
        </w:tc>
        <w:tc>
          <w:tcPr>
            <w:tcW w:w="8323" w:type="dxa"/>
            <w:gridSpan w:val="2"/>
            <w:tcMar>
              <w:top w:w="50" w:type="dxa"/>
              <w:left w:w="100" w:type="dxa"/>
            </w:tcMar>
            <w:vAlign w:val="center"/>
          </w:tcPr>
          <w:p w14:paraId="558F1829"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Говорение</w:t>
            </w:r>
          </w:p>
        </w:tc>
      </w:tr>
      <w:tr w:rsidR="00F606BC" w:rsidRPr="00A2749A" w14:paraId="46BADA2D" w14:textId="77777777" w:rsidTr="00F606BC">
        <w:trPr>
          <w:trHeight w:val="144"/>
        </w:trPr>
        <w:tc>
          <w:tcPr>
            <w:tcW w:w="1233" w:type="dxa"/>
            <w:tcMar>
              <w:top w:w="50" w:type="dxa"/>
              <w:left w:w="100" w:type="dxa"/>
            </w:tcMar>
            <w:vAlign w:val="center"/>
          </w:tcPr>
          <w:p w14:paraId="0036550C"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1.1.1</w:t>
            </w:r>
          </w:p>
        </w:tc>
        <w:tc>
          <w:tcPr>
            <w:tcW w:w="8323" w:type="dxa"/>
            <w:gridSpan w:val="2"/>
            <w:tcMar>
              <w:top w:w="50" w:type="dxa"/>
              <w:left w:w="100" w:type="dxa"/>
            </w:tcMar>
            <w:vAlign w:val="center"/>
          </w:tcPr>
          <w:p w14:paraId="3F6953A6"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Диалогическая речь</w:t>
            </w:r>
          </w:p>
        </w:tc>
      </w:tr>
      <w:tr w:rsidR="00F606BC" w:rsidRPr="00A2749A" w14:paraId="074DD17A" w14:textId="77777777" w:rsidTr="00F606BC">
        <w:trPr>
          <w:trHeight w:val="144"/>
        </w:trPr>
        <w:tc>
          <w:tcPr>
            <w:tcW w:w="1233" w:type="dxa"/>
            <w:tcMar>
              <w:top w:w="50" w:type="dxa"/>
              <w:left w:w="100" w:type="dxa"/>
            </w:tcMar>
            <w:vAlign w:val="center"/>
          </w:tcPr>
          <w:p w14:paraId="0950D488"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1.1.1.1</w:t>
            </w:r>
          </w:p>
        </w:tc>
        <w:tc>
          <w:tcPr>
            <w:tcW w:w="8323" w:type="dxa"/>
            <w:gridSpan w:val="2"/>
            <w:tcMar>
              <w:top w:w="50" w:type="dxa"/>
              <w:left w:w="100" w:type="dxa"/>
            </w:tcMar>
            <w:vAlign w:val="center"/>
          </w:tcPr>
          <w:p w14:paraId="7CF61342"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F606BC" w:rsidRPr="00A2749A" w14:paraId="63A8DE6B" w14:textId="77777777" w:rsidTr="00F606BC">
        <w:trPr>
          <w:trHeight w:val="144"/>
        </w:trPr>
        <w:tc>
          <w:tcPr>
            <w:tcW w:w="1233" w:type="dxa"/>
            <w:tcMar>
              <w:top w:w="50" w:type="dxa"/>
              <w:left w:w="100" w:type="dxa"/>
            </w:tcMar>
            <w:vAlign w:val="center"/>
          </w:tcPr>
          <w:p w14:paraId="4F69EA98"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1.1.1.2</w:t>
            </w:r>
          </w:p>
        </w:tc>
        <w:tc>
          <w:tcPr>
            <w:tcW w:w="8323" w:type="dxa"/>
            <w:gridSpan w:val="2"/>
            <w:tcMar>
              <w:top w:w="50" w:type="dxa"/>
              <w:left w:w="100" w:type="dxa"/>
            </w:tcMar>
            <w:vAlign w:val="center"/>
          </w:tcPr>
          <w:p w14:paraId="2D59A8AE"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F606BC" w:rsidRPr="00A2749A" w14:paraId="799C8F9E" w14:textId="77777777" w:rsidTr="00F606BC">
        <w:trPr>
          <w:trHeight w:val="144"/>
        </w:trPr>
        <w:tc>
          <w:tcPr>
            <w:tcW w:w="1233" w:type="dxa"/>
            <w:tcMar>
              <w:top w:w="50" w:type="dxa"/>
              <w:left w:w="100" w:type="dxa"/>
            </w:tcMar>
            <w:vAlign w:val="center"/>
          </w:tcPr>
          <w:p w14:paraId="6069AC73"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1.1.1.3</w:t>
            </w:r>
          </w:p>
        </w:tc>
        <w:tc>
          <w:tcPr>
            <w:tcW w:w="8323" w:type="dxa"/>
            <w:gridSpan w:val="2"/>
            <w:tcMar>
              <w:top w:w="50" w:type="dxa"/>
              <w:left w:w="100" w:type="dxa"/>
            </w:tcMar>
            <w:vAlign w:val="center"/>
          </w:tcPr>
          <w:p w14:paraId="5109A21A"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w:t>
            </w:r>
          </w:p>
        </w:tc>
      </w:tr>
      <w:tr w:rsidR="00F606BC" w:rsidRPr="00A2749A" w14:paraId="27B6B7BE" w14:textId="77777777" w:rsidTr="00F606BC">
        <w:trPr>
          <w:trHeight w:val="144"/>
        </w:trPr>
        <w:tc>
          <w:tcPr>
            <w:tcW w:w="1233" w:type="dxa"/>
            <w:tcMar>
              <w:top w:w="50" w:type="dxa"/>
              <w:left w:w="100" w:type="dxa"/>
            </w:tcMar>
            <w:vAlign w:val="center"/>
          </w:tcPr>
          <w:p w14:paraId="063E87E1"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1.1.2</w:t>
            </w:r>
          </w:p>
        </w:tc>
        <w:tc>
          <w:tcPr>
            <w:tcW w:w="8323" w:type="dxa"/>
            <w:gridSpan w:val="2"/>
            <w:tcMar>
              <w:top w:w="50" w:type="dxa"/>
              <w:left w:w="100" w:type="dxa"/>
            </w:tcMar>
            <w:vAlign w:val="center"/>
          </w:tcPr>
          <w:p w14:paraId="27EF705F"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Монологическая речь</w:t>
            </w:r>
          </w:p>
        </w:tc>
      </w:tr>
      <w:tr w:rsidR="00F606BC" w:rsidRPr="00A2749A" w14:paraId="18C253D2" w14:textId="77777777" w:rsidTr="00F606BC">
        <w:trPr>
          <w:trHeight w:val="144"/>
        </w:trPr>
        <w:tc>
          <w:tcPr>
            <w:tcW w:w="1233" w:type="dxa"/>
            <w:tcMar>
              <w:top w:w="50" w:type="dxa"/>
              <w:left w:w="100" w:type="dxa"/>
            </w:tcMar>
            <w:vAlign w:val="center"/>
          </w:tcPr>
          <w:p w14:paraId="27B3B596"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1.1.2.1</w:t>
            </w:r>
          </w:p>
        </w:tc>
        <w:tc>
          <w:tcPr>
            <w:tcW w:w="8323" w:type="dxa"/>
            <w:gridSpan w:val="2"/>
            <w:tcMar>
              <w:top w:w="50" w:type="dxa"/>
              <w:left w:w="100" w:type="dxa"/>
            </w:tcMar>
            <w:vAlign w:val="center"/>
          </w:tcPr>
          <w:p w14:paraId="344A12DC"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Создавать устное связное монологическое высказывание-описание с вербальными и (или) зрительными опорами в рамках изучаемой тематики (объёмом не менее 4 фраз)</w:t>
            </w:r>
          </w:p>
        </w:tc>
      </w:tr>
      <w:tr w:rsidR="00F606BC" w:rsidRPr="00A2749A" w14:paraId="11C928FE" w14:textId="77777777" w:rsidTr="00F606BC">
        <w:trPr>
          <w:trHeight w:val="144"/>
        </w:trPr>
        <w:tc>
          <w:tcPr>
            <w:tcW w:w="1233" w:type="dxa"/>
            <w:tcMar>
              <w:top w:w="50" w:type="dxa"/>
              <w:left w:w="100" w:type="dxa"/>
            </w:tcMar>
            <w:vAlign w:val="center"/>
          </w:tcPr>
          <w:p w14:paraId="72166738"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1.1.2.2</w:t>
            </w:r>
          </w:p>
        </w:tc>
        <w:tc>
          <w:tcPr>
            <w:tcW w:w="8323" w:type="dxa"/>
            <w:gridSpan w:val="2"/>
            <w:tcMar>
              <w:top w:w="50" w:type="dxa"/>
              <w:left w:w="100" w:type="dxa"/>
            </w:tcMar>
            <w:vAlign w:val="center"/>
          </w:tcPr>
          <w:p w14:paraId="6082B791"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Создавать устное связное монологическое высказывание-повествование (рассказ) с вербальными и (или) зрительными опорами в рамках изучаемой тематики (объёмом не менее 4 фраз)</w:t>
            </w:r>
          </w:p>
        </w:tc>
      </w:tr>
      <w:tr w:rsidR="00F606BC" w:rsidRPr="00A2749A" w14:paraId="1E602E32" w14:textId="77777777" w:rsidTr="00F606BC">
        <w:trPr>
          <w:trHeight w:val="144"/>
        </w:trPr>
        <w:tc>
          <w:tcPr>
            <w:tcW w:w="1233" w:type="dxa"/>
            <w:tcMar>
              <w:top w:w="50" w:type="dxa"/>
              <w:left w:w="100" w:type="dxa"/>
            </w:tcMar>
            <w:vAlign w:val="center"/>
          </w:tcPr>
          <w:p w14:paraId="6D3660A7"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1.1.2.3</w:t>
            </w:r>
          </w:p>
        </w:tc>
        <w:tc>
          <w:tcPr>
            <w:tcW w:w="8323" w:type="dxa"/>
            <w:gridSpan w:val="2"/>
            <w:tcMar>
              <w:top w:w="50" w:type="dxa"/>
              <w:left w:w="100" w:type="dxa"/>
            </w:tcMar>
            <w:vAlign w:val="center"/>
          </w:tcPr>
          <w:p w14:paraId="5A26D257"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tc>
      </w:tr>
      <w:tr w:rsidR="00F606BC" w:rsidRPr="00A2749A" w14:paraId="7F8050ED" w14:textId="77777777" w:rsidTr="00F606BC">
        <w:trPr>
          <w:trHeight w:val="144"/>
        </w:trPr>
        <w:tc>
          <w:tcPr>
            <w:tcW w:w="1233" w:type="dxa"/>
            <w:tcMar>
              <w:top w:w="50" w:type="dxa"/>
              <w:left w:w="100" w:type="dxa"/>
            </w:tcMar>
            <w:vAlign w:val="center"/>
          </w:tcPr>
          <w:p w14:paraId="6AD8FECA"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1.2</w:t>
            </w:r>
          </w:p>
        </w:tc>
        <w:tc>
          <w:tcPr>
            <w:tcW w:w="8323" w:type="dxa"/>
            <w:gridSpan w:val="2"/>
            <w:tcMar>
              <w:top w:w="50" w:type="dxa"/>
              <w:left w:w="100" w:type="dxa"/>
            </w:tcMar>
            <w:vAlign w:val="center"/>
          </w:tcPr>
          <w:p w14:paraId="21B3884A"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Аудирование</w:t>
            </w:r>
          </w:p>
        </w:tc>
      </w:tr>
      <w:tr w:rsidR="00F606BC" w:rsidRPr="00A2749A" w14:paraId="0E7FA9F2" w14:textId="77777777" w:rsidTr="00F606BC">
        <w:trPr>
          <w:trHeight w:val="144"/>
        </w:trPr>
        <w:tc>
          <w:tcPr>
            <w:tcW w:w="1233" w:type="dxa"/>
            <w:tcMar>
              <w:top w:w="50" w:type="dxa"/>
              <w:left w:w="100" w:type="dxa"/>
            </w:tcMar>
            <w:vAlign w:val="center"/>
          </w:tcPr>
          <w:p w14:paraId="78AD9053"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1.2.1</w:t>
            </w:r>
          </w:p>
        </w:tc>
        <w:tc>
          <w:tcPr>
            <w:tcW w:w="8323" w:type="dxa"/>
            <w:gridSpan w:val="2"/>
            <w:tcMar>
              <w:top w:w="50" w:type="dxa"/>
              <w:left w:w="100" w:type="dxa"/>
            </w:tcMar>
            <w:vAlign w:val="center"/>
          </w:tcPr>
          <w:p w14:paraId="3586C6A6"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Воспринимать на слух и понимать речь учителя и других обучающихся, вербально (невербально) реагировать на услышанное</w:t>
            </w:r>
          </w:p>
        </w:tc>
      </w:tr>
      <w:tr w:rsidR="00F606BC" w:rsidRPr="00A2749A" w14:paraId="7BAEF130" w14:textId="77777777" w:rsidTr="00F606BC">
        <w:trPr>
          <w:trHeight w:val="144"/>
        </w:trPr>
        <w:tc>
          <w:tcPr>
            <w:tcW w:w="1233" w:type="dxa"/>
            <w:tcMar>
              <w:top w:w="50" w:type="dxa"/>
              <w:left w:w="100" w:type="dxa"/>
            </w:tcMar>
            <w:vAlign w:val="center"/>
          </w:tcPr>
          <w:p w14:paraId="52A76202"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1.2.2</w:t>
            </w:r>
          </w:p>
        </w:tc>
        <w:tc>
          <w:tcPr>
            <w:tcW w:w="8323" w:type="dxa"/>
            <w:gridSpan w:val="2"/>
            <w:tcMar>
              <w:top w:w="50" w:type="dxa"/>
              <w:left w:w="100" w:type="dxa"/>
            </w:tcMar>
            <w:vAlign w:val="center"/>
          </w:tcPr>
          <w:p w14:paraId="7A67D04C"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F606BC" w:rsidRPr="00A2749A" w14:paraId="30166770" w14:textId="77777777" w:rsidTr="00F606BC">
        <w:trPr>
          <w:trHeight w:val="144"/>
        </w:trPr>
        <w:tc>
          <w:tcPr>
            <w:tcW w:w="1233" w:type="dxa"/>
            <w:tcMar>
              <w:top w:w="50" w:type="dxa"/>
              <w:left w:w="100" w:type="dxa"/>
            </w:tcMar>
            <w:vAlign w:val="center"/>
          </w:tcPr>
          <w:p w14:paraId="0167A8C4"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1.2.3</w:t>
            </w:r>
          </w:p>
        </w:tc>
        <w:tc>
          <w:tcPr>
            <w:tcW w:w="8323" w:type="dxa"/>
            <w:gridSpan w:val="2"/>
            <w:tcMar>
              <w:top w:w="50" w:type="dxa"/>
              <w:left w:w="100" w:type="dxa"/>
            </w:tcMar>
            <w:vAlign w:val="center"/>
          </w:tcPr>
          <w:p w14:paraId="00C21118"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F606BC" w:rsidRPr="00A2749A" w14:paraId="1FA26F7B" w14:textId="77777777" w:rsidTr="00F606BC">
        <w:trPr>
          <w:trHeight w:val="144"/>
        </w:trPr>
        <w:tc>
          <w:tcPr>
            <w:tcW w:w="1233" w:type="dxa"/>
            <w:tcMar>
              <w:top w:w="50" w:type="dxa"/>
              <w:left w:w="100" w:type="dxa"/>
            </w:tcMar>
            <w:vAlign w:val="center"/>
          </w:tcPr>
          <w:p w14:paraId="668B0EFC"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1.3</w:t>
            </w:r>
          </w:p>
        </w:tc>
        <w:tc>
          <w:tcPr>
            <w:tcW w:w="8323" w:type="dxa"/>
            <w:gridSpan w:val="2"/>
            <w:tcMar>
              <w:top w:w="50" w:type="dxa"/>
              <w:left w:w="100" w:type="dxa"/>
            </w:tcMar>
            <w:vAlign w:val="center"/>
          </w:tcPr>
          <w:p w14:paraId="7FCABC30"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Смысловое чтение</w:t>
            </w:r>
          </w:p>
        </w:tc>
      </w:tr>
      <w:tr w:rsidR="00F606BC" w:rsidRPr="00A2749A" w14:paraId="11E36D44" w14:textId="77777777" w:rsidTr="00F606BC">
        <w:trPr>
          <w:trHeight w:val="144"/>
        </w:trPr>
        <w:tc>
          <w:tcPr>
            <w:tcW w:w="1233" w:type="dxa"/>
            <w:tcMar>
              <w:top w:w="50" w:type="dxa"/>
              <w:left w:w="100" w:type="dxa"/>
            </w:tcMar>
            <w:vAlign w:val="center"/>
          </w:tcPr>
          <w:p w14:paraId="359B86D8"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1.3.1</w:t>
            </w:r>
          </w:p>
        </w:tc>
        <w:tc>
          <w:tcPr>
            <w:tcW w:w="8323" w:type="dxa"/>
            <w:gridSpan w:val="2"/>
            <w:tcMar>
              <w:top w:w="50" w:type="dxa"/>
              <w:left w:w="100" w:type="dxa"/>
            </w:tcMar>
            <w:vAlign w:val="center"/>
          </w:tcPr>
          <w:p w14:paraId="2A90D90C"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F606BC" w:rsidRPr="00A2749A" w14:paraId="717535E1" w14:textId="77777777" w:rsidTr="00F606BC">
        <w:trPr>
          <w:trHeight w:val="144"/>
        </w:trPr>
        <w:tc>
          <w:tcPr>
            <w:tcW w:w="1233" w:type="dxa"/>
            <w:tcMar>
              <w:top w:w="50" w:type="dxa"/>
              <w:left w:w="100" w:type="dxa"/>
            </w:tcMar>
            <w:vAlign w:val="center"/>
          </w:tcPr>
          <w:p w14:paraId="5CE37D41"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1.3.2</w:t>
            </w:r>
          </w:p>
        </w:tc>
        <w:tc>
          <w:tcPr>
            <w:tcW w:w="8323" w:type="dxa"/>
            <w:gridSpan w:val="2"/>
            <w:tcMar>
              <w:top w:w="50" w:type="dxa"/>
              <w:left w:w="100" w:type="dxa"/>
            </w:tcMar>
            <w:vAlign w:val="center"/>
          </w:tcPr>
          <w:p w14:paraId="1E48FF41"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(объём текста (текстов) для чтения – до 130 слов)</w:t>
            </w:r>
          </w:p>
        </w:tc>
      </w:tr>
      <w:tr w:rsidR="00F606BC" w:rsidRPr="00A2749A" w14:paraId="7791C35D" w14:textId="77777777" w:rsidTr="00F606BC">
        <w:trPr>
          <w:trHeight w:val="144"/>
        </w:trPr>
        <w:tc>
          <w:tcPr>
            <w:tcW w:w="1233" w:type="dxa"/>
            <w:tcMar>
              <w:top w:w="50" w:type="dxa"/>
              <w:left w:w="100" w:type="dxa"/>
            </w:tcMar>
            <w:vAlign w:val="center"/>
          </w:tcPr>
          <w:p w14:paraId="38A0EDB4"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1.4</w:t>
            </w:r>
          </w:p>
        </w:tc>
        <w:tc>
          <w:tcPr>
            <w:tcW w:w="8323" w:type="dxa"/>
            <w:gridSpan w:val="2"/>
            <w:tcMar>
              <w:top w:w="50" w:type="dxa"/>
              <w:left w:w="100" w:type="dxa"/>
            </w:tcMar>
            <w:vAlign w:val="center"/>
          </w:tcPr>
          <w:p w14:paraId="10CBDAB3"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Письмо</w:t>
            </w:r>
          </w:p>
        </w:tc>
      </w:tr>
      <w:tr w:rsidR="00F606BC" w:rsidRPr="00A2749A" w14:paraId="00B9EB65" w14:textId="77777777" w:rsidTr="00F606BC">
        <w:trPr>
          <w:trHeight w:val="144"/>
        </w:trPr>
        <w:tc>
          <w:tcPr>
            <w:tcW w:w="1233" w:type="dxa"/>
            <w:tcMar>
              <w:top w:w="50" w:type="dxa"/>
              <w:left w:w="100" w:type="dxa"/>
            </w:tcMar>
            <w:vAlign w:val="center"/>
          </w:tcPr>
          <w:p w14:paraId="2E00CBC9"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1.4.1</w:t>
            </w:r>
          </w:p>
        </w:tc>
        <w:tc>
          <w:tcPr>
            <w:tcW w:w="8323" w:type="dxa"/>
            <w:gridSpan w:val="2"/>
            <w:tcMar>
              <w:top w:w="50" w:type="dxa"/>
              <w:left w:w="100" w:type="dxa"/>
            </w:tcMar>
            <w:vAlign w:val="center"/>
          </w:tcPr>
          <w:p w14:paraId="6F96A161"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Заполнять анкеты и формуляры с указанием личной информации: имя, фамилия, возраст, страна проживания, любимые занятия и другое</w:t>
            </w:r>
          </w:p>
        </w:tc>
      </w:tr>
      <w:tr w:rsidR="00F606BC" w:rsidRPr="00A2749A" w14:paraId="7FEA69ED" w14:textId="77777777" w:rsidTr="00F606BC">
        <w:trPr>
          <w:trHeight w:val="144"/>
        </w:trPr>
        <w:tc>
          <w:tcPr>
            <w:tcW w:w="1233" w:type="dxa"/>
            <w:tcMar>
              <w:top w:w="50" w:type="dxa"/>
              <w:left w:w="100" w:type="dxa"/>
            </w:tcMar>
            <w:vAlign w:val="center"/>
          </w:tcPr>
          <w:p w14:paraId="77883D8E"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1.4.2</w:t>
            </w:r>
          </w:p>
        </w:tc>
        <w:tc>
          <w:tcPr>
            <w:tcW w:w="8323" w:type="dxa"/>
            <w:gridSpan w:val="2"/>
            <w:tcMar>
              <w:top w:w="50" w:type="dxa"/>
              <w:left w:w="100" w:type="dxa"/>
            </w:tcMar>
            <w:vAlign w:val="center"/>
          </w:tcPr>
          <w:p w14:paraId="40AE75CF"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Писать с использованием образца поздравления с праздниками (с днём рождения, Новым годом, Рождеством) с выражением пожеланий</w:t>
            </w:r>
          </w:p>
        </w:tc>
      </w:tr>
      <w:tr w:rsidR="00F606BC" w:rsidRPr="00A2749A" w14:paraId="4466064D" w14:textId="77777777" w:rsidTr="00F606BC">
        <w:trPr>
          <w:trHeight w:val="144"/>
        </w:trPr>
        <w:tc>
          <w:tcPr>
            <w:tcW w:w="1233" w:type="dxa"/>
            <w:tcMar>
              <w:top w:w="50" w:type="dxa"/>
              <w:left w:w="100" w:type="dxa"/>
            </w:tcMar>
            <w:vAlign w:val="center"/>
          </w:tcPr>
          <w:p w14:paraId="5EEEA03B"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1.4.3</w:t>
            </w:r>
          </w:p>
        </w:tc>
        <w:tc>
          <w:tcPr>
            <w:tcW w:w="8323" w:type="dxa"/>
            <w:gridSpan w:val="2"/>
            <w:tcMar>
              <w:top w:w="50" w:type="dxa"/>
              <w:left w:w="100" w:type="dxa"/>
            </w:tcMar>
            <w:vAlign w:val="center"/>
          </w:tcPr>
          <w:p w14:paraId="0385F072"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 xml:space="preserve">Создавать подписи к иллюстрациям с пояснением, что на них изображено </w:t>
            </w:r>
          </w:p>
        </w:tc>
      </w:tr>
      <w:tr w:rsidR="00F606BC" w:rsidRPr="00A2749A" w14:paraId="78E54C58" w14:textId="77777777" w:rsidTr="00F606BC">
        <w:trPr>
          <w:trHeight w:val="144"/>
        </w:trPr>
        <w:tc>
          <w:tcPr>
            <w:tcW w:w="1233" w:type="dxa"/>
            <w:tcMar>
              <w:top w:w="50" w:type="dxa"/>
              <w:left w:w="100" w:type="dxa"/>
            </w:tcMar>
            <w:vAlign w:val="center"/>
          </w:tcPr>
          <w:p w14:paraId="190C9D5A"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w:t>
            </w:r>
          </w:p>
        </w:tc>
        <w:tc>
          <w:tcPr>
            <w:tcW w:w="8323" w:type="dxa"/>
            <w:gridSpan w:val="2"/>
            <w:tcMar>
              <w:top w:w="50" w:type="dxa"/>
              <w:left w:w="100" w:type="dxa"/>
            </w:tcMar>
            <w:vAlign w:val="center"/>
          </w:tcPr>
          <w:p w14:paraId="13FD5652"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Языковые знания и навыки</w:t>
            </w:r>
          </w:p>
        </w:tc>
      </w:tr>
      <w:tr w:rsidR="00F606BC" w:rsidRPr="00A2749A" w14:paraId="41FDB1E7" w14:textId="77777777" w:rsidTr="00F606BC">
        <w:trPr>
          <w:trHeight w:val="144"/>
        </w:trPr>
        <w:tc>
          <w:tcPr>
            <w:tcW w:w="1233" w:type="dxa"/>
            <w:tcMar>
              <w:top w:w="50" w:type="dxa"/>
              <w:left w:w="100" w:type="dxa"/>
            </w:tcMar>
            <w:vAlign w:val="center"/>
          </w:tcPr>
          <w:p w14:paraId="0FAED3E4"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2.1</w:t>
            </w:r>
          </w:p>
        </w:tc>
        <w:tc>
          <w:tcPr>
            <w:tcW w:w="8323" w:type="dxa"/>
            <w:gridSpan w:val="2"/>
            <w:tcMar>
              <w:top w:w="50" w:type="dxa"/>
              <w:left w:w="100" w:type="dxa"/>
            </w:tcMar>
            <w:vAlign w:val="center"/>
          </w:tcPr>
          <w:p w14:paraId="4103987C"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Фонетическая сторона речи</w:t>
            </w:r>
          </w:p>
        </w:tc>
      </w:tr>
      <w:tr w:rsidR="00F606BC" w:rsidRPr="00A2749A" w14:paraId="606DE3D7" w14:textId="77777777" w:rsidTr="00F606BC">
        <w:trPr>
          <w:trHeight w:val="144"/>
        </w:trPr>
        <w:tc>
          <w:tcPr>
            <w:tcW w:w="1233" w:type="dxa"/>
            <w:tcMar>
              <w:top w:w="50" w:type="dxa"/>
              <w:left w:w="100" w:type="dxa"/>
            </w:tcMar>
            <w:vAlign w:val="center"/>
          </w:tcPr>
          <w:p w14:paraId="3C9EB120"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2.1.1</w:t>
            </w:r>
          </w:p>
        </w:tc>
        <w:tc>
          <w:tcPr>
            <w:tcW w:w="8323" w:type="dxa"/>
            <w:gridSpan w:val="2"/>
            <w:tcMar>
              <w:top w:w="50" w:type="dxa"/>
              <w:left w:w="100" w:type="dxa"/>
            </w:tcMar>
            <w:vAlign w:val="center"/>
          </w:tcPr>
          <w:p w14:paraId="2EFDFA08"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 xml:space="preserve">Применять правила чтения гласных в третьем типе слога (гласная + </w:t>
            </w:r>
            <w:r w:rsidRPr="00A2749A">
              <w:rPr>
                <w:rFonts w:ascii="Times New Roman" w:eastAsia="Calibri" w:hAnsi="Times New Roman" w:cs="Times New Roman"/>
                <w:i/>
                <w:color w:val="000000"/>
                <w:sz w:val="24"/>
                <w:lang w:val="en-US" w:eastAsia="en-US"/>
              </w:rPr>
              <w:t>r</w:t>
            </w:r>
            <w:r w:rsidRPr="00A2749A">
              <w:rPr>
                <w:rFonts w:ascii="Times New Roman" w:eastAsia="Calibri" w:hAnsi="Times New Roman" w:cs="Times New Roman"/>
                <w:color w:val="000000"/>
                <w:sz w:val="24"/>
                <w:lang w:eastAsia="en-US"/>
              </w:rPr>
              <w:t>)</w:t>
            </w:r>
          </w:p>
        </w:tc>
      </w:tr>
      <w:tr w:rsidR="00F606BC" w:rsidRPr="00A2749A" w14:paraId="7A0A1B31" w14:textId="77777777" w:rsidTr="00F606BC">
        <w:trPr>
          <w:trHeight w:val="144"/>
        </w:trPr>
        <w:tc>
          <w:tcPr>
            <w:tcW w:w="1233" w:type="dxa"/>
            <w:tcMar>
              <w:top w:w="50" w:type="dxa"/>
              <w:left w:w="100" w:type="dxa"/>
            </w:tcMar>
            <w:vAlign w:val="center"/>
          </w:tcPr>
          <w:p w14:paraId="72CA8E43"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2.1.2</w:t>
            </w:r>
          </w:p>
        </w:tc>
        <w:tc>
          <w:tcPr>
            <w:tcW w:w="8323" w:type="dxa"/>
            <w:gridSpan w:val="2"/>
            <w:tcMar>
              <w:top w:w="50" w:type="dxa"/>
              <w:left w:w="100" w:type="dxa"/>
            </w:tcMar>
            <w:vAlign w:val="center"/>
          </w:tcPr>
          <w:p w14:paraId="5FC09467"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Применять правила чтения сложных сочетаний букв (например, -</w:t>
            </w:r>
            <w:r w:rsidRPr="00A2749A">
              <w:rPr>
                <w:rFonts w:ascii="Times New Roman" w:eastAsia="Calibri" w:hAnsi="Times New Roman" w:cs="Times New Roman"/>
                <w:i/>
                <w:color w:val="000000"/>
                <w:sz w:val="24"/>
                <w:lang w:val="en-US" w:eastAsia="en-US"/>
              </w:rPr>
              <w:t>tion</w:t>
            </w:r>
            <w:r w:rsidRPr="00A2749A">
              <w:rPr>
                <w:rFonts w:ascii="Times New Roman" w:eastAsia="Calibri" w:hAnsi="Times New Roman" w:cs="Times New Roman"/>
                <w:color w:val="000000"/>
                <w:sz w:val="24"/>
                <w:lang w:eastAsia="en-US"/>
              </w:rPr>
              <w:t>, -</w:t>
            </w:r>
            <w:r w:rsidRPr="00A2749A">
              <w:rPr>
                <w:rFonts w:ascii="Times New Roman" w:eastAsia="Calibri" w:hAnsi="Times New Roman" w:cs="Times New Roman"/>
                <w:i/>
                <w:color w:val="000000"/>
                <w:sz w:val="24"/>
                <w:lang w:val="en-US" w:eastAsia="en-US"/>
              </w:rPr>
              <w:t>ight</w:t>
            </w:r>
            <w:r w:rsidRPr="00A2749A">
              <w:rPr>
                <w:rFonts w:ascii="Times New Roman" w:eastAsia="Calibri" w:hAnsi="Times New Roman" w:cs="Times New Roman"/>
                <w:color w:val="000000"/>
                <w:sz w:val="24"/>
                <w:lang w:eastAsia="en-US"/>
              </w:rPr>
              <w:t>) в односложных, двусложных и многосложных словах (</w:t>
            </w:r>
            <w:r w:rsidRPr="00A2749A">
              <w:rPr>
                <w:rFonts w:ascii="Times New Roman" w:eastAsia="Calibri" w:hAnsi="Times New Roman" w:cs="Times New Roman"/>
                <w:i/>
                <w:color w:val="000000"/>
                <w:sz w:val="24"/>
                <w:lang w:val="en-US" w:eastAsia="en-US"/>
              </w:rPr>
              <w:t>international</w:t>
            </w:r>
            <w:r w:rsidRPr="00A2749A">
              <w:rPr>
                <w:rFonts w:ascii="Times New Roman" w:eastAsia="Calibri" w:hAnsi="Times New Roman" w:cs="Times New Roman"/>
                <w:color w:val="000000"/>
                <w:sz w:val="24"/>
                <w:lang w:eastAsia="en-US"/>
              </w:rPr>
              <w:t xml:space="preserve">, </w:t>
            </w:r>
            <w:r w:rsidRPr="00A2749A">
              <w:rPr>
                <w:rFonts w:ascii="Times New Roman" w:eastAsia="Calibri" w:hAnsi="Times New Roman" w:cs="Times New Roman"/>
                <w:i/>
                <w:color w:val="000000"/>
                <w:sz w:val="24"/>
                <w:lang w:val="en-US" w:eastAsia="en-US"/>
              </w:rPr>
              <w:t>night</w:t>
            </w:r>
            <w:r w:rsidRPr="00A2749A">
              <w:rPr>
                <w:rFonts w:ascii="Times New Roman" w:eastAsia="Calibri" w:hAnsi="Times New Roman" w:cs="Times New Roman"/>
                <w:color w:val="000000"/>
                <w:sz w:val="24"/>
                <w:lang w:eastAsia="en-US"/>
              </w:rPr>
              <w:t>)</w:t>
            </w:r>
          </w:p>
        </w:tc>
      </w:tr>
      <w:tr w:rsidR="00F606BC" w:rsidRPr="00A2749A" w14:paraId="7D9353AD" w14:textId="77777777" w:rsidTr="00F606BC">
        <w:trPr>
          <w:trHeight w:val="144"/>
        </w:trPr>
        <w:tc>
          <w:tcPr>
            <w:tcW w:w="1233" w:type="dxa"/>
            <w:tcMar>
              <w:top w:w="50" w:type="dxa"/>
              <w:left w:w="100" w:type="dxa"/>
            </w:tcMar>
            <w:vAlign w:val="center"/>
          </w:tcPr>
          <w:p w14:paraId="70C21697"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2.1.3</w:t>
            </w:r>
          </w:p>
        </w:tc>
        <w:tc>
          <w:tcPr>
            <w:tcW w:w="8323" w:type="dxa"/>
            <w:gridSpan w:val="2"/>
            <w:tcMar>
              <w:top w:w="50" w:type="dxa"/>
              <w:left w:w="100" w:type="dxa"/>
            </w:tcMar>
            <w:vAlign w:val="center"/>
          </w:tcPr>
          <w:p w14:paraId="60E99F5B"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Читать новые слова согласно основным правилам чтения</w:t>
            </w:r>
          </w:p>
        </w:tc>
      </w:tr>
      <w:tr w:rsidR="00F606BC" w:rsidRPr="00A2749A" w14:paraId="2D43A05E" w14:textId="77777777" w:rsidTr="00F606BC">
        <w:trPr>
          <w:trHeight w:val="144"/>
        </w:trPr>
        <w:tc>
          <w:tcPr>
            <w:tcW w:w="1233" w:type="dxa"/>
            <w:tcMar>
              <w:top w:w="50" w:type="dxa"/>
              <w:left w:w="100" w:type="dxa"/>
            </w:tcMar>
            <w:vAlign w:val="center"/>
          </w:tcPr>
          <w:p w14:paraId="17FE0A16"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2.1.4</w:t>
            </w:r>
          </w:p>
        </w:tc>
        <w:tc>
          <w:tcPr>
            <w:tcW w:w="8323" w:type="dxa"/>
            <w:gridSpan w:val="2"/>
            <w:tcMar>
              <w:top w:w="50" w:type="dxa"/>
              <w:left w:w="100" w:type="dxa"/>
            </w:tcMar>
            <w:vAlign w:val="center"/>
          </w:tcPr>
          <w:p w14:paraId="07D5B9C0"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 xml:space="preserve">Различать на слух и правильно произносить слова и фразы (предложения) с соблюдением их ритмико-интонационных особенностей </w:t>
            </w:r>
          </w:p>
        </w:tc>
      </w:tr>
      <w:tr w:rsidR="00F606BC" w:rsidRPr="00A2749A" w14:paraId="0844FD3A" w14:textId="77777777" w:rsidTr="00F606BC">
        <w:trPr>
          <w:trHeight w:val="144"/>
        </w:trPr>
        <w:tc>
          <w:tcPr>
            <w:tcW w:w="1233" w:type="dxa"/>
            <w:tcMar>
              <w:top w:w="50" w:type="dxa"/>
              <w:left w:w="100" w:type="dxa"/>
            </w:tcMar>
            <w:vAlign w:val="center"/>
          </w:tcPr>
          <w:p w14:paraId="166BF0AC"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2.2</w:t>
            </w:r>
          </w:p>
        </w:tc>
        <w:tc>
          <w:tcPr>
            <w:tcW w:w="8323" w:type="dxa"/>
            <w:gridSpan w:val="2"/>
            <w:tcMar>
              <w:top w:w="50" w:type="dxa"/>
              <w:left w:w="100" w:type="dxa"/>
            </w:tcMar>
            <w:vAlign w:val="center"/>
          </w:tcPr>
          <w:p w14:paraId="45FCA4A4"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Графика, орфография и пунктуация</w:t>
            </w:r>
          </w:p>
        </w:tc>
      </w:tr>
      <w:tr w:rsidR="00F606BC" w:rsidRPr="00A2749A" w14:paraId="5F214F55" w14:textId="77777777" w:rsidTr="00F606BC">
        <w:trPr>
          <w:trHeight w:val="144"/>
        </w:trPr>
        <w:tc>
          <w:tcPr>
            <w:tcW w:w="1233" w:type="dxa"/>
            <w:tcMar>
              <w:top w:w="50" w:type="dxa"/>
              <w:left w:w="100" w:type="dxa"/>
            </w:tcMar>
            <w:vAlign w:val="center"/>
          </w:tcPr>
          <w:p w14:paraId="59B33EC9"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2.2.1</w:t>
            </w:r>
          </w:p>
        </w:tc>
        <w:tc>
          <w:tcPr>
            <w:tcW w:w="8323" w:type="dxa"/>
            <w:gridSpan w:val="2"/>
            <w:tcMar>
              <w:top w:w="50" w:type="dxa"/>
              <w:left w:w="100" w:type="dxa"/>
            </w:tcMar>
            <w:vAlign w:val="center"/>
          </w:tcPr>
          <w:p w14:paraId="4C7C7F02"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Правильно писать изученные слова</w:t>
            </w:r>
          </w:p>
        </w:tc>
      </w:tr>
      <w:tr w:rsidR="00F606BC" w:rsidRPr="00A2749A" w14:paraId="1FC4130C" w14:textId="77777777" w:rsidTr="00F606BC">
        <w:trPr>
          <w:trHeight w:val="144"/>
        </w:trPr>
        <w:tc>
          <w:tcPr>
            <w:tcW w:w="1233" w:type="dxa"/>
            <w:tcMar>
              <w:top w:w="50" w:type="dxa"/>
              <w:left w:w="100" w:type="dxa"/>
            </w:tcMar>
            <w:vAlign w:val="center"/>
          </w:tcPr>
          <w:p w14:paraId="1BED6764"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2.2.2</w:t>
            </w:r>
          </w:p>
        </w:tc>
        <w:tc>
          <w:tcPr>
            <w:tcW w:w="8323" w:type="dxa"/>
            <w:gridSpan w:val="2"/>
            <w:tcMar>
              <w:top w:w="50" w:type="dxa"/>
              <w:left w:w="100" w:type="dxa"/>
            </w:tcMar>
            <w:vAlign w:val="center"/>
          </w:tcPr>
          <w:p w14:paraId="7DA4364D"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Правильно расставлять знаки препинания (точку, вопросительный и восклицательный знаки в конце предложения, апостроф)</w:t>
            </w:r>
          </w:p>
        </w:tc>
      </w:tr>
      <w:tr w:rsidR="00F606BC" w:rsidRPr="00A2749A" w14:paraId="39B23D31" w14:textId="77777777" w:rsidTr="00F606BC">
        <w:trPr>
          <w:trHeight w:val="144"/>
        </w:trPr>
        <w:tc>
          <w:tcPr>
            <w:tcW w:w="1233" w:type="dxa"/>
            <w:tcMar>
              <w:top w:w="50" w:type="dxa"/>
              <w:left w:w="100" w:type="dxa"/>
            </w:tcMar>
            <w:vAlign w:val="center"/>
          </w:tcPr>
          <w:p w14:paraId="401B7C91"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2.3</w:t>
            </w:r>
          </w:p>
        </w:tc>
        <w:tc>
          <w:tcPr>
            <w:tcW w:w="8323" w:type="dxa"/>
            <w:gridSpan w:val="2"/>
            <w:tcMar>
              <w:top w:w="50" w:type="dxa"/>
              <w:left w:w="100" w:type="dxa"/>
            </w:tcMar>
            <w:vAlign w:val="center"/>
          </w:tcPr>
          <w:p w14:paraId="79868BE8"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Лексическая сторона речи</w:t>
            </w:r>
          </w:p>
        </w:tc>
      </w:tr>
      <w:tr w:rsidR="00F606BC" w:rsidRPr="00A2749A" w14:paraId="03D185E2" w14:textId="77777777" w:rsidTr="00F606BC">
        <w:trPr>
          <w:trHeight w:val="144"/>
        </w:trPr>
        <w:tc>
          <w:tcPr>
            <w:tcW w:w="1233" w:type="dxa"/>
            <w:tcMar>
              <w:top w:w="50" w:type="dxa"/>
              <w:left w:w="100" w:type="dxa"/>
            </w:tcMar>
            <w:vAlign w:val="center"/>
          </w:tcPr>
          <w:p w14:paraId="05E248A9"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2.3.1</w:t>
            </w:r>
          </w:p>
        </w:tc>
        <w:tc>
          <w:tcPr>
            <w:tcW w:w="8323" w:type="dxa"/>
            <w:gridSpan w:val="2"/>
            <w:tcMar>
              <w:top w:w="50" w:type="dxa"/>
              <w:left w:w="100" w:type="dxa"/>
            </w:tcMar>
            <w:vAlign w:val="center"/>
          </w:tcPr>
          <w:p w14:paraId="550A364A"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tc>
      </w:tr>
      <w:tr w:rsidR="00F606BC" w:rsidRPr="00A2749A" w14:paraId="6A139549" w14:textId="77777777" w:rsidTr="00F606BC">
        <w:trPr>
          <w:trHeight w:val="144"/>
        </w:trPr>
        <w:tc>
          <w:tcPr>
            <w:tcW w:w="1233" w:type="dxa"/>
            <w:tcMar>
              <w:top w:w="50" w:type="dxa"/>
              <w:left w:w="100" w:type="dxa"/>
            </w:tcMar>
            <w:vAlign w:val="center"/>
          </w:tcPr>
          <w:p w14:paraId="1809F024"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2.3.2</w:t>
            </w:r>
          </w:p>
        </w:tc>
        <w:tc>
          <w:tcPr>
            <w:tcW w:w="8323" w:type="dxa"/>
            <w:gridSpan w:val="2"/>
            <w:tcMar>
              <w:top w:w="50" w:type="dxa"/>
              <w:left w:w="100" w:type="dxa"/>
            </w:tcMar>
            <w:vAlign w:val="center"/>
          </w:tcPr>
          <w:p w14:paraId="504E6207"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w:t>
            </w:r>
            <w:r w:rsidRPr="00A2749A">
              <w:rPr>
                <w:rFonts w:ascii="Times New Roman" w:eastAsia="Calibri" w:hAnsi="Times New Roman" w:cs="Times New Roman"/>
                <w:i/>
                <w:color w:val="000000"/>
                <w:sz w:val="24"/>
                <w:lang w:val="en-US" w:eastAsia="en-US"/>
              </w:rPr>
              <w:t>teen</w:t>
            </w:r>
            <w:r w:rsidRPr="00A2749A">
              <w:rPr>
                <w:rFonts w:ascii="Times New Roman" w:eastAsia="Calibri" w:hAnsi="Times New Roman" w:cs="Times New Roman"/>
                <w:color w:val="000000"/>
                <w:sz w:val="24"/>
                <w:lang w:eastAsia="en-US"/>
              </w:rPr>
              <w:t>, -</w:t>
            </w:r>
            <w:r w:rsidRPr="00A2749A">
              <w:rPr>
                <w:rFonts w:ascii="Times New Roman" w:eastAsia="Calibri" w:hAnsi="Times New Roman" w:cs="Times New Roman"/>
                <w:i/>
                <w:color w:val="000000"/>
                <w:sz w:val="24"/>
                <w:lang w:val="en-US" w:eastAsia="en-US"/>
              </w:rPr>
              <w:t>ty</w:t>
            </w:r>
            <w:r w:rsidRPr="00A2749A">
              <w:rPr>
                <w:rFonts w:ascii="Times New Roman" w:eastAsia="Calibri" w:hAnsi="Times New Roman" w:cs="Times New Roman"/>
                <w:color w:val="000000"/>
                <w:sz w:val="24"/>
                <w:lang w:eastAsia="en-US"/>
              </w:rPr>
              <w:t>, -</w:t>
            </w:r>
            <w:r w:rsidRPr="00A2749A">
              <w:rPr>
                <w:rFonts w:ascii="Times New Roman" w:eastAsia="Calibri" w:hAnsi="Times New Roman" w:cs="Times New Roman"/>
                <w:i/>
                <w:color w:val="000000"/>
                <w:sz w:val="24"/>
                <w:lang w:val="en-US" w:eastAsia="en-US"/>
              </w:rPr>
              <w:t>th</w:t>
            </w:r>
            <w:r w:rsidRPr="00A2749A">
              <w:rPr>
                <w:rFonts w:ascii="Times New Roman" w:eastAsia="Calibri" w:hAnsi="Times New Roman" w:cs="Times New Roman"/>
                <w:color w:val="000000"/>
                <w:sz w:val="24"/>
                <w:lang w:eastAsia="en-US"/>
              </w:rPr>
              <w:t>)</w:t>
            </w:r>
          </w:p>
        </w:tc>
      </w:tr>
      <w:tr w:rsidR="00F606BC" w:rsidRPr="00A2749A" w14:paraId="25CCB617" w14:textId="77777777" w:rsidTr="00F606BC">
        <w:trPr>
          <w:trHeight w:val="144"/>
        </w:trPr>
        <w:tc>
          <w:tcPr>
            <w:tcW w:w="1233" w:type="dxa"/>
            <w:tcMar>
              <w:top w:w="50" w:type="dxa"/>
              <w:left w:w="100" w:type="dxa"/>
            </w:tcMar>
            <w:vAlign w:val="center"/>
          </w:tcPr>
          <w:p w14:paraId="0C52FD32"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2.3.3</w:t>
            </w:r>
          </w:p>
        </w:tc>
        <w:tc>
          <w:tcPr>
            <w:tcW w:w="8323" w:type="dxa"/>
            <w:gridSpan w:val="2"/>
            <w:tcMar>
              <w:top w:w="50" w:type="dxa"/>
              <w:left w:w="100" w:type="dxa"/>
            </w:tcMar>
            <w:vAlign w:val="center"/>
          </w:tcPr>
          <w:p w14:paraId="66C81B50"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Распознавать и образовывать родственные слова, образованные с использованием одного из основных способов словообразования – словосложения (</w:t>
            </w:r>
            <w:r w:rsidRPr="00A2749A">
              <w:rPr>
                <w:rFonts w:ascii="Times New Roman" w:eastAsia="Calibri" w:hAnsi="Times New Roman" w:cs="Times New Roman"/>
                <w:i/>
                <w:color w:val="000000"/>
                <w:sz w:val="24"/>
                <w:lang w:val="en-US" w:eastAsia="en-US"/>
              </w:rPr>
              <w:t>football</w:t>
            </w:r>
            <w:r w:rsidRPr="00A2749A">
              <w:rPr>
                <w:rFonts w:ascii="Times New Roman" w:eastAsia="Calibri" w:hAnsi="Times New Roman" w:cs="Times New Roman"/>
                <w:color w:val="000000"/>
                <w:sz w:val="24"/>
                <w:lang w:eastAsia="en-US"/>
              </w:rPr>
              <w:t xml:space="preserve">, </w:t>
            </w:r>
            <w:r w:rsidRPr="00A2749A">
              <w:rPr>
                <w:rFonts w:ascii="Times New Roman" w:eastAsia="Calibri" w:hAnsi="Times New Roman" w:cs="Times New Roman"/>
                <w:i/>
                <w:color w:val="000000"/>
                <w:sz w:val="24"/>
                <w:lang w:val="en-US" w:eastAsia="en-US"/>
              </w:rPr>
              <w:t>snowman</w:t>
            </w:r>
            <w:r w:rsidRPr="00A2749A">
              <w:rPr>
                <w:rFonts w:ascii="Times New Roman" w:eastAsia="Calibri" w:hAnsi="Times New Roman" w:cs="Times New Roman"/>
                <w:color w:val="000000"/>
                <w:sz w:val="24"/>
                <w:lang w:eastAsia="en-US"/>
              </w:rPr>
              <w:t xml:space="preserve">) </w:t>
            </w:r>
          </w:p>
        </w:tc>
      </w:tr>
      <w:tr w:rsidR="00F606BC" w:rsidRPr="00A2749A" w14:paraId="4E919CE9" w14:textId="77777777" w:rsidTr="00F606BC">
        <w:trPr>
          <w:trHeight w:val="144"/>
        </w:trPr>
        <w:tc>
          <w:tcPr>
            <w:tcW w:w="1233" w:type="dxa"/>
            <w:tcMar>
              <w:top w:w="50" w:type="dxa"/>
              <w:left w:w="100" w:type="dxa"/>
            </w:tcMar>
            <w:vAlign w:val="center"/>
          </w:tcPr>
          <w:p w14:paraId="397244A8"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2.4</w:t>
            </w:r>
          </w:p>
        </w:tc>
        <w:tc>
          <w:tcPr>
            <w:tcW w:w="8323" w:type="dxa"/>
            <w:gridSpan w:val="2"/>
            <w:tcMar>
              <w:top w:w="50" w:type="dxa"/>
              <w:left w:w="100" w:type="dxa"/>
            </w:tcMar>
            <w:vAlign w:val="center"/>
          </w:tcPr>
          <w:p w14:paraId="6FC0B2A0"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Грамматическая сторона речи</w:t>
            </w:r>
          </w:p>
        </w:tc>
      </w:tr>
      <w:tr w:rsidR="00F606BC" w:rsidRPr="00A2749A" w14:paraId="42200D2B" w14:textId="77777777" w:rsidTr="00F606BC">
        <w:trPr>
          <w:trHeight w:val="144"/>
        </w:trPr>
        <w:tc>
          <w:tcPr>
            <w:tcW w:w="1233" w:type="dxa"/>
            <w:tcMar>
              <w:top w:w="50" w:type="dxa"/>
              <w:left w:w="100" w:type="dxa"/>
            </w:tcMar>
            <w:vAlign w:val="center"/>
          </w:tcPr>
          <w:p w14:paraId="433D68FE"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2.4.1</w:t>
            </w:r>
          </w:p>
        </w:tc>
        <w:tc>
          <w:tcPr>
            <w:tcW w:w="8323" w:type="dxa"/>
            <w:gridSpan w:val="2"/>
            <w:tcMar>
              <w:top w:w="50" w:type="dxa"/>
              <w:left w:w="100" w:type="dxa"/>
            </w:tcMar>
            <w:vAlign w:val="center"/>
          </w:tcPr>
          <w:p w14:paraId="25F1A3A7"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Распознавать и употреблять в устной и письменной речи побудительные предложения в отрицательной форме (</w:t>
            </w:r>
            <w:r w:rsidRPr="00A2749A">
              <w:rPr>
                <w:rFonts w:ascii="Times New Roman" w:eastAsia="Calibri" w:hAnsi="Times New Roman" w:cs="Times New Roman"/>
                <w:i/>
                <w:color w:val="000000"/>
                <w:sz w:val="24"/>
                <w:lang w:val="en-US" w:eastAsia="en-US"/>
              </w:rPr>
              <w:t>Don</w:t>
            </w:r>
            <w:r w:rsidRPr="00A2749A">
              <w:rPr>
                <w:rFonts w:ascii="Times New Roman" w:eastAsia="Calibri" w:hAnsi="Times New Roman" w:cs="Times New Roman"/>
                <w:i/>
                <w:color w:val="000000"/>
                <w:sz w:val="24"/>
                <w:lang w:eastAsia="en-US"/>
              </w:rPr>
              <w:t>’</w:t>
            </w:r>
            <w:r w:rsidRPr="00A2749A">
              <w:rPr>
                <w:rFonts w:ascii="Times New Roman" w:eastAsia="Calibri" w:hAnsi="Times New Roman" w:cs="Times New Roman"/>
                <w:i/>
                <w:color w:val="000000"/>
                <w:sz w:val="24"/>
                <w:lang w:val="en-US" w:eastAsia="en-US"/>
              </w:rPr>
              <w:t>ttalk</w:t>
            </w:r>
            <w:r w:rsidRPr="00A2749A">
              <w:rPr>
                <w:rFonts w:ascii="Times New Roman" w:eastAsia="Calibri" w:hAnsi="Times New Roman" w:cs="Times New Roman"/>
                <w:i/>
                <w:color w:val="000000"/>
                <w:sz w:val="24"/>
                <w:lang w:eastAsia="en-US"/>
              </w:rPr>
              <w:t xml:space="preserve">, </w:t>
            </w:r>
            <w:r w:rsidRPr="00A2749A">
              <w:rPr>
                <w:rFonts w:ascii="Times New Roman" w:eastAsia="Calibri" w:hAnsi="Times New Roman" w:cs="Times New Roman"/>
                <w:i/>
                <w:color w:val="000000"/>
                <w:sz w:val="24"/>
                <w:lang w:val="en-US" w:eastAsia="en-US"/>
              </w:rPr>
              <w:t>please</w:t>
            </w:r>
            <w:r w:rsidRPr="00A2749A">
              <w:rPr>
                <w:rFonts w:ascii="Times New Roman" w:eastAsia="Calibri" w:hAnsi="Times New Roman" w:cs="Times New Roman"/>
                <w:i/>
                <w:color w:val="000000"/>
                <w:sz w:val="24"/>
                <w:lang w:eastAsia="en-US"/>
              </w:rPr>
              <w:t>.</w:t>
            </w:r>
            <w:r w:rsidRPr="00A2749A">
              <w:rPr>
                <w:rFonts w:ascii="Times New Roman" w:eastAsia="Calibri" w:hAnsi="Times New Roman" w:cs="Times New Roman"/>
                <w:color w:val="000000"/>
                <w:sz w:val="24"/>
                <w:lang w:eastAsia="en-US"/>
              </w:rPr>
              <w:t>)</w:t>
            </w:r>
          </w:p>
        </w:tc>
      </w:tr>
      <w:tr w:rsidR="00F606BC" w:rsidRPr="00A2749A" w14:paraId="642E0528" w14:textId="77777777" w:rsidTr="00F606BC">
        <w:trPr>
          <w:trHeight w:val="144"/>
        </w:trPr>
        <w:tc>
          <w:tcPr>
            <w:tcW w:w="1233" w:type="dxa"/>
            <w:tcMar>
              <w:top w:w="50" w:type="dxa"/>
              <w:left w:w="100" w:type="dxa"/>
            </w:tcMar>
            <w:vAlign w:val="center"/>
          </w:tcPr>
          <w:p w14:paraId="62A5F9BE"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2.4.2</w:t>
            </w:r>
          </w:p>
        </w:tc>
        <w:tc>
          <w:tcPr>
            <w:tcW w:w="8323" w:type="dxa"/>
            <w:gridSpan w:val="2"/>
            <w:tcMar>
              <w:top w:w="50" w:type="dxa"/>
              <w:left w:w="100" w:type="dxa"/>
            </w:tcMar>
            <w:vAlign w:val="center"/>
          </w:tcPr>
          <w:p w14:paraId="146AE709"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 xml:space="preserve">Распознавать и употреблять в устной и письменной речи предложения с начальным </w:t>
            </w:r>
            <w:r w:rsidRPr="00A2749A">
              <w:rPr>
                <w:rFonts w:ascii="Times New Roman" w:eastAsia="Calibri" w:hAnsi="Times New Roman" w:cs="Times New Roman"/>
                <w:i/>
                <w:color w:val="000000"/>
                <w:sz w:val="24"/>
                <w:lang w:val="en-US" w:eastAsia="en-US"/>
              </w:rPr>
              <w:t>There + to be</w:t>
            </w:r>
            <w:r w:rsidRPr="00A2749A">
              <w:rPr>
                <w:rFonts w:ascii="Times New Roman" w:eastAsia="Calibri" w:hAnsi="Times New Roman" w:cs="Times New Roman"/>
                <w:color w:val="000000"/>
                <w:sz w:val="24"/>
                <w:lang w:val="en-US" w:eastAsia="en-US"/>
              </w:rPr>
              <w:t xml:space="preserve"> в Past Simple Tense (</w:t>
            </w:r>
            <w:r w:rsidRPr="00A2749A">
              <w:rPr>
                <w:rFonts w:ascii="Times New Roman" w:eastAsia="Calibri" w:hAnsi="Times New Roman" w:cs="Times New Roman"/>
                <w:i/>
                <w:color w:val="000000"/>
                <w:sz w:val="24"/>
                <w:lang w:val="en-US" w:eastAsia="en-US"/>
              </w:rPr>
              <w:t>There was a bridge across the river. There were mountains in the south.</w:t>
            </w:r>
            <w:r w:rsidRPr="00A2749A">
              <w:rPr>
                <w:rFonts w:ascii="Times New Roman" w:eastAsia="Calibri" w:hAnsi="Times New Roman" w:cs="Times New Roman"/>
                <w:color w:val="000000"/>
                <w:sz w:val="24"/>
                <w:lang w:val="en-US" w:eastAsia="en-US"/>
              </w:rPr>
              <w:t>)</w:t>
            </w:r>
          </w:p>
        </w:tc>
      </w:tr>
      <w:tr w:rsidR="00F606BC" w:rsidRPr="00A2749A" w14:paraId="29695EA1" w14:textId="77777777" w:rsidTr="00F606BC">
        <w:trPr>
          <w:trHeight w:val="144"/>
        </w:trPr>
        <w:tc>
          <w:tcPr>
            <w:tcW w:w="1233" w:type="dxa"/>
            <w:tcMar>
              <w:top w:w="50" w:type="dxa"/>
              <w:left w:w="100" w:type="dxa"/>
            </w:tcMar>
            <w:vAlign w:val="center"/>
          </w:tcPr>
          <w:p w14:paraId="5488B4E9"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2.4.3</w:t>
            </w:r>
          </w:p>
        </w:tc>
        <w:tc>
          <w:tcPr>
            <w:tcW w:w="8323" w:type="dxa"/>
            <w:gridSpan w:val="2"/>
            <w:tcMar>
              <w:top w:w="50" w:type="dxa"/>
              <w:left w:w="100" w:type="dxa"/>
            </w:tcMar>
            <w:vAlign w:val="center"/>
          </w:tcPr>
          <w:p w14:paraId="1B911F45"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 xml:space="preserve">Распознавать и употреблять в устной и письменной речи правильные и неправильные глаголы в </w:t>
            </w:r>
            <w:r w:rsidRPr="00A2749A">
              <w:rPr>
                <w:rFonts w:ascii="Times New Roman" w:eastAsia="Calibri" w:hAnsi="Times New Roman" w:cs="Times New Roman"/>
                <w:color w:val="000000"/>
                <w:sz w:val="24"/>
                <w:lang w:val="en-US" w:eastAsia="en-US"/>
              </w:rPr>
              <w:t>PastSimpleTense</w:t>
            </w:r>
            <w:r w:rsidRPr="00A2749A">
              <w:rPr>
                <w:rFonts w:ascii="Times New Roman" w:eastAsia="Calibri" w:hAnsi="Times New Roman" w:cs="Times New Roman"/>
                <w:color w:val="000000"/>
                <w:sz w:val="24"/>
                <w:lang w:eastAsia="en-US"/>
              </w:rPr>
              <w:t xml:space="preserve"> в повествовательных (утвердительных и отрицательных) и вопросительных (общий и специальный вопросы) предложениях</w:t>
            </w:r>
          </w:p>
        </w:tc>
      </w:tr>
      <w:tr w:rsidR="00F606BC" w:rsidRPr="00A2749A" w14:paraId="4758C58C" w14:textId="77777777" w:rsidTr="00F606BC">
        <w:trPr>
          <w:trHeight w:val="144"/>
        </w:trPr>
        <w:tc>
          <w:tcPr>
            <w:tcW w:w="1233" w:type="dxa"/>
            <w:tcMar>
              <w:top w:w="50" w:type="dxa"/>
              <w:left w:w="100" w:type="dxa"/>
            </w:tcMar>
            <w:vAlign w:val="center"/>
          </w:tcPr>
          <w:p w14:paraId="4A6001AE"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2.4.4</w:t>
            </w:r>
          </w:p>
        </w:tc>
        <w:tc>
          <w:tcPr>
            <w:tcW w:w="8323" w:type="dxa"/>
            <w:gridSpan w:val="2"/>
            <w:tcMar>
              <w:top w:w="50" w:type="dxa"/>
              <w:left w:w="100" w:type="dxa"/>
            </w:tcMar>
            <w:vAlign w:val="center"/>
          </w:tcPr>
          <w:p w14:paraId="602D5D15"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eastAsia="en-US"/>
              </w:rPr>
              <w:t xml:space="preserve">Распознавать и употреблять в устной и письменной речи конструкцию </w:t>
            </w:r>
            <w:r w:rsidRPr="00A2749A">
              <w:rPr>
                <w:rFonts w:ascii="Times New Roman" w:eastAsia="Calibri" w:hAnsi="Times New Roman" w:cs="Times New Roman"/>
                <w:i/>
                <w:color w:val="000000"/>
                <w:sz w:val="24"/>
                <w:lang w:val="en-US" w:eastAsia="en-US"/>
              </w:rPr>
              <w:t>I’d like to...</w:t>
            </w:r>
          </w:p>
        </w:tc>
      </w:tr>
      <w:tr w:rsidR="00F606BC" w:rsidRPr="00A2749A" w14:paraId="71CEAE09" w14:textId="77777777" w:rsidTr="00F606BC">
        <w:trPr>
          <w:trHeight w:val="144"/>
        </w:trPr>
        <w:tc>
          <w:tcPr>
            <w:tcW w:w="1233" w:type="dxa"/>
            <w:tcMar>
              <w:top w:w="50" w:type="dxa"/>
              <w:left w:w="100" w:type="dxa"/>
            </w:tcMar>
            <w:vAlign w:val="center"/>
          </w:tcPr>
          <w:p w14:paraId="339F5A4F"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2.4.5</w:t>
            </w:r>
          </w:p>
        </w:tc>
        <w:tc>
          <w:tcPr>
            <w:tcW w:w="8323" w:type="dxa"/>
            <w:gridSpan w:val="2"/>
            <w:tcMar>
              <w:top w:w="50" w:type="dxa"/>
              <w:left w:w="100" w:type="dxa"/>
            </w:tcMar>
            <w:vAlign w:val="center"/>
          </w:tcPr>
          <w:p w14:paraId="0358695C"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Распознавать и употреблять в устной и письменной речи конструкции с глаголами на -</w:t>
            </w:r>
            <w:r w:rsidRPr="00A2749A">
              <w:rPr>
                <w:rFonts w:ascii="Times New Roman" w:eastAsia="Calibri" w:hAnsi="Times New Roman" w:cs="Times New Roman"/>
                <w:i/>
                <w:color w:val="000000"/>
                <w:sz w:val="24"/>
                <w:lang w:val="en-US" w:eastAsia="en-US"/>
              </w:rPr>
              <w:t>ing</w:t>
            </w:r>
            <w:r w:rsidRPr="00A2749A">
              <w:rPr>
                <w:rFonts w:ascii="Times New Roman" w:eastAsia="Calibri" w:hAnsi="Times New Roman" w:cs="Times New Roman"/>
                <w:color w:val="000000"/>
                <w:sz w:val="24"/>
                <w:lang w:eastAsia="en-US"/>
              </w:rPr>
              <w:t xml:space="preserve">: </w:t>
            </w:r>
            <w:r w:rsidRPr="00A2749A">
              <w:rPr>
                <w:rFonts w:ascii="Times New Roman" w:eastAsia="Calibri" w:hAnsi="Times New Roman" w:cs="Times New Roman"/>
                <w:i/>
                <w:color w:val="000000"/>
                <w:sz w:val="24"/>
                <w:lang w:val="en-US" w:eastAsia="en-US"/>
              </w:rPr>
              <w:t>tolike</w:t>
            </w:r>
            <w:r w:rsidRPr="00A2749A">
              <w:rPr>
                <w:rFonts w:ascii="Times New Roman" w:eastAsia="Calibri" w:hAnsi="Times New Roman" w:cs="Times New Roman"/>
                <w:i/>
                <w:color w:val="000000"/>
                <w:sz w:val="24"/>
                <w:lang w:eastAsia="en-US"/>
              </w:rPr>
              <w:t>/</w:t>
            </w:r>
            <w:r w:rsidRPr="00A2749A">
              <w:rPr>
                <w:rFonts w:ascii="Times New Roman" w:eastAsia="Calibri" w:hAnsi="Times New Roman" w:cs="Times New Roman"/>
                <w:i/>
                <w:color w:val="000000"/>
                <w:sz w:val="24"/>
                <w:lang w:val="en-US" w:eastAsia="en-US"/>
              </w:rPr>
              <w:t>enjoydoingsmth</w:t>
            </w:r>
          </w:p>
        </w:tc>
      </w:tr>
      <w:tr w:rsidR="00F606BC" w:rsidRPr="00A2749A" w14:paraId="4C8ED5F1" w14:textId="77777777" w:rsidTr="00F606BC">
        <w:trPr>
          <w:trHeight w:val="144"/>
        </w:trPr>
        <w:tc>
          <w:tcPr>
            <w:tcW w:w="1233" w:type="dxa"/>
            <w:tcMar>
              <w:top w:w="50" w:type="dxa"/>
              <w:left w:w="100" w:type="dxa"/>
            </w:tcMar>
            <w:vAlign w:val="center"/>
          </w:tcPr>
          <w:p w14:paraId="20F77147"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2.4.6</w:t>
            </w:r>
          </w:p>
        </w:tc>
        <w:tc>
          <w:tcPr>
            <w:tcW w:w="8323" w:type="dxa"/>
            <w:gridSpan w:val="2"/>
            <w:tcMar>
              <w:top w:w="50" w:type="dxa"/>
              <w:left w:w="100" w:type="dxa"/>
            </w:tcMar>
            <w:vAlign w:val="center"/>
          </w:tcPr>
          <w:p w14:paraId="4FC17ABF"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Распознавать и употреблять в устной и письменной речи существительные в притяжательном падеже (</w:t>
            </w:r>
            <w:r w:rsidRPr="00A2749A">
              <w:rPr>
                <w:rFonts w:ascii="Times New Roman" w:eastAsia="Calibri" w:hAnsi="Times New Roman" w:cs="Times New Roman"/>
                <w:color w:val="000000"/>
                <w:sz w:val="24"/>
                <w:lang w:val="en-US" w:eastAsia="en-US"/>
              </w:rPr>
              <w:t>PossessiveCase</w:t>
            </w:r>
            <w:r w:rsidRPr="00A2749A">
              <w:rPr>
                <w:rFonts w:ascii="Times New Roman" w:eastAsia="Calibri" w:hAnsi="Times New Roman" w:cs="Times New Roman"/>
                <w:color w:val="000000"/>
                <w:sz w:val="24"/>
                <w:lang w:eastAsia="en-US"/>
              </w:rPr>
              <w:t>)</w:t>
            </w:r>
          </w:p>
        </w:tc>
      </w:tr>
      <w:tr w:rsidR="00F606BC" w:rsidRPr="00A2749A" w14:paraId="742B50BA" w14:textId="77777777" w:rsidTr="00F606BC">
        <w:trPr>
          <w:trHeight w:val="144"/>
        </w:trPr>
        <w:tc>
          <w:tcPr>
            <w:tcW w:w="1233" w:type="dxa"/>
            <w:tcMar>
              <w:top w:w="50" w:type="dxa"/>
              <w:left w:w="100" w:type="dxa"/>
            </w:tcMar>
            <w:vAlign w:val="center"/>
          </w:tcPr>
          <w:p w14:paraId="1EB24F40"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2.4.7</w:t>
            </w:r>
          </w:p>
        </w:tc>
        <w:tc>
          <w:tcPr>
            <w:tcW w:w="8323" w:type="dxa"/>
            <w:gridSpan w:val="2"/>
            <w:tcMar>
              <w:top w:w="50" w:type="dxa"/>
              <w:left w:w="100" w:type="dxa"/>
            </w:tcMar>
            <w:vAlign w:val="center"/>
          </w:tcPr>
          <w:p w14:paraId="399715C7"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Распознавать и употреблять в устной и письменной речи слова, выражающие количество с исчисляемыми и неисчисляемыми существительными (</w:t>
            </w:r>
            <w:r w:rsidRPr="00A2749A">
              <w:rPr>
                <w:rFonts w:ascii="Times New Roman" w:eastAsia="Calibri" w:hAnsi="Times New Roman" w:cs="Times New Roman"/>
                <w:i/>
                <w:color w:val="000000"/>
                <w:sz w:val="24"/>
                <w:lang w:val="en-US" w:eastAsia="en-US"/>
              </w:rPr>
              <w:t>much</w:t>
            </w:r>
            <w:r w:rsidRPr="00A2749A">
              <w:rPr>
                <w:rFonts w:ascii="Times New Roman" w:eastAsia="Calibri" w:hAnsi="Times New Roman" w:cs="Times New Roman"/>
                <w:i/>
                <w:color w:val="000000"/>
                <w:sz w:val="24"/>
                <w:lang w:eastAsia="en-US"/>
              </w:rPr>
              <w:t xml:space="preserve"> / </w:t>
            </w:r>
            <w:r w:rsidRPr="00A2749A">
              <w:rPr>
                <w:rFonts w:ascii="Times New Roman" w:eastAsia="Calibri" w:hAnsi="Times New Roman" w:cs="Times New Roman"/>
                <w:i/>
                <w:color w:val="000000"/>
                <w:sz w:val="24"/>
                <w:lang w:val="en-US" w:eastAsia="en-US"/>
              </w:rPr>
              <w:t>many</w:t>
            </w:r>
            <w:r w:rsidRPr="00A2749A">
              <w:rPr>
                <w:rFonts w:ascii="Times New Roman" w:eastAsia="Calibri" w:hAnsi="Times New Roman" w:cs="Times New Roman"/>
                <w:i/>
                <w:color w:val="000000"/>
                <w:sz w:val="24"/>
                <w:lang w:eastAsia="en-US"/>
              </w:rPr>
              <w:t xml:space="preserve"> / </w:t>
            </w:r>
            <w:r w:rsidRPr="00A2749A">
              <w:rPr>
                <w:rFonts w:ascii="Times New Roman" w:eastAsia="Calibri" w:hAnsi="Times New Roman" w:cs="Times New Roman"/>
                <w:i/>
                <w:color w:val="000000"/>
                <w:sz w:val="24"/>
                <w:lang w:val="en-US" w:eastAsia="en-US"/>
              </w:rPr>
              <w:t>alotof</w:t>
            </w:r>
            <w:r w:rsidRPr="00A2749A">
              <w:rPr>
                <w:rFonts w:ascii="Times New Roman" w:eastAsia="Calibri" w:hAnsi="Times New Roman" w:cs="Times New Roman"/>
                <w:color w:val="000000"/>
                <w:sz w:val="24"/>
                <w:lang w:eastAsia="en-US"/>
              </w:rPr>
              <w:t>)</w:t>
            </w:r>
          </w:p>
        </w:tc>
      </w:tr>
      <w:tr w:rsidR="00F606BC" w:rsidRPr="00A2749A" w14:paraId="38A316BD" w14:textId="77777777" w:rsidTr="00F606BC">
        <w:trPr>
          <w:trHeight w:val="144"/>
        </w:trPr>
        <w:tc>
          <w:tcPr>
            <w:tcW w:w="1233" w:type="dxa"/>
            <w:tcMar>
              <w:top w:w="50" w:type="dxa"/>
              <w:left w:w="100" w:type="dxa"/>
            </w:tcMar>
            <w:vAlign w:val="center"/>
          </w:tcPr>
          <w:p w14:paraId="3CC4DCD1"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2.4.8</w:t>
            </w:r>
          </w:p>
        </w:tc>
        <w:tc>
          <w:tcPr>
            <w:tcW w:w="8323" w:type="dxa"/>
            <w:gridSpan w:val="2"/>
            <w:tcMar>
              <w:top w:w="50" w:type="dxa"/>
              <w:left w:w="100" w:type="dxa"/>
            </w:tcMar>
            <w:vAlign w:val="center"/>
          </w:tcPr>
          <w:p w14:paraId="67581178"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 xml:space="preserve">Распознавать и употреблять в устной и письменной речи наречия частотности </w:t>
            </w:r>
            <w:r w:rsidRPr="00A2749A">
              <w:rPr>
                <w:rFonts w:ascii="Times New Roman" w:eastAsia="Calibri" w:hAnsi="Times New Roman" w:cs="Times New Roman"/>
                <w:i/>
                <w:color w:val="000000"/>
                <w:sz w:val="24"/>
                <w:lang w:val="en-US" w:eastAsia="en-US"/>
              </w:rPr>
              <w:t>usually</w:t>
            </w:r>
            <w:r w:rsidRPr="00A2749A">
              <w:rPr>
                <w:rFonts w:ascii="Times New Roman" w:eastAsia="Calibri" w:hAnsi="Times New Roman" w:cs="Times New Roman"/>
                <w:color w:val="000000"/>
                <w:sz w:val="24"/>
                <w:lang w:eastAsia="en-US"/>
              </w:rPr>
              <w:t xml:space="preserve">, </w:t>
            </w:r>
            <w:r w:rsidRPr="00A2749A">
              <w:rPr>
                <w:rFonts w:ascii="Times New Roman" w:eastAsia="Calibri" w:hAnsi="Times New Roman" w:cs="Times New Roman"/>
                <w:i/>
                <w:color w:val="000000"/>
                <w:sz w:val="24"/>
                <w:lang w:val="en-US" w:eastAsia="en-US"/>
              </w:rPr>
              <w:t>often</w:t>
            </w:r>
          </w:p>
        </w:tc>
      </w:tr>
      <w:tr w:rsidR="00F606BC" w:rsidRPr="00A2749A" w14:paraId="7E88E6B7" w14:textId="77777777" w:rsidTr="00F606BC">
        <w:trPr>
          <w:trHeight w:val="144"/>
        </w:trPr>
        <w:tc>
          <w:tcPr>
            <w:tcW w:w="1233" w:type="dxa"/>
            <w:tcMar>
              <w:top w:w="50" w:type="dxa"/>
              <w:left w:w="100" w:type="dxa"/>
            </w:tcMar>
            <w:vAlign w:val="center"/>
          </w:tcPr>
          <w:p w14:paraId="63AC2AF2"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2.4.9</w:t>
            </w:r>
          </w:p>
        </w:tc>
        <w:tc>
          <w:tcPr>
            <w:tcW w:w="8323" w:type="dxa"/>
            <w:gridSpan w:val="2"/>
            <w:tcMar>
              <w:top w:w="50" w:type="dxa"/>
              <w:left w:w="100" w:type="dxa"/>
            </w:tcMar>
            <w:vAlign w:val="center"/>
          </w:tcPr>
          <w:p w14:paraId="5EF88165"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Распознавать и употреблять в устной и письменной речи личные местоимения в объектном падеже</w:t>
            </w:r>
          </w:p>
        </w:tc>
      </w:tr>
      <w:tr w:rsidR="00F606BC" w:rsidRPr="00A2749A" w14:paraId="28609EB0" w14:textId="77777777" w:rsidTr="00F606BC">
        <w:trPr>
          <w:trHeight w:val="144"/>
        </w:trPr>
        <w:tc>
          <w:tcPr>
            <w:tcW w:w="1233" w:type="dxa"/>
            <w:tcMar>
              <w:top w:w="50" w:type="dxa"/>
              <w:left w:w="100" w:type="dxa"/>
            </w:tcMar>
            <w:vAlign w:val="center"/>
          </w:tcPr>
          <w:p w14:paraId="6507F151"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2.4.10</w:t>
            </w:r>
          </w:p>
        </w:tc>
        <w:tc>
          <w:tcPr>
            <w:tcW w:w="8323" w:type="dxa"/>
            <w:gridSpan w:val="2"/>
            <w:tcMar>
              <w:top w:w="50" w:type="dxa"/>
              <w:left w:w="100" w:type="dxa"/>
            </w:tcMar>
            <w:vAlign w:val="center"/>
          </w:tcPr>
          <w:p w14:paraId="7CC18D8F"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 xml:space="preserve">Распознавать и употреблять в устной и письменной речи указательные местоимения </w:t>
            </w:r>
            <w:r w:rsidRPr="00A2749A">
              <w:rPr>
                <w:rFonts w:ascii="Times New Roman" w:eastAsia="Calibri" w:hAnsi="Times New Roman" w:cs="Times New Roman"/>
                <w:color w:val="000000"/>
                <w:sz w:val="24"/>
                <w:lang w:val="en-US" w:eastAsia="en-US"/>
              </w:rPr>
              <w:t>that</w:t>
            </w:r>
            <w:r w:rsidRPr="00A2749A">
              <w:rPr>
                <w:rFonts w:ascii="Times New Roman" w:eastAsia="Calibri" w:hAnsi="Times New Roman" w:cs="Times New Roman"/>
                <w:color w:val="000000"/>
                <w:sz w:val="24"/>
                <w:lang w:eastAsia="en-US"/>
              </w:rPr>
              <w:t xml:space="preserve"> – </w:t>
            </w:r>
            <w:r w:rsidRPr="00A2749A">
              <w:rPr>
                <w:rFonts w:ascii="Times New Roman" w:eastAsia="Calibri" w:hAnsi="Times New Roman" w:cs="Times New Roman"/>
                <w:color w:val="000000"/>
                <w:sz w:val="24"/>
                <w:lang w:val="en-US" w:eastAsia="en-US"/>
              </w:rPr>
              <w:t>those</w:t>
            </w:r>
          </w:p>
        </w:tc>
      </w:tr>
      <w:tr w:rsidR="00F606BC" w:rsidRPr="00A2749A" w14:paraId="23A9643C" w14:textId="77777777" w:rsidTr="00F606BC">
        <w:trPr>
          <w:trHeight w:val="144"/>
        </w:trPr>
        <w:tc>
          <w:tcPr>
            <w:tcW w:w="1233" w:type="dxa"/>
            <w:tcMar>
              <w:top w:w="50" w:type="dxa"/>
              <w:left w:w="100" w:type="dxa"/>
            </w:tcMar>
            <w:vAlign w:val="center"/>
          </w:tcPr>
          <w:p w14:paraId="1DB4839B"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2.4.11</w:t>
            </w:r>
          </w:p>
        </w:tc>
        <w:tc>
          <w:tcPr>
            <w:tcW w:w="8323" w:type="dxa"/>
            <w:gridSpan w:val="2"/>
            <w:tcMar>
              <w:top w:w="50" w:type="dxa"/>
              <w:left w:w="100" w:type="dxa"/>
            </w:tcMar>
            <w:vAlign w:val="center"/>
          </w:tcPr>
          <w:p w14:paraId="31299798"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Распознавать и употреблять в устной и письменной речи неопределённые местоимения (</w:t>
            </w:r>
            <w:r w:rsidRPr="00A2749A">
              <w:rPr>
                <w:rFonts w:ascii="Times New Roman" w:eastAsia="Calibri" w:hAnsi="Times New Roman" w:cs="Times New Roman"/>
                <w:i/>
                <w:color w:val="000000"/>
                <w:sz w:val="24"/>
                <w:lang w:val="en-US" w:eastAsia="en-US"/>
              </w:rPr>
              <w:t>some</w:t>
            </w:r>
            <w:r w:rsidRPr="00A2749A">
              <w:rPr>
                <w:rFonts w:ascii="Times New Roman" w:eastAsia="Calibri" w:hAnsi="Times New Roman" w:cs="Times New Roman"/>
                <w:i/>
                <w:color w:val="000000"/>
                <w:sz w:val="24"/>
                <w:lang w:eastAsia="en-US"/>
              </w:rPr>
              <w:t>/</w:t>
            </w:r>
            <w:r w:rsidRPr="00A2749A">
              <w:rPr>
                <w:rFonts w:ascii="Times New Roman" w:eastAsia="Calibri" w:hAnsi="Times New Roman" w:cs="Times New Roman"/>
                <w:i/>
                <w:color w:val="000000"/>
                <w:sz w:val="24"/>
                <w:lang w:val="en-US" w:eastAsia="en-US"/>
              </w:rPr>
              <w:t>any</w:t>
            </w:r>
            <w:r w:rsidRPr="00A2749A">
              <w:rPr>
                <w:rFonts w:ascii="Times New Roman" w:eastAsia="Calibri" w:hAnsi="Times New Roman" w:cs="Times New Roman"/>
                <w:color w:val="000000"/>
                <w:sz w:val="24"/>
                <w:lang w:eastAsia="en-US"/>
              </w:rPr>
              <w:t xml:space="preserve">) в повествовательных и вопросительных предложениях </w:t>
            </w:r>
          </w:p>
        </w:tc>
      </w:tr>
      <w:tr w:rsidR="00F606BC" w:rsidRPr="00A2749A" w14:paraId="4CF9BF6A" w14:textId="77777777" w:rsidTr="00F606BC">
        <w:trPr>
          <w:trHeight w:val="144"/>
        </w:trPr>
        <w:tc>
          <w:tcPr>
            <w:tcW w:w="1233" w:type="dxa"/>
            <w:tcMar>
              <w:top w:w="50" w:type="dxa"/>
              <w:left w:w="100" w:type="dxa"/>
            </w:tcMar>
            <w:vAlign w:val="center"/>
          </w:tcPr>
          <w:p w14:paraId="3477063F"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2.4.12</w:t>
            </w:r>
          </w:p>
        </w:tc>
        <w:tc>
          <w:tcPr>
            <w:tcW w:w="8323" w:type="dxa"/>
            <w:gridSpan w:val="2"/>
            <w:tcMar>
              <w:top w:w="50" w:type="dxa"/>
              <w:left w:w="100" w:type="dxa"/>
            </w:tcMar>
            <w:vAlign w:val="center"/>
          </w:tcPr>
          <w:p w14:paraId="55377E6B"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Распознавать и употреблять в устной и письменной речи количественные числительные (13 – 100) и порядковые числительные (1 – 30)</w:t>
            </w:r>
          </w:p>
        </w:tc>
      </w:tr>
      <w:tr w:rsidR="00F606BC" w:rsidRPr="00A2749A" w14:paraId="6030A497" w14:textId="77777777" w:rsidTr="00F606BC">
        <w:trPr>
          <w:trHeight w:val="144"/>
        </w:trPr>
        <w:tc>
          <w:tcPr>
            <w:tcW w:w="1233" w:type="dxa"/>
            <w:tcMar>
              <w:top w:w="50" w:type="dxa"/>
              <w:left w:w="100" w:type="dxa"/>
            </w:tcMar>
            <w:vAlign w:val="center"/>
          </w:tcPr>
          <w:p w14:paraId="2431189B"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2.4.13</w:t>
            </w:r>
          </w:p>
        </w:tc>
        <w:tc>
          <w:tcPr>
            <w:tcW w:w="8323" w:type="dxa"/>
            <w:gridSpan w:val="2"/>
            <w:tcMar>
              <w:top w:w="50" w:type="dxa"/>
              <w:left w:w="100" w:type="dxa"/>
            </w:tcMar>
            <w:vAlign w:val="center"/>
          </w:tcPr>
          <w:p w14:paraId="0A89B6A6"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 xml:space="preserve">Распознавать и употреблять в устной и письменной речи вопросительные слова </w:t>
            </w:r>
            <w:r w:rsidRPr="00A2749A">
              <w:rPr>
                <w:rFonts w:ascii="Times New Roman" w:eastAsia="Calibri" w:hAnsi="Times New Roman" w:cs="Times New Roman"/>
                <w:i/>
                <w:color w:val="000000"/>
                <w:sz w:val="24"/>
                <w:lang w:val="en-US" w:eastAsia="en-US"/>
              </w:rPr>
              <w:t>when</w:t>
            </w:r>
            <w:r w:rsidRPr="00A2749A">
              <w:rPr>
                <w:rFonts w:ascii="Times New Roman" w:eastAsia="Calibri" w:hAnsi="Times New Roman" w:cs="Times New Roman"/>
                <w:color w:val="000000"/>
                <w:sz w:val="24"/>
                <w:lang w:eastAsia="en-US"/>
              </w:rPr>
              <w:t xml:space="preserve">, </w:t>
            </w:r>
            <w:r w:rsidRPr="00A2749A">
              <w:rPr>
                <w:rFonts w:ascii="Times New Roman" w:eastAsia="Calibri" w:hAnsi="Times New Roman" w:cs="Times New Roman"/>
                <w:i/>
                <w:color w:val="000000"/>
                <w:sz w:val="24"/>
                <w:lang w:val="en-US" w:eastAsia="en-US"/>
              </w:rPr>
              <w:t>whose</w:t>
            </w:r>
            <w:r w:rsidRPr="00A2749A">
              <w:rPr>
                <w:rFonts w:ascii="Times New Roman" w:eastAsia="Calibri" w:hAnsi="Times New Roman" w:cs="Times New Roman"/>
                <w:color w:val="000000"/>
                <w:sz w:val="24"/>
                <w:lang w:eastAsia="en-US"/>
              </w:rPr>
              <w:t xml:space="preserve">, </w:t>
            </w:r>
            <w:r w:rsidRPr="00A2749A">
              <w:rPr>
                <w:rFonts w:ascii="Times New Roman" w:eastAsia="Calibri" w:hAnsi="Times New Roman" w:cs="Times New Roman"/>
                <w:i/>
                <w:color w:val="000000"/>
                <w:sz w:val="24"/>
                <w:lang w:val="en-US" w:eastAsia="en-US"/>
              </w:rPr>
              <w:t>why</w:t>
            </w:r>
          </w:p>
        </w:tc>
      </w:tr>
      <w:tr w:rsidR="00F606BC" w:rsidRPr="00A2749A" w14:paraId="6565D0D1" w14:textId="77777777" w:rsidTr="00F606BC">
        <w:trPr>
          <w:trHeight w:val="144"/>
        </w:trPr>
        <w:tc>
          <w:tcPr>
            <w:tcW w:w="1233" w:type="dxa"/>
            <w:tcMar>
              <w:top w:w="50" w:type="dxa"/>
              <w:left w:w="100" w:type="dxa"/>
            </w:tcMar>
            <w:vAlign w:val="center"/>
          </w:tcPr>
          <w:p w14:paraId="45272E17"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2.4.14</w:t>
            </w:r>
          </w:p>
        </w:tc>
        <w:tc>
          <w:tcPr>
            <w:tcW w:w="8323" w:type="dxa"/>
            <w:gridSpan w:val="2"/>
            <w:tcMar>
              <w:top w:w="50" w:type="dxa"/>
              <w:left w:w="100" w:type="dxa"/>
            </w:tcMar>
            <w:vAlign w:val="center"/>
          </w:tcPr>
          <w:p w14:paraId="0B1FFE27"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 xml:space="preserve">Распознавать и употреблять в устной и письменной речи предлог направления движения </w:t>
            </w:r>
            <w:r w:rsidRPr="00A2749A">
              <w:rPr>
                <w:rFonts w:ascii="Times New Roman" w:eastAsia="Calibri" w:hAnsi="Times New Roman" w:cs="Times New Roman"/>
                <w:i/>
                <w:color w:val="000000"/>
                <w:sz w:val="24"/>
                <w:lang w:val="en-US" w:eastAsia="en-US"/>
              </w:rPr>
              <w:t>to</w:t>
            </w:r>
            <w:r w:rsidRPr="00A2749A">
              <w:rPr>
                <w:rFonts w:ascii="Times New Roman" w:eastAsia="Calibri" w:hAnsi="Times New Roman" w:cs="Times New Roman"/>
                <w:color w:val="000000"/>
                <w:sz w:val="24"/>
                <w:lang w:eastAsia="en-US"/>
              </w:rPr>
              <w:t xml:space="preserve"> (</w:t>
            </w:r>
            <w:r w:rsidRPr="00A2749A">
              <w:rPr>
                <w:rFonts w:ascii="Times New Roman" w:eastAsia="Calibri" w:hAnsi="Times New Roman" w:cs="Times New Roman"/>
                <w:i/>
                <w:color w:val="000000"/>
                <w:sz w:val="24"/>
                <w:lang w:val="en-US" w:eastAsia="en-US"/>
              </w:rPr>
              <w:t>WewenttoMoscowlastyear</w:t>
            </w:r>
            <w:r w:rsidRPr="00A2749A">
              <w:rPr>
                <w:rFonts w:ascii="Times New Roman" w:eastAsia="Calibri" w:hAnsi="Times New Roman" w:cs="Times New Roman"/>
                <w:i/>
                <w:color w:val="000000"/>
                <w:sz w:val="24"/>
                <w:lang w:eastAsia="en-US"/>
              </w:rPr>
              <w:t>.</w:t>
            </w:r>
            <w:r w:rsidRPr="00A2749A">
              <w:rPr>
                <w:rFonts w:ascii="Times New Roman" w:eastAsia="Calibri" w:hAnsi="Times New Roman" w:cs="Times New Roman"/>
                <w:color w:val="000000"/>
                <w:sz w:val="24"/>
                <w:lang w:eastAsia="en-US"/>
              </w:rPr>
              <w:t xml:space="preserve">) </w:t>
            </w:r>
          </w:p>
        </w:tc>
      </w:tr>
      <w:tr w:rsidR="00F606BC" w:rsidRPr="00A2749A" w14:paraId="3FAAC998" w14:textId="77777777" w:rsidTr="00F606BC">
        <w:trPr>
          <w:trHeight w:val="144"/>
        </w:trPr>
        <w:tc>
          <w:tcPr>
            <w:tcW w:w="1233" w:type="dxa"/>
            <w:tcMar>
              <w:top w:w="50" w:type="dxa"/>
              <w:left w:w="100" w:type="dxa"/>
            </w:tcMar>
            <w:vAlign w:val="center"/>
          </w:tcPr>
          <w:p w14:paraId="0E08DA0A"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2.4.15</w:t>
            </w:r>
          </w:p>
        </w:tc>
        <w:tc>
          <w:tcPr>
            <w:tcW w:w="8323" w:type="dxa"/>
            <w:gridSpan w:val="2"/>
            <w:tcMar>
              <w:top w:w="50" w:type="dxa"/>
              <w:left w:w="100" w:type="dxa"/>
            </w:tcMar>
            <w:vAlign w:val="center"/>
          </w:tcPr>
          <w:p w14:paraId="04A16BA2"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 xml:space="preserve">Распознавать и употреблять в устной и письменной речи предлоги места </w:t>
            </w:r>
            <w:r w:rsidRPr="00A2749A">
              <w:rPr>
                <w:rFonts w:ascii="Times New Roman" w:eastAsia="Calibri" w:hAnsi="Times New Roman" w:cs="Times New Roman"/>
                <w:i/>
                <w:color w:val="000000"/>
                <w:sz w:val="24"/>
                <w:lang w:val="en-US" w:eastAsia="en-US"/>
              </w:rPr>
              <w:t>nextto</w:t>
            </w:r>
            <w:r w:rsidRPr="00A2749A">
              <w:rPr>
                <w:rFonts w:ascii="Times New Roman" w:eastAsia="Calibri" w:hAnsi="Times New Roman" w:cs="Times New Roman"/>
                <w:color w:val="000000"/>
                <w:sz w:val="24"/>
                <w:lang w:eastAsia="en-US"/>
              </w:rPr>
              <w:t xml:space="preserve">, </w:t>
            </w:r>
            <w:r w:rsidRPr="00A2749A">
              <w:rPr>
                <w:rFonts w:ascii="Times New Roman" w:eastAsia="Calibri" w:hAnsi="Times New Roman" w:cs="Times New Roman"/>
                <w:i/>
                <w:color w:val="000000"/>
                <w:sz w:val="24"/>
                <w:lang w:val="en-US" w:eastAsia="en-US"/>
              </w:rPr>
              <w:t>infrontof</w:t>
            </w:r>
            <w:r w:rsidRPr="00A2749A">
              <w:rPr>
                <w:rFonts w:ascii="Times New Roman" w:eastAsia="Calibri" w:hAnsi="Times New Roman" w:cs="Times New Roman"/>
                <w:color w:val="000000"/>
                <w:sz w:val="24"/>
                <w:lang w:eastAsia="en-US"/>
              </w:rPr>
              <w:t xml:space="preserve">, </w:t>
            </w:r>
            <w:r w:rsidRPr="00A2749A">
              <w:rPr>
                <w:rFonts w:ascii="Times New Roman" w:eastAsia="Calibri" w:hAnsi="Times New Roman" w:cs="Times New Roman"/>
                <w:i/>
                <w:color w:val="000000"/>
                <w:sz w:val="24"/>
                <w:lang w:val="en-US" w:eastAsia="en-US"/>
              </w:rPr>
              <w:t>behind</w:t>
            </w:r>
          </w:p>
        </w:tc>
      </w:tr>
      <w:tr w:rsidR="00F606BC" w:rsidRPr="00A2749A" w14:paraId="69EF4FA8" w14:textId="77777777" w:rsidTr="00F606BC">
        <w:trPr>
          <w:trHeight w:val="144"/>
        </w:trPr>
        <w:tc>
          <w:tcPr>
            <w:tcW w:w="1233" w:type="dxa"/>
            <w:tcMar>
              <w:top w:w="50" w:type="dxa"/>
              <w:left w:w="100" w:type="dxa"/>
            </w:tcMar>
            <w:vAlign w:val="center"/>
          </w:tcPr>
          <w:p w14:paraId="16049859"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2.4.16</w:t>
            </w:r>
          </w:p>
        </w:tc>
        <w:tc>
          <w:tcPr>
            <w:tcW w:w="8323" w:type="dxa"/>
            <w:gridSpan w:val="2"/>
            <w:tcMar>
              <w:top w:w="50" w:type="dxa"/>
              <w:left w:w="100" w:type="dxa"/>
            </w:tcMar>
            <w:vAlign w:val="center"/>
          </w:tcPr>
          <w:p w14:paraId="495556CA"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 xml:space="preserve">Распознавать и употреблять в устной и письменной речи предлоги времени </w:t>
            </w:r>
            <w:r w:rsidRPr="00A2749A">
              <w:rPr>
                <w:rFonts w:ascii="Times New Roman" w:eastAsia="Calibri" w:hAnsi="Times New Roman" w:cs="Times New Roman"/>
                <w:i/>
                <w:color w:val="000000"/>
                <w:sz w:val="24"/>
                <w:lang w:val="en-US" w:eastAsia="en-US"/>
              </w:rPr>
              <w:t>at</w:t>
            </w:r>
            <w:r w:rsidRPr="00A2749A">
              <w:rPr>
                <w:rFonts w:ascii="Times New Roman" w:eastAsia="Calibri" w:hAnsi="Times New Roman" w:cs="Times New Roman"/>
                <w:color w:val="000000"/>
                <w:sz w:val="24"/>
                <w:lang w:eastAsia="en-US"/>
              </w:rPr>
              <w:t xml:space="preserve">, </w:t>
            </w:r>
            <w:r w:rsidRPr="00A2749A">
              <w:rPr>
                <w:rFonts w:ascii="Times New Roman" w:eastAsia="Calibri" w:hAnsi="Times New Roman" w:cs="Times New Roman"/>
                <w:i/>
                <w:color w:val="000000"/>
                <w:sz w:val="24"/>
                <w:lang w:val="en-US" w:eastAsia="en-US"/>
              </w:rPr>
              <w:t>in</w:t>
            </w:r>
            <w:r w:rsidRPr="00A2749A">
              <w:rPr>
                <w:rFonts w:ascii="Times New Roman" w:eastAsia="Calibri" w:hAnsi="Times New Roman" w:cs="Times New Roman"/>
                <w:color w:val="000000"/>
                <w:sz w:val="24"/>
                <w:lang w:eastAsia="en-US"/>
              </w:rPr>
              <w:t xml:space="preserve">, </w:t>
            </w:r>
            <w:r w:rsidRPr="00A2749A">
              <w:rPr>
                <w:rFonts w:ascii="Times New Roman" w:eastAsia="Calibri" w:hAnsi="Times New Roman" w:cs="Times New Roman"/>
                <w:i/>
                <w:color w:val="000000"/>
                <w:sz w:val="24"/>
                <w:lang w:val="en-US" w:eastAsia="en-US"/>
              </w:rPr>
              <w:t>on</w:t>
            </w:r>
            <w:r w:rsidRPr="00A2749A">
              <w:rPr>
                <w:rFonts w:ascii="Times New Roman" w:eastAsia="Calibri" w:hAnsi="Times New Roman" w:cs="Times New Roman"/>
                <w:color w:val="000000"/>
                <w:sz w:val="24"/>
                <w:lang w:eastAsia="en-US"/>
              </w:rPr>
              <w:t xml:space="preserve"> в выражениях </w:t>
            </w:r>
            <w:r w:rsidRPr="00A2749A">
              <w:rPr>
                <w:rFonts w:ascii="Times New Roman" w:eastAsia="Calibri" w:hAnsi="Times New Roman" w:cs="Times New Roman"/>
                <w:i/>
                <w:color w:val="000000"/>
                <w:sz w:val="24"/>
                <w:lang w:val="en-US" w:eastAsia="en-US"/>
              </w:rPr>
              <w:t>at</w:t>
            </w:r>
            <w:r w:rsidRPr="00A2749A">
              <w:rPr>
                <w:rFonts w:ascii="Times New Roman" w:eastAsia="Calibri" w:hAnsi="Times New Roman" w:cs="Times New Roman"/>
                <w:i/>
                <w:color w:val="000000"/>
                <w:sz w:val="24"/>
                <w:lang w:eastAsia="en-US"/>
              </w:rPr>
              <w:t xml:space="preserve"> 4 </w:t>
            </w:r>
            <w:r w:rsidRPr="00A2749A">
              <w:rPr>
                <w:rFonts w:ascii="Times New Roman" w:eastAsia="Calibri" w:hAnsi="Times New Roman" w:cs="Times New Roman"/>
                <w:i/>
                <w:color w:val="000000"/>
                <w:sz w:val="24"/>
                <w:lang w:val="en-US" w:eastAsia="en-US"/>
              </w:rPr>
              <w:t>o</w:t>
            </w:r>
            <w:r w:rsidRPr="00A2749A">
              <w:rPr>
                <w:rFonts w:ascii="Times New Roman" w:eastAsia="Calibri" w:hAnsi="Times New Roman" w:cs="Times New Roman"/>
                <w:i/>
                <w:color w:val="000000"/>
                <w:sz w:val="24"/>
                <w:lang w:eastAsia="en-US"/>
              </w:rPr>
              <w:t>’</w:t>
            </w:r>
            <w:r w:rsidRPr="00A2749A">
              <w:rPr>
                <w:rFonts w:ascii="Times New Roman" w:eastAsia="Calibri" w:hAnsi="Times New Roman" w:cs="Times New Roman"/>
                <w:i/>
                <w:color w:val="000000"/>
                <w:sz w:val="24"/>
                <w:lang w:val="en-US" w:eastAsia="en-US"/>
              </w:rPr>
              <w:t>clock</w:t>
            </w:r>
            <w:r w:rsidRPr="00A2749A">
              <w:rPr>
                <w:rFonts w:ascii="Times New Roman" w:eastAsia="Calibri" w:hAnsi="Times New Roman" w:cs="Times New Roman"/>
                <w:color w:val="000000"/>
                <w:sz w:val="24"/>
                <w:lang w:eastAsia="en-US"/>
              </w:rPr>
              <w:t xml:space="preserve">, </w:t>
            </w:r>
            <w:r w:rsidRPr="00A2749A">
              <w:rPr>
                <w:rFonts w:ascii="Times New Roman" w:eastAsia="Calibri" w:hAnsi="Times New Roman" w:cs="Times New Roman"/>
                <w:i/>
                <w:color w:val="000000"/>
                <w:sz w:val="24"/>
                <w:lang w:val="en-US" w:eastAsia="en-US"/>
              </w:rPr>
              <w:t>inthemorning</w:t>
            </w:r>
            <w:r w:rsidRPr="00A2749A">
              <w:rPr>
                <w:rFonts w:ascii="Times New Roman" w:eastAsia="Calibri" w:hAnsi="Times New Roman" w:cs="Times New Roman"/>
                <w:color w:val="000000"/>
                <w:sz w:val="24"/>
                <w:lang w:eastAsia="en-US"/>
              </w:rPr>
              <w:t xml:space="preserve">, </w:t>
            </w:r>
            <w:r w:rsidRPr="00A2749A">
              <w:rPr>
                <w:rFonts w:ascii="Times New Roman" w:eastAsia="Calibri" w:hAnsi="Times New Roman" w:cs="Times New Roman"/>
                <w:i/>
                <w:color w:val="000000"/>
                <w:sz w:val="24"/>
                <w:lang w:val="en-US" w:eastAsia="en-US"/>
              </w:rPr>
              <w:t>onMonday</w:t>
            </w:r>
          </w:p>
        </w:tc>
      </w:tr>
      <w:tr w:rsidR="00F606BC" w:rsidRPr="00A2749A" w14:paraId="15B4E104" w14:textId="77777777" w:rsidTr="00F606BC">
        <w:trPr>
          <w:trHeight w:val="144"/>
        </w:trPr>
        <w:tc>
          <w:tcPr>
            <w:tcW w:w="1233" w:type="dxa"/>
            <w:tcMar>
              <w:top w:w="50" w:type="dxa"/>
              <w:left w:w="100" w:type="dxa"/>
            </w:tcMar>
            <w:vAlign w:val="center"/>
          </w:tcPr>
          <w:p w14:paraId="1CCFDCCA"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3</w:t>
            </w:r>
          </w:p>
        </w:tc>
        <w:tc>
          <w:tcPr>
            <w:tcW w:w="8323" w:type="dxa"/>
            <w:gridSpan w:val="2"/>
            <w:tcMar>
              <w:top w:w="50" w:type="dxa"/>
              <w:left w:w="100" w:type="dxa"/>
            </w:tcMar>
            <w:vAlign w:val="center"/>
          </w:tcPr>
          <w:p w14:paraId="6D55F56A"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Социокультурные знания и умения</w:t>
            </w:r>
          </w:p>
        </w:tc>
      </w:tr>
      <w:tr w:rsidR="00F606BC" w:rsidRPr="00A2749A" w14:paraId="432900BF" w14:textId="77777777" w:rsidTr="00F606BC">
        <w:trPr>
          <w:trHeight w:val="144"/>
        </w:trPr>
        <w:tc>
          <w:tcPr>
            <w:tcW w:w="1233" w:type="dxa"/>
            <w:tcMar>
              <w:top w:w="50" w:type="dxa"/>
              <w:left w:w="100" w:type="dxa"/>
            </w:tcMar>
            <w:vAlign w:val="center"/>
          </w:tcPr>
          <w:p w14:paraId="57291385"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3.1</w:t>
            </w:r>
          </w:p>
        </w:tc>
        <w:tc>
          <w:tcPr>
            <w:tcW w:w="8323" w:type="dxa"/>
            <w:gridSpan w:val="2"/>
            <w:tcMar>
              <w:top w:w="50" w:type="dxa"/>
              <w:left w:w="100" w:type="dxa"/>
            </w:tcMar>
            <w:vAlign w:val="center"/>
          </w:tcPr>
          <w:p w14:paraId="5DDEB094"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tc>
      </w:tr>
      <w:tr w:rsidR="00F606BC" w:rsidRPr="00A2749A" w14:paraId="128A625E" w14:textId="77777777" w:rsidTr="00F606BC">
        <w:trPr>
          <w:trHeight w:val="144"/>
        </w:trPr>
        <w:tc>
          <w:tcPr>
            <w:tcW w:w="1233" w:type="dxa"/>
            <w:tcMar>
              <w:top w:w="50" w:type="dxa"/>
              <w:left w:w="100" w:type="dxa"/>
            </w:tcMar>
            <w:vAlign w:val="center"/>
          </w:tcPr>
          <w:p w14:paraId="170E7735"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3.2</w:t>
            </w:r>
          </w:p>
        </w:tc>
        <w:tc>
          <w:tcPr>
            <w:tcW w:w="8323" w:type="dxa"/>
            <w:gridSpan w:val="2"/>
            <w:tcMar>
              <w:top w:w="50" w:type="dxa"/>
              <w:left w:w="100" w:type="dxa"/>
            </w:tcMar>
            <w:vAlign w:val="center"/>
          </w:tcPr>
          <w:p w14:paraId="20FFDB3C"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Кратко представлять свою страну и страну (страны) изучаемого языка на английском языке</w:t>
            </w:r>
          </w:p>
        </w:tc>
      </w:tr>
    </w:tbl>
    <w:p w14:paraId="61EC7442" w14:textId="77777777" w:rsidR="00A2749A" w:rsidRPr="00A2749A" w:rsidRDefault="00A2749A" w:rsidP="00B831AF">
      <w:pPr>
        <w:spacing w:before="199" w:after="199"/>
        <w:ind w:firstLine="708"/>
        <w:rPr>
          <w:rFonts w:ascii="Calibri" w:eastAsia="Calibri" w:hAnsi="Calibri" w:cs="Times New Roman"/>
          <w:sz w:val="24"/>
          <w:szCs w:val="24"/>
          <w:lang w:val="en-US" w:eastAsia="en-US"/>
        </w:rPr>
      </w:pPr>
      <w:r w:rsidRPr="00A2749A">
        <w:rPr>
          <w:rFonts w:ascii="Times New Roman" w:eastAsia="Calibri" w:hAnsi="Times New Roman" w:cs="Times New Roman"/>
          <w:b/>
          <w:color w:val="000000"/>
          <w:sz w:val="24"/>
          <w:szCs w:val="24"/>
          <w:lang w:val="en-US" w:eastAsia="en-US"/>
        </w:rPr>
        <w:t>4 КЛАСС</w:t>
      </w:r>
    </w:p>
    <w:tbl>
      <w:tblPr>
        <w:tblW w:w="9556" w:type="dxa"/>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3"/>
        <w:gridCol w:w="798"/>
        <w:gridCol w:w="7525"/>
      </w:tblGrid>
      <w:tr w:rsidR="00A2749A" w:rsidRPr="00A2749A" w14:paraId="66ADBABD" w14:textId="77777777" w:rsidTr="00F606BC">
        <w:trPr>
          <w:trHeight w:val="144"/>
        </w:trPr>
        <w:tc>
          <w:tcPr>
            <w:tcW w:w="2031" w:type="dxa"/>
            <w:gridSpan w:val="2"/>
            <w:tcMar>
              <w:top w:w="50" w:type="dxa"/>
              <w:left w:w="100" w:type="dxa"/>
            </w:tcMar>
            <w:vAlign w:val="center"/>
          </w:tcPr>
          <w:p w14:paraId="4734E616" w14:textId="77777777" w:rsidR="00A2749A" w:rsidRPr="00A2749A" w:rsidRDefault="00A2749A" w:rsidP="00B831AF">
            <w:pPr>
              <w:spacing w:after="0" w:line="240" w:lineRule="auto"/>
              <w:ind w:left="272"/>
              <w:rPr>
                <w:rFonts w:ascii="Calibri" w:eastAsia="Calibri" w:hAnsi="Calibri" w:cs="Times New Roman"/>
                <w:lang w:val="en-US" w:eastAsia="en-US"/>
              </w:rPr>
            </w:pPr>
            <w:r w:rsidRPr="00A2749A">
              <w:rPr>
                <w:rFonts w:ascii="Times New Roman" w:eastAsia="Calibri" w:hAnsi="Times New Roman" w:cs="Times New Roman"/>
                <w:b/>
                <w:color w:val="000000"/>
                <w:sz w:val="24"/>
                <w:lang w:val="en-US" w:eastAsia="en-US"/>
              </w:rPr>
              <w:t xml:space="preserve"> Код проверяемого результата </w:t>
            </w:r>
          </w:p>
        </w:tc>
        <w:tc>
          <w:tcPr>
            <w:tcW w:w="7525" w:type="dxa"/>
            <w:tcMar>
              <w:top w:w="50" w:type="dxa"/>
              <w:left w:w="100" w:type="dxa"/>
            </w:tcMar>
            <w:vAlign w:val="center"/>
          </w:tcPr>
          <w:p w14:paraId="536BB93A" w14:textId="77777777" w:rsidR="00A2749A" w:rsidRPr="00A2749A" w:rsidRDefault="00A2749A" w:rsidP="00B831AF">
            <w:pPr>
              <w:spacing w:after="0" w:line="240" w:lineRule="auto"/>
              <w:ind w:left="272"/>
              <w:rPr>
                <w:rFonts w:ascii="Calibri" w:eastAsia="Calibri" w:hAnsi="Calibri" w:cs="Times New Roman"/>
                <w:lang w:eastAsia="en-US"/>
              </w:rPr>
            </w:pPr>
            <w:r w:rsidRPr="00A2749A">
              <w:rPr>
                <w:rFonts w:ascii="Times New Roman" w:eastAsia="Calibri" w:hAnsi="Times New Roman" w:cs="Times New Roman"/>
                <w:b/>
                <w:color w:val="000000"/>
                <w:sz w:val="24"/>
                <w:lang w:eastAsia="en-US"/>
              </w:rPr>
              <w:t xml:space="preserve"> Проверяемые предметные результаты освоения основной образовательной программы начального общего образования </w:t>
            </w:r>
          </w:p>
        </w:tc>
      </w:tr>
      <w:tr w:rsidR="00A2749A" w:rsidRPr="00A2749A" w14:paraId="4AF96529" w14:textId="77777777" w:rsidTr="00F606BC">
        <w:trPr>
          <w:trHeight w:val="144"/>
        </w:trPr>
        <w:tc>
          <w:tcPr>
            <w:tcW w:w="1233" w:type="dxa"/>
            <w:tcMar>
              <w:top w:w="50" w:type="dxa"/>
              <w:left w:w="100" w:type="dxa"/>
            </w:tcMar>
            <w:vAlign w:val="center"/>
          </w:tcPr>
          <w:p w14:paraId="31E1C83E"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w:t>
            </w:r>
          </w:p>
        </w:tc>
        <w:tc>
          <w:tcPr>
            <w:tcW w:w="8323" w:type="dxa"/>
            <w:gridSpan w:val="2"/>
            <w:tcMar>
              <w:top w:w="50" w:type="dxa"/>
              <w:left w:w="100" w:type="dxa"/>
            </w:tcMar>
            <w:vAlign w:val="center"/>
          </w:tcPr>
          <w:p w14:paraId="3DCBB55C"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Коммуникативные умения</w:t>
            </w:r>
          </w:p>
        </w:tc>
      </w:tr>
      <w:tr w:rsidR="00A2749A" w:rsidRPr="00A2749A" w14:paraId="122D4B58" w14:textId="77777777" w:rsidTr="00F606BC">
        <w:trPr>
          <w:trHeight w:val="144"/>
        </w:trPr>
        <w:tc>
          <w:tcPr>
            <w:tcW w:w="1233" w:type="dxa"/>
            <w:tcMar>
              <w:top w:w="50" w:type="dxa"/>
              <w:left w:w="100" w:type="dxa"/>
            </w:tcMar>
            <w:vAlign w:val="center"/>
          </w:tcPr>
          <w:p w14:paraId="5CAAAE75"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1.1</w:t>
            </w:r>
          </w:p>
        </w:tc>
        <w:tc>
          <w:tcPr>
            <w:tcW w:w="8323" w:type="dxa"/>
            <w:gridSpan w:val="2"/>
            <w:tcMar>
              <w:top w:w="50" w:type="dxa"/>
              <w:left w:w="100" w:type="dxa"/>
            </w:tcMar>
            <w:vAlign w:val="center"/>
          </w:tcPr>
          <w:p w14:paraId="1AF3B32B"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Говорение</w:t>
            </w:r>
          </w:p>
        </w:tc>
      </w:tr>
      <w:tr w:rsidR="00A2749A" w:rsidRPr="00A2749A" w14:paraId="5F6C44CA" w14:textId="77777777" w:rsidTr="00F606BC">
        <w:trPr>
          <w:trHeight w:val="144"/>
        </w:trPr>
        <w:tc>
          <w:tcPr>
            <w:tcW w:w="1233" w:type="dxa"/>
            <w:tcMar>
              <w:top w:w="50" w:type="dxa"/>
              <w:left w:w="100" w:type="dxa"/>
            </w:tcMar>
            <w:vAlign w:val="center"/>
          </w:tcPr>
          <w:p w14:paraId="6EB036D3"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1.1.1</w:t>
            </w:r>
          </w:p>
        </w:tc>
        <w:tc>
          <w:tcPr>
            <w:tcW w:w="8323" w:type="dxa"/>
            <w:gridSpan w:val="2"/>
            <w:tcMar>
              <w:top w:w="50" w:type="dxa"/>
              <w:left w:w="100" w:type="dxa"/>
            </w:tcMar>
            <w:vAlign w:val="center"/>
          </w:tcPr>
          <w:p w14:paraId="79341DE8"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Диалогическая речь</w:t>
            </w:r>
          </w:p>
        </w:tc>
      </w:tr>
      <w:tr w:rsidR="00A2749A" w:rsidRPr="00A2749A" w14:paraId="6CB9B164" w14:textId="77777777" w:rsidTr="00F606BC">
        <w:trPr>
          <w:trHeight w:val="144"/>
        </w:trPr>
        <w:tc>
          <w:tcPr>
            <w:tcW w:w="1233" w:type="dxa"/>
            <w:tcMar>
              <w:top w:w="50" w:type="dxa"/>
              <w:left w:w="100" w:type="dxa"/>
            </w:tcMar>
            <w:vAlign w:val="center"/>
          </w:tcPr>
          <w:p w14:paraId="5797EECB"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1.1.1.1</w:t>
            </w:r>
          </w:p>
        </w:tc>
        <w:tc>
          <w:tcPr>
            <w:tcW w:w="8323" w:type="dxa"/>
            <w:gridSpan w:val="2"/>
            <w:tcMar>
              <w:top w:w="50" w:type="dxa"/>
              <w:left w:w="100" w:type="dxa"/>
            </w:tcMar>
            <w:vAlign w:val="center"/>
          </w:tcPr>
          <w:p w14:paraId="7AB0D3C9"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A2749A" w:rsidRPr="00A2749A" w14:paraId="7F0FD41A" w14:textId="77777777" w:rsidTr="00F606BC">
        <w:trPr>
          <w:trHeight w:val="144"/>
        </w:trPr>
        <w:tc>
          <w:tcPr>
            <w:tcW w:w="1233" w:type="dxa"/>
            <w:tcMar>
              <w:top w:w="50" w:type="dxa"/>
              <w:left w:w="100" w:type="dxa"/>
            </w:tcMar>
            <w:vAlign w:val="center"/>
          </w:tcPr>
          <w:p w14:paraId="2AD72E68"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1.1.1.2</w:t>
            </w:r>
          </w:p>
        </w:tc>
        <w:tc>
          <w:tcPr>
            <w:tcW w:w="8323" w:type="dxa"/>
            <w:gridSpan w:val="2"/>
            <w:tcMar>
              <w:top w:w="50" w:type="dxa"/>
              <w:left w:w="100" w:type="dxa"/>
            </w:tcMar>
            <w:vAlign w:val="center"/>
          </w:tcPr>
          <w:p w14:paraId="1C1C26F9"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A2749A" w:rsidRPr="00A2749A" w14:paraId="49240305" w14:textId="77777777" w:rsidTr="00F606BC">
        <w:trPr>
          <w:trHeight w:val="144"/>
        </w:trPr>
        <w:tc>
          <w:tcPr>
            <w:tcW w:w="1233" w:type="dxa"/>
            <w:tcMar>
              <w:top w:w="50" w:type="dxa"/>
              <w:left w:w="100" w:type="dxa"/>
            </w:tcMar>
            <w:vAlign w:val="center"/>
          </w:tcPr>
          <w:p w14:paraId="1D48EBC0"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1.1.1.3</w:t>
            </w:r>
          </w:p>
        </w:tc>
        <w:tc>
          <w:tcPr>
            <w:tcW w:w="8323" w:type="dxa"/>
            <w:gridSpan w:val="2"/>
            <w:tcMar>
              <w:top w:w="50" w:type="dxa"/>
              <w:left w:w="100" w:type="dxa"/>
            </w:tcMar>
            <w:vAlign w:val="center"/>
          </w:tcPr>
          <w:p w14:paraId="1188D36F"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A2749A" w:rsidRPr="00A2749A" w14:paraId="6C16546E" w14:textId="77777777" w:rsidTr="00F606BC">
        <w:trPr>
          <w:trHeight w:val="144"/>
        </w:trPr>
        <w:tc>
          <w:tcPr>
            <w:tcW w:w="1233" w:type="dxa"/>
            <w:tcMar>
              <w:top w:w="50" w:type="dxa"/>
              <w:left w:w="100" w:type="dxa"/>
            </w:tcMar>
            <w:vAlign w:val="center"/>
          </w:tcPr>
          <w:p w14:paraId="0594AB6A"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1.1.1.4</w:t>
            </w:r>
          </w:p>
        </w:tc>
        <w:tc>
          <w:tcPr>
            <w:tcW w:w="8323" w:type="dxa"/>
            <w:gridSpan w:val="2"/>
            <w:tcMar>
              <w:top w:w="50" w:type="dxa"/>
              <w:left w:w="100" w:type="dxa"/>
            </w:tcMar>
            <w:vAlign w:val="center"/>
          </w:tcPr>
          <w:p w14:paraId="3380B7C2"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объёме не менее 4 – 5 реплик со стороны каждого собеседника</w:t>
            </w:r>
          </w:p>
        </w:tc>
      </w:tr>
      <w:tr w:rsidR="00A2749A" w:rsidRPr="00A2749A" w14:paraId="27FE54D4" w14:textId="77777777" w:rsidTr="00F606BC">
        <w:trPr>
          <w:trHeight w:val="144"/>
        </w:trPr>
        <w:tc>
          <w:tcPr>
            <w:tcW w:w="1233" w:type="dxa"/>
            <w:tcMar>
              <w:top w:w="50" w:type="dxa"/>
              <w:left w:w="100" w:type="dxa"/>
            </w:tcMar>
            <w:vAlign w:val="center"/>
          </w:tcPr>
          <w:p w14:paraId="2FB200B0"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1.1.2</w:t>
            </w:r>
          </w:p>
        </w:tc>
        <w:tc>
          <w:tcPr>
            <w:tcW w:w="8323" w:type="dxa"/>
            <w:gridSpan w:val="2"/>
            <w:tcMar>
              <w:top w:w="50" w:type="dxa"/>
              <w:left w:w="100" w:type="dxa"/>
            </w:tcMar>
            <w:vAlign w:val="center"/>
          </w:tcPr>
          <w:p w14:paraId="5AD13C2C"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Монологическая речь</w:t>
            </w:r>
          </w:p>
        </w:tc>
      </w:tr>
      <w:tr w:rsidR="00A2749A" w:rsidRPr="00A2749A" w14:paraId="0BDE76F9" w14:textId="77777777" w:rsidTr="00F606BC">
        <w:trPr>
          <w:trHeight w:val="144"/>
        </w:trPr>
        <w:tc>
          <w:tcPr>
            <w:tcW w:w="1233" w:type="dxa"/>
            <w:tcMar>
              <w:top w:w="50" w:type="dxa"/>
              <w:left w:w="100" w:type="dxa"/>
            </w:tcMar>
            <w:vAlign w:val="center"/>
          </w:tcPr>
          <w:p w14:paraId="6309119F"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1.1.2.1</w:t>
            </w:r>
          </w:p>
        </w:tc>
        <w:tc>
          <w:tcPr>
            <w:tcW w:w="8323" w:type="dxa"/>
            <w:gridSpan w:val="2"/>
            <w:tcMar>
              <w:top w:w="50" w:type="dxa"/>
              <w:left w:w="100" w:type="dxa"/>
            </w:tcMar>
            <w:vAlign w:val="center"/>
          </w:tcPr>
          <w:p w14:paraId="6DF5DAF9"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(объём монологического высказывания – не менее 4 – 5 фраз)</w:t>
            </w:r>
          </w:p>
        </w:tc>
      </w:tr>
      <w:tr w:rsidR="00A2749A" w:rsidRPr="00A2749A" w14:paraId="70AA5B4F" w14:textId="77777777" w:rsidTr="00F606BC">
        <w:trPr>
          <w:trHeight w:val="144"/>
        </w:trPr>
        <w:tc>
          <w:tcPr>
            <w:tcW w:w="1233" w:type="dxa"/>
            <w:tcMar>
              <w:top w:w="50" w:type="dxa"/>
              <w:left w:w="100" w:type="dxa"/>
            </w:tcMar>
            <w:vAlign w:val="center"/>
          </w:tcPr>
          <w:p w14:paraId="7086F350"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1.1.2.2</w:t>
            </w:r>
          </w:p>
        </w:tc>
        <w:tc>
          <w:tcPr>
            <w:tcW w:w="8323" w:type="dxa"/>
            <w:gridSpan w:val="2"/>
            <w:tcMar>
              <w:top w:w="50" w:type="dxa"/>
              <w:left w:w="100" w:type="dxa"/>
            </w:tcMar>
            <w:vAlign w:val="center"/>
          </w:tcPr>
          <w:p w14:paraId="0431417F"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Создавать устные связные монологические высказывания по образцу; выражать своё отношение к предмету речи</w:t>
            </w:r>
          </w:p>
        </w:tc>
      </w:tr>
      <w:tr w:rsidR="00A2749A" w:rsidRPr="00A2749A" w14:paraId="7AE3A5B4" w14:textId="77777777" w:rsidTr="00F606BC">
        <w:trPr>
          <w:trHeight w:val="144"/>
        </w:trPr>
        <w:tc>
          <w:tcPr>
            <w:tcW w:w="1233" w:type="dxa"/>
            <w:tcMar>
              <w:top w:w="50" w:type="dxa"/>
              <w:left w:w="100" w:type="dxa"/>
            </w:tcMar>
            <w:vAlign w:val="center"/>
          </w:tcPr>
          <w:p w14:paraId="527DCC0D"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1.1.2.3</w:t>
            </w:r>
          </w:p>
        </w:tc>
        <w:tc>
          <w:tcPr>
            <w:tcW w:w="8323" w:type="dxa"/>
            <w:gridSpan w:val="2"/>
            <w:tcMar>
              <w:top w:w="50" w:type="dxa"/>
              <w:left w:w="100" w:type="dxa"/>
            </w:tcMar>
            <w:vAlign w:val="center"/>
          </w:tcPr>
          <w:p w14:paraId="3F09ED5C"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Передавать основное содержание прочитанного текста с вербальными и (или) зрительными опорами в объёме не менее 4 – 5 фраз</w:t>
            </w:r>
          </w:p>
        </w:tc>
      </w:tr>
      <w:tr w:rsidR="00A2749A" w:rsidRPr="00A2749A" w14:paraId="1635D3C0" w14:textId="77777777" w:rsidTr="00F606BC">
        <w:trPr>
          <w:trHeight w:val="144"/>
        </w:trPr>
        <w:tc>
          <w:tcPr>
            <w:tcW w:w="1233" w:type="dxa"/>
            <w:tcMar>
              <w:top w:w="50" w:type="dxa"/>
              <w:left w:w="100" w:type="dxa"/>
            </w:tcMar>
            <w:vAlign w:val="center"/>
          </w:tcPr>
          <w:p w14:paraId="0A58EEF1"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1.1.2.4</w:t>
            </w:r>
          </w:p>
        </w:tc>
        <w:tc>
          <w:tcPr>
            <w:tcW w:w="8323" w:type="dxa"/>
            <w:gridSpan w:val="2"/>
            <w:tcMar>
              <w:top w:w="50" w:type="dxa"/>
              <w:left w:w="100" w:type="dxa"/>
            </w:tcMar>
            <w:vAlign w:val="center"/>
          </w:tcPr>
          <w:p w14:paraId="10D35378"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 – 5 фраз</w:t>
            </w:r>
          </w:p>
        </w:tc>
      </w:tr>
      <w:tr w:rsidR="00A2749A" w:rsidRPr="00A2749A" w14:paraId="3710C3AB" w14:textId="77777777" w:rsidTr="00F606BC">
        <w:trPr>
          <w:trHeight w:val="144"/>
        </w:trPr>
        <w:tc>
          <w:tcPr>
            <w:tcW w:w="1233" w:type="dxa"/>
            <w:tcMar>
              <w:top w:w="50" w:type="dxa"/>
              <w:left w:w="100" w:type="dxa"/>
            </w:tcMar>
            <w:vAlign w:val="center"/>
          </w:tcPr>
          <w:p w14:paraId="2A092639"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1.2</w:t>
            </w:r>
          </w:p>
        </w:tc>
        <w:tc>
          <w:tcPr>
            <w:tcW w:w="8323" w:type="dxa"/>
            <w:gridSpan w:val="2"/>
            <w:tcMar>
              <w:top w:w="50" w:type="dxa"/>
              <w:left w:w="100" w:type="dxa"/>
            </w:tcMar>
            <w:vAlign w:val="center"/>
          </w:tcPr>
          <w:p w14:paraId="3C0C1866"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Аудирование</w:t>
            </w:r>
          </w:p>
        </w:tc>
      </w:tr>
      <w:tr w:rsidR="00A2749A" w:rsidRPr="00A2749A" w14:paraId="3CDA4B37" w14:textId="77777777" w:rsidTr="00F606BC">
        <w:trPr>
          <w:trHeight w:val="144"/>
        </w:trPr>
        <w:tc>
          <w:tcPr>
            <w:tcW w:w="1233" w:type="dxa"/>
            <w:tcMar>
              <w:top w:w="50" w:type="dxa"/>
              <w:left w:w="100" w:type="dxa"/>
            </w:tcMar>
            <w:vAlign w:val="center"/>
          </w:tcPr>
          <w:p w14:paraId="192F3CF5"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1.2.1</w:t>
            </w:r>
          </w:p>
        </w:tc>
        <w:tc>
          <w:tcPr>
            <w:tcW w:w="8323" w:type="dxa"/>
            <w:gridSpan w:val="2"/>
            <w:tcMar>
              <w:top w:w="50" w:type="dxa"/>
              <w:left w:w="100" w:type="dxa"/>
            </w:tcMar>
            <w:vAlign w:val="center"/>
          </w:tcPr>
          <w:p w14:paraId="44424192"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Воспринимать на слух и понимать речь учителя и других обучающихся, вербально (невербально) реагировать на услышанное</w:t>
            </w:r>
          </w:p>
        </w:tc>
      </w:tr>
      <w:tr w:rsidR="00A2749A" w:rsidRPr="00A2749A" w14:paraId="682AC8BA" w14:textId="77777777" w:rsidTr="00F606BC">
        <w:trPr>
          <w:trHeight w:val="144"/>
        </w:trPr>
        <w:tc>
          <w:tcPr>
            <w:tcW w:w="1233" w:type="dxa"/>
            <w:tcMar>
              <w:top w:w="50" w:type="dxa"/>
              <w:left w:w="100" w:type="dxa"/>
            </w:tcMar>
            <w:vAlign w:val="center"/>
          </w:tcPr>
          <w:p w14:paraId="1D845A45"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1.2.2</w:t>
            </w:r>
          </w:p>
        </w:tc>
        <w:tc>
          <w:tcPr>
            <w:tcW w:w="8323" w:type="dxa"/>
            <w:gridSpan w:val="2"/>
            <w:tcMar>
              <w:top w:w="50" w:type="dxa"/>
              <w:left w:w="100" w:type="dxa"/>
            </w:tcMar>
            <w:vAlign w:val="center"/>
          </w:tcPr>
          <w:p w14:paraId="7987C202"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A2749A" w:rsidRPr="00A2749A" w14:paraId="2604FD02" w14:textId="77777777" w:rsidTr="00F606BC">
        <w:trPr>
          <w:trHeight w:val="144"/>
        </w:trPr>
        <w:tc>
          <w:tcPr>
            <w:tcW w:w="1233" w:type="dxa"/>
            <w:tcMar>
              <w:top w:w="50" w:type="dxa"/>
              <w:left w:w="100" w:type="dxa"/>
            </w:tcMar>
            <w:vAlign w:val="center"/>
          </w:tcPr>
          <w:p w14:paraId="4C63671A"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1.2.3</w:t>
            </w:r>
          </w:p>
        </w:tc>
        <w:tc>
          <w:tcPr>
            <w:tcW w:w="8323" w:type="dxa"/>
            <w:gridSpan w:val="2"/>
            <w:tcMar>
              <w:top w:w="50" w:type="dxa"/>
              <w:left w:w="100" w:type="dxa"/>
            </w:tcMar>
            <w:vAlign w:val="center"/>
          </w:tcPr>
          <w:p w14:paraId="1C7740FD"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A2749A" w:rsidRPr="00A2749A" w14:paraId="6DA01C19" w14:textId="77777777" w:rsidTr="00F606BC">
        <w:trPr>
          <w:trHeight w:val="144"/>
        </w:trPr>
        <w:tc>
          <w:tcPr>
            <w:tcW w:w="1233" w:type="dxa"/>
            <w:tcMar>
              <w:top w:w="50" w:type="dxa"/>
              <w:left w:w="100" w:type="dxa"/>
            </w:tcMar>
            <w:vAlign w:val="center"/>
          </w:tcPr>
          <w:p w14:paraId="286AFA10"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1.3</w:t>
            </w:r>
          </w:p>
        </w:tc>
        <w:tc>
          <w:tcPr>
            <w:tcW w:w="8323" w:type="dxa"/>
            <w:gridSpan w:val="2"/>
            <w:tcMar>
              <w:top w:w="50" w:type="dxa"/>
              <w:left w:w="100" w:type="dxa"/>
            </w:tcMar>
            <w:vAlign w:val="center"/>
          </w:tcPr>
          <w:p w14:paraId="2B080477"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Смысловое чтение</w:t>
            </w:r>
          </w:p>
        </w:tc>
      </w:tr>
      <w:tr w:rsidR="00A2749A" w:rsidRPr="00A2749A" w14:paraId="22D3B7F8" w14:textId="77777777" w:rsidTr="00F606BC">
        <w:trPr>
          <w:trHeight w:val="144"/>
        </w:trPr>
        <w:tc>
          <w:tcPr>
            <w:tcW w:w="1233" w:type="dxa"/>
            <w:tcMar>
              <w:top w:w="50" w:type="dxa"/>
              <w:left w:w="100" w:type="dxa"/>
            </w:tcMar>
            <w:vAlign w:val="center"/>
          </w:tcPr>
          <w:p w14:paraId="3262E73D"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1.3.1</w:t>
            </w:r>
          </w:p>
        </w:tc>
        <w:tc>
          <w:tcPr>
            <w:tcW w:w="8323" w:type="dxa"/>
            <w:gridSpan w:val="2"/>
            <w:tcMar>
              <w:top w:w="50" w:type="dxa"/>
              <w:left w:w="100" w:type="dxa"/>
            </w:tcMar>
            <w:vAlign w:val="center"/>
          </w:tcPr>
          <w:p w14:paraId="174DE841"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Читать вслух учебные тексты объёмом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A2749A" w:rsidRPr="00A2749A" w14:paraId="5D661E02" w14:textId="77777777" w:rsidTr="00F606BC">
        <w:trPr>
          <w:trHeight w:val="144"/>
        </w:trPr>
        <w:tc>
          <w:tcPr>
            <w:tcW w:w="1233" w:type="dxa"/>
            <w:tcMar>
              <w:top w:w="50" w:type="dxa"/>
              <w:left w:w="100" w:type="dxa"/>
            </w:tcMar>
            <w:vAlign w:val="center"/>
          </w:tcPr>
          <w:p w14:paraId="2F455AF8"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1.3.2</w:t>
            </w:r>
          </w:p>
        </w:tc>
        <w:tc>
          <w:tcPr>
            <w:tcW w:w="8323" w:type="dxa"/>
            <w:gridSpan w:val="2"/>
            <w:tcMar>
              <w:top w:w="50" w:type="dxa"/>
              <w:left w:w="100" w:type="dxa"/>
            </w:tcMar>
            <w:vAlign w:val="center"/>
          </w:tcPr>
          <w:p w14:paraId="12BFA693"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A2749A" w:rsidRPr="00A2749A" w14:paraId="5F9E892C" w14:textId="77777777" w:rsidTr="00F606BC">
        <w:trPr>
          <w:trHeight w:val="144"/>
        </w:trPr>
        <w:tc>
          <w:tcPr>
            <w:tcW w:w="1233" w:type="dxa"/>
            <w:tcMar>
              <w:top w:w="50" w:type="dxa"/>
              <w:left w:w="100" w:type="dxa"/>
            </w:tcMar>
            <w:vAlign w:val="center"/>
          </w:tcPr>
          <w:p w14:paraId="319A0CF1"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1.3.3</w:t>
            </w:r>
          </w:p>
        </w:tc>
        <w:tc>
          <w:tcPr>
            <w:tcW w:w="8323" w:type="dxa"/>
            <w:gridSpan w:val="2"/>
            <w:tcMar>
              <w:top w:w="50" w:type="dxa"/>
              <w:left w:w="100" w:type="dxa"/>
            </w:tcMar>
            <w:vAlign w:val="center"/>
          </w:tcPr>
          <w:p w14:paraId="7DEF47B3"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A2749A" w:rsidRPr="00A2749A" w14:paraId="0C4E358F" w14:textId="77777777" w:rsidTr="00F606BC">
        <w:trPr>
          <w:trHeight w:val="144"/>
        </w:trPr>
        <w:tc>
          <w:tcPr>
            <w:tcW w:w="1233" w:type="dxa"/>
            <w:tcMar>
              <w:top w:w="50" w:type="dxa"/>
              <w:left w:w="100" w:type="dxa"/>
            </w:tcMar>
            <w:vAlign w:val="center"/>
          </w:tcPr>
          <w:p w14:paraId="60015398"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1.3.4</w:t>
            </w:r>
          </w:p>
        </w:tc>
        <w:tc>
          <w:tcPr>
            <w:tcW w:w="8323" w:type="dxa"/>
            <w:gridSpan w:val="2"/>
            <w:tcMar>
              <w:top w:w="50" w:type="dxa"/>
              <w:left w:w="100" w:type="dxa"/>
            </w:tcMar>
            <w:vAlign w:val="center"/>
          </w:tcPr>
          <w:p w14:paraId="2DF0DCAA"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Прогнозировать содержание текста на основе заголовка</w:t>
            </w:r>
          </w:p>
        </w:tc>
      </w:tr>
      <w:tr w:rsidR="00A2749A" w:rsidRPr="00A2749A" w14:paraId="128D066C" w14:textId="77777777" w:rsidTr="00F606BC">
        <w:trPr>
          <w:trHeight w:val="144"/>
        </w:trPr>
        <w:tc>
          <w:tcPr>
            <w:tcW w:w="1233" w:type="dxa"/>
            <w:tcMar>
              <w:top w:w="50" w:type="dxa"/>
              <w:left w:w="100" w:type="dxa"/>
            </w:tcMar>
            <w:vAlign w:val="center"/>
          </w:tcPr>
          <w:p w14:paraId="2F697396"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1.3.5</w:t>
            </w:r>
          </w:p>
        </w:tc>
        <w:tc>
          <w:tcPr>
            <w:tcW w:w="8323" w:type="dxa"/>
            <w:gridSpan w:val="2"/>
            <w:tcMar>
              <w:top w:w="50" w:type="dxa"/>
              <w:left w:w="100" w:type="dxa"/>
            </w:tcMar>
            <w:vAlign w:val="center"/>
          </w:tcPr>
          <w:p w14:paraId="7B8403A7"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Читать про себя несплошные тексты (таблицы) и понимать представленную в них информацию</w:t>
            </w:r>
          </w:p>
        </w:tc>
      </w:tr>
      <w:tr w:rsidR="00A2749A" w:rsidRPr="00A2749A" w14:paraId="5950CD45" w14:textId="77777777" w:rsidTr="00F606BC">
        <w:trPr>
          <w:trHeight w:val="144"/>
        </w:trPr>
        <w:tc>
          <w:tcPr>
            <w:tcW w:w="1233" w:type="dxa"/>
            <w:tcMar>
              <w:top w:w="50" w:type="dxa"/>
              <w:left w:w="100" w:type="dxa"/>
            </w:tcMar>
            <w:vAlign w:val="center"/>
          </w:tcPr>
          <w:p w14:paraId="473C0E50"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1.4</w:t>
            </w:r>
          </w:p>
        </w:tc>
        <w:tc>
          <w:tcPr>
            <w:tcW w:w="8323" w:type="dxa"/>
            <w:gridSpan w:val="2"/>
            <w:tcMar>
              <w:top w:w="50" w:type="dxa"/>
              <w:left w:w="100" w:type="dxa"/>
            </w:tcMar>
            <w:vAlign w:val="center"/>
          </w:tcPr>
          <w:p w14:paraId="65FDEBED"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Письмо</w:t>
            </w:r>
          </w:p>
        </w:tc>
      </w:tr>
      <w:tr w:rsidR="00A2749A" w:rsidRPr="00A2749A" w14:paraId="7128B87D" w14:textId="77777777" w:rsidTr="00F606BC">
        <w:trPr>
          <w:trHeight w:val="144"/>
        </w:trPr>
        <w:tc>
          <w:tcPr>
            <w:tcW w:w="1233" w:type="dxa"/>
            <w:tcMar>
              <w:top w:w="50" w:type="dxa"/>
              <w:left w:w="100" w:type="dxa"/>
            </w:tcMar>
            <w:vAlign w:val="center"/>
          </w:tcPr>
          <w:p w14:paraId="0BDFB8AB"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1.4.1</w:t>
            </w:r>
          </w:p>
        </w:tc>
        <w:tc>
          <w:tcPr>
            <w:tcW w:w="8323" w:type="dxa"/>
            <w:gridSpan w:val="2"/>
            <w:tcMar>
              <w:top w:w="50" w:type="dxa"/>
              <w:left w:w="100" w:type="dxa"/>
            </w:tcMar>
            <w:vAlign w:val="center"/>
          </w:tcPr>
          <w:p w14:paraId="20BC417A"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 xml:space="preserve">Заполнять анкеты и формуляры с указанием личной информации: имя, фамилия, возраст, место жительства (страна проживания, город), любимые занятия и другие </w:t>
            </w:r>
          </w:p>
        </w:tc>
      </w:tr>
      <w:tr w:rsidR="00A2749A" w:rsidRPr="00A2749A" w14:paraId="3696FD3A" w14:textId="77777777" w:rsidTr="00F606BC">
        <w:trPr>
          <w:trHeight w:val="144"/>
        </w:trPr>
        <w:tc>
          <w:tcPr>
            <w:tcW w:w="1233" w:type="dxa"/>
            <w:tcMar>
              <w:top w:w="50" w:type="dxa"/>
              <w:left w:w="100" w:type="dxa"/>
            </w:tcMar>
            <w:vAlign w:val="center"/>
          </w:tcPr>
          <w:p w14:paraId="423A8514"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1.4.2</w:t>
            </w:r>
          </w:p>
        </w:tc>
        <w:tc>
          <w:tcPr>
            <w:tcW w:w="8323" w:type="dxa"/>
            <w:gridSpan w:val="2"/>
            <w:tcMar>
              <w:top w:w="50" w:type="dxa"/>
              <w:left w:w="100" w:type="dxa"/>
            </w:tcMar>
            <w:vAlign w:val="center"/>
          </w:tcPr>
          <w:p w14:paraId="5A1018DF"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Писать с использованием образца поздравления с днём рождения, Новым годом, Рождеством с выражением пожеланий</w:t>
            </w:r>
          </w:p>
        </w:tc>
      </w:tr>
      <w:tr w:rsidR="00A2749A" w:rsidRPr="00A2749A" w14:paraId="0CD60CE0" w14:textId="77777777" w:rsidTr="00F606BC">
        <w:trPr>
          <w:trHeight w:val="144"/>
        </w:trPr>
        <w:tc>
          <w:tcPr>
            <w:tcW w:w="1233" w:type="dxa"/>
            <w:tcMar>
              <w:top w:w="50" w:type="dxa"/>
              <w:left w:w="100" w:type="dxa"/>
            </w:tcMar>
            <w:vAlign w:val="center"/>
          </w:tcPr>
          <w:p w14:paraId="597D6838"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1.4.3</w:t>
            </w:r>
          </w:p>
        </w:tc>
        <w:tc>
          <w:tcPr>
            <w:tcW w:w="8323" w:type="dxa"/>
            <w:gridSpan w:val="2"/>
            <w:tcMar>
              <w:top w:w="50" w:type="dxa"/>
              <w:left w:w="100" w:type="dxa"/>
            </w:tcMar>
            <w:vAlign w:val="center"/>
          </w:tcPr>
          <w:p w14:paraId="3B14177E"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Писать с использованием образца электронное сообщение личного характера (объём сообщения – до 50 слов)</w:t>
            </w:r>
          </w:p>
        </w:tc>
      </w:tr>
      <w:tr w:rsidR="00A2749A" w:rsidRPr="00A2749A" w14:paraId="2AAC9A4F" w14:textId="77777777" w:rsidTr="00F606BC">
        <w:trPr>
          <w:trHeight w:val="144"/>
        </w:trPr>
        <w:tc>
          <w:tcPr>
            <w:tcW w:w="1233" w:type="dxa"/>
            <w:tcMar>
              <w:top w:w="50" w:type="dxa"/>
              <w:left w:w="100" w:type="dxa"/>
            </w:tcMar>
            <w:vAlign w:val="center"/>
          </w:tcPr>
          <w:p w14:paraId="0AB8A786"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w:t>
            </w:r>
          </w:p>
        </w:tc>
        <w:tc>
          <w:tcPr>
            <w:tcW w:w="8323" w:type="dxa"/>
            <w:gridSpan w:val="2"/>
            <w:tcMar>
              <w:top w:w="50" w:type="dxa"/>
              <w:left w:w="100" w:type="dxa"/>
            </w:tcMar>
            <w:vAlign w:val="center"/>
          </w:tcPr>
          <w:p w14:paraId="68FF715B"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Языковые знания и навыки</w:t>
            </w:r>
          </w:p>
        </w:tc>
      </w:tr>
      <w:tr w:rsidR="00A2749A" w:rsidRPr="00A2749A" w14:paraId="3A223980" w14:textId="77777777" w:rsidTr="00F606BC">
        <w:trPr>
          <w:trHeight w:val="144"/>
        </w:trPr>
        <w:tc>
          <w:tcPr>
            <w:tcW w:w="1233" w:type="dxa"/>
            <w:tcMar>
              <w:top w:w="50" w:type="dxa"/>
              <w:left w:w="100" w:type="dxa"/>
            </w:tcMar>
            <w:vAlign w:val="center"/>
          </w:tcPr>
          <w:p w14:paraId="3AA891E8"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2.1</w:t>
            </w:r>
          </w:p>
        </w:tc>
        <w:tc>
          <w:tcPr>
            <w:tcW w:w="8323" w:type="dxa"/>
            <w:gridSpan w:val="2"/>
            <w:tcMar>
              <w:top w:w="50" w:type="dxa"/>
              <w:left w:w="100" w:type="dxa"/>
            </w:tcMar>
            <w:vAlign w:val="center"/>
          </w:tcPr>
          <w:p w14:paraId="6FF23683"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Фонетическая сторона речи</w:t>
            </w:r>
          </w:p>
        </w:tc>
      </w:tr>
      <w:tr w:rsidR="00A2749A" w:rsidRPr="00A2749A" w14:paraId="2C3C2B6D" w14:textId="77777777" w:rsidTr="00F606BC">
        <w:trPr>
          <w:trHeight w:val="144"/>
        </w:trPr>
        <w:tc>
          <w:tcPr>
            <w:tcW w:w="1233" w:type="dxa"/>
            <w:tcMar>
              <w:top w:w="50" w:type="dxa"/>
              <w:left w:w="100" w:type="dxa"/>
            </w:tcMar>
            <w:vAlign w:val="center"/>
          </w:tcPr>
          <w:p w14:paraId="4E04AB5B"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2.1.1</w:t>
            </w:r>
          </w:p>
        </w:tc>
        <w:tc>
          <w:tcPr>
            <w:tcW w:w="8323" w:type="dxa"/>
            <w:gridSpan w:val="2"/>
            <w:tcMar>
              <w:top w:w="50" w:type="dxa"/>
              <w:left w:w="100" w:type="dxa"/>
            </w:tcMar>
            <w:vAlign w:val="center"/>
          </w:tcPr>
          <w:p w14:paraId="242EA351"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Читать новые слова согласно основным правилам чтения</w:t>
            </w:r>
          </w:p>
        </w:tc>
      </w:tr>
      <w:tr w:rsidR="00A2749A" w:rsidRPr="00A2749A" w14:paraId="7B0E6900" w14:textId="77777777" w:rsidTr="00F606BC">
        <w:trPr>
          <w:trHeight w:val="144"/>
        </w:trPr>
        <w:tc>
          <w:tcPr>
            <w:tcW w:w="1233" w:type="dxa"/>
            <w:tcMar>
              <w:top w:w="50" w:type="dxa"/>
              <w:left w:w="100" w:type="dxa"/>
            </w:tcMar>
            <w:vAlign w:val="center"/>
          </w:tcPr>
          <w:p w14:paraId="1B5AB5A3"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2.1.2</w:t>
            </w:r>
          </w:p>
        </w:tc>
        <w:tc>
          <w:tcPr>
            <w:tcW w:w="8323" w:type="dxa"/>
            <w:gridSpan w:val="2"/>
            <w:tcMar>
              <w:top w:w="50" w:type="dxa"/>
              <w:left w:w="100" w:type="dxa"/>
            </w:tcMar>
            <w:vAlign w:val="center"/>
          </w:tcPr>
          <w:p w14:paraId="01F6FB2C"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 xml:space="preserve">Различать на слух и правильно произносить слова и фразы (предложения) с соблюдением их ритмико-интонационных особенностей </w:t>
            </w:r>
          </w:p>
        </w:tc>
      </w:tr>
      <w:tr w:rsidR="00A2749A" w:rsidRPr="00A2749A" w14:paraId="07614909" w14:textId="77777777" w:rsidTr="00F606BC">
        <w:trPr>
          <w:trHeight w:val="144"/>
        </w:trPr>
        <w:tc>
          <w:tcPr>
            <w:tcW w:w="1233" w:type="dxa"/>
            <w:tcMar>
              <w:top w:w="50" w:type="dxa"/>
              <w:left w:w="100" w:type="dxa"/>
            </w:tcMar>
            <w:vAlign w:val="center"/>
          </w:tcPr>
          <w:p w14:paraId="72DF10AC"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2.2</w:t>
            </w:r>
          </w:p>
        </w:tc>
        <w:tc>
          <w:tcPr>
            <w:tcW w:w="8323" w:type="dxa"/>
            <w:gridSpan w:val="2"/>
            <w:tcMar>
              <w:top w:w="50" w:type="dxa"/>
              <w:left w:w="100" w:type="dxa"/>
            </w:tcMar>
            <w:vAlign w:val="center"/>
          </w:tcPr>
          <w:p w14:paraId="728F87FF"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Графика, орфография и пунктуация</w:t>
            </w:r>
          </w:p>
        </w:tc>
      </w:tr>
      <w:tr w:rsidR="00A2749A" w:rsidRPr="00A2749A" w14:paraId="799CFA27" w14:textId="77777777" w:rsidTr="00F606BC">
        <w:trPr>
          <w:trHeight w:val="144"/>
        </w:trPr>
        <w:tc>
          <w:tcPr>
            <w:tcW w:w="1233" w:type="dxa"/>
            <w:tcMar>
              <w:top w:w="50" w:type="dxa"/>
              <w:left w:w="100" w:type="dxa"/>
            </w:tcMar>
            <w:vAlign w:val="center"/>
          </w:tcPr>
          <w:p w14:paraId="3A3B9A70"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2.2.1</w:t>
            </w:r>
          </w:p>
        </w:tc>
        <w:tc>
          <w:tcPr>
            <w:tcW w:w="8323" w:type="dxa"/>
            <w:gridSpan w:val="2"/>
            <w:tcMar>
              <w:top w:w="50" w:type="dxa"/>
              <w:left w:w="100" w:type="dxa"/>
            </w:tcMar>
            <w:vAlign w:val="center"/>
          </w:tcPr>
          <w:p w14:paraId="1BA08F0F"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Правильно писать изученные слова</w:t>
            </w:r>
          </w:p>
        </w:tc>
      </w:tr>
      <w:tr w:rsidR="00A2749A" w:rsidRPr="00A2749A" w14:paraId="62B277F9" w14:textId="77777777" w:rsidTr="00F606BC">
        <w:trPr>
          <w:trHeight w:val="144"/>
        </w:trPr>
        <w:tc>
          <w:tcPr>
            <w:tcW w:w="1233" w:type="dxa"/>
            <w:tcMar>
              <w:top w:w="50" w:type="dxa"/>
              <w:left w:w="100" w:type="dxa"/>
            </w:tcMar>
            <w:vAlign w:val="center"/>
          </w:tcPr>
          <w:p w14:paraId="1635A3DB"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2.2.2</w:t>
            </w:r>
          </w:p>
        </w:tc>
        <w:tc>
          <w:tcPr>
            <w:tcW w:w="8323" w:type="dxa"/>
            <w:gridSpan w:val="2"/>
            <w:tcMar>
              <w:top w:w="50" w:type="dxa"/>
              <w:left w:w="100" w:type="dxa"/>
            </w:tcMar>
            <w:vAlign w:val="center"/>
          </w:tcPr>
          <w:p w14:paraId="22DBBB70"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r w:rsidR="00A2749A" w:rsidRPr="00A2749A" w14:paraId="26F9B618" w14:textId="77777777" w:rsidTr="00F606BC">
        <w:trPr>
          <w:trHeight w:val="144"/>
        </w:trPr>
        <w:tc>
          <w:tcPr>
            <w:tcW w:w="1233" w:type="dxa"/>
            <w:tcMar>
              <w:top w:w="50" w:type="dxa"/>
              <w:left w:w="100" w:type="dxa"/>
            </w:tcMar>
            <w:vAlign w:val="center"/>
          </w:tcPr>
          <w:p w14:paraId="73B185D0"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2.3</w:t>
            </w:r>
          </w:p>
        </w:tc>
        <w:tc>
          <w:tcPr>
            <w:tcW w:w="8323" w:type="dxa"/>
            <w:gridSpan w:val="2"/>
            <w:tcMar>
              <w:top w:w="50" w:type="dxa"/>
              <w:left w:w="100" w:type="dxa"/>
            </w:tcMar>
            <w:vAlign w:val="center"/>
          </w:tcPr>
          <w:p w14:paraId="7C676E27"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Лексическая сторона речи</w:t>
            </w:r>
          </w:p>
        </w:tc>
      </w:tr>
      <w:tr w:rsidR="00A2749A" w:rsidRPr="00A2749A" w14:paraId="104663A7" w14:textId="77777777" w:rsidTr="00F606BC">
        <w:trPr>
          <w:trHeight w:val="144"/>
        </w:trPr>
        <w:tc>
          <w:tcPr>
            <w:tcW w:w="1233" w:type="dxa"/>
            <w:tcMar>
              <w:top w:w="50" w:type="dxa"/>
              <w:left w:w="100" w:type="dxa"/>
            </w:tcMar>
            <w:vAlign w:val="center"/>
          </w:tcPr>
          <w:p w14:paraId="54CB8E29"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2.3.1</w:t>
            </w:r>
          </w:p>
        </w:tc>
        <w:tc>
          <w:tcPr>
            <w:tcW w:w="8323" w:type="dxa"/>
            <w:gridSpan w:val="2"/>
            <w:tcMar>
              <w:top w:w="50" w:type="dxa"/>
              <w:left w:w="100" w:type="dxa"/>
            </w:tcMar>
            <w:vAlign w:val="center"/>
          </w:tcPr>
          <w:p w14:paraId="201993C3"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tc>
      </w:tr>
      <w:tr w:rsidR="00A2749A" w:rsidRPr="00A2749A" w14:paraId="5F637075" w14:textId="77777777" w:rsidTr="00F606BC">
        <w:trPr>
          <w:trHeight w:val="144"/>
        </w:trPr>
        <w:tc>
          <w:tcPr>
            <w:tcW w:w="1233" w:type="dxa"/>
            <w:tcMar>
              <w:top w:w="50" w:type="dxa"/>
              <w:left w:w="100" w:type="dxa"/>
            </w:tcMar>
            <w:vAlign w:val="center"/>
          </w:tcPr>
          <w:p w14:paraId="7769BFE7"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2.3.2</w:t>
            </w:r>
          </w:p>
        </w:tc>
        <w:tc>
          <w:tcPr>
            <w:tcW w:w="8323" w:type="dxa"/>
            <w:gridSpan w:val="2"/>
            <w:tcMar>
              <w:top w:w="50" w:type="dxa"/>
              <w:left w:w="100" w:type="dxa"/>
            </w:tcMar>
            <w:vAlign w:val="center"/>
          </w:tcPr>
          <w:p w14:paraId="2EF3F0A3"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 xml:space="preserve">Распознавать и образовывать родственные слова, образованные с использованием одного из основных способов словообразования – аффиксации (суффиксы </w:t>
            </w:r>
            <w:r w:rsidRPr="00A2749A">
              <w:rPr>
                <w:rFonts w:ascii="Times New Roman" w:eastAsia="Calibri" w:hAnsi="Times New Roman" w:cs="Times New Roman"/>
                <w:i/>
                <w:color w:val="000000"/>
                <w:sz w:val="24"/>
                <w:lang w:eastAsia="en-US"/>
              </w:rPr>
              <w:t>-</w:t>
            </w:r>
            <w:r w:rsidRPr="00A2749A">
              <w:rPr>
                <w:rFonts w:ascii="Times New Roman" w:eastAsia="Calibri" w:hAnsi="Times New Roman" w:cs="Times New Roman"/>
                <w:i/>
                <w:color w:val="000000"/>
                <w:sz w:val="24"/>
                <w:lang w:val="en-US" w:eastAsia="en-US"/>
              </w:rPr>
              <w:t>er</w:t>
            </w:r>
            <w:r w:rsidRPr="00A2749A">
              <w:rPr>
                <w:rFonts w:ascii="Times New Roman" w:eastAsia="Calibri" w:hAnsi="Times New Roman" w:cs="Times New Roman"/>
                <w:i/>
                <w:color w:val="000000"/>
                <w:sz w:val="24"/>
                <w:lang w:eastAsia="en-US"/>
              </w:rPr>
              <w:t>/-</w:t>
            </w:r>
            <w:r w:rsidRPr="00A2749A">
              <w:rPr>
                <w:rFonts w:ascii="Times New Roman" w:eastAsia="Calibri" w:hAnsi="Times New Roman" w:cs="Times New Roman"/>
                <w:i/>
                <w:color w:val="000000"/>
                <w:sz w:val="24"/>
                <w:lang w:val="en-US" w:eastAsia="en-US"/>
              </w:rPr>
              <w:t>or</w:t>
            </w:r>
            <w:r w:rsidRPr="00A2749A">
              <w:rPr>
                <w:rFonts w:ascii="Times New Roman" w:eastAsia="Calibri" w:hAnsi="Times New Roman" w:cs="Times New Roman"/>
                <w:color w:val="000000"/>
                <w:sz w:val="24"/>
                <w:lang w:eastAsia="en-US"/>
              </w:rPr>
              <w:t>, -</w:t>
            </w:r>
            <w:r w:rsidRPr="00A2749A">
              <w:rPr>
                <w:rFonts w:ascii="Times New Roman" w:eastAsia="Calibri" w:hAnsi="Times New Roman" w:cs="Times New Roman"/>
                <w:i/>
                <w:color w:val="000000"/>
                <w:sz w:val="24"/>
                <w:lang w:val="en-US" w:eastAsia="en-US"/>
              </w:rPr>
              <w:t>ist</w:t>
            </w:r>
            <w:r w:rsidRPr="00A2749A">
              <w:rPr>
                <w:rFonts w:ascii="Times New Roman" w:eastAsia="Calibri" w:hAnsi="Times New Roman" w:cs="Times New Roman"/>
                <w:color w:val="000000"/>
                <w:sz w:val="24"/>
                <w:lang w:eastAsia="en-US"/>
              </w:rPr>
              <w:t>:</w:t>
            </w:r>
            <w:r w:rsidRPr="00A2749A">
              <w:rPr>
                <w:rFonts w:ascii="Times New Roman" w:eastAsia="Calibri" w:hAnsi="Times New Roman" w:cs="Times New Roman"/>
                <w:i/>
                <w:color w:val="000000"/>
                <w:sz w:val="24"/>
                <w:lang w:val="en-US" w:eastAsia="en-US"/>
              </w:rPr>
              <w:t>teacher</w:t>
            </w:r>
            <w:r w:rsidRPr="00A2749A">
              <w:rPr>
                <w:rFonts w:ascii="Times New Roman" w:eastAsia="Calibri" w:hAnsi="Times New Roman" w:cs="Times New Roman"/>
                <w:color w:val="000000"/>
                <w:sz w:val="24"/>
                <w:lang w:eastAsia="en-US"/>
              </w:rPr>
              <w:t xml:space="preserve">, </w:t>
            </w:r>
            <w:r w:rsidRPr="00A2749A">
              <w:rPr>
                <w:rFonts w:ascii="Times New Roman" w:eastAsia="Calibri" w:hAnsi="Times New Roman" w:cs="Times New Roman"/>
                <w:i/>
                <w:color w:val="000000"/>
                <w:sz w:val="24"/>
                <w:lang w:val="en-US" w:eastAsia="en-US"/>
              </w:rPr>
              <w:t>actor</w:t>
            </w:r>
            <w:r w:rsidRPr="00A2749A">
              <w:rPr>
                <w:rFonts w:ascii="Times New Roman" w:eastAsia="Calibri" w:hAnsi="Times New Roman" w:cs="Times New Roman"/>
                <w:color w:val="000000"/>
                <w:sz w:val="24"/>
                <w:lang w:eastAsia="en-US"/>
              </w:rPr>
              <w:t xml:space="preserve">, </w:t>
            </w:r>
            <w:r w:rsidRPr="00A2749A">
              <w:rPr>
                <w:rFonts w:ascii="Times New Roman" w:eastAsia="Calibri" w:hAnsi="Times New Roman" w:cs="Times New Roman"/>
                <w:i/>
                <w:color w:val="000000"/>
                <w:sz w:val="24"/>
                <w:lang w:val="en-US" w:eastAsia="en-US"/>
              </w:rPr>
              <w:t>artist</w:t>
            </w:r>
            <w:r w:rsidRPr="00A2749A">
              <w:rPr>
                <w:rFonts w:ascii="Times New Roman" w:eastAsia="Calibri" w:hAnsi="Times New Roman" w:cs="Times New Roman"/>
                <w:color w:val="000000"/>
                <w:sz w:val="24"/>
                <w:lang w:eastAsia="en-US"/>
              </w:rPr>
              <w:t>)</w:t>
            </w:r>
          </w:p>
        </w:tc>
      </w:tr>
      <w:tr w:rsidR="00A2749A" w:rsidRPr="00A2749A" w14:paraId="0E6FED09" w14:textId="77777777" w:rsidTr="00F606BC">
        <w:trPr>
          <w:trHeight w:val="144"/>
        </w:trPr>
        <w:tc>
          <w:tcPr>
            <w:tcW w:w="1233" w:type="dxa"/>
            <w:tcMar>
              <w:top w:w="50" w:type="dxa"/>
              <w:left w:w="100" w:type="dxa"/>
            </w:tcMar>
            <w:vAlign w:val="center"/>
          </w:tcPr>
          <w:p w14:paraId="04DE3124"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2.3.3</w:t>
            </w:r>
          </w:p>
        </w:tc>
        <w:tc>
          <w:tcPr>
            <w:tcW w:w="8323" w:type="dxa"/>
            <w:gridSpan w:val="2"/>
            <w:tcMar>
              <w:top w:w="50" w:type="dxa"/>
              <w:left w:w="100" w:type="dxa"/>
            </w:tcMar>
            <w:vAlign w:val="center"/>
          </w:tcPr>
          <w:p w14:paraId="5B0FF67D"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Распознавать и образовывать родственные слова, образованные с использованием одного из основных способов словообразования – словосложения (</w:t>
            </w:r>
            <w:r w:rsidRPr="00A2749A">
              <w:rPr>
                <w:rFonts w:ascii="Times New Roman" w:eastAsia="Calibri" w:hAnsi="Times New Roman" w:cs="Times New Roman"/>
                <w:i/>
                <w:color w:val="000000"/>
                <w:sz w:val="24"/>
                <w:lang w:val="en-US" w:eastAsia="en-US"/>
              </w:rPr>
              <w:t>blackboard</w:t>
            </w:r>
            <w:r w:rsidRPr="00A2749A">
              <w:rPr>
                <w:rFonts w:ascii="Times New Roman" w:eastAsia="Calibri" w:hAnsi="Times New Roman" w:cs="Times New Roman"/>
                <w:color w:val="000000"/>
                <w:sz w:val="24"/>
                <w:lang w:eastAsia="en-US"/>
              </w:rPr>
              <w:t xml:space="preserve">) </w:t>
            </w:r>
          </w:p>
        </w:tc>
      </w:tr>
      <w:tr w:rsidR="00A2749A" w:rsidRPr="00A2749A" w14:paraId="0068FB2D" w14:textId="77777777" w:rsidTr="00F606BC">
        <w:trPr>
          <w:trHeight w:val="144"/>
        </w:trPr>
        <w:tc>
          <w:tcPr>
            <w:tcW w:w="1233" w:type="dxa"/>
            <w:tcMar>
              <w:top w:w="50" w:type="dxa"/>
              <w:left w:w="100" w:type="dxa"/>
            </w:tcMar>
            <w:vAlign w:val="center"/>
          </w:tcPr>
          <w:p w14:paraId="76E51AA7"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2.3.4</w:t>
            </w:r>
          </w:p>
        </w:tc>
        <w:tc>
          <w:tcPr>
            <w:tcW w:w="8323" w:type="dxa"/>
            <w:gridSpan w:val="2"/>
            <w:tcMar>
              <w:top w:w="50" w:type="dxa"/>
              <w:left w:w="100" w:type="dxa"/>
            </w:tcMar>
            <w:vAlign w:val="center"/>
          </w:tcPr>
          <w:p w14:paraId="4E3C7533"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Распознавать и образовывать родственные слова, образованные с использованием одного из основных способов словообразования – конвер</w:t>
            </w:r>
            <w:r w:rsidRPr="00A2749A">
              <w:rPr>
                <w:rFonts w:ascii="Times New Roman" w:eastAsia="Calibri" w:hAnsi="Times New Roman" w:cs="Times New Roman"/>
                <w:color w:val="000000"/>
                <w:sz w:val="24"/>
                <w:lang w:val="en-US" w:eastAsia="en-US"/>
              </w:rPr>
              <w:t>c</w:t>
            </w:r>
            <w:r w:rsidRPr="00A2749A">
              <w:rPr>
                <w:rFonts w:ascii="Times New Roman" w:eastAsia="Calibri" w:hAnsi="Times New Roman" w:cs="Times New Roman"/>
                <w:color w:val="000000"/>
                <w:sz w:val="24"/>
                <w:lang w:eastAsia="en-US"/>
              </w:rPr>
              <w:t>ии (</w:t>
            </w:r>
            <w:r w:rsidRPr="00A2749A">
              <w:rPr>
                <w:rFonts w:ascii="Times New Roman" w:eastAsia="Calibri" w:hAnsi="Times New Roman" w:cs="Times New Roman"/>
                <w:i/>
                <w:color w:val="000000"/>
                <w:sz w:val="24"/>
                <w:lang w:val="en-US" w:eastAsia="en-US"/>
              </w:rPr>
              <w:t>toplay</w:t>
            </w:r>
            <w:r w:rsidRPr="00A2749A">
              <w:rPr>
                <w:rFonts w:ascii="Times New Roman" w:eastAsia="Calibri" w:hAnsi="Times New Roman" w:cs="Times New Roman"/>
                <w:i/>
                <w:color w:val="000000"/>
                <w:sz w:val="24"/>
                <w:lang w:eastAsia="en-US"/>
              </w:rPr>
              <w:t xml:space="preserve"> – </w:t>
            </w:r>
            <w:r w:rsidRPr="00A2749A">
              <w:rPr>
                <w:rFonts w:ascii="Times New Roman" w:eastAsia="Calibri" w:hAnsi="Times New Roman" w:cs="Times New Roman"/>
                <w:i/>
                <w:color w:val="000000"/>
                <w:sz w:val="24"/>
                <w:lang w:val="en-US" w:eastAsia="en-US"/>
              </w:rPr>
              <w:t>aplay</w:t>
            </w:r>
            <w:r w:rsidRPr="00A2749A">
              <w:rPr>
                <w:rFonts w:ascii="Times New Roman" w:eastAsia="Calibri" w:hAnsi="Times New Roman" w:cs="Times New Roman"/>
                <w:color w:val="000000"/>
                <w:sz w:val="24"/>
                <w:lang w:eastAsia="en-US"/>
              </w:rPr>
              <w:t>)</w:t>
            </w:r>
          </w:p>
        </w:tc>
      </w:tr>
      <w:tr w:rsidR="00A2749A" w:rsidRPr="00A2749A" w14:paraId="09842B79" w14:textId="77777777" w:rsidTr="00F606BC">
        <w:trPr>
          <w:trHeight w:val="144"/>
        </w:trPr>
        <w:tc>
          <w:tcPr>
            <w:tcW w:w="1233" w:type="dxa"/>
            <w:tcMar>
              <w:top w:w="50" w:type="dxa"/>
              <w:left w:w="100" w:type="dxa"/>
            </w:tcMar>
            <w:vAlign w:val="center"/>
          </w:tcPr>
          <w:p w14:paraId="56789210"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2.4</w:t>
            </w:r>
          </w:p>
        </w:tc>
        <w:tc>
          <w:tcPr>
            <w:tcW w:w="8323" w:type="dxa"/>
            <w:gridSpan w:val="2"/>
            <w:tcMar>
              <w:top w:w="50" w:type="dxa"/>
              <w:left w:w="100" w:type="dxa"/>
            </w:tcMar>
            <w:vAlign w:val="center"/>
          </w:tcPr>
          <w:p w14:paraId="6A8849CD"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Грамматическая сторона речи</w:t>
            </w:r>
          </w:p>
        </w:tc>
      </w:tr>
      <w:tr w:rsidR="00A2749A" w:rsidRPr="00A2749A" w14:paraId="261876B5" w14:textId="77777777" w:rsidTr="00F606BC">
        <w:trPr>
          <w:trHeight w:val="144"/>
        </w:trPr>
        <w:tc>
          <w:tcPr>
            <w:tcW w:w="1233" w:type="dxa"/>
            <w:tcMar>
              <w:top w:w="50" w:type="dxa"/>
              <w:left w:w="100" w:type="dxa"/>
            </w:tcMar>
            <w:vAlign w:val="center"/>
          </w:tcPr>
          <w:p w14:paraId="2E8466F2"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2.4.1</w:t>
            </w:r>
          </w:p>
        </w:tc>
        <w:tc>
          <w:tcPr>
            <w:tcW w:w="8323" w:type="dxa"/>
            <w:gridSpan w:val="2"/>
            <w:tcMar>
              <w:top w:w="50" w:type="dxa"/>
              <w:left w:w="100" w:type="dxa"/>
            </w:tcMar>
            <w:vAlign w:val="center"/>
          </w:tcPr>
          <w:p w14:paraId="286E2F47"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 xml:space="preserve">Распознавать и употреблять в устной и письменной речи глаголы в </w:t>
            </w:r>
            <w:r w:rsidRPr="00A2749A">
              <w:rPr>
                <w:rFonts w:ascii="Times New Roman" w:eastAsia="Calibri" w:hAnsi="Times New Roman" w:cs="Times New Roman"/>
                <w:color w:val="000000"/>
                <w:sz w:val="24"/>
                <w:lang w:val="en-US" w:eastAsia="en-US"/>
              </w:rPr>
              <w:t>Present</w:t>
            </w:r>
            <w:r w:rsidRPr="00A2749A">
              <w:rPr>
                <w:rFonts w:ascii="Times New Roman" w:eastAsia="Calibri" w:hAnsi="Times New Roman" w:cs="Times New Roman"/>
                <w:color w:val="000000"/>
                <w:sz w:val="24"/>
                <w:lang w:eastAsia="en-US"/>
              </w:rPr>
              <w:t>/</w:t>
            </w:r>
            <w:r w:rsidRPr="00A2749A">
              <w:rPr>
                <w:rFonts w:ascii="Times New Roman" w:eastAsia="Calibri" w:hAnsi="Times New Roman" w:cs="Times New Roman"/>
                <w:color w:val="000000"/>
                <w:sz w:val="24"/>
                <w:lang w:val="en-US" w:eastAsia="en-US"/>
              </w:rPr>
              <w:t>PastSimpleTense</w:t>
            </w:r>
            <w:r w:rsidRPr="00A2749A">
              <w:rPr>
                <w:rFonts w:ascii="Times New Roman" w:eastAsia="Calibri" w:hAnsi="Times New Roman" w:cs="Times New Roman"/>
                <w:color w:val="000000"/>
                <w:sz w:val="24"/>
                <w:lang w:eastAsia="en-US"/>
              </w:rPr>
              <w:t xml:space="preserve">, </w:t>
            </w:r>
            <w:r w:rsidRPr="00A2749A">
              <w:rPr>
                <w:rFonts w:ascii="Times New Roman" w:eastAsia="Calibri" w:hAnsi="Times New Roman" w:cs="Times New Roman"/>
                <w:color w:val="000000"/>
                <w:sz w:val="24"/>
                <w:lang w:val="en-US" w:eastAsia="en-US"/>
              </w:rPr>
              <w:t>PresentContinuousTense</w:t>
            </w:r>
            <w:r w:rsidRPr="00A2749A">
              <w:rPr>
                <w:rFonts w:ascii="Times New Roman" w:eastAsia="Calibri" w:hAnsi="Times New Roman" w:cs="Times New Roman"/>
                <w:color w:val="000000"/>
                <w:sz w:val="24"/>
                <w:lang w:eastAsia="en-US"/>
              </w:rPr>
              <w:t xml:space="preserve"> в повествовательных (утвердительных и отрицательных) и вопросительных (общий и специальный вопросы) предложениях</w:t>
            </w:r>
          </w:p>
        </w:tc>
      </w:tr>
      <w:tr w:rsidR="00A2749A" w:rsidRPr="00A2749A" w14:paraId="1E08389C" w14:textId="77777777" w:rsidTr="00F606BC">
        <w:trPr>
          <w:trHeight w:val="144"/>
        </w:trPr>
        <w:tc>
          <w:tcPr>
            <w:tcW w:w="1233" w:type="dxa"/>
            <w:tcMar>
              <w:top w:w="50" w:type="dxa"/>
              <w:left w:w="100" w:type="dxa"/>
            </w:tcMar>
            <w:vAlign w:val="center"/>
          </w:tcPr>
          <w:p w14:paraId="138ED546"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2.4.2</w:t>
            </w:r>
          </w:p>
        </w:tc>
        <w:tc>
          <w:tcPr>
            <w:tcW w:w="8323" w:type="dxa"/>
            <w:gridSpan w:val="2"/>
            <w:tcMar>
              <w:top w:w="50" w:type="dxa"/>
              <w:left w:w="100" w:type="dxa"/>
            </w:tcMar>
            <w:vAlign w:val="center"/>
          </w:tcPr>
          <w:p w14:paraId="699897E6"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 xml:space="preserve">Распознавать и употреблять в устной и письменной речи конструкцию </w:t>
            </w:r>
            <w:r w:rsidRPr="00A2749A">
              <w:rPr>
                <w:rFonts w:ascii="Times New Roman" w:eastAsia="Calibri" w:hAnsi="Times New Roman" w:cs="Times New Roman"/>
                <w:i/>
                <w:color w:val="000000"/>
                <w:sz w:val="24"/>
                <w:lang w:val="en-US" w:eastAsia="en-US"/>
              </w:rPr>
              <w:t>tobegoingto</w:t>
            </w:r>
            <w:r w:rsidRPr="00A2749A">
              <w:rPr>
                <w:rFonts w:ascii="Times New Roman" w:eastAsia="Calibri" w:hAnsi="Times New Roman" w:cs="Times New Roman"/>
                <w:color w:val="000000"/>
                <w:sz w:val="24"/>
                <w:lang w:eastAsia="en-US"/>
              </w:rPr>
              <w:t xml:space="preserve"> и </w:t>
            </w:r>
            <w:r w:rsidRPr="00A2749A">
              <w:rPr>
                <w:rFonts w:ascii="Times New Roman" w:eastAsia="Calibri" w:hAnsi="Times New Roman" w:cs="Times New Roman"/>
                <w:color w:val="000000"/>
                <w:sz w:val="24"/>
                <w:lang w:val="en-US" w:eastAsia="en-US"/>
              </w:rPr>
              <w:t>FutureSimpleTense</w:t>
            </w:r>
            <w:r w:rsidRPr="00A2749A">
              <w:rPr>
                <w:rFonts w:ascii="Times New Roman" w:eastAsia="Calibri" w:hAnsi="Times New Roman" w:cs="Times New Roman"/>
                <w:color w:val="000000"/>
                <w:sz w:val="24"/>
                <w:lang w:eastAsia="en-US"/>
              </w:rPr>
              <w:t xml:space="preserve"> для выражения будущего действия </w:t>
            </w:r>
          </w:p>
        </w:tc>
      </w:tr>
      <w:tr w:rsidR="00A2749A" w:rsidRPr="00A2749A" w14:paraId="3BDB12A0" w14:textId="77777777" w:rsidTr="00F606BC">
        <w:trPr>
          <w:trHeight w:val="144"/>
        </w:trPr>
        <w:tc>
          <w:tcPr>
            <w:tcW w:w="1233" w:type="dxa"/>
            <w:tcMar>
              <w:top w:w="50" w:type="dxa"/>
              <w:left w:w="100" w:type="dxa"/>
            </w:tcMar>
            <w:vAlign w:val="center"/>
          </w:tcPr>
          <w:p w14:paraId="3C707B49"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2.4.3</w:t>
            </w:r>
          </w:p>
        </w:tc>
        <w:tc>
          <w:tcPr>
            <w:tcW w:w="8323" w:type="dxa"/>
            <w:gridSpan w:val="2"/>
            <w:tcMar>
              <w:top w:w="50" w:type="dxa"/>
              <w:left w:w="100" w:type="dxa"/>
            </w:tcMar>
            <w:vAlign w:val="center"/>
          </w:tcPr>
          <w:p w14:paraId="4236655A"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 xml:space="preserve">Распознавать и употреблять в устной и письменной речи модальные глаголы </w:t>
            </w:r>
            <w:r w:rsidRPr="00A2749A">
              <w:rPr>
                <w:rFonts w:ascii="Times New Roman" w:eastAsia="Calibri" w:hAnsi="Times New Roman" w:cs="Times New Roman"/>
                <w:i/>
                <w:color w:val="000000"/>
                <w:sz w:val="24"/>
                <w:lang w:val="en-US" w:eastAsia="en-US"/>
              </w:rPr>
              <w:t>must</w:t>
            </w:r>
            <w:r w:rsidRPr="00A2749A">
              <w:rPr>
                <w:rFonts w:ascii="Times New Roman" w:eastAsia="Calibri" w:hAnsi="Times New Roman" w:cs="Times New Roman"/>
                <w:color w:val="000000"/>
                <w:sz w:val="24"/>
                <w:lang w:eastAsia="en-US"/>
              </w:rPr>
              <w:t xml:space="preserve"> и </w:t>
            </w:r>
            <w:r w:rsidRPr="00A2749A">
              <w:rPr>
                <w:rFonts w:ascii="Times New Roman" w:eastAsia="Calibri" w:hAnsi="Times New Roman" w:cs="Times New Roman"/>
                <w:i/>
                <w:color w:val="000000"/>
                <w:sz w:val="24"/>
                <w:lang w:val="en-US" w:eastAsia="en-US"/>
              </w:rPr>
              <w:t>haveto</w:t>
            </w:r>
          </w:p>
        </w:tc>
      </w:tr>
      <w:tr w:rsidR="00A2749A" w:rsidRPr="00A2749A" w14:paraId="2960C749" w14:textId="77777777" w:rsidTr="00F606BC">
        <w:trPr>
          <w:trHeight w:val="144"/>
        </w:trPr>
        <w:tc>
          <w:tcPr>
            <w:tcW w:w="1233" w:type="dxa"/>
            <w:tcMar>
              <w:top w:w="50" w:type="dxa"/>
              <w:left w:w="100" w:type="dxa"/>
            </w:tcMar>
            <w:vAlign w:val="center"/>
          </w:tcPr>
          <w:p w14:paraId="5E66514D"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2.4.4</w:t>
            </w:r>
          </w:p>
        </w:tc>
        <w:tc>
          <w:tcPr>
            <w:tcW w:w="8323" w:type="dxa"/>
            <w:gridSpan w:val="2"/>
            <w:tcMar>
              <w:top w:w="50" w:type="dxa"/>
              <w:left w:w="100" w:type="dxa"/>
            </w:tcMar>
            <w:vAlign w:val="center"/>
          </w:tcPr>
          <w:p w14:paraId="1649D443"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 xml:space="preserve">Распознавать и употреблять в устной и письменной речи отрицательное местоимение </w:t>
            </w:r>
            <w:r w:rsidRPr="00A2749A">
              <w:rPr>
                <w:rFonts w:ascii="Times New Roman" w:eastAsia="Calibri" w:hAnsi="Times New Roman" w:cs="Times New Roman"/>
                <w:i/>
                <w:color w:val="000000"/>
                <w:sz w:val="24"/>
                <w:lang w:val="en-US" w:eastAsia="en-US"/>
              </w:rPr>
              <w:t>no</w:t>
            </w:r>
          </w:p>
        </w:tc>
      </w:tr>
      <w:tr w:rsidR="00A2749A" w:rsidRPr="00A2749A" w14:paraId="38822B7C" w14:textId="77777777" w:rsidTr="00F606BC">
        <w:trPr>
          <w:trHeight w:val="144"/>
        </w:trPr>
        <w:tc>
          <w:tcPr>
            <w:tcW w:w="1233" w:type="dxa"/>
            <w:tcMar>
              <w:top w:w="50" w:type="dxa"/>
              <w:left w:w="100" w:type="dxa"/>
            </w:tcMar>
            <w:vAlign w:val="center"/>
          </w:tcPr>
          <w:p w14:paraId="00CA1729"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2.4.5</w:t>
            </w:r>
          </w:p>
        </w:tc>
        <w:tc>
          <w:tcPr>
            <w:tcW w:w="8323" w:type="dxa"/>
            <w:gridSpan w:val="2"/>
            <w:tcMar>
              <w:top w:w="50" w:type="dxa"/>
              <w:left w:w="100" w:type="dxa"/>
            </w:tcMar>
            <w:vAlign w:val="center"/>
          </w:tcPr>
          <w:p w14:paraId="63E738FD"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 xml:space="preserve">Распознавать и употреблять в устной и письменной речи степени сравнения прилагательных (формы, образованные по правилу и исключения: </w:t>
            </w:r>
            <w:r w:rsidRPr="00A2749A">
              <w:rPr>
                <w:rFonts w:ascii="Times New Roman" w:eastAsia="Calibri" w:hAnsi="Times New Roman" w:cs="Times New Roman"/>
                <w:i/>
                <w:color w:val="000000"/>
                <w:sz w:val="24"/>
                <w:lang w:val="en-US" w:eastAsia="en-US"/>
              </w:rPr>
              <w:t>good</w:t>
            </w:r>
            <w:r w:rsidRPr="00A2749A">
              <w:rPr>
                <w:rFonts w:ascii="Times New Roman" w:eastAsia="Calibri" w:hAnsi="Times New Roman" w:cs="Times New Roman"/>
                <w:i/>
                <w:color w:val="000000"/>
                <w:sz w:val="24"/>
                <w:lang w:eastAsia="en-US"/>
              </w:rPr>
              <w:t xml:space="preserve"> – </w:t>
            </w:r>
            <w:r w:rsidRPr="00A2749A">
              <w:rPr>
                <w:rFonts w:ascii="Times New Roman" w:eastAsia="Calibri" w:hAnsi="Times New Roman" w:cs="Times New Roman"/>
                <w:i/>
                <w:color w:val="000000"/>
                <w:sz w:val="24"/>
                <w:lang w:val="en-US" w:eastAsia="en-US"/>
              </w:rPr>
              <w:t>better</w:t>
            </w:r>
            <w:r w:rsidRPr="00A2749A">
              <w:rPr>
                <w:rFonts w:ascii="Times New Roman" w:eastAsia="Calibri" w:hAnsi="Times New Roman" w:cs="Times New Roman"/>
                <w:i/>
                <w:color w:val="000000"/>
                <w:sz w:val="24"/>
                <w:lang w:eastAsia="en-US"/>
              </w:rPr>
              <w:t xml:space="preserve"> – (</w:t>
            </w:r>
            <w:r w:rsidRPr="00A2749A">
              <w:rPr>
                <w:rFonts w:ascii="Times New Roman" w:eastAsia="Calibri" w:hAnsi="Times New Roman" w:cs="Times New Roman"/>
                <w:i/>
                <w:color w:val="000000"/>
                <w:sz w:val="24"/>
                <w:lang w:val="en-US" w:eastAsia="en-US"/>
              </w:rPr>
              <w:t>the</w:t>
            </w:r>
            <w:r w:rsidRPr="00A2749A">
              <w:rPr>
                <w:rFonts w:ascii="Times New Roman" w:eastAsia="Calibri" w:hAnsi="Times New Roman" w:cs="Times New Roman"/>
                <w:i/>
                <w:color w:val="000000"/>
                <w:sz w:val="24"/>
                <w:lang w:eastAsia="en-US"/>
              </w:rPr>
              <w:t xml:space="preserve">) </w:t>
            </w:r>
            <w:r w:rsidRPr="00A2749A">
              <w:rPr>
                <w:rFonts w:ascii="Times New Roman" w:eastAsia="Calibri" w:hAnsi="Times New Roman" w:cs="Times New Roman"/>
                <w:i/>
                <w:color w:val="000000"/>
                <w:sz w:val="24"/>
                <w:lang w:val="en-US" w:eastAsia="en-US"/>
              </w:rPr>
              <w:t>best</w:t>
            </w:r>
            <w:r w:rsidRPr="00A2749A">
              <w:rPr>
                <w:rFonts w:ascii="Times New Roman" w:eastAsia="Calibri" w:hAnsi="Times New Roman" w:cs="Times New Roman"/>
                <w:color w:val="000000"/>
                <w:sz w:val="24"/>
                <w:lang w:eastAsia="en-US"/>
              </w:rPr>
              <w:t>,</w:t>
            </w:r>
            <w:r w:rsidRPr="00A2749A">
              <w:rPr>
                <w:rFonts w:ascii="Times New Roman" w:eastAsia="Calibri" w:hAnsi="Times New Roman" w:cs="Times New Roman"/>
                <w:i/>
                <w:color w:val="000000"/>
                <w:sz w:val="24"/>
                <w:lang w:val="en-US" w:eastAsia="en-US"/>
              </w:rPr>
              <w:t>bad</w:t>
            </w:r>
            <w:r w:rsidRPr="00A2749A">
              <w:rPr>
                <w:rFonts w:ascii="Times New Roman" w:eastAsia="Calibri" w:hAnsi="Times New Roman" w:cs="Times New Roman"/>
                <w:i/>
                <w:color w:val="000000"/>
                <w:sz w:val="24"/>
                <w:lang w:eastAsia="en-US"/>
              </w:rPr>
              <w:t xml:space="preserve"> – </w:t>
            </w:r>
            <w:r w:rsidRPr="00A2749A">
              <w:rPr>
                <w:rFonts w:ascii="Times New Roman" w:eastAsia="Calibri" w:hAnsi="Times New Roman" w:cs="Times New Roman"/>
                <w:i/>
                <w:color w:val="000000"/>
                <w:sz w:val="24"/>
                <w:lang w:val="en-US" w:eastAsia="en-US"/>
              </w:rPr>
              <w:t>worse</w:t>
            </w:r>
            <w:r w:rsidRPr="00A2749A">
              <w:rPr>
                <w:rFonts w:ascii="Times New Roman" w:eastAsia="Calibri" w:hAnsi="Times New Roman" w:cs="Times New Roman"/>
                <w:i/>
                <w:color w:val="000000"/>
                <w:sz w:val="24"/>
                <w:lang w:eastAsia="en-US"/>
              </w:rPr>
              <w:t xml:space="preserve"> – (</w:t>
            </w:r>
            <w:r w:rsidRPr="00A2749A">
              <w:rPr>
                <w:rFonts w:ascii="Times New Roman" w:eastAsia="Calibri" w:hAnsi="Times New Roman" w:cs="Times New Roman"/>
                <w:i/>
                <w:color w:val="000000"/>
                <w:sz w:val="24"/>
                <w:lang w:val="en-US" w:eastAsia="en-US"/>
              </w:rPr>
              <w:t>the</w:t>
            </w:r>
            <w:r w:rsidRPr="00A2749A">
              <w:rPr>
                <w:rFonts w:ascii="Times New Roman" w:eastAsia="Calibri" w:hAnsi="Times New Roman" w:cs="Times New Roman"/>
                <w:i/>
                <w:color w:val="000000"/>
                <w:sz w:val="24"/>
                <w:lang w:eastAsia="en-US"/>
              </w:rPr>
              <w:t xml:space="preserve">) </w:t>
            </w:r>
            <w:r w:rsidRPr="00A2749A">
              <w:rPr>
                <w:rFonts w:ascii="Times New Roman" w:eastAsia="Calibri" w:hAnsi="Times New Roman" w:cs="Times New Roman"/>
                <w:i/>
                <w:color w:val="000000"/>
                <w:sz w:val="24"/>
                <w:lang w:val="en-US" w:eastAsia="en-US"/>
              </w:rPr>
              <w:t>worst</w:t>
            </w:r>
            <w:r w:rsidRPr="00A2749A">
              <w:rPr>
                <w:rFonts w:ascii="Times New Roman" w:eastAsia="Calibri" w:hAnsi="Times New Roman" w:cs="Times New Roman"/>
                <w:color w:val="000000"/>
                <w:sz w:val="24"/>
                <w:lang w:eastAsia="en-US"/>
              </w:rPr>
              <w:t>)</w:t>
            </w:r>
          </w:p>
        </w:tc>
      </w:tr>
      <w:tr w:rsidR="00A2749A" w:rsidRPr="00A2749A" w14:paraId="1254DA35" w14:textId="77777777" w:rsidTr="00F606BC">
        <w:trPr>
          <w:trHeight w:val="144"/>
        </w:trPr>
        <w:tc>
          <w:tcPr>
            <w:tcW w:w="1233" w:type="dxa"/>
            <w:tcMar>
              <w:top w:w="50" w:type="dxa"/>
              <w:left w:w="100" w:type="dxa"/>
            </w:tcMar>
            <w:vAlign w:val="center"/>
          </w:tcPr>
          <w:p w14:paraId="74CB16B9"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2.4.6</w:t>
            </w:r>
          </w:p>
        </w:tc>
        <w:tc>
          <w:tcPr>
            <w:tcW w:w="8323" w:type="dxa"/>
            <w:gridSpan w:val="2"/>
            <w:tcMar>
              <w:top w:w="50" w:type="dxa"/>
              <w:left w:w="100" w:type="dxa"/>
            </w:tcMar>
            <w:vAlign w:val="center"/>
          </w:tcPr>
          <w:p w14:paraId="2E33BFE1"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Распознавать и употреблять в устной и письменной речи наречия времени</w:t>
            </w:r>
          </w:p>
        </w:tc>
      </w:tr>
      <w:tr w:rsidR="00A2749A" w:rsidRPr="00A2749A" w14:paraId="0DF75B1F" w14:textId="77777777" w:rsidTr="00F606BC">
        <w:trPr>
          <w:trHeight w:val="144"/>
        </w:trPr>
        <w:tc>
          <w:tcPr>
            <w:tcW w:w="1233" w:type="dxa"/>
            <w:tcMar>
              <w:top w:w="50" w:type="dxa"/>
              <w:left w:w="100" w:type="dxa"/>
            </w:tcMar>
            <w:vAlign w:val="center"/>
          </w:tcPr>
          <w:p w14:paraId="5C43D0F5"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2.4.7</w:t>
            </w:r>
          </w:p>
        </w:tc>
        <w:tc>
          <w:tcPr>
            <w:tcW w:w="8323" w:type="dxa"/>
            <w:gridSpan w:val="2"/>
            <w:tcMar>
              <w:top w:w="50" w:type="dxa"/>
              <w:left w:w="100" w:type="dxa"/>
            </w:tcMar>
            <w:vAlign w:val="center"/>
          </w:tcPr>
          <w:p w14:paraId="30B43F91"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Распознавать и употреблять в устной и письменной речи обозначение даты и года</w:t>
            </w:r>
          </w:p>
        </w:tc>
      </w:tr>
      <w:tr w:rsidR="00A2749A" w:rsidRPr="00A2749A" w14:paraId="4132F454" w14:textId="77777777" w:rsidTr="00F606BC">
        <w:trPr>
          <w:trHeight w:val="144"/>
        </w:trPr>
        <w:tc>
          <w:tcPr>
            <w:tcW w:w="1233" w:type="dxa"/>
            <w:tcMar>
              <w:top w:w="50" w:type="dxa"/>
              <w:left w:w="100" w:type="dxa"/>
            </w:tcMar>
            <w:vAlign w:val="center"/>
          </w:tcPr>
          <w:p w14:paraId="656F65A3"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2.4.8</w:t>
            </w:r>
          </w:p>
        </w:tc>
        <w:tc>
          <w:tcPr>
            <w:tcW w:w="8323" w:type="dxa"/>
            <w:gridSpan w:val="2"/>
            <w:tcMar>
              <w:top w:w="50" w:type="dxa"/>
              <w:left w:w="100" w:type="dxa"/>
            </w:tcMar>
            <w:vAlign w:val="center"/>
          </w:tcPr>
          <w:p w14:paraId="7D9B12F3"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 xml:space="preserve">Распознавать и употреблять в устной и письменной речи обозначение времени </w:t>
            </w:r>
          </w:p>
        </w:tc>
      </w:tr>
      <w:tr w:rsidR="00A2749A" w:rsidRPr="00A2749A" w14:paraId="183AE37E" w14:textId="77777777" w:rsidTr="00F606BC">
        <w:trPr>
          <w:trHeight w:val="144"/>
        </w:trPr>
        <w:tc>
          <w:tcPr>
            <w:tcW w:w="1233" w:type="dxa"/>
            <w:tcMar>
              <w:top w:w="50" w:type="dxa"/>
              <w:left w:w="100" w:type="dxa"/>
            </w:tcMar>
            <w:vAlign w:val="center"/>
          </w:tcPr>
          <w:p w14:paraId="5AD424B0"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3</w:t>
            </w:r>
          </w:p>
        </w:tc>
        <w:tc>
          <w:tcPr>
            <w:tcW w:w="8323" w:type="dxa"/>
            <w:gridSpan w:val="2"/>
            <w:tcMar>
              <w:top w:w="50" w:type="dxa"/>
              <w:left w:w="100" w:type="dxa"/>
            </w:tcMar>
            <w:vAlign w:val="center"/>
          </w:tcPr>
          <w:p w14:paraId="17905C8A"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Социокультурные знания и умения</w:t>
            </w:r>
          </w:p>
        </w:tc>
      </w:tr>
      <w:tr w:rsidR="00A2749A" w:rsidRPr="00A2749A" w14:paraId="4A949ADB" w14:textId="77777777" w:rsidTr="00F606BC">
        <w:trPr>
          <w:trHeight w:val="144"/>
        </w:trPr>
        <w:tc>
          <w:tcPr>
            <w:tcW w:w="1233" w:type="dxa"/>
            <w:tcMar>
              <w:top w:w="50" w:type="dxa"/>
              <w:left w:w="100" w:type="dxa"/>
            </w:tcMar>
            <w:vAlign w:val="center"/>
          </w:tcPr>
          <w:p w14:paraId="26360595"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3.1</w:t>
            </w:r>
          </w:p>
        </w:tc>
        <w:tc>
          <w:tcPr>
            <w:tcW w:w="8323" w:type="dxa"/>
            <w:gridSpan w:val="2"/>
            <w:tcMar>
              <w:top w:w="50" w:type="dxa"/>
              <w:left w:w="100" w:type="dxa"/>
            </w:tcMar>
            <w:vAlign w:val="center"/>
          </w:tcPr>
          <w:p w14:paraId="0180F070"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A2749A" w:rsidRPr="00A2749A" w14:paraId="580ED5CB" w14:textId="77777777" w:rsidTr="00F606BC">
        <w:trPr>
          <w:trHeight w:val="144"/>
        </w:trPr>
        <w:tc>
          <w:tcPr>
            <w:tcW w:w="1233" w:type="dxa"/>
            <w:tcMar>
              <w:top w:w="50" w:type="dxa"/>
              <w:left w:w="100" w:type="dxa"/>
            </w:tcMar>
            <w:vAlign w:val="center"/>
          </w:tcPr>
          <w:p w14:paraId="420596CE"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3.2</w:t>
            </w:r>
          </w:p>
        </w:tc>
        <w:tc>
          <w:tcPr>
            <w:tcW w:w="8323" w:type="dxa"/>
            <w:gridSpan w:val="2"/>
            <w:tcMar>
              <w:top w:w="50" w:type="dxa"/>
              <w:left w:w="100" w:type="dxa"/>
            </w:tcMar>
            <w:vAlign w:val="center"/>
          </w:tcPr>
          <w:p w14:paraId="6B773A92"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Знать названия родной страны и страны (стран) изучаемого языка</w:t>
            </w:r>
          </w:p>
        </w:tc>
      </w:tr>
      <w:tr w:rsidR="00A2749A" w:rsidRPr="00A2749A" w14:paraId="6D001FE7" w14:textId="77777777" w:rsidTr="00F606BC">
        <w:trPr>
          <w:trHeight w:val="144"/>
        </w:trPr>
        <w:tc>
          <w:tcPr>
            <w:tcW w:w="1233" w:type="dxa"/>
            <w:tcMar>
              <w:top w:w="50" w:type="dxa"/>
              <w:left w:w="100" w:type="dxa"/>
            </w:tcMar>
            <w:vAlign w:val="center"/>
          </w:tcPr>
          <w:p w14:paraId="4C2CB62B"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3.3</w:t>
            </w:r>
          </w:p>
        </w:tc>
        <w:tc>
          <w:tcPr>
            <w:tcW w:w="8323" w:type="dxa"/>
            <w:gridSpan w:val="2"/>
            <w:tcMar>
              <w:top w:w="50" w:type="dxa"/>
              <w:left w:w="100" w:type="dxa"/>
            </w:tcMar>
            <w:vAlign w:val="center"/>
          </w:tcPr>
          <w:p w14:paraId="6A557F43"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Знать некоторых литературных персонажей</w:t>
            </w:r>
          </w:p>
        </w:tc>
      </w:tr>
      <w:tr w:rsidR="00A2749A" w:rsidRPr="00A2749A" w14:paraId="5012B269" w14:textId="77777777" w:rsidTr="00F606BC">
        <w:trPr>
          <w:trHeight w:val="144"/>
        </w:trPr>
        <w:tc>
          <w:tcPr>
            <w:tcW w:w="1233" w:type="dxa"/>
            <w:tcMar>
              <w:top w:w="50" w:type="dxa"/>
              <w:left w:w="100" w:type="dxa"/>
            </w:tcMar>
            <w:vAlign w:val="center"/>
          </w:tcPr>
          <w:p w14:paraId="38D4D6B5"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3.4</w:t>
            </w:r>
          </w:p>
        </w:tc>
        <w:tc>
          <w:tcPr>
            <w:tcW w:w="8323" w:type="dxa"/>
            <w:gridSpan w:val="2"/>
            <w:tcMar>
              <w:top w:w="50" w:type="dxa"/>
              <w:left w:w="100" w:type="dxa"/>
            </w:tcMar>
            <w:vAlign w:val="center"/>
          </w:tcPr>
          <w:p w14:paraId="583DA5E9"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Знать небольшие произведения детского фольклора (рифмовки, песни)</w:t>
            </w:r>
          </w:p>
        </w:tc>
      </w:tr>
      <w:tr w:rsidR="00A2749A" w:rsidRPr="00A2749A" w14:paraId="624ECEB5" w14:textId="77777777" w:rsidTr="00F606BC">
        <w:trPr>
          <w:trHeight w:val="144"/>
        </w:trPr>
        <w:tc>
          <w:tcPr>
            <w:tcW w:w="1233" w:type="dxa"/>
            <w:tcMar>
              <w:top w:w="50" w:type="dxa"/>
              <w:left w:w="100" w:type="dxa"/>
            </w:tcMar>
            <w:vAlign w:val="center"/>
          </w:tcPr>
          <w:p w14:paraId="78534D05"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3.5</w:t>
            </w:r>
          </w:p>
        </w:tc>
        <w:tc>
          <w:tcPr>
            <w:tcW w:w="8323" w:type="dxa"/>
            <w:gridSpan w:val="2"/>
            <w:tcMar>
              <w:top w:w="50" w:type="dxa"/>
              <w:left w:w="100" w:type="dxa"/>
            </w:tcMar>
            <w:vAlign w:val="center"/>
          </w:tcPr>
          <w:p w14:paraId="2EBEA1B8"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Кратко представлять свою страну на иностранном языке в рамках изучаемой тематики</w:t>
            </w:r>
          </w:p>
        </w:tc>
      </w:tr>
    </w:tbl>
    <w:p w14:paraId="045CDECF" w14:textId="77777777" w:rsidR="00A2749A" w:rsidRPr="00A2749A" w:rsidRDefault="00A2749A" w:rsidP="00A2749A">
      <w:pPr>
        <w:spacing w:after="0"/>
        <w:ind w:left="120"/>
        <w:rPr>
          <w:rFonts w:ascii="Calibri" w:eastAsia="Calibri" w:hAnsi="Calibri" w:cs="Times New Roman"/>
          <w:lang w:eastAsia="en-US"/>
        </w:rPr>
      </w:pPr>
    </w:p>
    <w:bookmarkEnd w:id="118"/>
    <w:p w14:paraId="1434BB06" w14:textId="77777777" w:rsidR="00A2749A" w:rsidRPr="00A2749A" w:rsidRDefault="00A2749A" w:rsidP="00F606BC">
      <w:pPr>
        <w:spacing w:after="0"/>
        <w:ind w:left="120"/>
        <w:jc w:val="center"/>
        <w:rPr>
          <w:rFonts w:ascii="Calibri" w:eastAsia="Calibri" w:hAnsi="Calibri" w:cs="Times New Roman"/>
          <w:sz w:val="24"/>
          <w:szCs w:val="24"/>
          <w:lang w:eastAsia="en-US"/>
        </w:rPr>
      </w:pPr>
      <w:r w:rsidRPr="00A2749A">
        <w:rPr>
          <w:rFonts w:ascii="Times New Roman" w:eastAsia="Calibri" w:hAnsi="Times New Roman" w:cs="Times New Roman"/>
          <w:b/>
          <w:color w:val="000000"/>
          <w:sz w:val="24"/>
          <w:szCs w:val="24"/>
          <w:lang w:val="en-US" w:eastAsia="en-US"/>
        </w:rPr>
        <w:t>ПРОВЕРЯЕМЫЕ ЭЛЕМЕНТЫ СОДЕРЖАНИЯ</w:t>
      </w:r>
    </w:p>
    <w:p w14:paraId="45F7A2BB" w14:textId="77777777" w:rsidR="00A2749A" w:rsidRPr="00A2749A" w:rsidRDefault="00A2749A" w:rsidP="00B831AF">
      <w:pPr>
        <w:spacing w:after="0"/>
        <w:ind w:left="120"/>
        <w:rPr>
          <w:rFonts w:ascii="Calibri" w:eastAsia="Calibri" w:hAnsi="Calibri" w:cs="Times New Roman"/>
          <w:sz w:val="24"/>
          <w:szCs w:val="24"/>
          <w:lang w:val="en-US" w:eastAsia="en-US"/>
        </w:rPr>
      </w:pPr>
      <w:r w:rsidRPr="00A2749A">
        <w:rPr>
          <w:rFonts w:ascii="Times New Roman" w:eastAsia="Calibri" w:hAnsi="Times New Roman" w:cs="Times New Roman"/>
          <w:b/>
          <w:color w:val="000000"/>
          <w:sz w:val="24"/>
          <w:szCs w:val="24"/>
          <w:lang w:val="en-US" w:eastAsia="en-US"/>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8096"/>
      </w:tblGrid>
      <w:tr w:rsidR="00A2749A" w:rsidRPr="00A2749A" w14:paraId="14FB2D72" w14:textId="77777777" w:rsidTr="00A7179E">
        <w:trPr>
          <w:trHeight w:val="144"/>
        </w:trPr>
        <w:tc>
          <w:tcPr>
            <w:tcW w:w="1330" w:type="dxa"/>
            <w:tcMar>
              <w:top w:w="50" w:type="dxa"/>
              <w:left w:w="100" w:type="dxa"/>
            </w:tcMar>
            <w:vAlign w:val="center"/>
          </w:tcPr>
          <w:p w14:paraId="482AB9B3" w14:textId="77777777" w:rsidR="00A2749A" w:rsidRPr="00A2749A" w:rsidRDefault="00A2749A" w:rsidP="00A2749A">
            <w:pPr>
              <w:spacing w:after="0"/>
              <w:ind w:left="272"/>
              <w:rPr>
                <w:rFonts w:ascii="Calibri" w:eastAsia="Calibri" w:hAnsi="Calibri" w:cs="Times New Roman"/>
                <w:lang w:val="en-US" w:eastAsia="en-US"/>
              </w:rPr>
            </w:pPr>
            <w:r w:rsidRPr="00A2749A">
              <w:rPr>
                <w:rFonts w:ascii="Times New Roman" w:eastAsia="Calibri" w:hAnsi="Times New Roman" w:cs="Times New Roman"/>
                <w:b/>
                <w:color w:val="000000"/>
                <w:sz w:val="24"/>
                <w:lang w:val="en-US" w:eastAsia="en-US"/>
              </w:rPr>
              <w:t xml:space="preserve"> Код </w:t>
            </w:r>
          </w:p>
        </w:tc>
        <w:tc>
          <w:tcPr>
            <w:tcW w:w="12835" w:type="dxa"/>
            <w:tcMar>
              <w:top w:w="50" w:type="dxa"/>
              <w:left w:w="100" w:type="dxa"/>
            </w:tcMar>
            <w:vAlign w:val="center"/>
          </w:tcPr>
          <w:p w14:paraId="2A22D2BC" w14:textId="77777777" w:rsidR="00A2749A" w:rsidRPr="00A2749A" w:rsidRDefault="00A2749A" w:rsidP="00B831AF">
            <w:pPr>
              <w:spacing w:after="0" w:line="240" w:lineRule="auto"/>
              <w:ind w:left="272"/>
              <w:rPr>
                <w:rFonts w:ascii="Calibri" w:eastAsia="Calibri" w:hAnsi="Calibri" w:cs="Times New Roman"/>
                <w:lang w:val="en-US" w:eastAsia="en-US"/>
              </w:rPr>
            </w:pPr>
            <w:r w:rsidRPr="00A2749A">
              <w:rPr>
                <w:rFonts w:ascii="Times New Roman" w:eastAsia="Calibri" w:hAnsi="Times New Roman" w:cs="Times New Roman"/>
                <w:b/>
                <w:color w:val="000000"/>
                <w:sz w:val="24"/>
                <w:lang w:val="en-US" w:eastAsia="en-US"/>
              </w:rPr>
              <w:t xml:space="preserve"> Проверяемый элемент содержания </w:t>
            </w:r>
          </w:p>
        </w:tc>
      </w:tr>
      <w:tr w:rsidR="00A2749A" w:rsidRPr="00A2749A" w14:paraId="4F851668" w14:textId="77777777" w:rsidTr="00A7179E">
        <w:trPr>
          <w:trHeight w:val="144"/>
        </w:trPr>
        <w:tc>
          <w:tcPr>
            <w:tcW w:w="1330" w:type="dxa"/>
            <w:tcMar>
              <w:top w:w="50" w:type="dxa"/>
              <w:left w:w="100" w:type="dxa"/>
            </w:tcMar>
            <w:vAlign w:val="center"/>
          </w:tcPr>
          <w:p w14:paraId="030B3C45"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w:t>
            </w:r>
          </w:p>
        </w:tc>
        <w:tc>
          <w:tcPr>
            <w:tcW w:w="12835" w:type="dxa"/>
            <w:tcMar>
              <w:top w:w="50" w:type="dxa"/>
              <w:left w:w="100" w:type="dxa"/>
            </w:tcMar>
            <w:vAlign w:val="center"/>
          </w:tcPr>
          <w:p w14:paraId="6113CBFA"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Коммуникативные умения</w:t>
            </w:r>
          </w:p>
        </w:tc>
      </w:tr>
      <w:tr w:rsidR="00A2749A" w:rsidRPr="00A2749A" w14:paraId="1392C096" w14:textId="77777777" w:rsidTr="00A7179E">
        <w:trPr>
          <w:trHeight w:val="144"/>
        </w:trPr>
        <w:tc>
          <w:tcPr>
            <w:tcW w:w="1330" w:type="dxa"/>
            <w:tcMar>
              <w:top w:w="50" w:type="dxa"/>
              <w:left w:w="100" w:type="dxa"/>
            </w:tcMar>
            <w:vAlign w:val="center"/>
          </w:tcPr>
          <w:p w14:paraId="3FB9636E"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1.1</w:t>
            </w:r>
          </w:p>
        </w:tc>
        <w:tc>
          <w:tcPr>
            <w:tcW w:w="12835" w:type="dxa"/>
            <w:tcMar>
              <w:top w:w="50" w:type="dxa"/>
              <w:left w:w="100" w:type="dxa"/>
            </w:tcMar>
            <w:vAlign w:val="center"/>
          </w:tcPr>
          <w:p w14:paraId="46285006"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Говорение</w:t>
            </w:r>
          </w:p>
        </w:tc>
      </w:tr>
      <w:tr w:rsidR="00A2749A" w:rsidRPr="00A2749A" w14:paraId="7345AA00" w14:textId="77777777" w:rsidTr="00A7179E">
        <w:trPr>
          <w:trHeight w:val="144"/>
        </w:trPr>
        <w:tc>
          <w:tcPr>
            <w:tcW w:w="1330" w:type="dxa"/>
            <w:tcMar>
              <w:top w:w="50" w:type="dxa"/>
              <w:left w:w="100" w:type="dxa"/>
            </w:tcMar>
            <w:vAlign w:val="center"/>
          </w:tcPr>
          <w:p w14:paraId="7FF2FC20"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1.1.1</w:t>
            </w:r>
          </w:p>
        </w:tc>
        <w:tc>
          <w:tcPr>
            <w:tcW w:w="12835" w:type="dxa"/>
            <w:tcMar>
              <w:top w:w="50" w:type="dxa"/>
              <w:left w:w="100" w:type="dxa"/>
            </w:tcMar>
            <w:vAlign w:val="center"/>
          </w:tcPr>
          <w:p w14:paraId="27BF5C53"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Диалогическая речь</w:t>
            </w:r>
          </w:p>
        </w:tc>
      </w:tr>
      <w:tr w:rsidR="00A2749A" w:rsidRPr="00A2749A" w14:paraId="6565D8DC" w14:textId="77777777" w:rsidTr="00A7179E">
        <w:trPr>
          <w:trHeight w:val="144"/>
        </w:trPr>
        <w:tc>
          <w:tcPr>
            <w:tcW w:w="1330" w:type="dxa"/>
            <w:tcMar>
              <w:top w:w="50" w:type="dxa"/>
              <w:left w:w="100" w:type="dxa"/>
            </w:tcMar>
            <w:vAlign w:val="center"/>
          </w:tcPr>
          <w:p w14:paraId="5297B7A3"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1.1.1.1</w:t>
            </w:r>
          </w:p>
        </w:tc>
        <w:tc>
          <w:tcPr>
            <w:tcW w:w="12835" w:type="dxa"/>
            <w:tcMar>
              <w:top w:w="50" w:type="dxa"/>
              <w:left w:w="100" w:type="dxa"/>
            </w:tcMar>
            <w:vAlign w:val="center"/>
          </w:tcPr>
          <w:p w14:paraId="216CC8F3"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A2749A" w:rsidRPr="00A2749A" w14:paraId="26BFC414" w14:textId="77777777" w:rsidTr="00A7179E">
        <w:trPr>
          <w:trHeight w:val="144"/>
        </w:trPr>
        <w:tc>
          <w:tcPr>
            <w:tcW w:w="1330" w:type="dxa"/>
            <w:tcMar>
              <w:top w:w="50" w:type="dxa"/>
              <w:left w:w="100" w:type="dxa"/>
            </w:tcMar>
            <w:vAlign w:val="center"/>
          </w:tcPr>
          <w:p w14:paraId="0F3D4DCF"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1.1.1.2</w:t>
            </w:r>
          </w:p>
        </w:tc>
        <w:tc>
          <w:tcPr>
            <w:tcW w:w="12835" w:type="dxa"/>
            <w:tcMar>
              <w:top w:w="50" w:type="dxa"/>
              <w:left w:w="100" w:type="dxa"/>
            </w:tcMar>
            <w:vAlign w:val="center"/>
          </w:tcPr>
          <w:p w14:paraId="3DDEC887"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A2749A" w:rsidRPr="00A2749A" w14:paraId="66608F7A" w14:textId="77777777" w:rsidTr="00A7179E">
        <w:trPr>
          <w:trHeight w:val="144"/>
        </w:trPr>
        <w:tc>
          <w:tcPr>
            <w:tcW w:w="1330" w:type="dxa"/>
            <w:tcMar>
              <w:top w:w="50" w:type="dxa"/>
              <w:left w:w="100" w:type="dxa"/>
            </w:tcMar>
            <w:vAlign w:val="center"/>
          </w:tcPr>
          <w:p w14:paraId="25D1EF5C"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1.1.2</w:t>
            </w:r>
          </w:p>
        </w:tc>
        <w:tc>
          <w:tcPr>
            <w:tcW w:w="12835" w:type="dxa"/>
            <w:tcMar>
              <w:top w:w="50" w:type="dxa"/>
              <w:left w:w="100" w:type="dxa"/>
            </w:tcMar>
            <w:vAlign w:val="center"/>
          </w:tcPr>
          <w:p w14:paraId="01D869D4"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 xml:space="preserve">Монологическая речь </w:t>
            </w:r>
          </w:p>
        </w:tc>
      </w:tr>
      <w:tr w:rsidR="00A2749A" w:rsidRPr="00A2749A" w14:paraId="22A8A171" w14:textId="77777777" w:rsidTr="00A7179E">
        <w:trPr>
          <w:trHeight w:val="144"/>
        </w:trPr>
        <w:tc>
          <w:tcPr>
            <w:tcW w:w="1330" w:type="dxa"/>
            <w:tcMar>
              <w:top w:w="50" w:type="dxa"/>
              <w:left w:w="100" w:type="dxa"/>
            </w:tcMar>
            <w:vAlign w:val="center"/>
          </w:tcPr>
          <w:p w14:paraId="216D34A2"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1.1.2.1</w:t>
            </w:r>
          </w:p>
        </w:tc>
        <w:tc>
          <w:tcPr>
            <w:tcW w:w="12835" w:type="dxa"/>
            <w:tcMar>
              <w:top w:w="50" w:type="dxa"/>
              <w:left w:w="100" w:type="dxa"/>
            </w:tcMar>
            <w:vAlign w:val="center"/>
          </w:tcPr>
          <w:p w14:paraId="7588F840"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A2749A" w:rsidRPr="00A2749A" w14:paraId="7068B2F2" w14:textId="77777777" w:rsidTr="00A7179E">
        <w:trPr>
          <w:trHeight w:val="144"/>
        </w:trPr>
        <w:tc>
          <w:tcPr>
            <w:tcW w:w="1330" w:type="dxa"/>
            <w:tcMar>
              <w:top w:w="50" w:type="dxa"/>
              <w:left w:w="100" w:type="dxa"/>
            </w:tcMar>
            <w:vAlign w:val="center"/>
          </w:tcPr>
          <w:p w14:paraId="3A463EFF"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1.1.2.2</w:t>
            </w:r>
          </w:p>
        </w:tc>
        <w:tc>
          <w:tcPr>
            <w:tcW w:w="12835" w:type="dxa"/>
            <w:tcMar>
              <w:top w:w="50" w:type="dxa"/>
              <w:left w:w="100" w:type="dxa"/>
            </w:tcMar>
            <w:vAlign w:val="center"/>
          </w:tcPr>
          <w:p w14:paraId="33EB9966"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Рассказ о себе, члене семьи, друге с использованием речевых ситуаций, ключевых слов и (или) иллюстраций</w:t>
            </w:r>
          </w:p>
        </w:tc>
      </w:tr>
      <w:tr w:rsidR="00A2749A" w:rsidRPr="00A2749A" w14:paraId="4BF60DC4" w14:textId="77777777" w:rsidTr="00A7179E">
        <w:trPr>
          <w:trHeight w:val="144"/>
        </w:trPr>
        <w:tc>
          <w:tcPr>
            <w:tcW w:w="1330" w:type="dxa"/>
            <w:tcMar>
              <w:top w:w="50" w:type="dxa"/>
              <w:left w:w="100" w:type="dxa"/>
            </w:tcMar>
            <w:vAlign w:val="center"/>
          </w:tcPr>
          <w:p w14:paraId="7BA5E665"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1.2</w:t>
            </w:r>
          </w:p>
        </w:tc>
        <w:tc>
          <w:tcPr>
            <w:tcW w:w="12835" w:type="dxa"/>
            <w:tcMar>
              <w:top w:w="50" w:type="dxa"/>
              <w:left w:w="100" w:type="dxa"/>
            </w:tcMar>
            <w:vAlign w:val="center"/>
          </w:tcPr>
          <w:p w14:paraId="2684B3E5"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Аудирование</w:t>
            </w:r>
          </w:p>
        </w:tc>
      </w:tr>
      <w:tr w:rsidR="00A2749A" w:rsidRPr="00A2749A" w14:paraId="0962D39F" w14:textId="77777777" w:rsidTr="00A7179E">
        <w:trPr>
          <w:trHeight w:val="144"/>
        </w:trPr>
        <w:tc>
          <w:tcPr>
            <w:tcW w:w="1330" w:type="dxa"/>
            <w:tcMar>
              <w:top w:w="50" w:type="dxa"/>
              <w:left w:w="100" w:type="dxa"/>
            </w:tcMar>
            <w:vAlign w:val="center"/>
          </w:tcPr>
          <w:p w14:paraId="397AED2C"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1.2.1</w:t>
            </w:r>
          </w:p>
        </w:tc>
        <w:tc>
          <w:tcPr>
            <w:tcW w:w="12835" w:type="dxa"/>
            <w:tcMar>
              <w:top w:w="50" w:type="dxa"/>
              <w:left w:w="100" w:type="dxa"/>
            </w:tcMar>
            <w:vAlign w:val="center"/>
          </w:tcPr>
          <w:p w14:paraId="3BE98A13"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Понимание на слух речи учителя и других обучающихся и вербальная (невербальная) реакция на услышанное (при непосредственном общении)</w:t>
            </w:r>
          </w:p>
        </w:tc>
      </w:tr>
      <w:tr w:rsidR="00A2749A" w:rsidRPr="00A2749A" w14:paraId="4A712045" w14:textId="77777777" w:rsidTr="00A7179E">
        <w:trPr>
          <w:trHeight w:val="144"/>
        </w:trPr>
        <w:tc>
          <w:tcPr>
            <w:tcW w:w="1330" w:type="dxa"/>
            <w:tcMar>
              <w:top w:w="50" w:type="dxa"/>
              <w:left w:w="100" w:type="dxa"/>
            </w:tcMar>
            <w:vAlign w:val="center"/>
          </w:tcPr>
          <w:p w14:paraId="2F5D30A3"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1.2.2</w:t>
            </w:r>
          </w:p>
        </w:tc>
        <w:tc>
          <w:tcPr>
            <w:tcW w:w="12835" w:type="dxa"/>
            <w:tcMar>
              <w:top w:w="50" w:type="dxa"/>
              <w:left w:w="100" w:type="dxa"/>
            </w:tcMar>
            <w:vAlign w:val="center"/>
          </w:tcPr>
          <w:p w14:paraId="251FA7B2"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A2749A" w:rsidRPr="00A2749A" w14:paraId="1BD2EC90" w14:textId="77777777" w:rsidTr="00A7179E">
        <w:trPr>
          <w:trHeight w:val="144"/>
        </w:trPr>
        <w:tc>
          <w:tcPr>
            <w:tcW w:w="1330" w:type="dxa"/>
            <w:tcMar>
              <w:top w:w="50" w:type="dxa"/>
              <w:left w:w="100" w:type="dxa"/>
            </w:tcMar>
            <w:vAlign w:val="center"/>
          </w:tcPr>
          <w:p w14:paraId="70EFD147"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1.2.3</w:t>
            </w:r>
          </w:p>
        </w:tc>
        <w:tc>
          <w:tcPr>
            <w:tcW w:w="12835" w:type="dxa"/>
            <w:tcMar>
              <w:top w:w="50" w:type="dxa"/>
              <w:left w:w="100" w:type="dxa"/>
            </w:tcMar>
            <w:vAlign w:val="center"/>
          </w:tcPr>
          <w:p w14:paraId="3B3C854F"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A2749A" w:rsidRPr="00A2749A" w14:paraId="5BC65A85" w14:textId="77777777" w:rsidTr="00A7179E">
        <w:trPr>
          <w:trHeight w:val="144"/>
        </w:trPr>
        <w:tc>
          <w:tcPr>
            <w:tcW w:w="1330" w:type="dxa"/>
            <w:tcMar>
              <w:top w:w="50" w:type="dxa"/>
              <w:left w:w="100" w:type="dxa"/>
            </w:tcMar>
            <w:vAlign w:val="center"/>
          </w:tcPr>
          <w:p w14:paraId="05CA0105"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1.3</w:t>
            </w:r>
          </w:p>
        </w:tc>
        <w:tc>
          <w:tcPr>
            <w:tcW w:w="12835" w:type="dxa"/>
            <w:tcMar>
              <w:top w:w="50" w:type="dxa"/>
              <w:left w:w="100" w:type="dxa"/>
            </w:tcMar>
            <w:vAlign w:val="center"/>
          </w:tcPr>
          <w:p w14:paraId="3195D2D7"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Смысловое чтение</w:t>
            </w:r>
          </w:p>
        </w:tc>
      </w:tr>
      <w:tr w:rsidR="00A2749A" w:rsidRPr="00A2749A" w14:paraId="7AAE2379" w14:textId="77777777" w:rsidTr="00A7179E">
        <w:trPr>
          <w:trHeight w:val="144"/>
        </w:trPr>
        <w:tc>
          <w:tcPr>
            <w:tcW w:w="1330" w:type="dxa"/>
            <w:tcMar>
              <w:top w:w="50" w:type="dxa"/>
              <w:left w:w="100" w:type="dxa"/>
            </w:tcMar>
            <w:vAlign w:val="center"/>
          </w:tcPr>
          <w:p w14:paraId="638B870B"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1.3.1</w:t>
            </w:r>
          </w:p>
        </w:tc>
        <w:tc>
          <w:tcPr>
            <w:tcW w:w="12835" w:type="dxa"/>
            <w:tcMar>
              <w:top w:w="50" w:type="dxa"/>
              <w:left w:w="100" w:type="dxa"/>
            </w:tcMar>
            <w:vAlign w:val="center"/>
          </w:tcPr>
          <w:p w14:paraId="7AC88BF5"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A2749A" w:rsidRPr="00A2749A" w14:paraId="355FA9B5" w14:textId="77777777" w:rsidTr="00A7179E">
        <w:trPr>
          <w:trHeight w:val="144"/>
        </w:trPr>
        <w:tc>
          <w:tcPr>
            <w:tcW w:w="1330" w:type="dxa"/>
            <w:tcMar>
              <w:top w:w="50" w:type="dxa"/>
              <w:left w:w="100" w:type="dxa"/>
            </w:tcMar>
            <w:vAlign w:val="center"/>
          </w:tcPr>
          <w:p w14:paraId="0593C156"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1.3.2</w:t>
            </w:r>
          </w:p>
        </w:tc>
        <w:tc>
          <w:tcPr>
            <w:tcW w:w="12835" w:type="dxa"/>
            <w:tcMar>
              <w:top w:w="50" w:type="dxa"/>
              <w:left w:w="100" w:type="dxa"/>
            </w:tcMar>
            <w:vAlign w:val="center"/>
          </w:tcPr>
          <w:p w14:paraId="106CB4C5"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A2749A" w:rsidRPr="00A2749A" w14:paraId="352DD715" w14:textId="77777777" w:rsidTr="00A7179E">
        <w:trPr>
          <w:trHeight w:val="144"/>
        </w:trPr>
        <w:tc>
          <w:tcPr>
            <w:tcW w:w="1330" w:type="dxa"/>
            <w:tcMar>
              <w:top w:w="50" w:type="dxa"/>
              <w:left w:w="100" w:type="dxa"/>
            </w:tcMar>
            <w:vAlign w:val="center"/>
          </w:tcPr>
          <w:p w14:paraId="31FE4AD0"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1.3.3</w:t>
            </w:r>
          </w:p>
        </w:tc>
        <w:tc>
          <w:tcPr>
            <w:tcW w:w="12835" w:type="dxa"/>
            <w:tcMar>
              <w:top w:w="50" w:type="dxa"/>
              <w:left w:w="100" w:type="dxa"/>
            </w:tcMar>
            <w:vAlign w:val="center"/>
          </w:tcPr>
          <w:p w14:paraId="0388E109"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w:t>
            </w:r>
          </w:p>
        </w:tc>
      </w:tr>
      <w:tr w:rsidR="00A2749A" w:rsidRPr="00A2749A" w14:paraId="2D2C286D" w14:textId="77777777" w:rsidTr="00A7179E">
        <w:trPr>
          <w:trHeight w:val="144"/>
        </w:trPr>
        <w:tc>
          <w:tcPr>
            <w:tcW w:w="1330" w:type="dxa"/>
            <w:tcMar>
              <w:top w:w="50" w:type="dxa"/>
              <w:left w:w="100" w:type="dxa"/>
            </w:tcMar>
            <w:vAlign w:val="center"/>
          </w:tcPr>
          <w:p w14:paraId="3AA11F0A"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1.4</w:t>
            </w:r>
          </w:p>
        </w:tc>
        <w:tc>
          <w:tcPr>
            <w:tcW w:w="12835" w:type="dxa"/>
            <w:tcMar>
              <w:top w:w="50" w:type="dxa"/>
              <w:left w:w="100" w:type="dxa"/>
            </w:tcMar>
            <w:vAlign w:val="center"/>
          </w:tcPr>
          <w:p w14:paraId="52309760"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Письмо</w:t>
            </w:r>
          </w:p>
        </w:tc>
      </w:tr>
      <w:tr w:rsidR="00A2749A" w:rsidRPr="00A2749A" w14:paraId="29DF8765" w14:textId="77777777" w:rsidTr="00A7179E">
        <w:trPr>
          <w:trHeight w:val="144"/>
        </w:trPr>
        <w:tc>
          <w:tcPr>
            <w:tcW w:w="1330" w:type="dxa"/>
            <w:tcMar>
              <w:top w:w="50" w:type="dxa"/>
              <w:left w:w="100" w:type="dxa"/>
            </w:tcMar>
            <w:vAlign w:val="center"/>
          </w:tcPr>
          <w:p w14:paraId="12179C51"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1.4.1</w:t>
            </w:r>
          </w:p>
        </w:tc>
        <w:tc>
          <w:tcPr>
            <w:tcW w:w="12835" w:type="dxa"/>
            <w:tcMar>
              <w:top w:w="50" w:type="dxa"/>
              <w:left w:w="100" w:type="dxa"/>
            </w:tcMar>
            <w:vAlign w:val="center"/>
          </w:tcPr>
          <w:p w14:paraId="2ED4842D"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Овладение техникой письма (полупечатное написание букв, буквосочетаний, слов)</w:t>
            </w:r>
          </w:p>
        </w:tc>
      </w:tr>
      <w:tr w:rsidR="00A2749A" w:rsidRPr="00A2749A" w14:paraId="458C6BA3" w14:textId="77777777" w:rsidTr="00A7179E">
        <w:trPr>
          <w:trHeight w:val="144"/>
        </w:trPr>
        <w:tc>
          <w:tcPr>
            <w:tcW w:w="1330" w:type="dxa"/>
            <w:tcMar>
              <w:top w:w="50" w:type="dxa"/>
              <w:left w:w="100" w:type="dxa"/>
            </w:tcMar>
            <w:vAlign w:val="center"/>
          </w:tcPr>
          <w:p w14:paraId="7F59E762"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1.4.2</w:t>
            </w:r>
          </w:p>
        </w:tc>
        <w:tc>
          <w:tcPr>
            <w:tcW w:w="12835" w:type="dxa"/>
            <w:tcMar>
              <w:top w:w="50" w:type="dxa"/>
              <w:left w:w="100" w:type="dxa"/>
            </w:tcMar>
            <w:vAlign w:val="center"/>
          </w:tcPr>
          <w:p w14:paraId="370E958F"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tc>
      </w:tr>
      <w:tr w:rsidR="00A2749A" w:rsidRPr="00A2749A" w14:paraId="379AFF40" w14:textId="77777777" w:rsidTr="00A7179E">
        <w:trPr>
          <w:trHeight w:val="144"/>
        </w:trPr>
        <w:tc>
          <w:tcPr>
            <w:tcW w:w="1330" w:type="dxa"/>
            <w:tcMar>
              <w:top w:w="50" w:type="dxa"/>
              <w:left w:w="100" w:type="dxa"/>
            </w:tcMar>
            <w:vAlign w:val="center"/>
          </w:tcPr>
          <w:p w14:paraId="370A1A24"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1.4.3</w:t>
            </w:r>
          </w:p>
        </w:tc>
        <w:tc>
          <w:tcPr>
            <w:tcW w:w="12835" w:type="dxa"/>
            <w:tcMar>
              <w:top w:w="50" w:type="dxa"/>
              <w:left w:w="100" w:type="dxa"/>
            </w:tcMar>
            <w:vAlign w:val="center"/>
          </w:tcPr>
          <w:p w14:paraId="1999AD53"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A2749A" w:rsidRPr="00A2749A" w14:paraId="39B3E9D8" w14:textId="77777777" w:rsidTr="00A7179E">
        <w:trPr>
          <w:trHeight w:val="144"/>
        </w:trPr>
        <w:tc>
          <w:tcPr>
            <w:tcW w:w="1330" w:type="dxa"/>
            <w:tcMar>
              <w:top w:w="50" w:type="dxa"/>
              <w:left w:w="100" w:type="dxa"/>
            </w:tcMar>
            <w:vAlign w:val="center"/>
          </w:tcPr>
          <w:p w14:paraId="503F19A2"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1.4.4</w:t>
            </w:r>
          </w:p>
        </w:tc>
        <w:tc>
          <w:tcPr>
            <w:tcW w:w="12835" w:type="dxa"/>
            <w:tcMar>
              <w:top w:w="50" w:type="dxa"/>
              <w:left w:w="100" w:type="dxa"/>
            </w:tcMar>
            <w:vAlign w:val="center"/>
          </w:tcPr>
          <w:p w14:paraId="1FC73E76"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Написание с использованием образца коротких поздравлений с праздниками (с днём рождения, Новым годом)</w:t>
            </w:r>
          </w:p>
        </w:tc>
      </w:tr>
      <w:tr w:rsidR="00A2749A" w:rsidRPr="00A2749A" w14:paraId="66B3C95F" w14:textId="77777777" w:rsidTr="00A7179E">
        <w:trPr>
          <w:trHeight w:val="144"/>
        </w:trPr>
        <w:tc>
          <w:tcPr>
            <w:tcW w:w="1330" w:type="dxa"/>
            <w:tcMar>
              <w:top w:w="50" w:type="dxa"/>
              <w:left w:w="100" w:type="dxa"/>
            </w:tcMar>
            <w:vAlign w:val="center"/>
          </w:tcPr>
          <w:p w14:paraId="461EC70E"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w:t>
            </w:r>
          </w:p>
        </w:tc>
        <w:tc>
          <w:tcPr>
            <w:tcW w:w="12835" w:type="dxa"/>
            <w:tcMar>
              <w:top w:w="50" w:type="dxa"/>
              <w:left w:w="100" w:type="dxa"/>
            </w:tcMar>
            <w:vAlign w:val="center"/>
          </w:tcPr>
          <w:p w14:paraId="25C737C8"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Языковые знания и навыки</w:t>
            </w:r>
          </w:p>
        </w:tc>
      </w:tr>
      <w:tr w:rsidR="00A2749A" w:rsidRPr="00A2749A" w14:paraId="6E833BED" w14:textId="77777777" w:rsidTr="00A7179E">
        <w:trPr>
          <w:trHeight w:val="144"/>
        </w:trPr>
        <w:tc>
          <w:tcPr>
            <w:tcW w:w="1330" w:type="dxa"/>
            <w:tcMar>
              <w:top w:w="50" w:type="dxa"/>
              <w:left w:w="100" w:type="dxa"/>
            </w:tcMar>
            <w:vAlign w:val="center"/>
          </w:tcPr>
          <w:p w14:paraId="1A4139ED"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2.1</w:t>
            </w:r>
          </w:p>
        </w:tc>
        <w:tc>
          <w:tcPr>
            <w:tcW w:w="12835" w:type="dxa"/>
            <w:tcMar>
              <w:top w:w="50" w:type="dxa"/>
              <w:left w:w="100" w:type="dxa"/>
            </w:tcMar>
            <w:vAlign w:val="center"/>
          </w:tcPr>
          <w:p w14:paraId="5357E89A"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Фонетическая сторона речи</w:t>
            </w:r>
          </w:p>
        </w:tc>
      </w:tr>
      <w:tr w:rsidR="00A2749A" w:rsidRPr="00A2749A" w14:paraId="4FDF0127" w14:textId="77777777" w:rsidTr="00A7179E">
        <w:trPr>
          <w:trHeight w:val="144"/>
        </w:trPr>
        <w:tc>
          <w:tcPr>
            <w:tcW w:w="1330" w:type="dxa"/>
            <w:tcMar>
              <w:top w:w="50" w:type="dxa"/>
              <w:left w:w="100" w:type="dxa"/>
            </w:tcMar>
            <w:vAlign w:val="center"/>
          </w:tcPr>
          <w:p w14:paraId="3B9EE716"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2.1.1</w:t>
            </w:r>
          </w:p>
        </w:tc>
        <w:tc>
          <w:tcPr>
            <w:tcW w:w="12835" w:type="dxa"/>
            <w:tcMar>
              <w:top w:w="50" w:type="dxa"/>
              <w:left w:w="100" w:type="dxa"/>
            </w:tcMar>
            <w:vAlign w:val="center"/>
          </w:tcPr>
          <w:p w14:paraId="5A1417B9"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Буквы английского алфавита. Корректное называние букв английского алфавита</w:t>
            </w:r>
          </w:p>
        </w:tc>
      </w:tr>
      <w:tr w:rsidR="00A2749A" w:rsidRPr="00A2749A" w14:paraId="1C69258B" w14:textId="77777777" w:rsidTr="00A7179E">
        <w:trPr>
          <w:trHeight w:val="144"/>
        </w:trPr>
        <w:tc>
          <w:tcPr>
            <w:tcW w:w="1330" w:type="dxa"/>
            <w:tcMar>
              <w:top w:w="50" w:type="dxa"/>
              <w:left w:w="100" w:type="dxa"/>
            </w:tcMar>
            <w:vAlign w:val="center"/>
          </w:tcPr>
          <w:p w14:paraId="393C130E"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2.1.2</w:t>
            </w:r>
          </w:p>
        </w:tc>
        <w:tc>
          <w:tcPr>
            <w:tcW w:w="12835" w:type="dxa"/>
            <w:tcMar>
              <w:top w:w="50" w:type="dxa"/>
              <w:left w:w="100" w:type="dxa"/>
            </w:tcMar>
            <w:vAlign w:val="center"/>
          </w:tcPr>
          <w:p w14:paraId="50B3CA6A"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eastAsia="en-US"/>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r w:rsidRPr="00A2749A">
              <w:rPr>
                <w:rFonts w:ascii="Times New Roman" w:eastAsia="Calibri" w:hAnsi="Times New Roman" w:cs="Times New Roman"/>
                <w:color w:val="000000"/>
                <w:sz w:val="24"/>
                <w:lang w:val="en-US" w:eastAsia="en-US"/>
              </w:rPr>
              <w:t>Связующее «r» (</w:t>
            </w:r>
            <w:r w:rsidRPr="00A2749A">
              <w:rPr>
                <w:rFonts w:ascii="Times New Roman" w:eastAsia="Calibri" w:hAnsi="Times New Roman" w:cs="Times New Roman"/>
                <w:i/>
                <w:color w:val="000000"/>
                <w:sz w:val="24"/>
                <w:lang w:val="en-US" w:eastAsia="en-US"/>
              </w:rPr>
              <w:t>there is / there are</w:t>
            </w:r>
            <w:r w:rsidRPr="00A2749A">
              <w:rPr>
                <w:rFonts w:ascii="Times New Roman" w:eastAsia="Calibri" w:hAnsi="Times New Roman" w:cs="Times New Roman"/>
                <w:color w:val="000000"/>
                <w:sz w:val="24"/>
                <w:lang w:val="en-US" w:eastAsia="en-US"/>
              </w:rPr>
              <w:t>)</w:t>
            </w:r>
          </w:p>
        </w:tc>
      </w:tr>
      <w:tr w:rsidR="00A2749A" w:rsidRPr="00A2749A" w14:paraId="6FE96ECD" w14:textId="77777777" w:rsidTr="00A7179E">
        <w:trPr>
          <w:trHeight w:val="144"/>
        </w:trPr>
        <w:tc>
          <w:tcPr>
            <w:tcW w:w="1330" w:type="dxa"/>
            <w:tcMar>
              <w:top w:w="50" w:type="dxa"/>
              <w:left w:w="100" w:type="dxa"/>
            </w:tcMar>
            <w:vAlign w:val="center"/>
          </w:tcPr>
          <w:p w14:paraId="08D20198"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2.1.3</w:t>
            </w:r>
          </w:p>
        </w:tc>
        <w:tc>
          <w:tcPr>
            <w:tcW w:w="12835" w:type="dxa"/>
            <w:tcMar>
              <w:top w:w="50" w:type="dxa"/>
              <w:left w:w="100" w:type="dxa"/>
            </w:tcMar>
            <w:vAlign w:val="center"/>
          </w:tcPr>
          <w:p w14:paraId="7B93CB41"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tc>
      </w:tr>
      <w:tr w:rsidR="00A2749A" w:rsidRPr="00A2749A" w14:paraId="32C73DA3" w14:textId="77777777" w:rsidTr="00A7179E">
        <w:trPr>
          <w:trHeight w:val="144"/>
        </w:trPr>
        <w:tc>
          <w:tcPr>
            <w:tcW w:w="1330" w:type="dxa"/>
            <w:tcMar>
              <w:top w:w="50" w:type="dxa"/>
              <w:left w:w="100" w:type="dxa"/>
            </w:tcMar>
            <w:vAlign w:val="center"/>
          </w:tcPr>
          <w:p w14:paraId="694CA7C8"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2.1.4</w:t>
            </w:r>
          </w:p>
        </w:tc>
        <w:tc>
          <w:tcPr>
            <w:tcW w:w="12835" w:type="dxa"/>
            <w:tcMar>
              <w:top w:w="50" w:type="dxa"/>
              <w:left w:w="100" w:type="dxa"/>
            </w:tcMar>
            <w:vAlign w:val="center"/>
          </w:tcPr>
          <w:p w14:paraId="3CCD807E"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Чтение новых слов согласно основным правилам чтения английского языка</w:t>
            </w:r>
          </w:p>
        </w:tc>
      </w:tr>
      <w:tr w:rsidR="00A2749A" w:rsidRPr="00A2749A" w14:paraId="52178324" w14:textId="77777777" w:rsidTr="00A7179E">
        <w:trPr>
          <w:trHeight w:val="144"/>
        </w:trPr>
        <w:tc>
          <w:tcPr>
            <w:tcW w:w="1330" w:type="dxa"/>
            <w:tcMar>
              <w:top w:w="50" w:type="dxa"/>
              <w:left w:w="100" w:type="dxa"/>
            </w:tcMar>
            <w:vAlign w:val="center"/>
          </w:tcPr>
          <w:p w14:paraId="20946438"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2.1.5</w:t>
            </w:r>
          </w:p>
        </w:tc>
        <w:tc>
          <w:tcPr>
            <w:tcW w:w="12835" w:type="dxa"/>
            <w:tcMar>
              <w:top w:w="50" w:type="dxa"/>
              <w:left w:w="100" w:type="dxa"/>
            </w:tcMar>
            <w:vAlign w:val="center"/>
          </w:tcPr>
          <w:p w14:paraId="77D56F30"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eastAsia="en-US"/>
              </w:rPr>
              <w:t xml:space="preserve">Знаки английской транскрипции; отличие их от букв английского алфавита. </w:t>
            </w:r>
            <w:r w:rsidRPr="00A2749A">
              <w:rPr>
                <w:rFonts w:ascii="Times New Roman" w:eastAsia="Calibri" w:hAnsi="Times New Roman" w:cs="Times New Roman"/>
                <w:color w:val="000000"/>
                <w:sz w:val="24"/>
                <w:lang w:val="en-US" w:eastAsia="en-US"/>
              </w:rPr>
              <w:t>Фонетически корректное озвучивание знаков транскрипции</w:t>
            </w:r>
          </w:p>
        </w:tc>
      </w:tr>
      <w:tr w:rsidR="00A2749A" w:rsidRPr="00A2749A" w14:paraId="7FBF18C9" w14:textId="77777777" w:rsidTr="00A7179E">
        <w:trPr>
          <w:trHeight w:val="144"/>
        </w:trPr>
        <w:tc>
          <w:tcPr>
            <w:tcW w:w="1330" w:type="dxa"/>
            <w:tcMar>
              <w:top w:w="50" w:type="dxa"/>
              <w:left w:w="100" w:type="dxa"/>
            </w:tcMar>
            <w:vAlign w:val="center"/>
          </w:tcPr>
          <w:p w14:paraId="6B0EDBE9"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2.1.6</w:t>
            </w:r>
          </w:p>
        </w:tc>
        <w:tc>
          <w:tcPr>
            <w:tcW w:w="12835" w:type="dxa"/>
            <w:tcMar>
              <w:top w:w="50" w:type="dxa"/>
              <w:left w:w="100" w:type="dxa"/>
            </w:tcMar>
            <w:vAlign w:val="center"/>
          </w:tcPr>
          <w:p w14:paraId="34175FB3"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w:t>
            </w:r>
          </w:p>
        </w:tc>
      </w:tr>
      <w:tr w:rsidR="00A2749A" w:rsidRPr="00A2749A" w14:paraId="167DDC3A" w14:textId="77777777" w:rsidTr="00A7179E">
        <w:trPr>
          <w:trHeight w:val="144"/>
        </w:trPr>
        <w:tc>
          <w:tcPr>
            <w:tcW w:w="1330" w:type="dxa"/>
            <w:tcMar>
              <w:top w:w="50" w:type="dxa"/>
              <w:left w:w="100" w:type="dxa"/>
            </w:tcMar>
            <w:vAlign w:val="center"/>
          </w:tcPr>
          <w:p w14:paraId="6126D127"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2.2</w:t>
            </w:r>
          </w:p>
        </w:tc>
        <w:tc>
          <w:tcPr>
            <w:tcW w:w="12835" w:type="dxa"/>
            <w:tcMar>
              <w:top w:w="50" w:type="dxa"/>
              <w:left w:w="100" w:type="dxa"/>
            </w:tcMar>
            <w:vAlign w:val="center"/>
          </w:tcPr>
          <w:p w14:paraId="2932A201"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Графика, орфография и пунктуация</w:t>
            </w:r>
          </w:p>
        </w:tc>
      </w:tr>
      <w:tr w:rsidR="00A2749A" w:rsidRPr="00A2749A" w14:paraId="3B039417" w14:textId="77777777" w:rsidTr="00A7179E">
        <w:trPr>
          <w:trHeight w:val="144"/>
        </w:trPr>
        <w:tc>
          <w:tcPr>
            <w:tcW w:w="1330" w:type="dxa"/>
            <w:tcMar>
              <w:top w:w="50" w:type="dxa"/>
              <w:left w:w="100" w:type="dxa"/>
            </w:tcMar>
            <w:vAlign w:val="center"/>
          </w:tcPr>
          <w:p w14:paraId="75766B11"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2.2.1</w:t>
            </w:r>
          </w:p>
        </w:tc>
        <w:tc>
          <w:tcPr>
            <w:tcW w:w="12835" w:type="dxa"/>
            <w:tcMar>
              <w:top w:w="50" w:type="dxa"/>
              <w:left w:w="100" w:type="dxa"/>
            </w:tcMar>
            <w:vAlign w:val="center"/>
          </w:tcPr>
          <w:p w14:paraId="5AF66EC0"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Графически корректное (полупечатное) написание букв английского алфавита в буквосочетаниях и словах</w:t>
            </w:r>
          </w:p>
        </w:tc>
      </w:tr>
      <w:tr w:rsidR="00A2749A" w:rsidRPr="00A2749A" w14:paraId="679BDB7E" w14:textId="77777777" w:rsidTr="00A7179E">
        <w:trPr>
          <w:trHeight w:val="144"/>
        </w:trPr>
        <w:tc>
          <w:tcPr>
            <w:tcW w:w="1330" w:type="dxa"/>
            <w:tcMar>
              <w:top w:w="50" w:type="dxa"/>
              <w:left w:w="100" w:type="dxa"/>
            </w:tcMar>
            <w:vAlign w:val="center"/>
          </w:tcPr>
          <w:p w14:paraId="1355161E"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2.2.2</w:t>
            </w:r>
          </w:p>
        </w:tc>
        <w:tc>
          <w:tcPr>
            <w:tcW w:w="12835" w:type="dxa"/>
            <w:tcMar>
              <w:top w:w="50" w:type="dxa"/>
              <w:left w:w="100" w:type="dxa"/>
            </w:tcMar>
            <w:vAlign w:val="center"/>
          </w:tcPr>
          <w:p w14:paraId="423E359F"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Правильное написание изученных слов</w:t>
            </w:r>
          </w:p>
        </w:tc>
      </w:tr>
      <w:tr w:rsidR="00A2749A" w:rsidRPr="00A2749A" w14:paraId="468B50E7" w14:textId="77777777" w:rsidTr="00A7179E">
        <w:trPr>
          <w:trHeight w:val="144"/>
        </w:trPr>
        <w:tc>
          <w:tcPr>
            <w:tcW w:w="1330" w:type="dxa"/>
            <w:tcMar>
              <w:top w:w="50" w:type="dxa"/>
              <w:left w:w="100" w:type="dxa"/>
            </w:tcMar>
            <w:vAlign w:val="center"/>
          </w:tcPr>
          <w:p w14:paraId="61405C98"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2.2.3</w:t>
            </w:r>
          </w:p>
        </w:tc>
        <w:tc>
          <w:tcPr>
            <w:tcW w:w="12835" w:type="dxa"/>
            <w:tcMar>
              <w:top w:w="50" w:type="dxa"/>
              <w:left w:w="100" w:type="dxa"/>
            </w:tcMar>
            <w:vAlign w:val="center"/>
          </w:tcPr>
          <w:p w14:paraId="7D2D1BAA"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Правильная расстановка знаков препинания: точки, вопросительного и восклицательного знаков в конце предложения</w:t>
            </w:r>
          </w:p>
        </w:tc>
      </w:tr>
      <w:tr w:rsidR="00A2749A" w:rsidRPr="00A2749A" w14:paraId="7E8777C9" w14:textId="77777777" w:rsidTr="00A7179E">
        <w:trPr>
          <w:trHeight w:val="144"/>
        </w:trPr>
        <w:tc>
          <w:tcPr>
            <w:tcW w:w="1330" w:type="dxa"/>
            <w:tcMar>
              <w:top w:w="50" w:type="dxa"/>
              <w:left w:w="100" w:type="dxa"/>
            </w:tcMar>
            <w:vAlign w:val="center"/>
          </w:tcPr>
          <w:p w14:paraId="69AB8967"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2.2.4</w:t>
            </w:r>
          </w:p>
        </w:tc>
        <w:tc>
          <w:tcPr>
            <w:tcW w:w="12835" w:type="dxa"/>
            <w:tcMar>
              <w:top w:w="50" w:type="dxa"/>
              <w:left w:w="100" w:type="dxa"/>
            </w:tcMar>
            <w:vAlign w:val="center"/>
          </w:tcPr>
          <w:p w14:paraId="74C32C4D"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 xml:space="preserve">Правильное использование апострофа в изученных сокращённых формах глагола-связки, вспомогательного и модального глаголов (например, </w:t>
            </w:r>
            <w:r w:rsidRPr="00A2749A">
              <w:rPr>
                <w:rFonts w:ascii="Times New Roman" w:eastAsia="Calibri" w:hAnsi="Times New Roman" w:cs="Times New Roman"/>
                <w:i/>
                <w:color w:val="000000"/>
                <w:sz w:val="24"/>
                <w:lang w:val="en-US" w:eastAsia="en-US"/>
              </w:rPr>
              <w:t>I</w:t>
            </w:r>
            <w:r w:rsidRPr="00A2749A">
              <w:rPr>
                <w:rFonts w:ascii="Times New Roman" w:eastAsia="Calibri" w:hAnsi="Times New Roman" w:cs="Times New Roman"/>
                <w:i/>
                <w:color w:val="000000"/>
                <w:sz w:val="24"/>
                <w:lang w:eastAsia="en-US"/>
              </w:rPr>
              <w:t>’</w:t>
            </w:r>
            <w:r w:rsidRPr="00A2749A">
              <w:rPr>
                <w:rFonts w:ascii="Times New Roman" w:eastAsia="Calibri" w:hAnsi="Times New Roman" w:cs="Times New Roman"/>
                <w:i/>
                <w:color w:val="000000"/>
                <w:sz w:val="24"/>
                <w:lang w:val="en-US" w:eastAsia="en-US"/>
              </w:rPr>
              <w:t>m</w:t>
            </w:r>
            <w:r w:rsidRPr="00A2749A">
              <w:rPr>
                <w:rFonts w:ascii="Times New Roman" w:eastAsia="Calibri" w:hAnsi="Times New Roman" w:cs="Times New Roman"/>
                <w:color w:val="000000"/>
                <w:sz w:val="24"/>
                <w:lang w:eastAsia="en-US"/>
              </w:rPr>
              <w:t xml:space="preserve">, </w:t>
            </w:r>
            <w:r w:rsidRPr="00A2749A">
              <w:rPr>
                <w:rFonts w:ascii="Times New Roman" w:eastAsia="Calibri" w:hAnsi="Times New Roman" w:cs="Times New Roman"/>
                <w:i/>
                <w:color w:val="000000"/>
                <w:sz w:val="24"/>
                <w:lang w:val="en-US" w:eastAsia="en-US"/>
              </w:rPr>
              <w:t>isn</w:t>
            </w:r>
            <w:r w:rsidRPr="00A2749A">
              <w:rPr>
                <w:rFonts w:ascii="Times New Roman" w:eastAsia="Calibri" w:hAnsi="Times New Roman" w:cs="Times New Roman"/>
                <w:i/>
                <w:color w:val="000000"/>
                <w:sz w:val="24"/>
                <w:lang w:eastAsia="en-US"/>
              </w:rPr>
              <w:t>’</w:t>
            </w:r>
            <w:r w:rsidRPr="00A2749A">
              <w:rPr>
                <w:rFonts w:ascii="Times New Roman" w:eastAsia="Calibri" w:hAnsi="Times New Roman" w:cs="Times New Roman"/>
                <w:i/>
                <w:color w:val="000000"/>
                <w:sz w:val="24"/>
                <w:lang w:val="en-US" w:eastAsia="en-US"/>
              </w:rPr>
              <w:t>t</w:t>
            </w:r>
            <w:r w:rsidRPr="00A2749A">
              <w:rPr>
                <w:rFonts w:ascii="Times New Roman" w:eastAsia="Calibri" w:hAnsi="Times New Roman" w:cs="Times New Roman"/>
                <w:color w:val="000000"/>
                <w:sz w:val="24"/>
                <w:lang w:eastAsia="en-US"/>
              </w:rPr>
              <w:t xml:space="preserve">; </w:t>
            </w:r>
            <w:r w:rsidRPr="00A2749A">
              <w:rPr>
                <w:rFonts w:ascii="Times New Roman" w:eastAsia="Calibri" w:hAnsi="Times New Roman" w:cs="Times New Roman"/>
                <w:i/>
                <w:color w:val="000000"/>
                <w:sz w:val="24"/>
                <w:lang w:val="en-US" w:eastAsia="en-US"/>
              </w:rPr>
              <w:t>don</w:t>
            </w:r>
            <w:r w:rsidRPr="00A2749A">
              <w:rPr>
                <w:rFonts w:ascii="Times New Roman" w:eastAsia="Calibri" w:hAnsi="Times New Roman" w:cs="Times New Roman"/>
                <w:i/>
                <w:color w:val="000000"/>
                <w:sz w:val="24"/>
                <w:lang w:eastAsia="en-US"/>
              </w:rPr>
              <w:t>’</w:t>
            </w:r>
            <w:r w:rsidRPr="00A2749A">
              <w:rPr>
                <w:rFonts w:ascii="Times New Roman" w:eastAsia="Calibri" w:hAnsi="Times New Roman" w:cs="Times New Roman"/>
                <w:i/>
                <w:color w:val="000000"/>
                <w:sz w:val="24"/>
                <w:lang w:val="en-US" w:eastAsia="en-US"/>
              </w:rPr>
              <w:t>t</w:t>
            </w:r>
            <w:r w:rsidRPr="00A2749A">
              <w:rPr>
                <w:rFonts w:ascii="Times New Roman" w:eastAsia="Calibri" w:hAnsi="Times New Roman" w:cs="Times New Roman"/>
                <w:color w:val="000000"/>
                <w:sz w:val="24"/>
                <w:lang w:eastAsia="en-US"/>
              </w:rPr>
              <w:t xml:space="preserve">, </w:t>
            </w:r>
            <w:r w:rsidRPr="00A2749A">
              <w:rPr>
                <w:rFonts w:ascii="Times New Roman" w:eastAsia="Calibri" w:hAnsi="Times New Roman" w:cs="Times New Roman"/>
                <w:i/>
                <w:color w:val="000000"/>
                <w:sz w:val="24"/>
                <w:lang w:val="en-US" w:eastAsia="en-US"/>
              </w:rPr>
              <w:t>doesn</w:t>
            </w:r>
            <w:r w:rsidRPr="00A2749A">
              <w:rPr>
                <w:rFonts w:ascii="Times New Roman" w:eastAsia="Calibri" w:hAnsi="Times New Roman" w:cs="Times New Roman"/>
                <w:i/>
                <w:color w:val="000000"/>
                <w:sz w:val="24"/>
                <w:lang w:eastAsia="en-US"/>
              </w:rPr>
              <w:t>’</w:t>
            </w:r>
            <w:r w:rsidRPr="00A2749A">
              <w:rPr>
                <w:rFonts w:ascii="Times New Roman" w:eastAsia="Calibri" w:hAnsi="Times New Roman" w:cs="Times New Roman"/>
                <w:i/>
                <w:color w:val="000000"/>
                <w:sz w:val="24"/>
                <w:lang w:val="en-US" w:eastAsia="en-US"/>
              </w:rPr>
              <w:t>t</w:t>
            </w:r>
            <w:r w:rsidRPr="00A2749A">
              <w:rPr>
                <w:rFonts w:ascii="Times New Roman" w:eastAsia="Calibri" w:hAnsi="Times New Roman" w:cs="Times New Roman"/>
                <w:color w:val="000000"/>
                <w:sz w:val="24"/>
                <w:lang w:eastAsia="en-US"/>
              </w:rPr>
              <w:t xml:space="preserve">; </w:t>
            </w:r>
            <w:r w:rsidRPr="00A2749A">
              <w:rPr>
                <w:rFonts w:ascii="Times New Roman" w:eastAsia="Calibri" w:hAnsi="Times New Roman" w:cs="Times New Roman"/>
                <w:i/>
                <w:color w:val="000000"/>
                <w:sz w:val="24"/>
                <w:lang w:val="en-US" w:eastAsia="en-US"/>
              </w:rPr>
              <w:t>can</w:t>
            </w:r>
            <w:r w:rsidRPr="00A2749A">
              <w:rPr>
                <w:rFonts w:ascii="Times New Roman" w:eastAsia="Calibri" w:hAnsi="Times New Roman" w:cs="Times New Roman"/>
                <w:i/>
                <w:color w:val="000000"/>
                <w:sz w:val="24"/>
                <w:lang w:eastAsia="en-US"/>
              </w:rPr>
              <w:t>’</w:t>
            </w:r>
            <w:r w:rsidRPr="00A2749A">
              <w:rPr>
                <w:rFonts w:ascii="Times New Roman" w:eastAsia="Calibri" w:hAnsi="Times New Roman" w:cs="Times New Roman"/>
                <w:i/>
                <w:color w:val="000000"/>
                <w:sz w:val="24"/>
                <w:lang w:val="en-US" w:eastAsia="en-US"/>
              </w:rPr>
              <w:t>t</w:t>
            </w:r>
            <w:r w:rsidRPr="00A2749A">
              <w:rPr>
                <w:rFonts w:ascii="Times New Roman" w:eastAsia="Calibri" w:hAnsi="Times New Roman" w:cs="Times New Roman"/>
                <w:color w:val="000000"/>
                <w:sz w:val="24"/>
                <w:lang w:eastAsia="en-US"/>
              </w:rPr>
              <w:t>), существительных в притяжательном падеже (</w:t>
            </w:r>
            <w:r w:rsidRPr="00A2749A">
              <w:rPr>
                <w:rFonts w:ascii="Times New Roman" w:eastAsia="Calibri" w:hAnsi="Times New Roman" w:cs="Times New Roman"/>
                <w:i/>
                <w:color w:val="000000"/>
                <w:sz w:val="24"/>
                <w:lang w:val="en-US" w:eastAsia="en-US"/>
              </w:rPr>
              <w:t>Ann</w:t>
            </w:r>
            <w:r w:rsidRPr="00A2749A">
              <w:rPr>
                <w:rFonts w:ascii="Times New Roman" w:eastAsia="Calibri" w:hAnsi="Times New Roman" w:cs="Times New Roman"/>
                <w:i/>
                <w:color w:val="000000"/>
                <w:sz w:val="24"/>
                <w:lang w:eastAsia="en-US"/>
              </w:rPr>
              <w:t>’</w:t>
            </w:r>
            <w:r w:rsidRPr="00A2749A">
              <w:rPr>
                <w:rFonts w:ascii="Times New Roman" w:eastAsia="Calibri" w:hAnsi="Times New Roman" w:cs="Times New Roman"/>
                <w:i/>
                <w:color w:val="000000"/>
                <w:sz w:val="24"/>
                <w:lang w:val="en-US" w:eastAsia="en-US"/>
              </w:rPr>
              <w:t>s</w:t>
            </w:r>
            <w:r w:rsidRPr="00A2749A">
              <w:rPr>
                <w:rFonts w:ascii="Times New Roman" w:eastAsia="Calibri" w:hAnsi="Times New Roman" w:cs="Times New Roman"/>
                <w:color w:val="000000"/>
                <w:sz w:val="24"/>
                <w:lang w:eastAsia="en-US"/>
              </w:rPr>
              <w:t>)</w:t>
            </w:r>
          </w:p>
        </w:tc>
      </w:tr>
      <w:tr w:rsidR="00A2749A" w:rsidRPr="00A2749A" w14:paraId="57CA254F" w14:textId="77777777" w:rsidTr="00A7179E">
        <w:trPr>
          <w:trHeight w:val="144"/>
        </w:trPr>
        <w:tc>
          <w:tcPr>
            <w:tcW w:w="1330" w:type="dxa"/>
            <w:tcMar>
              <w:top w:w="50" w:type="dxa"/>
              <w:left w:w="100" w:type="dxa"/>
            </w:tcMar>
            <w:vAlign w:val="center"/>
          </w:tcPr>
          <w:p w14:paraId="2E0B56ED"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2.3</w:t>
            </w:r>
          </w:p>
        </w:tc>
        <w:tc>
          <w:tcPr>
            <w:tcW w:w="12835" w:type="dxa"/>
            <w:tcMar>
              <w:top w:w="50" w:type="dxa"/>
              <w:left w:w="100" w:type="dxa"/>
            </w:tcMar>
            <w:vAlign w:val="center"/>
          </w:tcPr>
          <w:p w14:paraId="04129426"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Лексическая сторона речи</w:t>
            </w:r>
          </w:p>
        </w:tc>
      </w:tr>
      <w:tr w:rsidR="00A2749A" w:rsidRPr="00A2749A" w14:paraId="34EBAF43" w14:textId="77777777" w:rsidTr="00A7179E">
        <w:trPr>
          <w:trHeight w:val="144"/>
        </w:trPr>
        <w:tc>
          <w:tcPr>
            <w:tcW w:w="1330" w:type="dxa"/>
            <w:tcMar>
              <w:top w:w="50" w:type="dxa"/>
              <w:left w:w="100" w:type="dxa"/>
            </w:tcMar>
            <w:vAlign w:val="center"/>
          </w:tcPr>
          <w:p w14:paraId="010627B0"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2.3.1</w:t>
            </w:r>
          </w:p>
        </w:tc>
        <w:tc>
          <w:tcPr>
            <w:tcW w:w="12835" w:type="dxa"/>
            <w:tcMar>
              <w:top w:w="50" w:type="dxa"/>
              <w:left w:w="100" w:type="dxa"/>
            </w:tcMar>
            <w:vAlign w:val="center"/>
          </w:tcPr>
          <w:p w14:paraId="642D3233"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A2749A" w:rsidRPr="00A2749A" w14:paraId="3F4D115D" w14:textId="77777777" w:rsidTr="00A7179E">
        <w:trPr>
          <w:trHeight w:val="144"/>
        </w:trPr>
        <w:tc>
          <w:tcPr>
            <w:tcW w:w="1330" w:type="dxa"/>
            <w:tcMar>
              <w:top w:w="50" w:type="dxa"/>
              <w:left w:w="100" w:type="dxa"/>
            </w:tcMar>
            <w:vAlign w:val="center"/>
          </w:tcPr>
          <w:p w14:paraId="50AF6F63"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2.3.2</w:t>
            </w:r>
          </w:p>
        </w:tc>
        <w:tc>
          <w:tcPr>
            <w:tcW w:w="12835" w:type="dxa"/>
            <w:tcMar>
              <w:top w:w="50" w:type="dxa"/>
              <w:left w:w="100" w:type="dxa"/>
            </w:tcMar>
            <w:vAlign w:val="center"/>
          </w:tcPr>
          <w:p w14:paraId="7550FED4"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Распознавание в устной и письменной речи интернациональных слов (</w:t>
            </w:r>
            <w:r w:rsidRPr="00A2749A">
              <w:rPr>
                <w:rFonts w:ascii="Times New Roman" w:eastAsia="Calibri" w:hAnsi="Times New Roman" w:cs="Times New Roman"/>
                <w:i/>
                <w:color w:val="000000"/>
                <w:sz w:val="24"/>
                <w:lang w:val="en-US" w:eastAsia="en-US"/>
              </w:rPr>
              <w:t>doctor</w:t>
            </w:r>
            <w:r w:rsidRPr="00A2749A">
              <w:rPr>
                <w:rFonts w:ascii="Times New Roman" w:eastAsia="Calibri" w:hAnsi="Times New Roman" w:cs="Times New Roman"/>
                <w:color w:val="000000"/>
                <w:sz w:val="24"/>
                <w:lang w:eastAsia="en-US"/>
              </w:rPr>
              <w:t xml:space="preserve">, </w:t>
            </w:r>
            <w:r w:rsidRPr="00A2749A">
              <w:rPr>
                <w:rFonts w:ascii="Times New Roman" w:eastAsia="Calibri" w:hAnsi="Times New Roman" w:cs="Times New Roman"/>
                <w:i/>
                <w:color w:val="000000"/>
                <w:sz w:val="24"/>
                <w:lang w:val="en-US" w:eastAsia="en-US"/>
              </w:rPr>
              <w:t>film</w:t>
            </w:r>
            <w:r w:rsidRPr="00A2749A">
              <w:rPr>
                <w:rFonts w:ascii="Times New Roman" w:eastAsia="Calibri" w:hAnsi="Times New Roman" w:cs="Times New Roman"/>
                <w:color w:val="000000"/>
                <w:sz w:val="24"/>
                <w:lang w:eastAsia="en-US"/>
              </w:rPr>
              <w:t>) с помощью языковой догадки</w:t>
            </w:r>
          </w:p>
        </w:tc>
      </w:tr>
      <w:tr w:rsidR="00A2749A" w:rsidRPr="00A2749A" w14:paraId="1F524E37" w14:textId="77777777" w:rsidTr="00A7179E">
        <w:trPr>
          <w:trHeight w:val="144"/>
        </w:trPr>
        <w:tc>
          <w:tcPr>
            <w:tcW w:w="1330" w:type="dxa"/>
            <w:tcMar>
              <w:top w:w="50" w:type="dxa"/>
              <w:left w:w="100" w:type="dxa"/>
            </w:tcMar>
            <w:vAlign w:val="center"/>
          </w:tcPr>
          <w:p w14:paraId="0A9FEA7D"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2.4</w:t>
            </w:r>
          </w:p>
        </w:tc>
        <w:tc>
          <w:tcPr>
            <w:tcW w:w="12835" w:type="dxa"/>
            <w:tcMar>
              <w:top w:w="50" w:type="dxa"/>
              <w:left w:w="100" w:type="dxa"/>
            </w:tcMar>
            <w:vAlign w:val="center"/>
          </w:tcPr>
          <w:p w14:paraId="33F37EC0"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i/>
                <w:color w:val="000000"/>
                <w:sz w:val="24"/>
                <w:lang w:eastAsia="en-US"/>
              </w:rPr>
              <w:t xml:space="preserve">Грамматическая сторона речи </w:t>
            </w:r>
            <w:r w:rsidRPr="00A2749A">
              <w:rPr>
                <w:rFonts w:ascii="Times New Roman" w:eastAsia="Calibri" w:hAnsi="Times New Roman" w:cs="Times New Roman"/>
                <w:color w:val="000000"/>
                <w:sz w:val="24"/>
                <w:lang w:eastAsia="en-US"/>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A2749A" w:rsidRPr="00A2749A" w14:paraId="1C9A704A" w14:textId="77777777" w:rsidTr="00A7179E">
        <w:trPr>
          <w:trHeight w:val="144"/>
        </w:trPr>
        <w:tc>
          <w:tcPr>
            <w:tcW w:w="1330" w:type="dxa"/>
            <w:tcMar>
              <w:top w:w="50" w:type="dxa"/>
              <w:left w:w="100" w:type="dxa"/>
            </w:tcMar>
            <w:vAlign w:val="center"/>
          </w:tcPr>
          <w:p w14:paraId="338F4BE1"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2.4.1</w:t>
            </w:r>
          </w:p>
        </w:tc>
        <w:tc>
          <w:tcPr>
            <w:tcW w:w="12835" w:type="dxa"/>
            <w:tcMar>
              <w:top w:w="50" w:type="dxa"/>
              <w:left w:w="100" w:type="dxa"/>
            </w:tcMar>
            <w:vAlign w:val="center"/>
          </w:tcPr>
          <w:p w14:paraId="1B5EBD8C"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tc>
      </w:tr>
      <w:tr w:rsidR="00A2749A" w:rsidRPr="00A2749A" w14:paraId="479273F3" w14:textId="77777777" w:rsidTr="00A7179E">
        <w:trPr>
          <w:trHeight w:val="144"/>
        </w:trPr>
        <w:tc>
          <w:tcPr>
            <w:tcW w:w="1330" w:type="dxa"/>
            <w:tcMar>
              <w:top w:w="50" w:type="dxa"/>
              <w:left w:w="100" w:type="dxa"/>
            </w:tcMar>
            <w:vAlign w:val="center"/>
          </w:tcPr>
          <w:p w14:paraId="6BD284D9"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2.4.2</w:t>
            </w:r>
          </w:p>
        </w:tc>
        <w:tc>
          <w:tcPr>
            <w:tcW w:w="12835" w:type="dxa"/>
            <w:tcMar>
              <w:top w:w="50" w:type="dxa"/>
              <w:left w:w="100" w:type="dxa"/>
            </w:tcMar>
            <w:vAlign w:val="center"/>
          </w:tcPr>
          <w:p w14:paraId="063F5AFE"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Нераспространённые и распространённые простые предложения</w:t>
            </w:r>
          </w:p>
        </w:tc>
      </w:tr>
      <w:tr w:rsidR="00A2749A" w:rsidRPr="00A2749A" w14:paraId="6620037B" w14:textId="77777777" w:rsidTr="00A7179E">
        <w:trPr>
          <w:trHeight w:val="144"/>
        </w:trPr>
        <w:tc>
          <w:tcPr>
            <w:tcW w:w="1330" w:type="dxa"/>
            <w:tcMar>
              <w:top w:w="50" w:type="dxa"/>
              <w:left w:w="100" w:type="dxa"/>
            </w:tcMar>
            <w:vAlign w:val="center"/>
          </w:tcPr>
          <w:p w14:paraId="58771B86"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2.4.3</w:t>
            </w:r>
          </w:p>
        </w:tc>
        <w:tc>
          <w:tcPr>
            <w:tcW w:w="12835" w:type="dxa"/>
            <w:tcMar>
              <w:top w:w="50" w:type="dxa"/>
              <w:left w:w="100" w:type="dxa"/>
            </w:tcMar>
            <w:vAlign w:val="center"/>
          </w:tcPr>
          <w:p w14:paraId="6C67D33F"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 xml:space="preserve">Предложения с начальным </w:t>
            </w:r>
            <w:r w:rsidRPr="00A2749A">
              <w:rPr>
                <w:rFonts w:ascii="Times New Roman" w:eastAsia="Calibri" w:hAnsi="Times New Roman" w:cs="Times New Roman"/>
                <w:i/>
                <w:color w:val="000000"/>
                <w:sz w:val="24"/>
                <w:lang w:val="en-US" w:eastAsia="en-US"/>
              </w:rPr>
              <w:t>It</w:t>
            </w:r>
            <w:r w:rsidRPr="00A2749A">
              <w:rPr>
                <w:rFonts w:ascii="Times New Roman" w:eastAsia="Calibri" w:hAnsi="Times New Roman" w:cs="Times New Roman"/>
                <w:color w:val="000000"/>
                <w:sz w:val="24"/>
                <w:lang w:eastAsia="en-US"/>
              </w:rPr>
              <w:t xml:space="preserve"> (</w:t>
            </w:r>
            <w:r w:rsidRPr="00A2749A">
              <w:rPr>
                <w:rFonts w:ascii="Times New Roman" w:eastAsia="Calibri" w:hAnsi="Times New Roman" w:cs="Times New Roman"/>
                <w:i/>
                <w:color w:val="000000"/>
                <w:sz w:val="24"/>
                <w:lang w:val="en-US" w:eastAsia="en-US"/>
              </w:rPr>
              <w:t>It</w:t>
            </w:r>
            <w:r w:rsidRPr="00A2749A">
              <w:rPr>
                <w:rFonts w:ascii="Times New Roman" w:eastAsia="Calibri" w:hAnsi="Times New Roman" w:cs="Times New Roman"/>
                <w:i/>
                <w:color w:val="000000"/>
                <w:sz w:val="24"/>
                <w:lang w:eastAsia="en-US"/>
              </w:rPr>
              <w:t>’</w:t>
            </w:r>
            <w:r w:rsidRPr="00A2749A">
              <w:rPr>
                <w:rFonts w:ascii="Times New Roman" w:eastAsia="Calibri" w:hAnsi="Times New Roman" w:cs="Times New Roman"/>
                <w:i/>
                <w:color w:val="000000"/>
                <w:sz w:val="24"/>
                <w:lang w:val="en-US" w:eastAsia="en-US"/>
              </w:rPr>
              <w:t>saredball</w:t>
            </w:r>
            <w:r w:rsidRPr="00A2749A">
              <w:rPr>
                <w:rFonts w:ascii="Times New Roman" w:eastAsia="Calibri" w:hAnsi="Times New Roman" w:cs="Times New Roman"/>
                <w:i/>
                <w:color w:val="000000"/>
                <w:sz w:val="24"/>
                <w:lang w:eastAsia="en-US"/>
              </w:rPr>
              <w:t>.</w:t>
            </w:r>
            <w:r w:rsidRPr="00A2749A">
              <w:rPr>
                <w:rFonts w:ascii="Times New Roman" w:eastAsia="Calibri" w:hAnsi="Times New Roman" w:cs="Times New Roman"/>
                <w:color w:val="000000"/>
                <w:sz w:val="24"/>
                <w:lang w:eastAsia="en-US"/>
              </w:rPr>
              <w:t>)</w:t>
            </w:r>
          </w:p>
        </w:tc>
      </w:tr>
      <w:tr w:rsidR="00A2749A" w:rsidRPr="00654779" w14:paraId="4B9A8470" w14:textId="77777777" w:rsidTr="00A7179E">
        <w:trPr>
          <w:trHeight w:val="144"/>
        </w:trPr>
        <w:tc>
          <w:tcPr>
            <w:tcW w:w="1330" w:type="dxa"/>
            <w:tcMar>
              <w:top w:w="50" w:type="dxa"/>
              <w:left w:w="100" w:type="dxa"/>
            </w:tcMar>
            <w:vAlign w:val="center"/>
          </w:tcPr>
          <w:p w14:paraId="75327F97"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2.4.4</w:t>
            </w:r>
          </w:p>
        </w:tc>
        <w:tc>
          <w:tcPr>
            <w:tcW w:w="12835" w:type="dxa"/>
            <w:tcMar>
              <w:top w:w="50" w:type="dxa"/>
              <w:left w:w="100" w:type="dxa"/>
            </w:tcMar>
            <w:vAlign w:val="center"/>
          </w:tcPr>
          <w:p w14:paraId="2D55B200"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 xml:space="preserve">Предложения с начальным </w:t>
            </w:r>
            <w:r w:rsidRPr="00A2749A">
              <w:rPr>
                <w:rFonts w:ascii="Times New Roman" w:eastAsia="Calibri" w:hAnsi="Times New Roman" w:cs="Times New Roman"/>
                <w:i/>
                <w:color w:val="000000"/>
                <w:sz w:val="24"/>
                <w:lang w:val="en-US" w:eastAsia="en-US"/>
              </w:rPr>
              <w:t>There + to be</w:t>
            </w:r>
            <w:r w:rsidRPr="00A2749A">
              <w:rPr>
                <w:rFonts w:ascii="Times New Roman" w:eastAsia="Calibri" w:hAnsi="Times New Roman" w:cs="Times New Roman"/>
                <w:color w:val="000000"/>
                <w:sz w:val="24"/>
                <w:lang w:val="en-US" w:eastAsia="en-US"/>
              </w:rPr>
              <w:t xml:space="preserve"> в Present Simple Tense (</w:t>
            </w:r>
            <w:r w:rsidRPr="00A2749A">
              <w:rPr>
                <w:rFonts w:ascii="Times New Roman" w:eastAsia="Calibri" w:hAnsi="Times New Roman" w:cs="Times New Roman"/>
                <w:i/>
                <w:color w:val="000000"/>
                <w:sz w:val="24"/>
                <w:lang w:val="en-US" w:eastAsia="en-US"/>
              </w:rPr>
              <w:t>There is a cat in the room. Is there a cat in the room? – Yes, there is. / No, there isn’t. There are four pens on the table. Are there four pens on the table? – Yes, there are. / No, there aren’t. How many pens are there on the table? – There are four pens.</w:t>
            </w:r>
            <w:r w:rsidRPr="00A2749A">
              <w:rPr>
                <w:rFonts w:ascii="Times New Roman" w:eastAsia="Calibri" w:hAnsi="Times New Roman" w:cs="Times New Roman"/>
                <w:color w:val="000000"/>
                <w:sz w:val="24"/>
                <w:lang w:val="en-US" w:eastAsia="en-US"/>
              </w:rPr>
              <w:t>)</w:t>
            </w:r>
          </w:p>
        </w:tc>
      </w:tr>
      <w:tr w:rsidR="00A2749A" w:rsidRPr="00A2749A" w14:paraId="5FC9486C" w14:textId="77777777" w:rsidTr="00A7179E">
        <w:trPr>
          <w:trHeight w:val="144"/>
        </w:trPr>
        <w:tc>
          <w:tcPr>
            <w:tcW w:w="1330" w:type="dxa"/>
            <w:tcMar>
              <w:top w:w="50" w:type="dxa"/>
              <w:left w:w="100" w:type="dxa"/>
            </w:tcMar>
            <w:vAlign w:val="center"/>
          </w:tcPr>
          <w:p w14:paraId="01D79FBF"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2.4.5</w:t>
            </w:r>
          </w:p>
        </w:tc>
        <w:tc>
          <w:tcPr>
            <w:tcW w:w="12835" w:type="dxa"/>
            <w:tcMar>
              <w:top w:w="50" w:type="dxa"/>
              <w:left w:w="100" w:type="dxa"/>
            </w:tcMar>
            <w:vAlign w:val="center"/>
          </w:tcPr>
          <w:p w14:paraId="48181ACF"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Предложения с простым глагольным сказуемым (</w:t>
            </w:r>
            <w:r w:rsidRPr="00A2749A">
              <w:rPr>
                <w:rFonts w:ascii="Times New Roman" w:eastAsia="Calibri" w:hAnsi="Times New Roman" w:cs="Times New Roman"/>
                <w:i/>
                <w:color w:val="000000"/>
                <w:sz w:val="24"/>
                <w:lang w:val="en-US" w:eastAsia="en-US"/>
              </w:rPr>
              <w:t>They live in the country.</w:t>
            </w:r>
            <w:r w:rsidRPr="00A2749A">
              <w:rPr>
                <w:rFonts w:ascii="Times New Roman" w:eastAsia="Calibri" w:hAnsi="Times New Roman" w:cs="Times New Roman"/>
                <w:color w:val="000000"/>
                <w:sz w:val="24"/>
                <w:lang w:val="en-US" w:eastAsia="en-US"/>
              </w:rPr>
              <w:t>), составным именным сказуемым (</w:t>
            </w:r>
            <w:r w:rsidRPr="00A2749A">
              <w:rPr>
                <w:rFonts w:ascii="Times New Roman" w:eastAsia="Calibri" w:hAnsi="Times New Roman" w:cs="Times New Roman"/>
                <w:i/>
                <w:color w:val="000000"/>
                <w:sz w:val="24"/>
                <w:lang w:val="en-US" w:eastAsia="en-US"/>
              </w:rPr>
              <w:t>The box is small.</w:t>
            </w:r>
            <w:r w:rsidRPr="00A2749A">
              <w:rPr>
                <w:rFonts w:ascii="Times New Roman" w:eastAsia="Calibri" w:hAnsi="Times New Roman" w:cs="Times New Roman"/>
                <w:color w:val="000000"/>
                <w:sz w:val="24"/>
                <w:lang w:val="en-US" w:eastAsia="en-US"/>
              </w:rPr>
              <w:t>) и составным глагольным сказуемым (</w:t>
            </w:r>
            <w:r w:rsidRPr="00A2749A">
              <w:rPr>
                <w:rFonts w:ascii="Times New Roman" w:eastAsia="Calibri" w:hAnsi="Times New Roman" w:cs="Times New Roman"/>
                <w:i/>
                <w:color w:val="000000"/>
                <w:sz w:val="24"/>
                <w:lang w:val="en-US" w:eastAsia="en-US"/>
              </w:rPr>
              <w:t>I like to play with my cat. She can play the piano.</w:t>
            </w:r>
            <w:r w:rsidRPr="00A2749A">
              <w:rPr>
                <w:rFonts w:ascii="Times New Roman" w:eastAsia="Calibri" w:hAnsi="Times New Roman" w:cs="Times New Roman"/>
                <w:color w:val="000000"/>
                <w:sz w:val="24"/>
                <w:lang w:val="en-US" w:eastAsia="en-US"/>
              </w:rPr>
              <w:t>)</w:t>
            </w:r>
          </w:p>
        </w:tc>
      </w:tr>
      <w:tr w:rsidR="00A2749A" w:rsidRPr="00654779" w14:paraId="02D295EA" w14:textId="77777777" w:rsidTr="00A7179E">
        <w:trPr>
          <w:trHeight w:val="144"/>
        </w:trPr>
        <w:tc>
          <w:tcPr>
            <w:tcW w:w="1330" w:type="dxa"/>
            <w:tcMar>
              <w:top w:w="50" w:type="dxa"/>
              <w:left w:w="100" w:type="dxa"/>
            </w:tcMar>
            <w:vAlign w:val="center"/>
          </w:tcPr>
          <w:p w14:paraId="47EC442E"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2.4.6</w:t>
            </w:r>
          </w:p>
        </w:tc>
        <w:tc>
          <w:tcPr>
            <w:tcW w:w="12835" w:type="dxa"/>
            <w:tcMar>
              <w:top w:w="50" w:type="dxa"/>
              <w:left w:w="100" w:type="dxa"/>
            </w:tcMar>
            <w:vAlign w:val="center"/>
          </w:tcPr>
          <w:p w14:paraId="4E007698"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 xml:space="preserve">Предложения с глаголом-связкой </w:t>
            </w:r>
            <w:r w:rsidRPr="00A2749A">
              <w:rPr>
                <w:rFonts w:ascii="Times New Roman" w:eastAsia="Calibri" w:hAnsi="Times New Roman" w:cs="Times New Roman"/>
                <w:i/>
                <w:color w:val="000000"/>
                <w:sz w:val="24"/>
                <w:lang w:val="en-US" w:eastAsia="en-US"/>
              </w:rPr>
              <w:t>to be</w:t>
            </w:r>
            <w:r w:rsidRPr="00A2749A">
              <w:rPr>
                <w:rFonts w:ascii="Times New Roman" w:eastAsia="Calibri" w:hAnsi="Times New Roman" w:cs="Times New Roman"/>
                <w:color w:val="000000"/>
                <w:sz w:val="24"/>
                <w:lang w:val="en-US" w:eastAsia="en-US"/>
              </w:rPr>
              <w:t xml:space="preserve"> в Present Simple Tense (</w:t>
            </w:r>
            <w:r w:rsidRPr="00A2749A">
              <w:rPr>
                <w:rFonts w:ascii="Times New Roman" w:eastAsia="Calibri" w:hAnsi="Times New Roman" w:cs="Times New Roman"/>
                <w:i/>
                <w:color w:val="000000"/>
                <w:sz w:val="24"/>
                <w:lang w:val="en-US" w:eastAsia="en-US"/>
              </w:rPr>
              <w:t>My father is a doctor. Is it a red ball? – Yes, it is. / No, it isn’t.</w:t>
            </w:r>
            <w:r w:rsidRPr="00A2749A">
              <w:rPr>
                <w:rFonts w:ascii="Times New Roman" w:eastAsia="Calibri" w:hAnsi="Times New Roman" w:cs="Times New Roman"/>
                <w:color w:val="000000"/>
                <w:sz w:val="24"/>
                <w:lang w:val="en-US" w:eastAsia="en-US"/>
              </w:rPr>
              <w:t>)</w:t>
            </w:r>
          </w:p>
        </w:tc>
      </w:tr>
      <w:tr w:rsidR="00A2749A" w:rsidRPr="00A2749A" w14:paraId="32D613BE" w14:textId="77777777" w:rsidTr="00A7179E">
        <w:trPr>
          <w:trHeight w:val="144"/>
        </w:trPr>
        <w:tc>
          <w:tcPr>
            <w:tcW w:w="1330" w:type="dxa"/>
            <w:tcMar>
              <w:top w:w="50" w:type="dxa"/>
              <w:left w:w="100" w:type="dxa"/>
            </w:tcMar>
            <w:vAlign w:val="center"/>
          </w:tcPr>
          <w:p w14:paraId="63CDECAD"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2.4.7</w:t>
            </w:r>
          </w:p>
        </w:tc>
        <w:tc>
          <w:tcPr>
            <w:tcW w:w="12835" w:type="dxa"/>
            <w:tcMar>
              <w:top w:w="50" w:type="dxa"/>
              <w:left w:w="100" w:type="dxa"/>
            </w:tcMar>
            <w:vAlign w:val="center"/>
          </w:tcPr>
          <w:p w14:paraId="6DFD8B4E"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eastAsia="en-US"/>
              </w:rPr>
              <w:t>Предложения с краткими глагольными формами (</w:t>
            </w:r>
            <w:r w:rsidRPr="00A2749A">
              <w:rPr>
                <w:rFonts w:ascii="Times New Roman" w:eastAsia="Calibri" w:hAnsi="Times New Roman" w:cs="Times New Roman"/>
                <w:i/>
                <w:color w:val="000000"/>
                <w:sz w:val="24"/>
                <w:lang w:val="en-US" w:eastAsia="en-US"/>
              </w:rPr>
              <w:t>Shecan</w:t>
            </w:r>
            <w:r w:rsidRPr="00A2749A">
              <w:rPr>
                <w:rFonts w:ascii="Times New Roman" w:eastAsia="Calibri" w:hAnsi="Times New Roman" w:cs="Times New Roman"/>
                <w:i/>
                <w:color w:val="000000"/>
                <w:sz w:val="24"/>
                <w:lang w:eastAsia="en-US"/>
              </w:rPr>
              <w:t>’</w:t>
            </w:r>
            <w:r w:rsidRPr="00A2749A">
              <w:rPr>
                <w:rFonts w:ascii="Times New Roman" w:eastAsia="Calibri" w:hAnsi="Times New Roman" w:cs="Times New Roman"/>
                <w:i/>
                <w:color w:val="000000"/>
                <w:sz w:val="24"/>
                <w:lang w:val="en-US" w:eastAsia="en-US"/>
              </w:rPr>
              <w:t>tswim</w:t>
            </w:r>
            <w:r w:rsidRPr="00A2749A">
              <w:rPr>
                <w:rFonts w:ascii="Times New Roman" w:eastAsia="Calibri" w:hAnsi="Times New Roman" w:cs="Times New Roman"/>
                <w:i/>
                <w:color w:val="000000"/>
                <w:sz w:val="24"/>
                <w:lang w:eastAsia="en-US"/>
              </w:rPr>
              <w:t xml:space="preserve">. </w:t>
            </w:r>
            <w:r w:rsidRPr="00A2749A">
              <w:rPr>
                <w:rFonts w:ascii="Times New Roman" w:eastAsia="Calibri" w:hAnsi="Times New Roman" w:cs="Times New Roman"/>
                <w:i/>
                <w:color w:val="000000"/>
                <w:sz w:val="24"/>
                <w:lang w:val="en-US" w:eastAsia="en-US"/>
              </w:rPr>
              <w:t>I don’t like porridge.</w:t>
            </w:r>
            <w:r w:rsidRPr="00A2749A">
              <w:rPr>
                <w:rFonts w:ascii="Times New Roman" w:eastAsia="Calibri" w:hAnsi="Times New Roman" w:cs="Times New Roman"/>
                <w:color w:val="000000"/>
                <w:sz w:val="24"/>
                <w:lang w:val="en-US" w:eastAsia="en-US"/>
              </w:rPr>
              <w:t>)</w:t>
            </w:r>
          </w:p>
        </w:tc>
      </w:tr>
      <w:tr w:rsidR="00A2749A" w:rsidRPr="00A2749A" w14:paraId="08A5BE13" w14:textId="77777777" w:rsidTr="00A7179E">
        <w:trPr>
          <w:trHeight w:val="144"/>
        </w:trPr>
        <w:tc>
          <w:tcPr>
            <w:tcW w:w="1330" w:type="dxa"/>
            <w:tcMar>
              <w:top w:w="50" w:type="dxa"/>
              <w:left w:w="100" w:type="dxa"/>
            </w:tcMar>
            <w:vAlign w:val="center"/>
          </w:tcPr>
          <w:p w14:paraId="59C022C9"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2.4.8</w:t>
            </w:r>
          </w:p>
        </w:tc>
        <w:tc>
          <w:tcPr>
            <w:tcW w:w="12835" w:type="dxa"/>
            <w:tcMar>
              <w:top w:w="50" w:type="dxa"/>
              <w:left w:w="100" w:type="dxa"/>
            </w:tcMar>
            <w:vAlign w:val="center"/>
          </w:tcPr>
          <w:p w14:paraId="3B034CCA"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Побудительные предложения в утвердительной форме (</w:t>
            </w:r>
            <w:r w:rsidRPr="00A2749A">
              <w:rPr>
                <w:rFonts w:ascii="Times New Roman" w:eastAsia="Calibri" w:hAnsi="Times New Roman" w:cs="Times New Roman"/>
                <w:i/>
                <w:color w:val="000000"/>
                <w:sz w:val="24"/>
                <w:lang w:val="en-US" w:eastAsia="en-US"/>
              </w:rPr>
              <w:t>Comein</w:t>
            </w:r>
            <w:r w:rsidRPr="00A2749A">
              <w:rPr>
                <w:rFonts w:ascii="Times New Roman" w:eastAsia="Calibri" w:hAnsi="Times New Roman" w:cs="Times New Roman"/>
                <w:i/>
                <w:color w:val="000000"/>
                <w:sz w:val="24"/>
                <w:lang w:eastAsia="en-US"/>
              </w:rPr>
              <w:t xml:space="preserve">, </w:t>
            </w:r>
            <w:r w:rsidRPr="00A2749A">
              <w:rPr>
                <w:rFonts w:ascii="Times New Roman" w:eastAsia="Calibri" w:hAnsi="Times New Roman" w:cs="Times New Roman"/>
                <w:i/>
                <w:color w:val="000000"/>
                <w:sz w:val="24"/>
                <w:lang w:val="en-US" w:eastAsia="en-US"/>
              </w:rPr>
              <w:t>please</w:t>
            </w:r>
            <w:r w:rsidRPr="00A2749A">
              <w:rPr>
                <w:rFonts w:ascii="Times New Roman" w:eastAsia="Calibri" w:hAnsi="Times New Roman" w:cs="Times New Roman"/>
                <w:i/>
                <w:color w:val="000000"/>
                <w:sz w:val="24"/>
                <w:lang w:eastAsia="en-US"/>
              </w:rPr>
              <w:t>.</w:t>
            </w:r>
            <w:r w:rsidRPr="00A2749A">
              <w:rPr>
                <w:rFonts w:ascii="Times New Roman" w:eastAsia="Calibri" w:hAnsi="Times New Roman" w:cs="Times New Roman"/>
                <w:color w:val="000000"/>
                <w:sz w:val="24"/>
                <w:lang w:eastAsia="en-US"/>
              </w:rPr>
              <w:t>)</w:t>
            </w:r>
          </w:p>
        </w:tc>
      </w:tr>
      <w:tr w:rsidR="00A2749A" w:rsidRPr="00A2749A" w14:paraId="74FD536A" w14:textId="77777777" w:rsidTr="00A7179E">
        <w:trPr>
          <w:trHeight w:val="144"/>
        </w:trPr>
        <w:tc>
          <w:tcPr>
            <w:tcW w:w="1330" w:type="dxa"/>
            <w:tcMar>
              <w:top w:w="50" w:type="dxa"/>
              <w:left w:w="100" w:type="dxa"/>
            </w:tcMar>
            <w:vAlign w:val="center"/>
          </w:tcPr>
          <w:p w14:paraId="59798677"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2.4.9</w:t>
            </w:r>
          </w:p>
        </w:tc>
        <w:tc>
          <w:tcPr>
            <w:tcW w:w="12835" w:type="dxa"/>
            <w:tcMar>
              <w:top w:w="50" w:type="dxa"/>
              <w:left w:w="100" w:type="dxa"/>
            </w:tcMar>
            <w:vAlign w:val="center"/>
          </w:tcPr>
          <w:p w14:paraId="2628597A"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 xml:space="preserve">Глаголы в </w:t>
            </w:r>
            <w:r w:rsidRPr="00A2749A">
              <w:rPr>
                <w:rFonts w:ascii="Times New Roman" w:eastAsia="Calibri" w:hAnsi="Times New Roman" w:cs="Times New Roman"/>
                <w:color w:val="000000"/>
                <w:sz w:val="24"/>
                <w:lang w:val="en-US" w:eastAsia="en-US"/>
              </w:rPr>
              <w:t>PresentSimpleTense</w:t>
            </w:r>
            <w:r w:rsidRPr="00A2749A">
              <w:rPr>
                <w:rFonts w:ascii="Times New Roman" w:eastAsia="Calibri" w:hAnsi="Times New Roman" w:cs="Times New Roman"/>
                <w:color w:val="000000"/>
                <w:sz w:val="24"/>
                <w:lang w:eastAsia="en-US"/>
              </w:rPr>
              <w:t xml:space="preserve"> в повествовательных (утвердительных и отрицательных) и вопросительных (общий и специальный вопросы) предложениях</w:t>
            </w:r>
          </w:p>
        </w:tc>
      </w:tr>
      <w:tr w:rsidR="00A2749A" w:rsidRPr="00654779" w14:paraId="21D5068E" w14:textId="77777777" w:rsidTr="00A7179E">
        <w:trPr>
          <w:trHeight w:val="144"/>
        </w:trPr>
        <w:tc>
          <w:tcPr>
            <w:tcW w:w="1330" w:type="dxa"/>
            <w:tcMar>
              <w:top w:w="50" w:type="dxa"/>
              <w:left w:w="100" w:type="dxa"/>
            </w:tcMar>
            <w:vAlign w:val="center"/>
          </w:tcPr>
          <w:p w14:paraId="35760F41"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2.4.10</w:t>
            </w:r>
          </w:p>
        </w:tc>
        <w:tc>
          <w:tcPr>
            <w:tcW w:w="12835" w:type="dxa"/>
            <w:tcMar>
              <w:top w:w="50" w:type="dxa"/>
              <w:left w:w="100" w:type="dxa"/>
            </w:tcMar>
            <w:vAlign w:val="center"/>
          </w:tcPr>
          <w:p w14:paraId="0D34134C"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Глагольная конструкция have got (</w:t>
            </w:r>
            <w:r w:rsidRPr="00A2749A">
              <w:rPr>
                <w:rFonts w:ascii="Times New Roman" w:eastAsia="Calibri" w:hAnsi="Times New Roman" w:cs="Times New Roman"/>
                <w:i/>
                <w:color w:val="000000"/>
                <w:sz w:val="24"/>
                <w:lang w:val="en-US" w:eastAsia="en-US"/>
              </w:rPr>
              <w:t>I’ve got a cat. He’s/She’s got a cat. Have you got a cat? – Yes, I have. / No, I haven’t. What have you got?</w:t>
            </w:r>
            <w:r w:rsidRPr="00A2749A">
              <w:rPr>
                <w:rFonts w:ascii="Times New Roman" w:eastAsia="Calibri" w:hAnsi="Times New Roman" w:cs="Times New Roman"/>
                <w:color w:val="000000"/>
                <w:sz w:val="24"/>
                <w:lang w:val="en-US" w:eastAsia="en-US"/>
              </w:rPr>
              <w:t>)</w:t>
            </w:r>
          </w:p>
        </w:tc>
      </w:tr>
      <w:tr w:rsidR="00A2749A" w:rsidRPr="00A2749A" w14:paraId="4EA8C8F1" w14:textId="77777777" w:rsidTr="00A7179E">
        <w:trPr>
          <w:trHeight w:val="144"/>
        </w:trPr>
        <w:tc>
          <w:tcPr>
            <w:tcW w:w="1330" w:type="dxa"/>
            <w:tcMar>
              <w:top w:w="50" w:type="dxa"/>
              <w:left w:w="100" w:type="dxa"/>
            </w:tcMar>
            <w:vAlign w:val="center"/>
          </w:tcPr>
          <w:p w14:paraId="0469350E"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2.4.11</w:t>
            </w:r>
          </w:p>
        </w:tc>
        <w:tc>
          <w:tcPr>
            <w:tcW w:w="12835" w:type="dxa"/>
            <w:tcMar>
              <w:top w:w="50" w:type="dxa"/>
              <w:left w:w="100" w:type="dxa"/>
            </w:tcMar>
            <w:vAlign w:val="center"/>
          </w:tcPr>
          <w:p w14:paraId="532507CB"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 xml:space="preserve">Модальный глагол </w:t>
            </w:r>
            <w:r w:rsidRPr="00A2749A">
              <w:rPr>
                <w:rFonts w:ascii="Times New Roman" w:eastAsia="Calibri" w:hAnsi="Times New Roman" w:cs="Times New Roman"/>
                <w:i/>
                <w:color w:val="000000"/>
                <w:sz w:val="24"/>
                <w:lang w:val="en-US" w:eastAsia="en-US"/>
              </w:rPr>
              <w:t>can</w:t>
            </w:r>
            <w:r w:rsidRPr="00A2749A">
              <w:rPr>
                <w:rFonts w:ascii="Times New Roman" w:eastAsia="Calibri" w:hAnsi="Times New Roman" w:cs="Times New Roman"/>
                <w:color w:val="000000"/>
                <w:sz w:val="24"/>
                <w:lang w:eastAsia="en-US"/>
              </w:rPr>
              <w:t>: для выражения умения (</w:t>
            </w:r>
            <w:r w:rsidRPr="00A2749A">
              <w:rPr>
                <w:rFonts w:ascii="Times New Roman" w:eastAsia="Calibri" w:hAnsi="Times New Roman" w:cs="Times New Roman"/>
                <w:i/>
                <w:color w:val="000000"/>
                <w:sz w:val="24"/>
                <w:lang w:val="en-US" w:eastAsia="en-US"/>
              </w:rPr>
              <w:t>Icanplaytennis</w:t>
            </w:r>
            <w:r w:rsidRPr="00A2749A">
              <w:rPr>
                <w:rFonts w:ascii="Times New Roman" w:eastAsia="Calibri" w:hAnsi="Times New Roman" w:cs="Times New Roman"/>
                <w:i/>
                <w:color w:val="000000"/>
                <w:sz w:val="24"/>
                <w:lang w:eastAsia="en-US"/>
              </w:rPr>
              <w:t>.</w:t>
            </w:r>
            <w:r w:rsidRPr="00A2749A">
              <w:rPr>
                <w:rFonts w:ascii="Times New Roman" w:eastAsia="Calibri" w:hAnsi="Times New Roman" w:cs="Times New Roman"/>
                <w:color w:val="000000"/>
                <w:sz w:val="24"/>
                <w:lang w:eastAsia="en-US"/>
              </w:rPr>
              <w:t>) и отсутствия умения (</w:t>
            </w:r>
            <w:r w:rsidRPr="00A2749A">
              <w:rPr>
                <w:rFonts w:ascii="Times New Roman" w:eastAsia="Calibri" w:hAnsi="Times New Roman" w:cs="Times New Roman"/>
                <w:i/>
                <w:color w:val="000000"/>
                <w:sz w:val="24"/>
                <w:lang w:val="en-US" w:eastAsia="en-US"/>
              </w:rPr>
              <w:t>Ican</w:t>
            </w:r>
            <w:r w:rsidRPr="00A2749A">
              <w:rPr>
                <w:rFonts w:ascii="Times New Roman" w:eastAsia="Calibri" w:hAnsi="Times New Roman" w:cs="Times New Roman"/>
                <w:i/>
                <w:color w:val="000000"/>
                <w:sz w:val="24"/>
                <w:lang w:eastAsia="en-US"/>
              </w:rPr>
              <w:t>’</w:t>
            </w:r>
            <w:r w:rsidRPr="00A2749A">
              <w:rPr>
                <w:rFonts w:ascii="Times New Roman" w:eastAsia="Calibri" w:hAnsi="Times New Roman" w:cs="Times New Roman"/>
                <w:i/>
                <w:color w:val="000000"/>
                <w:sz w:val="24"/>
                <w:lang w:val="en-US" w:eastAsia="en-US"/>
              </w:rPr>
              <w:t>tplaychess</w:t>
            </w:r>
            <w:r w:rsidRPr="00A2749A">
              <w:rPr>
                <w:rFonts w:ascii="Times New Roman" w:eastAsia="Calibri" w:hAnsi="Times New Roman" w:cs="Times New Roman"/>
                <w:i/>
                <w:color w:val="000000"/>
                <w:sz w:val="24"/>
                <w:lang w:eastAsia="en-US"/>
              </w:rPr>
              <w:t>.</w:t>
            </w:r>
            <w:r w:rsidRPr="00A2749A">
              <w:rPr>
                <w:rFonts w:ascii="Times New Roman" w:eastAsia="Calibri" w:hAnsi="Times New Roman" w:cs="Times New Roman"/>
                <w:color w:val="000000"/>
                <w:sz w:val="24"/>
                <w:lang w:eastAsia="en-US"/>
              </w:rPr>
              <w:t>); для получения разрешения (</w:t>
            </w:r>
            <w:r w:rsidRPr="00A2749A">
              <w:rPr>
                <w:rFonts w:ascii="Times New Roman" w:eastAsia="Calibri" w:hAnsi="Times New Roman" w:cs="Times New Roman"/>
                <w:i/>
                <w:color w:val="000000"/>
                <w:sz w:val="24"/>
                <w:lang w:val="en-US" w:eastAsia="en-US"/>
              </w:rPr>
              <w:t>CanIgoout</w:t>
            </w:r>
            <w:r w:rsidRPr="00A2749A">
              <w:rPr>
                <w:rFonts w:ascii="Times New Roman" w:eastAsia="Calibri" w:hAnsi="Times New Roman" w:cs="Times New Roman"/>
                <w:i/>
                <w:color w:val="000000"/>
                <w:sz w:val="24"/>
                <w:lang w:eastAsia="en-US"/>
              </w:rPr>
              <w:t>?)</w:t>
            </w:r>
          </w:p>
        </w:tc>
      </w:tr>
      <w:tr w:rsidR="00A2749A" w:rsidRPr="00A2749A" w14:paraId="65A889D8" w14:textId="77777777" w:rsidTr="00A7179E">
        <w:trPr>
          <w:trHeight w:val="144"/>
        </w:trPr>
        <w:tc>
          <w:tcPr>
            <w:tcW w:w="1330" w:type="dxa"/>
            <w:tcMar>
              <w:top w:w="50" w:type="dxa"/>
              <w:left w:w="100" w:type="dxa"/>
            </w:tcMar>
            <w:vAlign w:val="center"/>
          </w:tcPr>
          <w:p w14:paraId="3C31A95B"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2.4.12</w:t>
            </w:r>
          </w:p>
        </w:tc>
        <w:tc>
          <w:tcPr>
            <w:tcW w:w="12835" w:type="dxa"/>
            <w:tcMar>
              <w:top w:w="50" w:type="dxa"/>
              <w:left w:w="100" w:type="dxa"/>
            </w:tcMar>
            <w:vAlign w:val="center"/>
          </w:tcPr>
          <w:p w14:paraId="583ADFCC"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 xml:space="preserve">Определённый, неопределённый и нулевой артикли </w:t>
            </w:r>
            <w:r w:rsidRPr="00A2749A">
              <w:rPr>
                <w:rFonts w:ascii="Times New Roman" w:eastAsia="Calibri" w:hAnsi="Times New Roman" w:cs="Times New Roman"/>
                <w:color w:val="000000"/>
                <w:sz w:val="24"/>
                <w:lang w:val="en-US" w:eastAsia="en-US"/>
              </w:rPr>
              <w:t>c</w:t>
            </w:r>
            <w:r w:rsidRPr="00A2749A">
              <w:rPr>
                <w:rFonts w:ascii="Times New Roman" w:eastAsia="Calibri" w:hAnsi="Times New Roman" w:cs="Times New Roman"/>
                <w:color w:val="000000"/>
                <w:sz w:val="24"/>
                <w:lang w:eastAsia="en-US"/>
              </w:rPr>
              <w:t xml:space="preserve"> именами существительными (наиболее распространённые случаи)</w:t>
            </w:r>
          </w:p>
        </w:tc>
      </w:tr>
      <w:tr w:rsidR="00A2749A" w:rsidRPr="00A2749A" w14:paraId="5F72B723" w14:textId="77777777" w:rsidTr="00A7179E">
        <w:trPr>
          <w:trHeight w:val="144"/>
        </w:trPr>
        <w:tc>
          <w:tcPr>
            <w:tcW w:w="1330" w:type="dxa"/>
            <w:tcMar>
              <w:top w:w="50" w:type="dxa"/>
              <w:left w:w="100" w:type="dxa"/>
            </w:tcMar>
            <w:vAlign w:val="center"/>
          </w:tcPr>
          <w:p w14:paraId="0DBD2386"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2.4.13</w:t>
            </w:r>
          </w:p>
        </w:tc>
        <w:tc>
          <w:tcPr>
            <w:tcW w:w="12835" w:type="dxa"/>
            <w:tcMar>
              <w:top w:w="50" w:type="dxa"/>
              <w:left w:w="100" w:type="dxa"/>
            </w:tcMar>
            <w:vAlign w:val="center"/>
          </w:tcPr>
          <w:p w14:paraId="2C088F6B"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Существительные во множественном числе, образованные по правилу и исключения (</w:t>
            </w:r>
            <w:r w:rsidRPr="00A2749A">
              <w:rPr>
                <w:rFonts w:ascii="Times New Roman" w:eastAsia="Calibri" w:hAnsi="Times New Roman" w:cs="Times New Roman"/>
                <w:i/>
                <w:color w:val="000000"/>
                <w:sz w:val="24"/>
                <w:lang w:val="en-US" w:eastAsia="en-US"/>
              </w:rPr>
              <w:t>abook</w:t>
            </w:r>
            <w:r w:rsidRPr="00A2749A">
              <w:rPr>
                <w:rFonts w:ascii="Times New Roman" w:eastAsia="Calibri" w:hAnsi="Times New Roman" w:cs="Times New Roman"/>
                <w:i/>
                <w:color w:val="000000"/>
                <w:sz w:val="24"/>
                <w:lang w:eastAsia="en-US"/>
              </w:rPr>
              <w:t xml:space="preserve"> – </w:t>
            </w:r>
            <w:r w:rsidRPr="00A2749A">
              <w:rPr>
                <w:rFonts w:ascii="Times New Roman" w:eastAsia="Calibri" w:hAnsi="Times New Roman" w:cs="Times New Roman"/>
                <w:i/>
                <w:color w:val="000000"/>
                <w:sz w:val="24"/>
                <w:lang w:val="en-US" w:eastAsia="en-US"/>
              </w:rPr>
              <w:t>books</w:t>
            </w:r>
            <w:r w:rsidRPr="00A2749A">
              <w:rPr>
                <w:rFonts w:ascii="Times New Roman" w:eastAsia="Calibri" w:hAnsi="Times New Roman" w:cs="Times New Roman"/>
                <w:color w:val="000000"/>
                <w:sz w:val="24"/>
                <w:lang w:eastAsia="en-US"/>
              </w:rPr>
              <w:t xml:space="preserve">; </w:t>
            </w:r>
            <w:r w:rsidRPr="00A2749A">
              <w:rPr>
                <w:rFonts w:ascii="Times New Roman" w:eastAsia="Calibri" w:hAnsi="Times New Roman" w:cs="Times New Roman"/>
                <w:i/>
                <w:color w:val="000000"/>
                <w:sz w:val="24"/>
                <w:lang w:val="en-US" w:eastAsia="en-US"/>
              </w:rPr>
              <w:t>aman</w:t>
            </w:r>
            <w:r w:rsidRPr="00A2749A">
              <w:rPr>
                <w:rFonts w:ascii="Times New Roman" w:eastAsia="Calibri" w:hAnsi="Times New Roman" w:cs="Times New Roman"/>
                <w:i/>
                <w:color w:val="000000"/>
                <w:sz w:val="24"/>
                <w:lang w:eastAsia="en-US"/>
              </w:rPr>
              <w:t xml:space="preserve"> – </w:t>
            </w:r>
            <w:r w:rsidRPr="00A2749A">
              <w:rPr>
                <w:rFonts w:ascii="Times New Roman" w:eastAsia="Calibri" w:hAnsi="Times New Roman" w:cs="Times New Roman"/>
                <w:i/>
                <w:color w:val="000000"/>
                <w:sz w:val="24"/>
                <w:lang w:val="en-US" w:eastAsia="en-US"/>
              </w:rPr>
              <w:t>men</w:t>
            </w:r>
            <w:r w:rsidRPr="00A2749A">
              <w:rPr>
                <w:rFonts w:ascii="Times New Roman" w:eastAsia="Calibri" w:hAnsi="Times New Roman" w:cs="Times New Roman"/>
                <w:color w:val="000000"/>
                <w:sz w:val="24"/>
                <w:lang w:eastAsia="en-US"/>
              </w:rPr>
              <w:t>)</w:t>
            </w:r>
          </w:p>
        </w:tc>
      </w:tr>
      <w:tr w:rsidR="00A2749A" w:rsidRPr="00390C53" w14:paraId="55C3C56D" w14:textId="77777777" w:rsidTr="00A7179E">
        <w:trPr>
          <w:trHeight w:val="144"/>
        </w:trPr>
        <w:tc>
          <w:tcPr>
            <w:tcW w:w="1330" w:type="dxa"/>
            <w:tcMar>
              <w:top w:w="50" w:type="dxa"/>
              <w:left w:w="100" w:type="dxa"/>
            </w:tcMar>
            <w:vAlign w:val="center"/>
          </w:tcPr>
          <w:p w14:paraId="4EE8AD8E"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2.4.14</w:t>
            </w:r>
          </w:p>
        </w:tc>
        <w:tc>
          <w:tcPr>
            <w:tcW w:w="12835" w:type="dxa"/>
            <w:tcMar>
              <w:top w:w="50" w:type="dxa"/>
              <w:left w:w="100" w:type="dxa"/>
            </w:tcMar>
            <w:vAlign w:val="center"/>
          </w:tcPr>
          <w:p w14:paraId="4F56F362"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Личные местоимения (</w:t>
            </w:r>
            <w:r w:rsidRPr="00A2749A">
              <w:rPr>
                <w:rFonts w:ascii="Times New Roman" w:eastAsia="Calibri" w:hAnsi="Times New Roman" w:cs="Times New Roman"/>
                <w:i/>
                <w:color w:val="000000"/>
                <w:sz w:val="24"/>
                <w:lang w:val="en-US" w:eastAsia="en-US"/>
              </w:rPr>
              <w:t>I,you</w:t>
            </w:r>
            <w:r w:rsidRPr="00A2749A">
              <w:rPr>
                <w:rFonts w:ascii="Times New Roman" w:eastAsia="Calibri" w:hAnsi="Times New Roman" w:cs="Times New Roman"/>
                <w:color w:val="000000"/>
                <w:sz w:val="24"/>
                <w:lang w:val="en-US" w:eastAsia="en-US"/>
              </w:rPr>
              <w:t xml:space="preserve">, </w:t>
            </w:r>
            <w:r w:rsidRPr="00A2749A">
              <w:rPr>
                <w:rFonts w:ascii="Times New Roman" w:eastAsia="Calibri" w:hAnsi="Times New Roman" w:cs="Times New Roman"/>
                <w:i/>
                <w:color w:val="000000"/>
                <w:sz w:val="24"/>
                <w:lang w:val="en-US" w:eastAsia="en-US"/>
              </w:rPr>
              <w:t>he/she/it</w:t>
            </w:r>
            <w:r w:rsidRPr="00A2749A">
              <w:rPr>
                <w:rFonts w:ascii="Times New Roman" w:eastAsia="Calibri" w:hAnsi="Times New Roman" w:cs="Times New Roman"/>
                <w:color w:val="000000"/>
                <w:sz w:val="24"/>
                <w:lang w:val="en-US" w:eastAsia="en-US"/>
              </w:rPr>
              <w:t xml:space="preserve">, </w:t>
            </w:r>
            <w:r w:rsidRPr="00A2749A">
              <w:rPr>
                <w:rFonts w:ascii="Times New Roman" w:eastAsia="Calibri" w:hAnsi="Times New Roman" w:cs="Times New Roman"/>
                <w:i/>
                <w:color w:val="000000"/>
                <w:sz w:val="24"/>
                <w:lang w:val="en-US" w:eastAsia="en-US"/>
              </w:rPr>
              <w:t>we</w:t>
            </w:r>
            <w:r w:rsidRPr="00A2749A">
              <w:rPr>
                <w:rFonts w:ascii="Times New Roman" w:eastAsia="Calibri" w:hAnsi="Times New Roman" w:cs="Times New Roman"/>
                <w:color w:val="000000"/>
                <w:sz w:val="24"/>
                <w:lang w:val="en-US" w:eastAsia="en-US"/>
              </w:rPr>
              <w:t xml:space="preserve">, </w:t>
            </w:r>
            <w:r w:rsidRPr="00A2749A">
              <w:rPr>
                <w:rFonts w:ascii="Times New Roman" w:eastAsia="Calibri" w:hAnsi="Times New Roman" w:cs="Times New Roman"/>
                <w:i/>
                <w:color w:val="000000"/>
                <w:sz w:val="24"/>
                <w:lang w:val="en-US" w:eastAsia="en-US"/>
              </w:rPr>
              <w:t>they</w:t>
            </w:r>
            <w:r w:rsidRPr="00A2749A">
              <w:rPr>
                <w:rFonts w:ascii="Times New Roman" w:eastAsia="Calibri" w:hAnsi="Times New Roman" w:cs="Times New Roman"/>
                <w:color w:val="000000"/>
                <w:sz w:val="24"/>
                <w:lang w:val="en-US" w:eastAsia="en-US"/>
              </w:rPr>
              <w:t>)</w:t>
            </w:r>
          </w:p>
        </w:tc>
      </w:tr>
      <w:tr w:rsidR="00A2749A" w:rsidRPr="00654779" w14:paraId="32298800" w14:textId="77777777" w:rsidTr="00A7179E">
        <w:trPr>
          <w:trHeight w:val="144"/>
        </w:trPr>
        <w:tc>
          <w:tcPr>
            <w:tcW w:w="1330" w:type="dxa"/>
            <w:tcMar>
              <w:top w:w="50" w:type="dxa"/>
              <w:left w:w="100" w:type="dxa"/>
            </w:tcMar>
            <w:vAlign w:val="center"/>
          </w:tcPr>
          <w:p w14:paraId="5279C3BC"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2.4.15</w:t>
            </w:r>
          </w:p>
        </w:tc>
        <w:tc>
          <w:tcPr>
            <w:tcW w:w="12835" w:type="dxa"/>
            <w:tcMar>
              <w:top w:w="50" w:type="dxa"/>
              <w:left w:w="100" w:type="dxa"/>
            </w:tcMar>
            <w:vAlign w:val="center"/>
          </w:tcPr>
          <w:p w14:paraId="2456D4AC"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Притяжательные местоимения (</w:t>
            </w:r>
            <w:r w:rsidRPr="00A2749A">
              <w:rPr>
                <w:rFonts w:ascii="Times New Roman" w:eastAsia="Calibri" w:hAnsi="Times New Roman" w:cs="Times New Roman"/>
                <w:i/>
                <w:color w:val="000000"/>
                <w:sz w:val="24"/>
                <w:lang w:val="en-US" w:eastAsia="en-US"/>
              </w:rPr>
              <w:t>my</w:t>
            </w:r>
            <w:r w:rsidRPr="00A2749A">
              <w:rPr>
                <w:rFonts w:ascii="Times New Roman" w:eastAsia="Calibri" w:hAnsi="Times New Roman" w:cs="Times New Roman"/>
                <w:color w:val="000000"/>
                <w:sz w:val="24"/>
                <w:lang w:val="en-US" w:eastAsia="en-US"/>
              </w:rPr>
              <w:t xml:space="preserve">, </w:t>
            </w:r>
            <w:r w:rsidRPr="00A2749A">
              <w:rPr>
                <w:rFonts w:ascii="Times New Roman" w:eastAsia="Calibri" w:hAnsi="Times New Roman" w:cs="Times New Roman"/>
                <w:i/>
                <w:color w:val="000000"/>
                <w:sz w:val="24"/>
                <w:lang w:val="en-US" w:eastAsia="en-US"/>
              </w:rPr>
              <w:t>your</w:t>
            </w:r>
            <w:r w:rsidRPr="00A2749A">
              <w:rPr>
                <w:rFonts w:ascii="Times New Roman" w:eastAsia="Calibri" w:hAnsi="Times New Roman" w:cs="Times New Roman"/>
                <w:color w:val="000000"/>
                <w:sz w:val="24"/>
                <w:lang w:val="en-US" w:eastAsia="en-US"/>
              </w:rPr>
              <w:t xml:space="preserve">, </w:t>
            </w:r>
            <w:r w:rsidRPr="00A2749A">
              <w:rPr>
                <w:rFonts w:ascii="Times New Roman" w:eastAsia="Calibri" w:hAnsi="Times New Roman" w:cs="Times New Roman"/>
                <w:i/>
                <w:color w:val="000000"/>
                <w:sz w:val="24"/>
                <w:lang w:val="en-US" w:eastAsia="en-US"/>
              </w:rPr>
              <w:t>his/her/its</w:t>
            </w:r>
            <w:r w:rsidRPr="00A2749A">
              <w:rPr>
                <w:rFonts w:ascii="Times New Roman" w:eastAsia="Calibri" w:hAnsi="Times New Roman" w:cs="Times New Roman"/>
                <w:color w:val="000000"/>
                <w:sz w:val="24"/>
                <w:lang w:val="en-US" w:eastAsia="en-US"/>
              </w:rPr>
              <w:t xml:space="preserve">, </w:t>
            </w:r>
            <w:r w:rsidRPr="00A2749A">
              <w:rPr>
                <w:rFonts w:ascii="Times New Roman" w:eastAsia="Calibri" w:hAnsi="Times New Roman" w:cs="Times New Roman"/>
                <w:i/>
                <w:color w:val="000000"/>
                <w:sz w:val="24"/>
                <w:lang w:val="en-US" w:eastAsia="en-US"/>
              </w:rPr>
              <w:t>our</w:t>
            </w:r>
            <w:r w:rsidRPr="00A2749A">
              <w:rPr>
                <w:rFonts w:ascii="Times New Roman" w:eastAsia="Calibri" w:hAnsi="Times New Roman" w:cs="Times New Roman"/>
                <w:color w:val="000000"/>
                <w:sz w:val="24"/>
                <w:lang w:val="en-US" w:eastAsia="en-US"/>
              </w:rPr>
              <w:t xml:space="preserve">, </w:t>
            </w:r>
            <w:r w:rsidRPr="00A2749A">
              <w:rPr>
                <w:rFonts w:ascii="Times New Roman" w:eastAsia="Calibri" w:hAnsi="Times New Roman" w:cs="Times New Roman"/>
                <w:i/>
                <w:color w:val="000000"/>
                <w:sz w:val="24"/>
                <w:lang w:val="en-US" w:eastAsia="en-US"/>
              </w:rPr>
              <w:t>their</w:t>
            </w:r>
            <w:r w:rsidRPr="00A2749A">
              <w:rPr>
                <w:rFonts w:ascii="Times New Roman" w:eastAsia="Calibri" w:hAnsi="Times New Roman" w:cs="Times New Roman"/>
                <w:color w:val="000000"/>
                <w:sz w:val="24"/>
                <w:lang w:val="en-US" w:eastAsia="en-US"/>
              </w:rPr>
              <w:t>)</w:t>
            </w:r>
          </w:p>
        </w:tc>
      </w:tr>
      <w:tr w:rsidR="00A2749A" w:rsidRPr="00A2749A" w14:paraId="4F18DCA6" w14:textId="77777777" w:rsidTr="00A7179E">
        <w:trPr>
          <w:trHeight w:val="144"/>
        </w:trPr>
        <w:tc>
          <w:tcPr>
            <w:tcW w:w="1330" w:type="dxa"/>
            <w:tcMar>
              <w:top w:w="50" w:type="dxa"/>
              <w:left w:w="100" w:type="dxa"/>
            </w:tcMar>
            <w:vAlign w:val="center"/>
          </w:tcPr>
          <w:p w14:paraId="7E5346B5"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2.4.16</w:t>
            </w:r>
          </w:p>
        </w:tc>
        <w:tc>
          <w:tcPr>
            <w:tcW w:w="12835" w:type="dxa"/>
            <w:tcMar>
              <w:top w:w="50" w:type="dxa"/>
              <w:left w:w="100" w:type="dxa"/>
            </w:tcMar>
            <w:vAlign w:val="center"/>
          </w:tcPr>
          <w:p w14:paraId="5BCC7E5F"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Указательные местоимения (</w:t>
            </w:r>
            <w:r w:rsidRPr="00A2749A">
              <w:rPr>
                <w:rFonts w:ascii="Times New Roman" w:eastAsia="Calibri" w:hAnsi="Times New Roman" w:cs="Times New Roman"/>
                <w:i/>
                <w:color w:val="000000"/>
                <w:sz w:val="24"/>
                <w:lang w:val="en-US" w:eastAsia="en-US"/>
              </w:rPr>
              <w:t>this – these</w:t>
            </w:r>
            <w:r w:rsidRPr="00A2749A">
              <w:rPr>
                <w:rFonts w:ascii="Times New Roman" w:eastAsia="Calibri" w:hAnsi="Times New Roman" w:cs="Times New Roman"/>
                <w:color w:val="000000"/>
                <w:sz w:val="24"/>
                <w:lang w:val="en-US" w:eastAsia="en-US"/>
              </w:rPr>
              <w:t>)</w:t>
            </w:r>
          </w:p>
        </w:tc>
      </w:tr>
      <w:tr w:rsidR="00A2749A" w:rsidRPr="00A2749A" w14:paraId="312F1A2C" w14:textId="77777777" w:rsidTr="00A7179E">
        <w:trPr>
          <w:trHeight w:val="144"/>
        </w:trPr>
        <w:tc>
          <w:tcPr>
            <w:tcW w:w="1330" w:type="dxa"/>
            <w:tcMar>
              <w:top w:w="50" w:type="dxa"/>
              <w:left w:w="100" w:type="dxa"/>
            </w:tcMar>
            <w:vAlign w:val="center"/>
          </w:tcPr>
          <w:p w14:paraId="07D5B9DB"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2.4.17</w:t>
            </w:r>
          </w:p>
        </w:tc>
        <w:tc>
          <w:tcPr>
            <w:tcW w:w="12835" w:type="dxa"/>
            <w:tcMar>
              <w:top w:w="50" w:type="dxa"/>
              <w:left w:w="100" w:type="dxa"/>
            </w:tcMar>
            <w:vAlign w:val="center"/>
          </w:tcPr>
          <w:p w14:paraId="2D47A91A"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Количественные числительные (1 – 12)</w:t>
            </w:r>
          </w:p>
        </w:tc>
      </w:tr>
      <w:tr w:rsidR="00A2749A" w:rsidRPr="00654779" w14:paraId="375EADCE" w14:textId="77777777" w:rsidTr="00A7179E">
        <w:trPr>
          <w:trHeight w:val="144"/>
        </w:trPr>
        <w:tc>
          <w:tcPr>
            <w:tcW w:w="1330" w:type="dxa"/>
            <w:tcMar>
              <w:top w:w="50" w:type="dxa"/>
              <w:left w:w="100" w:type="dxa"/>
            </w:tcMar>
            <w:vAlign w:val="center"/>
          </w:tcPr>
          <w:p w14:paraId="770BC7A6"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2.4.18</w:t>
            </w:r>
          </w:p>
        </w:tc>
        <w:tc>
          <w:tcPr>
            <w:tcW w:w="12835" w:type="dxa"/>
            <w:tcMar>
              <w:top w:w="50" w:type="dxa"/>
              <w:left w:w="100" w:type="dxa"/>
            </w:tcMar>
            <w:vAlign w:val="center"/>
          </w:tcPr>
          <w:p w14:paraId="19F717F4"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Вопросительные слова (</w:t>
            </w:r>
            <w:r w:rsidRPr="00A2749A">
              <w:rPr>
                <w:rFonts w:ascii="Times New Roman" w:eastAsia="Calibri" w:hAnsi="Times New Roman" w:cs="Times New Roman"/>
                <w:i/>
                <w:color w:val="000000"/>
                <w:sz w:val="24"/>
                <w:lang w:val="en-US" w:eastAsia="en-US"/>
              </w:rPr>
              <w:t>who</w:t>
            </w:r>
            <w:r w:rsidRPr="00A2749A">
              <w:rPr>
                <w:rFonts w:ascii="Times New Roman" w:eastAsia="Calibri" w:hAnsi="Times New Roman" w:cs="Times New Roman"/>
                <w:color w:val="000000"/>
                <w:sz w:val="24"/>
                <w:lang w:val="en-US" w:eastAsia="en-US"/>
              </w:rPr>
              <w:t xml:space="preserve">, </w:t>
            </w:r>
            <w:r w:rsidRPr="00A2749A">
              <w:rPr>
                <w:rFonts w:ascii="Times New Roman" w:eastAsia="Calibri" w:hAnsi="Times New Roman" w:cs="Times New Roman"/>
                <w:i/>
                <w:color w:val="000000"/>
                <w:sz w:val="24"/>
                <w:lang w:val="en-US" w:eastAsia="en-US"/>
              </w:rPr>
              <w:t>what</w:t>
            </w:r>
            <w:r w:rsidRPr="00A2749A">
              <w:rPr>
                <w:rFonts w:ascii="Times New Roman" w:eastAsia="Calibri" w:hAnsi="Times New Roman" w:cs="Times New Roman"/>
                <w:color w:val="000000"/>
                <w:sz w:val="24"/>
                <w:lang w:val="en-US" w:eastAsia="en-US"/>
              </w:rPr>
              <w:t xml:space="preserve">, </w:t>
            </w:r>
            <w:r w:rsidRPr="00A2749A">
              <w:rPr>
                <w:rFonts w:ascii="Times New Roman" w:eastAsia="Calibri" w:hAnsi="Times New Roman" w:cs="Times New Roman"/>
                <w:i/>
                <w:color w:val="000000"/>
                <w:sz w:val="24"/>
                <w:lang w:val="en-US" w:eastAsia="en-US"/>
              </w:rPr>
              <w:t>how</w:t>
            </w:r>
            <w:r w:rsidRPr="00A2749A">
              <w:rPr>
                <w:rFonts w:ascii="Times New Roman" w:eastAsia="Calibri" w:hAnsi="Times New Roman" w:cs="Times New Roman"/>
                <w:color w:val="000000"/>
                <w:sz w:val="24"/>
                <w:lang w:val="en-US" w:eastAsia="en-US"/>
              </w:rPr>
              <w:t xml:space="preserve">, </w:t>
            </w:r>
            <w:r w:rsidRPr="00A2749A">
              <w:rPr>
                <w:rFonts w:ascii="Times New Roman" w:eastAsia="Calibri" w:hAnsi="Times New Roman" w:cs="Times New Roman"/>
                <w:i/>
                <w:color w:val="000000"/>
                <w:sz w:val="24"/>
                <w:lang w:val="en-US" w:eastAsia="en-US"/>
              </w:rPr>
              <w:t>where</w:t>
            </w:r>
            <w:r w:rsidRPr="00A2749A">
              <w:rPr>
                <w:rFonts w:ascii="Times New Roman" w:eastAsia="Calibri" w:hAnsi="Times New Roman" w:cs="Times New Roman"/>
                <w:color w:val="000000"/>
                <w:sz w:val="24"/>
                <w:lang w:val="en-US" w:eastAsia="en-US"/>
              </w:rPr>
              <w:t xml:space="preserve">, </w:t>
            </w:r>
            <w:r w:rsidRPr="00A2749A">
              <w:rPr>
                <w:rFonts w:ascii="Times New Roman" w:eastAsia="Calibri" w:hAnsi="Times New Roman" w:cs="Times New Roman"/>
                <w:i/>
                <w:color w:val="000000"/>
                <w:sz w:val="24"/>
                <w:lang w:val="en-US" w:eastAsia="en-US"/>
              </w:rPr>
              <w:t>how many</w:t>
            </w:r>
            <w:r w:rsidRPr="00A2749A">
              <w:rPr>
                <w:rFonts w:ascii="Times New Roman" w:eastAsia="Calibri" w:hAnsi="Times New Roman" w:cs="Times New Roman"/>
                <w:color w:val="000000"/>
                <w:sz w:val="24"/>
                <w:lang w:val="en-US" w:eastAsia="en-US"/>
              </w:rPr>
              <w:t>)</w:t>
            </w:r>
          </w:p>
        </w:tc>
      </w:tr>
      <w:tr w:rsidR="00A2749A" w:rsidRPr="00654779" w14:paraId="6B7D2EED" w14:textId="77777777" w:rsidTr="00A7179E">
        <w:trPr>
          <w:trHeight w:val="144"/>
        </w:trPr>
        <w:tc>
          <w:tcPr>
            <w:tcW w:w="1330" w:type="dxa"/>
            <w:tcMar>
              <w:top w:w="50" w:type="dxa"/>
              <w:left w:w="100" w:type="dxa"/>
            </w:tcMar>
            <w:vAlign w:val="center"/>
          </w:tcPr>
          <w:p w14:paraId="463E7A39"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2.4.19</w:t>
            </w:r>
          </w:p>
        </w:tc>
        <w:tc>
          <w:tcPr>
            <w:tcW w:w="12835" w:type="dxa"/>
            <w:tcMar>
              <w:top w:w="50" w:type="dxa"/>
              <w:left w:w="100" w:type="dxa"/>
            </w:tcMar>
            <w:vAlign w:val="center"/>
          </w:tcPr>
          <w:p w14:paraId="65E3B3FF"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Предлоги места (</w:t>
            </w:r>
            <w:r w:rsidRPr="00A2749A">
              <w:rPr>
                <w:rFonts w:ascii="Times New Roman" w:eastAsia="Calibri" w:hAnsi="Times New Roman" w:cs="Times New Roman"/>
                <w:i/>
                <w:color w:val="000000"/>
                <w:sz w:val="24"/>
                <w:lang w:val="en-US" w:eastAsia="en-US"/>
              </w:rPr>
              <w:t>in</w:t>
            </w:r>
            <w:r w:rsidRPr="00A2749A">
              <w:rPr>
                <w:rFonts w:ascii="Times New Roman" w:eastAsia="Calibri" w:hAnsi="Times New Roman" w:cs="Times New Roman"/>
                <w:color w:val="000000"/>
                <w:sz w:val="24"/>
                <w:lang w:val="en-US" w:eastAsia="en-US"/>
              </w:rPr>
              <w:t xml:space="preserve">, </w:t>
            </w:r>
            <w:r w:rsidRPr="00A2749A">
              <w:rPr>
                <w:rFonts w:ascii="Times New Roman" w:eastAsia="Calibri" w:hAnsi="Times New Roman" w:cs="Times New Roman"/>
                <w:i/>
                <w:color w:val="000000"/>
                <w:sz w:val="24"/>
                <w:lang w:val="en-US" w:eastAsia="en-US"/>
              </w:rPr>
              <w:t>on</w:t>
            </w:r>
            <w:r w:rsidRPr="00A2749A">
              <w:rPr>
                <w:rFonts w:ascii="Times New Roman" w:eastAsia="Calibri" w:hAnsi="Times New Roman" w:cs="Times New Roman"/>
                <w:color w:val="000000"/>
                <w:sz w:val="24"/>
                <w:lang w:val="en-US" w:eastAsia="en-US"/>
              </w:rPr>
              <w:t xml:space="preserve">, </w:t>
            </w:r>
            <w:r w:rsidRPr="00A2749A">
              <w:rPr>
                <w:rFonts w:ascii="Times New Roman" w:eastAsia="Calibri" w:hAnsi="Times New Roman" w:cs="Times New Roman"/>
                <w:i/>
                <w:color w:val="000000"/>
                <w:sz w:val="24"/>
                <w:lang w:val="en-US" w:eastAsia="en-US"/>
              </w:rPr>
              <w:t>near</w:t>
            </w:r>
            <w:r w:rsidRPr="00A2749A">
              <w:rPr>
                <w:rFonts w:ascii="Times New Roman" w:eastAsia="Calibri" w:hAnsi="Times New Roman" w:cs="Times New Roman"/>
                <w:color w:val="000000"/>
                <w:sz w:val="24"/>
                <w:lang w:val="en-US" w:eastAsia="en-US"/>
              </w:rPr>
              <w:t xml:space="preserve">, </w:t>
            </w:r>
            <w:r w:rsidRPr="00A2749A">
              <w:rPr>
                <w:rFonts w:ascii="Times New Roman" w:eastAsia="Calibri" w:hAnsi="Times New Roman" w:cs="Times New Roman"/>
                <w:i/>
                <w:color w:val="000000"/>
                <w:sz w:val="24"/>
                <w:lang w:val="en-US" w:eastAsia="en-US"/>
              </w:rPr>
              <w:t>under</w:t>
            </w:r>
            <w:r w:rsidRPr="00A2749A">
              <w:rPr>
                <w:rFonts w:ascii="Times New Roman" w:eastAsia="Calibri" w:hAnsi="Times New Roman" w:cs="Times New Roman"/>
                <w:color w:val="000000"/>
                <w:sz w:val="24"/>
                <w:lang w:val="en-US" w:eastAsia="en-US"/>
              </w:rPr>
              <w:t>)</w:t>
            </w:r>
          </w:p>
        </w:tc>
      </w:tr>
      <w:tr w:rsidR="00A2749A" w:rsidRPr="00A2749A" w14:paraId="43D4F052" w14:textId="77777777" w:rsidTr="00A7179E">
        <w:trPr>
          <w:trHeight w:val="144"/>
        </w:trPr>
        <w:tc>
          <w:tcPr>
            <w:tcW w:w="1330" w:type="dxa"/>
            <w:tcMar>
              <w:top w:w="50" w:type="dxa"/>
              <w:left w:w="100" w:type="dxa"/>
            </w:tcMar>
            <w:vAlign w:val="center"/>
          </w:tcPr>
          <w:p w14:paraId="3C7E2C84"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2.4.20</w:t>
            </w:r>
          </w:p>
        </w:tc>
        <w:tc>
          <w:tcPr>
            <w:tcW w:w="12835" w:type="dxa"/>
            <w:tcMar>
              <w:top w:w="50" w:type="dxa"/>
              <w:left w:w="100" w:type="dxa"/>
            </w:tcMar>
            <w:vAlign w:val="center"/>
          </w:tcPr>
          <w:p w14:paraId="4F7E8584"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 xml:space="preserve">Союзы </w:t>
            </w:r>
            <w:r w:rsidRPr="00A2749A">
              <w:rPr>
                <w:rFonts w:ascii="Times New Roman" w:eastAsia="Calibri" w:hAnsi="Times New Roman" w:cs="Times New Roman"/>
                <w:i/>
                <w:color w:val="000000"/>
                <w:sz w:val="24"/>
                <w:lang w:val="en-US" w:eastAsia="en-US"/>
              </w:rPr>
              <w:t>and</w:t>
            </w:r>
            <w:r w:rsidRPr="00A2749A">
              <w:rPr>
                <w:rFonts w:ascii="Times New Roman" w:eastAsia="Calibri" w:hAnsi="Times New Roman" w:cs="Times New Roman"/>
                <w:color w:val="000000"/>
                <w:sz w:val="24"/>
                <w:lang w:eastAsia="en-US"/>
              </w:rPr>
              <w:t xml:space="preserve"> и </w:t>
            </w:r>
            <w:r w:rsidRPr="00A2749A">
              <w:rPr>
                <w:rFonts w:ascii="Times New Roman" w:eastAsia="Calibri" w:hAnsi="Times New Roman" w:cs="Times New Roman"/>
                <w:i/>
                <w:color w:val="000000"/>
                <w:sz w:val="24"/>
                <w:lang w:val="en-US" w:eastAsia="en-US"/>
              </w:rPr>
              <w:t>but</w:t>
            </w:r>
            <w:r w:rsidRPr="00A2749A">
              <w:rPr>
                <w:rFonts w:ascii="Times New Roman" w:eastAsia="Calibri" w:hAnsi="Times New Roman" w:cs="Times New Roman"/>
                <w:color w:val="000000"/>
                <w:sz w:val="24"/>
                <w:lang w:eastAsia="en-US"/>
              </w:rPr>
              <w:t xml:space="preserve"> (</w:t>
            </w:r>
            <w:r w:rsidRPr="00A2749A">
              <w:rPr>
                <w:rFonts w:ascii="Times New Roman" w:eastAsia="Calibri" w:hAnsi="Times New Roman" w:cs="Times New Roman"/>
                <w:color w:val="000000"/>
                <w:sz w:val="24"/>
                <w:lang w:val="en-US" w:eastAsia="en-US"/>
              </w:rPr>
              <w:t>c</w:t>
            </w:r>
            <w:r w:rsidRPr="00A2749A">
              <w:rPr>
                <w:rFonts w:ascii="Times New Roman" w:eastAsia="Calibri" w:hAnsi="Times New Roman" w:cs="Times New Roman"/>
                <w:color w:val="000000"/>
                <w:sz w:val="24"/>
                <w:lang w:eastAsia="en-US"/>
              </w:rPr>
              <w:t xml:space="preserve"> однородными членами)</w:t>
            </w:r>
          </w:p>
        </w:tc>
      </w:tr>
      <w:tr w:rsidR="00A2749A" w:rsidRPr="00A2749A" w14:paraId="3B7F3AE0" w14:textId="77777777" w:rsidTr="00A7179E">
        <w:trPr>
          <w:trHeight w:val="144"/>
        </w:trPr>
        <w:tc>
          <w:tcPr>
            <w:tcW w:w="1330" w:type="dxa"/>
            <w:tcMar>
              <w:top w:w="50" w:type="dxa"/>
              <w:left w:w="100" w:type="dxa"/>
            </w:tcMar>
            <w:vAlign w:val="center"/>
          </w:tcPr>
          <w:p w14:paraId="5B144BAF"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3</w:t>
            </w:r>
          </w:p>
        </w:tc>
        <w:tc>
          <w:tcPr>
            <w:tcW w:w="12835" w:type="dxa"/>
            <w:tcMar>
              <w:top w:w="50" w:type="dxa"/>
              <w:left w:w="100" w:type="dxa"/>
            </w:tcMar>
            <w:vAlign w:val="center"/>
          </w:tcPr>
          <w:p w14:paraId="34A866DF"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Социокультурные знания и умения</w:t>
            </w:r>
          </w:p>
        </w:tc>
      </w:tr>
      <w:tr w:rsidR="00A2749A" w:rsidRPr="00A2749A" w14:paraId="5AADE8F9" w14:textId="77777777" w:rsidTr="00A7179E">
        <w:trPr>
          <w:trHeight w:val="144"/>
        </w:trPr>
        <w:tc>
          <w:tcPr>
            <w:tcW w:w="1330" w:type="dxa"/>
            <w:tcMar>
              <w:top w:w="50" w:type="dxa"/>
              <w:left w:w="100" w:type="dxa"/>
            </w:tcMar>
            <w:vAlign w:val="center"/>
          </w:tcPr>
          <w:p w14:paraId="1B027041"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3.1</w:t>
            </w:r>
          </w:p>
        </w:tc>
        <w:tc>
          <w:tcPr>
            <w:tcW w:w="12835" w:type="dxa"/>
            <w:tcMar>
              <w:top w:w="50" w:type="dxa"/>
              <w:left w:w="100" w:type="dxa"/>
            </w:tcMar>
            <w:vAlign w:val="center"/>
          </w:tcPr>
          <w:p w14:paraId="47992F07"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A2749A" w:rsidRPr="00A2749A" w14:paraId="57E50E1B" w14:textId="77777777" w:rsidTr="00A7179E">
        <w:trPr>
          <w:trHeight w:val="144"/>
        </w:trPr>
        <w:tc>
          <w:tcPr>
            <w:tcW w:w="1330" w:type="dxa"/>
            <w:tcMar>
              <w:top w:w="50" w:type="dxa"/>
              <w:left w:w="100" w:type="dxa"/>
            </w:tcMar>
            <w:vAlign w:val="center"/>
          </w:tcPr>
          <w:p w14:paraId="5CCF7298"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3.2</w:t>
            </w:r>
          </w:p>
        </w:tc>
        <w:tc>
          <w:tcPr>
            <w:tcW w:w="12835" w:type="dxa"/>
            <w:tcMar>
              <w:top w:w="50" w:type="dxa"/>
              <w:left w:w="100" w:type="dxa"/>
            </w:tcMar>
            <w:vAlign w:val="center"/>
          </w:tcPr>
          <w:p w14:paraId="1D6C1EC4"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Знание названий родной страны и страны (стран) изучаемого языка и их столиц</w:t>
            </w:r>
          </w:p>
        </w:tc>
      </w:tr>
      <w:tr w:rsidR="00A2749A" w:rsidRPr="00A2749A" w14:paraId="3E99A0FD" w14:textId="77777777" w:rsidTr="00A7179E">
        <w:trPr>
          <w:trHeight w:val="144"/>
        </w:trPr>
        <w:tc>
          <w:tcPr>
            <w:tcW w:w="1330" w:type="dxa"/>
            <w:tcMar>
              <w:top w:w="50" w:type="dxa"/>
              <w:left w:w="100" w:type="dxa"/>
            </w:tcMar>
            <w:vAlign w:val="center"/>
          </w:tcPr>
          <w:p w14:paraId="095B17E6"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3.3</w:t>
            </w:r>
          </w:p>
        </w:tc>
        <w:tc>
          <w:tcPr>
            <w:tcW w:w="12835" w:type="dxa"/>
            <w:tcMar>
              <w:top w:w="50" w:type="dxa"/>
              <w:left w:w="100" w:type="dxa"/>
            </w:tcMar>
            <w:vAlign w:val="center"/>
          </w:tcPr>
          <w:p w14:paraId="06B09039"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Знание небольших произведений детского фольклора страны (стран) изучаемого языка (рифмовки, стихи, песенки); персонажей детских книг</w:t>
            </w:r>
          </w:p>
        </w:tc>
      </w:tr>
      <w:tr w:rsidR="00A2749A" w:rsidRPr="00A2749A" w14:paraId="26D15D6A" w14:textId="77777777" w:rsidTr="00A7179E">
        <w:trPr>
          <w:trHeight w:val="144"/>
        </w:trPr>
        <w:tc>
          <w:tcPr>
            <w:tcW w:w="1330" w:type="dxa"/>
            <w:tcMar>
              <w:top w:w="50" w:type="dxa"/>
              <w:left w:w="100" w:type="dxa"/>
            </w:tcMar>
            <w:vAlign w:val="center"/>
          </w:tcPr>
          <w:p w14:paraId="26C1F24A"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4</w:t>
            </w:r>
          </w:p>
        </w:tc>
        <w:tc>
          <w:tcPr>
            <w:tcW w:w="12835" w:type="dxa"/>
            <w:tcMar>
              <w:top w:w="50" w:type="dxa"/>
              <w:left w:w="100" w:type="dxa"/>
            </w:tcMar>
            <w:vAlign w:val="center"/>
          </w:tcPr>
          <w:p w14:paraId="7978B554"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Компенсаторные умения</w:t>
            </w:r>
          </w:p>
        </w:tc>
      </w:tr>
      <w:tr w:rsidR="00A2749A" w:rsidRPr="00A2749A" w14:paraId="7A61EB7E" w14:textId="77777777" w:rsidTr="00A7179E">
        <w:trPr>
          <w:trHeight w:val="144"/>
        </w:trPr>
        <w:tc>
          <w:tcPr>
            <w:tcW w:w="1330" w:type="dxa"/>
            <w:tcMar>
              <w:top w:w="50" w:type="dxa"/>
              <w:left w:w="100" w:type="dxa"/>
            </w:tcMar>
            <w:vAlign w:val="center"/>
          </w:tcPr>
          <w:p w14:paraId="48F975C3"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4.1</w:t>
            </w:r>
          </w:p>
        </w:tc>
        <w:tc>
          <w:tcPr>
            <w:tcW w:w="12835" w:type="dxa"/>
            <w:tcMar>
              <w:top w:w="50" w:type="dxa"/>
              <w:left w:w="100" w:type="dxa"/>
            </w:tcMar>
            <w:vAlign w:val="center"/>
          </w:tcPr>
          <w:p w14:paraId="252793E8"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A2749A" w:rsidRPr="00A2749A" w14:paraId="12B167DD" w14:textId="77777777" w:rsidTr="00A7179E">
        <w:trPr>
          <w:trHeight w:val="144"/>
        </w:trPr>
        <w:tc>
          <w:tcPr>
            <w:tcW w:w="1330" w:type="dxa"/>
            <w:tcMar>
              <w:top w:w="50" w:type="dxa"/>
              <w:left w:w="100" w:type="dxa"/>
            </w:tcMar>
            <w:vAlign w:val="center"/>
          </w:tcPr>
          <w:p w14:paraId="1994342A"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4.2</w:t>
            </w:r>
          </w:p>
        </w:tc>
        <w:tc>
          <w:tcPr>
            <w:tcW w:w="12835" w:type="dxa"/>
            <w:tcMar>
              <w:top w:w="50" w:type="dxa"/>
              <w:left w:w="100" w:type="dxa"/>
            </w:tcMar>
            <w:vAlign w:val="center"/>
          </w:tcPr>
          <w:p w14:paraId="65A1FE9B"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Использование при формулировании собственных высказываний ключевых слов, вопросов, иллюстраций</w:t>
            </w:r>
          </w:p>
        </w:tc>
      </w:tr>
      <w:tr w:rsidR="00A2749A" w:rsidRPr="00A2749A" w14:paraId="475214B3" w14:textId="77777777" w:rsidTr="00A7179E">
        <w:trPr>
          <w:trHeight w:val="144"/>
        </w:trPr>
        <w:tc>
          <w:tcPr>
            <w:tcW w:w="0" w:type="auto"/>
            <w:gridSpan w:val="2"/>
            <w:tcMar>
              <w:top w:w="50" w:type="dxa"/>
              <w:left w:w="100" w:type="dxa"/>
            </w:tcMar>
            <w:vAlign w:val="center"/>
          </w:tcPr>
          <w:p w14:paraId="3AEA3DCF"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Тематическое содержание речи</w:t>
            </w:r>
          </w:p>
        </w:tc>
      </w:tr>
      <w:tr w:rsidR="00A2749A" w:rsidRPr="00A2749A" w14:paraId="16AE2611" w14:textId="77777777" w:rsidTr="00A7179E">
        <w:trPr>
          <w:trHeight w:val="144"/>
        </w:trPr>
        <w:tc>
          <w:tcPr>
            <w:tcW w:w="1330" w:type="dxa"/>
            <w:tcMar>
              <w:top w:w="50" w:type="dxa"/>
              <w:left w:w="100" w:type="dxa"/>
            </w:tcMar>
            <w:vAlign w:val="center"/>
          </w:tcPr>
          <w:p w14:paraId="32F10373"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А</w:t>
            </w:r>
          </w:p>
        </w:tc>
        <w:tc>
          <w:tcPr>
            <w:tcW w:w="12835" w:type="dxa"/>
            <w:tcMar>
              <w:top w:w="50" w:type="dxa"/>
              <w:left w:w="100" w:type="dxa"/>
            </w:tcMar>
            <w:vAlign w:val="center"/>
          </w:tcPr>
          <w:p w14:paraId="631E263F"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Мир моего «я». Приветствие, знакомство, Моя семья. Мой день рождения. Моя любимая еда</w:t>
            </w:r>
          </w:p>
        </w:tc>
      </w:tr>
      <w:tr w:rsidR="00A2749A" w:rsidRPr="00A2749A" w14:paraId="2F42CB54" w14:textId="77777777" w:rsidTr="00A7179E">
        <w:trPr>
          <w:trHeight w:val="144"/>
        </w:trPr>
        <w:tc>
          <w:tcPr>
            <w:tcW w:w="1330" w:type="dxa"/>
            <w:tcMar>
              <w:top w:w="50" w:type="dxa"/>
              <w:left w:w="100" w:type="dxa"/>
            </w:tcMar>
            <w:vAlign w:val="center"/>
          </w:tcPr>
          <w:p w14:paraId="31F71239"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Б</w:t>
            </w:r>
          </w:p>
        </w:tc>
        <w:tc>
          <w:tcPr>
            <w:tcW w:w="12835" w:type="dxa"/>
            <w:tcMar>
              <w:top w:w="50" w:type="dxa"/>
              <w:left w:w="100" w:type="dxa"/>
            </w:tcMar>
            <w:vAlign w:val="center"/>
          </w:tcPr>
          <w:p w14:paraId="6E82E973"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 xml:space="preserve">Мир моих увлечений. Любимый цвет, игрушка. Любимые занятия. Мой питомец. Выходной день </w:t>
            </w:r>
          </w:p>
        </w:tc>
      </w:tr>
      <w:tr w:rsidR="00A2749A" w:rsidRPr="00A2749A" w14:paraId="588701AF" w14:textId="77777777" w:rsidTr="00A7179E">
        <w:trPr>
          <w:trHeight w:val="144"/>
        </w:trPr>
        <w:tc>
          <w:tcPr>
            <w:tcW w:w="1330" w:type="dxa"/>
            <w:tcMar>
              <w:top w:w="50" w:type="dxa"/>
              <w:left w:w="100" w:type="dxa"/>
            </w:tcMar>
            <w:vAlign w:val="center"/>
          </w:tcPr>
          <w:p w14:paraId="307F1462"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В</w:t>
            </w:r>
          </w:p>
        </w:tc>
        <w:tc>
          <w:tcPr>
            <w:tcW w:w="12835" w:type="dxa"/>
            <w:tcMar>
              <w:top w:w="50" w:type="dxa"/>
              <w:left w:w="100" w:type="dxa"/>
            </w:tcMar>
            <w:vAlign w:val="center"/>
          </w:tcPr>
          <w:p w14:paraId="163DB64A"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Мир вокруг меня. Моя школа. Мои друзья. Моя малая родина (город, село)</w:t>
            </w:r>
          </w:p>
        </w:tc>
      </w:tr>
      <w:tr w:rsidR="00A2749A" w:rsidRPr="00A2749A" w14:paraId="24ED89EF" w14:textId="77777777" w:rsidTr="00A7179E">
        <w:trPr>
          <w:trHeight w:val="144"/>
        </w:trPr>
        <w:tc>
          <w:tcPr>
            <w:tcW w:w="1330" w:type="dxa"/>
            <w:tcMar>
              <w:top w:w="50" w:type="dxa"/>
              <w:left w:w="100" w:type="dxa"/>
            </w:tcMar>
            <w:vAlign w:val="center"/>
          </w:tcPr>
          <w:p w14:paraId="4E587762"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Г</w:t>
            </w:r>
          </w:p>
        </w:tc>
        <w:tc>
          <w:tcPr>
            <w:tcW w:w="12835" w:type="dxa"/>
            <w:tcMar>
              <w:top w:w="50" w:type="dxa"/>
              <w:left w:w="100" w:type="dxa"/>
            </w:tcMar>
            <w:vAlign w:val="center"/>
          </w:tcPr>
          <w:p w14:paraId="32E8B827"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tc>
      </w:tr>
    </w:tbl>
    <w:p w14:paraId="47D16087" w14:textId="77777777" w:rsidR="00A2749A" w:rsidRPr="00A2749A" w:rsidRDefault="00A2749A" w:rsidP="00F606BC">
      <w:pPr>
        <w:spacing w:before="199" w:after="199"/>
        <w:ind w:firstLine="708"/>
        <w:rPr>
          <w:rFonts w:ascii="Calibri" w:eastAsia="Calibri" w:hAnsi="Calibri" w:cs="Times New Roman"/>
          <w:sz w:val="24"/>
          <w:szCs w:val="24"/>
          <w:lang w:val="en-US" w:eastAsia="en-US"/>
        </w:rPr>
      </w:pPr>
      <w:r w:rsidRPr="00A2749A">
        <w:rPr>
          <w:rFonts w:ascii="Times New Roman" w:eastAsia="Calibri" w:hAnsi="Times New Roman" w:cs="Times New Roman"/>
          <w:b/>
          <w:color w:val="333333"/>
          <w:sz w:val="24"/>
          <w:szCs w:val="24"/>
          <w:lang w:val="en-US" w:eastAsia="en-US"/>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2"/>
        <w:gridCol w:w="8098"/>
      </w:tblGrid>
      <w:tr w:rsidR="00A2749A" w:rsidRPr="00A2749A" w14:paraId="4367F0F6" w14:textId="77777777" w:rsidTr="00A7179E">
        <w:trPr>
          <w:trHeight w:val="144"/>
        </w:trPr>
        <w:tc>
          <w:tcPr>
            <w:tcW w:w="1328" w:type="dxa"/>
            <w:tcMar>
              <w:top w:w="50" w:type="dxa"/>
              <w:left w:w="100" w:type="dxa"/>
            </w:tcMar>
            <w:vAlign w:val="center"/>
          </w:tcPr>
          <w:p w14:paraId="4670F88E" w14:textId="77777777" w:rsidR="00A2749A" w:rsidRPr="00A2749A" w:rsidRDefault="00A2749A" w:rsidP="00A2749A">
            <w:pPr>
              <w:spacing w:after="0"/>
              <w:ind w:left="272"/>
              <w:rPr>
                <w:rFonts w:ascii="Calibri" w:eastAsia="Calibri" w:hAnsi="Calibri" w:cs="Times New Roman"/>
                <w:lang w:val="en-US" w:eastAsia="en-US"/>
              </w:rPr>
            </w:pPr>
            <w:r w:rsidRPr="00A2749A">
              <w:rPr>
                <w:rFonts w:ascii="Times New Roman" w:eastAsia="Calibri" w:hAnsi="Times New Roman" w:cs="Times New Roman"/>
                <w:b/>
                <w:color w:val="000000"/>
                <w:sz w:val="24"/>
                <w:lang w:val="en-US" w:eastAsia="en-US"/>
              </w:rPr>
              <w:t xml:space="preserve"> Код </w:t>
            </w:r>
          </w:p>
        </w:tc>
        <w:tc>
          <w:tcPr>
            <w:tcW w:w="12838" w:type="dxa"/>
            <w:tcMar>
              <w:top w:w="50" w:type="dxa"/>
              <w:left w:w="100" w:type="dxa"/>
            </w:tcMar>
            <w:vAlign w:val="center"/>
          </w:tcPr>
          <w:p w14:paraId="76FC2D6F" w14:textId="77777777" w:rsidR="00A2749A" w:rsidRPr="00A2749A" w:rsidRDefault="00A2749A" w:rsidP="00B831AF">
            <w:pPr>
              <w:spacing w:after="0" w:line="240" w:lineRule="auto"/>
              <w:ind w:left="272"/>
              <w:rPr>
                <w:rFonts w:ascii="Calibri" w:eastAsia="Calibri" w:hAnsi="Calibri" w:cs="Times New Roman"/>
                <w:lang w:val="en-US" w:eastAsia="en-US"/>
              </w:rPr>
            </w:pPr>
            <w:r w:rsidRPr="00A2749A">
              <w:rPr>
                <w:rFonts w:ascii="Times New Roman" w:eastAsia="Calibri" w:hAnsi="Times New Roman" w:cs="Times New Roman"/>
                <w:b/>
                <w:color w:val="000000"/>
                <w:sz w:val="24"/>
                <w:lang w:val="en-US" w:eastAsia="en-US"/>
              </w:rPr>
              <w:t xml:space="preserve"> Проверяемый элемент содержания </w:t>
            </w:r>
          </w:p>
        </w:tc>
      </w:tr>
      <w:tr w:rsidR="00A2749A" w:rsidRPr="00A2749A" w14:paraId="1380446E" w14:textId="77777777" w:rsidTr="00A7179E">
        <w:trPr>
          <w:trHeight w:val="144"/>
        </w:trPr>
        <w:tc>
          <w:tcPr>
            <w:tcW w:w="1328" w:type="dxa"/>
            <w:tcMar>
              <w:top w:w="50" w:type="dxa"/>
              <w:left w:w="100" w:type="dxa"/>
            </w:tcMar>
            <w:vAlign w:val="center"/>
          </w:tcPr>
          <w:p w14:paraId="0593EE1A"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w:t>
            </w:r>
          </w:p>
        </w:tc>
        <w:tc>
          <w:tcPr>
            <w:tcW w:w="12838" w:type="dxa"/>
            <w:tcMar>
              <w:top w:w="50" w:type="dxa"/>
              <w:left w:w="100" w:type="dxa"/>
            </w:tcMar>
            <w:vAlign w:val="center"/>
          </w:tcPr>
          <w:p w14:paraId="17222208"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Коммуникативные умения</w:t>
            </w:r>
          </w:p>
        </w:tc>
      </w:tr>
      <w:tr w:rsidR="00A2749A" w:rsidRPr="00A2749A" w14:paraId="44D9F877" w14:textId="77777777" w:rsidTr="00A7179E">
        <w:trPr>
          <w:trHeight w:val="144"/>
        </w:trPr>
        <w:tc>
          <w:tcPr>
            <w:tcW w:w="1328" w:type="dxa"/>
            <w:tcMar>
              <w:top w:w="50" w:type="dxa"/>
              <w:left w:w="100" w:type="dxa"/>
            </w:tcMar>
            <w:vAlign w:val="center"/>
          </w:tcPr>
          <w:p w14:paraId="3ACDFA4A"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1.1</w:t>
            </w:r>
          </w:p>
        </w:tc>
        <w:tc>
          <w:tcPr>
            <w:tcW w:w="12838" w:type="dxa"/>
            <w:tcMar>
              <w:top w:w="50" w:type="dxa"/>
              <w:left w:w="100" w:type="dxa"/>
            </w:tcMar>
            <w:vAlign w:val="center"/>
          </w:tcPr>
          <w:p w14:paraId="0B07C9EB"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Говорение</w:t>
            </w:r>
          </w:p>
        </w:tc>
      </w:tr>
      <w:tr w:rsidR="00A2749A" w:rsidRPr="00A2749A" w14:paraId="48F37A28" w14:textId="77777777" w:rsidTr="00A7179E">
        <w:trPr>
          <w:trHeight w:val="144"/>
        </w:trPr>
        <w:tc>
          <w:tcPr>
            <w:tcW w:w="1328" w:type="dxa"/>
            <w:tcMar>
              <w:top w:w="50" w:type="dxa"/>
              <w:left w:w="100" w:type="dxa"/>
            </w:tcMar>
            <w:vAlign w:val="center"/>
          </w:tcPr>
          <w:p w14:paraId="791DBAA1"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1.1.1</w:t>
            </w:r>
          </w:p>
        </w:tc>
        <w:tc>
          <w:tcPr>
            <w:tcW w:w="12838" w:type="dxa"/>
            <w:tcMar>
              <w:top w:w="50" w:type="dxa"/>
              <w:left w:w="100" w:type="dxa"/>
            </w:tcMar>
            <w:vAlign w:val="center"/>
          </w:tcPr>
          <w:p w14:paraId="048DA4AF"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Диалогическая речь</w:t>
            </w:r>
          </w:p>
        </w:tc>
      </w:tr>
      <w:tr w:rsidR="00A2749A" w:rsidRPr="00A2749A" w14:paraId="4A0B1633" w14:textId="77777777" w:rsidTr="00A7179E">
        <w:trPr>
          <w:trHeight w:val="144"/>
        </w:trPr>
        <w:tc>
          <w:tcPr>
            <w:tcW w:w="1328" w:type="dxa"/>
            <w:tcMar>
              <w:top w:w="50" w:type="dxa"/>
              <w:left w:w="100" w:type="dxa"/>
            </w:tcMar>
            <w:vAlign w:val="center"/>
          </w:tcPr>
          <w:p w14:paraId="3FA22D4B"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1.1.1.1</w:t>
            </w:r>
          </w:p>
        </w:tc>
        <w:tc>
          <w:tcPr>
            <w:tcW w:w="12838" w:type="dxa"/>
            <w:tcMar>
              <w:top w:w="50" w:type="dxa"/>
              <w:left w:w="100" w:type="dxa"/>
            </w:tcMar>
            <w:vAlign w:val="center"/>
          </w:tcPr>
          <w:p w14:paraId="4BB06B24"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A2749A" w:rsidRPr="00A2749A" w14:paraId="50C1244E" w14:textId="77777777" w:rsidTr="00A7179E">
        <w:trPr>
          <w:trHeight w:val="144"/>
        </w:trPr>
        <w:tc>
          <w:tcPr>
            <w:tcW w:w="1328" w:type="dxa"/>
            <w:tcMar>
              <w:top w:w="50" w:type="dxa"/>
              <w:left w:w="100" w:type="dxa"/>
            </w:tcMar>
            <w:vAlign w:val="center"/>
          </w:tcPr>
          <w:p w14:paraId="265F7F5E"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1.1.1.2</w:t>
            </w:r>
          </w:p>
        </w:tc>
        <w:tc>
          <w:tcPr>
            <w:tcW w:w="12838" w:type="dxa"/>
            <w:tcMar>
              <w:top w:w="50" w:type="dxa"/>
              <w:left w:w="100" w:type="dxa"/>
            </w:tcMar>
            <w:vAlign w:val="center"/>
          </w:tcPr>
          <w:p w14:paraId="38A5EEA6"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w:t>
            </w:r>
          </w:p>
        </w:tc>
      </w:tr>
      <w:tr w:rsidR="00A2749A" w:rsidRPr="00A2749A" w14:paraId="38F59449" w14:textId="77777777" w:rsidTr="00A7179E">
        <w:trPr>
          <w:trHeight w:val="144"/>
        </w:trPr>
        <w:tc>
          <w:tcPr>
            <w:tcW w:w="1328" w:type="dxa"/>
            <w:tcMar>
              <w:top w:w="50" w:type="dxa"/>
              <w:left w:w="100" w:type="dxa"/>
            </w:tcMar>
            <w:vAlign w:val="center"/>
          </w:tcPr>
          <w:p w14:paraId="1C9AA18D"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1.1.1.3</w:t>
            </w:r>
          </w:p>
        </w:tc>
        <w:tc>
          <w:tcPr>
            <w:tcW w:w="12838" w:type="dxa"/>
            <w:tcMar>
              <w:top w:w="50" w:type="dxa"/>
              <w:left w:w="100" w:type="dxa"/>
            </w:tcMar>
            <w:vAlign w:val="center"/>
          </w:tcPr>
          <w:p w14:paraId="73345032"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A2749A" w:rsidRPr="00A2749A" w14:paraId="6AC6073C" w14:textId="77777777" w:rsidTr="00A7179E">
        <w:trPr>
          <w:trHeight w:val="144"/>
        </w:trPr>
        <w:tc>
          <w:tcPr>
            <w:tcW w:w="1328" w:type="dxa"/>
            <w:tcMar>
              <w:top w:w="50" w:type="dxa"/>
              <w:left w:w="100" w:type="dxa"/>
            </w:tcMar>
            <w:vAlign w:val="center"/>
          </w:tcPr>
          <w:p w14:paraId="404693C1"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1.1.2</w:t>
            </w:r>
          </w:p>
        </w:tc>
        <w:tc>
          <w:tcPr>
            <w:tcW w:w="12838" w:type="dxa"/>
            <w:tcMar>
              <w:top w:w="50" w:type="dxa"/>
              <w:left w:w="100" w:type="dxa"/>
            </w:tcMar>
            <w:vAlign w:val="center"/>
          </w:tcPr>
          <w:p w14:paraId="6E9F27C8"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 xml:space="preserve">Монологическая речь </w:t>
            </w:r>
          </w:p>
        </w:tc>
      </w:tr>
      <w:tr w:rsidR="00A2749A" w:rsidRPr="00A2749A" w14:paraId="18CD6B34" w14:textId="77777777" w:rsidTr="00A7179E">
        <w:trPr>
          <w:trHeight w:val="144"/>
        </w:trPr>
        <w:tc>
          <w:tcPr>
            <w:tcW w:w="1328" w:type="dxa"/>
            <w:tcMar>
              <w:top w:w="50" w:type="dxa"/>
              <w:left w:w="100" w:type="dxa"/>
            </w:tcMar>
            <w:vAlign w:val="center"/>
          </w:tcPr>
          <w:p w14:paraId="4A107212"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1.1.2.1</w:t>
            </w:r>
          </w:p>
        </w:tc>
        <w:tc>
          <w:tcPr>
            <w:tcW w:w="12838" w:type="dxa"/>
            <w:tcMar>
              <w:top w:w="50" w:type="dxa"/>
              <w:left w:w="100" w:type="dxa"/>
            </w:tcMar>
            <w:vAlign w:val="center"/>
          </w:tcPr>
          <w:p w14:paraId="73F4FE51"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A2749A" w:rsidRPr="00A2749A" w14:paraId="2DABA801" w14:textId="77777777" w:rsidTr="00A7179E">
        <w:trPr>
          <w:trHeight w:val="144"/>
        </w:trPr>
        <w:tc>
          <w:tcPr>
            <w:tcW w:w="1328" w:type="dxa"/>
            <w:tcMar>
              <w:top w:w="50" w:type="dxa"/>
              <w:left w:w="100" w:type="dxa"/>
            </w:tcMar>
            <w:vAlign w:val="center"/>
          </w:tcPr>
          <w:p w14:paraId="1B967472"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1.1.2.2</w:t>
            </w:r>
          </w:p>
        </w:tc>
        <w:tc>
          <w:tcPr>
            <w:tcW w:w="12838" w:type="dxa"/>
            <w:tcMar>
              <w:top w:w="50" w:type="dxa"/>
              <w:left w:w="100" w:type="dxa"/>
            </w:tcMar>
            <w:vAlign w:val="center"/>
          </w:tcPr>
          <w:p w14:paraId="75FE08FC"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Рассказ о себе, члене семьи, друге с использованием речевых ситуаций, ключевых слов и (или) иллюстраций</w:t>
            </w:r>
          </w:p>
        </w:tc>
      </w:tr>
      <w:tr w:rsidR="00A2749A" w:rsidRPr="00A2749A" w14:paraId="3154561B" w14:textId="77777777" w:rsidTr="00A7179E">
        <w:trPr>
          <w:trHeight w:val="144"/>
        </w:trPr>
        <w:tc>
          <w:tcPr>
            <w:tcW w:w="1328" w:type="dxa"/>
            <w:tcMar>
              <w:top w:w="50" w:type="dxa"/>
              <w:left w:w="100" w:type="dxa"/>
            </w:tcMar>
            <w:vAlign w:val="center"/>
          </w:tcPr>
          <w:p w14:paraId="2D58FCF7"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1.1.2.3</w:t>
            </w:r>
          </w:p>
        </w:tc>
        <w:tc>
          <w:tcPr>
            <w:tcW w:w="12838" w:type="dxa"/>
            <w:tcMar>
              <w:top w:w="50" w:type="dxa"/>
              <w:left w:w="100" w:type="dxa"/>
            </w:tcMar>
            <w:vAlign w:val="center"/>
          </w:tcPr>
          <w:p w14:paraId="49ED57F6"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Пересказ с использованием речевых ситуаций, ключевых слов и (или) иллюстраций основного содержания прочитанного текста</w:t>
            </w:r>
          </w:p>
        </w:tc>
      </w:tr>
      <w:tr w:rsidR="00A2749A" w:rsidRPr="00A2749A" w14:paraId="163B892F" w14:textId="77777777" w:rsidTr="00A7179E">
        <w:trPr>
          <w:trHeight w:val="144"/>
        </w:trPr>
        <w:tc>
          <w:tcPr>
            <w:tcW w:w="1328" w:type="dxa"/>
            <w:tcMar>
              <w:top w:w="50" w:type="dxa"/>
              <w:left w:w="100" w:type="dxa"/>
            </w:tcMar>
            <w:vAlign w:val="center"/>
          </w:tcPr>
          <w:p w14:paraId="0B780634"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1.2</w:t>
            </w:r>
          </w:p>
        </w:tc>
        <w:tc>
          <w:tcPr>
            <w:tcW w:w="12838" w:type="dxa"/>
            <w:tcMar>
              <w:top w:w="50" w:type="dxa"/>
              <w:left w:w="100" w:type="dxa"/>
            </w:tcMar>
            <w:vAlign w:val="center"/>
          </w:tcPr>
          <w:p w14:paraId="1692BBCE"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Аудирование</w:t>
            </w:r>
          </w:p>
        </w:tc>
      </w:tr>
      <w:tr w:rsidR="00A2749A" w:rsidRPr="00A2749A" w14:paraId="719A2773" w14:textId="77777777" w:rsidTr="00A7179E">
        <w:trPr>
          <w:trHeight w:val="144"/>
        </w:trPr>
        <w:tc>
          <w:tcPr>
            <w:tcW w:w="1328" w:type="dxa"/>
            <w:tcMar>
              <w:top w:w="50" w:type="dxa"/>
              <w:left w:w="100" w:type="dxa"/>
            </w:tcMar>
            <w:vAlign w:val="center"/>
          </w:tcPr>
          <w:p w14:paraId="050A7E29"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1.2.1</w:t>
            </w:r>
          </w:p>
        </w:tc>
        <w:tc>
          <w:tcPr>
            <w:tcW w:w="12838" w:type="dxa"/>
            <w:tcMar>
              <w:top w:w="50" w:type="dxa"/>
              <w:left w:w="100" w:type="dxa"/>
            </w:tcMar>
            <w:vAlign w:val="center"/>
          </w:tcPr>
          <w:p w14:paraId="7E969334"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Понимание на слух речи учителя и других обучающихся и вербальная (невербальная) реакция на услышанное (при непосредственном общении)</w:t>
            </w:r>
          </w:p>
        </w:tc>
      </w:tr>
      <w:tr w:rsidR="00A2749A" w:rsidRPr="00A2749A" w14:paraId="090FC30B" w14:textId="77777777" w:rsidTr="00A7179E">
        <w:trPr>
          <w:trHeight w:val="144"/>
        </w:trPr>
        <w:tc>
          <w:tcPr>
            <w:tcW w:w="1328" w:type="dxa"/>
            <w:tcMar>
              <w:top w:w="50" w:type="dxa"/>
              <w:left w:w="100" w:type="dxa"/>
            </w:tcMar>
            <w:vAlign w:val="center"/>
          </w:tcPr>
          <w:p w14:paraId="41E866D4"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1.2.2</w:t>
            </w:r>
          </w:p>
        </w:tc>
        <w:tc>
          <w:tcPr>
            <w:tcW w:w="12838" w:type="dxa"/>
            <w:tcMar>
              <w:top w:w="50" w:type="dxa"/>
              <w:left w:w="100" w:type="dxa"/>
            </w:tcMar>
            <w:vAlign w:val="center"/>
          </w:tcPr>
          <w:p w14:paraId="0BBDBD31"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A2749A" w:rsidRPr="00A2749A" w14:paraId="3C91F0EF" w14:textId="77777777" w:rsidTr="00A7179E">
        <w:trPr>
          <w:trHeight w:val="144"/>
        </w:trPr>
        <w:tc>
          <w:tcPr>
            <w:tcW w:w="1328" w:type="dxa"/>
            <w:tcMar>
              <w:top w:w="50" w:type="dxa"/>
              <w:left w:w="100" w:type="dxa"/>
            </w:tcMar>
            <w:vAlign w:val="center"/>
          </w:tcPr>
          <w:p w14:paraId="3CBA1FFD"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1.2.3</w:t>
            </w:r>
          </w:p>
        </w:tc>
        <w:tc>
          <w:tcPr>
            <w:tcW w:w="12838" w:type="dxa"/>
            <w:tcMar>
              <w:top w:w="50" w:type="dxa"/>
              <w:left w:w="100" w:type="dxa"/>
            </w:tcMar>
            <w:vAlign w:val="center"/>
          </w:tcPr>
          <w:p w14:paraId="4B6A0015"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A2749A" w:rsidRPr="00A2749A" w14:paraId="44B0319B" w14:textId="77777777" w:rsidTr="00A7179E">
        <w:trPr>
          <w:trHeight w:val="144"/>
        </w:trPr>
        <w:tc>
          <w:tcPr>
            <w:tcW w:w="1328" w:type="dxa"/>
            <w:tcMar>
              <w:top w:w="50" w:type="dxa"/>
              <w:left w:w="100" w:type="dxa"/>
            </w:tcMar>
            <w:vAlign w:val="center"/>
          </w:tcPr>
          <w:p w14:paraId="45D4C95B"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1.3</w:t>
            </w:r>
          </w:p>
        </w:tc>
        <w:tc>
          <w:tcPr>
            <w:tcW w:w="12838" w:type="dxa"/>
            <w:tcMar>
              <w:top w:w="50" w:type="dxa"/>
              <w:left w:w="100" w:type="dxa"/>
            </w:tcMar>
            <w:vAlign w:val="center"/>
          </w:tcPr>
          <w:p w14:paraId="0F3D7B4F"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Смысловое чтение</w:t>
            </w:r>
          </w:p>
        </w:tc>
      </w:tr>
      <w:tr w:rsidR="00A2749A" w:rsidRPr="00A2749A" w14:paraId="4944DD00" w14:textId="77777777" w:rsidTr="00A7179E">
        <w:trPr>
          <w:trHeight w:val="144"/>
        </w:trPr>
        <w:tc>
          <w:tcPr>
            <w:tcW w:w="1328" w:type="dxa"/>
            <w:tcMar>
              <w:top w:w="50" w:type="dxa"/>
              <w:left w:w="100" w:type="dxa"/>
            </w:tcMar>
            <w:vAlign w:val="center"/>
          </w:tcPr>
          <w:p w14:paraId="366BF215"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1.3.1</w:t>
            </w:r>
          </w:p>
        </w:tc>
        <w:tc>
          <w:tcPr>
            <w:tcW w:w="12838" w:type="dxa"/>
            <w:tcMar>
              <w:top w:w="50" w:type="dxa"/>
              <w:left w:w="100" w:type="dxa"/>
            </w:tcMar>
            <w:vAlign w:val="center"/>
          </w:tcPr>
          <w:p w14:paraId="6632E33F"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A2749A" w:rsidRPr="00A2749A" w14:paraId="10AE5E1E" w14:textId="77777777" w:rsidTr="00A7179E">
        <w:trPr>
          <w:trHeight w:val="144"/>
        </w:trPr>
        <w:tc>
          <w:tcPr>
            <w:tcW w:w="1328" w:type="dxa"/>
            <w:tcMar>
              <w:top w:w="50" w:type="dxa"/>
              <w:left w:w="100" w:type="dxa"/>
            </w:tcMar>
            <w:vAlign w:val="center"/>
          </w:tcPr>
          <w:p w14:paraId="71DF1F2A"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1.3.2</w:t>
            </w:r>
          </w:p>
        </w:tc>
        <w:tc>
          <w:tcPr>
            <w:tcW w:w="12838" w:type="dxa"/>
            <w:tcMar>
              <w:top w:w="50" w:type="dxa"/>
              <w:left w:w="100" w:type="dxa"/>
            </w:tcMar>
            <w:vAlign w:val="center"/>
          </w:tcPr>
          <w:p w14:paraId="17BB8A1E"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rsidR="00A2749A" w:rsidRPr="00A2749A" w14:paraId="13609BD6" w14:textId="77777777" w:rsidTr="00A7179E">
        <w:trPr>
          <w:trHeight w:val="144"/>
        </w:trPr>
        <w:tc>
          <w:tcPr>
            <w:tcW w:w="1328" w:type="dxa"/>
            <w:tcMar>
              <w:top w:w="50" w:type="dxa"/>
              <w:left w:w="100" w:type="dxa"/>
            </w:tcMar>
            <w:vAlign w:val="center"/>
          </w:tcPr>
          <w:p w14:paraId="0C5D67BD"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1.3.3</w:t>
            </w:r>
          </w:p>
        </w:tc>
        <w:tc>
          <w:tcPr>
            <w:tcW w:w="12838" w:type="dxa"/>
            <w:tcMar>
              <w:top w:w="50" w:type="dxa"/>
              <w:left w:w="100" w:type="dxa"/>
            </w:tcMar>
            <w:vAlign w:val="center"/>
          </w:tcPr>
          <w:p w14:paraId="76617208"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A2749A" w:rsidRPr="00A2749A" w14:paraId="245DADA2" w14:textId="77777777" w:rsidTr="00A7179E">
        <w:trPr>
          <w:trHeight w:val="144"/>
        </w:trPr>
        <w:tc>
          <w:tcPr>
            <w:tcW w:w="1328" w:type="dxa"/>
            <w:tcMar>
              <w:top w:w="50" w:type="dxa"/>
              <w:left w:w="100" w:type="dxa"/>
            </w:tcMar>
            <w:vAlign w:val="center"/>
          </w:tcPr>
          <w:p w14:paraId="7C472F30"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1.4</w:t>
            </w:r>
          </w:p>
        </w:tc>
        <w:tc>
          <w:tcPr>
            <w:tcW w:w="12838" w:type="dxa"/>
            <w:tcMar>
              <w:top w:w="50" w:type="dxa"/>
              <w:left w:w="100" w:type="dxa"/>
            </w:tcMar>
            <w:vAlign w:val="center"/>
          </w:tcPr>
          <w:p w14:paraId="51EA4B75"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Письмо</w:t>
            </w:r>
          </w:p>
        </w:tc>
      </w:tr>
      <w:tr w:rsidR="00A2749A" w:rsidRPr="00A2749A" w14:paraId="6A798392" w14:textId="77777777" w:rsidTr="00A7179E">
        <w:trPr>
          <w:trHeight w:val="144"/>
        </w:trPr>
        <w:tc>
          <w:tcPr>
            <w:tcW w:w="1328" w:type="dxa"/>
            <w:tcMar>
              <w:top w:w="50" w:type="dxa"/>
              <w:left w:w="100" w:type="dxa"/>
            </w:tcMar>
            <w:vAlign w:val="center"/>
          </w:tcPr>
          <w:p w14:paraId="38DAE96F"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1.4.1</w:t>
            </w:r>
          </w:p>
        </w:tc>
        <w:tc>
          <w:tcPr>
            <w:tcW w:w="12838" w:type="dxa"/>
            <w:tcMar>
              <w:top w:w="50" w:type="dxa"/>
              <w:left w:w="100" w:type="dxa"/>
            </w:tcMar>
            <w:vAlign w:val="center"/>
          </w:tcPr>
          <w:p w14:paraId="413A0909"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A2749A" w:rsidRPr="00A2749A" w14:paraId="1812632C" w14:textId="77777777" w:rsidTr="00A7179E">
        <w:trPr>
          <w:trHeight w:val="144"/>
        </w:trPr>
        <w:tc>
          <w:tcPr>
            <w:tcW w:w="1328" w:type="dxa"/>
            <w:tcMar>
              <w:top w:w="50" w:type="dxa"/>
              <w:left w:w="100" w:type="dxa"/>
            </w:tcMar>
            <w:vAlign w:val="center"/>
          </w:tcPr>
          <w:p w14:paraId="52B9680E"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1.4.2</w:t>
            </w:r>
          </w:p>
        </w:tc>
        <w:tc>
          <w:tcPr>
            <w:tcW w:w="12838" w:type="dxa"/>
            <w:tcMar>
              <w:top w:w="50" w:type="dxa"/>
              <w:left w:w="100" w:type="dxa"/>
            </w:tcMar>
            <w:vAlign w:val="center"/>
          </w:tcPr>
          <w:p w14:paraId="2DD9D022"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Создание подписей к картинкам, фотографиям с пояснением, что на них изображено</w:t>
            </w:r>
          </w:p>
        </w:tc>
      </w:tr>
      <w:tr w:rsidR="00A2749A" w:rsidRPr="00A2749A" w14:paraId="09395A9E" w14:textId="77777777" w:rsidTr="00A7179E">
        <w:trPr>
          <w:trHeight w:val="144"/>
        </w:trPr>
        <w:tc>
          <w:tcPr>
            <w:tcW w:w="1328" w:type="dxa"/>
            <w:tcMar>
              <w:top w:w="50" w:type="dxa"/>
              <w:left w:w="100" w:type="dxa"/>
            </w:tcMar>
            <w:vAlign w:val="center"/>
          </w:tcPr>
          <w:p w14:paraId="14735904"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1.4.3</w:t>
            </w:r>
          </w:p>
        </w:tc>
        <w:tc>
          <w:tcPr>
            <w:tcW w:w="12838" w:type="dxa"/>
            <w:tcMar>
              <w:top w:w="50" w:type="dxa"/>
              <w:left w:w="100" w:type="dxa"/>
            </w:tcMar>
            <w:vAlign w:val="center"/>
          </w:tcPr>
          <w:p w14:paraId="282AB39D"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tc>
      </w:tr>
      <w:tr w:rsidR="00A2749A" w:rsidRPr="00A2749A" w14:paraId="334FCF16" w14:textId="77777777" w:rsidTr="00A7179E">
        <w:trPr>
          <w:trHeight w:val="144"/>
        </w:trPr>
        <w:tc>
          <w:tcPr>
            <w:tcW w:w="1328" w:type="dxa"/>
            <w:tcMar>
              <w:top w:w="50" w:type="dxa"/>
              <w:left w:w="100" w:type="dxa"/>
            </w:tcMar>
            <w:vAlign w:val="center"/>
          </w:tcPr>
          <w:p w14:paraId="785604EF"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1.4.4</w:t>
            </w:r>
          </w:p>
        </w:tc>
        <w:tc>
          <w:tcPr>
            <w:tcW w:w="12838" w:type="dxa"/>
            <w:tcMar>
              <w:top w:w="50" w:type="dxa"/>
              <w:left w:w="100" w:type="dxa"/>
            </w:tcMar>
            <w:vAlign w:val="center"/>
          </w:tcPr>
          <w:p w14:paraId="1708451B"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Написание с использованием образца поздравлений с праздниками (</w:t>
            </w:r>
            <w:r w:rsidRPr="00A2749A">
              <w:rPr>
                <w:rFonts w:ascii="Times New Roman" w:eastAsia="Calibri" w:hAnsi="Times New Roman" w:cs="Times New Roman"/>
                <w:color w:val="000000"/>
                <w:sz w:val="24"/>
                <w:lang w:val="en-US" w:eastAsia="en-US"/>
              </w:rPr>
              <w:t>c</w:t>
            </w:r>
            <w:r w:rsidRPr="00A2749A">
              <w:rPr>
                <w:rFonts w:ascii="Times New Roman" w:eastAsia="Calibri" w:hAnsi="Times New Roman" w:cs="Times New Roman"/>
                <w:color w:val="000000"/>
                <w:sz w:val="24"/>
                <w:lang w:eastAsia="en-US"/>
              </w:rPr>
              <w:t xml:space="preserve"> днём рождения, Новым годом, Рождеством) с выражением пожеланий</w:t>
            </w:r>
          </w:p>
        </w:tc>
      </w:tr>
      <w:tr w:rsidR="00A2749A" w:rsidRPr="00A2749A" w14:paraId="14DB51C9" w14:textId="77777777" w:rsidTr="00A7179E">
        <w:trPr>
          <w:trHeight w:val="144"/>
        </w:trPr>
        <w:tc>
          <w:tcPr>
            <w:tcW w:w="1328" w:type="dxa"/>
            <w:tcMar>
              <w:top w:w="50" w:type="dxa"/>
              <w:left w:w="100" w:type="dxa"/>
            </w:tcMar>
            <w:vAlign w:val="center"/>
          </w:tcPr>
          <w:p w14:paraId="17C85443"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w:t>
            </w:r>
          </w:p>
        </w:tc>
        <w:tc>
          <w:tcPr>
            <w:tcW w:w="12838" w:type="dxa"/>
            <w:tcMar>
              <w:top w:w="50" w:type="dxa"/>
              <w:left w:w="100" w:type="dxa"/>
            </w:tcMar>
            <w:vAlign w:val="center"/>
          </w:tcPr>
          <w:p w14:paraId="7B555CF0"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Языковые знания и навыки</w:t>
            </w:r>
          </w:p>
        </w:tc>
      </w:tr>
      <w:tr w:rsidR="00A2749A" w:rsidRPr="00A2749A" w14:paraId="387AACE7" w14:textId="77777777" w:rsidTr="00A7179E">
        <w:trPr>
          <w:trHeight w:val="144"/>
        </w:trPr>
        <w:tc>
          <w:tcPr>
            <w:tcW w:w="1328" w:type="dxa"/>
            <w:tcMar>
              <w:top w:w="50" w:type="dxa"/>
              <w:left w:w="100" w:type="dxa"/>
            </w:tcMar>
            <w:vAlign w:val="center"/>
          </w:tcPr>
          <w:p w14:paraId="3CDD4364"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2.1</w:t>
            </w:r>
          </w:p>
        </w:tc>
        <w:tc>
          <w:tcPr>
            <w:tcW w:w="12838" w:type="dxa"/>
            <w:tcMar>
              <w:top w:w="50" w:type="dxa"/>
              <w:left w:w="100" w:type="dxa"/>
            </w:tcMar>
            <w:vAlign w:val="center"/>
          </w:tcPr>
          <w:p w14:paraId="0F6F3616"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Фонетическая сторона речи</w:t>
            </w:r>
          </w:p>
        </w:tc>
      </w:tr>
      <w:tr w:rsidR="00A2749A" w:rsidRPr="00A2749A" w14:paraId="4CE898B7" w14:textId="77777777" w:rsidTr="00A7179E">
        <w:trPr>
          <w:trHeight w:val="144"/>
        </w:trPr>
        <w:tc>
          <w:tcPr>
            <w:tcW w:w="1328" w:type="dxa"/>
            <w:tcMar>
              <w:top w:w="50" w:type="dxa"/>
              <w:left w:w="100" w:type="dxa"/>
            </w:tcMar>
            <w:vAlign w:val="center"/>
          </w:tcPr>
          <w:p w14:paraId="5547FBA0"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2.1.1</w:t>
            </w:r>
          </w:p>
        </w:tc>
        <w:tc>
          <w:tcPr>
            <w:tcW w:w="12838" w:type="dxa"/>
            <w:tcMar>
              <w:top w:w="50" w:type="dxa"/>
              <w:left w:w="100" w:type="dxa"/>
            </w:tcMar>
            <w:vAlign w:val="center"/>
          </w:tcPr>
          <w:p w14:paraId="458CFD92"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Буквы английского алфавита. Фонетически корректное озвучивание букв английского алфавита</w:t>
            </w:r>
          </w:p>
        </w:tc>
      </w:tr>
      <w:tr w:rsidR="00A2749A" w:rsidRPr="00A2749A" w14:paraId="49C888C8" w14:textId="77777777" w:rsidTr="00A7179E">
        <w:trPr>
          <w:trHeight w:val="144"/>
        </w:trPr>
        <w:tc>
          <w:tcPr>
            <w:tcW w:w="1328" w:type="dxa"/>
            <w:tcMar>
              <w:top w:w="50" w:type="dxa"/>
              <w:left w:w="100" w:type="dxa"/>
            </w:tcMar>
            <w:vAlign w:val="center"/>
          </w:tcPr>
          <w:p w14:paraId="123773AF"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2.1.2</w:t>
            </w:r>
          </w:p>
        </w:tc>
        <w:tc>
          <w:tcPr>
            <w:tcW w:w="12838" w:type="dxa"/>
            <w:tcMar>
              <w:top w:w="50" w:type="dxa"/>
              <w:left w:w="100" w:type="dxa"/>
            </w:tcMar>
            <w:vAlign w:val="center"/>
          </w:tcPr>
          <w:p w14:paraId="745DB3D3"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eastAsia="en-US"/>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w:t>
            </w:r>
            <w:r w:rsidRPr="00A2749A">
              <w:rPr>
                <w:rFonts w:ascii="Times New Roman" w:eastAsia="Calibri" w:hAnsi="Times New Roman" w:cs="Times New Roman"/>
                <w:color w:val="000000"/>
                <w:sz w:val="24"/>
                <w:lang w:val="en-US" w:eastAsia="en-US"/>
              </w:rPr>
              <w:t>Связующее «r» (</w:t>
            </w:r>
            <w:r w:rsidRPr="00A2749A">
              <w:rPr>
                <w:rFonts w:ascii="Times New Roman" w:eastAsia="Calibri" w:hAnsi="Times New Roman" w:cs="Times New Roman"/>
                <w:i/>
                <w:color w:val="000000"/>
                <w:sz w:val="24"/>
                <w:lang w:val="en-US" w:eastAsia="en-US"/>
              </w:rPr>
              <w:t>there is / there are</w:t>
            </w:r>
            <w:r w:rsidRPr="00A2749A">
              <w:rPr>
                <w:rFonts w:ascii="Times New Roman" w:eastAsia="Calibri" w:hAnsi="Times New Roman" w:cs="Times New Roman"/>
                <w:color w:val="000000"/>
                <w:sz w:val="24"/>
                <w:lang w:val="en-US" w:eastAsia="en-US"/>
              </w:rPr>
              <w:t>)</w:t>
            </w:r>
          </w:p>
        </w:tc>
      </w:tr>
      <w:tr w:rsidR="00A2749A" w:rsidRPr="00A2749A" w14:paraId="6EC96C18" w14:textId="77777777" w:rsidTr="00A7179E">
        <w:trPr>
          <w:trHeight w:val="144"/>
        </w:trPr>
        <w:tc>
          <w:tcPr>
            <w:tcW w:w="1328" w:type="dxa"/>
            <w:tcMar>
              <w:top w:w="50" w:type="dxa"/>
              <w:left w:w="100" w:type="dxa"/>
            </w:tcMar>
            <w:vAlign w:val="center"/>
          </w:tcPr>
          <w:p w14:paraId="2D34467C"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2.1.3</w:t>
            </w:r>
          </w:p>
        </w:tc>
        <w:tc>
          <w:tcPr>
            <w:tcW w:w="12838" w:type="dxa"/>
            <w:tcMar>
              <w:top w:w="50" w:type="dxa"/>
              <w:left w:w="100" w:type="dxa"/>
            </w:tcMar>
            <w:vAlign w:val="center"/>
          </w:tcPr>
          <w:p w14:paraId="4980D71E"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eastAsia="en-US"/>
              </w:rPr>
              <w:t xml:space="preserve">Чтение гласных в открытом и закрытом слоге в односложных словах, чтения гласных в третьем типе слога (гласная + </w:t>
            </w:r>
            <w:r w:rsidRPr="00A2749A">
              <w:rPr>
                <w:rFonts w:ascii="Times New Roman" w:eastAsia="Calibri" w:hAnsi="Times New Roman" w:cs="Times New Roman"/>
                <w:i/>
                <w:color w:val="000000"/>
                <w:sz w:val="24"/>
                <w:lang w:val="en-US" w:eastAsia="en-US"/>
              </w:rPr>
              <w:t>r</w:t>
            </w:r>
            <w:r w:rsidRPr="00A2749A">
              <w:rPr>
                <w:rFonts w:ascii="Times New Roman" w:eastAsia="Calibri" w:hAnsi="Times New Roman" w:cs="Times New Roman"/>
                <w:color w:val="000000"/>
                <w:sz w:val="24"/>
                <w:lang w:eastAsia="en-US"/>
              </w:rPr>
              <w:t xml:space="preserve">); согласных, основных звукобуквенных сочетаний, в частности сложных сочетаний букв (например, </w:t>
            </w:r>
            <w:r w:rsidRPr="00A2749A">
              <w:rPr>
                <w:rFonts w:ascii="Times New Roman" w:eastAsia="Calibri" w:hAnsi="Times New Roman" w:cs="Times New Roman"/>
                <w:i/>
                <w:color w:val="000000"/>
                <w:sz w:val="24"/>
                <w:lang w:val="en-US" w:eastAsia="en-US"/>
              </w:rPr>
              <w:t>tion</w:t>
            </w:r>
            <w:r w:rsidRPr="00A2749A">
              <w:rPr>
                <w:rFonts w:ascii="Times New Roman" w:eastAsia="Calibri" w:hAnsi="Times New Roman" w:cs="Times New Roman"/>
                <w:color w:val="000000"/>
                <w:sz w:val="24"/>
                <w:lang w:eastAsia="en-US"/>
              </w:rPr>
              <w:t xml:space="preserve">, </w:t>
            </w:r>
            <w:r w:rsidRPr="00A2749A">
              <w:rPr>
                <w:rFonts w:ascii="Times New Roman" w:eastAsia="Calibri" w:hAnsi="Times New Roman" w:cs="Times New Roman"/>
                <w:i/>
                <w:color w:val="000000"/>
                <w:sz w:val="24"/>
                <w:lang w:val="en-US" w:eastAsia="en-US"/>
              </w:rPr>
              <w:t>ight</w:t>
            </w:r>
            <w:r w:rsidRPr="00A2749A">
              <w:rPr>
                <w:rFonts w:ascii="Times New Roman" w:eastAsia="Calibri" w:hAnsi="Times New Roman" w:cs="Times New Roman"/>
                <w:color w:val="000000"/>
                <w:sz w:val="24"/>
                <w:lang w:eastAsia="en-US"/>
              </w:rPr>
              <w:t xml:space="preserve">) в односложных, двусложных и многосложных словах. </w:t>
            </w:r>
            <w:r w:rsidRPr="00A2749A">
              <w:rPr>
                <w:rFonts w:ascii="Times New Roman" w:eastAsia="Calibri" w:hAnsi="Times New Roman" w:cs="Times New Roman"/>
                <w:color w:val="000000"/>
                <w:sz w:val="24"/>
                <w:lang w:val="en-US" w:eastAsia="en-US"/>
              </w:rPr>
              <w:t>Выделение некоторых звукобуквенных сочетаний при анализе изученных слов</w:t>
            </w:r>
          </w:p>
        </w:tc>
      </w:tr>
      <w:tr w:rsidR="00A2749A" w:rsidRPr="00A2749A" w14:paraId="52E7319C" w14:textId="77777777" w:rsidTr="00A7179E">
        <w:trPr>
          <w:trHeight w:val="144"/>
        </w:trPr>
        <w:tc>
          <w:tcPr>
            <w:tcW w:w="1328" w:type="dxa"/>
            <w:tcMar>
              <w:top w:w="50" w:type="dxa"/>
              <w:left w:w="100" w:type="dxa"/>
            </w:tcMar>
            <w:vAlign w:val="center"/>
          </w:tcPr>
          <w:p w14:paraId="4044B886"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2.1.4</w:t>
            </w:r>
          </w:p>
        </w:tc>
        <w:tc>
          <w:tcPr>
            <w:tcW w:w="12838" w:type="dxa"/>
            <w:tcMar>
              <w:top w:w="50" w:type="dxa"/>
              <w:left w:w="100" w:type="dxa"/>
            </w:tcMar>
            <w:vAlign w:val="center"/>
          </w:tcPr>
          <w:p w14:paraId="2767C46C"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Чтение новых слов согласно основным правилам чтения с использованием полной или частичной транскрипции</w:t>
            </w:r>
          </w:p>
        </w:tc>
      </w:tr>
      <w:tr w:rsidR="00A2749A" w:rsidRPr="00A2749A" w14:paraId="5E7555F2" w14:textId="77777777" w:rsidTr="00A7179E">
        <w:trPr>
          <w:trHeight w:val="144"/>
        </w:trPr>
        <w:tc>
          <w:tcPr>
            <w:tcW w:w="1328" w:type="dxa"/>
            <w:tcMar>
              <w:top w:w="50" w:type="dxa"/>
              <w:left w:w="100" w:type="dxa"/>
            </w:tcMar>
            <w:vAlign w:val="center"/>
          </w:tcPr>
          <w:p w14:paraId="0A67075D"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2.1.5</w:t>
            </w:r>
          </w:p>
        </w:tc>
        <w:tc>
          <w:tcPr>
            <w:tcW w:w="12838" w:type="dxa"/>
            <w:tcMar>
              <w:top w:w="50" w:type="dxa"/>
              <w:left w:w="100" w:type="dxa"/>
            </w:tcMar>
            <w:vAlign w:val="center"/>
          </w:tcPr>
          <w:p w14:paraId="2D923E86"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eastAsia="en-US"/>
              </w:rPr>
              <w:t xml:space="preserve">Знаки английской транскрипции; отличие их от букв английского алфавита. </w:t>
            </w:r>
            <w:r w:rsidRPr="00A2749A">
              <w:rPr>
                <w:rFonts w:ascii="Times New Roman" w:eastAsia="Calibri" w:hAnsi="Times New Roman" w:cs="Times New Roman"/>
                <w:color w:val="000000"/>
                <w:sz w:val="24"/>
                <w:lang w:val="en-US" w:eastAsia="en-US"/>
              </w:rPr>
              <w:t>Фонетически корректное озвучивание знаков транскрипции</w:t>
            </w:r>
          </w:p>
        </w:tc>
      </w:tr>
      <w:tr w:rsidR="00A2749A" w:rsidRPr="00A2749A" w14:paraId="757F9777" w14:textId="77777777" w:rsidTr="00A7179E">
        <w:trPr>
          <w:trHeight w:val="144"/>
        </w:trPr>
        <w:tc>
          <w:tcPr>
            <w:tcW w:w="1328" w:type="dxa"/>
            <w:tcMar>
              <w:top w:w="50" w:type="dxa"/>
              <w:left w:w="100" w:type="dxa"/>
            </w:tcMar>
            <w:vAlign w:val="center"/>
          </w:tcPr>
          <w:p w14:paraId="566F18C1"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2.1.6</w:t>
            </w:r>
          </w:p>
        </w:tc>
        <w:tc>
          <w:tcPr>
            <w:tcW w:w="12838" w:type="dxa"/>
            <w:tcMar>
              <w:top w:w="50" w:type="dxa"/>
              <w:left w:w="100" w:type="dxa"/>
            </w:tcMar>
            <w:vAlign w:val="center"/>
          </w:tcPr>
          <w:p w14:paraId="7F1576E8"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A2749A" w:rsidRPr="00A2749A" w14:paraId="30011A16" w14:textId="77777777" w:rsidTr="00A7179E">
        <w:trPr>
          <w:trHeight w:val="144"/>
        </w:trPr>
        <w:tc>
          <w:tcPr>
            <w:tcW w:w="1328" w:type="dxa"/>
            <w:tcMar>
              <w:top w:w="50" w:type="dxa"/>
              <w:left w:w="100" w:type="dxa"/>
            </w:tcMar>
            <w:vAlign w:val="center"/>
          </w:tcPr>
          <w:p w14:paraId="3AE2B3BB"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2.1.7</w:t>
            </w:r>
          </w:p>
        </w:tc>
        <w:tc>
          <w:tcPr>
            <w:tcW w:w="12838" w:type="dxa"/>
            <w:tcMar>
              <w:top w:w="50" w:type="dxa"/>
              <w:left w:w="100" w:type="dxa"/>
            </w:tcMar>
            <w:vAlign w:val="center"/>
          </w:tcPr>
          <w:p w14:paraId="2615DE62"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Ритмико-интонационные особенности повествовательного, побудительного и вопросительного (общий и специальный вопрос) предложений</w:t>
            </w:r>
          </w:p>
        </w:tc>
      </w:tr>
      <w:tr w:rsidR="00A2749A" w:rsidRPr="00A2749A" w14:paraId="6D712704" w14:textId="77777777" w:rsidTr="00A7179E">
        <w:trPr>
          <w:trHeight w:val="144"/>
        </w:trPr>
        <w:tc>
          <w:tcPr>
            <w:tcW w:w="1328" w:type="dxa"/>
            <w:tcMar>
              <w:top w:w="50" w:type="dxa"/>
              <w:left w:w="100" w:type="dxa"/>
            </w:tcMar>
            <w:vAlign w:val="center"/>
          </w:tcPr>
          <w:p w14:paraId="35529895"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2.2</w:t>
            </w:r>
          </w:p>
        </w:tc>
        <w:tc>
          <w:tcPr>
            <w:tcW w:w="12838" w:type="dxa"/>
            <w:tcMar>
              <w:top w:w="50" w:type="dxa"/>
              <w:left w:w="100" w:type="dxa"/>
            </w:tcMar>
            <w:vAlign w:val="center"/>
          </w:tcPr>
          <w:p w14:paraId="3CB456C2"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Графика, орфография и пунктуация</w:t>
            </w:r>
          </w:p>
        </w:tc>
      </w:tr>
      <w:tr w:rsidR="00A2749A" w:rsidRPr="00A2749A" w14:paraId="7E1D4E00" w14:textId="77777777" w:rsidTr="00A7179E">
        <w:trPr>
          <w:trHeight w:val="144"/>
        </w:trPr>
        <w:tc>
          <w:tcPr>
            <w:tcW w:w="1328" w:type="dxa"/>
            <w:tcMar>
              <w:top w:w="50" w:type="dxa"/>
              <w:left w:w="100" w:type="dxa"/>
            </w:tcMar>
            <w:vAlign w:val="center"/>
          </w:tcPr>
          <w:p w14:paraId="28F2BCCA"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2.2.1</w:t>
            </w:r>
          </w:p>
        </w:tc>
        <w:tc>
          <w:tcPr>
            <w:tcW w:w="12838" w:type="dxa"/>
            <w:tcMar>
              <w:top w:w="50" w:type="dxa"/>
              <w:left w:w="100" w:type="dxa"/>
            </w:tcMar>
            <w:vAlign w:val="center"/>
          </w:tcPr>
          <w:p w14:paraId="03416070"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Правильное написание изученных слов</w:t>
            </w:r>
          </w:p>
        </w:tc>
      </w:tr>
      <w:tr w:rsidR="00A2749A" w:rsidRPr="00A2749A" w14:paraId="3F7A1A65" w14:textId="77777777" w:rsidTr="00A7179E">
        <w:trPr>
          <w:trHeight w:val="144"/>
        </w:trPr>
        <w:tc>
          <w:tcPr>
            <w:tcW w:w="1328" w:type="dxa"/>
            <w:tcMar>
              <w:top w:w="50" w:type="dxa"/>
              <w:left w:w="100" w:type="dxa"/>
            </w:tcMar>
            <w:vAlign w:val="center"/>
          </w:tcPr>
          <w:p w14:paraId="45464160"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2.2.2</w:t>
            </w:r>
          </w:p>
        </w:tc>
        <w:tc>
          <w:tcPr>
            <w:tcW w:w="12838" w:type="dxa"/>
            <w:tcMar>
              <w:top w:w="50" w:type="dxa"/>
              <w:left w:w="100" w:type="dxa"/>
            </w:tcMar>
            <w:vAlign w:val="center"/>
          </w:tcPr>
          <w:p w14:paraId="3346D585"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Правильная расстановка знаков препинания: точки, вопросительного и восклицательного знаков в конце предложения</w:t>
            </w:r>
          </w:p>
        </w:tc>
      </w:tr>
      <w:tr w:rsidR="00A2749A" w:rsidRPr="00A2749A" w14:paraId="45F59170" w14:textId="77777777" w:rsidTr="00A7179E">
        <w:trPr>
          <w:trHeight w:val="144"/>
        </w:trPr>
        <w:tc>
          <w:tcPr>
            <w:tcW w:w="1328" w:type="dxa"/>
            <w:tcMar>
              <w:top w:w="50" w:type="dxa"/>
              <w:left w:w="100" w:type="dxa"/>
            </w:tcMar>
            <w:vAlign w:val="center"/>
          </w:tcPr>
          <w:p w14:paraId="4A536EAE"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2.2.3</w:t>
            </w:r>
          </w:p>
        </w:tc>
        <w:tc>
          <w:tcPr>
            <w:tcW w:w="12838" w:type="dxa"/>
            <w:tcMar>
              <w:top w:w="50" w:type="dxa"/>
              <w:left w:w="100" w:type="dxa"/>
            </w:tcMar>
            <w:vAlign w:val="center"/>
          </w:tcPr>
          <w:p w14:paraId="7DC9E8D1"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tc>
      </w:tr>
      <w:tr w:rsidR="00A2749A" w:rsidRPr="00A2749A" w14:paraId="194818C4" w14:textId="77777777" w:rsidTr="00A7179E">
        <w:trPr>
          <w:trHeight w:val="144"/>
        </w:trPr>
        <w:tc>
          <w:tcPr>
            <w:tcW w:w="1328" w:type="dxa"/>
            <w:tcMar>
              <w:top w:w="50" w:type="dxa"/>
              <w:left w:w="100" w:type="dxa"/>
            </w:tcMar>
            <w:vAlign w:val="center"/>
          </w:tcPr>
          <w:p w14:paraId="78D944BC"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2.3</w:t>
            </w:r>
          </w:p>
        </w:tc>
        <w:tc>
          <w:tcPr>
            <w:tcW w:w="12838" w:type="dxa"/>
            <w:tcMar>
              <w:top w:w="50" w:type="dxa"/>
              <w:left w:w="100" w:type="dxa"/>
            </w:tcMar>
            <w:vAlign w:val="center"/>
          </w:tcPr>
          <w:p w14:paraId="422ED257"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Лексическая сторона речи</w:t>
            </w:r>
          </w:p>
        </w:tc>
      </w:tr>
      <w:tr w:rsidR="00A2749A" w:rsidRPr="00A2749A" w14:paraId="76C6B6EF" w14:textId="77777777" w:rsidTr="00A7179E">
        <w:trPr>
          <w:trHeight w:val="144"/>
        </w:trPr>
        <w:tc>
          <w:tcPr>
            <w:tcW w:w="1328" w:type="dxa"/>
            <w:tcMar>
              <w:top w:w="50" w:type="dxa"/>
              <w:left w:w="100" w:type="dxa"/>
            </w:tcMar>
            <w:vAlign w:val="center"/>
          </w:tcPr>
          <w:p w14:paraId="7DEAE3C7"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2.3.1</w:t>
            </w:r>
          </w:p>
        </w:tc>
        <w:tc>
          <w:tcPr>
            <w:tcW w:w="12838" w:type="dxa"/>
            <w:tcMar>
              <w:top w:w="50" w:type="dxa"/>
              <w:left w:w="100" w:type="dxa"/>
            </w:tcMar>
            <w:vAlign w:val="center"/>
          </w:tcPr>
          <w:p w14:paraId="37313B8F"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A2749A" w:rsidRPr="00A2749A" w14:paraId="0DF33DF4" w14:textId="77777777" w:rsidTr="00A7179E">
        <w:trPr>
          <w:trHeight w:val="144"/>
        </w:trPr>
        <w:tc>
          <w:tcPr>
            <w:tcW w:w="1328" w:type="dxa"/>
            <w:tcMar>
              <w:top w:w="50" w:type="dxa"/>
              <w:left w:w="100" w:type="dxa"/>
            </w:tcMar>
            <w:vAlign w:val="center"/>
          </w:tcPr>
          <w:p w14:paraId="4064F4CC"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2.3.2</w:t>
            </w:r>
          </w:p>
        </w:tc>
        <w:tc>
          <w:tcPr>
            <w:tcW w:w="12838" w:type="dxa"/>
            <w:tcMar>
              <w:top w:w="50" w:type="dxa"/>
              <w:left w:w="100" w:type="dxa"/>
            </w:tcMar>
            <w:vAlign w:val="center"/>
          </w:tcPr>
          <w:p w14:paraId="7C100741"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A2749A">
              <w:rPr>
                <w:rFonts w:ascii="Times New Roman" w:eastAsia="Calibri" w:hAnsi="Times New Roman" w:cs="Times New Roman"/>
                <w:i/>
                <w:color w:val="000000"/>
                <w:sz w:val="24"/>
                <w:lang w:eastAsia="en-US"/>
              </w:rPr>
              <w:t>-</w:t>
            </w:r>
            <w:r w:rsidRPr="00A2749A">
              <w:rPr>
                <w:rFonts w:ascii="Times New Roman" w:eastAsia="Calibri" w:hAnsi="Times New Roman" w:cs="Times New Roman"/>
                <w:i/>
                <w:color w:val="000000"/>
                <w:sz w:val="24"/>
                <w:lang w:val="en-US" w:eastAsia="en-US"/>
              </w:rPr>
              <w:t>teen</w:t>
            </w:r>
            <w:r w:rsidRPr="00A2749A">
              <w:rPr>
                <w:rFonts w:ascii="Times New Roman" w:eastAsia="Calibri" w:hAnsi="Times New Roman" w:cs="Times New Roman"/>
                <w:color w:val="000000"/>
                <w:sz w:val="24"/>
                <w:lang w:eastAsia="en-US"/>
              </w:rPr>
              <w:t>, -</w:t>
            </w:r>
            <w:r w:rsidRPr="00A2749A">
              <w:rPr>
                <w:rFonts w:ascii="Times New Roman" w:eastAsia="Calibri" w:hAnsi="Times New Roman" w:cs="Times New Roman"/>
                <w:i/>
                <w:color w:val="000000"/>
                <w:sz w:val="24"/>
                <w:lang w:val="en-US" w:eastAsia="en-US"/>
              </w:rPr>
              <w:t>ty</w:t>
            </w:r>
            <w:r w:rsidRPr="00A2749A">
              <w:rPr>
                <w:rFonts w:ascii="Times New Roman" w:eastAsia="Calibri" w:hAnsi="Times New Roman" w:cs="Times New Roman"/>
                <w:color w:val="000000"/>
                <w:sz w:val="24"/>
                <w:lang w:eastAsia="en-US"/>
              </w:rPr>
              <w:t xml:space="preserve">, </w:t>
            </w:r>
            <w:r w:rsidRPr="00A2749A">
              <w:rPr>
                <w:rFonts w:ascii="Times New Roman" w:eastAsia="Calibri" w:hAnsi="Times New Roman" w:cs="Times New Roman"/>
                <w:i/>
                <w:color w:val="000000"/>
                <w:sz w:val="24"/>
                <w:lang w:eastAsia="en-US"/>
              </w:rPr>
              <w:t>-</w:t>
            </w:r>
            <w:r w:rsidRPr="00A2749A">
              <w:rPr>
                <w:rFonts w:ascii="Times New Roman" w:eastAsia="Calibri" w:hAnsi="Times New Roman" w:cs="Times New Roman"/>
                <w:i/>
                <w:color w:val="000000"/>
                <w:sz w:val="24"/>
                <w:lang w:val="en-US" w:eastAsia="en-US"/>
              </w:rPr>
              <w:t>th</w:t>
            </w:r>
            <w:r w:rsidRPr="00A2749A">
              <w:rPr>
                <w:rFonts w:ascii="Times New Roman" w:eastAsia="Calibri" w:hAnsi="Times New Roman" w:cs="Times New Roman"/>
                <w:color w:val="000000"/>
                <w:sz w:val="24"/>
                <w:lang w:eastAsia="en-US"/>
              </w:rPr>
              <w:t>) и словосложения (</w:t>
            </w:r>
            <w:r w:rsidRPr="00A2749A">
              <w:rPr>
                <w:rFonts w:ascii="Times New Roman" w:eastAsia="Calibri" w:hAnsi="Times New Roman" w:cs="Times New Roman"/>
                <w:i/>
                <w:color w:val="000000"/>
                <w:sz w:val="24"/>
                <w:lang w:val="en-US" w:eastAsia="en-US"/>
              </w:rPr>
              <w:t>sportsman</w:t>
            </w:r>
            <w:r w:rsidRPr="00A2749A">
              <w:rPr>
                <w:rFonts w:ascii="Times New Roman" w:eastAsia="Calibri" w:hAnsi="Times New Roman" w:cs="Times New Roman"/>
                <w:color w:val="000000"/>
                <w:sz w:val="24"/>
                <w:lang w:eastAsia="en-US"/>
              </w:rPr>
              <w:t>)</w:t>
            </w:r>
          </w:p>
        </w:tc>
      </w:tr>
      <w:tr w:rsidR="00A2749A" w:rsidRPr="00A2749A" w14:paraId="7B67560F" w14:textId="77777777" w:rsidTr="00A7179E">
        <w:trPr>
          <w:trHeight w:val="144"/>
        </w:trPr>
        <w:tc>
          <w:tcPr>
            <w:tcW w:w="1328" w:type="dxa"/>
            <w:tcMar>
              <w:top w:w="50" w:type="dxa"/>
              <w:left w:w="100" w:type="dxa"/>
            </w:tcMar>
            <w:vAlign w:val="center"/>
          </w:tcPr>
          <w:p w14:paraId="479C7E80"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2.3.3</w:t>
            </w:r>
          </w:p>
        </w:tc>
        <w:tc>
          <w:tcPr>
            <w:tcW w:w="12838" w:type="dxa"/>
            <w:tcMar>
              <w:top w:w="50" w:type="dxa"/>
              <w:left w:w="100" w:type="dxa"/>
            </w:tcMar>
            <w:vAlign w:val="center"/>
          </w:tcPr>
          <w:p w14:paraId="59ADCB91"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Распознавание в устной и письменной речи интернациональных слов (</w:t>
            </w:r>
            <w:r w:rsidRPr="00A2749A">
              <w:rPr>
                <w:rFonts w:ascii="Times New Roman" w:eastAsia="Calibri" w:hAnsi="Times New Roman" w:cs="Times New Roman"/>
                <w:i/>
                <w:color w:val="000000"/>
                <w:sz w:val="24"/>
                <w:lang w:val="en-US" w:eastAsia="en-US"/>
              </w:rPr>
              <w:t>doctor</w:t>
            </w:r>
            <w:r w:rsidRPr="00A2749A">
              <w:rPr>
                <w:rFonts w:ascii="Times New Roman" w:eastAsia="Calibri" w:hAnsi="Times New Roman" w:cs="Times New Roman"/>
                <w:color w:val="000000"/>
                <w:sz w:val="24"/>
                <w:lang w:eastAsia="en-US"/>
              </w:rPr>
              <w:t xml:space="preserve">, </w:t>
            </w:r>
            <w:r w:rsidRPr="00A2749A">
              <w:rPr>
                <w:rFonts w:ascii="Times New Roman" w:eastAsia="Calibri" w:hAnsi="Times New Roman" w:cs="Times New Roman"/>
                <w:i/>
                <w:color w:val="000000"/>
                <w:sz w:val="24"/>
                <w:lang w:val="en-US" w:eastAsia="en-US"/>
              </w:rPr>
              <w:t>film</w:t>
            </w:r>
            <w:r w:rsidRPr="00A2749A">
              <w:rPr>
                <w:rFonts w:ascii="Times New Roman" w:eastAsia="Calibri" w:hAnsi="Times New Roman" w:cs="Times New Roman"/>
                <w:color w:val="000000"/>
                <w:sz w:val="24"/>
                <w:lang w:eastAsia="en-US"/>
              </w:rPr>
              <w:t>) с помощью языковой догадки</w:t>
            </w:r>
          </w:p>
        </w:tc>
      </w:tr>
      <w:tr w:rsidR="00A2749A" w:rsidRPr="00A2749A" w14:paraId="6E5FA412" w14:textId="77777777" w:rsidTr="00A7179E">
        <w:trPr>
          <w:trHeight w:val="144"/>
        </w:trPr>
        <w:tc>
          <w:tcPr>
            <w:tcW w:w="1328" w:type="dxa"/>
            <w:tcMar>
              <w:top w:w="50" w:type="dxa"/>
              <w:left w:w="100" w:type="dxa"/>
            </w:tcMar>
            <w:vAlign w:val="center"/>
          </w:tcPr>
          <w:p w14:paraId="465D7C3A"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2.4</w:t>
            </w:r>
          </w:p>
        </w:tc>
        <w:tc>
          <w:tcPr>
            <w:tcW w:w="12838" w:type="dxa"/>
            <w:tcMar>
              <w:top w:w="50" w:type="dxa"/>
              <w:left w:w="100" w:type="dxa"/>
            </w:tcMar>
            <w:vAlign w:val="center"/>
          </w:tcPr>
          <w:p w14:paraId="0B73A3CD"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Грамматическая сторона речи</w:t>
            </w:r>
          </w:p>
        </w:tc>
      </w:tr>
      <w:tr w:rsidR="00A2749A" w:rsidRPr="00654779" w14:paraId="191DD543" w14:textId="77777777" w:rsidTr="00A7179E">
        <w:trPr>
          <w:trHeight w:val="144"/>
        </w:trPr>
        <w:tc>
          <w:tcPr>
            <w:tcW w:w="1328" w:type="dxa"/>
            <w:tcMar>
              <w:top w:w="50" w:type="dxa"/>
              <w:left w:w="100" w:type="dxa"/>
            </w:tcMar>
            <w:vAlign w:val="center"/>
          </w:tcPr>
          <w:p w14:paraId="66263402"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2.4.1</w:t>
            </w:r>
          </w:p>
        </w:tc>
        <w:tc>
          <w:tcPr>
            <w:tcW w:w="12838" w:type="dxa"/>
            <w:tcMar>
              <w:top w:w="50" w:type="dxa"/>
              <w:left w:w="100" w:type="dxa"/>
            </w:tcMar>
            <w:vAlign w:val="center"/>
          </w:tcPr>
          <w:p w14:paraId="62A6191A"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 xml:space="preserve">Предложения с начальным </w:t>
            </w:r>
            <w:r w:rsidRPr="00A2749A">
              <w:rPr>
                <w:rFonts w:ascii="Times New Roman" w:eastAsia="Calibri" w:hAnsi="Times New Roman" w:cs="Times New Roman"/>
                <w:i/>
                <w:color w:val="000000"/>
                <w:sz w:val="24"/>
                <w:lang w:val="en-US" w:eastAsia="en-US"/>
              </w:rPr>
              <w:t>There + to be</w:t>
            </w:r>
            <w:r w:rsidRPr="00A2749A">
              <w:rPr>
                <w:rFonts w:ascii="Times New Roman" w:eastAsia="Calibri" w:hAnsi="Times New Roman" w:cs="Times New Roman"/>
                <w:color w:val="000000"/>
                <w:sz w:val="24"/>
                <w:lang w:val="en-US" w:eastAsia="en-US"/>
              </w:rPr>
              <w:t xml:space="preserve"> в Past Simple Tense (</w:t>
            </w:r>
            <w:r w:rsidRPr="00A2749A">
              <w:rPr>
                <w:rFonts w:ascii="Times New Roman" w:eastAsia="Calibri" w:hAnsi="Times New Roman" w:cs="Times New Roman"/>
                <w:i/>
                <w:color w:val="000000"/>
                <w:sz w:val="24"/>
                <w:lang w:val="en-US" w:eastAsia="en-US"/>
              </w:rPr>
              <w:t>There was an old house near the river.</w:t>
            </w:r>
            <w:r w:rsidRPr="00A2749A">
              <w:rPr>
                <w:rFonts w:ascii="Times New Roman" w:eastAsia="Calibri" w:hAnsi="Times New Roman" w:cs="Times New Roman"/>
                <w:color w:val="000000"/>
                <w:sz w:val="24"/>
                <w:lang w:val="en-US" w:eastAsia="en-US"/>
              </w:rPr>
              <w:t>)</w:t>
            </w:r>
          </w:p>
        </w:tc>
      </w:tr>
      <w:tr w:rsidR="00A2749A" w:rsidRPr="00A2749A" w14:paraId="30A67BAA" w14:textId="77777777" w:rsidTr="00A7179E">
        <w:trPr>
          <w:trHeight w:val="144"/>
        </w:trPr>
        <w:tc>
          <w:tcPr>
            <w:tcW w:w="1328" w:type="dxa"/>
            <w:tcMar>
              <w:top w:w="50" w:type="dxa"/>
              <w:left w:w="100" w:type="dxa"/>
            </w:tcMar>
            <w:vAlign w:val="center"/>
          </w:tcPr>
          <w:p w14:paraId="288B2483"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2.4.2</w:t>
            </w:r>
          </w:p>
        </w:tc>
        <w:tc>
          <w:tcPr>
            <w:tcW w:w="12838" w:type="dxa"/>
            <w:tcMar>
              <w:top w:w="50" w:type="dxa"/>
              <w:left w:w="100" w:type="dxa"/>
            </w:tcMar>
            <w:vAlign w:val="center"/>
          </w:tcPr>
          <w:p w14:paraId="7D047FC4"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Побудительные предложения в отрицательной форме (</w:t>
            </w:r>
            <w:r w:rsidRPr="00A2749A">
              <w:rPr>
                <w:rFonts w:ascii="Times New Roman" w:eastAsia="Calibri" w:hAnsi="Times New Roman" w:cs="Times New Roman"/>
                <w:i/>
                <w:color w:val="000000"/>
                <w:sz w:val="24"/>
                <w:lang w:val="en-US" w:eastAsia="en-US"/>
              </w:rPr>
              <w:t>Don</w:t>
            </w:r>
            <w:r w:rsidRPr="00A2749A">
              <w:rPr>
                <w:rFonts w:ascii="Times New Roman" w:eastAsia="Calibri" w:hAnsi="Times New Roman" w:cs="Times New Roman"/>
                <w:i/>
                <w:color w:val="000000"/>
                <w:sz w:val="24"/>
                <w:lang w:eastAsia="en-US"/>
              </w:rPr>
              <w:t>’</w:t>
            </w:r>
            <w:r w:rsidRPr="00A2749A">
              <w:rPr>
                <w:rFonts w:ascii="Times New Roman" w:eastAsia="Calibri" w:hAnsi="Times New Roman" w:cs="Times New Roman"/>
                <w:i/>
                <w:color w:val="000000"/>
                <w:sz w:val="24"/>
                <w:lang w:val="en-US" w:eastAsia="en-US"/>
              </w:rPr>
              <w:t>ttalk</w:t>
            </w:r>
            <w:r w:rsidRPr="00A2749A">
              <w:rPr>
                <w:rFonts w:ascii="Times New Roman" w:eastAsia="Calibri" w:hAnsi="Times New Roman" w:cs="Times New Roman"/>
                <w:i/>
                <w:color w:val="000000"/>
                <w:sz w:val="24"/>
                <w:lang w:eastAsia="en-US"/>
              </w:rPr>
              <w:t xml:space="preserve">, </w:t>
            </w:r>
            <w:r w:rsidRPr="00A2749A">
              <w:rPr>
                <w:rFonts w:ascii="Times New Roman" w:eastAsia="Calibri" w:hAnsi="Times New Roman" w:cs="Times New Roman"/>
                <w:i/>
                <w:color w:val="000000"/>
                <w:sz w:val="24"/>
                <w:lang w:val="en-US" w:eastAsia="en-US"/>
              </w:rPr>
              <w:t>please</w:t>
            </w:r>
            <w:r w:rsidRPr="00A2749A">
              <w:rPr>
                <w:rFonts w:ascii="Times New Roman" w:eastAsia="Calibri" w:hAnsi="Times New Roman" w:cs="Times New Roman"/>
                <w:i/>
                <w:color w:val="000000"/>
                <w:sz w:val="24"/>
                <w:lang w:eastAsia="en-US"/>
              </w:rPr>
              <w:t>.</w:t>
            </w:r>
            <w:r w:rsidRPr="00A2749A">
              <w:rPr>
                <w:rFonts w:ascii="Times New Roman" w:eastAsia="Calibri" w:hAnsi="Times New Roman" w:cs="Times New Roman"/>
                <w:color w:val="000000"/>
                <w:sz w:val="24"/>
                <w:lang w:eastAsia="en-US"/>
              </w:rPr>
              <w:t>)</w:t>
            </w:r>
          </w:p>
        </w:tc>
      </w:tr>
      <w:tr w:rsidR="00A2749A" w:rsidRPr="00A2749A" w14:paraId="00793F47" w14:textId="77777777" w:rsidTr="00A7179E">
        <w:trPr>
          <w:trHeight w:val="144"/>
        </w:trPr>
        <w:tc>
          <w:tcPr>
            <w:tcW w:w="1328" w:type="dxa"/>
            <w:tcMar>
              <w:top w:w="50" w:type="dxa"/>
              <w:left w:w="100" w:type="dxa"/>
            </w:tcMar>
            <w:vAlign w:val="center"/>
          </w:tcPr>
          <w:p w14:paraId="7DE2ED2A"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2.4.3</w:t>
            </w:r>
          </w:p>
        </w:tc>
        <w:tc>
          <w:tcPr>
            <w:tcW w:w="12838" w:type="dxa"/>
            <w:tcMar>
              <w:top w:w="50" w:type="dxa"/>
              <w:left w:w="100" w:type="dxa"/>
            </w:tcMar>
            <w:vAlign w:val="center"/>
          </w:tcPr>
          <w:p w14:paraId="05B15E3F"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 xml:space="preserve">Правильные и неправильные глаголы в </w:t>
            </w:r>
            <w:r w:rsidRPr="00A2749A">
              <w:rPr>
                <w:rFonts w:ascii="Times New Roman" w:eastAsia="Calibri" w:hAnsi="Times New Roman" w:cs="Times New Roman"/>
                <w:color w:val="000000"/>
                <w:sz w:val="24"/>
                <w:lang w:val="en-US" w:eastAsia="en-US"/>
              </w:rPr>
              <w:t>PastSimpleTense</w:t>
            </w:r>
            <w:r w:rsidRPr="00A2749A">
              <w:rPr>
                <w:rFonts w:ascii="Times New Roman" w:eastAsia="Calibri" w:hAnsi="Times New Roman" w:cs="Times New Roman"/>
                <w:color w:val="000000"/>
                <w:sz w:val="24"/>
                <w:lang w:eastAsia="en-US"/>
              </w:rPr>
              <w:t xml:space="preserve"> в повествовательных (утвердительных и отрицательных) и вопросительных (общий и специальный вопросы) предложениях</w:t>
            </w:r>
          </w:p>
        </w:tc>
      </w:tr>
      <w:tr w:rsidR="00A2749A" w:rsidRPr="00654779" w14:paraId="592D04DF" w14:textId="77777777" w:rsidTr="00A7179E">
        <w:trPr>
          <w:trHeight w:val="144"/>
        </w:trPr>
        <w:tc>
          <w:tcPr>
            <w:tcW w:w="1328" w:type="dxa"/>
            <w:tcMar>
              <w:top w:w="50" w:type="dxa"/>
              <w:left w:w="100" w:type="dxa"/>
            </w:tcMar>
            <w:vAlign w:val="center"/>
          </w:tcPr>
          <w:p w14:paraId="467D3699"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2.4.4</w:t>
            </w:r>
          </w:p>
        </w:tc>
        <w:tc>
          <w:tcPr>
            <w:tcW w:w="12838" w:type="dxa"/>
            <w:tcMar>
              <w:top w:w="50" w:type="dxa"/>
              <w:left w:w="100" w:type="dxa"/>
            </w:tcMar>
            <w:vAlign w:val="center"/>
          </w:tcPr>
          <w:p w14:paraId="4CA46113"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 xml:space="preserve">Конструкция </w:t>
            </w:r>
            <w:r w:rsidRPr="00A2749A">
              <w:rPr>
                <w:rFonts w:ascii="Times New Roman" w:eastAsia="Calibri" w:hAnsi="Times New Roman" w:cs="Times New Roman"/>
                <w:i/>
                <w:color w:val="000000"/>
                <w:sz w:val="24"/>
                <w:lang w:val="en-US" w:eastAsia="en-US"/>
              </w:rPr>
              <w:t>I’d like to</w:t>
            </w:r>
            <w:r w:rsidRPr="00A2749A">
              <w:rPr>
                <w:rFonts w:ascii="Times New Roman" w:eastAsia="Calibri" w:hAnsi="Times New Roman" w:cs="Times New Roman"/>
                <w:color w:val="000000"/>
                <w:sz w:val="24"/>
                <w:lang w:val="en-US" w:eastAsia="en-US"/>
              </w:rPr>
              <w:t>... (</w:t>
            </w:r>
            <w:r w:rsidRPr="00A2749A">
              <w:rPr>
                <w:rFonts w:ascii="Times New Roman" w:eastAsia="Calibri" w:hAnsi="Times New Roman" w:cs="Times New Roman"/>
                <w:i/>
                <w:color w:val="000000"/>
                <w:sz w:val="24"/>
                <w:lang w:val="en-US" w:eastAsia="en-US"/>
              </w:rPr>
              <w:t>I’d like to read this book.</w:t>
            </w:r>
            <w:r w:rsidRPr="00A2749A">
              <w:rPr>
                <w:rFonts w:ascii="Times New Roman" w:eastAsia="Calibri" w:hAnsi="Times New Roman" w:cs="Times New Roman"/>
                <w:color w:val="000000"/>
                <w:sz w:val="24"/>
                <w:lang w:val="en-US" w:eastAsia="en-US"/>
              </w:rPr>
              <w:t>)</w:t>
            </w:r>
          </w:p>
        </w:tc>
      </w:tr>
      <w:tr w:rsidR="00A2749A" w:rsidRPr="00654779" w14:paraId="5304B37E" w14:textId="77777777" w:rsidTr="00A7179E">
        <w:trPr>
          <w:trHeight w:val="144"/>
        </w:trPr>
        <w:tc>
          <w:tcPr>
            <w:tcW w:w="1328" w:type="dxa"/>
            <w:tcMar>
              <w:top w:w="50" w:type="dxa"/>
              <w:left w:w="100" w:type="dxa"/>
            </w:tcMar>
            <w:vAlign w:val="center"/>
          </w:tcPr>
          <w:p w14:paraId="2F20B93A"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2.4.5</w:t>
            </w:r>
          </w:p>
        </w:tc>
        <w:tc>
          <w:tcPr>
            <w:tcW w:w="12838" w:type="dxa"/>
            <w:tcMar>
              <w:top w:w="50" w:type="dxa"/>
              <w:left w:w="100" w:type="dxa"/>
            </w:tcMar>
            <w:vAlign w:val="center"/>
          </w:tcPr>
          <w:p w14:paraId="156EB439"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 xml:space="preserve">Конструкции с глаголами на </w:t>
            </w:r>
            <w:r w:rsidRPr="00A2749A">
              <w:rPr>
                <w:rFonts w:ascii="Times New Roman" w:eastAsia="Calibri" w:hAnsi="Times New Roman" w:cs="Times New Roman"/>
                <w:i/>
                <w:color w:val="000000"/>
                <w:sz w:val="24"/>
                <w:lang w:val="en-US" w:eastAsia="en-US"/>
              </w:rPr>
              <w:t>-ing</w:t>
            </w:r>
            <w:r w:rsidRPr="00A2749A">
              <w:rPr>
                <w:rFonts w:ascii="Times New Roman" w:eastAsia="Calibri" w:hAnsi="Times New Roman" w:cs="Times New Roman"/>
                <w:color w:val="000000"/>
                <w:sz w:val="24"/>
                <w:lang w:val="en-US" w:eastAsia="en-US"/>
              </w:rPr>
              <w:t xml:space="preserve">: </w:t>
            </w:r>
            <w:r w:rsidRPr="00A2749A">
              <w:rPr>
                <w:rFonts w:ascii="Times New Roman" w:eastAsia="Calibri" w:hAnsi="Times New Roman" w:cs="Times New Roman"/>
                <w:i/>
                <w:color w:val="000000"/>
                <w:sz w:val="24"/>
                <w:lang w:val="en-US" w:eastAsia="en-US"/>
              </w:rPr>
              <w:t>to like/enjoy doing smth</w:t>
            </w:r>
            <w:r w:rsidRPr="00A2749A">
              <w:rPr>
                <w:rFonts w:ascii="Times New Roman" w:eastAsia="Calibri" w:hAnsi="Times New Roman" w:cs="Times New Roman"/>
                <w:color w:val="000000"/>
                <w:sz w:val="24"/>
                <w:lang w:val="en-US" w:eastAsia="en-US"/>
              </w:rPr>
              <w:t xml:space="preserve"> (</w:t>
            </w:r>
            <w:r w:rsidRPr="00A2749A">
              <w:rPr>
                <w:rFonts w:ascii="Times New Roman" w:eastAsia="Calibri" w:hAnsi="Times New Roman" w:cs="Times New Roman"/>
                <w:i/>
                <w:color w:val="000000"/>
                <w:sz w:val="24"/>
                <w:lang w:val="en-US" w:eastAsia="en-US"/>
              </w:rPr>
              <w:t>I like riding my bike.</w:t>
            </w:r>
            <w:r w:rsidRPr="00A2749A">
              <w:rPr>
                <w:rFonts w:ascii="Times New Roman" w:eastAsia="Calibri" w:hAnsi="Times New Roman" w:cs="Times New Roman"/>
                <w:color w:val="000000"/>
                <w:sz w:val="24"/>
                <w:lang w:val="en-US" w:eastAsia="en-US"/>
              </w:rPr>
              <w:t>)</w:t>
            </w:r>
          </w:p>
        </w:tc>
      </w:tr>
      <w:tr w:rsidR="00A2749A" w:rsidRPr="00654779" w14:paraId="6E927D5B" w14:textId="77777777" w:rsidTr="00A7179E">
        <w:trPr>
          <w:trHeight w:val="144"/>
        </w:trPr>
        <w:tc>
          <w:tcPr>
            <w:tcW w:w="1328" w:type="dxa"/>
            <w:tcMar>
              <w:top w:w="50" w:type="dxa"/>
              <w:left w:w="100" w:type="dxa"/>
            </w:tcMar>
            <w:vAlign w:val="center"/>
          </w:tcPr>
          <w:p w14:paraId="7666B8DE"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2.4.6</w:t>
            </w:r>
          </w:p>
        </w:tc>
        <w:tc>
          <w:tcPr>
            <w:tcW w:w="12838" w:type="dxa"/>
            <w:tcMar>
              <w:top w:w="50" w:type="dxa"/>
              <w:left w:w="100" w:type="dxa"/>
            </w:tcMar>
            <w:vAlign w:val="center"/>
          </w:tcPr>
          <w:p w14:paraId="5DCF2385"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 xml:space="preserve">Существительные в притяжательном падеже (Possessive Case: </w:t>
            </w:r>
            <w:r w:rsidRPr="00A2749A">
              <w:rPr>
                <w:rFonts w:ascii="Times New Roman" w:eastAsia="Calibri" w:hAnsi="Times New Roman" w:cs="Times New Roman"/>
                <w:i/>
                <w:color w:val="000000"/>
                <w:sz w:val="24"/>
                <w:lang w:val="en-US" w:eastAsia="en-US"/>
              </w:rPr>
              <w:t>Ann’s dress</w:t>
            </w:r>
            <w:r w:rsidRPr="00A2749A">
              <w:rPr>
                <w:rFonts w:ascii="Times New Roman" w:eastAsia="Calibri" w:hAnsi="Times New Roman" w:cs="Times New Roman"/>
                <w:color w:val="000000"/>
                <w:sz w:val="24"/>
                <w:lang w:val="en-US" w:eastAsia="en-US"/>
              </w:rPr>
              <w:t xml:space="preserve">, </w:t>
            </w:r>
            <w:r w:rsidRPr="00A2749A">
              <w:rPr>
                <w:rFonts w:ascii="Times New Roman" w:eastAsia="Calibri" w:hAnsi="Times New Roman" w:cs="Times New Roman"/>
                <w:i/>
                <w:color w:val="000000"/>
                <w:sz w:val="24"/>
                <w:lang w:val="en-US" w:eastAsia="en-US"/>
              </w:rPr>
              <w:t>children’s toys</w:t>
            </w:r>
            <w:r w:rsidRPr="00A2749A">
              <w:rPr>
                <w:rFonts w:ascii="Times New Roman" w:eastAsia="Calibri" w:hAnsi="Times New Roman" w:cs="Times New Roman"/>
                <w:color w:val="000000"/>
                <w:sz w:val="24"/>
                <w:lang w:val="en-US" w:eastAsia="en-US"/>
              </w:rPr>
              <w:t xml:space="preserve">, </w:t>
            </w:r>
            <w:r w:rsidRPr="00A2749A">
              <w:rPr>
                <w:rFonts w:ascii="Times New Roman" w:eastAsia="Calibri" w:hAnsi="Times New Roman" w:cs="Times New Roman"/>
                <w:i/>
                <w:color w:val="000000"/>
                <w:sz w:val="24"/>
                <w:lang w:val="en-US" w:eastAsia="en-US"/>
              </w:rPr>
              <w:t>boys’ books</w:t>
            </w:r>
            <w:r w:rsidRPr="00A2749A">
              <w:rPr>
                <w:rFonts w:ascii="Times New Roman" w:eastAsia="Calibri" w:hAnsi="Times New Roman" w:cs="Times New Roman"/>
                <w:color w:val="000000"/>
                <w:sz w:val="24"/>
                <w:lang w:val="en-US" w:eastAsia="en-US"/>
              </w:rPr>
              <w:t>)</w:t>
            </w:r>
          </w:p>
        </w:tc>
      </w:tr>
      <w:tr w:rsidR="00A2749A" w:rsidRPr="00A2749A" w14:paraId="51373241" w14:textId="77777777" w:rsidTr="00A7179E">
        <w:trPr>
          <w:trHeight w:val="144"/>
        </w:trPr>
        <w:tc>
          <w:tcPr>
            <w:tcW w:w="1328" w:type="dxa"/>
            <w:tcMar>
              <w:top w:w="50" w:type="dxa"/>
              <w:left w:w="100" w:type="dxa"/>
            </w:tcMar>
            <w:vAlign w:val="center"/>
          </w:tcPr>
          <w:p w14:paraId="04DFF650"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2.4.7</w:t>
            </w:r>
          </w:p>
        </w:tc>
        <w:tc>
          <w:tcPr>
            <w:tcW w:w="12838" w:type="dxa"/>
            <w:tcMar>
              <w:top w:w="50" w:type="dxa"/>
              <w:left w:w="100" w:type="dxa"/>
            </w:tcMar>
            <w:vAlign w:val="center"/>
          </w:tcPr>
          <w:p w14:paraId="1EF8FE0E"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Слова, выражающие количество, с исчисляемыми и неисчисляемыми существительными (</w:t>
            </w:r>
            <w:r w:rsidRPr="00A2749A">
              <w:rPr>
                <w:rFonts w:ascii="Times New Roman" w:eastAsia="Calibri" w:hAnsi="Times New Roman" w:cs="Times New Roman"/>
                <w:i/>
                <w:color w:val="000000"/>
                <w:sz w:val="24"/>
                <w:lang w:val="en-US" w:eastAsia="en-US"/>
              </w:rPr>
              <w:t>much</w:t>
            </w:r>
            <w:r w:rsidRPr="00A2749A">
              <w:rPr>
                <w:rFonts w:ascii="Times New Roman" w:eastAsia="Calibri" w:hAnsi="Times New Roman" w:cs="Times New Roman"/>
                <w:i/>
                <w:color w:val="000000"/>
                <w:sz w:val="24"/>
                <w:lang w:eastAsia="en-US"/>
              </w:rPr>
              <w:t xml:space="preserve"> / </w:t>
            </w:r>
            <w:r w:rsidRPr="00A2749A">
              <w:rPr>
                <w:rFonts w:ascii="Times New Roman" w:eastAsia="Calibri" w:hAnsi="Times New Roman" w:cs="Times New Roman"/>
                <w:i/>
                <w:color w:val="000000"/>
                <w:sz w:val="24"/>
                <w:lang w:val="en-US" w:eastAsia="en-US"/>
              </w:rPr>
              <w:t>many</w:t>
            </w:r>
            <w:r w:rsidRPr="00A2749A">
              <w:rPr>
                <w:rFonts w:ascii="Times New Roman" w:eastAsia="Calibri" w:hAnsi="Times New Roman" w:cs="Times New Roman"/>
                <w:i/>
                <w:color w:val="000000"/>
                <w:sz w:val="24"/>
                <w:lang w:eastAsia="en-US"/>
              </w:rPr>
              <w:t xml:space="preserve"> / </w:t>
            </w:r>
            <w:r w:rsidRPr="00A2749A">
              <w:rPr>
                <w:rFonts w:ascii="Times New Roman" w:eastAsia="Calibri" w:hAnsi="Times New Roman" w:cs="Times New Roman"/>
                <w:i/>
                <w:color w:val="000000"/>
                <w:sz w:val="24"/>
                <w:lang w:val="en-US" w:eastAsia="en-US"/>
              </w:rPr>
              <w:t>alotof</w:t>
            </w:r>
            <w:r w:rsidRPr="00A2749A">
              <w:rPr>
                <w:rFonts w:ascii="Times New Roman" w:eastAsia="Calibri" w:hAnsi="Times New Roman" w:cs="Times New Roman"/>
                <w:color w:val="000000"/>
                <w:sz w:val="24"/>
                <w:lang w:eastAsia="en-US"/>
              </w:rPr>
              <w:t>)</w:t>
            </w:r>
          </w:p>
        </w:tc>
      </w:tr>
      <w:tr w:rsidR="00A2749A" w:rsidRPr="00A2749A" w14:paraId="72899E2E" w14:textId="77777777" w:rsidTr="00A7179E">
        <w:trPr>
          <w:trHeight w:val="144"/>
        </w:trPr>
        <w:tc>
          <w:tcPr>
            <w:tcW w:w="1328" w:type="dxa"/>
            <w:tcMar>
              <w:top w:w="50" w:type="dxa"/>
              <w:left w:w="100" w:type="dxa"/>
            </w:tcMar>
            <w:vAlign w:val="center"/>
          </w:tcPr>
          <w:p w14:paraId="4D8FD947"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2.4.8</w:t>
            </w:r>
          </w:p>
        </w:tc>
        <w:tc>
          <w:tcPr>
            <w:tcW w:w="12838" w:type="dxa"/>
            <w:tcMar>
              <w:top w:w="50" w:type="dxa"/>
              <w:left w:w="100" w:type="dxa"/>
            </w:tcMar>
            <w:vAlign w:val="center"/>
          </w:tcPr>
          <w:p w14:paraId="228F67B0"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Личные местоимения в объектном падеже (</w:t>
            </w:r>
            <w:r w:rsidRPr="00A2749A">
              <w:rPr>
                <w:rFonts w:ascii="Times New Roman" w:eastAsia="Calibri" w:hAnsi="Times New Roman" w:cs="Times New Roman"/>
                <w:i/>
                <w:color w:val="000000"/>
                <w:sz w:val="24"/>
                <w:lang w:val="en-US" w:eastAsia="en-US"/>
              </w:rPr>
              <w:t>me</w:t>
            </w:r>
            <w:r w:rsidRPr="00A2749A">
              <w:rPr>
                <w:rFonts w:ascii="Times New Roman" w:eastAsia="Calibri" w:hAnsi="Times New Roman" w:cs="Times New Roman"/>
                <w:color w:val="000000"/>
                <w:sz w:val="24"/>
                <w:lang w:val="en-US" w:eastAsia="en-US"/>
              </w:rPr>
              <w:t xml:space="preserve">, </w:t>
            </w:r>
            <w:r w:rsidRPr="00A2749A">
              <w:rPr>
                <w:rFonts w:ascii="Times New Roman" w:eastAsia="Calibri" w:hAnsi="Times New Roman" w:cs="Times New Roman"/>
                <w:i/>
                <w:color w:val="000000"/>
                <w:sz w:val="24"/>
                <w:lang w:val="en-US" w:eastAsia="en-US"/>
              </w:rPr>
              <w:t>you</w:t>
            </w:r>
            <w:r w:rsidRPr="00A2749A">
              <w:rPr>
                <w:rFonts w:ascii="Times New Roman" w:eastAsia="Calibri" w:hAnsi="Times New Roman" w:cs="Times New Roman"/>
                <w:color w:val="000000"/>
                <w:sz w:val="24"/>
                <w:lang w:val="en-US" w:eastAsia="en-US"/>
              </w:rPr>
              <w:t xml:space="preserve">, </w:t>
            </w:r>
            <w:r w:rsidRPr="00A2749A">
              <w:rPr>
                <w:rFonts w:ascii="Times New Roman" w:eastAsia="Calibri" w:hAnsi="Times New Roman" w:cs="Times New Roman"/>
                <w:i/>
                <w:color w:val="000000"/>
                <w:sz w:val="24"/>
                <w:lang w:val="en-US" w:eastAsia="en-US"/>
              </w:rPr>
              <w:t>him/her/it</w:t>
            </w:r>
            <w:r w:rsidRPr="00A2749A">
              <w:rPr>
                <w:rFonts w:ascii="Times New Roman" w:eastAsia="Calibri" w:hAnsi="Times New Roman" w:cs="Times New Roman"/>
                <w:color w:val="000000"/>
                <w:sz w:val="24"/>
                <w:lang w:val="en-US" w:eastAsia="en-US"/>
              </w:rPr>
              <w:t xml:space="preserve">, </w:t>
            </w:r>
            <w:r w:rsidRPr="00A2749A">
              <w:rPr>
                <w:rFonts w:ascii="Times New Roman" w:eastAsia="Calibri" w:hAnsi="Times New Roman" w:cs="Times New Roman"/>
                <w:i/>
                <w:color w:val="000000"/>
                <w:sz w:val="24"/>
                <w:lang w:val="en-US" w:eastAsia="en-US"/>
              </w:rPr>
              <w:t>us</w:t>
            </w:r>
            <w:r w:rsidRPr="00A2749A">
              <w:rPr>
                <w:rFonts w:ascii="Times New Roman" w:eastAsia="Calibri" w:hAnsi="Times New Roman" w:cs="Times New Roman"/>
                <w:color w:val="000000"/>
                <w:sz w:val="24"/>
                <w:lang w:val="en-US" w:eastAsia="en-US"/>
              </w:rPr>
              <w:t xml:space="preserve">, </w:t>
            </w:r>
            <w:r w:rsidRPr="00A2749A">
              <w:rPr>
                <w:rFonts w:ascii="Times New Roman" w:eastAsia="Calibri" w:hAnsi="Times New Roman" w:cs="Times New Roman"/>
                <w:i/>
                <w:color w:val="000000"/>
                <w:sz w:val="24"/>
                <w:lang w:val="en-US" w:eastAsia="en-US"/>
              </w:rPr>
              <w:t>them</w:t>
            </w:r>
            <w:r w:rsidRPr="00A2749A">
              <w:rPr>
                <w:rFonts w:ascii="Times New Roman" w:eastAsia="Calibri" w:hAnsi="Times New Roman" w:cs="Times New Roman"/>
                <w:color w:val="000000"/>
                <w:sz w:val="24"/>
                <w:lang w:val="en-US" w:eastAsia="en-US"/>
              </w:rPr>
              <w:t xml:space="preserve">) </w:t>
            </w:r>
          </w:p>
        </w:tc>
      </w:tr>
      <w:tr w:rsidR="00A2749A" w:rsidRPr="00A2749A" w14:paraId="1D681963" w14:textId="77777777" w:rsidTr="00A7179E">
        <w:trPr>
          <w:trHeight w:val="144"/>
        </w:trPr>
        <w:tc>
          <w:tcPr>
            <w:tcW w:w="1328" w:type="dxa"/>
            <w:tcMar>
              <w:top w:w="50" w:type="dxa"/>
              <w:left w:w="100" w:type="dxa"/>
            </w:tcMar>
            <w:vAlign w:val="center"/>
          </w:tcPr>
          <w:p w14:paraId="24864359"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2.4.9</w:t>
            </w:r>
          </w:p>
        </w:tc>
        <w:tc>
          <w:tcPr>
            <w:tcW w:w="12838" w:type="dxa"/>
            <w:tcMar>
              <w:top w:w="50" w:type="dxa"/>
              <w:left w:w="100" w:type="dxa"/>
            </w:tcMar>
            <w:vAlign w:val="center"/>
          </w:tcPr>
          <w:p w14:paraId="4DD271E4"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Указательные местоимения (</w:t>
            </w:r>
            <w:r w:rsidRPr="00A2749A">
              <w:rPr>
                <w:rFonts w:ascii="Times New Roman" w:eastAsia="Calibri" w:hAnsi="Times New Roman" w:cs="Times New Roman"/>
                <w:i/>
                <w:color w:val="000000"/>
                <w:sz w:val="24"/>
                <w:lang w:val="en-US" w:eastAsia="en-US"/>
              </w:rPr>
              <w:t>this</w:t>
            </w:r>
            <w:r w:rsidRPr="00A2749A">
              <w:rPr>
                <w:rFonts w:ascii="Times New Roman" w:eastAsia="Calibri" w:hAnsi="Times New Roman" w:cs="Times New Roman"/>
                <w:i/>
                <w:color w:val="000000"/>
                <w:sz w:val="24"/>
                <w:lang w:eastAsia="en-US"/>
              </w:rPr>
              <w:t xml:space="preserve"> – </w:t>
            </w:r>
            <w:r w:rsidRPr="00A2749A">
              <w:rPr>
                <w:rFonts w:ascii="Times New Roman" w:eastAsia="Calibri" w:hAnsi="Times New Roman" w:cs="Times New Roman"/>
                <w:i/>
                <w:color w:val="000000"/>
                <w:sz w:val="24"/>
                <w:lang w:val="en-US" w:eastAsia="en-US"/>
              </w:rPr>
              <w:t>these</w:t>
            </w:r>
            <w:r w:rsidRPr="00A2749A">
              <w:rPr>
                <w:rFonts w:ascii="Times New Roman" w:eastAsia="Calibri" w:hAnsi="Times New Roman" w:cs="Times New Roman"/>
                <w:i/>
                <w:color w:val="000000"/>
                <w:sz w:val="24"/>
                <w:lang w:eastAsia="en-US"/>
              </w:rPr>
              <w:t xml:space="preserve">; </w:t>
            </w:r>
            <w:r w:rsidRPr="00A2749A">
              <w:rPr>
                <w:rFonts w:ascii="Times New Roman" w:eastAsia="Calibri" w:hAnsi="Times New Roman" w:cs="Times New Roman"/>
                <w:i/>
                <w:color w:val="000000"/>
                <w:sz w:val="24"/>
                <w:lang w:val="en-US" w:eastAsia="en-US"/>
              </w:rPr>
              <w:t>that</w:t>
            </w:r>
            <w:r w:rsidRPr="00A2749A">
              <w:rPr>
                <w:rFonts w:ascii="Times New Roman" w:eastAsia="Calibri" w:hAnsi="Times New Roman" w:cs="Times New Roman"/>
                <w:i/>
                <w:color w:val="000000"/>
                <w:sz w:val="24"/>
                <w:lang w:eastAsia="en-US"/>
              </w:rPr>
              <w:t xml:space="preserve"> – </w:t>
            </w:r>
            <w:r w:rsidRPr="00A2749A">
              <w:rPr>
                <w:rFonts w:ascii="Times New Roman" w:eastAsia="Calibri" w:hAnsi="Times New Roman" w:cs="Times New Roman"/>
                <w:i/>
                <w:color w:val="000000"/>
                <w:sz w:val="24"/>
                <w:lang w:val="en-US" w:eastAsia="en-US"/>
              </w:rPr>
              <w:t>those</w:t>
            </w:r>
            <w:r w:rsidRPr="00A2749A">
              <w:rPr>
                <w:rFonts w:ascii="Times New Roman" w:eastAsia="Calibri" w:hAnsi="Times New Roman" w:cs="Times New Roman"/>
                <w:color w:val="000000"/>
                <w:sz w:val="24"/>
                <w:lang w:eastAsia="en-US"/>
              </w:rPr>
              <w:t>)</w:t>
            </w:r>
          </w:p>
        </w:tc>
      </w:tr>
      <w:tr w:rsidR="00A2749A" w:rsidRPr="00A2749A" w14:paraId="1EA870D4" w14:textId="77777777" w:rsidTr="00A7179E">
        <w:trPr>
          <w:trHeight w:val="144"/>
        </w:trPr>
        <w:tc>
          <w:tcPr>
            <w:tcW w:w="1328" w:type="dxa"/>
            <w:tcMar>
              <w:top w:w="50" w:type="dxa"/>
              <w:left w:w="100" w:type="dxa"/>
            </w:tcMar>
            <w:vAlign w:val="center"/>
          </w:tcPr>
          <w:p w14:paraId="3DA2B179"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2.4.10</w:t>
            </w:r>
          </w:p>
        </w:tc>
        <w:tc>
          <w:tcPr>
            <w:tcW w:w="12838" w:type="dxa"/>
            <w:tcMar>
              <w:top w:w="50" w:type="dxa"/>
              <w:left w:w="100" w:type="dxa"/>
            </w:tcMar>
            <w:vAlign w:val="center"/>
          </w:tcPr>
          <w:p w14:paraId="257F45E0"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Неопределённые местоимения (</w:t>
            </w:r>
            <w:r w:rsidRPr="00A2749A">
              <w:rPr>
                <w:rFonts w:ascii="Times New Roman" w:eastAsia="Calibri" w:hAnsi="Times New Roman" w:cs="Times New Roman"/>
                <w:i/>
                <w:color w:val="000000"/>
                <w:sz w:val="24"/>
                <w:lang w:val="en-US" w:eastAsia="en-US"/>
              </w:rPr>
              <w:t>some</w:t>
            </w:r>
            <w:r w:rsidRPr="00A2749A">
              <w:rPr>
                <w:rFonts w:ascii="Times New Roman" w:eastAsia="Calibri" w:hAnsi="Times New Roman" w:cs="Times New Roman"/>
                <w:i/>
                <w:color w:val="000000"/>
                <w:sz w:val="24"/>
                <w:lang w:eastAsia="en-US"/>
              </w:rPr>
              <w:t>/</w:t>
            </w:r>
            <w:r w:rsidRPr="00A2749A">
              <w:rPr>
                <w:rFonts w:ascii="Times New Roman" w:eastAsia="Calibri" w:hAnsi="Times New Roman" w:cs="Times New Roman"/>
                <w:i/>
                <w:color w:val="000000"/>
                <w:sz w:val="24"/>
                <w:lang w:val="en-US" w:eastAsia="en-US"/>
              </w:rPr>
              <w:t>any</w:t>
            </w:r>
            <w:r w:rsidRPr="00A2749A">
              <w:rPr>
                <w:rFonts w:ascii="Times New Roman" w:eastAsia="Calibri" w:hAnsi="Times New Roman" w:cs="Times New Roman"/>
                <w:color w:val="000000"/>
                <w:sz w:val="24"/>
                <w:lang w:eastAsia="en-US"/>
              </w:rPr>
              <w:t>) в повествовательных и вопросительных предложениях (</w:t>
            </w:r>
            <w:r w:rsidRPr="00A2749A">
              <w:rPr>
                <w:rFonts w:ascii="Times New Roman" w:eastAsia="Calibri" w:hAnsi="Times New Roman" w:cs="Times New Roman"/>
                <w:i/>
                <w:color w:val="000000"/>
                <w:sz w:val="24"/>
                <w:lang w:val="en-US" w:eastAsia="en-US"/>
              </w:rPr>
              <w:t>Haveyougotanyfriends</w:t>
            </w:r>
            <w:r w:rsidRPr="00A2749A">
              <w:rPr>
                <w:rFonts w:ascii="Times New Roman" w:eastAsia="Calibri" w:hAnsi="Times New Roman" w:cs="Times New Roman"/>
                <w:i/>
                <w:color w:val="000000"/>
                <w:sz w:val="24"/>
                <w:lang w:eastAsia="en-US"/>
              </w:rPr>
              <w:t xml:space="preserve">? – </w:t>
            </w:r>
            <w:r w:rsidRPr="00A2749A">
              <w:rPr>
                <w:rFonts w:ascii="Times New Roman" w:eastAsia="Calibri" w:hAnsi="Times New Roman" w:cs="Times New Roman"/>
                <w:i/>
                <w:color w:val="000000"/>
                <w:sz w:val="24"/>
                <w:lang w:val="en-US" w:eastAsia="en-US"/>
              </w:rPr>
              <w:t>Yes</w:t>
            </w:r>
            <w:r w:rsidRPr="00A2749A">
              <w:rPr>
                <w:rFonts w:ascii="Times New Roman" w:eastAsia="Calibri" w:hAnsi="Times New Roman" w:cs="Times New Roman"/>
                <w:i/>
                <w:color w:val="000000"/>
                <w:sz w:val="24"/>
                <w:lang w:eastAsia="en-US"/>
              </w:rPr>
              <w:t xml:space="preserve">, </w:t>
            </w:r>
            <w:r w:rsidRPr="00A2749A">
              <w:rPr>
                <w:rFonts w:ascii="Times New Roman" w:eastAsia="Calibri" w:hAnsi="Times New Roman" w:cs="Times New Roman"/>
                <w:i/>
                <w:color w:val="000000"/>
                <w:sz w:val="24"/>
                <w:lang w:val="en-US" w:eastAsia="en-US"/>
              </w:rPr>
              <w:t>I</w:t>
            </w:r>
            <w:r w:rsidRPr="00A2749A">
              <w:rPr>
                <w:rFonts w:ascii="Times New Roman" w:eastAsia="Calibri" w:hAnsi="Times New Roman" w:cs="Times New Roman"/>
                <w:i/>
                <w:color w:val="000000"/>
                <w:sz w:val="24"/>
                <w:lang w:eastAsia="en-US"/>
              </w:rPr>
              <w:t>’</w:t>
            </w:r>
            <w:r w:rsidRPr="00A2749A">
              <w:rPr>
                <w:rFonts w:ascii="Times New Roman" w:eastAsia="Calibri" w:hAnsi="Times New Roman" w:cs="Times New Roman"/>
                <w:i/>
                <w:color w:val="000000"/>
                <w:sz w:val="24"/>
                <w:lang w:val="en-US" w:eastAsia="en-US"/>
              </w:rPr>
              <w:t>vegotsome</w:t>
            </w:r>
            <w:r w:rsidRPr="00A2749A">
              <w:rPr>
                <w:rFonts w:ascii="Times New Roman" w:eastAsia="Calibri" w:hAnsi="Times New Roman" w:cs="Times New Roman"/>
                <w:i/>
                <w:color w:val="000000"/>
                <w:sz w:val="24"/>
                <w:lang w:eastAsia="en-US"/>
              </w:rPr>
              <w:t>.</w:t>
            </w:r>
            <w:r w:rsidRPr="00A2749A">
              <w:rPr>
                <w:rFonts w:ascii="Times New Roman" w:eastAsia="Calibri" w:hAnsi="Times New Roman" w:cs="Times New Roman"/>
                <w:color w:val="000000"/>
                <w:sz w:val="24"/>
                <w:lang w:eastAsia="en-US"/>
              </w:rPr>
              <w:t>)</w:t>
            </w:r>
          </w:p>
        </w:tc>
      </w:tr>
      <w:tr w:rsidR="00A2749A" w:rsidRPr="00A2749A" w14:paraId="108801DB" w14:textId="77777777" w:rsidTr="00A7179E">
        <w:trPr>
          <w:trHeight w:val="144"/>
        </w:trPr>
        <w:tc>
          <w:tcPr>
            <w:tcW w:w="1328" w:type="dxa"/>
            <w:tcMar>
              <w:top w:w="50" w:type="dxa"/>
              <w:left w:w="100" w:type="dxa"/>
            </w:tcMar>
            <w:vAlign w:val="center"/>
          </w:tcPr>
          <w:p w14:paraId="3EFD2F4F"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2.4.11</w:t>
            </w:r>
          </w:p>
        </w:tc>
        <w:tc>
          <w:tcPr>
            <w:tcW w:w="12838" w:type="dxa"/>
            <w:tcMar>
              <w:top w:w="50" w:type="dxa"/>
              <w:left w:w="100" w:type="dxa"/>
            </w:tcMar>
            <w:vAlign w:val="center"/>
          </w:tcPr>
          <w:p w14:paraId="120CCFAE"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Наречия частотности (</w:t>
            </w:r>
            <w:r w:rsidRPr="00A2749A">
              <w:rPr>
                <w:rFonts w:ascii="Times New Roman" w:eastAsia="Calibri" w:hAnsi="Times New Roman" w:cs="Times New Roman"/>
                <w:i/>
                <w:color w:val="000000"/>
                <w:sz w:val="24"/>
                <w:lang w:val="en-US" w:eastAsia="en-US"/>
              </w:rPr>
              <w:t>usually, often</w:t>
            </w:r>
            <w:r w:rsidRPr="00A2749A">
              <w:rPr>
                <w:rFonts w:ascii="Times New Roman" w:eastAsia="Calibri" w:hAnsi="Times New Roman" w:cs="Times New Roman"/>
                <w:color w:val="000000"/>
                <w:sz w:val="24"/>
                <w:lang w:val="en-US" w:eastAsia="en-US"/>
              </w:rPr>
              <w:t>)</w:t>
            </w:r>
          </w:p>
        </w:tc>
      </w:tr>
      <w:tr w:rsidR="00A2749A" w:rsidRPr="00A2749A" w14:paraId="5774C223" w14:textId="77777777" w:rsidTr="00A7179E">
        <w:trPr>
          <w:trHeight w:val="144"/>
        </w:trPr>
        <w:tc>
          <w:tcPr>
            <w:tcW w:w="1328" w:type="dxa"/>
            <w:tcMar>
              <w:top w:w="50" w:type="dxa"/>
              <w:left w:w="100" w:type="dxa"/>
            </w:tcMar>
            <w:vAlign w:val="center"/>
          </w:tcPr>
          <w:p w14:paraId="4CBBF883"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2.4.12</w:t>
            </w:r>
          </w:p>
        </w:tc>
        <w:tc>
          <w:tcPr>
            <w:tcW w:w="12838" w:type="dxa"/>
            <w:tcMar>
              <w:top w:w="50" w:type="dxa"/>
              <w:left w:w="100" w:type="dxa"/>
            </w:tcMar>
            <w:vAlign w:val="center"/>
          </w:tcPr>
          <w:p w14:paraId="62399E24"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Количественные числительные (13 – 100). Порядковые числительные (1 – 30)</w:t>
            </w:r>
          </w:p>
        </w:tc>
      </w:tr>
      <w:tr w:rsidR="00A2749A" w:rsidRPr="00A2749A" w14:paraId="243F3B45" w14:textId="77777777" w:rsidTr="00A7179E">
        <w:trPr>
          <w:trHeight w:val="144"/>
        </w:trPr>
        <w:tc>
          <w:tcPr>
            <w:tcW w:w="1328" w:type="dxa"/>
            <w:tcMar>
              <w:top w:w="50" w:type="dxa"/>
              <w:left w:w="100" w:type="dxa"/>
            </w:tcMar>
            <w:vAlign w:val="center"/>
          </w:tcPr>
          <w:p w14:paraId="3548AA9B"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2.4.13</w:t>
            </w:r>
          </w:p>
        </w:tc>
        <w:tc>
          <w:tcPr>
            <w:tcW w:w="12838" w:type="dxa"/>
            <w:tcMar>
              <w:top w:w="50" w:type="dxa"/>
              <w:left w:w="100" w:type="dxa"/>
            </w:tcMar>
            <w:vAlign w:val="center"/>
          </w:tcPr>
          <w:p w14:paraId="3FC5D9BF"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Вопросительные слова (</w:t>
            </w:r>
            <w:r w:rsidRPr="00A2749A">
              <w:rPr>
                <w:rFonts w:ascii="Times New Roman" w:eastAsia="Calibri" w:hAnsi="Times New Roman" w:cs="Times New Roman"/>
                <w:i/>
                <w:color w:val="000000"/>
                <w:sz w:val="24"/>
                <w:lang w:val="en-US" w:eastAsia="en-US"/>
              </w:rPr>
              <w:t>when</w:t>
            </w:r>
            <w:r w:rsidRPr="00A2749A">
              <w:rPr>
                <w:rFonts w:ascii="Times New Roman" w:eastAsia="Calibri" w:hAnsi="Times New Roman" w:cs="Times New Roman"/>
                <w:color w:val="000000"/>
                <w:sz w:val="24"/>
                <w:lang w:eastAsia="en-US"/>
              </w:rPr>
              <w:t xml:space="preserve">, </w:t>
            </w:r>
            <w:r w:rsidRPr="00A2749A">
              <w:rPr>
                <w:rFonts w:ascii="Times New Roman" w:eastAsia="Calibri" w:hAnsi="Times New Roman" w:cs="Times New Roman"/>
                <w:i/>
                <w:color w:val="000000"/>
                <w:sz w:val="24"/>
                <w:lang w:val="en-US" w:eastAsia="en-US"/>
              </w:rPr>
              <w:t>whose</w:t>
            </w:r>
            <w:r w:rsidRPr="00A2749A">
              <w:rPr>
                <w:rFonts w:ascii="Times New Roman" w:eastAsia="Calibri" w:hAnsi="Times New Roman" w:cs="Times New Roman"/>
                <w:color w:val="000000"/>
                <w:sz w:val="24"/>
                <w:lang w:eastAsia="en-US"/>
              </w:rPr>
              <w:t xml:space="preserve">, </w:t>
            </w:r>
            <w:r w:rsidRPr="00A2749A">
              <w:rPr>
                <w:rFonts w:ascii="Times New Roman" w:eastAsia="Calibri" w:hAnsi="Times New Roman" w:cs="Times New Roman"/>
                <w:i/>
                <w:color w:val="000000"/>
                <w:sz w:val="24"/>
                <w:lang w:val="en-US" w:eastAsia="en-US"/>
              </w:rPr>
              <w:t>why</w:t>
            </w:r>
            <w:r w:rsidRPr="00A2749A">
              <w:rPr>
                <w:rFonts w:ascii="Times New Roman" w:eastAsia="Calibri" w:hAnsi="Times New Roman" w:cs="Times New Roman"/>
                <w:color w:val="000000"/>
                <w:sz w:val="24"/>
                <w:lang w:eastAsia="en-US"/>
              </w:rPr>
              <w:t>)</w:t>
            </w:r>
          </w:p>
        </w:tc>
      </w:tr>
      <w:tr w:rsidR="00A2749A" w:rsidRPr="00654779" w14:paraId="6FE9CF6E" w14:textId="77777777" w:rsidTr="00A7179E">
        <w:trPr>
          <w:trHeight w:val="144"/>
        </w:trPr>
        <w:tc>
          <w:tcPr>
            <w:tcW w:w="1328" w:type="dxa"/>
            <w:tcMar>
              <w:top w:w="50" w:type="dxa"/>
              <w:left w:w="100" w:type="dxa"/>
            </w:tcMar>
            <w:vAlign w:val="center"/>
          </w:tcPr>
          <w:p w14:paraId="28D19977"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2.4.14</w:t>
            </w:r>
          </w:p>
        </w:tc>
        <w:tc>
          <w:tcPr>
            <w:tcW w:w="12838" w:type="dxa"/>
            <w:tcMar>
              <w:top w:w="50" w:type="dxa"/>
              <w:left w:w="100" w:type="dxa"/>
            </w:tcMar>
            <w:vAlign w:val="center"/>
          </w:tcPr>
          <w:p w14:paraId="0BF92414"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Предлоги места (</w:t>
            </w:r>
            <w:r w:rsidRPr="00A2749A">
              <w:rPr>
                <w:rFonts w:ascii="Times New Roman" w:eastAsia="Calibri" w:hAnsi="Times New Roman" w:cs="Times New Roman"/>
                <w:i/>
                <w:color w:val="000000"/>
                <w:sz w:val="24"/>
                <w:lang w:val="en-US" w:eastAsia="en-US"/>
              </w:rPr>
              <w:t>next to</w:t>
            </w:r>
            <w:r w:rsidRPr="00A2749A">
              <w:rPr>
                <w:rFonts w:ascii="Times New Roman" w:eastAsia="Calibri" w:hAnsi="Times New Roman" w:cs="Times New Roman"/>
                <w:color w:val="000000"/>
                <w:sz w:val="24"/>
                <w:lang w:val="en-US" w:eastAsia="en-US"/>
              </w:rPr>
              <w:t xml:space="preserve">, </w:t>
            </w:r>
            <w:r w:rsidRPr="00A2749A">
              <w:rPr>
                <w:rFonts w:ascii="Times New Roman" w:eastAsia="Calibri" w:hAnsi="Times New Roman" w:cs="Times New Roman"/>
                <w:i/>
                <w:color w:val="000000"/>
                <w:sz w:val="24"/>
                <w:lang w:val="en-US" w:eastAsia="en-US"/>
              </w:rPr>
              <w:t>in front o</w:t>
            </w:r>
            <w:r w:rsidRPr="00A2749A">
              <w:rPr>
                <w:rFonts w:ascii="Times New Roman" w:eastAsia="Calibri" w:hAnsi="Times New Roman" w:cs="Times New Roman"/>
                <w:color w:val="000000"/>
                <w:sz w:val="24"/>
                <w:lang w:val="en-US" w:eastAsia="en-US"/>
              </w:rPr>
              <w:t xml:space="preserve">f, </w:t>
            </w:r>
            <w:r w:rsidRPr="00A2749A">
              <w:rPr>
                <w:rFonts w:ascii="Times New Roman" w:eastAsia="Calibri" w:hAnsi="Times New Roman" w:cs="Times New Roman"/>
                <w:i/>
                <w:color w:val="000000"/>
                <w:sz w:val="24"/>
                <w:lang w:val="en-US" w:eastAsia="en-US"/>
              </w:rPr>
              <w:t>behind</w:t>
            </w:r>
            <w:r w:rsidRPr="00A2749A">
              <w:rPr>
                <w:rFonts w:ascii="Times New Roman" w:eastAsia="Calibri" w:hAnsi="Times New Roman" w:cs="Times New Roman"/>
                <w:color w:val="000000"/>
                <w:sz w:val="24"/>
                <w:lang w:val="en-US" w:eastAsia="en-US"/>
              </w:rPr>
              <w:t>), направления (</w:t>
            </w:r>
            <w:r w:rsidRPr="00A2749A">
              <w:rPr>
                <w:rFonts w:ascii="Times New Roman" w:eastAsia="Calibri" w:hAnsi="Times New Roman" w:cs="Times New Roman"/>
                <w:i/>
                <w:color w:val="000000"/>
                <w:sz w:val="24"/>
                <w:lang w:val="en-US" w:eastAsia="en-US"/>
              </w:rPr>
              <w:t>to</w:t>
            </w:r>
            <w:r w:rsidRPr="00A2749A">
              <w:rPr>
                <w:rFonts w:ascii="Times New Roman" w:eastAsia="Calibri" w:hAnsi="Times New Roman" w:cs="Times New Roman"/>
                <w:color w:val="000000"/>
                <w:sz w:val="24"/>
                <w:lang w:val="en-US" w:eastAsia="en-US"/>
              </w:rPr>
              <w:t>), времени (</w:t>
            </w:r>
            <w:r w:rsidRPr="00A2749A">
              <w:rPr>
                <w:rFonts w:ascii="Times New Roman" w:eastAsia="Calibri" w:hAnsi="Times New Roman" w:cs="Times New Roman"/>
                <w:i/>
                <w:color w:val="000000"/>
                <w:sz w:val="24"/>
                <w:lang w:val="en-US" w:eastAsia="en-US"/>
              </w:rPr>
              <w:t>at</w:t>
            </w:r>
            <w:r w:rsidRPr="00A2749A">
              <w:rPr>
                <w:rFonts w:ascii="Times New Roman" w:eastAsia="Calibri" w:hAnsi="Times New Roman" w:cs="Times New Roman"/>
                <w:color w:val="000000"/>
                <w:sz w:val="24"/>
                <w:lang w:val="en-US" w:eastAsia="en-US"/>
              </w:rPr>
              <w:t xml:space="preserve">, </w:t>
            </w:r>
            <w:r w:rsidRPr="00A2749A">
              <w:rPr>
                <w:rFonts w:ascii="Times New Roman" w:eastAsia="Calibri" w:hAnsi="Times New Roman" w:cs="Times New Roman"/>
                <w:i/>
                <w:color w:val="000000"/>
                <w:sz w:val="24"/>
                <w:lang w:val="en-US" w:eastAsia="en-US"/>
              </w:rPr>
              <w:t>in</w:t>
            </w:r>
            <w:r w:rsidRPr="00A2749A">
              <w:rPr>
                <w:rFonts w:ascii="Times New Roman" w:eastAsia="Calibri" w:hAnsi="Times New Roman" w:cs="Times New Roman"/>
                <w:color w:val="000000"/>
                <w:sz w:val="24"/>
                <w:lang w:val="en-US" w:eastAsia="en-US"/>
              </w:rPr>
              <w:t xml:space="preserve">, </w:t>
            </w:r>
            <w:r w:rsidRPr="00A2749A">
              <w:rPr>
                <w:rFonts w:ascii="Times New Roman" w:eastAsia="Calibri" w:hAnsi="Times New Roman" w:cs="Times New Roman"/>
                <w:i/>
                <w:color w:val="000000"/>
                <w:sz w:val="24"/>
                <w:lang w:val="en-US" w:eastAsia="en-US"/>
              </w:rPr>
              <w:t>on</w:t>
            </w:r>
            <w:r w:rsidRPr="00A2749A">
              <w:rPr>
                <w:rFonts w:ascii="Times New Roman" w:eastAsia="Calibri" w:hAnsi="Times New Roman" w:cs="Times New Roman"/>
                <w:color w:val="000000"/>
                <w:sz w:val="24"/>
                <w:lang w:val="en-US" w:eastAsia="en-US"/>
              </w:rPr>
              <w:t xml:space="preserve"> в выражениях </w:t>
            </w:r>
            <w:r w:rsidRPr="00A2749A">
              <w:rPr>
                <w:rFonts w:ascii="Times New Roman" w:eastAsia="Calibri" w:hAnsi="Times New Roman" w:cs="Times New Roman"/>
                <w:i/>
                <w:color w:val="000000"/>
                <w:sz w:val="24"/>
                <w:lang w:val="en-US" w:eastAsia="en-US"/>
              </w:rPr>
              <w:t>at 5 o’clock</w:t>
            </w:r>
            <w:r w:rsidRPr="00A2749A">
              <w:rPr>
                <w:rFonts w:ascii="Times New Roman" w:eastAsia="Calibri" w:hAnsi="Times New Roman" w:cs="Times New Roman"/>
                <w:color w:val="000000"/>
                <w:sz w:val="24"/>
                <w:lang w:val="en-US" w:eastAsia="en-US"/>
              </w:rPr>
              <w:t xml:space="preserve">, </w:t>
            </w:r>
            <w:r w:rsidRPr="00A2749A">
              <w:rPr>
                <w:rFonts w:ascii="Times New Roman" w:eastAsia="Calibri" w:hAnsi="Times New Roman" w:cs="Times New Roman"/>
                <w:i/>
                <w:color w:val="000000"/>
                <w:sz w:val="24"/>
                <w:lang w:val="en-US" w:eastAsia="en-US"/>
              </w:rPr>
              <w:t>in the morning</w:t>
            </w:r>
            <w:r w:rsidRPr="00A2749A">
              <w:rPr>
                <w:rFonts w:ascii="Times New Roman" w:eastAsia="Calibri" w:hAnsi="Times New Roman" w:cs="Times New Roman"/>
                <w:color w:val="000000"/>
                <w:sz w:val="24"/>
                <w:lang w:val="en-US" w:eastAsia="en-US"/>
              </w:rPr>
              <w:t xml:space="preserve">, </w:t>
            </w:r>
            <w:r w:rsidRPr="00A2749A">
              <w:rPr>
                <w:rFonts w:ascii="Times New Roman" w:eastAsia="Calibri" w:hAnsi="Times New Roman" w:cs="Times New Roman"/>
                <w:i/>
                <w:color w:val="000000"/>
                <w:sz w:val="24"/>
                <w:lang w:val="en-US" w:eastAsia="en-US"/>
              </w:rPr>
              <w:t>on Monday</w:t>
            </w:r>
            <w:r w:rsidRPr="00A2749A">
              <w:rPr>
                <w:rFonts w:ascii="Times New Roman" w:eastAsia="Calibri" w:hAnsi="Times New Roman" w:cs="Times New Roman"/>
                <w:color w:val="000000"/>
                <w:sz w:val="24"/>
                <w:lang w:val="en-US" w:eastAsia="en-US"/>
              </w:rPr>
              <w:t>)</w:t>
            </w:r>
          </w:p>
        </w:tc>
      </w:tr>
      <w:tr w:rsidR="00A2749A" w:rsidRPr="00A2749A" w14:paraId="5E36A4A6" w14:textId="77777777" w:rsidTr="00A7179E">
        <w:trPr>
          <w:trHeight w:val="144"/>
        </w:trPr>
        <w:tc>
          <w:tcPr>
            <w:tcW w:w="1328" w:type="dxa"/>
            <w:tcMar>
              <w:top w:w="50" w:type="dxa"/>
              <w:left w:w="100" w:type="dxa"/>
            </w:tcMar>
            <w:vAlign w:val="center"/>
          </w:tcPr>
          <w:p w14:paraId="77C7A9B1"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3</w:t>
            </w:r>
          </w:p>
        </w:tc>
        <w:tc>
          <w:tcPr>
            <w:tcW w:w="12838" w:type="dxa"/>
            <w:tcMar>
              <w:top w:w="50" w:type="dxa"/>
              <w:left w:w="100" w:type="dxa"/>
            </w:tcMar>
            <w:vAlign w:val="center"/>
          </w:tcPr>
          <w:p w14:paraId="41C5D985"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Социокультурные знания и умения</w:t>
            </w:r>
          </w:p>
        </w:tc>
      </w:tr>
      <w:tr w:rsidR="00A2749A" w:rsidRPr="00A2749A" w14:paraId="09CCE1BD" w14:textId="77777777" w:rsidTr="00A7179E">
        <w:trPr>
          <w:trHeight w:val="144"/>
        </w:trPr>
        <w:tc>
          <w:tcPr>
            <w:tcW w:w="1328" w:type="dxa"/>
            <w:tcMar>
              <w:top w:w="50" w:type="dxa"/>
              <w:left w:w="100" w:type="dxa"/>
            </w:tcMar>
            <w:vAlign w:val="center"/>
          </w:tcPr>
          <w:p w14:paraId="71574C45"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3.1</w:t>
            </w:r>
          </w:p>
        </w:tc>
        <w:tc>
          <w:tcPr>
            <w:tcW w:w="12838" w:type="dxa"/>
            <w:tcMar>
              <w:top w:w="50" w:type="dxa"/>
              <w:left w:w="100" w:type="dxa"/>
            </w:tcMar>
            <w:vAlign w:val="center"/>
          </w:tcPr>
          <w:p w14:paraId="3D15D659"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A2749A" w:rsidRPr="00A2749A" w14:paraId="5C0840CD" w14:textId="77777777" w:rsidTr="00A7179E">
        <w:trPr>
          <w:trHeight w:val="144"/>
        </w:trPr>
        <w:tc>
          <w:tcPr>
            <w:tcW w:w="1328" w:type="dxa"/>
            <w:tcMar>
              <w:top w:w="50" w:type="dxa"/>
              <w:left w:w="100" w:type="dxa"/>
            </w:tcMar>
            <w:vAlign w:val="center"/>
          </w:tcPr>
          <w:p w14:paraId="13FCB521"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3.2</w:t>
            </w:r>
          </w:p>
        </w:tc>
        <w:tc>
          <w:tcPr>
            <w:tcW w:w="12838" w:type="dxa"/>
            <w:tcMar>
              <w:top w:w="50" w:type="dxa"/>
              <w:left w:w="100" w:type="dxa"/>
            </w:tcMar>
            <w:vAlign w:val="center"/>
          </w:tcPr>
          <w:p w14:paraId="60BD5F92"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Знание произведений детского фольклора (рифмовок, стихов, песенок), персонажей детских книг</w:t>
            </w:r>
          </w:p>
        </w:tc>
      </w:tr>
      <w:tr w:rsidR="00A2749A" w:rsidRPr="00A2749A" w14:paraId="1FC170E8" w14:textId="77777777" w:rsidTr="00A7179E">
        <w:trPr>
          <w:trHeight w:val="144"/>
        </w:trPr>
        <w:tc>
          <w:tcPr>
            <w:tcW w:w="1328" w:type="dxa"/>
            <w:tcMar>
              <w:top w:w="50" w:type="dxa"/>
              <w:left w:w="100" w:type="dxa"/>
            </w:tcMar>
            <w:vAlign w:val="center"/>
          </w:tcPr>
          <w:p w14:paraId="43AACD5E"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3.3</w:t>
            </w:r>
          </w:p>
        </w:tc>
        <w:tc>
          <w:tcPr>
            <w:tcW w:w="12838" w:type="dxa"/>
            <w:tcMar>
              <w:top w:w="50" w:type="dxa"/>
              <w:left w:w="100" w:type="dxa"/>
            </w:tcMar>
            <w:vAlign w:val="center"/>
          </w:tcPr>
          <w:p w14:paraId="0A956146"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A2749A" w:rsidRPr="00A2749A" w14:paraId="0CF6293F" w14:textId="77777777" w:rsidTr="00A7179E">
        <w:trPr>
          <w:trHeight w:val="144"/>
        </w:trPr>
        <w:tc>
          <w:tcPr>
            <w:tcW w:w="1328" w:type="dxa"/>
            <w:tcMar>
              <w:top w:w="50" w:type="dxa"/>
              <w:left w:w="100" w:type="dxa"/>
            </w:tcMar>
            <w:vAlign w:val="center"/>
          </w:tcPr>
          <w:p w14:paraId="5B1529C7"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4</w:t>
            </w:r>
          </w:p>
        </w:tc>
        <w:tc>
          <w:tcPr>
            <w:tcW w:w="12838" w:type="dxa"/>
            <w:tcMar>
              <w:top w:w="50" w:type="dxa"/>
              <w:left w:w="100" w:type="dxa"/>
            </w:tcMar>
            <w:vAlign w:val="center"/>
          </w:tcPr>
          <w:p w14:paraId="55F0ABA8"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Компенсаторные умения</w:t>
            </w:r>
          </w:p>
        </w:tc>
      </w:tr>
      <w:tr w:rsidR="00A2749A" w:rsidRPr="00A2749A" w14:paraId="23C94A15" w14:textId="77777777" w:rsidTr="00A7179E">
        <w:trPr>
          <w:trHeight w:val="144"/>
        </w:trPr>
        <w:tc>
          <w:tcPr>
            <w:tcW w:w="1328" w:type="dxa"/>
            <w:tcMar>
              <w:top w:w="50" w:type="dxa"/>
              <w:left w:w="100" w:type="dxa"/>
            </w:tcMar>
            <w:vAlign w:val="center"/>
          </w:tcPr>
          <w:p w14:paraId="5A9907DD"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4.1</w:t>
            </w:r>
          </w:p>
        </w:tc>
        <w:tc>
          <w:tcPr>
            <w:tcW w:w="12838" w:type="dxa"/>
            <w:tcMar>
              <w:top w:w="50" w:type="dxa"/>
              <w:left w:w="100" w:type="dxa"/>
            </w:tcMar>
            <w:vAlign w:val="center"/>
          </w:tcPr>
          <w:p w14:paraId="3BCF890B"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Использование при чтении и аудировании языковой, в том числе контекстуальной, догадки</w:t>
            </w:r>
          </w:p>
        </w:tc>
      </w:tr>
      <w:tr w:rsidR="00A2749A" w:rsidRPr="00A2749A" w14:paraId="7222B20C" w14:textId="77777777" w:rsidTr="00A7179E">
        <w:trPr>
          <w:trHeight w:val="144"/>
        </w:trPr>
        <w:tc>
          <w:tcPr>
            <w:tcW w:w="1328" w:type="dxa"/>
            <w:tcMar>
              <w:top w:w="50" w:type="dxa"/>
              <w:left w:w="100" w:type="dxa"/>
            </w:tcMar>
            <w:vAlign w:val="center"/>
          </w:tcPr>
          <w:p w14:paraId="7C2BCE5C"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4.2</w:t>
            </w:r>
          </w:p>
        </w:tc>
        <w:tc>
          <w:tcPr>
            <w:tcW w:w="12838" w:type="dxa"/>
            <w:tcMar>
              <w:top w:w="50" w:type="dxa"/>
              <w:left w:w="100" w:type="dxa"/>
            </w:tcMar>
            <w:vAlign w:val="center"/>
          </w:tcPr>
          <w:p w14:paraId="37988B3F"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Использование при формулировании собственных высказываний ключевых слов, вопросов; иллюстраций</w:t>
            </w:r>
          </w:p>
        </w:tc>
      </w:tr>
      <w:tr w:rsidR="00A2749A" w:rsidRPr="00A2749A" w14:paraId="28953BE7" w14:textId="77777777" w:rsidTr="00A7179E">
        <w:trPr>
          <w:trHeight w:val="144"/>
        </w:trPr>
        <w:tc>
          <w:tcPr>
            <w:tcW w:w="1328" w:type="dxa"/>
            <w:tcMar>
              <w:top w:w="50" w:type="dxa"/>
              <w:left w:w="100" w:type="dxa"/>
            </w:tcMar>
            <w:vAlign w:val="center"/>
          </w:tcPr>
          <w:p w14:paraId="38155F1C"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4.3</w:t>
            </w:r>
          </w:p>
        </w:tc>
        <w:tc>
          <w:tcPr>
            <w:tcW w:w="12838" w:type="dxa"/>
            <w:tcMar>
              <w:top w:w="50" w:type="dxa"/>
              <w:left w:w="100" w:type="dxa"/>
            </w:tcMar>
            <w:vAlign w:val="center"/>
          </w:tcPr>
          <w:p w14:paraId="26EE8C9D"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A2749A" w:rsidRPr="00A2749A" w14:paraId="127F582C" w14:textId="77777777" w:rsidTr="00A7179E">
        <w:trPr>
          <w:trHeight w:val="144"/>
        </w:trPr>
        <w:tc>
          <w:tcPr>
            <w:tcW w:w="0" w:type="auto"/>
            <w:gridSpan w:val="2"/>
            <w:tcMar>
              <w:top w:w="50" w:type="dxa"/>
              <w:left w:w="100" w:type="dxa"/>
            </w:tcMar>
            <w:vAlign w:val="center"/>
          </w:tcPr>
          <w:p w14:paraId="0027D0BB"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Тематическое содержание речи</w:t>
            </w:r>
          </w:p>
        </w:tc>
      </w:tr>
      <w:tr w:rsidR="00A2749A" w:rsidRPr="00A2749A" w14:paraId="1D6F99D2" w14:textId="77777777" w:rsidTr="00A7179E">
        <w:trPr>
          <w:trHeight w:val="144"/>
        </w:trPr>
        <w:tc>
          <w:tcPr>
            <w:tcW w:w="1328" w:type="dxa"/>
            <w:tcMar>
              <w:top w:w="50" w:type="dxa"/>
              <w:left w:w="100" w:type="dxa"/>
            </w:tcMar>
            <w:vAlign w:val="center"/>
          </w:tcPr>
          <w:p w14:paraId="3A665957"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А</w:t>
            </w:r>
          </w:p>
        </w:tc>
        <w:tc>
          <w:tcPr>
            <w:tcW w:w="12838" w:type="dxa"/>
            <w:tcMar>
              <w:top w:w="50" w:type="dxa"/>
              <w:left w:w="100" w:type="dxa"/>
            </w:tcMar>
            <w:vAlign w:val="center"/>
          </w:tcPr>
          <w:p w14:paraId="037E4026"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eastAsia="en-US"/>
              </w:rPr>
              <w:t xml:space="preserve">Мир моего «я». Моя семья. Мой день рождения. Моя любимая еда. </w:t>
            </w:r>
            <w:r w:rsidRPr="00A2749A">
              <w:rPr>
                <w:rFonts w:ascii="Times New Roman" w:eastAsia="Calibri" w:hAnsi="Times New Roman" w:cs="Times New Roman"/>
                <w:color w:val="000000"/>
                <w:sz w:val="24"/>
                <w:lang w:val="en-US" w:eastAsia="en-US"/>
              </w:rPr>
              <w:t>Мой день (распорядок дня)</w:t>
            </w:r>
          </w:p>
        </w:tc>
      </w:tr>
      <w:tr w:rsidR="00A2749A" w:rsidRPr="00A2749A" w14:paraId="4437C6FC" w14:textId="77777777" w:rsidTr="00A7179E">
        <w:trPr>
          <w:trHeight w:val="144"/>
        </w:trPr>
        <w:tc>
          <w:tcPr>
            <w:tcW w:w="1328" w:type="dxa"/>
            <w:tcMar>
              <w:top w:w="50" w:type="dxa"/>
              <w:left w:w="100" w:type="dxa"/>
            </w:tcMar>
            <w:vAlign w:val="center"/>
          </w:tcPr>
          <w:p w14:paraId="5D6CC09D"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Б</w:t>
            </w:r>
          </w:p>
        </w:tc>
        <w:tc>
          <w:tcPr>
            <w:tcW w:w="12838" w:type="dxa"/>
            <w:tcMar>
              <w:top w:w="50" w:type="dxa"/>
              <w:left w:w="100" w:type="dxa"/>
            </w:tcMar>
            <w:vAlign w:val="center"/>
          </w:tcPr>
          <w:p w14:paraId="30263123"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eastAsia="en-US"/>
              </w:rPr>
              <w:t xml:space="preserve">Мир моих увлечений. Любимая игрушка, игра. Мой питомец. Любимые занятия. Любимая сказка. </w:t>
            </w:r>
            <w:r w:rsidRPr="00A2749A">
              <w:rPr>
                <w:rFonts w:ascii="Times New Roman" w:eastAsia="Calibri" w:hAnsi="Times New Roman" w:cs="Times New Roman"/>
                <w:color w:val="000000"/>
                <w:sz w:val="24"/>
                <w:lang w:val="en-US" w:eastAsia="en-US"/>
              </w:rPr>
              <w:t>Выходной день. Каникулы</w:t>
            </w:r>
          </w:p>
        </w:tc>
      </w:tr>
      <w:tr w:rsidR="00A2749A" w:rsidRPr="00A2749A" w14:paraId="7105D4A4" w14:textId="77777777" w:rsidTr="00A7179E">
        <w:trPr>
          <w:trHeight w:val="144"/>
        </w:trPr>
        <w:tc>
          <w:tcPr>
            <w:tcW w:w="1328" w:type="dxa"/>
            <w:tcMar>
              <w:top w:w="50" w:type="dxa"/>
              <w:left w:w="100" w:type="dxa"/>
            </w:tcMar>
            <w:vAlign w:val="center"/>
          </w:tcPr>
          <w:p w14:paraId="2AD97F06"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В</w:t>
            </w:r>
          </w:p>
        </w:tc>
        <w:tc>
          <w:tcPr>
            <w:tcW w:w="12838" w:type="dxa"/>
            <w:tcMar>
              <w:top w:w="50" w:type="dxa"/>
              <w:left w:w="100" w:type="dxa"/>
            </w:tcMar>
            <w:vAlign w:val="center"/>
          </w:tcPr>
          <w:p w14:paraId="74EADBF9"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eastAsia="en-US"/>
              </w:rPr>
              <w:t xml:space="preserve">Мир вокруг меня. Моя комната (квартира, дом). Моя школа. Мои друзья. Моя малая родина (город, село). </w:t>
            </w:r>
            <w:r w:rsidRPr="00A2749A">
              <w:rPr>
                <w:rFonts w:ascii="Times New Roman" w:eastAsia="Calibri" w:hAnsi="Times New Roman" w:cs="Times New Roman"/>
                <w:color w:val="000000"/>
                <w:sz w:val="24"/>
                <w:lang w:val="en-US" w:eastAsia="en-US"/>
              </w:rPr>
              <w:t>Дикие и домашние животные. Погода. Времена года (месяцы)</w:t>
            </w:r>
          </w:p>
        </w:tc>
      </w:tr>
      <w:tr w:rsidR="00A2749A" w:rsidRPr="00A2749A" w14:paraId="018273F8" w14:textId="77777777" w:rsidTr="00A7179E">
        <w:trPr>
          <w:trHeight w:val="144"/>
        </w:trPr>
        <w:tc>
          <w:tcPr>
            <w:tcW w:w="1328" w:type="dxa"/>
            <w:tcMar>
              <w:top w:w="50" w:type="dxa"/>
              <w:left w:w="100" w:type="dxa"/>
            </w:tcMar>
            <w:vAlign w:val="center"/>
          </w:tcPr>
          <w:p w14:paraId="07BB9B15" w14:textId="77777777" w:rsidR="00A2749A" w:rsidRPr="00A2749A" w:rsidRDefault="00A2749A" w:rsidP="00A2749A">
            <w:pPr>
              <w:spacing w:after="0" w:line="336"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Г</w:t>
            </w:r>
          </w:p>
        </w:tc>
        <w:tc>
          <w:tcPr>
            <w:tcW w:w="12838" w:type="dxa"/>
            <w:tcMar>
              <w:top w:w="50" w:type="dxa"/>
              <w:left w:w="100" w:type="dxa"/>
            </w:tcMar>
            <w:vAlign w:val="center"/>
          </w:tcPr>
          <w:p w14:paraId="43391FB6"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eastAsia="en-US"/>
              </w:rPr>
              <w:t xml:space="preserve">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w:t>
            </w:r>
            <w:r w:rsidRPr="00A2749A">
              <w:rPr>
                <w:rFonts w:ascii="Times New Roman" w:eastAsia="Calibri" w:hAnsi="Times New Roman" w:cs="Times New Roman"/>
                <w:color w:val="000000"/>
                <w:sz w:val="24"/>
                <w:lang w:val="en-US" w:eastAsia="en-US"/>
              </w:rPr>
              <w:t>Праздники родной страны и страны (стран) изучаемого языка</w:t>
            </w:r>
          </w:p>
        </w:tc>
      </w:tr>
    </w:tbl>
    <w:p w14:paraId="04A7A553" w14:textId="77777777" w:rsidR="00A2749A" w:rsidRPr="00A2749A" w:rsidRDefault="00A2749A" w:rsidP="00F606BC">
      <w:pPr>
        <w:spacing w:before="199" w:after="199"/>
        <w:ind w:firstLine="708"/>
        <w:rPr>
          <w:rFonts w:ascii="Calibri" w:eastAsia="Calibri" w:hAnsi="Calibri" w:cs="Times New Roman"/>
          <w:sz w:val="24"/>
          <w:szCs w:val="24"/>
          <w:lang w:val="en-US" w:eastAsia="en-US"/>
        </w:rPr>
      </w:pPr>
      <w:r w:rsidRPr="00A2749A">
        <w:rPr>
          <w:rFonts w:ascii="Times New Roman" w:eastAsia="Calibri" w:hAnsi="Times New Roman" w:cs="Times New Roman"/>
          <w:b/>
          <w:color w:val="333333"/>
          <w:sz w:val="24"/>
          <w:szCs w:val="24"/>
          <w:lang w:val="en-US" w:eastAsia="en-US"/>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3"/>
        <w:gridCol w:w="8147"/>
      </w:tblGrid>
      <w:tr w:rsidR="00A2749A" w:rsidRPr="00A2749A" w14:paraId="050FB2A0" w14:textId="77777777" w:rsidTr="00A7179E">
        <w:trPr>
          <w:trHeight w:val="144"/>
        </w:trPr>
        <w:tc>
          <w:tcPr>
            <w:tcW w:w="1097" w:type="dxa"/>
            <w:tcMar>
              <w:top w:w="50" w:type="dxa"/>
              <w:left w:w="100" w:type="dxa"/>
            </w:tcMar>
            <w:vAlign w:val="center"/>
          </w:tcPr>
          <w:p w14:paraId="2E7E056C" w14:textId="77777777" w:rsidR="00A2749A" w:rsidRPr="00A2749A" w:rsidRDefault="00A2749A" w:rsidP="00B831AF">
            <w:pPr>
              <w:spacing w:after="0" w:line="240" w:lineRule="auto"/>
              <w:ind w:left="272"/>
              <w:rPr>
                <w:rFonts w:ascii="Calibri" w:eastAsia="Calibri" w:hAnsi="Calibri" w:cs="Times New Roman"/>
                <w:lang w:val="en-US" w:eastAsia="en-US"/>
              </w:rPr>
            </w:pPr>
            <w:r w:rsidRPr="00A2749A">
              <w:rPr>
                <w:rFonts w:ascii="Times New Roman" w:eastAsia="Calibri" w:hAnsi="Times New Roman" w:cs="Times New Roman"/>
                <w:b/>
                <w:color w:val="000000"/>
                <w:sz w:val="24"/>
                <w:lang w:val="en-US" w:eastAsia="en-US"/>
              </w:rPr>
              <w:t xml:space="preserve"> Код </w:t>
            </w:r>
          </w:p>
        </w:tc>
        <w:tc>
          <w:tcPr>
            <w:tcW w:w="13201" w:type="dxa"/>
            <w:tcMar>
              <w:top w:w="50" w:type="dxa"/>
              <w:left w:w="100" w:type="dxa"/>
            </w:tcMar>
            <w:vAlign w:val="center"/>
          </w:tcPr>
          <w:p w14:paraId="33A2BBE9" w14:textId="77777777" w:rsidR="00A2749A" w:rsidRPr="00A2749A" w:rsidRDefault="00A2749A" w:rsidP="00B831AF">
            <w:pPr>
              <w:spacing w:after="0" w:line="240" w:lineRule="auto"/>
              <w:ind w:left="272"/>
              <w:rPr>
                <w:rFonts w:ascii="Calibri" w:eastAsia="Calibri" w:hAnsi="Calibri" w:cs="Times New Roman"/>
                <w:lang w:val="en-US" w:eastAsia="en-US"/>
              </w:rPr>
            </w:pPr>
            <w:r w:rsidRPr="00A2749A">
              <w:rPr>
                <w:rFonts w:ascii="Times New Roman" w:eastAsia="Calibri" w:hAnsi="Times New Roman" w:cs="Times New Roman"/>
                <w:b/>
                <w:color w:val="000000"/>
                <w:sz w:val="24"/>
                <w:lang w:val="en-US" w:eastAsia="en-US"/>
              </w:rPr>
              <w:t xml:space="preserve"> Проверяемый элемент содержания </w:t>
            </w:r>
          </w:p>
        </w:tc>
      </w:tr>
      <w:tr w:rsidR="00A2749A" w:rsidRPr="00A2749A" w14:paraId="0CFB02A8" w14:textId="77777777" w:rsidTr="00A7179E">
        <w:trPr>
          <w:trHeight w:val="144"/>
        </w:trPr>
        <w:tc>
          <w:tcPr>
            <w:tcW w:w="1097" w:type="dxa"/>
            <w:tcMar>
              <w:top w:w="50" w:type="dxa"/>
              <w:left w:w="100" w:type="dxa"/>
            </w:tcMar>
            <w:vAlign w:val="center"/>
          </w:tcPr>
          <w:p w14:paraId="46445F35"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w:t>
            </w:r>
          </w:p>
        </w:tc>
        <w:tc>
          <w:tcPr>
            <w:tcW w:w="13201" w:type="dxa"/>
            <w:tcMar>
              <w:top w:w="50" w:type="dxa"/>
              <w:left w:w="100" w:type="dxa"/>
            </w:tcMar>
            <w:vAlign w:val="center"/>
          </w:tcPr>
          <w:p w14:paraId="4805437E"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Коммуникативные умения</w:t>
            </w:r>
          </w:p>
        </w:tc>
      </w:tr>
      <w:tr w:rsidR="00A2749A" w:rsidRPr="00A2749A" w14:paraId="3287857A" w14:textId="77777777" w:rsidTr="00A7179E">
        <w:trPr>
          <w:trHeight w:val="144"/>
        </w:trPr>
        <w:tc>
          <w:tcPr>
            <w:tcW w:w="1097" w:type="dxa"/>
            <w:tcMar>
              <w:top w:w="50" w:type="dxa"/>
              <w:left w:w="100" w:type="dxa"/>
            </w:tcMar>
            <w:vAlign w:val="center"/>
          </w:tcPr>
          <w:p w14:paraId="14A19E42"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1.1</w:t>
            </w:r>
          </w:p>
        </w:tc>
        <w:tc>
          <w:tcPr>
            <w:tcW w:w="13201" w:type="dxa"/>
            <w:tcMar>
              <w:top w:w="50" w:type="dxa"/>
              <w:left w:w="100" w:type="dxa"/>
            </w:tcMar>
            <w:vAlign w:val="center"/>
          </w:tcPr>
          <w:p w14:paraId="1740F86F"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Говорение</w:t>
            </w:r>
          </w:p>
        </w:tc>
      </w:tr>
      <w:tr w:rsidR="00A2749A" w:rsidRPr="00A2749A" w14:paraId="4EC488AD" w14:textId="77777777" w:rsidTr="00A7179E">
        <w:trPr>
          <w:trHeight w:val="144"/>
        </w:trPr>
        <w:tc>
          <w:tcPr>
            <w:tcW w:w="1097" w:type="dxa"/>
            <w:tcMar>
              <w:top w:w="50" w:type="dxa"/>
              <w:left w:w="100" w:type="dxa"/>
            </w:tcMar>
            <w:vAlign w:val="center"/>
          </w:tcPr>
          <w:p w14:paraId="14187A48"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1.1.1</w:t>
            </w:r>
          </w:p>
        </w:tc>
        <w:tc>
          <w:tcPr>
            <w:tcW w:w="13201" w:type="dxa"/>
            <w:tcMar>
              <w:top w:w="50" w:type="dxa"/>
              <w:left w:w="100" w:type="dxa"/>
            </w:tcMar>
            <w:vAlign w:val="center"/>
          </w:tcPr>
          <w:p w14:paraId="0A17D149"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Диалогическая речь</w:t>
            </w:r>
          </w:p>
        </w:tc>
      </w:tr>
      <w:tr w:rsidR="00A2749A" w:rsidRPr="00A2749A" w14:paraId="79618212" w14:textId="77777777" w:rsidTr="00A7179E">
        <w:trPr>
          <w:trHeight w:val="144"/>
        </w:trPr>
        <w:tc>
          <w:tcPr>
            <w:tcW w:w="1097" w:type="dxa"/>
            <w:tcMar>
              <w:top w:w="50" w:type="dxa"/>
              <w:left w:w="100" w:type="dxa"/>
            </w:tcMar>
            <w:vAlign w:val="center"/>
          </w:tcPr>
          <w:p w14:paraId="64BC46A9"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1.1.1.1</w:t>
            </w:r>
          </w:p>
        </w:tc>
        <w:tc>
          <w:tcPr>
            <w:tcW w:w="13201" w:type="dxa"/>
            <w:tcMar>
              <w:top w:w="50" w:type="dxa"/>
              <w:left w:w="100" w:type="dxa"/>
            </w:tcMar>
            <w:vAlign w:val="center"/>
          </w:tcPr>
          <w:p w14:paraId="25EFBE3A"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tc>
      </w:tr>
      <w:tr w:rsidR="00A2749A" w:rsidRPr="00A2749A" w14:paraId="3D501001" w14:textId="77777777" w:rsidTr="00A7179E">
        <w:trPr>
          <w:trHeight w:val="144"/>
        </w:trPr>
        <w:tc>
          <w:tcPr>
            <w:tcW w:w="1097" w:type="dxa"/>
            <w:tcMar>
              <w:top w:w="50" w:type="dxa"/>
              <w:left w:w="100" w:type="dxa"/>
            </w:tcMar>
            <w:vAlign w:val="center"/>
          </w:tcPr>
          <w:p w14:paraId="2CC7E5ED"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1.1.1.2</w:t>
            </w:r>
          </w:p>
        </w:tc>
        <w:tc>
          <w:tcPr>
            <w:tcW w:w="13201" w:type="dxa"/>
            <w:tcMar>
              <w:top w:w="50" w:type="dxa"/>
              <w:left w:w="100" w:type="dxa"/>
            </w:tcMar>
            <w:vAlign w:val="center"/>
          </w:tcPr>
          <w:p w14:paraId="0BCC7278"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A2749A" w:rsidRPr="00A2749A" w14:paraId="0F17E06C" w14:textId="77777777" w:rsidTr="00A7179E">
        <w:trPr>
          <w:trHeight w:val="144"/>
        </w:trPr>
        <w:tc>
          <w:tcPr>
            <w:tcW w:w="1097" w:type="dxa"/>
            <w:tcMar>
              <w:top w:w="50" w:type="dxa"/>
              <w:left w:w="100" w:type="dxa"/>
            </w:tcMar>
            <w:vAlign w:val="center"/>
          </w:tcPr>
          <w:p w14:paraId="4382C8DC"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1.1.1.3</w:t>
            </w:r>
          </w:p>
        </w:tc>
        <w:tc>
          <w:tcPr>
            <w:tcW w:w="13201" w:type="dxa"/>
            <w:tcMar>
              <w:top w:w="50" w:type="dxa"/>
              <w:left w:w="100" w:type="dxa"/>
            </w:tcMar>
            <w:vAlign w:val="center"/>
          </w:tcPr>
          <w:p w14:paraId="0B60793D"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A2749A" w:rsidRPr="00A2749A" w14:paraId="6E8F4850" w14:textId="77777777" w:rsidTr="00A7179E">
        <w:trPr>
          <w:trHeight w:val="144"/>
        </w:trPr>
        <w:tc>
          <w:tcPr>
            <w:tcW w:w="1097" w:type="dxa"/>
            <w:tcMar>
              <w:top w:w="50" w:type="dxa"/>
              <w:left w:w="100" w:type="dxa"/>
            </w:tcMar>
            <w:vAlign w:val="center"/>
          </w:tcPr>
          <w:p w14:paraId="220938BF"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1.1.2</w:t>
            </w:r>
          </w:p>
        </w:tc>
        <w:tc>
          <w:tcPr>
            <w:tcW w:w="13201" w:type="dxa"/>
            <w:tcMar>
              <w:top w:w="50" w:type="dxa"/>
              <w:left w:w="100" w:type="dxa"/>
            </w:tcMar>
            <w:vAlign w:val="center"/>
          </w:tcPr>
          <w:p w14:paraId="56D2C2FD"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 xml:space="preserve">Монологическая речь </w:t>
            </w:r>
          </w:p>
        </w:tc>
      </w:tr>
      <w:tr w:rsidR="00A2749A" w:rsidRPr="00A2749A" w14:paraId="1D827CD0" w14:textId="77777777" w:rsidTr="00A7179E">
        <w:trPr>
          <w:trHeight w:val="144"/>
        </w:trPr>
        <w:tc>
          <w:tcPr>
            <w:tcW w:w="1097" w:type="dxa"/>
            <w:tcMar>
              <w:top w:w="50" w:type="dxa"/>
              <w:left w:w="100" w:type="dxa"/>
            </w:tcMar>
            <w:vAlign w:val="center"/>
          </w:tcPr>
          <w:p w14:paraId="09D60E31"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1.1.2.1</w:t>
            </w:r>
          </w:p>
        </w:tc>
        <w:tc>
          <w:tcPr>
            <w:tcW w:w="13201" w:type="dxa"/>
            <w:tcMar>
              <w:top w:w="50" w:type="dxa"/>
              <w:left w:w="100" w:type="dxa"/>
            </w:tcMar>
            <w:vAlign w:val="center"/>
          </w:tcPr>
          <w:p w14:paraId="73EB1B48"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rsidR="00A2749A" w:rsidRPr="00A2749A" w14:paraId="1C5790ED" w14:textId="77777777" w:rsidTr="00A7179E">
        <w:trPr>
          <w:trHeight w:val="144"/>
        </w:trPr>
        <w:tc>
          <w:tcPr>
            <w:tcW w:w="1097" w:type="dxa"/>
            <w:tcMar>
              <w:top w:w="50" w:type="dxa"/>
              <w:left w:w="100" w:type="dxa"/>
            </w:tcMar>
            <w:vAlign w:val="center"/>
          </w:tcPr>
          <w:p w14:paraId="31FB0185"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1.1.2.2</w:t>
            </w:r>
          </w:p>
        </w:tc>
        <w:tc>
          <w:tcPr>
            <w:tcW w:w="13201" w:type="dxa"/>
            <w:tcMar>
              <w:top w:w="50" w:type="dxa"/>
              <w:left w:w="100" w:type="dxa"/>
            </w:tcMar>
            <w:vAlign w:val="center"/>
          </w:tcPr>
          <w:p w14:paraId="05760983"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Рассказ (сообщение, повествование) с использованием речевых ситуаций, ключевых слов и (или) иллюстраций</w:t>
            </w:r>
          </w:p>
        </w:tc>
      </w:tr>
      <w:tr w:rsidR="00A2749A" w:rsidRPr="00A2749A" w14:paraId="09E54D33" w14:textId="77777777" w:rsidTr="00A7179E">
        <w:trPr>
          <w:trHeight w:val="144"/>
        </w:trPr>
        <w:tc>
          <w:tcPr>
            <w:tcW w:w="1097" w:type="dxa"/>
            <w:tcMar>
              <w:top w:w="50" w:type="dxa"/>
              <w:left w:w="100" w:type="dxa"/>
            </w:tcMar>
            <w:vAlign w:val="center"/>
          </w:tcPr>
          <w:p w14:paraId="665F9FA0"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1.1.2.3</w:t>
            </w:r>
          </w:p>
        </w:tc>
        <w:tc>
          <w:tcPr>
            <w:tcW w:w="13201" w:type="dxa"/>
            <w:tcMar>
              <w:top w:w="50" w:type="dxa"/>
              <w:left w:w="100" w:type="dxa"/>
            </w:tcMar>
            <w:vAlign w:val="center"/>
          </w:tcPr>
          <w:p w14:paraId="7D7B9A8F"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A2749A" w:rsidRPr="00A2749A" w14:paraId="690D24D7" w14:textId="77777777" w:rsidTr="00A7179E">
        <w:trPr>
          <w:trHeight w:val="144"/>
        </w:trPr>
        <w:tc>
          <w:tcPr>
            <w:tcW w:w="1097" w:type="dxa"/>
            <w:tcMar>
              <w:top w:w="50" w:type="dxa"/>
              <w:left w:w="100" w:type="dxa"/>
            </w:tcMar>
            <w:vAlign w:val="center"/>
          </w:tcPr>
          <w:p w14:paraId="3CCF4AB6" w14:textId="77777777" w:rsidR="00A2749A" w:rsidRPr="00A2749A" w:rsidRDefault="00A2749A" w:rsidP="00B831AF">
            <w:pPr>
              <w:spacing w:after="0" w:line="240" w:lineRule="auto"/>
              <w:ind w:left="365"/>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1.1.2.4</w:t>
            </w:r>
          </w:p>
        </w:tc>
        <w:tc>
          <w:tcPr>
            <w:tcW w:w="13201" w:type="dxa"/>
            <w:tcMar>
              <w:top w:w="50" w:type="dxa"/>
              <w:left w:w="100" w:type="dxa"/>
            </w:tcMar>
            <w:vAlign w:val="center"/>
          </w:tcPr>
          <w:p w14:paraId="7771EFE5"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Пересказ основного содержания прочитанного текста с использованием речевых ситуаций, ключевых слов и (или) иллюстраций</w:t>
            </w:r>
          </w:p>
        </w:tc>
      </w:tr>
      <w:tr w:rsidR="00A2749A" w:rsidRPr="00A2749A" w14:paraId="652D24AE" w14:textId="77777777" w:rsidTr="00A7179E">
        <w:trPr>
          <w:trHeight w:val="144"/>
        </w:trPr>
        <w:tc>
          <w:tcPr>
            <w:tcW w:w="1097" w:type="dxa"/>
            <w:tcMar>
              <w:top w:w="50" w:type="dxa"/>
              <w:left w:w="100" w:type="dxa"/>
            </w:tcMar>
            <w:vAlign w:val="center"/>
          </w:tcPr>
          <w:p w14:paraId="384B47AA" w14:textId="77777777" w:rsidR="00A2749A" w:rsidRPr="00A2749A" w:rsidRDefault="00A2749A" w:rsidP="00B831AF">
            <w:pPr>
              <w:spacing w:after="0" w:line="240" w:lineRule="auto"/>
              <w:ind w:left="365"/>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1.1.2.5</w:t>
            </w:r>
          </w:p>
        </w:tc>
        <w:tc>
          <w:tcPr>
            <w:tcW w:w="13201" w:type="dxa"/>
            <w:tcMar>
              <w:top w:w="50" w:type="dxa"/>
              <w:left w:w="100" w:type="dxa"/>
            </w:tcMar>
            <w:vAlign w:val="center"/>
          </w:tcPr>
          <w:p w14:paraId="3B090C64"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Краткое устное изложение результатов выполненного несложного проектного задания</w:t>
            </w:r>
          </w:p>
        </w:tc>
      </w:tr>
      <w:tr w:rsidR="00A2749A" w:rsidRPr="00A2749A" w14:paraId="2B0969F2" w14:textId="77777777" w:rsidTr="00A7179E">
        <w:trPr>
          <w:trHeight w:val="144"/>
        </w:trPr>
        <w:tc>
          <w:tcPr>
            <w:tcW w:w="1097" w:type="dxa"/>
            <w:tcMar>
              <w:top w:w="50" w:type="dxa"/>
              <w:left w:w="100" w:type="dxa"/>
            </w:tcMar>
            <w:vAlign w:val="center"/>
          </w:tcPr>
          <w:p w14:paraId="0FE50493"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1.2</w:t>
            </w:r>
          </w:p>
        </w:tc>
        <w:tc>
          <w:tcPr>
            <w:tcW w:w="13201" w:type="dxa"/>
            <w:tcMar>
              <w:top w:w="50" w:type="dxa"/>
              <w:left w:w="100" w:type="dxa"/>
            </w:tcMar>
            <w:vAlign w:val="center"/>
          </w:tcPr>
          <w:p w14:paraId="5FED3B51"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Аудирование</w:t>
            </w:r>
          </w:p>
        </w:tc>
      </w:tr>
      <w:tr w:rsidR="00A2749A" w:rsidRPr="00A2749A" w14:paraId="0FBFC2A5" w14:textId="77777777" w:rsidTr="00A7179E">
        <w:trPr>
          <w:trHeight w:val="144"/>
        </w:trPr>
        <w:tc>
          <w:tcPr>
            <w:tcW w:w="1097" w:type="dxa"/>
            <w:tcMar>
              <w:top w:w="50" w:type="dxa"/>
              <w:left w:w="100" w:type="dxa"/>
            </w:tcMar>
            <w:vAlign w:val="center"/>
          </w:tcPr>
          <w:p w14:paraId="23322263"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1.2.1</w:t>
            </w:r>
          </w:p>
        </w:tc>
        <w:tc>
          <w:tcPr>
            <w:tcW w:w="13201" w:type="dxa"/>
            <w:tcMar>
              <w:top w:w="50" w:type="dxa"/>
              <w:left w:w="100" w:type="dxa"/>
            </w:tcMar>
            <w:vAlign w:val="center"/>
          </w:tcPr>
          <w:p w14:paraId="555DEFA7"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Понимание на слух речи учителя и других обучающихся и вербальная (невербальная) реакция на услышанное (при непосредственном общении)</w:t>
            </w:r>
          </w:p>
        </w:tc>
      </w:tr>
      <w:tr w:rsidR="00A2749A" w:rsidRPr="00A2749A" w14:paraId="0F86961A" w14:textId="77777777" w:rsidTr="00A7179E">
        <w:trPr>
          <w:trHeight w:val="144"/>
        </w:trPr>
        <w:tc>
          <w:tcPr>
            <w:tcW w:w="1097" w:type="dxa"/>
            <w:tcMar>
              <w:top w:w="50" w:type="dxa"/>
              <w:left w:w="100" w:type="dxa"/>
            </w:tcMar>
            <w:vAlign w:val="center"/>
          </w:tcPr>
          <w:p w14:paraId="4A9AF9C6"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1.2.2</w:t>
            </w:r>
          </w:p>
        </w:tc>
        <w:tc>
          <w:tcPr>
            <w:tcW w:w="13201" w:type="dxa"/>
            <w:tcMar>
              <w:top w:w="50" w:type="dxa"/>
              <w:left w:w="100" w:type="dxa"/>
            </w:tcMar>
            <w:vAlign w:val="center"/>
          </w:tcPr>
          <w:p w14:paraId="366D05DC"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Аудирование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r w:rsidR="00A2749A" w:rsidRPr="00A2749A" w14:paraId="704ECF23" w14:textId="77777777" w:rsidTr="00A7179E">
        <w:trPr>
          <w:trHeight w:val="144"/>
        </w:trPr>
        <w:tc>
          <w:tcPr>
            <w:tcW w:w="1097" w:type="dxa"/>
            <w:tcMar>
              <w:top w:w="50" w:type="dxa"/>
              <w:left w:w="100" w:type="dxa"/>
            </w:tcMar>
            <w:vAlign w:val="center"/>
          </w:tcPr>
          <w:p w14:paraId="39391A5E"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1.2.3</w:t>
            </w:r>
          </w:p>
        </w:tc>
        <w:tc>
          <w:tcPr>
            <w:tcW w:w="13201" w:type="dxa"/>
            <w:tcMar>
              <w:top w:w="50" w:type="dxa"/>
              <w:left w:w="100" w:type="dxa"/>
            </w:tcMar>
            <w:vAlign w:val="center"/>
          </w:tcPr>
          <w:p w14:paraId="5EB56775"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rsidR="00A2749A" w:rsidRPr="00A2749A" w14:paraId="46D942ED" w14:textId="77777777" w:rsidTr="00A7179E">
        <w:trPr>
          <w:trHeight w:val="144"/>
        </w:trPr>
        <w:tc>
          <w:tcPr>
            <w:tcW w:w="1097" w:type="dxa"/>
            <w:tcMar>
              <w:top w:w="50" w:type="dxa"/>
              <w:left w:w="100" w:type="dxa"/>
            </w:tcMar>
            <w:vAlign w:val="center"/>
          </w:tcPr>
          <w:p w14:paraId="1A6D778A"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1.3</w:t>
            </w:r>
          </w:p>
        </w:tc>
        <w:tc>
          <w:tcPr>
            <w:tcW w:w="13201" w:type="dxa"/>
            <w:tcMar>
              <w:top w:w="50" w:type="dxa"/>
              <w:left w:w="100" w:type="dxa"/>
            </w:tcMar>
            <w:vAlign w:val="center"/>
          </w:tcPr>
          <w:p w14:paraId="748FAC7E"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Смысловое чтение</w:t>
            </w:r>
          </w:p>
        </w:tc>
      </w:tr>
      <w:tr w:rsidR="00A2749A" w:rsidRPr="00A2749A" w14:paraId="6CD51C10" w14:textId="77777777" w:rsidTr="00A7179E">
        <w:trPr>
          <w:trHeight w:val="144"/>
        </w:trPr>
        <w:tc>
          <w:tcPr>
            <w:tcW w:w="1097" w:type="dxa"/>
            <w:tcMar>
              <w:top w:w="50" w:type="dxa"/>
              <w:left w:w="100" w:type="dxa"/>
            </w:tcMar>
            <w:vAlign w:val="center"/>
          </w:tcPr>
          <w:p w14:paraId="17E96055"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1.3.1</w:t>
            </w:r>
          </w:p>
        </w:tc>
        <w:tc>
          <w:tcPr>
            <w:tcW w:w="13201" w:type="dxa"/>
            <w:tcMar>
              <w:top w:w="50" w:type="dxa"/>
              <w:left w:w="100" w:type="dxa"/>
            </w:tcMar>
            <w:vAlign w:val="center"/>
          </w:tcPr>
          <w:p w14:paraId="6F21555F"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Чтение вслух учебных текстов с соблюдением правил чтения и соответствующей интонацией, понимание прочитанного</w:t>
            </w:r>
          </w:p>
        </w:tc>
      </w:tr>
      <w:tr w:rsidR="00A2749A" w:rsidRPr="00A2749A" w14:paraId="2D1D2D7A" w14:textId="77777777" w:rsidTr="00A7179E">
        <w:trPr>
          <w:trHeight w:val="144"/>
        </w:trPr>
        <w:tc>
          <w:tcPr>
            <w:tcW w:w="1097" w:type="dxa"/>
            <w:tcMar>
              <w:top w:w="50" w:type="dxa"/>
              <w:left w:w="100" w:type="dxa"/>
            </w:tcMar>
            <w:vAlign w:val="center"/>
          </w:tcPr>
          <w:p w14:paraId="46A28A13"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1.3.2</w:t>
            </w:r>
          </w:p>
        </w:tc>
        <w:tc>
          <w:tcPr>
            <w:tcW w:w="13201" w:type="dxa"/>
            <w:tcMar>
              <w:top w:w="50" w:type="dxa"/>
              <w:left w:w="100" w:type="dxa"/>
            </w:tcMar>
            <w:vAlign w:val="center"/>
          </w:tcPr>
          <w:p w14:paraId="6497C2E8"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
        </w:tc>
      </w:tr>
      <w:tr w:rsidR="00A2749A" w:rsidRPr="00A2749A" w14:paraId="741935FE" w14:textId="77777777" w:rsidTr="00A7179E">
        <w:trPr>
          <w:trHeight w:val="144"/>
        </w:trPr>
        <w:tc>
          <w:tcPr>
            <w:tcW w:w="1097" w:type="dxa"/>
            <w:tcMar>
              <w:top w:w="50" w:type="dxa"/>
              <w:left w:w="100" w:type="dxa"/>
            </w:tcMar>
            <w:vAlign w:val="center"/>
          </w:tcPr>
          <w:p w14:paraId="53666A13"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1.3.3</w:t>
            </w:r>
          </w:p>
        </w:tc>
        <w:tc>
          <w:tcPr>
            <w:tcW w:w="13201" w:type="dxa"/>
            <w:tcMar>
              <w:top w:w="50" w:type="dxa"/>
              <w:left w:w="100" w:type="dxa"/>
            </w:tcMar>
            <w:vAlign w:val="center"/>
          </w:tcPr>
          <w:p w14:paraId="1B00430E"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A2749A" w:rsidRPr="00A2749A" w14:paraId="79787F4A" w14:textId="77777777" w:rsidTr="00A7179E">
        <w:trPr>
          <w:trHeight w:val="144"/>
        </w:trPr>
        <w:tc>
          <w:tcPr>
            <w:tcW w:w="1097" w:type="dxa"/>
            <w:tcMar>
              <w:top w:w="50" w:type="dxa"/>
              <w:left w:w="100" w:type="dxa"/>
            </w:tcMar>
            <w:vAlign w:val="center"/>
          </w:tcPr>
          <w:p w14:paraId="06393D2D"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1.3.4</w:t>
            </w:r>
          </w:p>
        </w:tc>
        <w:tc>
          <w:tcPr>
            <w:tcW w:w="13201" w:type="dxa"/>
            <w:tcMar>
              <w:top w:w="50" w:type="dxa"/>
              <w:left w:w="100" w:type="dxa"/>
            </w:tcMar>
            <w:vAlign w:val="center"/>
          </w:tcPr>
          <w:p w14:paraId="5CEC8A0A"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Прогнозирование содержания текста по заголовку</w:t>
            </w:r>
          </w:p>
        </w:tc>
      </w:tr>
      <w:tr w:rsidR="00A2749A" w:rsidRPr="00A2749A" w14:paraId="6EF0072C" w14:textId="77777777" w:rsidTr="00A7179E">
        <w:trPr>
          <w:trHeight w:val="144"/>
        </w:trPr>
        <w:tc>
          <w:tcPr>
            <w:tcW w:w="1097" w:type="dxa"/>
            <w:tcMar>
              <w:top w:w="50" w:type="dxa"/>
              <w:left w:w="100" w:type="dxa"/>
            </w:tcMar>
            <w:vAlign w:val="center"/>
          </w:tcPr>
          <w:p w14:paraId="1EB83C09"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1.3.5</w:t>
            </w:r>
          </w:p>
        </w:tc>
        <w:tc>
          <w:tcPr>
            <w:tcW w:w="13201" w:type="dxa"/>
            <w:tcMar>
              <w:top w:w="50" w:type="dxa"/>
              <w:left w:w="100" w:type="dxa"/>
            </w:tcMar>
            <w:vAlign w:val="center"/>
          </w:tcPr>
          <w:p w14:paraId="1CE3EC61"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Чтение про себя несплошных текстов (таблиц, диаграмм) и понимание представленной в них информации</w:t>
            </w:r>
          </w:p>
        </w:tc>
      </w:tr>
      <w:tr w:rsidR="00A2749A" w:rsidRPr="00A2749A" w14:paraId="0A8C662F" w14:textId="77777777" w:rsidTr="00A7179E">
        <w:trPr>
          <w:trHeight w:val="144"/>
        </w:trPr>
        <w:tc>
          <w:tcPr>
            <w:tcW w:w="1097" w:type="dxa"/>
            <w:tcMar>
              <w:top w:w="50" w:type="dxa"/>
              <w:left w:w="100" w:type="dxa"/>
            </w:tcMar>
            <w:vAlign w:val="center"/>
          </w:tcPr>
          <w:p w14:paraId="09501D32"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1.4</w:t>
            </w:r>
          </w:p>
        </w:tc>
        <w:tc>
          <w:tcPr>
            <w:tcW w:w="13201" w:type="dxa"/>
            <w:tcMar>
              <w:top w:w="50" w:type="dxa"/>
              <w:left w:w="100" w:type="dxa"/>
            </w:tcMar>
            <w:vAlign w:val="center"/>
          </w:tcPr>
          <w:p w14:paraId="617CC487"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Письмо</w:t>
            </w:r>
          </w:p>
        </w:tc>
      </w:tr>
      <w:tr w:rsidR="00A2749A" w:rsidRPr="00A2749A" w14:paraId="57AFB74B" w14:textId="77777777" w:rsidTr="00A7179E">
        <w:trPr>
          <w:trHeight w:val="144"/>
        </w:trPr>
        <w:tc>
          <w:tcPr>
            <w:tcW w:w="1097" w:type="dxa"/>
            <w:tcMar>
              <w:top w:w="50" w:type="dxa"/>
              <w:left w:w="100" w:type="dxa"/>
            </w:tcMar>
            <w:vAlign w:val="center"/>
          </w:tcPr>
          <w:p w14:paraId="4738C535"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1.4.1</w:t>
            </w:r>
          </w:p>
        </w:tc>
        <w:tc>
          <w:tcPr>
            <w:tcW w:w="13201" w:type="dxa"/>
            <w:tcMar>
              <w:top w:w="50" w:type="dxa"/>
              <w:left w:w="100" w:type="dxa"/>
            </w:tcMar>
            <w:vAlign w:val="center"/>
          </w:tcPr>
          <w:p w14:paraId="67F25B91"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rsidR="00A2749A" w:rsidRPr="00A2749A" w14:paraId="20D942B6" w14:textId="77777777" w:rsidTr="00A7179E">
        <w:trPr>
          <w:trHeight w:val="144"/>
        </w:trPr>
        <w:tc>
          <w:tcPr>
            <w:tcW w:w="1097" w:type="dxa"/>
            <w:tcMar>
              <w:top w:w="50" w:type="dxa"/>
              <w:left w:w="100" w:type="dxa"/>
            </w:tcMar>
            <w:vAlign w:val="center"/>
          </w:tcPr>
          <w:p w14:paraId="0B17AE7D"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1.4.2</w:t>
            </w:r>
          </w:p>
        </w:tc>
        <w:tc>
          <w:tcPr>
            <w:tcW w:w="13201" w:type="dxa"/>
            <w:tcMar>
              <w:top w:w="50" w:type="dxa"/>
              <w:left w:w="100" w:type="dxa"/>
            </w:tcMar>
            <w:vAlign w:val="center"/>
          </w:tcPr>
          <w:p w14:paraId="268D96A7"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
        </w:tc>
      </w:tr>
      <w:tr w:rsidR="00A2749A" w:rsidRPr="00A2749A" w14:paraId="01CF68EB" w14:textId="77777777" w:rsidTr="00A7179E">
        <w:trPr>
          <w:trHeight w:val="144"/>
        </w:trPr>
        <w:tc>
          <w:tcPr>
            <w:tcW w:w="1097" w:type="dxa"/>
            <w:tcMar>
              <w:top w:w="50" w:type="dxa"/>
              <w:left w:w="100" w:type="dxa"/>
            </w:tcMar>
            <w:vAlign w:val="center"/>
          </w:tcPr>
          <w:p w14:paraId="49E102E1"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1.4.3</w:t>
            </w:r>
          </w:p>
        </w:tc>
        <w:tc>
          <w:tcPr>
            <w:tcW w:w="13201" w:type="dxa"/>
            <w:tcMar>
              <w:top w:w="50" w:type="dxa"/>
              <w:left w:w="100" w:type="dxa"/>
            </w:tcMar>
            <w:vAlign w:val="center"/>
          </w:tcPr>
          <w:p w14:paraId="58384582"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Написание с использованием образца поздравления с праздниками (с днём рождения, Новым годом, Рождеством) с выражением пожеланий</w:t>
            </w:r>
          </w:p>
        </w:tc>
      </w:tr>
      <w:tr w:rsidR="00A2749A" w:rsidRPr="00A2749A" w14:paraId="504E80A1" w14:textId="77777777" w:rsidTr="00A7179E">
        <w:trPr>
          <w:trHeight w:val="144"/>
        </w:trPr>
        <w:tc>
          <w:tcPr>
            <w:tcW w:w="1097" w:type="dxa"/>
            <w:tcMar>
              <w:top w:w="50" w:type="dxa"/>
              <w:left w:w="100" w:type="dxa"/>
            </w:tcMar>
            <w:vAlign w:val="center"/>
          </w:tcPr>
          <w:p w14:paraId="0CF8A6F0"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1.4.4</w:t>
            </w:r>
          </w:p>
        </w:tc>
        <w:tc>
          <w:tcPr>
            <w:tcW w:w="13201" w:type="dxa"/>
            <w:tcMar>
              <w:top w:w="50" w:type="dxa"/>
              <w:left w:w="100" w:type="dxa"/>
            </w:tcMar>
            <w:vAlign w:val="center"/>
          </w:tcPr>
          <w:p w14:paraId="3A28F512"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Написание электронного сообщения личного характера с использованием образца</w:t>
            </w:r>
          </w:p>
        </w:tc>
      </w:tr>
      <w:tr w:rsidR="00A2749A" w:rsidRPr="00A2749A" w14:paraId="2EAB925E" w14:textId="77777777" w:rsidTr="00A7179E">
        <w:trPr>
          <w:trHeight w:val="144"/>
        </w:trPr>
        <w:tc>
          <w:tcPr>
            <w:tcW w:w="1097" w:type="dxa"/>
            <w:tcMar>
              <w:top w:w="50" w:type="dxa"/>
              <w:left w:w="100" w:type="dxa"/>
            </w:tcMar>
            <w:vAlign w:val="center"/>
          </w:tcPr>
          <w:p w14:paraId="6EA98DE2"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w:t>
            </w:r>
          </w:p>
        </w:tc>
        <w:tc>
          <w:tcPr>
            <w:tcW w:w="13201" w:type="dxa"/>
            <w:tcMar>
              <w:top w:w="50" w:type="dxa"/>
              <w:left w:w="100" w:type="dxa"/>
            </w:tcMar>
            <w:vAlign w:val="center"/>
          </w:tcPr>
          <w:p w14:paraId="79B4F86E"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Языковые знания и навыки</w:t>
            </w:r>
          </w:p>
        </w:tc>
      </w:tr>
      <w:tr w:rsidR="00A2749A" w:rsidRPr="00A2749A" w14:paraId="0104D573" w14:textId="77777777" w:rsidTr="00A7179E">
        <w:trPr>
          <w:trHeight w:val="144"/>
        </w:trPr>
        <w:tc>
          <w:tcPr>
            <w:tcW w:w="1097" w:type="dxa"/>
            <w:tcMar>
              <w:top w:w="50" w:type="dxa"/>
              <w:left w:w="100" w:type="dxa"/>
            </w:tcMar>
            <w:vAlign w:val="center"/>
          </w:tcPr>
          <w:p w14:paraId="071AE41D"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2.1</w:t>
            </w:r>
          </w:p>
        </w:tc>
        <w:tc>
          <w:tcPr>
            <w:tcW w:w="13201" w:type="dxa"/>
            <w:tcMar>
              <w:top w:w="50" w:type="dxa"/>
              <w:left w:w="100" w:type="dxa"/>
            </w:tcMar>
            <w:vAlign w:val="center"/>
          </w:tcPr>
          <w:p w14:paraId="2DADD659"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Фонетическая сторона речи</w:t>
            </w:r>
          </w:p>
        </w:tc>
      </w:tr>
      <w:tr w:rsidR="00A2749A" w:rsidRPr="00A2749A" w14:paraId="533CEB0C" w14:textId="77777777" w:rsidTr="00A7179E">
        <w:trPr>
          <w:trHeight w:val="144"/>
        </w:trPr>
        <w:tc>
          <w:tcPr>
            <w:tcW w:w="1097" w:type="dxa"/>
            <w:tcMar>
              <w:top w:w="50" w:type="dxa"/>
              <w:left w:w="100" w:type="dxa"/>
            </w:tcMar>
            <w:vAlign w:val="center"/>
          </w:tcPr>
          <w:p w14:paraId="317D4A56"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2.1.1</w:t>
            </w:r>
          </w:p>
        </w:tc>
        <w:tc>
          <w:tcPr>
            <w:tcW w:w="13201" w:type="dxa"/>
            <w:tcMar>
              <w:top w:w="50" w:type="dxa"/>
              <w:left w:w="100" w:type="dxa"/>
            </w:tcMar>
            <w:vAlign w:val="center"/>
          </w:tcPr>
          <w:p w14:paraId="2E998981"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eastAsia="en-US"/>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r w:rsidRPr="00A2749A">
              <w:rPr>
                <w:rFonts w:ascii="Times New Roman" w:eastAsia="Calibri" w:hAnsi="Times New Roman" w:cs="Times New Roman"/>
                <w:color w:val="000000"/>
                <w:sz w:val="24"/>
                <w:lang w:val="en-US" w:eastAsia="en-US"/>
              </w:rPr>
              <w:t>Связующее «r» (</w:t>
            </w:r>
            <w:r w:rsidRPr="00A2749A">
              <w:rPr>
                <w:rFonts w:ascii="Times New Roman" w:eastAsia="Calibri" w:hAnsi="Times New Roman" w:cs="Times New Roman"/>
                <w:i/>
                <w:color w:val="000000"/>
                <w:sz w:val="24"/>
                <w:lang w:val="en-US" w:eastAsia="en-US"/>
              </w:rPr>
              <w:t>there is / there are</w:t>
            </w:r>
            <w:r w:rsidRPr="00A2749A">
              <w:rPr>
                <w:rFonts w:ascii="Times New Roman" w:eastAsia="Calibri" w:hAnsi="Times New Roman" w:cs="Times New Roman"/>
                <w:color w:val="000000"/>
                <w:sz w:val="24"/>
                <w:lang w:val="en-US" w:eastAsia="en-US"/>
              </w:rPr>
              <w:t>)</w:t>
            </w:r>
          </w:p>
        </w:tc>
      </w:tr>
      <w:tr w:rsidR="00A2749A" w:rsidRPr="00A2749A" w14:paraId="2531DEA2" w14:textId="77777777" w:rsidTr="00A7179E">
        <w:trPr>
          <w:trHeight w:val="144"/>
        </w:trPr>
        <w:tc>
          <w:tcPr>
            <w:tcW w:w="1097" w:type="dxa"/>
            <w:tcMar>
              <w:top w:w="50" w:type="dxa"/>
              <w:left w:w="100" w:type="dxa"/>
            </w:tcMar>
            <w:vAlign w:val="center"/>
          </w:tcPr>
          <w:p w14:paraId="631210FF"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2.1.2</w:t>
            </w:r>
          </w:p>
        </w:tc>
        <w:tc>
          <w:tcPr>
            <w:tcW w:w="13201" w:type="dxa"/>
            <w:tcMar>
              <w:top w:w="50" w:type="dxa"/>
              <w:left w:w="100" w:type="dxa"/>
            </w:tcMar>
            <w:vAlign w:val="center"/>
          </w:tcPr>
          <w:p w14:paraId="472302DE"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 xml:space="preserve">Правила чтения: гласных в открытом и закрытом слоге в односложных словах, гласных в третьем типе слога (гласная + </w:t>
            </w:r>
            <w:r w:rsidRPr="00A2749A">
              <w:rPr>
                <w:rFonts w:ascii="Times New Roman" w:eastAsia="Calibri" w:hAnsi="Times New Roman" w:cs="Times New Roman"/>
                <w:i/>
                <w:color w:val="000000"/>
                <w:sz w:val="24"/>
                <w:lang w:val="en-US" w:eastAsia="en-US"/>
              </w:rPr>
              <w:t>r</w:t>
            </w:r>
            <w:r w:rsidRPr="00A2749A">
              <w:rPr>
                <w:rFonts w:ascii="Times New Roman" w:eastAsia="Calibri" w:hAnsi="Times New Roman" w:cs="Times New Roman"/>
                <w:color w:val="000000"/>
                <w:sz w:val="24"/>
                <w:lang w:eastAsia="en-US"/>
              </w:rPr>
              <w:t xml:space="preserve">); согласных; основных звуко-буквенных сочетаний, в частности сложных сочетаний букв (например, </w:t>
            </w:r>
            <w:r w:rsidRPr="00A2749A">
              <w:rPr>
                <w:rFonts w:ascii="Times New Roman" w:eastAsia="Calibri" w:hAnsi="Times New Roman" w:cs="Times New Roman"/>
                <w:i/>
                <w:color w:val="000000"/>
                <w:sz w:val="24"/>
                <w:lang w:val="en-US" w:eastAsia="en-US"/>
              </w:rPr>
              <w:t>tion</w:t>
            </w:r>
            <w:r w:rsidRPr="00A2749A">
              <w:rPr>
                <w:rFonts w:ascii="Times New Roman" w:eastAsia="Calibri" w:hAnsi="Times New Roman" w:cs="Times New Roman"/>
                <w:color w:val="000000"/>
                <w:sz w:val="24"/>
                <w:lang w:eastAsia="en-US"/>
              </w:rPr>
              <w:t xml:space="preserve">, </w:t>
            </w:r>
            <w:r w:rsidRPr="00A2749A">
              <w:rPr>
                <w:rFonts w:ascii="Times New Roman" w:eastAsia="Calibri" w:hAnsi="Times New Roman" w:cs="Times New Roman"/>
                <w:i/>
                <w:color w:val="000000"/>
                <w:sz w:val="24"/>
                <w:lang w:val="en-US" w:eastAsia="en-US"/>
              </w:rPr>
              <w:t>ight</w:t>
            </w:r>
            <w:r w:rsidRPr="00A2749A">
              <w:rPr>
                <w:rFonts w:ascii="Times New Roman" w:eastAsia="Calibri" w:hAnsi="Times New Roman" w:cs="Times New Roman"/>
                <w:color w:val="000000"/>
                <w:sz w:val="24"/>
                <w:lang w:eastAsia="en-US"/>
              </w:rPr>
              <w:t>) в односложных, двусложных и многосложных словах. Выделение из слова некоторых звуко-буквенных сочетаний при анализе изученных слов</w:t>
            </w:r>
          </w:p>
        </w:tc>
      </w:tr>
      <w:tr w:rsidR="00A2749A" w:rsidRPr="00A2749A" w14:paraId="5AC0CEAB" w14:textId="77777777" w:rsidTr="00A7179E">
        <w:trPr>
          <w:trHeight w:val="144"/>
        </w:trPr>
        <w:tc>
          <w:tcPr>
            <w:tcW w:w="1097" w:type="dxa"/>
            <w:tcMar>
              <w:top w:w="50" w:type="dxa"/>
              <w:left w:w="100" w:type="dxa"/>
            </w:tcMar>
            <w:vAlign w:val="center"/>
          </w:tcPr>
          <w:p w14:paraId="0536BA7B"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2.1.3</w:t>
            </w:r>
          </w:p>
        </w:tc>
        <w:tc>
          <w:tcPr>
            <w:tcW w:w="13201" w:type="dxa"/>
            <w:tcMar>
              <w:top w:w="50" w:type="dxa"/>
              <w:left w:w="100" w:type="dxa"/>
            </w:tcMar>
            <w:vAlign w:val="center"/>
          </w:tcPr>
          <w:p w14:paraId="1F9CBB0E"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Чтение новых слов согласно основным правилам чтения английского языка с использованием полной или частичной транскрипции, по аналогии</w:t>
            </w:r>
          </w:p>
        </w:tc>
      </w:tr>
      <w:tr w:rsidR="00A2749A" w:rsidRPr="00A2749A" w14:paraId="4F2D491E" w14:textId="77777777" w:rsidTr="00A7179E">
        <w:trPr>
          <w:trHeight w:val="144"/>
        </w:trPr>
        <w:tc>
          <w:tcPr>
            <w:tcW w:w="1097" w:type="dxa"/>
            <w:tcMar>
              <w:top w:w="50" w:type="dxa"/>
              <w:left w:w="100" w:type="dxa"/>
            </w:tcMar>
            <w:vAlign w:val="center"/>
          </w:tcPr>
          <w:p w14:paraId="31C55402"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2.1.4</w:t>
            </w:r>
          </w:p>
        </w:tc>
        <w:tc>
          <w:tcPr>
            <w:tcW w:w="13201" w:type="dxa"/>
            <w:tcMar>
              <w:top w:w="50" w:type="dxa"/>
              <w:left w:w="100" w:type="dxa"/>
            </w:tcMar>
            <w:vAlign w:val="center"/>
          </w:tcPr>
          <w:p w14:paraId="7A349B0D"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eastAsia="en-US"/>
              </w:rPr>
              <w:t xml:space="preserve">Знаки английской транскрипции; отличие их от букв английского алфавита. </w:t>
            </w:r>
            <w:r w:rsidRPr="00A2749A">
              <w:rPr>
                <w:rFonts w:ascii="Times New Roman" w:eastAsia="Calibri" w:hAnsi="Times New Roman" w:cs="Times New Roman"/>
                <w:color w:val="000000"/>
                <w:sz w:val="24"/>
                <w:lang w:val="en-US" w:eastAsia="en-US"/>
              </w:rPr>
              <w:t>Фонетически корректное озвучивание знаков транскрипции</w:t>
            </w:r>
          </w:p>
        </w:tc>
      </w:tr>
      <w:tr w:rsidR="00A2749A" w:rsidRPr="00A2749A" w14:paraId="5ACC2A95" w14:textId="77777777" w:rsidTr="00A7179E">
        <w:trPr>
          <w:trHeight w:val="144"/>
        </w:trPr>
        <w:tc>
          <w:tcPr>
            <w:tcW w:w="1097" w:type="dxa"/>
            <w:tcMar>
              <w:top w:w="50" w:type="dxa"/>
              <w:left w:w="100" w:type="dxa"/>
            </w:tcMar>
            <w:vAlign w:val="center"/>
          </w:tcPr>
          <w:p w14:paraId="175AE66F"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2.1.5</w:t>
            </w:r>
          </w:p>
        </w:tc>
        <w:tc>
          <w:tcPr>
            <w:tcW w:w="13201" w:type="dxa"/>
            <w:tcMar>
              <w:top w:w="50" w:type="dxa"/>
              <w:left w:w="100" w:type="dxa"/>
            </w:tcMar>
            <w:vAlign w:val="center"/>
          </w:tcPr>
          <w:p w14:paraId="1546DE55"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rsidR="00A2749A" w:rsidRPr="00A2749A" w14:paraId="391E5A20" w14:textId="77777777" w:rsidTr="00A7179E">
        <w:trPr>
          <w:trHeight w:val="144"/>
        </w:trPr>
        <w:tc>
          <w:tcPr>
            <w:tcW w:w="1097" w:type="dxa"/>
            <w:tcMar>
              <w:top w:w="50" w:type="dxa"/>
              <w:left w:w="100" w:type="dxa"/>
            </w:tcMar>
            <w:vAlign w:val="center"/>
          </w:tcPr>
          <w:p w14:paraId="658A8FCF"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2.1.6</w:t>
            </w:r>
          </w:p>
        </w:tc>
        <w:tc>
          <w:tcPr>
            <w:tcW w:w="13201" w:type="dxa"/>
            <w:tcMar>
              <w:top w:w="50" w:type="dxa"/>
              <w:left w:w="100" w:type="dxa"/>
            </w:tcMar>
            <w:vAlign w:val="center"/>
          </w:tcPr>
          <w:p w14:paraId="0FBBF7CE"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Ритмико-интонационные особенности повествовательного, побудительного и вопросительного (общий и специальный вопрос) предложений</w:t>
            </w:r>
          </w:p>
        </w:tc>
      </w:tr>
      <w:tr w:rsidR="00A2749A" w:rsidRPr="00A2749A" w14:paraId="4D14D0D6" w14:textId="77777777" w:rsidTr="00A7179E">
        <w:trPr>
          <w:trHeight w:val="144"/>
        </w:trPr>
        <w:tc>
          <w:tcPr>
            <w:tcW w:w="1097" w:type="dxa"/>
            <w:tcMar>
              <w:top w:w="50" w:type="dxa"/>
              <w:left w:w="100" w:type="dxa"/>
            </w:tcMar>
            <w:vAlign w:val="center"/>
          </w:tcPr>
          <w:p w14:paraId="5C74519E"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2.2</w:t>
            </w:r>
          </w:p>
        </w:tc>
        <w:tc>
          <w:tcPr>
            <w:tcW w:w="13201" w:type="dxa"/>
            <w:tcMar>
              <w:top w:w="50" w:type="dxa"/>
              <w:left w:w="100" w:type="dxa"/>
            </w:tcMar>
            <w:vAlign w:val="center"/>
          </w:tcPr>
          <w:p w14:paraId="756C0BFD"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Графика, орфография и пунктуация</w:t>
            </w:r>
          </w:p>
        </w:tc>
      </w:tr>
      <w:tr w:rsidR="00A2749A" w:rsidRPr="00A2749A" w14:paraId="6E4C595C" w14:textId="77777777" w:rsidTr="00A7179E">
        <w:trPr>
          <w:trHeight w:val="144"/>
        </w:trPr>
        <w:tc>
          <w:tcPr>
            <w:tcW w:w="1097" w:type="dxa"/>
            <w:tcMar>
              <w:top w:w="50" w:type="dxa"/>
              <w:left w:w="100" w:type="dxa"/>
            </w:tcMar>
            <w:vAlign w:val="center"/>
          </w:tcPr>
          <w:p w14:paraId="329C792F"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2.2.1</w:t>
            </w:r>
          </w:p>
        </w:tc>
        <w:tc>
          <w:tcPr>
            <w:tcW w:w="13201" w:type="dxa"/>
            <w:tcMar>
              <w:top w:w="50" w:type="dxa"/>
              <w:left w:w="100" w:type="dxa"/>
            </w:tcMar>
            <w:vAlign w:val="center"/>
          </w:tcPr>
          <w:p w14:paraId="37E1D8F1"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Правильное написание изученных слов</w:t>
            </w:r>
          </w:p>
        </w:tc>
      </w:tr>
      <w:tr w:rsidR="00A2749A" w:rsidRPr="00A2749A" w14:paraId="6A796CF1" w14:textId="77777777" w:rsidTr="00A7179E">
        <w:trPr>
          <w:trHeight w:val="144"/>
        </w:trPr>
        <w:tc>
          <w:tcPr>
            <w:tcW w:w="1097" w:type="dxa"/>
            <w:tcMar>
              <w:top w:w="50" w:type="dxa"/>
              <w:left w:w="100" w:type="dxa"/>
            </w:tcMar>
            <w:vAlign w:val="center"/>
          </w:tcPr>
          <w:p w14:paraId="020D0707"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2.2.2</w:t>
            </w:r>
          </w:p>
        </w:tc>
        <w:tc>
          <w:tcPr>
            <w:tcW w:w="13201" w:type="dxa"/>
            <w:tcMar>
              <w:top w:w="50" w:type="dxa"/>
              <w:left w:w="100" w:type="dxa"/>
            </w:tcMar>
            <w:vAlign w:val="center"/>
          </w:tcPr>
          <w:p w14:paraId="48D33A89"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p>
        </w:tc>
      </w:tr>
      <w:tr w:rsidR="00A2749A" w:rsidRPr="00A2749A" w14:paraId="7F5B7808" w14:textId="77777777" w:rsidTr="00A7179E">
        <w:trPr>
          <w:trHeight w:val="144"/>
        </w:trPr>
        <w:tc>
          <w:tcPr>
            <w:tcW w:w="1097" w:type="dxa"/>
            <w:tcMar>
              <w:top w:w="50" w:type="dxa"/>
              <w:left w:w="100" w:type="dxa"/>
            </w:tcMar>
            <w:vAlign w:val="center"/>
          </w:tcPr>
          <w:p w14:paraId="4F553BDB"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2.2.3</w:t>
            </w:r>
          </w:p>
        </w:tc>
        <w:tc>
          <w:tcPr>
            <w:tcW w:w="13201" w:type="dxa"/>
            <w:tcMar>
              <w:top w:w="50" w:type="dxa"/>
              <w:left w:w="100" w:type="dxa"/>
            </w:tcMar>
            <w:vAlign w:val="center"/>
          </w:tcPr>
          <w:p w14:paraId="13E62664"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sidRPr="00A2749A">
              <w:rPr>
                <w:rFonts w:ascii="Times New Roman" w:eastAsia="Calibri" w:hAnsi="Times New Roman" w:cs="Times New Roman"/>
                <w:color w:val="000000"/>
                <w:sz w:val="24"/>
                <w:lang w:val="en-US" w:eastAsia="en-US"/>
              </w:rPr>
              <w:t>PossessiveCase</w:t>
            </w:r>
            <w:r w:rsidRPr="00A2749A">
              <w:rPr>
                <w:rFonts w:ascii="Times New Roman" w:eastAsia="Calibri" w:hAnsi="Times New Roman" w:cs="Times New Roman"/>
                <w:color w:val="000000"/>
                <w:sz w:val="24"/>
                <w:lang w:eastAsia="en-US"/>
              </w:rPr>
              <w:t>)</w:t>
            </w:r>
          </w:p>
        </w:tc>
      </w:tr>
      <w:tr w:rsidR="00A2749A" w:rsidRPr="00A2749A" w14:paraId="281860F5" w14:textId="77777777" w:rsidTr="00A7179E">
        <w:trPr>
          <w:trHeight w:val="144"/>
        </w:trPr>
        <w:tc>
          <w:tcPr>
            <w:tcW w:w="1097" w:type="dxa"/>
            <w:tcMar>
              <w:top w:w="50" w:type="dxa"/>
              <w:left w:w="100" w:type="dxa"/>
            </w:tcMar>
            <w:vAlign w:val="center"/>
          </w:tcPr>
          <w:p w14:paraId="7318C377"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2.3</w:t>
            </w:r>
          </w:p>
        </w:tc>
        <w:tc>
          <w:tcPr>
            <w:tcW w:w="13201" w:type="dxa"/>
            <w:tcMar>
              <w:top w:w="50" w:type="dxa"/>
              <w:left w:w="100" w:type="dxa"/>
            </w:tcMar>
            <w:vAlign w:val="center"/>
          </w:tcPr>
          <w:p w14:paraId="180F901D"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Лексическая сторона речи</w:t>
            </w:r>
          </w:p>
        </w:tc>
      </w:tr>
      <w:tr w:rsidR="00A2749A" w:rsidRPr="00A2749A" w14:paraId="7AAF0D0A" w14:textId="77777777" w:rsidTr="00A7179E">
        <w:trPr>
          <w:trHeight w:val="144"/>
        </w:trPr>
        <w:tc>
          <w:tcPr>
            <w:tcW w:w="1097" w:type="dxa"/>
            <w:tcMar>
              <w:top w:w="50" w:type="dxa"/>
              <w:left w:w="100" w:type="dxa"/>
            </w:tcMar>
            <w:vAlign w:val="center"/>
          </w:tcPr>
          <w:p w14:paraId="4A4C683A"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2.3.1</w:t>
            </w:r>
          </w:p>
        </w:tc>
        <w:tc>
          <w:tcPr>
            <w:tcW w:w="13201" w:type="dxa"/>
            <w:tcMar>
              <w:top w:w="50" w:type="dxa"/>
              <w:left w:w="100" w:type="dxa"/>
            </w:tcMar>
            <w:vAlign w:val="center"/>
          </w:tcPr>
          <w:p w14:paraId="70474F03"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rsidR="00A2749A" w:rsidRPr="00A2749A" w14:paraId="2A6EB263" w14:textId="77777777" w:rsidTr="00A7179E">
        <w:trPr>
          <w:trHeight w:val="144"/>
        </w:trPr>
        <w:tc>
          <w:tcPr>
            <w:tcW w:w="1097" w:type="dxa"/>
            <w:tcMar>
              <w:top w:w="50" w:type="dxa"/>
              <w:left w:w="100" w:type="dxa"/>
            </w:tcMar>
            <w:vAlign w:val="center"/>
          </w:tcPr>
          <w:p w14:paraId="289428A7"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2.3.2</w:t>
            </w:r>
          </w:p>
        </w:tc>
        <w:tc>
          <w:tcPr>
            <w:tcW w:w="13201" w:type="dxa"/>
            <w:tcMar>
              <w:top w:w="50" w:type="dxa"/>
              <w:left w:w="100" w:type="dxa"/>
            </w:tcMar>
            <w:vAlign w:val="center"/>
          </w:tcPr>
          <w:p w14:paraId="56E8576C"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 xml:space="preserve">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w:t>
            </w:r>
            <w:r w:rsidRPr="00A2749A">
              <w:rPr>
                <w:rFonts w:ascii="Times New Roman" w:eastAsia="Calibri" w:hAnsi="Times New Roman" w:cs="Times New Roman"/>
                <w:i/>
                <w:color w:val="000000"/>
                <w:sz w:val="24"/>
                <w:lang w:eastAsia="en-US"/>
              </w:rPr>
              <w:t>-</w:t>
            </w:r>
            <w:r w:rsidRPr="00A2749A">
              <w:rPr>
                <w:rFonts w:ascii="Times New Roman" w:eastAsia="Calibri" w:hAnsi="Times New Roman" w:cs="Times New Roman"/>
                <w:i/>
                <w:color w:val="000000"/>
                <w:sz w:val="24"/>
                <w:lang w:val="en-US" w:eastAsia="en-US"/>
              </w:rPr>
              <w:t>er</w:t>
            </w:r>
            <w:r w:rsidRPr="00A2749A">
              <w:rPr>
                <w:rFonts w:ascii="Times New Roman" w:eastAsia="Calibri" w:hAnsi="Times New Roman" w:cs="Times New Roman"/>
                <w:i/>
                <w:color w:val="000000"/>
                <w:sz w:val="24"/>
                <w:lang w:eastAsia="en-US"/>
              </w:rPr>
              <w:t>/-</w:t>
            </w:r>
            <w:r w:rsidRPr="00A2749A">
              <w:rPr>
                <w:rFonts w:ascii="Times New Roman" w:eastAsia="Calibri" w:hAnsi="Times New Roman" w:cs="Times New Roman"/>
                <w:i/>
                <w:color w:val="000000"/>
                <w:sz w:val="24"/>
                <w:lang w:val="en-US" w:eastAsia="en-US"/>
              </w:rPr>
              <w:t>or</w:t>
            </w:r>
            <w:r w:rsidRPr="00A2749A">
              <w:rPr>
                <w:rFonts w:ascii="Times New Roman" w:eastAsia="Calibri" w:hAnsi="Times New Roman" w:cs="Times New Roman"/>
                <w:color w:val="000000"/>
                <w:sz w:val="24"/>
                <w:lang w:eastAsia="en-US"/>
              </w:rPr>
              <w:t xml:space="preserve">, </w:t>
            </w:r>
            <w:r w:rsidRPr="00A2749A">
              <w:rPr>
                <w:rFonts w:ascii="Times New Roman" w:eastAsia="Calibri" w:hAnsi="Times New Roman" w:cs="Times New Roman"/>
                <w:i/>
                <w:color w:val="000000"/>
                <w:sz w:val="24"/>
                <w:lang w:eastAsia="en-US"/>
              </w:rPr>
              <w:t>-</w:t>
            </w:r>
            <w:r w:rsidRPr="00A2749A">
              <w:rPr>
                <w:rFonts w:ascii="Times New Roman" w:eastAsia="Calibri" w:hAnsi="Times New Roman" w:cs="Times New Roman"/>
                <w:i/>
                <w:color w:val="000000"/>
                <w:sz w:val="24"/>
                <w:lang w:val="en-US" w:eastAsia="en-US"/>
              </w:rPr>
              <w:t>ist</w:t>
            </w:r>
            <w:r w:rsidRPr="00A2749A">
              <w:rPr>
                <w:rFonts w:ascii="Times New Roman" w:eastAsia="Calibri" w:hAnsi="Times New Roman" w:cs="Times New Roman"/>
                <w:color w:val="000000"/>
                <w:sz w:val="24"/>
                <w:lang w:eastAsia="en-US"/>
              </w:rPr>
              <w:t xml:space="preserve">: </w:t>
            </w:r>
            <w:r w:rsidRPr="00A2749A">
              <w:rPr>
                <w:rFonts w:ascii="Times New Roman" w:eastAsia="Calibri" w:hAnsi="Times New Roman" w:cs="Times New Roman"/>
                <w:i/>
                <w:color w:val="000000"/>
                <w:sz w:val="24"/>
                <w:lang w:val="en-US" w:eastAsia="en-US"/>
              </w:rPr>
              <w:t>worker</w:t>
            </w:r>
            <w:r w:rsidRPr="00A2749A">
              <w:rPr>
                <w:rFonts w:ascii="Times New Roman" w:eastAsia="Calibri" w:hAnsi="Times New Roman" w:cs="Times New Roman"/>
                <w:color w:val="000000"/>
                <w:sz w:val="24"/>
                <w:lang w:eastAsia="en-US"/>
              </w:rPr>
              <w:t xml:space="preserve">, </w:t>
            </w:r>
            <w:r w:rsidRPr="00A2749A">
              <w:rPr>
                <w:rFonts w:ascii="Times New Roman" w:eastAsia="Calibri" w:hAnsi="Times New Roman" w:cs="Times New Roman"/>
                <w:i/>
                <w:color w:val="000000"/>
                <w:sz w:val="24"/>
                <w:lang w:val="en-US" w:eastAsia="en-US"/>
              </w:rPr>
              <w:t>actor</w:t>
            </w:r>
            <w:r w:rsidRPr="00A2749A">
              <w:rPr>
                <w:rFonts w:ascii="Times New Roman" w:eastAsia="Calibri" w:hAnsi="Times New Roman" w:cs="Times New Roman"/>
                <w:color w:val="000000"/>
                <w:sz w:val="24"/>
                <w:lang w:eastAsia="en-US"/>
              </w:rPr>
              <w:t xml:space="preserve">, </w:t>
            </w:r>
            <w:r w:rsidRPr="00A2749A">
              <w:rPr>
                <w:rFonts w:ascii="Times New Roman" w:eastAsia="Calibri" w:hAnsi="Times New Roman" w:cs="Times New Roman"/>
                <w:i/>
                <w:color w:val="000000"/>
                <w:sz w:val="24"/>
                <w:lang w:val="en-US" w:eastAsia="en-US"/>
              </w:rPr>
              <w:t>artist</w:t>
            </w:r>
            <w:r w:rsidRPr="00A2749A">
              <w:rPr>
                <w:rFonts w:ascii="Times New Roman" w:eastAsia="Calibri" w:hAnsi="Times New Roman" w:cs="Times New Roman"/>
                <w:color w:val="000000"/>
                <w:sz w:val="24"/>
                <w:lang w:eastAsia="en-US"/>
              </w:rPr>
              <w:t xml:space="preserve">) </w:t>
            </w:r>
          </w:p>
        </w:tc>
      </w:tr>
      <w:tr w:rsidR="00A2749A" w:rsidRPr="00A2749A" w14:paraId="301E1EB3" w14:textId="77777777" w:rsidTr="00A7179E">
        <w:trPr>
          <w:trHeight w:val="144"/>
        </w:trPr>
        <w:tc>
          <w:tcPr>
            <w:tcW w:w="1097" w:type="dxa"/>
            <w:tcMar>
              <w:top w:w="50" w:type="dxa"/>
              <w:left w:w="100" w:type="dxa"/>
            </w:tcMar>
            <w:vAlign w:val="center"/>
          </w:tcPr>
          <w:p w14:paraId="73BE45DF"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2.3.3</w:t>
            </w:r>
          </w:p>
        </w:tc>
        <w:tc>
          <w:tcPr>
            <w:tcW w:w="13201" w:type="dxa"/>
            <w:tcMar>
              <w:top w:w="50" w:type="dxa"/>
              <w:left w:w="100" w:type="dxa"/>
            </w:tcMar>
            <w:vAlign w:val="center"/>
          </w:tcPr>
          <w:p w14:paraId="658B67E8"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Распознавание и употребление в устной и письменной речи слов, образованных с использованием основных способов словообразования – конверсии (</w:t>
            </w:r>
            <w:r w:rsidRPr="00A2749A">
              <w:rPr>
                <w:rFonts w:ascii="Times New Roman" w:eastAsia="Calibri" w:hAnsi="Times New Roman" w:cs="Times New Roman"/>
                <w:i/>
                <w:color w:val="000000"/>
                <w:sz w:val="24"/>
                <w:lang w:val="en-US" w:eastAsia="en-US"/>
              </w:rPr>
              <w:t>toplay</w:t>
            </w:r>
            <w:r w:rsidRPr="00A2749A">
              <w:rPr>
                <w:rFonts w:ascii="Times New Roman" w:eastAsia="Calibri" w:hAnsi="Times New Roman" w:cs="Times New Roman"/>
                <w:i/>
                <w:color w:val="000000"/>
                <w:sz w:val="24"/>
                <w:lang w:eastAsia="en-US"/>
              </w:rPr>
              <w:t xml:space="preserve"> – </w:t>
            </w:r>
            <w:r w:rsidRPr="00A2749A">
              <w:rPr>
                <w:rFonts w:ascii="Times New Roman" w:eastAsia="Calibri" w:hAnsi="Times New Roman" w:cs="Times New Roman"/>
                <w:i/>
                <w:color w:val="000000"/>
                <w:sz w:val="24"/>
                <w:lang w:val="en-US" w:eastAsia="en-US"/>
              </w:rPr>
              <w:t>aplay</w:t>
            </w:r>
            <w:r w:rsidRPr="00A2749A">
              <w:rPr>
                <w:rFonts w:ascii="Times New Roman" w:eastAsia="Calibri" w:hAnsi="Times New Roman" w:cs="Times New Roman"/>
                <w:color w:val="000000"/>
                <w:sz w:val="24"/>
                <w:lang w:eastAsia="en-US"/>
              </w:rPr>
              <w:t>)</w:t>
            </w:r>
          </w:p>
        </w:tc>
      </w:tr>
      <w:tr w:rsidR="00A2749A" w:rsidRPr="00A2749A" w14:paraId="6C4ADB9A" w14:textId="77777777" w:rsidTr="00A7179E">
        <w:trPr>
          <w:trHeight w:val="144"/>
        </w:trPr>
        <w:tc>
          <w:tcPr>
            <w:tcW w:w="1097" w:type="dxa"/>
            <w:tcMar>
              <w:top w:w="50" w:type="dxa"/>
              <w:left w:w="100" w:type="dxa"/>
            </w:tcMar>
            <w:vAlign w:val="center"/>
          </w:tcPr>
          <w:p w14:paraId="0E8C96B1"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2.3.4</w:t>
            </w:r>
          </w:p>
        </w:tc>
        <w:tc>
          <w:tcPr>
            <w:tcW w:w="13201" w:type="dxa"/>
            <w:tcMar>
              <w:top w:w="50" w:type="dxa"/>
              <w:left w:w="100" w:type="dxa"/>
            </w:tcMar>
            <w:vAlign w:val="center"/>
          </w:tcPr>
          <w:p w14:paraId="427DB9BA"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Использование языковой догадки для распознавания интернациональных слов (</w:t>
            </w:r>
            <w:r w:rsidRPr="00A2749A">
              <w:rPr>
                <w:rFonts w:ascii="Times New Roman" w:eastAsia="Calibri" w:hAnsi="Times New Roman" w:cs="Times New Roman"/>
                <w:i/>
                <w:color w:val="000000"/>
                <w:sz w:val="24"/>
                <w:lang w:val="en-US" w:eastAsia="en-US"/>
              </w:rPr>
              <w:t>pilot</w:t>
            </w:r>
            <w:r w:rsidRPr="00A2749A">
              <w:rPr>
                <w:rFonts w:ascii="Times New Roman" w:eastAsia="Calibri" w:hAnsi="Times New Roman" w:cs="Times New Roman"/>
                <w:i/>
                <w:color w:val="000000"/>
                <w:sz w:val="24"/>
                <w:lang w:eastAsia="en-US"/>
              </w:rPr>
              <w:t xml:space="preserve">, </w:t>
            </w:r>
            <w:r w:rsidRPr="00A2749A">
              <w:rPr>
                <w:rFonts w:ascii="Times New Roman" w:eastAsia="Calibri" w:hAnsi="Times New Roman" w:cs="Times New Roman"/>
                <w:i/>
                <w:color w:val="000000"/>
                <w:sz w:val="24"/>
                <w:lang w:val="en-US" w:eastAsia="en-US"/>
              </w:rPr>
              <w:t>film</w:t>
            </w:r>
            <w:r w:rsidRPr="00A2749A">
              <w:rPr>
                <w:rFonts w:ascii="Times New Roman" w:eastAsia="Calibri" w:hAnsi="Times New Roman" w:cs="Times New Roman"/>
                <w:color w:val="000000"/>
                <w:sz w:val="24"/>
                <w:lang w:eastAsia="en-US"/>
              </w:rPr>
              <w:t>)</w:t>
            </w:r>
          </w:p>
        </w:tc>
      </w:tr>
      <w:tr w:rsidR="00A2749A" w:rsidRPr="00A2749A" w14:paraId="2EA128A1" w14:textId="77777777" w:rsidTr="00A7179E">
        <w:trPr>
          <w:trHeight w:val="144"/>
        </w:trPr>
        <w:tc>
          <w:tcPr>
            <w:tcW w:w="1097" w:type="dxa"/>
            <w:tcMar>
              <w:top w:w="50" w:type="dxa"/>
              <w:left w:w="100" w:type="dxa"/>
            </w:tcMar>
            <w:vAlign w:val="center"/>
          </w:tcPr>
          <w:p w14:paraId="0ED78448"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i/>
                <w:color w:val="000000"/>
                <w:sz w:val="24"/>
                <w:lang w:val="en-US" w:eastAsia="en-US"/>
              </w:rPr>
              <w:t>2.4</w:t>
            </w:r>
          </w:p>
        </w:tc>
        <w:tc>
          <w:tcPr>
            <w:tcW w:w="13201" w:type="dxa"/>
            <w:tcMar>
              <w:top w:w="50" w:type="dxa"/>
              <w:left w:w="100" w:type="dxa"/>
            </w:tcMar>
            <w:vAlign w:val="center"/>
          </w:tcPr>
          <w:p w14:paraId="7CFA6FD5"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i/>
                <w:color w:val="000000"/>
                <w:sz w:val="24"/>
                <w:lang w:eastAsia="en-US"/>
              </w:rPr>
              <w:t xml:space="preserve">Грамматическая сторона речи </w:t>
            </w:r>
            <w:r w:rsidRPr="00A2749A">
              <w:rPr>
                <w:rFonts w:ascii="Times New Roman" w:eastAsia="Calibri" w:hAnsi="Times New Roman" w:cs="Times New Roman"/>
                <w:color w:val="000000"/>
                <w:sz w:val="24"/>
                <w:lang w:eastAsia="en-US"/>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A2749A" w:rsidRPr="00A2749A" w14:paraId="5F3BE508" w14:textId="77777777" w:rsidTr="00A7179E">
        <w:trPr>
          <w:trHeight w:val="144"/>
        </w:trPr>
        <w:tc>
          <w:tcPr>
            <w:tcW w:w="1097" w:type="dxa"/>
            <w:tcMar>
              <w:top w:w="50" w:type="dxa"/>
              <w:left w:w="100" w:type="dxa"/>
            </w:tcMar>
            <w:vAlign w:val="center"/>
          </w:tcPr>
          <w:p w14:paraId="77A071D7"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2.4.1</w:t>
            </w:r>
          </w:p>
        </w:tc>
        <w:tc>
          <w:tcPr>
            <w:tcW w:w="13201" w:type="dxa"/>
            <w:tcMar>
              <w:top w:w="50" w:type="dxa"/>
              <w:left w:w="100" w:type="dxa"/>
            </w:tcMar>
            <w:vAlign w:val="center"/>
          </w:tcPr>
          <w:p w14:paraId="613C3EA3"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 xml:space="preserve">Глаголы в </w:t>
            </w:r>
            <w:r w:rsidRPr="00A2749A">
              <w:rPr>
                <w:rFonts w:ascii="Times New Roman" w:eastAsia="Calibri" w:hAnsi="Times New Roman" w:cs="Times New Roman"/>
                <w:color w:val="000000"/>
                <w:sz w:val="24"/>
                <w:lang w:val="en-US" w:eastAsia="en-US"/>
              </w:rPr>
              <w:t>Present</w:t>
            </w:r>
            <w:r w:rsidRPr="00A2749A">
              <w:rPr>
                <w:rFonts w:ascii="Times New Roman" w:eastAsia="Calibri" w:hAnsi="Times New Roman" w:cs="Times New Roman"/>
                <w:color w:val="000000"/>
                <w:sz w:val="24"/>
                <w:lang w:eastAsia="en-US"/>
              </w:rPr>
              <w:t>/</w:t>
            </w:r>
            <w:r w:rsidRPr="00A2749A">
              <w:rPr>
                <w:rFonts w:ascii="Times New Roman" w:eastAsia="Calibri" w:hAnsi="Times New Roman" w:cs="Times New Roman"/>
                <w:color w:val="000000"/>
                <w:sz w:val="24"/>
                <w:lang w:val="en-US" w:eastAsia="en-US"/>
              </w:rPr>
              <w:t>PastSimpleTense</w:t>
            </w:r>
            <w:r w:rsidRPr="00A2749A">
              <w:rPr>
                <w:rFonts w:ascii="Times New Roman" w:eastAsia="Calibri" w:hAnsi="Times New Roman" w:cs="Times New Roman"/>
                <w:color w:val="000000"/>
                <w:sz w:val="24"/>
                <w:lang w:eastAsia="en-US"/>
              </w:rPr>
              <w:t xml:space="preserve">, </w:t>
            </w:r>
            <w:r w:rsidRPr="00A2749A">
              <w:rPr>
                <w:rFonts w:ascii="Times New Roman" w:eastAsia="Calibri" w:hAnsi="Times New Roman" w:cs="Times New Roman"/>
                <w:color w:val="000000"/>
                <w:sz w:val="24"/>
                <w:lang w:val="en-US" w:eastAsia="en-US"/>
              </w:rPr>
              <w:t>PresentContinuousTense</w:t>
            </w:r>
            <w:r w:rsidRPr="00A2749A">
              <w:rPr>
                <w:rFonts w:ascii="Times New Roman" w:eastAsia="Calibri" w:hAnsi="Times New Roman" w:cs="Times New Roman"/>
                <w:color w:val="000000"/>
                <w:sz w:val="24"/>
                <w:lang w:eastAsia="en-US"/>
              </w:rPr>
              <w:t xml:space="preserve"> в повествовательных (утвердительных и отрицательных) и вопросительных (общий и специальный вопросы) предложениях</w:t>
            </w:r>
          </w:p>
        </w:tc>
      </w:tr>
      <w:tr w:rsidR="00A2749A" w:rsidRPr="00A2749A" w14:paraId="34796DC3" w14:textId="77777777" w:rsidTr="00A7179E">
        <w:trPr>
          <w:trHeight w:val="144"/>
        </w:trPr>
        <w:tc>
          <w:tcPr>
            <w:tcW w:w="1097" w:type="dxa"/>
            <w:tcMar>
              <w:top w:w="50" w:type="dxa"/>
              <w:left w:w="100" w:type="dxa"/>
            </w:tcMar>
            <w:vAlign w:val="center"/>
          </w:tcPr>
          <w:p w14:paraId="17CE3A60"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2.4.2</w:t>
            </w:r>
          </w:p>
        </w:tc>
        <w:tc>
          <w:tcPr>
            <w:tcW w:w="13201" w:type="dxa"/>
            <w:tcMar>
              <w:top w:w="50" w:type="dxa"/>
              <w:left w:w="100" w:type="dxa"/>
            </w:tcMar>
            <w:vAlign w:val="center"/>
          </w:tcPr>
          <w:p w14:paraId="5DA23FE0"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 xml:space="preserve">Модальные глаголы </w:t>
            </w:r>
            <w:r w:rsidRPr="00A2749A">
              <w:rPr>
                <w:rFonts w:ascii="Times New Roman" w:eastAsia="Calibri" w:hAnsi="Times New Roman" w:cs="Times New Roman"/>
                <w:i/>
                <w:color w:val="000000"/>
                <w:sz w:val="24"/>
                <w:lang w:val="en-US" w:eastAsia="en-US"/>
              </w:rPr>
              <w:t>must</w:t>
            </w:r>
            <w:r w:rsidRPr="00A2749A">
              <w:rPr>
                <w:rFonts w:ascii="Times New Roman" w:eastAsia="Calibri" w:hAnsi="Times New Roman" w:cs="Times New Roman"/>
                <w:color w:val="000000"/>
                <w:sz w:val="24"/>
                <w:lang w:eastAsia="en-US"/>
              </w:rPr>
              <w:t xml:space="preserve"> и </w:t>
            </w:r>
            <w:r w:rsidRPr="00A2749A">
              <w:rPr>
                <w:rFonts w:ascii="Times New Roman" w:eastAsia="Calibri" w:hAnsi="Times New Roman" w:cs="Times New Roman"/>
                <w:i/>
                <w:color w:val="000000"/>
                <w:sz w:val="24"/>
                <w:lang w:val="en-US" w:eastAsia="en-US"/>
              </w:rPr>
              <w:t>haveto</w:t>
            </w:r>
          </w:p>
        </w:tc>
      </w:tr>
      <w:tr w:rsidR="00A2749A" w:rsidRPr="00A2749A" w14:paraId="197BA00B" w14:textId="77777777" w:rsidTr="00A7179E">
        <w:trPr>
          <w:trHeight w:val="144"/>
        </w:trPr>
        <w:tc>
          <w:tcPr>
            <w:tcW w:w="1097" w:type="dxa"/>
            <w:tcMar>
              <w:top w:w="50" w:type="dxa"/>
              <w:left w:w="100" w:type="dxa"/>
            </w:tcMar>
            <w:vAlign w:val="center"/>
          </w:tcPr>
          <w:p w14:paraId="31748F35"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2.4.3</w:t>
            </w:r>
          </w:p>
        </w:tc>
        <w:tc>
          <w:tcPr>
            <w:tcW w:w="13201" w:type="dxa"/>
            <w:tcMar>
              <w:top w:w="50" w:type="dxa"/>
              <w:left w:w="100" w:type="dxa"/>
            </w:tcMar>
            <w:vAlign w:val="center"/>
          </w:tcPr>
          <w:p w14:paraId="5FA6B506"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 xml:space="preserve">Конструкция </w:t>
            </w:r>
            <w:r w:rsidRPr="00A2749A">
              <w:rPr>
                <w:rFonts w:ascii="Times New Roman" w:eastAsia="Calibri" w:hAnsi="Times New Roman" w:cs="Times New Roman"/>
                <w:i/>
                <w:color w:val="000000"/>
                <w:sz w:val="24"/>
                <w:lang w:val="en-US" w:eastAsia="en-US"/>
              </w:rPr>
              <w:t>to be going to</w:t>
            </w:r>
            <w:r w:rsidRPr="00A2749A">
              <w:rPr>
                <w:rFonts w:ascii="Times New Roman" w:eastAsia="Calibri" w:hAnsi="Times New Roman" w:cs="Times New Roman"/>
                <w:color w:val="000000"/>
                <w:sz w:val="24"/>
                <w:lang w:val="en-US" w:eastAsia="en-US"/>
              </w:rPr>
              <w:t xml:space="preserve"> и Future Simple Tense для выражения будущего действия (</w:t>
            </w:r>
            <w:r w:rsidRPr="00A2749A">
              <w:rPr>
                <w:rFonts w:ascii="Times New Roman" w:eastAsia="Calibri" w:hAnsi="Times New Roman" w:cs="Times New Roman"/>
                <w:i/>
                <w:color w:val="000000"/>
                <w:sz w:val="24"/>
                <w:lang w:val="en-US" w:eastAsia="en-US"/>
              </w:rPr>
              <w:t>I am going to have my birthday party on Saturday. Wait, I’ll help you.</w:t>
            </w:r>
            <w:r w:rsidRPr="00A2749A">
              <w:rPr>
                <w:rFonts w:ascii="Times New Roman" w:eastAsia="Calibri" w:hAnsi="Times New Roman" w:cs="Times New Roman"/>
                <w:color w:val="000000"/>
                <w:sz w:val="24"/>
                <w:lang w:val="en-US" w:eastAsia="en-US"/>
              </w:rPr>
              <w:t>)</w:t>
            </w:r>
          </w:p>
        </w:tc>
      </w:tr>
      <w:tr w:rsidR="00A2749A" w:rsidRPr="00A2749A" w14:paraId="3AEB5CA5" w14:textId="77777777" w:rsidTr="00A7179E">
        <w:trPr>
          <w:trHeight w:val="144"/>
        </w:trPr>
        <w:tc>
          <w:tcPr>
            <w:tcW w:w="1097" w:type="dxa"/>
            <w:tcMar>
              <w:top w:w="50" w:type="dxa"/>
              <w:left w:w="100" w:type="dxa"/>
            </w:tcMar>
            <w:vAlign w:val="center"/>
          </w:tcPr>
          <w:p w14:paraId="36B778F3"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2.4.4</w:t>
            </w:r>
          </w:p>
        </w:tc>
        <w:tc>
          <w:tcPr>
            <w:tcW w:w="13201" w:type="dxa"/>
            <w:tcMar>
              <w:top w:w="50" w:type="dxa"/>
              <w:left w:w="100" w:type="dxa"/>
            </w:tcMar>
            <w:vAlign w:val="center"/>
          </w:tcPr>
          <w:p w14:paraId="37A7C989"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 xml:space="preserve">Отрицательное местоимение </w:t>
            </w:r>
            <w:r w:rsidRPr="00A2749A">
              <w:rPr>
                <w:rFonts w:ascii="Times New Roman" w:eastAsia="Calibri" w:hAnsi="Times New Roman" w:cs="Times New Roman"/>
                <w:i/>
                <w:color w:val="000000"/>
                <w:sz w:val="24"/>
                <w:lang w:val="en-US" w:eastAsia="en-US"/>
              </w:rPr>
              <w:t>no</w:t>
            </w:r>
          </w:p>
        </w:tc>
      </w:tr>
      <w:tr w:rsidR="00A2749A" w:rsidRPr="00A2749A" w14:paraId="10DE71AF" w14:textId="77777777" w:rsidTr="00A7179E">
        <w:trPr>
          <w:trHeight w:val="144"/>
        </w:trPr>
        <w:tc>
          <w:tcPr>
            <w:tcW w:w="1097" w:type="dxa"/>
            <w:tcMar>
              <w:top w:w="50" w:type="dxa"/>
              <w:left w:w="100" w:type="dxa"/>
            </w:tcMar>
            <w:vAlign w:val="center"/>
          </w:tcPr>
          <w:p w14:paraId="724DF18B"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2.4.5</w:t>
            </w:r>
          </w:p>
        </w:tc>
        <w:tc>
          <w:tcPr>
            <w:tcW w:w="13201" w:type="dxa"/>
            <w:tcMar>
              <w:top w:w="50" w:type="dxa"/>
              <w:left w:w="100" w:type="dxa"/>
            </w:tcMar>
            <w:vAlign w:val="center"/>
          </w:tcPr>
          <w:p w14:paraId="333845E7"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 xml:space="preserve">Степени сравнения прилагательных (формы, образованные по правилу, и исключения: </w:t>
            </w:r>
            <w:r w:rsidRPr="00A2749A">
              <w:rPr>
                <w:rFonts w:ascii="Times New Roman" w:eastAsia="Calibri" w:hAnsi="Times New Roman" w:cs="Times New Roman"/>
                <w:i/>
                <w:color w:val="000000"/>
                <w:sz w:val="24"/>
                <w:lang w:val="en-US" w:eastAsia="en-US"/>
              </w:rPr>
              <w:t>good</w:t>
            </w:r>
            <w:r w:rsidRPr="00A2749A">
              <w:rPr>
                <w:rFonts w:ascii="Times New Roman" w:eastAsia="Calibri" w:hAnsi="Times New Roman" w:cs="Times New Roman"/>
                <w:i/>
                <w:color w:val="000000"/>
                <w:sz w:val="24"/>
                <w:lang w:eastAsia="en-US"/>
              </w:rPr>
              <w:t xml:space="preserve"> – </w:t>
            </w:r>
            <w:r w:rsidRPr="00A2749A">
              <w:rPr>
                <w:rFonts w:ascii="Times New Roman" w:eastAsia="Calibri" w:hAnsi="Times New Roman" w:cs="Times New Roman"/>
                <w:i/>
                <w:color w:val="000000"/>
                <w:sz w:val="24"/>
                <w:lang w:val="en-US" w:eastAsia="en-US"/>
              </w:rPr>
              <w:t>better</w:t>
            </w:r>
            <w:r w:rsidRPr="00A2749A">
              <w:rPr>
                <w:rFonts w:ascii="Times New Roman" w:eastAsia="Calibri" w:hAnsi="Times New Roman" w:cs="Times New Roman"/>
                <w:i/>
                <w:color w:val="000000"/>
                <w:sz w:val="24"/>
                <w:lang w:eastAsia="en-US"/>
              </w:rPr>
              <w:t xml:space="preserve"> – (</w:t>
            </w:r>
            <w:r w:rsidRPr="00A2749A">
              <w:rPr>
                <w:rFonts w:ascii="Times New Roman" w:eastAsia="Calibri" w:hAnsi="Times New Roman" w:cs="Times New Roman"/>
                <w:i/>
                <w:color w:val="000000"/>
                <w:sz w:val="24"/>
                <w:lang w:val="en-US" w:eastAsia="en-US"/>
              </w:rPr>
              <w:t>the</w:t>
            </w:r>
            <w:r w:rsidRPr="00A2749A">
              <w:rPr>
                <w:rFonts w:ascii="Times New Roman" w:eastAsia="Calibri" w:hAnsi="Times New Roman" w:cs="Times New Roman"/>
                <w:i/>
                <w:color w:val="000000"/>
                <w:sz w:val="24"/>
                <w:lang w:eastAsia="en-US"/>
              </w:rPr>
              <w:t xml:space="preserve">) </w:t>
            </w:r>
            <w:r w:rsidRPr="00A2749A">
              <w:rPr>
                <w:rFonts w:ascii="Times New Roman" w:eastAsia="Calibri" w:hAnsi="Times New Roman" w:cs="Times New Roman"/>
                <w:i/>
                <w:color w:val="000000"/>
                <w:sz w:val="24"/>
                <w:lang w:val="en-US" w:eastAsia="en-US"/>
              </w:rPr>
              <w:t>best</w:t>
            </w:r>
            <w:r w:rsidRPr="00A2749A">
              <w:rPr>
                <w:rFonts w:ascii="Times New Roman" w:eastAsia="Calibri" w:hAnsi="Times New Roman" w:cs="Times New Roman"/>
                <w:color w:val="000000"/>
                <w:sz w:val="24"/>
                <w:lang w:eastAsia="en-US"/>
              </w:rPr>
              <w:t xml:space="preserve">, </w:t>
            </w:r>
            <w:r w:rsidRPr="00A2749A">
              <w:rPr>
                <w:rFonts w:ascii="Times New Roman" w:eastAsia="Calibri" w:hAnsi="Times New Roman" w:cs="Times New Roman"/>
                <w:i/>
                <w:color w:val="000000"/>
                <w:sz w:val="24"/>
                <w:lang w:val="en-US" w:eastAsia="en-US"/>
              </w:rPr>
              <w:t>bad</w:t>
            </w:r>
            <w:r w:rsidRPr="00A2749A">
              <w:rPr>
                <w:rFonts w:ascii="Times New Roman" w:eastAsia="Calibri" w:hAnsi="Times New Roman" w:cs="Times New Roman"/>
                <w:i/>
                <w:color w:val="000000"/>
                <w:sz w:val="24"/>
                <w:lang w:eastAsia="en-US"/>
              </w:rPr>
              <w:t xml:space="preserve"> – </w:t>
            </w:r>
            <w:r w:rsidRPr="00A2749A">
              <w:rPr>
                <w:rFonts w:ascii="Times New Roman" w:eastAsia="Calibri" w:hAnsi="Times New Roman" w:cs="Times New Roman"/>
                <w:i/>
                <w:color w:val="000000"/>
                <w:sz w:val="24"/>
                <w:lang w:val="en-US" w:eastAsia="en-US"/>
              </w:rPr>
              <w:t>worse</w:t>
            </w:r>
            <w:r w:rsidRPr="00A2749A">
              <w:rPr>
                <w:rFonts w:ascii="Times New Roman" w:eastAsia="Calibri" w:hAnsi="Times New Roman" w:cs="Times New Roman"/>
                <w:i/>
                <w:color w:val="000000"/>
                <w:sz w:val="24"/>
                <w:lang w:eastAsia="en-US"/>
              </w:rPr>
              <w:t xml:space="preserve"> – (</w:t>
            </w:r>
            <w:r w:rsidRPr="00A2749A">
              <w:rPr>
                <w:rFonts w:ascii="Times New Roman" w:eastAsia="Calibri" w:hAnsi="Times New Roman" w:cs="Times New Roman"/>
                <w:i/>
                <w:color w:val="000000"/>
                <w:sz w:val="24"/>
                <w:lang w:val="en-US" w:eastAsia="en-US"/>
              </w:rPr>
              <w:t>the</w:t>
            </w:r>
            <w:r w:rsidRPr="00A2749A">
              <w:rPr>
                <w:rFonts w:ascii="Times New Roman" w:eastAsia="Calibri" w:hAnsi="Times New Roman" w:cs="Times New Roman"/>
                <w:i/>
                <w:color w:val="000000"/>
                <w:sz w:val="24"/>
                <w:lang w:eastAsia="en-US"/>
              </w:rPr>
              <w:t xml:space="preserve">) </w:t>
            </w:r>
            <w:r w:rsidRPr="00A2749A">
              <w:rPr>
                <w:rFonts w:ascii="Times New Roman" w:eastAsia="Calibri" w:hAnsi="Times New Roman" w:cs="Times New Roman"/>
                <w:i/>
                <w:color w:val="000000"/>
                <w:sz w:val="24"/>
                <w:lang w:val="en-US" w:eastAsia="en-US"/>
              </w:rPr>
              <w:t>worst</w:t>
            </w:r>
            <w:r w:rsidRPr="00A2749A">
              <w:rPr>
                <w:rFonts w:ascii="Times New Roman" w:eastAsia="Calibri" w:hAnsi="Times New Roman" w:cs="Times New Roman"/>
                <w:i/>
                <w:color w:val="000000"/>
                <w:sz w:val="24"/>
                <w:lang w:eastAsia="en-US"/>
              </w:rPr>
              <w:t>)</w:t>
            </w:r>
          </w:p>
        </w:tc>
      </w:tr>
      <w:tr w:rsidR="00A2749A" w:rsidRPr="00A2749A" w14:paraId="5D72F8F0" w14:textId="77777777" w:rsidTr="00A7179E">
        <w:trPr>
          <w:trHeight w:val="144"/>
        </w:trPr>
        <w:tc>
          <w:tcPr>
            <w:tcW w:w="1097" w:type="dxa"/>
            <w:tcMar>
              <w:top w:w="50" w:type="dxa"/>
              <w:left w:w="100" w:type="dxa"/>
            </w:tcMar>
            <w:vAlign w:val="center"/>
          </w:tcPr>
          <w:p w14:paraId="40BBF3FB"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2.4.6</w:t>
            </w:r>
          </w:p>
        </w:tc>
        <w:tc>
          <w:tcPr>
            <w:tcW w:w="13201" w:type="dxa"/>
            <w:tcMar>
              <w:top w:w="50" w:type="dxa"/>
              <w:left w:w="100" w:type="dxa"/>
            </w:tcMar>
            <w:vAlign w:val="center"/>
          </w:tcPr>
          <w:p w14:paraId="058BC0E0"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Наречия времени</w:t>
            </w:r>
          </w:p>
        </w:tc>
      </w:tr>
      <w:tr w:rsidR="00A2749A" w:rsidRPr="00A2749A" w14:paraId="307ED39F" w14:textId="77777777" w:rsidTr="00A7179E">
        <w:trPr>
          <w:trHeight w:val="144"/>
        </w:trPr>
        <w:tc>
          <w:tcPr>
            <w:tcW w:w="1097" w:type="dxa"/>
            <w:tcMar>
              <w:top w:w="50" w:type="dxa"/>
              <w:left w:w="100" w:type="dxa"/>
            </w:tcMar>
            <w:vAlign w:val="center"/>
          </w:tcPr>
          <w:p w14:paraId="1EC4E56F"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2.4.7</w:t>
            </w:r>
          </w:p>
        </w:tc>
        <w:tc>
          <w:tcPr>
            <w:tcW w:w="13201" w:type="dxa"/>
            <w:tcMar>
              <w:top w:w="50" w:type="dxa"/>
              <w:left w:w="100" w:type="dxa"/>
            </w:tcMar>
            <w:vAlign w:val="center"/>
          </w:tcPr>
          <w:p w14:paraId="02A2896D"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Обозначение даты и года. Обозначение времени (</w:t>
            </w:r>
            <w:r w:rsidRPr="00A2749A">
              <w:rPr>
                <w:rFonts w:ascii="Times New Roman" w:eastAsia="Calibri" w:hAnsi="Times New Roman" w:cs="Times New Roman"/>
                <w:i/>
                <w:color w:val="000000"/>
                <w:sz w:val="24"/>
                <w:lang w:eastAsia="en-US"/>
              </w:rPr>
              <w:t xml:space="preserve">5 </w:t>
            </w:r>
            <w:r w:rsidRPr="00A2749A">
              <w:rPr>
                <w:rFonts w:ascii="Times New Roman" w:eastAsia="Calibri" w:hAnsi="Times New Roman" w:cs="Times New Roman"/>
                <w:i/>
                <w:color w:val="000000"/>
                <w:sz w:val="24"/>
                <w:lang w:val="en-US" w:eastAsia="en-US"/>
              </w:rPr>
              <w:t>o</w:t>
            </w:r>
            <w:r w:rsidRPr="00A2749A">
              <w:rPr>
                <w:rFonts w:ascii="Times New Roman" w:eastAsia="Calibri" w:hAnsi="Times New Roman" w:cs="Times New Roman"/>
                <w:i/>
                <w:color w:val="000000"/>
                <w:sz w:val="24"/>
                <w:lang w:eastAsia="en-US"/>
              </w:rPr>
              <w:t>’</w:t>
            </w:r>
            <w:r w:rsidRPr="00A2749A">
              <w:rPr>
                <w:rFonts w:ascii="Times New Roman" w:eastAsia="Calibri" w:hAnsi="Times New Roman" w:cs="Times New Roman"/>
                <w:i/>
                <w:color w:val="000000"/>
                <w:sz w:val="24"/>
                <w:lang w:val="en-US" w:eastAsia="en-US"/>
              </w:rPr>
              <w:t>clock</w:t>
            </w:r>
            <w:r w:rsidRPr="00A2749A">
              <w:rPr>
                <w:rFonts w:ascii="Times New Roman" w:eastAsia="Calibri" w:hAnsi="Times New Roman" w:cs="Times New Roman"/>
                <w:color w:val="000000"/>
                <w:sz w:val="24"/>
                <w:lang w:eastAsia="en-US"/>
              </w:rPr>
              <w:t xml:space="preserve">; </w:t>
            </w:r>
            <w:r w:rsidRPr="00A2749A">
              <w:rPr>
                <w:rFonts w:ascii="Times New Roman" w:eastAsia="Calibri" w:hAnsi="Times New Roman" w:cs="Times New Roman"/>
                <w:i/>
                <w:color w:val="000000"/>
                <w:sz w:val="24"/>
                <w:lang w:eastAsia="en-US"/>
              </w:rPr>
              <w:t xml:space="preserve">3 </w:t>
            </w:r>
            <w:r w:rsidRPr="00A2749A">
              <w:rPr>
                <w:rFonts w:ascii="Times New Roman" w:eastAsia="Calibri" w:hAnsi="Times New Roman" w:cs="Times New Roman"/>
                <w:i/>
                <w:color w:val="000000"/>
                <w:sz w:val="24"/>
                <w:lang w:val="en-US" w:eastAsia="en-US"/>
              </w:rPr>
              <w:t>am</w:t>
            </w:r>
            <w:r w:rsidRPr="00A2749A">
              <w:rPr>
                <w:rFonts w:ascii="Times New Roman" w:eastAsia="Calibri" w:hAnsi="Times New Roman" w:cs="Times New Roman"/>
                <w:color w:val="000000"/>
                <w:sz w:val="24"/>
                <w:lang w:eastAsia="en-US"/>
              </w:rPr>
              <w:t xml:space="preserve">, </w:t>
            </w:r>
            <w:r w:rsidRPr="00A2749A">
              <w:rPr>
                <w:rFonts w:ascii="Times New Roman" w:eastAsia="Calibri" w:hAnsi="Times New Roman" w:cs="Times New Roman"/>
                <w:i/>
                <w:color w:val="000000"/>
                <w:sz w:val="24"/>
                <w:lang w:eastAsia="en-US"/>
              </w:rPr>
              <w:t xml:space="preserve">2 </w:t>
            </w:r>
            <w:r w:rsidRPr="00A2749A">
              <w:rPr>
                <w:rFonts w:ascii="Times New Roman" w:eastAsia="Calibri" w:hAnsi="Times New Roman" w:cs="Times New Roman"/>
                <w:i/>
                <w:color w:val="000000"/>
                <w:sz w:val="24"/>
                <w:lang w:val="en-US" w:eastAsia="en-US"/>
              </w:rPr>
              <w:t>pm</w:t>
            </w:r>
            <w:r w:rsidRPr="00A2749A">
              <w:rPr>
                <w:rFonts w:ascii="Times New Roman" w:eastAsia="Calibri" w:hAnsi="Times New Roman" w:cs="Times New Roman"/>
                <w:color w:val="000000"/>
                <w:sz w:val="24"/>
                <w:lang w:eastAsia="en-US"/>
              </w:rPr>
              <w:t>)</w:t>
            </w:r>
          </w:p>
        </w:tc>
      </w:tr>
      <w:tr w:rsidR="00A2749A" w:rsidRPr="00A2749A" w14:paraId="0ED0C147" w14:textId="77777777" w:rsidTr="00A7179E">
        <w:trPr>
          <w:trHeight w:val="144"/>
        </w:trPr>
        <w:tc>
          <w:tcPr>
            <w:tcW w:w="1097" w:type="dxa"/>
            <w:tcMar>
              <w:top w:w="50" w:type="dxa"/>
              <w:left w:w="100" w:type="dxa"/>
            </w:tcMar>
            <w:vAlign w:val="center"/>
          </w:tcPr>
          <w:p w14:paraId="0C893703"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3</w:t>
            </w:r>
          </w:p>
        </w:tc>
        <w:tc>
          <w:tcPr>
            <w:tcW w:w="13201" w:type="dxa"/>
            <w:tcMar>
              <w:top w:w="50" w:type="dxa"/>
              <w:left w:w="100" w:type="dxa"/>
            </w:tcMar>
            <w:vAlign w:val="center"/>
          </w:tcPr>
          <w:p w14:paraId="071013B5"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Социокультурные знания и умения</w:t>
            </w:r>
          </w:p>
        </w:tc>
      </w:tr>
      <w:tr w:rsidR="00A2749A" w:rsidRPr="00A2749A" w14:paraId="2A6569E4" w14:textId="77777777" w:rsidTr="00A7179E">
        <w:trPr>
          <w:trHeight w:val="144"/>
        </w:trPr>
        <w:tc>
          <w:tcPr>
            <w:tcW w:w="1097" w:type="dxa"/>
            <w:tcMar>
              <w:top w:w="50" w:type="dxa"/>
              <w:left w:w="100" w:type="dxa"/>
            </w:tcMar>
            <w:vAlign w:val="center"/>
          </w:tcPr>
          <w:p w14:paraId="79936EF2"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3.1</w:t>
            </w:r>
          </w:p>
        </w:tc>
        <w:tc>
          <w:tcPr>
            <w:tcW w:w="13201" w:type="dxa"/>
            <w:tcMar>
              <w:top w:w="50" w:type="dxa"/>
              <w:left w:w="100" w:type="dxa"/>
            </w:tcMar>
            <w:vAlign w:val="center"/>
          </w:tcPr>
          <w:p w14:paraId="281435EC"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tc>
      </w:tr>
      <w:tr w:rsidR="00A2749A" w:rsidRPr="00A2749A" w14:paraId="2F1706BB" w14:textId="77777777" w:rsidTr="00A7179E">
        <w:trPr>
          <w:trHeight w:val="144"/>
        </w:trPr>
        <w:tc>
          <w:tcPr>
            <w:tcW w:w="1097" w:type="dxa"/>
            <w:tcMar>
              <w:top w:w="50" w:type="dxa"/>
              <w:left w:w="100" w:type="dxa"/>
            </w:tcMar>
            <w:vAlign w:val="center"/>
          </w:tcPr>
          <w:p w14:paraId="0F9C0A6D"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3.2</w:t>
            </w:r>
          </w:p>
        </w:tc>
        <w:tc>
          <w:tcPr>
            <w:tcW w:w="13201" w:type="dxa"/>
            <w:tcMar>
              <w:top w:w="50" w:type="dxa"/>
              <w:left w:w="100" w:type="dxa"/>
            </w:tcMar>
            <w:vAlign w:val="center"/>
          </w:tcPr>
          <w:p w14:paraId="7048ACB8"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Знание произведений детского фольклора (рифмовок, стихов, песенок), персонажей детских книг</w:t>
            </w:r>
          </w:p>
        </w:tc>
      </w:tr>
      <w:tr w:rsidR="00A2749A" w:rsidRPr="00A2749A" w14:paraId="4E2F2054" w14:textId="77777777" w:rsidTr="00A7179E">
        <w:trPr>
          <w:trHeight w:val="144"/>
        </w:trPr>
        <w:tc>
          <w:tcPr>
            <w:tcW w:w="1097" w:type="dxa"/>
            <w:tcMar>
              <w:top w:w="50" w:type="dxa"/>
              <w:left w:w="100" w:type="dxa"/>
            </w:tcMar>
            <w:vAlign w:val="center"/>
          </w:tcPr>
          <w:p w14:paraId="2169FF63"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3.3</w:t>
            </w:r>
          </w:p>
        </w:tc>
        <w:tc>
          <w:tcPr>
            <w:tcW w:w="13201" w:type="dxa"/>
            <w:tcMar>
              <w:top w:w="50" w:type="dxa"/>
              <w:left w:w="100" w:type="dxa"/>
            </w:tcMar>
            <w:vAlign w:val="center"/>
          </w:tcPr>
          <w:p w14:paraId="7A774F6E"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A2749A" w:rsidRPr="00A2749A" w14:paraId="72D05929" w14:textId="77777777" w:rsidTr="00A7179E">
        <w:trPr>
          <w:trHeight w:val="144"/>
        </w:trPr>
        <w:tc>
          <w:tcPr>
            <w:tcW w:w="1097" w:type="dxa"/>
            <w:tcMar>
              <w:top w:w="50" w:type="dxa"/>
              <w:left w:w="100" w:type="dxa"/>
            </w:tcMar>
            <w:vAlign w:val="center"/>
          </w:tcPr>
          <w:p w14:paraId="00F8099E"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4</w:t>
            </w:r>
          </w:p>
        </w:tc>
        <w:tc>
          <w:tcPr>
            <w:tcW w:w="13201" w:type="dxa"/>
            <w:tcMar>
              <w:top w:w="50" w:type="dxa"/>
              <w:left w:w="100" w:type="dxa"/>
            </w:tcMar>
            <w:vAlign w:val="center"/>
          </w:tcPr>
          <w:p w14:paraId="4695905F"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Компенсаторные умения</w:t>
            </w:r>
          </w:p>
        </w:tc>
      </w:tr>
      <w:tr w:rsidR="00A2749A" w:rsidRPr="00A2749A" w14:paraId="1C0490D1" w14:textId="77777777" w:rsidTr="00A7179E">
        <w:trPr>
          <w:trHeight w:val="144"/>
        </w:trPr>
        <w:tc>
          <w:tcPr>
            <w:tcW w:w="1097" w:type="dxa"/>
            <w:tcMar>
              <w:top w:w="50" w:type="dxa"/>
              <w:left w:w="100" w:type="dxa"/>
            </w:tcMar>
            <w:vAlign w:val="center"/>
          </w:tcPr>
          <w:p w14:paraId="3DF97E98"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4.1</w:t>
            </w:r>
          </w:p>
        </w:tc>
        <w:tc>
          <w:tcPr>
            <w:tcW w:w="13201" w:type="dxa"/>
            <w:tcMar>
              <w:top w:w="50" w:type="dxa"/>
              <w:left w:w="100" w:type="dxa"/>
            </w:tcMar>
            <w:vAlign w:val="center"/>
          </w:tcPr>
          <w:p w14:paraId="277A5B12"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rsidR="00A2749A" w:rsidRPr="00A2749A" w14:paraId="4792DFE8" w14:textId="77777777" w:rsidTr="00A7179E">
        <w:trPr>
          <w:trHeight w:val="144"/>
        </w:trPr>
        <w:tc>
          <w:tcPr>
            <w:tcW w:w="1097" w:type="dxa"/>
            <w:tcMar>
              <w:top w:w="50" w:type="dxa"/>
              <w:left w:w="100" w:type="dxa"/>
            </w:tcMar>
            <w:vAlign w:val="center"/>
          </w:tcPr>
          <w:p w14:paraId="76345C24"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4.2</w:t>
            </w:r>
          </w:p>
        </w:tc>
        <w:tc>
          <w:tcPr>
            <w:tcW w:w="13201" w:type="dxa"/>
            <w:tcMar>
              <w:top w:w="50" w:type="dxa"/>
              <w:left w:w="100" w:type="dxa"/>
            </w:tcMar>
            <w:vAlign w:val="center"/>
          </w:tcPr>
          <w:p w14:paraId="51BFD673"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Использование в качестве опоры при формулировании собственных высказываний ключевых слов, вопросов, картинок, фотографий</w:t>
            </w:r>
          </w:p>
        </w:tc>
      </w:tr>
      <w:tr w:rsidR="00A2749A" w:rsidRPr="00A2749A" w14:paraId="617C2EF0" w14:textId="77777777" w:rsidTr="00A7179E">
        <w:trPr>
          <w:trHeight w:val="144"/>
        </w:trPr>
        <w:tc>
          <w:tcPr>
            <w:tcW w:w="1097" w:type="dxa"/>
            <w:tcMar>
              <w:top w:w="50" w:type="dxa"/>
              <w:left w:w="100" w:type="dxa"/>
            </w:tcMar>
            <w:vAlign w:val="center"/>
          </w:tcPr>
          <w:p w14:paraId="68A490DC"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4.3</w:t>
            </w:r>
          </w:p>
        </w:tc>
        <w:tc>
          <w:tcPr>
            <w:tcW w:w="13201" w:type="dxa"/>
            <w:tcMar>
              <w:top w:w="50" w:type="dxa"/>
              <w:left w:w="100" w:type="dxa"/>
            </w:tcMar>
            <w:vAlign w:val="center"/>
          </w:tcPr>
          <w:p w14:paraId="0C563000"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Прогнозирование содержание текста для чтения на основе заголовка</w:t>
            </w:r>
          </w:p>
        </w:tc>
      </w:tr>
      <w:tr w:rsidR="00A2749A" w:rsidRPr="00A2749A" w14:paraId="277B2C28" w14:textId="77777777" w:rsidTr="00A7179E">
        <w:trPr>
          <w:trHeight w:val="144"/>
        </w:trPr>
        <w:tc>
          <w:tcPr>
            <w:tcW w:w="1097" w:type="dxa"/>
            <w:tcMar>
              <w:top w:w="50" w:type="dxa"/>
              <w:left w:w="100" w:type="dxa"/>
            </w:tcMar>
            <w:vAlign w:val="center"/>
          </w:tcPr>
          <w:p w14:paraId="74219D34"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4.4</w:t>
            </w:r>
          </w:p>
        </w:tc>
        <w:tc>
          <w:tcPr>
            <w:tcW w:w="13201" w:type="dxa"/>
            <w:tcMar>
              <w:top w:w="50" w:type="dxa"/>
              <w:left w:w="100" w:type="dxa"/>
            </w:tcMar>
            <w:vAlign w:val="center"/>
          </w:tcPr>
          <w:p w14:paraId="4898C2EF"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A2749A" w:rsidRPr="00A2749A" w14:paraId="7FED356A" w14:textId="77777777" w:rsidTr="00A7179E">
        <w:trPr>
          <w:trHeight w:val="144"/>
        </w:trPr>
        <w:tc>
          <w:tcPr>
            <w:tcW w:w="0" w:type="auto"/>
            <w:gridSpan w:val="2"/>
            <w:tcMar>
              <w:top w:w="50" w:type="dxa"/>
              <w:left w:w="100" w:type="dxa"/>
            </w:tcMar>
            <w:vAlign w:val="center"/>
          </w:tcPr>
          <w:p w14:paraId="3B59D27F"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Тематическое содержание речи</w:t>
            </w:r>
          </w:p>
        </w:tc>
      </w:tr>
      <w:tr w:rsidR="00A2749A" w:rsidRPr="00A2749A" w14:paraId="36C7E108" w14:textId="77777777" w:rsidTr="00A7179E">
        <w:trPr>
          <w:trHeight w:val="144"/>
        </w:trPr>
        <w:tc>
          <w:tcPr>
            <w:tcW w:w="1097" w:type="dxa"/>
            <w:tcMar>
              <w:top w:w="50" w:type="dxa"/>
              <w:left w:w="100" w:type="dxa"/>
            </w:tcMar>
            <w:vAlign w:val="center"/>
          </w:tcPr>
          <w:p w14:paraId="4A271732"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А</w:t>
            </w:r>
          </w:p>
        </w:tc>
        <w:tc>
          <w:tcPr>
            <w:tcW w:w="13201" w:type="dxa"/>
            <w:tcMar>
              <w:top w:w="50" w:type="dxa"/>
              <w:left w:w="100" w:type="dxa"/>
            </w:tcMar>
            <w:vAlign w:val="center"/>
          </w:tcPr>
          <w:p w14:paraId="58B1C463"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eastAsia="en-US"/>
              </w:rPr>
              <w:t xml:space="preserve">Мир моего «я». Моя семья. Мой день рождения, подарки. Моя любимая еда. </w:t>
            </w:r>
            <w:r w:rsidRPr="00A2749A">
              <w:rPr>
                <w:rFonts w:ascii="Times New Roman" w:eastAsia="Calibri" w:hAnsi="Times New Roman" w:cs="Times New Roman"/>
                <w:color w:val="000000"/>
                <w:sz w:val="24"/>
                <w:lang w:val="en-US" w:eastAsia="en-US"/>
              </w:rPr>
              <w:t>Мой день (распорядок дня, домашние обязанности)</w:t>
            </w:r>
          </w:p>
        </w:tc>
      </w:tr>
      <w:tr w:rsidR="00A2749A" w:rsidRPr="00A2749A" w14:paraId="02D00720" w14:textId="77777777" w:rsidTr="00A7179E">
        <w:trPr>
          <w:trHeight w:val="144"/>
        </w:trPr>
        <w:tc>
          <w:tcPr>
            <w:tcW w:w="1097" w:type="dxa"/>
            <w:tcMar>
              <w:top w:w="50" w:type="dxa"/>
              <w:left w:w="100" w:type="dxa"/>
            </w:tcMar>
            <w:vAlign w:val="center"/>
          </w:tcPr>
          <w:p w14:paraId="2D10CC4B"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Б</w:t>
            </w:r>
          </w:p>
        </w:tc>
        <w:tc>
          <w:tcPr>
            <w:tcW w:w="13201" w:type="dxa"/>
            <w:tcMar>
              <w:top w:w="50" w:type="dxa"/>
              <w:left w:w="100" w:type="dxa"/>
            </w:tcMar>
            <w:vAlign w:val="center"/>
          </w:tcPr>
          <w:p w14:paraId="787A31A9"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eastAsia="en-US"/>
              </w:rPr>
              <w:t xml:space="preserve">Мир моих увлечений. Любимая игрушка, игра. Мой питомец. Любимые занятия. Занятия спортом. </w:t>
            </w:r>
            <w:r w:rsidRPr="00A2749A">
              <w:rPr>
                <w:rFonts w:ascii="Times New Roman" w:eastAsia="Calibri" w:hAnsi="Times New Roman" w:cs="Times New Roman"/>
                <w:color w:val="000000"/>
                <w:sz w:val="24"/>
                <w:lang w:val="en-US" w:eastAsia="en-US"/>
              </w:rPr>
              <w:t>Любимая сказка (история, рассказ). Выходной день. Каникулы</w:t>
            </w:r>
          </w:p>
        </w:tc>
      </w:tr>
      <w:tr w:rsidR="00A2749A" w:rsidRPr="00A2749A" w14:paraId="14BC628A" w14:textId="77777777" w:rsidTr="00A7179E">
        <w:trPr>
          <w:trHeight w:val="144"/>
        </w:trPr>
        <w:tc>
          <w:tcPr>
            <w:tcW w:w="1097" w:type="dxa"/>
            <w:tcMar>
              <w:top w:w="50" w:type="dxa"/>
              <w:left w:w="100" w:type="dxa"/>
            </w:tcMar>
            <w:vAlign w:val="center"/>
          </w:tcPr>
          <w:p w14:paraId="01AE0B4E"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В</w:t>
            </w:r>
          </w:p>
        </w:tc>
        <w:tc>
          <w:tcPr>
            <w:tcW w:w="13201" w:type="dxa"/>
            <w:tcMar>
              <w:top w:w="50" w:type="dxa"/>
              <w:left w:w="100" w:type="dxa"/>
            </w:tcMar>
            <w:vAlign w:val="center"/>
          </w:tcPr>
          <w:p w14:paraId="0CF4570E" w14:textId="77777777" w:rsidR="00A2749A" w:rsidRPr="00A2749A" w:rsidRDefault="00A2749A" w:rsidP="00B831AF">
            <w:pPr>
              <w:spacing w:after="0" w:line="240" w:lineRule="auto"/>
              <w:ind w:left="365"/>
              <w:jc w:val="both"/>
              <w:rPr>
                <w:rFonts w:ascii="Calibri" w:eastAsia="Calibri" w:hAnsi="Calibri" w:cs="Times New Roman"/>
                <w:lang w:val="en-US" w:eastAsia="en-US"/>
              </w:rPr>
            </w:pPr>
            <w:r w:rsidRPr="00A2749A">
              <w:rPr>
                <w:rFonts w:ascii="Times New Roman" w:eastAsia="Calibri" w:hAnsi="Times New Roman" w:cs="Times New Roman"/>
                <w:color w:val="000000"/>
                <w:sz w:val="24"/>
                <w:lang w:eastAsia="en-US"/>
              </w:rPr>
              <w:t xml:space="preserve">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w:t>
            </w:r>
            <w:r w:rsidRPr="00A2749A">
              <w:rPr>
                <w:rFonts w:ascii="Times New Roman" w:eastAsia="Calibri" w:hAnsi="Times New Roman" w:cs="Times New Roman"/>
                <w:color w:val="000000"/>
                <w:sz w:val="24"/>
                <w:lang w:val="en-US" w:eastAsia="en-US"/>
              </w:rPr>
              <w:t>Погода. Времена года (месяцы). Покупки</w:t>
            </w:r>
          </w:p>
        </w:tc>
      </w:tr>
      <w:tr w:rsidR="00A2749A" w:rsidRPr="00A2749A" w14:paraId="4C2A656F" w14:textId="77777777" w:rsidTr="00A7179E">
        <w:trPr>
          <w:trHeight w:val="144"/>
        </w:trPr>
        <w:tc>
          <w:tcPr>
            <w:tcW w:w="1097" w:type="dxa"/>
            <w:tcMar>
              <w:top w:w="50" w:type="dxa"/>
              <w:left w:w="100" w:type="dxa"/>
            </w:tcMar>
            <w:vAlign w:val="center"/>
          </w:tcPr>
          <w:p w14:paraId="1A1D0BAA" w14:textId="77777777" w:rsidR="00A2749A" w:rsidRPr="00A2749A" w:rsidRDefault="00A2749A" w:rsidP="00B831AF">
            <w:pPr>
              <w:spacing w:after="0" w:line="240" w:lineRule="auto"/>
              <w:ind w:left="365"/>
              <w:jc w:val="center"/>
              <w:rPr>
                <w:rFonts w:ascii="Calibri" w:eastAsia="Calibri" w:hAnsi="Calibri" w:cs="Times New Roman"/>
                <w:lang w:val="en-US" w:eastAsia="en-US"/>
              </w:rPr>
            </w:pPr>
            <w:r w:rsidRPr="00A2749A">
              <w:rPr>
                <w:rFonts w:ascii="Times New Roman" w:eastAsia="Calibri" w:hAnsi="Times New Roman" w:cs="Times New Roman"/>
                <w:color w:val="000000"/>
                <w:sz w:val="24"/>
                <w:lang w:val="en-US" w:eastAsia="en-US"/>
              </w:rPr>
              <w:t>Г</w:t>
            </w:r>
          </w:p>
        </w:tc>
        <w:tc>
          <w:tcPr>
            <w:tcW w:w="13201" w:type="dxa"/>
            <w:tcMar>
              <w:top w:w="50" w:type="dxa"/>
              <w:left w:w="100" w:type="dxa"/>
            </w:tcMar>
            <w:vAlign w:val="center"/>
          </w:tcPr>
          <w:p w14:paraId="67553DA2" w14:textId="77777777" w:rsidR="00A2749A" w:rsidRPr="00A2749A" w:rsidRDefault="00A2749A" w:rsidP="00B831AF">
            <w:pPr>
              <w:spacing w:after="0" w:line="240" w:lineRule="auto"/>
              <w:ind w:left="365"/>
              <w:jc w:val="both"/>
              <w:rPr>
                <w:rFonts w:ascii="Calibri" w:eastAsia="Calibri" w:hAnsi="Calibri" w:cs="Times New Roman"/>
                <w:lang w:eastAsia="en-US"/>
              </w:rPr>
            </w:pPr>
            <w:r w:rsidRPr="00A2749A">
              <w:rPr>
                <w:rFonts w:ascii="Times New Roman" w:eastAsia="Calibri" w:hAnsi="Times New Roman" w:cs="Times New Roman"/>
                <w:color w:val="000000"/>
                <w:sz w:val="24"/>
                <w:lang w:eastAsia="en-US"/>
              </w:rP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14:paraId="11822513" w14:textId="77777777" w:rsidR="00E635CB" w:rsidRPr="00A2749A" w:rsidRDefault="00E635CB" w:rsidP="00B831AF">
      <w:pPr>
        <w:spacing w:after="0" w:line="240" w:lineRule="auto"/>
        <w:ind w:left="284"/>
        <w:rPr>
          <w:rFonts w:ascii="Times New Roman" w:hAnsi="Times New Roman" w:cs="Times New Roman"/>
          <w:sz w:val="24"/>
          <w:szCs w:val="24"/>
        </w:rPr>
      </w:pPr>
    </w:p>
    <w:p w14:paraId="48D503E6" w14:textId="77777777" w:rsidR="00E635CB" w:rsidRDefault="00E635CB" w:rsidP="00B831AF">
      <w:pPr>
        <w:spacing w:after="0" w:line="240" w:lineRule="auto"/>
        <w:ind w:left="284"/>
        <w:rPr>
          <w:rFonts w:ascii="Times New Roman" w:hAnsi="Times New Roman" w:cs="Times New Roman"/>
          <w:sz w:val="24"/>
          <w:szCs w:val="24"/>
        </w:rPr>
      </w:pPr>
    </w:p>
    <w:p w14:paraId="5005BE9A" w14:textId="77777777" w:rsidR="003A7D90" w:rsidRDefault="003A7D90" w:rsidP="00B831AF">
      <w:pPr>
        <w:spacing w:after="0" w:line="240" w:lineRule="auto"/>
        <w:ind w:left="284"/>
        <w:rPr>
          <w:rFonts w:ascii="Times New Roman" w:hAnsi="Times New Roman" w:cs="Times New Roman"/>
          <w:sz w:val="24"/>
          <w:szCs w:val="24"/>
        </w:rPr>
      </w:pPr>
    </w:p>
    <w:p w14:paraId="62CA436D" w14:textId="77777777" w:rsidR="003A7D90" w:rsidRDefault="003A7D90" w:rsidP="00B831AF">
      <w:pPr>
        <w:spacing w:after="0" w:line="240" w:lineRule="auto"/>
        <w:ind w:left="284"/>
        <w:rPr>
          <w:rFonts w:ascii="Times New Roman" w:hAnsi="Times New Roman" w:cs="Times New Roman"/>
          <w:sz w:val="24"/>
          <w:szCs w:val="24"/>
        </w:rPr>
      </w:pPr>
    </w:p>
    <w:p w14:paraId="2DDFC6DE" w14:textId="77777777" w:rsidR="003A7D90" w:rsidRDefault="003A7D90" w:rsidP="00B831AF">
      <w:pPr>
        <w:spacing w:after="0" w:line="240" w:lineRule="auto"/>
        <w:ind w:left="284"/>
        <w:rPr>
          <w:rFonts w:ascii="Times New Roman" w:hAnsi="Times New Roman" w:cs="Times New Roman"/>
          <w:sz w:val="24"/>
          <w:szCs w:val="24"/>
        </w:rPr>
      </w:pPr>
    </w:p>
    <w:p w14:paraId="4269804E" w14:textId="77777777" w:rsidR="003A7D90" w:rsidRDefault="003A7D90" w:rsidP="00B831AF">
      <w:pPr>
        <w:spacing w:after="0" w:line="240" w:lineRule="auto"/>
        <w:ind w:left="284"/>
        <w:rPr>
          <w:rFonts w:ascii="Times New Roman" w:hAnsi="Times New Roman" w:cs="Times New Roman"/>
          <w:sz w:val="24"/>
          <w:szCs w:val="24"/>
        </w:rPr>
      </w:pPr>
    </w:p>
    <w:p w14:paraId="1F003B55" w14:textId="77777777" w:rsidR="003A7D90" w:rsidRDefault="003A7D90" w:rsidP="00B831AF">
      <w:pPr>
        <w:spacing w:after="0" w:line="240" w:lineRule="auto"/>
        <w:ind w:left="284"/>
        <w:rPr>
          <w:rFonts w:ascii="Times New Roman" w:hAnsi="Times New Roman" w:cs="Times New Roman"/>
          <w:sz w:val="24"/>
          <w:szCs w:val="24"/>
        </w:rPr>
      </w:pPr>
    </w:p>
    <w:p w14:paraId="45DD07E1" w14:textId="77777777" w:rsidR="003A7D90" w:rsidRDefault="003A7D90" w:rsidP="00B831AF">
      <w:pPr>
        <w:spacing w:after="0" w:line="240" w:lineRule="auto"/>
        <w:ind w:left="284"/>
        <w:rPr>
          <w:rFonts w:ascii="Times New Roman" w:hAnsi="Times New Roman" w:cs="Times New Roman"/>
          <w:sz w:val="24"/>
          <w:szCs w:val="24"/>
        </w:rPr>
      </w:pPr>
    </w:p>
    <w:p w14:paraId="27AD9B67" w14:textId="77777777" w:rsidR="003A7D90" w:rsidRDefault="003A7D90" w:rsidP="00B831AF">
      <w:pPr>
        <w:spacing w:after="0" w:line="240" w:lineRule="auto"/>
        <w:ind w:left="284"/>
        <w:rPr>
          <w:rFonts w:ascii="Times New Roman" w:hAnsi="Times New Roman" w:cs="Times New Roman"/>
          <w:sz w:val="24"/>
          <w:szCs w:val="24"/>
        </w:rPr>
      </w:pPr>
    </w:p>
    <w:p w14:paraId="1D0843A3" w14:textId="77777777" w:rsidR="003A7D90" w:rsidRDefault="003A7D90" w:rsidP="00B831AF">
      <w:pPr>
        <w:spacing w:after="0" w:line="240" w:lineRule="auto"/>
        <w:ind w:left="284"/>
        <w:rPr>
          <w:rFonts w:ascii="Times New Roman" w:hAnsi="Times New Roman" w:cs="Times New Roman"/>
          <w:sz w:val="24"/>
          <w:szCs w:val="24"/>
        </w:rPr>
      </w:pPr>
    </w:p>
    <w:p w14:paraId="5DC7826B" w14:textId="77777777" w:rsidR="003A7D90" w:rsidRDefault="003A7D90" w:rsidP="00B831AF">
      <w:pPr>
        <w:spacing w:after="0" w:line="240" w:lineRule="auto"/>
        <w:ind w:left="284"/>
        <w:rPr>
          <w:rFonts w:ascii="Times New Roman" w:hAnsi="Times New Roman" w:cs="Times New Roman"/>
          <w:sz w:val="24"/>
          <w:szCs w:val="24"/>
        </w:rPr>
      </w:pPr>
    </w:p>
    <w:p w14:paraId="2A2FF403" w14:textId="77777777" w:rsidR="003A7D90" w:rsidRDefault="003A7D90" w:rsidP="00B831AF">
      <w:pPr>
        <w:spacing w:after="0" w:line="240" w:lineRule="auto"/>
        <w:ind w:left="284"/>
        <w:rPr>
          <w:rFonts w:ascii="Times New Roman" w:hAnsi="Times New Roman" w:cs="Times New Roman"/>
          <w:sz w:val="24"/>
          <w:szCs w:val="24"/>
        </w:rPr>
      </w:pPr>
    </w:p>
    <w:p w14:paraId="7A6B33E4" w14:textId="77777777" w:rsidR="003A7D90" w:rsidRPr="00A2749A" w:rsidRDefault="003A7D90" w:rsidP="00B831AF">
      <w:pPr>
        <w:spacing w:after="0" w:line="240" w:lineRule="auto"/>
        <w:ind w:left="284"/>
        <w:rPr>
          <w:rFonts w:ascii="Times New Roman" w:hAnsi="Times New Roman" w:cs="Times New Roman"/>
          <w:sz w:val="24"/>
          <w:szCs w:val="24"/>
        </w:rPr>
      </w:pPr>
    </w:p>
    <w:p w14:paraId="2F0358A9" w14:textId="77777777" w:rsidR="00B47C03" w:rsidRDefault="00B47C03" w:rsidP="00B47C03">
      <w:pPr>
        <w:spacing w:after="0"/>
        <w:rPr>
          <w:rFonts w:ascii="Times New Roman" w:eastAsia="Times New Roman" w:hAnsi="Times New Roman" w:cs="Times New Roman"/>
          <w:sz w:val="24"/>
          <w:szCs w:val="24"/>
        </w:rPr>
      </w:pPr>
    </w:p>
    <w:p w14:paraId="2E6D1786" w14:textId="77777777" w:rsidR="00B47C03" w:rsidRPr="0018134B" w:rsidRDefault="00B47C03">
      <w:pPr>
        <w:pStyle w:val="a7"/>
        <w:numPr>
          <w:ilvl w:val="2"/>
          <w:numId w:val="146"/>
        </w:numPr>
        <w:spacing w:after="0" w:line="240" w:lineRule="auto"/>
        <w:jc w:val="center"/>
        <w:rPr>
          <w:rFonts w:ascii="Times New Roman" w:hAnsi="Times New Roman" w:cs="Times New Roman"/>
          <w:b/>
          <w:bCs/>
          <w:sz w:val="24"/>
          <w:szCs w:val="24"/>
        </w:rPr>
      </w:pPr>
      <w:r w:rsidRPr="0018134B">
        <w:rPr>
          <w:rFonts w:ascii="Times New Roman" w:eastAsia="Times New Roman" w:hAnsi="Times New Roman" w:cs="Times New Roman"/>
          <w:b/>
          <w:bCs/>
          <w:sz w:val="24"/>
          <w:szCs w:val="24"/>
        </w:rPr>
        <w:t>РАБОЧАЯ ПРОГРАММА УЧЕБНОГО ПРЕДМЕТА «МАТЕМАТИКА»</w:t>
      </w:r>
    </w:p>
    <w:p w14:paraId="2A2C3823" w14:textId="77777777" w:rsidR="00B47C03" w:rsidRDefault="00B47C03" w:rsidP="00B47C03">
      <w:pPr>
        <w:spacing w:after="0" w:line="240" w:lineRule="auto"/>
        <w:ind w:left="120"/>
        <w:jc w:val="both"/>
        <w:rPr>
          <w:rFonts w:ascii="Times New Roman" w:eastAsia="Calibri" w:hAnsi="Times New Roman" w:cs="Times New Roman"/>
          <w:b/>
          <w:color w:val="000000"/>
          <w:sz w:val="24"/>
          <w:szCs w:val="24"/>
          <w:lang w:eastAsia="en-US"/>
        </w:rPr>
      </w:pPr>
      <w:bookmarkStart w:id="119" w:name="block-52877646"/>
    </w:p>
    <w:p w14:paraId="7D7262FD" w14:textId="77777777" w:rsidR="00B47C03" w:rsidRPr="00B47C03" w:rsidRDefault="00B47C03" w:rsidP="00B47C03">
      <w:pPr>
        <w:spacing w:after="0" w:line="240" w:lineRule="auto"/>
        <w:ind w:left="12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ПОЯСНИТЕЛЬНАЯ ЗАПИСКА</w:t>
      </w:r>
    </w:p>
    <w:p w14:paraId="284C80AB"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19F0E43C"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14:paraId="4970898B"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7D5978BA"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14:paraId="6C79729A"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0A2E61AE"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3065FAB2"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14:paraId="534F5821"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25F4BF2F"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395735B5"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61B42D1B" w14:textId="77777777" w:rsidR="00B47C03" w:rsidRDefault="00B47C03" w:rsidP="00B47C03">
      <w:pPr>
        <w:spacing w:after="0" w:line="240" w:lineRule="auto"/>
        <w:ind w:firstLine="600"/>
        <w:jc w:val="both"/>
        <w:rPr>
          <w:rFonts w:ascii="Times New Roman" w:eastAsia="Calibri" w:hAnsi="Times New Roman" w:cs="Times New Roman"/>
          <w:color w:val="000000"/>
          <w:sz w:val="24"/>
          <w:szCs w:val="24"/>
          <w:lang w:eastAsia="en-US"/>
        </w:rPr>
      </w:pPr>
      <w:r w:rsidRPr="00B47C03">
        <w:rPr>
          <w:rFonts w:ascii="Times New Roman" w:eastAsia="Calibri" w:hAnsi="Times New Roman" w:cs="Times New Roman"/>
          <w:color w:val="000000"/>
          <w:sz w:val="24"/>
          <w:szCs w:val="24"/>
          <w:lang w:eastAsia="en-US"/>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
    <w:p w14:paraId="5833422B" w14:textId="77777777" w:rsidR="00A7179E" w:rsidRPr="003E7838" w:rsidRDefault="00A7179E" w:rsidP="00A7179E">
      <w:pPr>
        <w:pStyle w:val="ac"/>
        <w:rPr>
          <w:rFonts w:ascii="Times New Roman" w:hAnsi="Times New Roman" w:cs="Times New Roman"/>
          <w:sz w:val="24"/>
          <w:szCs w:val="24"/>
        </w:rPr>
      </w:pPr>
      <w:r w:rsidRPr="003E7838">
        <w:rPr>
          <w:rFonts w:ascii="Times New Roman" w:hAnsi="Times New Roman" w:cs="Times New Roman"/>
          <w:sz w:val="24"/>
          <w:szCs w:val="24"/>
        </w:rPr>
        <w:t>Рабочая программа воспитания реализуется через использование воспитательного потенциала уроков математики. Эта работа осуществляется в следующих формах:</w:t>
      </w:r>
    </w:p>
    <w:p w14:paraId="417E51E6" w14:textId="77777777" w:rsidR="00A7179E" w:rsidRPr="003E7838" w:rsidRDefault="00A7179E" w:rsidP="00A7179E">
      <w:pPr>
        <w:pStyle w:val="ac"/>
        <w:rPr>
          <w:rFonts w:ascii="Times New Roman" w:hAnsi="Times New Roman" w:cs="Times New Roman"/>
          <w:sz w:val="24"/>
          <w:szCs w:val="24"/>
        </w:rPr>
      </w:pPr>
      <w:r w:rsidRPr="003E7838">
        <w:rPr>
          <w:rFonts w:ascii="Times New Roman" w:hAnsi="Times New Roman" w:cs="Times New Roman"/>
          <w:sz w:val="24"/>
          <w:szCs w:val="24"/>
        </w:rPr>
        <w:sym w:font="Symbol" w:char="F0B7"/>
      </w:r>
      <w:r w:rsidRPr="003E7838">
        <w:rPr>
          <w:rFonts w:ascii="Times New Roman" w:hAnsi="Times New Roman" w:cs="Times New Roman"/>
          <w:sz w:val="24"/>
          <w:szCs w:val="24"/>
        </w:rPr>
        <w:t xml:space="preserve"> побуждение обучающихся соблюдать на уроке математики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14:paraId="2618BC13" w14:textId="77777777" w:rsidR="00A7179E" w:rsidRPr="003E7838" w:rsidRDefault="00A7179E" w:rsidP="00DA4AB9">
      <w:pPr>
        <w:pStyle w:val="ac"/>
        <w:jc w:val="both"/>
        <w:rPr>
          <w:rFonts w:ascii="Times New Roman" w:hAnsi="Times New Roman" w:cs="Times New Roman"/>
          <w:sz w:val="24"/>
          <w:szCs w:val="24"/>
        </w:rPr>
      </w:pPr>
      <w:r w:rsidRPr="003E7838">
        <w:rPr>
          <w:rFonts w:ascii="Times New Roman" w:hAnsi="Times New Roman" w:cs="Times New Roman"/>
          <w:sz w:val="24"/>
          <w:szCs w:val="24"/>
        </w:rPr>
        <w:sym w:font="Symbol" w:char="F0B7"/>
      </w:r>
      <w:r w:rsidRPr="003E7838">
        <w:rPr>
          <w:rFonts w:ascii="Times New Roman" w:hAnsi="Times New Roman" w:cs="Times New Roman"/>
          <w:sz w:val="24"/>
          <w:szCs w:val="24"/>
        </w:rPr>
        <w:t>привлечение внимания обучающихся к ценностному аспекту изучаемых на уроках предметов, явлений, событий через: обращение внимания на нравственные аспекты научных открытий, которые изучаются в данный момент на уроке; на представителей ученых, связанных с изучаемыми в данный момент темами, на тот вклад, который они внесли в развитие нашей страны и мира, на достойные подражания примеры их жизни, на мотивы их поступков;</w:t>
      </w:r>
    </w:p>
    <w:p w14:paraId="1DF3DE60" w14:textId="77777777" w:rsidR="00A7179E" w:rsidRPr="003E7838" w:rsidRDefault="00A7179E" w:rsidP="00DA4AB9">
      <w:pPr>
        <w:pStyle w:val="ac"/>
        <w:jc w:val="both"/>
        <w:rPr>
          <w:rFonts w:ascii="Times New Roman" w:hAnsi="Times New Roman" w:cs="Times New Roman"/>
          <w:sz w:val="24"/>
          <w:szCs w:val="24"/>
        </w:rPr>
      </w:pPr>
      <w:r w:rsidRPr="003E7838">
        <w:rPr>
          <w:rFonts w:ascii="Times New Roman" w:hAnsi="Times New Roman" w:cs="Times New Roman"/>
          <w:sz w:val="24"/>
          <w:szCs w:val="24"/>
        </w:rPr>
        <w:sym w:font="Symbol" w:char="F0B7"/>
      </w:r>
      <w:r w:rsidRPr="003E7838">
        <w:rPr>
          <w:rFonts w:ascii="Times New Roman" w:hAnsi="Times New Roman" w:cs="Times New Roman"/>
          <w:sz w:val="24"/>
          <w:szCs w:val="24"/>
        </w:rPr>
        <w:t xml:space="preserve"> использование воспитательных возможностей содержания математики для формирования у обучающихся российских традиционных духовно- нравственных и социокультурных ценностей через подбор соответствующих задач для решения, проблемных ситуаций для обсуждения в классе;</w:t>
      </w:r>
    </w:p>
    <w:p w14:paraId="2FA6C891" w14:textId="77777777" w:rsidR="00A7179E" w:rsidRPr="003E7838" w:rsidRDefault="00A7179E" w:rsidP="00DA4AB9">
      <w:pPr>
        <w:pStyle w:val="ac"/>
        <w:jc w:val="both"/>
        <w:rPr>
          <w:rFonts w:ascii="Times New Roman" w:hAnsi="Times New Roman" w:cs="Times New Roman"/>
          <w:sz w:val="24"/>
          <w:szCs w:val="24"/>
        </w:rPr>
      </w:pPr>
      <w:r w:rsidRPr="003E7838">
        <w:rPr>
          <w:rFonts w:ascii="Times New Roman" w:hAnsi="Times New Roman" w:cs="Times New Roman"/>
          <w:sz w:val="24"/>
          <w:szCs w:val="24"/>
        </w:rPr>
        <w:sym w:font="Symbol" w:char="F0B7"/>
      </w:r>
      <w:r w:rsidRPr="003E7838">
        <w:rPr>
          <w:rFonts w:ascii="Times New Roman" w:hAnsi="Times New Roman" w:cs="Times New Roman"/>
          <w:sz w:val="24"/>
          <w:szCs w:val="24"/>
        </w:rPr>
        <w:t xml:space="preserve"> 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14:paraId="2C69254A" w14:textId="77777777" w:rsidR="00A7179E" w:rsidRPr="003E7838" w:rsidRDefault="00A7179E" w:rsidP="00DA4AB9">
      <w:pPr>
        <w:pStyle w:val="ac"/>
        <w:jc w:val="both"/>
        <w:rPr>
          <w:rFonts w:ascii="Times New Roman" w:hAnsi="Times New Roman" w:cs="Times New Roman"/>
          <w:sz w:val="24"/>
          <w:szCs w:val="24"/>
        </w:rPr>
      </w:pPr>
      <w:r w:rsidRPr="003E7838">
        <w:rPr>
          <w:rFonts w:ascii="Times New Roman" w:hAnsi="Times New Roman" w:cs="Times New Roman"/>
          <w:sz w:val="24"/>
          <w:szCs w:val="24"/>
        </w:rPr>
        <w:sym w:font="Symbol" w:char="F0B7"/>
      </w:r>
      <w:r w:rsidRPr="003E7838">
        <w:rPr>
          <w:rFonts w:ascii="Times New Roman" w:hAnsi="Times New Roman" w:cs="Times New Roman"/>
          <w:sz w:val="24"/>
          <w:szCs w:val="24"/>
        </w:rPr>
        <w:t xml:space="preserve"> применение на уроке интерактивных форм работы, стимулирующих познавательную мотивацию обучающихся; </w:t>
      </w:r>
    </w:p>
    <w:p w14:paraId="58C84DB7" w14:textId="77777777" w:rsidR="00A7179E" w:rsidRPr="003E7838" w:rsidRDefault="00A7179E" w:rsidP="00DA4AB9">
      <w:pPr>
        <w:pStyle w:val="ac"/>
        <w:jc w:val="both"/>
        <w:rPr>
          <w:rFonts w:ascii="Times New Roman" w:hAnsi="Times New Roman" w:cs="Times New Roman"/>
          <w:sz w:val="24"/>
          <w:szCs w:val="24"/>
        </w:rPr>
      </w:pPr>
      <w:r w:rsidRPr="003E7838">
        <w:rPr>
          <w:rFonts w:ascii="Times New Roman" w:hAnsi="Times New Roman" w:cs="Times New Roman"/>
          <w:sz w:val="24"/>
          <w:szCs w:val="24"/>
        </w:rPr>
        <w:sym w:font="Symbol" w:char="F0B7"/>
      </w:r>
      <w:r w:rsidRPr="003E7838">
        <w:rPr>
          <w:rFonts w:ascii="Times New Roman" w:hAnsi="Times New Roman" w:cs="Times New Roman"/>
          <w:sz w:val="24"/>
          <w:szCs w:val="24"/>
        </w:rPr>
        <w:t xml:space="preserve"> применение групповой работы или работы в парах, которые способствуют развитию навыков командной работы и взаимодействию с другими обучающимися; </w:t>
      </w:r>
    </w:p>
    <w:p w14:paraId="175A4A69" w14:textId="77777777" w:rsidR="00A7179E" w:rsidRPr="003E7838" w:rsidRDefault="00A7179E" w:rsidP="00DA4AB9">
      <w:pPr>
        <w:pStyle w:val="ac"/>
        <w:jc w:val="both"/>
        <w:rPr>
          <w:rFonts w:ascii="Times New Roman" w:hAnsi="Times New Roman" w:cs="Times New Roman"/>
          <w:sz w:val="24"/>
          <w:szCs w:val="24"/>
        </w:rPr>
      </w:pPr>
      <w:r w:rsidRPr="003E7838">
        <w:rPr>
          <w:rFonts w:ascii="Times New Roman" w:hAnsi="Times New Roman" w:cs="Times New Roman"/>
          <w:sz w:val="24"/>
          <w:szCs w:val="24"/>
        </w:rPr>
        <w:sym w:font="Symbol" w:char="F0B7"/>
      </w:r>
      <w:r w:rsidRPr="003E7838">
        <w:rPr>
          <w:rFonts w:ascii="Times New Roman" w:hAnsi="Times New Roman" w:cs="Times New Roman"/>
          <w:sz w:val="24"/>
          <w:szCs w:val="24"/>
        </w:rPr>
        <w:t xml:space="preserve"> выбор и использование на уроках математики методов, методик, технологий, оказывающих воспитательное воздействие на личность в соответствии с воспитательным идеалом, целью и задачами воспитания; </w:t>
      </w:r>
    </w:p>
    <w:p w14:paraId="7DE56B51" w14:textId="77777777" w:rsidR="00A7179E" w:rsidRPr="003E7838" w:rsidRDefault="00A7179E" w:rsidP="00DA4AB9">
      <w:pPr>
        <w:pStyle w:val="ac"/>
        <w:jc w:val="both"/>
        <w:rPr>
          <w:rFonts w:ascii="Times New Roman" w:hAnsi="Times New Roman" w:cs="Times New Roman"/>
          <w:sz w:val="24"/>
          <w:szCs w:val="24"/>
        </w:rPr>
      </w:pPr>
      <w:r w:rsidRPr="003E7838">
        <w:rPr>
          <w:rFonts w:ascii="Times New Roman" w:hAnsi="Times New Roman" w:cs="Times New Roman"/>
          <w:sz w:val="24"/>
          <w:szCs w:val="24"/>
        </w:rPr>
        <w:sym w:font="Symbol" w:char="F0B7"/>
      </w:r>
      <w:r w:rsidRPr="003E7838">
        <w:rPr>
          <w:rFonts w:ascii="Times New Roman" w:hAnsi="Times New Roman" w:cs="Times New Roman"/>
          <w:sz w:val="24"/>
          <w:szCs w:val="24"/>
        </w:rPr>
        <w:t>инициирование и поддержка исследовательской деятельности школьников в форме включения в урок математики различных исследовательских заданий и задач, что дает возможность обучающимся приобрести навыки самостоятельного решения теоретической проблемы, генерирования и оформления собственных гипотез, уважительного отношения к чужим идеям, публичного выступления, аргументирования и отстаивания своей точки зрения.</w:t>
      </w:r>
    </w:p>
    <w:p w14:paraId="65530613"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14:paraId="3D1CE649"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bookmarkStart w:id="120" w:name="bc284a2b-8dc7-47b2-bec2-e0e566c832dd"/>
      <w:r w:rsidRPr="00B47C03">
        <w:rPr>
          <w:rFonts w:ascii="Times New Roman" w:eastAsia="Calibri" w:hAnsi="Times New Roman" w:cs="Times New Roman"/>
          <w:color w:val="000000"/>
          <w:sz w:val="24"/>
          <w:szCs w:val="24"/>
          <w:lang w:eastAsia="en-US"/>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Start w:id="121" w:name="block-52877637"/>
      <w:bookmarkEnd w:id="119"/>
      <w:bookmarkEnd w:id="120"/>
    </w:p>
    <w:p w14:paraId="18BB6121" w14:textId="77777777" w:rsidR="00B47C03" w:rsidRDefault="00B47C03" w:rsidP="00B47C03">
      <w:pPr>
        <w:spacing w:after="0" w:line="240" w:lineRule="auto"/>
        <w:ind w:left="120"/>
        <w:jc w:val="center"/>
        <w:rPr>
          <w:rFonts w:ascii="Times New Roman" w:eastAsia="Calibri" w:hAnsi="Times New Roman" w:cs="Times New Roman"/>
          <w:b/>
          <w:color w:val="000000"/>
          <w:sz w:val="24"/>
          <w:szCs w:val="24"/>
          <w:lang w:eastAsia="en-US"/>
        </w:rPr>
      </w:pPr>
    </w:p>
    <w:p w14:paraId="6789E3F6" w14:textId="77777777" w:rsidR="00B47C03" w:rsidRPr="00B47C03" w:rsidRDefault="00B47C03" w:rsidP="00B47C03">
      <w:pPr>
        <w:spacing w:after="0" w:line="240" w:lineRule="auto"/>
        <w:ind w:left="120"/>
        <w:jc w:val="center"/>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СОДЕРЖАНИЕ ОБУЧЕНИЯ</w:t>
      </w:r>
    </w:p>
    <w:p w14:paraId="2FFB3E51"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54927D1F" w14:textId="77777777" w:rsidR="00B47C03" w:rsidRPr="00B47C03" w:rsidRDefault="00B47C03" w:rsidP="00B47C03">
      <w:pPr>
        <w:spacing w:after="0" w:line="240" w:lineRule="auto"/>
        <w:ind w:left="120"/>
        <w:jc w:val="both"/>
        <w:rPr>
          <w:rFonts w:ascii="Calibri" w:eastAsia="Calibri" w:hAnsi="Calibri" w:cs="Times New Roman"/>
          <w:sz w:val="24"/>
          <w:szCs w:val="24"/>
          <w:lang w:eastAsia="en-US"/>
        </w:rPr>
      </w:pPr>
    </w:p>
    <w:p w14:paraId="12D6E3FC" w14:textId="77777777" w:rsidR="00B47C03" w:rsidRPr="00B47C03" w:rsidRDefault="00B47C03" w:rsidP="00B47C03">
      <w:pPr>
        <w:spacing w:after="0" w:line="240" w:lineRule="auto"/>
        <w:ind w:left="12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1 КЛАСС</w:t>
      </w:r>
    </w:p>
    <w:p w14:paraId="58F4E63B"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Числа и величины</w:t>
      </w:r>
    </w:p>
    <w:p w14:paraId="46313B4D"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69BCD8F4"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 xml:space="preserve">Числа в пределах 20: чтение, запись, сравнение. Однозначные и двузначные числа. Увеличение (уменьшение) числа на несколько единиц. </w:t>
      </w:r>
    </w:p>
    <w:p w14:paraId="0CDBFCA2"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 xml:space="preserve">Длина и её измерение. Единицы длины и установление соотношения между ними: сантиметр, дециметр. </w:t>
      </w:r>
    </w:p>
    <w:p w14:paraId="6E778D38"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Арифметические действия</w:t>
      </w:r>
    </w:p>
    <w:p w14:paraId="7B718A49"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4DD316EB"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Текстовые задачи</w:t>
      </w:r>
    </w:p>
    <w:p w14:paraId="36230DB6"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79D1DEDF"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Пространственные отношения и геометрические фигуры</w:t>
      </w:r>
    </w:p>
    <w:p w14:paraId="03601677"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Расположение предметов и объектов на плоскости, в пространстве, установление пространственных отношений: «слева</w:t>
      </w:r>
      <w:r w:rsidRPr="00B47C03">
        <w:rPr>
          <w:rFonts w:ascii="Times New Roman" w:eastAsia="Calibri" w:hAnsi="Times New Roman" w:cs="Times New Roman"/>
          <w:color w:val="333333"/>
          <w:sz w:val="24"/>
          <w:szCs w:val="24"/>
          <w:lang w:eastAsia="en-US"/>
        </w:rPr>
        <w:t xml:space="preserve"> – </w:t>
      </w:r>
      <w:r w:rsidRPr="00B47C03">
        <w:rPr>
          <w:rFonts w:ascii="Times New Roman" w:eastAsia="Calibri" w:hAnsi="Times New Roman" w:cs="Times New Roman"/>
          <w:color w:val="000000"/>
          <w:sz w:val="24"/>
          <w:szCs w:val="24"/>
          <w:lang w:eastAsia="en-US"/>
        </w:rPr>
        <w:t>справа», «сверху</w:t>
      </w:r>
      <w:r w:rsidRPr="00B47C03">
        <w:rPr>
          <w:rFonts w:ascii="Times New Roman" w:eastAsia="Calibri" w:hAnsi="Times New Roman" w:cs="Times New Roman"/>
          <w:color w:val="333333"/>
          <w:sz w:val="24"/>
          <w:szCs w:val="24"/>
          <w:lang w:eastAsia="en-US"/>
        </w:rPr>
        <w:t xml:space="preserve"> – </w:t>
      </w:r>
      <w:r w:rsidRPr="00B47C03">
        <w:rPr>
          <w:rFonts w:ascii="Times New Roman" w:eastAsia="Calibri" w:hAnsi="Times New Roman" w:cs="Times New Roman"/>
          <w:color w:val="000000"/>
          <w:sz w:val="24"/>
          <w:szCs w:val="24"/>
          <w:lang w:eastAsia="en-US"/>
        </w:rPr>
        <w:t xml:space="preserve">снизу», «между». </w:t>
      </w:r>
    </w:p>
    <w:p w14:paraId="184A73AD"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14:paraId="7B448045"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Математическая информация</w:t>
      </w:r>
    </w:p>
    <w:p w14:paraId="0DF9E1C3"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4656B1B5"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 xml:space="preserve">Закономерность в ряду заданных объектов: её обнаружение, продолжение ряда. </w:t>
      </w:r>
    </w:p>
    <w:p w14:paraId="06EC4B9E"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Верные (истинные) и неверные (ложные) предложения, составленные относительно заданного набора математических объектов.</w:t>
      </w:r>
    </w:p>
    <w:p w14:paraId="321D9E3A"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14:paraId="354BE8E5"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 xml:space="preserve">Двух-трёх шаговые инструкции, связанные с вычислением, измерением длины, изображением геометрической фигуры. </w:t>
      </w:r>
    </w:p>
    <w:p w14:paraId="3C325A28" w14:textId="77777777" w:rsidR="00B47C03" w:rsidRPr="00B47C03" w:rsidRDefault="00B47C03" w:rsidP="00B47C03">
      <w:pPr>
        <w:spacing w:after="0" w:line="240" w:lineRule="auto"/>
        <w:ind w:left="120"/>
        <w:jc w:val="both"/>
        <w:rPr>
          <w:rFonts w:ascii="Calibri" w:eastAsia="Calibri" w:hAnsi="Calibri" w:cs="Times New Roman"/>
          <w:sz w:val="24"/>
          <w:szCs w:val="24"/>
          <w:lang w:eastAsia="en-US"/>
        </w:rPr>
      </w:pPr>
    </w:p>
    <w:p w14:paraId="72B97683" w14:textId="77777777" w:rsidR="00B47C03" w:rsidRPr="00B47C03" w:rsidRDefault="00B47C03" w:rsidP="00B47C03">
      <w:pPr>
        <w:spacing w:after="0" w:line="240" w:lineRule="auto"/>
        <w:ind w:left="12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УНИВЕРСАЛЬНЫЕ УЧЕБНЫЕ ДЕЙСТВИЯ (ПРОПЕДЕВТИЧЕСКИЙ УРОВЕНЬ)</w:t>
      </w:r>
    </w:p>
    <w:p w14:paraId="50047274"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55A7B783" w14:textId="77777777" w:rsidR="00B47C03" w:rsidRPr="00B47C03" w:rsidRDefault="00B47C03" w:rsidP="00D86868">
      <w:pPr>
        <w:spacing w:after="0" w:line="240" w:lineRule="auto"/>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Познавательные универсальные учебные действия</w:t>
      </w:r>
    </w:p>
    <w:p w14:paraId="1E380198" w14:textId="77777777" w:rsidR="00B47C03" w:rsidRPr="00B47C03" w:rsidRDefault="00B47C03" w:rsidP="00D86868">
      <w:pPr>
        <w:spacing w:after="0" w:line="240" w:lineRule="auto"/>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Базовые логические и исследовательские действия:</w:t>
      </w:r>
    </w:p>
    <w:p w14:paraId="65A1F85C"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наблюдать математические объекты (числа, величины) в окружающем мире;</w:t>
      </w:r>
    </w:p>
    <w:p w14:paraId="11C1E0F4"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находить общее и различное в записи арифметических действий;</w:t>
      </w:r>
    </w:p>
    <w:p w14:paraId="55DFA9F6"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наблюдать действие измерительных приборов;</w:t>
      </w:r>
    </w:p>
    <w:p w14:paraId="00881A7D"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сравнивать два объекта, два числа;</w:t>
      </w:r>
    </w:p>
    <w:p w14:paraId="006CD1E8"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распределять объекты на группы по заданному основанию;</w:t>
      </w:r>
    </w:p>
    <w:p w14:paraId="69BD5000"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копировать изученные фигуры, рисовать от руки по собственному замыслу;</w:t>
      </w:r>
    </w:p>
    <w:p w14:paraId="1EB30779"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приводить примеры чисел, геометрических фигур;</w:t>
      </w:r>
    </w:p>
    <w:p w14:paraId="553274AA"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 xml:space="preserve">соблюдать последовательность при количественном и порядковом счете. </w:t>
      </w:r>
    </w:p>
    <w:p w14:paraId="0BB27115" w14:textId="77777777" w:rsidR="00B47C03" w:rsidRPr="00B47C03" w:rsidRDefault="00B47C03" w:rsidP="00D86868">
      <w:pPr>
        <w:spacing w:after="0" w:line="240" w:lineRule="auto"/>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Работа с информацией:</w:t>
      </w:r>
    </w:p>
    <w:p w14:paraId="57A8E581"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понимать, что математические явления могут быть представлены с помощью различных средств: текст, числовая запись, таблица, рисунок, схема;</w:t>
      </w:r>
    </w:p>
    <w:p w14:paraId="05796C85"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 xml:space="preserve">читать таблицу, извлекать информацию, представленную в табличной форме. </w:t>
      </w:r>
    </w:p>
    <w:p w14:paraId="1E44D7F3" w14:textId="77777777" w:rsidR="00B47C03" w:rsidRPr="00B47C03" w:rsidRDefault="00B47C03" w:rsidP="00D86868">
      <w:pPr>
        <w:spacing w:after="0" w:line="240" w:lineRule="auto"/>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Коммуникативные универсальные учебные действия</w:t>
      </w:r>
    </w:p>
    <w:p w14:paraId="521D5081" w14:textId="77777777" w:rsidR="00B47C03" w:rsidRPr="00B47C03" w:rsidRDefault="00B47C03" w:rsidP="00B47C03">
      <w:pPr>
        <w:spacing w:after="0" w:line="240" w:lineRule="auto"/>
        <w:ind w:left="12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Общение:</w:t>
      </w:r>
    </w:p>
    <w:p w14:paraId="49A64CCA"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pacing w:val="-6"/>
          <w:sz w:val="24"/>
          <w:szCs w:val="24"/>
          <w:lang w:eastAsia="en-US"/>
        </w:rPr>
        <w:t xml:space="preserve">характеризовать (описывать) число, геометрическую фигуру, последовательность </w:t>
      </w:r>
      <w:r w:rsidRPr="00B47C03">
        <w:rPr>
          <w:rFonts w:ascii="Times New Roman" w:eastAsia="Calibri" w:hAnsi="Times New Roman" w:cs="Times New Roman"/>
          <w:color w:val="000000"/>
          <w:sz w:val="24"/>
          <w:szCs w:val="24"/>
          <w:lang w:eastAsia="en-US"/>
        </w:rPr>
        <w:t>из нескольких чисел, записанных по порядку;</w:t>
      </w:r>
    </w:p>
    <w:p w14:paraId="0BDCB8C1"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комментировать ход сравнения двух объектов;</w:t>
      </w:r>
    </w:p>
    <w:p w14:paraId="2DA86FA6"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описывать своими словами сюжетную ситуацию и математическое отношение величин (чисел), описывать положение предмета в пространстве;</w:t>
      </w:r>
    </w:p>
    <w:p w14:paraId="31CFFB3D"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различать и использовать математические знаки;</w:t>
      </w:r>
    </w:p>
    <w:p w14:paraId="12E61506"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 xml:space="preserve">строить предложения относительно заданного набора объектов. </w:t>
      </w:r>
    </w:p>
    <w:p w14:paraId="1FC1540F" w14:textId="77777777" w:rsidR="00B47C03" w:rsidRPr="00B47C03" w:rsidRDefault="00B47C03" w:rsidP="00D86868">
      <w:pPr>
        <w:spacing w:after="0" w:line="240" w:lineRule="auto"/>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Регулятивные универсальные учебные действия:</w:t>
      </w:r>
    </w:p>
    <w:p w14:paraId="56C284DC" w14:textId="77777777" w:rsidR="00B47C03" w:rsidRPr="00B47C03" w:rsidRDefault="00B47C03" w:rsidP="00D86868">
      <w:pPr>
        <w:spacing w:after="0" w:line="240" w:lineRule="auto"/>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 xml:space="preserve">Самоорганизация и самоконтроль: </w:t>
      </w:r>
    </w:p>
    <w:p w14:paraId="7F6FDBB6"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принимать учебную задачу, удерживать её в процессе деятельности;</w:t>
      </w:r>
    </w:p>
    <w:p w14:paraId="014CD5A0"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действовать в соответствии с предложенным образцом, инструкцией;</w:t>
      </w:r>
    </w:p>
    <w:p w14:paraId="7BABFC04"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проявлять интерес к проверке результатов решения учебной задачи, с помощью учителя устанавливать причину возникшей ошибки и трудности;</w:t>
      </w:r>
    </w:p>
    <w:p w14:paraId="0FF01BB2"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 xml:space="preserve">проверять правильность вычисления с помощью другого приёма выполнения действия. </w:t>
      </w:r>
    </w:p>
    <w:p w14:paraId="09632C72" w14:textId="77777777" w:rsidR="00B47C03" w:rsidRPr="00B47C03" w:rsidRDefault="00B47C03" w:rsidP="00B47C03">
      <w:pPr>
        <w:spacing w:after="0" w:line="240" w:lineRule="auto"/>
        <w:ind w:left="12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Совместная деятельность:</w:t>
      </w:r>
    </w:p>
    <w:p w14:paraId="3CACCE68"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4C774013" w14:textId="77777777" w:rsidR="00B47C03" w:rsidRPr="00B47C03" w:rsidRDefault="00B47C03" w:rsidP="00B47C03">
      <w:pPr>
        <w:spacing w:after="0" w:line="240" w:lineRule="auto"/>
        <w:ind w:left="120"/>
        <w:jc w:val="both"/>
        <w:rPr>
          <w:rFonts w:ascii="Calibri" w:eastAsia="Calibri" w:hAnsi="Calibri" w:cs="Times New Roman"/>
          <w:sz w:val="24"/>
          <w:szCs w:val="24"/>
          <w:lang w:eastAsia="en-US"/>
        </w:rPr>
      </w:pPr>
    </w:p>
    <w:p w14:paraId="15E20002" w14:textId="77777777" w:rsidR="00B47C03" w:rsidRPr="00B47C03" w:rsidRDefault="00B47C03" w:rsidP="00D86868">
      <w:pPr>
        <w:spacing w:after="0" w:line="240" w:lineRule="auto"/>
        <w:ind w:left="12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2 КЛАСС</w:t>
      </w:r>
    </w:p>
    <w:p w14:paraId="1A26FDCF"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Числа и величины</w:t>
      </w:r>
    </w:p>
    <w:p w14:paraId="64E3A0B3"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0B98DD34"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14:paraId="026AD622"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Арифметические действия</w:t>
      </w:r>
    </w:p>
    <w:p w14:paraId="57A57958"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022CF825"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 xml:space="preserve">Действия умножения и деления чисел в практических и учебных ситуациях. Названия компонентов действий умножения, деления. </w:t>
      </w:r>
    </w:p>
    <w:p w14:paraId="12385F63"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14:paraId="17B0186F"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 xml:space="preserve">Неизвестный компонент действия сложения, действия вычитания. Нахождение неизвестного компонента сложения, вычитания. </w:t>
      </w:r>
    </w:p>
    <w:p w14:paraId="59A61F08"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14:paraId="55016566"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Текстовые задачи</w:t>
      </w:r>
    </w:p>
    <w:p w14:paraId="319BDEAF"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14:paraId="43BAB73E"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Пространственные отношения и геометрические фигуры</w:t>
      </w:r>
    </w:p>
    <w:p w14:paraId="6D148CED"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14:paraId="486F6445"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Математическая информация</w:t>
      </w:r>
    </w:p>
    <w:p w14:paraId="746694CA"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1E66EE8A"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14:paraId="6DD9E000"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5A733EDC"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 xml:space="preserve">Внесение данных в таблицу, дополнение моделей (схем, изображений) готовыми числовыми данными. </w:t>
      </w:r>
    </w:p>
    <w:p w14:paraId="123F5644"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 xml:space="preserve">Алгоритмы (приёмы, правила) устных и письменных вычислений, измерений и построения геометрических фигур. </w:t>
      </w:r>
    </w:p>
    <w:p w14:paraId="22DD281A"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 xml:space="preserve">Правила работы с электронными средствами обучения (электронной формой учебника, компьютерными тренажёрами). </w:t>
      </w:r>
    </w:p>
    <w:p w14:paraId="1958262B" w14:textId="77777777" w:rsidR="00B47C03" w:rsidRPr="00B47C03" w:rsidRDefault="00B47C03" w:rsidP="00B47C03">
      <w:pPr>
        <w:spacing w:after="0" w:line="240" w:lineRule="auto"/>
        <w:ind w:left="120"/>
        <w:jc w:val="both"/>
        <w:rPr>
          <w:rFonts w:ascii="Calibri" w:eastAsia="Calibri" w:hAnsi="Calibri" w:cs="Times New Roman"/>
          <w:sz w:val="24"/>
          <w:szCs w:val="24"/>
          <w:lang w:eastAsia="en-US"/>
        </w:rPr>
      </w:pPr>
    </w:p>
    <w:p w14:paraId="65BD065A" w14:textId="77777777" w:rsidR="00B47C03" w:rsidRPr="00B47C03" w:rsidRDefault="00B47C03" w:rsidP="00B47C03">
      <w:pPr>
        <w:spacing w:after="0" w:line="240" w:lineRule="auto"/>
        <w:ind w:left="12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УНИВЕРСАЛЬНЫЕ УЧЕБНЫЕ ДЕЙСТВИЯ (ПРОПЕДЕВТИЧЕСКИЙ УРОВЕНЬ)</w:t>
      </w:r>
    </w:p>
    <w:p w14:paraId="1FA99685"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48002E67" w14:textId="77777777" w:rsidR="00B47C03" w:rsidRPr="00B47C03" w:rsidRDefault="00B47C03" w:rsidP="00D86868">
      <w:pPr>
        <w:spacing w:after="0" w:line="240" w:lineRule="auto"/>
        <w:ind w:firstLine="12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Познавательные универсальные учебные действия</w:t>
      </w:r>
    </w:p>
    <w:p w14:paraId="4A010733" w14:textId="77777777" w:rsidR="00B47C03" w:rsidRPr="00B47C03" w:rsidRDefault="00B47C03" w:rsidP="00B47C03">
      <w:pPr>
        <w:spacing w:after="0" w:line="240" w:lineRule="auto"/>
        <w:ind w:left="12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Базовые логические и исследовательские действия:</w:t>
      </w:r>
    </w:p>
    <w:p w14:paraId="247E0AF1"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наблюдать математические отношения (часть–целое, больше–меньше) в окружающем мире;</w:t>
      </w:r>
    </w:p>
    <w:p w14:paraId="12768A1C"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характеризовать назначение и использовать простейшие измерительные приборы (сантиметровая лента, весы);</w:t>
      </w:r>
    </w:p>
    <w:p w14:paraId="689CFD61"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сравнивать группы объектов (чисел, величин, геометрических фигур) по самостоятельно выбранному основанию;</w:t>
      </w:r>
    </w:p>
    <w:p w14:paraId="69B16EB1"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распределять (классифицировать) объекты (числа, величины, геометрические фигуры, текстовые задачи в одно действие) на группы;</w:t>
      </w:r>
    </w:p>
    <w:p w14:paraId="56F07130"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находить модели геометрических фигур в окружающем мире;</w:t>
      </w:r>
    </w:p>
    <w:p w14:paraId="61332610"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вести поиск различных решений задачи (расчётной, с геометрическим содержанием);</w:t>
      </w:r>
    </w:p>
    <w:p w14:paraId="024815AC"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воспроизводить порядок выполнения действий в числовом выражении, содержащем действия сложения и вычитания (со скобками или без скобок);</w:t>
      </w:r>
    </w:p>
    <w:p w14:paraId="22742381"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устанавливать соответствие между математическим выражением и его текстовым описанием;</w:t>
      </w:r>
    </w:p>
    <w:p w14:paraId="5C82D24C"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 xml:space="preserve">подбирать примеры, подтверждающие суждение, вывод, ответ. </w:t>
      </w:r>
    </w:p>
    <w:p w14:paraId="21CA9490" w14:textId="77777777" w:rsidR="00B47C03" w:rsidRPr="00B47C03" w:rsidRDefault="00B47C03" w:rsidP="00B47C03">
      <w:pPr>
        <w:spacing w:after="0" w:line="240" w:lineRule="auto"/>
        <w:ind w:left="12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Работа с информацией:</w:t>
      </w:r>
    </w:p>
    <w:p w14:paraId="73B221D0"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извлекать и использовать информацию, представленную в текстовой, графической (рисунок, схема, таблица) форме;</w:t>
      </w:r>
    </w:p>
    <w:p w14:paraId="13C83009"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устанавливать логику перебора вариантов для решения простейших комбинаторных задач;</w:t>
      </w:r>
    </w:p>
    <w:p w14:paraId="01E78C56"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 xml:space="preserve">дополнять модели (схемы, изображения) готовыми числовыми данными. </w:t>
      </w:r>
    </w:p>
    <w:p w14:paraId="2AFF6229" w14:textId="77777777" w:rsidR="00B47C03" w:rsidRPr="00B47C03" w:rsidRDefault="00B47C03" w:rsidP="00D86868">
      <w:pPr>
        <w:spacing w:after="0" w:line="240" w:lineRule="auto"/>
        <w:ind w:firstLine="12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Коммуникативные универсальные учебные действия</w:t>
      </w:r>
    </w:p>
    <w:p w14:paraId="22658B1A" w14:textId="77777777" w:rsidR="00B47C03" w:rsidRPr="00B47C03" w:rsidRDefault="00B47C03" w:rsidP="00B47C03">
      <w:pPr>
        <w:spacing w:after="0" w:line="240" w:lineRule="auto"/>
        <w:ind w:left="12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Общение:</w:t>
      </w:r>
    </w:p>
    <w:p w14:paraId="2C962483"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комментировать ход вычислений;</w:t>
      </w:r>
    </w:p>
    <w:p w14:paraId="170374AF"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объяснять выбор величины, соответствующей ситуации измерения;</w:t>
      </w:r>
    </w:p>
    <w:p w14:paraId="7AA00ECD"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составлять текстовую задачу с заданным отношением (готовым решением) по образцу;</w:t>
      </w:r>
    </w:p>
    <w:p w14:paraId="6964B546"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578B205C"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называть числа, величины, геометрические фигуры, обладающие заданным свойством;</w:t>
      </w:r>
    </w:p>
    <w:p w14:paraId="0F6552C6"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записывать, читать число, числовое выражение;</w:t>
      </w:r>
    </w:p>
    <w:p w14:paraId="3D25383E"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 xml:space="preserve">приводить примеры, иллюстрирующие арифметическое действие, взаимное расположение геометрических фигур; </w:t>
      </w:r>
    </w:p>
    <w:p w14:paraId="57EB72D8"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 xml:space="preserve">конструировать утверждения с использованием слов «каждый», «все». </w:t>
      </w:r>
    </w:p>
    <w:p w14:paraId="7EA1BDE1" w14:textId="77777777" w:rsidR="00B47C03" w:rsidRPr="00B47C03" w:rsidRDefault="00B47C03" w:rsidP="00D86868">
      <w:pPr>
        <w:spacing w:after="0" w:line="240" w:lineRule="auto"/>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Регулятивные универсальные учебные действия</w:t>
      </w:r>
    </w:p>
    <w:p w14:paraId="1DFE52C8" w14:textId="77777777" w:rsidR="00B47C03" w:rsidRPr="00B47C03" w:rsidRDefault="00B47C03" w:rsidP="00B47C03">
      <w:pPr>
        <w:spacing w:after="0" w:line="240" w:lineRule="auto"/>
        <w:ind w:left="12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 xml:space="preserve">Самоорганизация и самоконтроль: </w:t>
      </w:r>
    </w:p>
    <w:p w14:paraId="40BA87D1"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следовать установленному правилу, по которому составлен ряд чисел, величин, геометрических фигур;</w:t>
      </w:r>
    </w:p>
    <w:p w14:paraId="4EF92980"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организовывать, участвовать, контролировать ход и результат парной работы с математическим материалом;</w:t>
      </w:r>
    </w:p>
    <w:p w14:paraId="47BA05C4"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проверять правильность вычисления с помощью другого приёма выполнения действия, обратного действия;</w:t>
      </w:r>
    </w:p>
    <w:p w14:paraId="467C0A1E"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 xml:space="preserve">находить с помощью учителя причину возникшей ошибки или затруднения. </w:t>
      </w:r>
    </w:p>
    <w:p w14:paraId="1F9CF98A" w14:textId="77777777" w:rsidR="00B47C03" w:rsidRPr="00B47C03" w:rsidRDefault="00B47C03" w:rsidP="00B47C03">
      <w:pPr>
        <w:spacing w:after="0" w:line="240" w:lineRule="auto"/>
        <w:ind w:left="12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Совместная деятельность:</w:t>
      </w:r>
    </w:p>
    <w:p w14:paraId="641DF866"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принимать правила совместной деятельности при работе в парах, группах, составленных учителем или самостоятельно;</w:t>
      </w:r>
    </w:p>
    <w:p w14:paraId="6CCF5604"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14:paraId="6923C60C"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1C719819"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совместно с учителем оценивать результаты выполнения общей работы.</w:t>
      </w:r>
    </w:p>
    <w:p w14:paraId="4CE4B379" w14:textId="77777777" w:rsidR="00B47C03" w:rsidRPr="00B47C03" w:rsidRDefault="00B47C03" w:rsidP="00B47C03">
      <w:pPr>
        <w:spacing w:after="0" w:line="240" w:lineRule="auto"/>
        <w:ind w:left="120"/>
        <w:jc w:val="both"/>
        <w:rPr>
          <w:rFonts w:ascii="Calibri" w:eastAsia="Calibri" w:hAnsi="Calibri" w:cs="Times New Roman"/>
          <w:sz w:val="24"/>
          <w:szCs w:val="24"/>
          <w:lang w:eastAsia="en-US"/>
        </w:rPr>
      </w:pPr>
    </w:p>
    <w:p w14:paraId="7CC6123A" w14:textId="77777777" w:rsidR="00B47C03" w:rsidRPr="00B47C03" w:rsidRDefault="00B47C03" w:rsidP="00D86868">
      <w:pPr>
        <w:spacing w:after="0" w:line="240" w:lineRule="auto"/>
        <w:ind w:left="12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3 КЛАСС</w:t>
      </w:r>
    </w:p>
    <w:p w14:paraId="55B64324"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Числа и величины</w:t>
      </w:r>
    </w:p>
    <w:p w14:paraId="4C3A9086"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7DC7335A"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Масса (единица массы – грамм), соотношение между килограммом и граммом, отношения «тяжелее</w:t>
      </w:r>
      <w:r w:rsidRPr="00B47C03">
        <w:rPr>
          <w:rFonts w:ascii="Times New Roman" w:eastAsia="Calibri" w:hAnsi="Times New Roman" w:cs="Times New Roman"/>
          <w:color w:val="333333"/>
          <w:sz w:val="24"/>
          <w:szCs w:val="24"/>
          <w:lang w:eastAsia="en-US"/>
        </w:rPr>
        <w:t xml:space="preserve"> – </w:t>
      </w:r>
      <w:r w:rsidRPr="00B47C03">
        <w:rPr>
          <w:rFonts w:ascii="Times New Roman" w:eastAsia="Calibri" w:hAnsi="Times New Roman" w:cs="Times New Roman"/>
          <w:color w:val="000000"/>
          <w:sz w:val="24"/>
          <w:szCs w:val="24"/>
          <w:lang w:eastAsia="en-US"/>
        </w:rPr>
        <w:t>легче на…», «тяжелее</w:t>
      </w:r>
      <w:r w:rsidRPr="00B47C03">
        <w:rPr>
          <w:rFonts w:ascii="Times New Roman" w:eastAsia="Calibri" w:hAnsi="Times New Roman" w:cs="Times New Roman"/>
          <w:color w:val="333333"/>
          <w:sz w:val="24"/>
          <w:szCs w:val="24"/>
          <w:lang w:eastAsia="en-US"/>
        </w:rPr>
        <w:t xml:space="preserve"> – </w:t>
      </w:r>
      <w:r w:rsidRPr="00B47C03">
        <w:rPr>
          <w:rFonts w:ascii="Times New Roman" w:eastAsia="Calibri" w:hAnsi="Times New Roman" w:cs="Times New Roman"/>
          <w:color w:val="000000"/>
          <w:sz w:val="24"/>
          <w:szCs w:val="24"/>
          <w:lang w:eastAsia="en-US"/>
        </w:rPr>
        <w:t xml:space="preserve">легче в…». </w:t>
      </w:r>
    </w:p>
    <w:p w14:paraId="5E09F942"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Стоимость (единицы – рубль, копейка), установление отношения «дороже</w:t>
      </w:r>
      <w:r w:rsidRPr="00B47C03">
        <w:rPr>
          <w:rFonts w:ascii="Times New Roman" w:eastAsia="Calibri" w:hAnsi="Times New Roman" w:cs="Times New Roman"/>
          <w:color w:val="333333"/>
          <w:sz w:val="24"/>
          <w:szCs w:val="24"/>
          <w:lang w:eastAsia="en-US"/>
        </w:rPr>
        <w:t xml:space="preserve"> – </w:t>
      </w:r>
      <w:r w:rsidRPr="00B47C03">
        <w:rPr>
          <w:rFonts w:ascii="Times New Roman" w:eastAsia="Calibri" w:hAnsi="Times New Roman" w:cs="Times New Roman"/>
          <w:color w:val="000000"/>
          <w:sz w:val="24"/>
          <w:szCs w:val="24"/>
          <w:lang w:eastAsia="en-US"/>
        </w:rPr>
        <w:t>дешевле на…», «дороже</w:t>
      </w:r>
      <w:r w:rsidRPr="00B47C03">
        <w:rPr>
          <w:rFonts w:ascii="Times New Roman" w:eastAsia="Calibri" w:hAnsi="Times New Roman" w:cs="Times New Roman"/>
          <w:color w:val="333333"/>
          <w:sz w:val="24"/>
          <w:szCs w:val="24"/>
          <w:lang w:eastAsia="en-US"/>
        </w:rPr>
        <w:t xml:space="preserve"> – </w:t>
      </w:r>
      <w:r w:rsidRPr="00B47C03">
        <w:rPr>
          <w:rFonts w:ascii="Times New Roman" w:eastAsia="Calibri" w:hAnsi="Times New Roman" w:cs="Times New Roman"/>
          <w:color w:val="000000"/>
          <w:sz w:val="24"/>
          <w:szCs w:val="24"/>
          <w:lang w:eastAsia="en-US"/>
        </w:rPr>
        <w:t xml:space="preserve">дешевле в…». Соотношение «цена, количество, стоимость» в практической ситуации. </w:t>
      </w:r>
    </w:p>
    <w:p w14:paraId="3FAC32AB"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Время (единица времени – секунда), установление отношения «быстрее</w:t>
      </w:r>
      <w:r w:rsidRPr="00B47C03">
        <w:rPr>
          <w:rFonts w:ascii="Times New Roman" w:eastAsia="Calibri" w:hAnsi="Times New Roman" w:cs="Times New Roman"/>
          <w:color w:val="333333"/>
          <w:sz w:val="24"/>
          <w:szCs w:val="24"/>
          <w:lang w:eastAsia="en-US"/>
        </w:rPr>
        <w:t xml:space="preserve"> – </w:t>
      </w:r>
      <w:r w:rsidRPr="00B47C03">
        <w:rPr>
          <w:rFonts w:ascii="Times New Roman" w:eastAsia="Calibri" w:hAnsi="Times New Roman" w:cs="Times New Roman"/>
          <w:color w:val="000000"/>
          <w:sz w:val="24"/>
          <w:szCs w:val="24"/>
          <w:lang w:eastAsia="en-US"/>
        </w:rPr>
        <w:t>медленнее на…», «быстрее</w:t>
      </w:r>
      <w:r w:rsidRPr="00B47C03">
        <w:rPr>
          <w:rFonts w:ascii="Times New Roman" w:eastAsia="Calibri" w:hAnsi="Times New Roman" w:cs="Times New Roman"/>
          <w:color w:val="333333"/>
          <w:sz w:val="24"/>
          <w:szCs w:val="24"/>
          <w:lang w:eastAsia="en-US"/>
        </w:rPr>
        <w:t xml:space="preserve"> – </w:t>
      </w:r>
      <w:r w:rsidRPr="00B47C03">
        <w:rPr>
          <w:rFonts w:ascii="Times New Roman" w:eastAsia="Calibri" w:hAnsi="Times New Roman" w:cs="Times New Roman"/>
          <w:color w:val="000000"/>
          <w:sz w:val="24"/>
          <w:szCs w:val="24"/>
          <w:lang w:eastAsia="en-US"/>
        </w:rPr>
        <w:t xml:space="preserve">медленнее в…». Соотношение «начало, окончание, продолжительность события» в практической ситуации. </w:t>
      </w:r>
    </w:p>
    <w:p w14:paraId="4C208DDB"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Длина (единицы длины – миллиметр, километр), соотношение между величинами в пределах тысячи. Сравнение объектов по длине.</w:t>
      </w:r>
    </w:p>
    <w:p w14:paraId="17EEEC31"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Площадь (единицы площади – квадратный метр, квадратный сантиметр, квадратный дециметр, квадратный метр). Сравнение объектов по площади.</w:t>
      </w:r>
    </w:p>
    <w:p w14:paraId="43E7E147"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Арифметические действия</w:t>
      </w:r>
    </w:p>
    <w:p w14:paraId="31BA3397"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 xml:space="preserve">Устные вычисления, сводимые к действиям в пределах 100 (табличное и внетабличное умножение, деление, действия с круглыми числами). </w:t>
      </w:r>
    </w:p>
    <w:p w14:paraId="4F59F6AE"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Письменное сложение, вычитание чисел в пределах 1000. Действия с числами 0 и 1.</w:t>
      </w:r>
    </w:p>
    <w:p w14:paraId="49594E59"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021F7DB5"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Переместительное, сочетательное свойства сложения, умножения при вычислениях.</w:t>
      </w:r>
    </w:p>
    <w:p w14:paraId="0D264646"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 xml:space="preserve">Нахождение неизвестного компонента арифметического действия. </w:t>
      </w:r>
    </w:p>
    <w:p w14:paraId="1062A3C8"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3331EA8B"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 xml:space="preserve">Однородные величины: сложение и вычитание. </w:t>
      </w:r>
    </w:p>
    <w:p w14:paraId="1CFF9840"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Текстовые задачи</w:t>
      </w:r>
    </w:p>
    <w:p w14:paraId="14807E7F"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B47C03">
        <w:rPr>
          <w:rFonts w:ascii="Times New Roman" w:eastAsia="Calibri" w:hAnsi="Times New Roman" w:cs="Times New Roman"/>
          <w:color w:val="333333"/>
          <w:sz w:val="24"/>
          <w:szCs w:val="24"/>
          <w:lang w:eastAsia="en-US"/>
        </w:rPr>
        <w:t xml:space="preserve"> – </w:t>
      </w:r>
      <w:r w:rsidRPr="00B47C03">
        <w:rPr>
          <w:rFonts w:ascii="Times New Roman" w:eastAsia="Calibri" w:hAnsi="Times New Roman" w:cs="Times New Roman"/>
          <w:color w:val="000000"/>
          <w:sz w:val="24"/>
          <w:szCs w:val="24"/>
          <w:lang w:eastAsia="en-US"/>
        </w:rPr>
        <w:t>меньше на…», «больше</w:t>
      </w:r>
      <w:r w:rsidRPr="00B47C03">
        <w:rPr>
          <w:rFonts w:ascii="Times New Roman" w:eastAsia="Calibri" w:hAnsi="Times New Roman" w:cs="Times New Roman"/>
          <w:color w:val="333333"/>
          <w:sz w:val="24"/>
          <w:szCs w:val="24"/>
          <w:lang w:eastAsia="en-US"/>
        </w:rPr>
        <w:t xml:space="preserve"> – </w:t>
      </w:r>
      <w:r w:rsidRPr="00B47C03">
        <w:rPr>
          <w:rFonts w:ascii="Times New Roman" w:eastAsia="Calibri" w:hAnsi="Times New Roman" w:cs="Times New Roman"/>
          <w:color w:val="000000"/>
          <w:sz w:val="24"/>
          <w:szCs w:val="24"/>
          <w:lang w:eastAsia="en-US"/>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2081828D"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14:paraId="237A2418"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Пространственные отношения и геометрические фигуры</w:t>
      </w:r>
    </w:p>
    <w:p w14:paraId="1FC765C7"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 xml:space="preserve">Конструирование геометрических фигур (разбиение фигуры на части, составление фигуры из частей). </w:t>
      </w:r>
    </w:p>
    <w:p w14:paraId="3F985634"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 xml:space="preserve">Периметр многоугольника: измерение, вычисление, запись равенства. </w:t>
      </w:r>
    </w:p>
    <w:p w14:paraId="522FCEFC"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0F2483A6"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Математическая информация</w:t>
      </w:r>
    </w:p>
    <w:p w14:paraId="06DB3294"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Классификация объектов по двум признакам.</w:t>
      </w:r>
    </w:p>
    <w:p w14:paraId="222FFEE1"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Верные (истинные) и неверные (ложные) утверждения: конструирование, проверка. Логические рассуждения со связками «если …, то …», «поэтому», «значит».</w:t>
      </w:r>
    </w:p>
    <w:p w14:paraId="2651D089"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2BB9E698"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 xml:space="preserve">Формализованное описание последовательности действий (инструкция, план, схема, алгоритм). </w:t>
      </w:r>
    </w:p>
    <w:p w14:paraId="15D0325C"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Столбчатая диаграмма: чтение, использование данных для решения учебных и практических задач.</w:t>
      </w:r>
    </w:p>
    <w:p w14:paraId="6F289E6E" w14:textId="77777777" w:rsidR="00B47C03" w:rsidRPr="00B47C03" w:rsidRDefault="00B47C03" w:rsidP="00D86868">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0452C5D8" w14:textId="77777777" w:rsidR="00B47C03" w:rsidRPr="00B47C03" w:rsidRDefault="00B47C03" w:rsidP="00D86868">
      <w:pPr>
        <w:spacing w:after="0" w:line="240" w:lineRule="auto"/>
        <w:ind w:left="120"/>
        <w:jc w:val="center"/>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УНИВЕРСАЛЬНЫЕ УЧЕБНЫЕ ДЕЙСТВИЯ</w:t>
      </w:r>
    </w:p>
    <w:p w14:paraId="767CA7E3" w14:textId="77777777" w:rsidR="00B47C03" w:rsidRPr="00B47C03" w:rsidRDefault="00B47C03" w:rsidP="00B47C03">
      <w:pPr>
        <w:spacing w:after="0" w:line="240" w:lineRule="auto"/>
        <w:ind w:left="120"/>
        <w:rPr>
          <w:rFonts w:ascii="Calibri" w:eastAsia="Calibri" w:hAnsi="Calibri" w:cs="Times New Roman"/>
          <w:sz w:val="24"/>
          <w:szCs w:val="24"/>
          <w:lang w:eastAsia="en-US"/>
        </w:rPr>
      </w:pPr>
      <w:r w:rsidRPr="00B47C03">
        <w:rPr>
          <w:rFonts w:ascii="Times New Roman" w:eastAsia="Calibri" w:hAnsi="Times New Roman" w:cs="Times New Roman"/>
          <w:b/>
          <w:color w:val="333333"/>
          <w:sz w:val="24"/>
          <w:szCs w:val="24"/>
          <w:lang w:eastAsia="en-US"/>
        </w:rPr>
        <w:t>Познавательные универсальные учебные действия</w:t>
      </w:r>
    </w:p>
    <w:p w14:paraId="2741A70D" w14:textId="77777777" w:rsidR="00B47C03" w:rsidRPr="00B47C03" w:rsidRDefault="00B47C03" w:rsidP="00B47C03">
      <w:pPr>
        <w:spacing w:after="0" w:line="240" w:lineRule="auto"/>
        <w:ind w:left="12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Базовые логические и исследовательские действия:</w:t>
      </w:r>
    </w:p>
    <w:p w14:paraId="1CB273AB"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сравнивать математические объекты (числа, величины, геометрические фигуры);</w:t>
      </w:r>
    </w:p>
    <w:p w14:paraId="050C27B7"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выбирать приём вычисления, выполнения действия;</w:t>
      </w:r>
    </w:p>
    <w:p w14:paraId="3E5C3A9F"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конструировать геометрические фигуры;</w:t>
      </w:r>
    </w:p>
    <w:p w14:paraId="7341C6DE"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классифицировать объекты (числа, величины, геометрические фигуры, текстовые задачи в одно действие) по выбранному признаку;</w:t>
      </w:r>
    </w:p>
    <w:p w14:paraId="3D771C13"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прикидывать размеры фигуры, её элементов;</w:t>
      </w:r>
    </w:p>
    <w:p w14:paraId="1D7CCE42"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понимать смысл зависимостей и математических отношений, описанных в задаче;</w:t>
      </w:r>
    </w:p>
    <w:p w14:paraId="58018D25"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различать и использовать разные приёмы и алгоритмы вычисления;</w:t>
      </w:r>
    </w:p>
    <w:p w14:paraId="4E90B61B"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выбирать метод решения (моделирование ситуации, перебор вариантов, использование алгоритма);</w:t>
      </w:r>
    </w:p>
    <w:p w14:paraId="20A718B4"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соотносить начало, окончание, продолжительность события в практической ситуации;</w:t>
      </w:r>
    </w:p>
    <w:p w14:paraId="456B84A3"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составлять ряд чисел (величин, геометрических фигур) по самостоятельно выбранному правилу;</w:t>
      </w:r>
    </w:p>
    <w:p w14:paraId="48CC337C"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моделировать предложенную практическую ситуацию;</w:t>
      </w:r>
    </w:p>
    <w:p w14:paraId="5CE006D1"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устанавливать последовательность событий, действий сюжета текстовой задачи.</w:t>
      </w:r>
    </w:p>
    <w:p w14:paraId="197279E9" w14:textId="77777777" w:rsidR="00B47C03" w:rsidRPr="00B47C03" w:rsidRDefault="00B47C03" w:rsidP="00B47C03">
      <w:pPr>
        <w:spacing w:after="0" w:line="240" w:lineRule="auto"/>
        <w:ind w:left="12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Работа с информацией:</w:t>
      </w:r>
    </w:p>
    <w:p w14:paraId="57BBAE65"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читать информацию, представленную в разных формах;</w:t>
      </w:r>
    </w:p>
    <w:p w14:paraId="561E2EDC"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извлекать и интерпретировать числовые данные, представленные в таблице, на диаграмме;</w:t>
      </w:r>
    </w:p>
    <w:p w14:paraId="5EF8836A"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заполнять таблицы сложения и умножения, дополнять данными чертеж;</w:t>
      </w:r>
    </w:p>
    <w:p w14:paraId="7ED65D02"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устанавливать соответствие между различными записями решения задачи;</w:t>
      </w:r>
    </w:p>
    <w:p w14:paraId="00BB1E53" w14:textId="77777777" w:rsidR="00B47C03" w:rsidRPr="00B47C03" w:rsidRDefault="00B47C03" w:rsidP="00D86868">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использовать дополнительную литературу (справочники, словари) для установления и проверки значения математического термина (понятия).</w:t>
      </w:r>
    </w:p>
    <w:p w14:paraId="25870EBA" w14:textId="77777777" w:rsidR="00B47C03" w:rsidRPr="00B47C03" w:rsidRDefault="00B47C03" w:rsidP="00B47C03">
      <w:pPr>
        <w:spacing w:after="0" w:line="240" w:lineRule="auto"/>
        <w:ind w:left="12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Коммуникативные универсальные учебные действия</w:t>
      </w:r>
    </w:p>
    <w:p w14:paraId="494CAE5E" w14:textId="77777777" w:rsidR="00B47C03" w:rsidRPr="00B47C03" w:rsidRDefault="00B47C03" w:rsidP="00B47C03">
      <w:pPr>
        <w:spacing w:after="0" w:line="240" w:lineRule="auto"/>
        <w:ind w:left="12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 xml:space="preserve">Общение: </w:t>
      </w:r>
    </w:p>
    <w:p w14:paraId="1DCA255A"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использовать математическую терминологию для описания отношений и зависимостей;</w:t>
      </w:r>
    </w:p>
    <w:p w14:paraId="6F07BDB7"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строить речевые высказывания для решения задач, составлять текстовую задачу;</w:t>
      </w:r>
    </w:p>
    <w:p w14:paraId="17061563"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объяснять на примерах отношения «больше-меньше на…», «больше-меньше в…», «равно»;</w:t>
      </w:r>
    </w:p>
    <w:p w14:paraId="5F6F2CD6"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использовать математическую символику для составления числовых выражений;</w:t>
      </w:r>
    </w:p>
    <w:p w14:paraId="4717FE96"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выбирать, осуществлять переход от одних единиц измерения величины к другим в соответствии с практической ситуацией;</w:t>
      </w:r>
    </w:p>
    <w:p w14:paraId="7E8E8918" w14:textId="77777777" w:rsidR="00B47C03" w:rsidRPr="00B47C03" w:rsidRDefault="00B47C03" w:rsidP="00D86868">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участвовать в обсуждении ошибок в ходе и результате выполнения вычисления.</w:t>
      </w:r>
    </w:p>
    <w:p w14:paraId="3D2E5E4C" w14:textId="77777777" w:rsidR="00B47C03" w:rsidRPr="00B47C03" w:rsidRDefault="00B47C03" w:rsidP="00B47C03">
      <w:pPr>
        <w:spacing w:after="0" w:line="240" w:lineRule="auto"/>
        <w:ind w:left="12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Регулятивные универсальные учебные действия</w:t>
      </w:r>
    </w:p>
    <w:p w14:paraId="36E457C3" w14:textId="77777777" w:rsidR="00B47C03" w:rsidRPr="00B47C03" w:rsidRDefault="00B47C03" w:rsidP="00B47C03">
      <w:pPr>
        <w:spacing w:after="0" w:line="240" w:lineRule="auto"/>
        <w:ind w:left="12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 xml:space="preserve">Самоорганизация и самоконтроль: </w:t>
      </w:r>
    </w:p>
    <w:p w14:paraId="7107989F"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проверять ход и результат выполнения действия;</w:t>
      </w:r>
    </w:p>
    <w:p w14:paraId="4B770239"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вести поиск ошибок, характеризовать их и исправлять;</w:t>
      </w:r>
    </w:p>
    <w:p w14:paraId="2F9D254A"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формулировать ответ (вывод), подтверждать его объяснением, расчётами;</w:t>
      </w:r>
    </w:p>
    <w:p w14:paraId="3AAC66E4"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02F41EF6" w14:textId="77777777" w:rsidR="00B47C03" w:rsidRPr="00B47C03" w:rsidRDefault="00B47C03" w:rsidP="00B47C03">
      <w:pPr>
        <w:spacing w:after="0" w:line="240" w:lineRule="auto"/>
        <w:ind w:left="12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Совместная деятельность:</w:t>
      </w:r>
    </w:p>
    <w:p w14:paraId="6A546695"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42F04A35"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175BA933"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выполнять совместно прикидку и оценку результата выполнения общей работы.</w:t>
      </w:r>
    </w:p>
    <w:p w14:paraId="3276CA1E" w14:textId="77777777" w:rsidR="00B47C03" w:rsidRPr="00B47C03" w:rsidRDefault="00B47C03" w:rsidP="00B47C03">
      <w:pPr>
        <w:spacing w:after="0" w:line="240" w:lineRule="auto"/>
        <w:ind w:left="120"/>
        <w:jc w:val="both"/>
        <w:rPr>
          <w:rFonts w:ascii="Calibri" w:eastAsia="Calibri" w:hAnsi="Calibri" w:cs="Times New Roman"/>
          <w:sz w:val="24"/>
          <w:szCs w:val="24"/>
          <w:lang w:eastAsia="en-US"/>
        </w:rPr>
      </w:pPr>
    </w:p>
    <w:p w14:paraId="1234AA68" w14:textId="77777777" w:rsidR="00B47C03" w:rsidRPr="00B47C03" w:rsidRDefault="00B47C03" w:rsidP="00D86868">
      <w:pPr>
        <w:spacing w:after="0" w:line="240" w:lineRule="auto"/>
        <w:ind w:left="12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4 КЛАСС</w:t>
      </w:r>
    </w:p>
    <w:p w14:paraId="097A1287"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Числа и величины</w:t>
      </w:r>
    </w:p>
    <w:p w14:paraId="2B25881B"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59E33D16"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 xml:space="preserve">Величины: сравнение объектов по массе, длине, площади, вместимости. </w:t>
      </w:r>
    </w:p>
    <w:p w14:paraId="7DAB678E"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Единицы массы (</w:t>
      </w:r>
      <w:r w:rsidRPr="00B47C03">
        <w:rPr>
          <w:rFonts w:ascii="Times New Roman" w:eastAsia="Calibri" w:hAnsi="Times New Roman" w:cs="Times New Roman"/>
          <w:color w:val="333333"/>
          <w:sz w:val="24"/>
          <w:szCs w:val="24"/>
          <w:lang w:eastAsia="en-US"/>
        </w:rPr>
        <w:t>центнер, тонна)</w:t>
      </w:r>
      <w:r w:rsidRPr="00B47C03">
        <w:rPr>
          <w:rFonts w:ascii="Times New Roman" w:eastAsia="Calibri" w:hAnsi="Times New Roman" w:cs="Times New Roman"/>
          <w:color w:val="000000"/>
          <w:sz w:val="24"/>
          <w:szCs w:val="24"/>
          <w:lang w:eastAsia="en-US"/>
        </w:rPr>
        <w:t>и соотношения между ними.</w:t>
      </w:r>
    </w:p>
    <w:p w14:paraId="33B0A860"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Единицы времени (сутки, неделя, месяц, год, век), соотношения между ними.</w:t>
      </w:r>
    </w:p>
    <w:p w14:paraId="1B383309"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560A90AC"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Доля величины времени, массы, длины.</w:t>
      </w:r>
    </w:p>
    <w:p w14:paraId="6E5CFD5C"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Арифметические действия</w:t>
      </w:r>
    </w:p>
    <w:p w14:paraId="00709B53"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7B037E04"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50064881"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Равенство, содержащее неизвестный компонент арифметического действия: запись, нахождение неизвестного компонента.</w:t>
      </w:r>
    </w:p>
    <w:p w14:paraId="1C185535"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Умножение и деление величины на однозначное число.</w:t>
      </w:r>
    </w:p>
    <w:p w14:paraId="6C898BA6"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Текстовые задачи</w:t>
      </w:r>
    </w:p>
    <w:p w14:paraId="73BF3E63"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0AC94924"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Пространственные отношения и геометрические фигуры</w:t>
      </w:r>
    </w:p>
    <w:p w14:paraId="67079037"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Наглядные представления о симметрии.</w:t>
      </w:r>
    </w:p>
    <w:p w14:paraId="28347948"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001D76D5"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Конструирование: разбиение фигуры на прямоугольники (квадраты), составление фигур из прямоугольников или квадратов.</w:t>
      </w:r>
    </w:p>
    <w:p w14:paraId="05647B49"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Периметр, площадь фигуры, составленной из двух – трёх прямоугольников (квадратов).</w:t>
      </w:r>
    </w:p>
    <w:p w14:paraId="7ADA51F2"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Математическая информация</w:t>
      </w:r>
    </w:p>
    <w:p w14:paraId="2486A27E"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Работа с утверждениями: конструирование, проверка истинности. Составление и проверка логических рассуждений при решении задач.</w:t>
      </w:r>
    </w:p>
    <w:p w14:paraId="5C148CEB"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1B6F08B6"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14:paraId="0DADF2D4" w14:textId="77777777" w:rsidR="00B47C03" w:rsidRPr="00B47C03" w:rsidRDefault="00B47C03" w:rsidP="00D86868">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Алгоритмы решения изученных учебных и практических задач.</w:t>
      </w:r>
    </w:p>
    <w:p w14:paraId="0D6D3F61" w14:textId="77777777" w:rsidR="00DA4AB9" w:rsidRDefault="00DA4AB9" w:rsidP="00D86868">
      <w:pPr>
        <w:spacing w:after="0" w:line="240" w:lineRule="auto"/>
        <w:ind w:left="120"/>
        <w:jc w:val="center"/>
        <w:rPr>
          <w:rFonts w:ascii="Times New Roman" w:eastAsia="Calibri" w:hAnsi="Times New Roman" w:cs="Times New Roman"/>
          <w:b/>
          <w:color w:val="000000"/>
          <w:sz w:val="24"/>
          <w:szCs w:val="24"/>
          <w:lang w:eastAsia="en-US"/>
        </w:rPr>
      </w:pPr>
    </w:p>
    <w:p w14:paraId="65497825" w14:textId="1F72AD40" w:rsidR="00B47C03" w:rsidRPr="00B47C03" w:rsidRDefault="00B47C03" w:rsidP="00D86868">
      <w:pPr>
        <w:spacing w:after="0" w:line="240" w:lineRule="auto"/>
        <w:ind w:left="120"/>
        <w:jc w:val="center"/>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УНИВЕРСАЛЬНЫЕ УЧЕБНЫЕ ДЕЙСТВИЯ</w:t>
      </w:r>
    </w:p>
    <w:p w14:paraId="4E930812" w14:textId="77777777" w:rsidR="00B47C03" w:rsidRPr="00B47C03" w:rsidRDefault="00B47C03" w:rsidP="00D86868">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9A97234" w14:textId="77777777" w:rsidR="00B47C03" w:rsidRPr="00B47C03" w:rsidRDefault="00B47C03" w:rsidP="00B47C03">
      <w:pPr>
        <w:spacing w:after="0" w:line="240" w:lineRule="auto"/>
        <w:ind w:left="12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Познавательные универсальные учебные действия</w:t>
      </w:r>
    </w:p>
    <w:p w14:paraId="748F22A8" w14:textId="77777777" w:rsidR="00B47C03" w:rsidRPr="00B47C03" w:rsidRDefault="00B47C03" w:rsidP="00B47C03">
      <w:pPr>
        <w:spacing w:after="0" w:line="240" w:lineRule="auto"/>
        <w:ind w:left="12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Базовые логические и исследовательские действия:</w:t>
      </w:r>
    </w:p>
    <w:p w14:paraId="32318B48"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ориентироваться в изученной математической терминологии, использовать её в высказываниях и рассуждениях;</w:t>
      </w:r>
    </w:p>
    <w:p w14:paraId="31B91390"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сравнивать математические объекты (числа, величины, геометрические фигуры), записывать признак сравнения;</w:t>
      </w:r>
    </w:p>
    <w:p w14:paraId="24303CF4"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699F149C"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находить модели изученных геометрических фигур в окружающем мире;</w:t>
      </w:r>
    </w:p>
    <w:p w14:paraId="16E698D0"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27812BDF"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классифицировать объекты по 1–2 выбранным признакам;</w:t>
      </w:r>
    </w:p>
    <w:p w14:paraId="217CC85B"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составлять модель математической задачи, проверять её соответствие условиям задачи;</w:t>
      </w:r>
    </w:p>
    <w:p w14:paraId="4B1F0354"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7FCF9729" w14:textId="77777777" w:rsidR="00B47C03" w:rsidRPr="00B47C03" w:rsidRDefault="00B47C03" w:rsidP="00B47C03">
      <w:pPr>
        <w:spacing w:after="0" w:line="240" w:lineRule="auto"/>
        <w:ind w:left="12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Работа с информацией:</w:t>
      </w:r>
    </w:p>
    <w:p w14:paraId="59E70471"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представлять информацию в разных формах;</w:t>
      </w:r>
    </w:p>
    <w:p w14:paraId="0EA24955"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извлекать и интерпретировать информацию, представленную в таблице, на диаграмме;</w:t>
      </w:r>
    </w:p>
    <w:p w14:paraId="02E3F309" w14:textId="77777777" w:rsidR="00B47C03" w:rsidRPr="00B47C03" w:rsidRDefault="00B47C03" w:rsidP="00D86868">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использовать справочную литературу для поиска информации, в том числе Интернет (в условиях контролируемого выхода).</w:t>
      </w:r>
    </w:p>
    <w:p w14:paraId="7DEF59BC" w14:textId="77777777" w:rsidR="00B47C03" w:rsidRPr="00B47C03" w:rsidRDefault="00B47C03" w:rsidP="00D86868">
      <w:pPr>
        <w:spacing w:after="0" w:line="240" w:lineRule="auto"/>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Коммуникативные универсальные учебные действия</w:t>
      </w:r>
    </w:p>
    <w:p w14:paraId="62528DB7" w14:textId="77777777" w:rsidR="00B47C03" w:rsidRPr="00B47C03" w:rsidRDefault="00B47C03" w:rsidP="00D86868">
      <w:pPr>
        <w:spacing w:after="0" w:line="240" w:lineRule="auto"/>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 xml:space="preserve">Общение: </w:t>
      </w:r>
    </w:p>
    <w:p w14:paraId="14137F2C"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использовать математическую терминологию для записи решения предметной или практической задачи;</w:t>
      </w:r>
    </w:p>
    <w:p w14:paraId="4B027EB8"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приводить примеры и контрпримеры для подтверждения или опровержения вывода, гипотезы;</w:t>
      </w:r>
    </w:p>
    <w:p w14:paraId="39C43A7A"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конструировать, читать числовое выражение;</w:t>
      </w:r>
    </w:p>
    <w:p w14:paraId="380427CC"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описывать практическую ситуацию с использованием изученной терминологии;</w:t>
      </w:r>
    </w:p>
    <w:p w14:paraId="12778FE9"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характеризовать математические объекты, явления и события с помощью изученных величин;</w:t>
      </w:r>
    </w:p>
    <w:p w14:paraId="0FD8861C"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составлять инструкцию, записывать рассуждение;</w:t>
      </w:r>
    </w:p>
    <w:p w14:paraId="009D96F3"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инициировать обсуждение разных способов выполнения задания, поиск ошибок в решении.</w:t>
      </w:r>
    </w:p>
    <w:p w14:paraId="38B49349" w14:textId="77777777" w:rsidR="00B47C03" w:rsidRPr="00B47C03" w:rsidRDefault="00B47C03" w:rsidP="00D86868">
      <w:pPr>
        <w:spacing w:after="0" w:line="240" w:lineRule="auto"/>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Регулятивные универсальные учебные действия</w:t>
      </w:r>
    </w:p>
    <w:p w14:paraId="02833B67" w14:textId="77777777" w:rsidR="00B47C03" w:rsidRPr="00B47C03" w:rsidRDefault="00B47C03" w:rsidP="00D86868">
      <w:pPr>
        <w:spacing w:after="0" w:line="240" w:lineRule="auto"/>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 xml:space="preserve">Самоорганизация и самоконтроль: </w:t>
      </w:r>
    </w:p>
    <w:p w14:paraId="7F8AA239" w14:textId="77777777" w:rsidR="00B47C03" w:rsidRPr="00B47C03" w:rsidRDefault="00B47C03" w:rsidP="00D86868">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047E73AD"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самостоятельно выполнять прикидку и оценку результата измерений;</w:t>
      </w:r>
    </w:p>
    <w:p w14:paraId="02286DEC"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находить, исправлять, прогнозировать ошибки и трудности в решении учебной задачи.</w:t>
      </w:r>
    </w:p>
    <w:p w14:paraId="640DA171" w14:textId="77777777" w:rsidR="00B47C03" w:rsidRPr="00B47C03" w:rsidRDefault="00B47C03" w:rsidP="00B47C03">
      <w:pPr>
        <w:spacing w:after="0" w:line="240" w:lineRule="auto"/>
        <w:ind w:left="12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Совместная деятельность:</w:t>
      </w:r>
    </w:p>
    <w:p w14:paraId="79F75A6B"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2154C112"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4B7F8F4D" w14:textId="77777777" w:rsidR="00D86868" w:rsidRDefault="00D86868" w:rsidP="00B47C03">
      <w:pPr>
        <w:spacing w:after="0" w:line="240" w:lineRule="auto"/>
        <w:ind w:left="120"/>
        <w:jc w:val="both"/>
        <w:rPr>
          <w:rFonts w:ascii="Times New Roman" w:eastAsia="Calibri" w:hAnsi="Times New Roman" w:cs="Times New Roman"/>
          <w:b/>
          <w:color w:val="000000"/>
          <w:sz w:val="24"/>
          <w:szCs w:val="24"/>
          <w:lang w:eastAsia="en-US"/>
        </w:rPr>
      </w:pPr>
      <w:bookmarkStart w:id="122" w:name="block-52877638"/>
      <w:bookmarkEnd w:id="121"/>
    </w:p>
    <w:p w14:paraId="77A96CEA" w14:textId="77777777" w:rsidR="00B47C03" w:rsidRPr="00B47C03" w:rsidRDefault="00D86868" w:rsidP="00DA4AB9">
      <w:pPr>
        <w:spacing w:after="0" w:line="240" w:lineRule="auto"/>
        <w:ind w:left="120"/>
        <w:jc w:val="center"/>
        <w:rPr>
          <w:rFonts w:ascii="Calibri" w:eastAsia="Calibri" w:hAnsi="Calibri" w:cs="Times New Roman"/>
          <w:sz w:val="24"/>
          <w:szCs w:val="24"/>
          <w:lang w:eastAsia="en-US"/>
        </w:rPr>
      </w:pPr>
      <w:r>
        <w:rPr>
          <w:rFonts w:ascii="Times New Roman" w:eastAsia="Calibri" w:hAnsi="Times New Roman" w:cs="Times New Roman"/>
          <w:b/>
          <w:color w:val="000000"/>
          <w:sz w:val="24"/>
          <w:szCs w:val="24"/>
          <w:lang w:eastAsia="en-US"/>
        </w:rPr>
        <w:t>П</w:t>
      </w:r>
      <w:r w:rsidR="00B47C03" w:rsidRPr="00B47C03">
        <w:rPr>
          <w:rFonts w:ascii="Times New Roman" w:eastAsia="Calibri" w:hAnsi="Times New Roman" w:cs="Times New Roman"/>
          <w:b/>
          <w:color w:val="000000"/>
          <w:sz w:val="24"/>
          <w:szCs w:val="24"/>
          <w:lang w:eastAsia="en-US"/>
        </w:rPr>
        <w:t>ЛАНИРУЕМЫЕ РЕЗУЛЬТАТЫ ОСВОЕНИЯ ПРОГРАММЫ ПО МАТЕМАТИКЕ НА УРОВНЕ НАЧАЛЬНОГО ОБЩЕГО ОБРАЗОВАНИЯ</w:t>
      </w:r>
    </w:p>
    <w:p w14:paraId="39C43515" w14:textId="77777777" w:rsidR="00B47C03" w:rsidRPr="00B47C03" w:rsidRDefault="00B47C03" w:rsidP="00B47C03">
      <w:pPr>
        <w:spacing w:after="0" w:line="240" w:lineRule="auto"/>
        <w:ind w:left="120"/>
        <w:jc w:val="both"/>
        <w:rPr>
          <w:rFonts w:ascii="Calibri" w:eastAsia="Calibri" w:hAnsi="Calibri" w:cs="Times New Roman"/>
          <w:sz w:val="24"/>
          <w:szCs w:val="24"/>
          <w:lang w:eastAsia="en-US"/>
        </w:rPr>
      </w:pPr>
    </w:p>
    <w:p w14:paraId="37354C02" w14:textId="77777777" w:rsidR="00B47C03" w:rsidRPr="00B47C03" w:rsidRDefault="00B47C03" w:rsidP="00D86868">
      <w:pPr>
        <w:spacing w:after="0" w:line="240" w:lineRule="auto"/>
        <w:ind w:left="12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ЛИЧНОСТНЫЕ РЕЗУЛЬТАТЫ</w:t>
      </w:r>
    </w:p>
    <w:p w14:paraId="12B1B95A"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7207641"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14:paraId="43657D2C"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277FC77E"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6C1503B0"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осваивать навыки организации безопасного поведения в информационной среде;</w:t>
      </w:r>
    </w:p>
    <w:p w14:paraId="7D3B6BBF"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6BA1857B"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14:paraId="2E8AACB5"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19105A52"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2365C8F8"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пользоваться разнообразными информационными средствами для решения предложенных и самостоятельно выбранных учебных проблем, задач.</w:t>
      </w:r>
    </w:p>
    <w:p w14:paraId="12DB8905" w14:textId="77777777" w:rsidR="00B47C03" w:rsidRPr="00B47C03" w:rsidRDefault="00B47C03" w:rsidP="00B47C03">
      <w:pPr>
        <w:spacing w:after="0" w:line="240" w:lineRule="auto"/>
        <w:ind w:left="120"/>
        <w:jc w:val="both"/>
        <w:rPr>
          <w:rFonts w:ascii="Calibri" w:eastAsia="Calibri" w:hAnsi="Calibri" w:cs="Times New Roman"/>
          <w:sz w:val="24"/>
          <w:szCs w:val="24"/>
          <w:lang w:eastAsia="en-US"/>
        </w:rPr>
      </w:pPr>
    </w:p>
    <w:p w14:paraId="0B243DC4" w14:textId="77777777" w:rsidR="00B47C03" w:rsidRPr="00B47C03" w:rsidRDefault="00B47C03" w:rsidP="00D86868">
      <w:pPr>
        <w:spacing w:after="0" w:line="240" w:lineRule="auto"/>
        <w:ind w:left="12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МЕТАПРЕДМЕТНЫЕ РЕЗУЛЬТАТЫ</w:t>
      </w:r>
    </w:p>
    <w:p w14:paraId="08623D7B"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BDD50C8" w14:textId="77777777" w:rsidR="00B47C03" w:rsidRPr="00B47C03" w:rsidRDefault="00B47C03" w:rsidP="00B47C03">
      <w:pPr>
        <w:spacing w:after="0" w:line="240" w:lineRule="auto"/>
        <w:ind w:left="12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Познавательные универсальные учебные действия</w:t>
      </w:r>
    </w:p>
    <w:p w14:paraId="3470CBDE" w14:textId="77777777" w:rsidR="00B47C03" w:rsidRPr="00B47C03" w:rsidRDefault="00B47C03" w:rsidP="00B47C03">
      <w:pPr>
        <w:spacing w:after="0" w:line="240" w:lineRule="auto"/>
        <w:ind w:left="12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Базовые логические действия:</w:t>
      </w:r>
    </w:p>
    <w:p w14:paraId="6649DADD"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устанавливать связи и зависимости между математическими объектами («часть-целое», «причина-следствие», протяжённость);</w:t>
      </w:r>
    </w:p>
    <w:p w14:paraId="3A5E3A9C"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применять базовые логические универсальные действия: сравнение, анализ, классификация (группировка), обобщение;</w:t>
      </w:r>
    </w:p>
    <w:p w14:paraId="4BFB42D8"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приобретать практические графические и измерительные навыки для успешного решения учебных и житейских задач;</w:t>
      </w:r>
    </w:p>
    <w:p w14:paraId="01403FF3"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18E1FAD6" w14:textId="77777777" w:rsidR="00B47C03" w:rsidRPr="00B47C03" w:rsidRDefault="00B47C03" w:rsidP="00B47C03">
      <w:pPr>
        <w:spacing w:after="0" w:line="240" w:lineRule="auto"/>
        <w:ind w:left="12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Базовые исследовательские действия:</w:t>
      </w:r>
    </w:p>
    <w:p w14:paraId="3060A801"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проявлять способность ориентироваться в учебном материале разных разделов курса математики;</w:t>
      </w:r>
    </w:p>
    <w:p w14:paraId="0719FF8D"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понимать и использовать математическую терминологию: различать, характеризовать, использовать для решения учебных и практических задач;</w:t>
      </w:r>
    </w:p>
    <w:p w14:paraId="0B6D8381"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применять изученные методы познания (измерение, моделирование, перебор вариантов).</w:t>
      </w:r>
    </w:p>
    <w:p w14:paraId="035A9B56" w14:textId="77777777" w:rsidR="00B47C03" w:rsidRPr="00B47C03" w:rsidRDefault="00B47C03" w:rsidP="00B47C03">
      <w:pPr>
        <w:spacing w:after="0" w:line="240" w:lineRule="auto"/>
        <w:ind w:left="12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Работа с информацией:</w:t>
      </w:r>
    </w:p>
    <w:p w14:paraId="4605D532"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находить и использовать для решения учебных задач текстовую, графическую информацию в разных источниках информационной среды;</w:t>
      </w:r>
    </w:p>
    <w:p w14:paraId="68D0C208"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читать, интерпретировать графически представленную информацию (схему, таблицу, диаграмму, другую модель);</w:t>
      </w:r>
    </w:p>
    <w:p w14:paraId="2BB08D6A"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2F2DF38D"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принимать правила, безопасно использовать предлагаемые электронные средства и источники информации.</w:t>
      </w:r>
    </w:p>
    <w:p w14:paraId="10E52C1C" w14:textId="77777777" w:rsidR="00B47C03" w:rsidRPr="00B47C03" w:rsidRDefault="00B47C03" w:rsidP="00B47C03">
      <w:pPr>
        <w:spacing w:after="0" w:line="240" w:lineRule="auto"/>
        <w:ind w:left="12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Коммуникативные универсальные учебные действия</w:t>
      </w:r>
    </w:p>
    <w:p w14:paraId="42D9F761" w14:textId="77777777" w:rsidR="00B47C03" w:rsidRPr="00B47C03" w:rsidRDefault="00B47C03" w:rsidP="00B47C03">
      <w:pPr>
        <w:spacing w:after="0" w:line="240" w:lineRule="auto"/>
        <w:ind w:left="12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Общение:</w:t>
      </w:r>
    </w:p>
    <w:p w14:paraId="3EF40979"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конструировать утверждения, проверять их истинность;</w:t>
      </w:r>
    </w:p>
    <w:p w14:paraId="331C3A81"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использовать текст задания для объяснения способа и хода решения математической задачи;</w:t>
      </w:r>
    </w:p>
    <w:p w14:paraId="5CFD2EA5"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комментировать процесс вычисления, построения, решения;</w:t>
      </w:r>
    </w:p>
    <w:p w14:paraId="77F34A3A"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объяснять полученный ответ с использованием изученной терминологии;</w:t>
      </w:r>
    </w:p>
    <w:p w14:paraId="4B738E8D"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2B309E40"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0333CDBA"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ориентироваться в алгоритмах: воспроизводить, дополнять, исправлять деформированные;</w:t>
      </w:r>
    </w:p>
    <w:p w14:paraId="75680F31"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самостоятельно составлять тексты заданий, аналогичные типовым изученным.</w:t>
      </w:r>
    </w:p>
    <w:p w14:paraId="341BB49A" w14:textId="77777777" w:rsidR="00B47C03" w:rsidRPr="00B47C03" w:rsidRDefault="00B47C03" w:rsidP="00B47C03">
      <w:pPr>
        <w:spacing w:after="0" w:line="240" w:lineRule="auto"/>
        <w:ind w:left="12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Регулятивные универсальные учебные действия</w:t>
      </w:r>
    </w:p>
    <w:p w14:paraId="25EC54C9" w14:textId="77777777" w:rsidR="00B47C03" w:rsidRPr="00B47C03" w:rsidRDefault="00B47C03" w:rsidP="00B47C03">
      <w:pPr>
        <w:spacing w:after="0" w:line="240" w:lineRule="auto"/>
        <w:ind w:left="12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Самоорганизация:</w:t>
      </w:r>
    </w:p>
    <w:p w14:paraId="767D5884"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планировать действия по решению учебной задачи для получения результата;</w:t>
      </w:r>
    </w:p>
    <w:p w14:paraId="41B9B451"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планировать этапы предстоящей работы, определять последовательность учебных действий;</w:t>
      </w:r>
    </w:p>
    <w:p w14:paraId="0C4764B7"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выполнять правила безопасного использования электронных средств, предлагаемых в процессе обучения.</w:t>
      </w:r>
    </w:p>
    <w:p w14:paraId="29EF796D" w14:textId="77777777" w:rsidR="00B47C03" w:rsidRPr="00B47C03" w:rsidRDefault="00B47C03" w:rsidP="00B47C03">
      <w:pPr>
        <w:spacing w:after="0" w:line="240" w:lineRule="auto"/>
        <w:ind w:left="12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Самоконтроль:</w:t>
      </w:r>
    </w:p>
    <w:p w14:paraId="6312263C"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осуществлять контроль процесса и результата своей деятельности;</w:t>
      </w:r>
    </w:p>
    <w:p w14:paraId="4A51AB41"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выбирать и при необходимости корректировать способы действий;</w:t>
      </w:r>
    </w:p>
    <w:p w14:paraId="3A23C630"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находить ошибки в своей работе, устанавливать их причины, вести поиск путей преодоления ошибок;</w:t>
      </w:r>
    </w:p>
    <w:p w14:paraId="0976F6A8"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33E14EFE"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оценивать рациональность своих действий, давать им качественную характеристику.</w:t>
      </w:r>
    </w:p>
    <w:p w14:paraId="65A03672" w14:textId="77777777" w:rsidR="00B47C03" w:rsidRPr="00B47C03" w:rsidRDefault="00B47C03" w:rsidP="00B47C03">
      <w:pPr>
        <w:spacing w:after="0" w:line="240" w:lineRule="auto"/>
        <w:ind w:left="12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Совместная деятельность:</w:t>
      </w:r>
    </w:p>
    <w:p w14:paraId="4E559AE4"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4523F0BF"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0ED7BA03" w14:textId="77777777" w:rsidR="00B47C03" w:rsidRPr="00B47C03" w:rsidRDefault="00B47C03" w:rsidP="00B47C03">
      <w:pPr>
        <w:spacing w:after="0" w:line="240" w:lineRule="auto"/>
        <w:ind w:left="120"/>
        <w:jc w:val="both"/>
        <w:rPr>
          <w:rFonts w:ascii="Calibri" w:eastAsia="Calibri" w:hAnsi="Calibri" w:cs="Times New Roman"/>
          <w:sz w:val="24"/>
          <w:szCs w:val="24"/>
          <w:lang w:eastAsia="en-US"/>
        </w:rPr>
      </w:pPr>
    </w:p>
    <w:p w14:paraId="0507CAC7" w14:textId="77777777" w:rsidR="00B47C03" w:rsidRPr="00B47C03" w:rsidRDefault="00B47C03" w:rsidP="00B47C03">
      <w:pPr>
        <w:spacing w:after="0" w:line="240" w:lineRule="auto"/>
        <w:ind w:left="120"/>
        <w:jc w:val="both"/>
        <w:rPr>
          <w:rFonts w:ascii="Calibri" w:eastAsia="Calibri" w:hAnsi="Calibri" w:cs="Times New Roman"/>
          <w:sz w:val="24"/>
          <w:szCs w:val="24"/>
          <w:lang w:eastAsia="en-US"/>
        </w:rPr>
      </w:pPr>
      <w:r w:rsidRPr="00B47C03">
        <w:rPr>
          <w:rFonts w:ascii="Times New Roman" w:eastAsia="Calibri" w:hAnsi="Times New Roman" w:cs="Times New Roman"/>
          <w:b/>
          <w:color w:val="000000"/>
          <w:sz w:val="24"/>
          <w:szCs w:val="24"/>
          <w:lang w:eastAsia="en-US"/>
        </w:rPr>
        <w:t>ПРЕДМЕТНЫЕ РЕЗУЛЬТАТЫ</w:t>
      </w:r>
    </w:p>
    <w:p w14:paraId="16FAE4ED"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 xml:space="preserve">К концу обучения в </w:t>
      </w:r>
      <w:r w:rsidRPr="00B47C03">
        <w:rPr>
          <w:rFonts w:ascii="Times New Roman" w:eastAsia="Calibri" w:hAnsi="Times New Roman" w:cs="Times New Roman"/>
          <w:b/>
          <w:color w:val="000000"/>
          <w:sz w:val="24"/>
          <w:szCs w:val="24"/>
          <w:lang w:eastAsia="en-US"/>
        </w:rPr>
        <w:t>1 классе</w:t>
      </w:r>
      <w:r w:rsidRPr="00B47C03">
        <w:rPr>
          <w:rFonts w:ascii="Times New Roman" w:eastAsia="Calibri" w:hAnsi="Times New Roman" w:cs="Times New Roman"/>
          <w:color w:val="000000"/>
          <w:sz w:val="24"/>
          <w:szCs w:val="24"/>
          <w:lang w:eastAsia="en-US"/>
        </w:rPr>
        <w:t xml:space="preserve"> обучающийся получит следующие предметные результаты по отдельным темам программы по математике:</w:t>
      </w:r>
    </w:p>
    <w:p w14:paraId="322D0727"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читать, записывать, сравнивать, упорядочивать числа от 0 до 20;</w:t>
      </w:r>
    </w:p>
    <w:p w14:paraId="04783FB5"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пересчитывать различные объекты, устанавливать порядковый номер объекта;</w:t>
      </w:r>
    </w:p>
    <w:p w14:paraId="1430C2BF"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находить числа, большие или меньшие данного числа на заданное число;</w:t>
      </w:r>
    </w:p>
    <w:p w14:paraId="2DABD182"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выполнять арифметические действия сложения и вычитания в пределах 20 (устно и письменно) без перехода через десяток;</w:t>
      </w:r>
    </w:p>
    <w:p w14:paraId="339143F1"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называть и различать компоненты действий сложения (слагаемые, сумма) и вычитания (уменьшаемое, вычитаемое, разность);</w:t>
      </w:r>
    </w:p>
    <w:p w14:paraId="66E8349D"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решать текстовые задачи в одно действие на сложение и вычитание: выделять условие и требование (вопрос);</w:t>
      </w:r>
    </w:p>
    <w:p w14:paraId="7537507C"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сравнивать объекты по длине, устанавливая между ними соотношение «длиннее-короче», «выше-ниже», «шире-уже»;</w:t>
      </w:r>
    </w:p>
    <w:p w14:paraId="6617A300"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измерять длину отрезка (в см), чертить отрезок заданной длины;</w:t>
      </w:r>
    </w:p>
    <w:p w14:paraId="33D51DE1"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различать число и цифру;</w:t>
      </w:r>
    </w:p>
    <w:p w14:paraId="11E80347"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распознавать геометрические фигуры: круг, треугольник, прямоугольник (квадрат), отрезок;</w:t>
      </w:r>
    </w:p>
    <w:p w14:paraId="0CD279A9"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устанавливать между объектами соотношения: «слева-справа», «спереди-сзади», между;</w:t>
      </w:r>
    </w:p>
    <w:p w14:paraId="01920B16"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распознавать верные (истинные) и неверные (ложные) утверждения относительно заданного набора объектов/предметов;</w:t>
      </w:r>
    </w:p>
    <w:p w14:paraId="5ABFF16E"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группировать объекты по заданному признаку, находить и называть закономерности в ряду объектов повседневной жизни;</w:t>
      </w:r>
    </w:p>
    <w:p w14:paraId="109DE9C6"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различать строки и столбцы таблицы, вносить данное в таблицу, извлекать данное или данные из таблицы;</w:t>
      </w:r>
    </w:p>
    <w:p w14:paraId="151E0396"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сравнивать два объекта (числа, геометрические фигуры);</w:t>
      </w:r>
    </w:p>
    <w:p w14:paraId="3B7C3CE0"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распределять объекты на две группы по заданному основанию.</w:t>
      </w:r>
    </w:p>
    <w:p w14:paraId="28383DBC"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 xml:space="preserve">К концу обучения во </w:t>
      </w:r>
      <w:r w:rsidRPr="00B47C03">
        <w:rPr>
          <w:rFonts w:ascii="Times New Roman" w:eastAsia="Calibri" w:hAnsi="Times New Roman" w:cs="Times New Roman"/>
          <w:b/>
          <w:color w:val="000000"/>
          <w:sz w:val="24"/>
          <w:szCs w:val="24"/>
          <w:lang w:eastAsia="en-US"/>
        </w:rPr>
        <w:t>2 классе</w:t>
      </w:r>
      <w:r w:rsidRPr="00B47C03">
        <w:rPr>
          <w:rFonts w:ascii="Times New Roman" w:eastAsia="Calibri" w:hAnsi="Times New Roman" w:cs="Times New Roman"/>
          <w:color w:val="000000"/>
          <w:sz w:val="24"/>
          <w:szCs w:val="24"/>
          <w:lang w:eastAsia="en-US"/>
        </w:rPr>
        <w:t xml:space="preserve"> обучающийся получит следующие предметные результаты по отдельным темам программы по математике:</w:t>
      </w:r>
    </w:p>
    <w:p w14:paraId="10A51F67"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читать, записывать, сравнивать, упорядочивать числа в пределах 100;</w:t>
      </w:r>
    </w:p>
    <w:p w14:paraId="29B27E8C"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находить число большее или меньшее данного числа на заданное число (в пределах 100), большее данного числа в заданное число раз (в пределах 20);</w:t>
      </w:r>
    </w:p>
    <w:p w14:paraId="3FAD8951"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7F79B4B3"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7B1633C8"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называть и различать компоненты действий умножения (множители, произведение), деления (делимое, делитель, частное);</w:t>
      </w:r>
    </w:p>
    <w:p w14:paraId="1DCD6A22"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находить неизвестный компонент сложения, вычитания;</w:t>
      </w:r>
    </w:p>
    <w:p w14:paraId="6C6D522C"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38F64830"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определять с помощью измерительных инструментов длину, определять время с помощью часов;</w:t>
      </w:r>
    </w:p>
    <w:p w14:paraId="5B3C29FC"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сравнивать величины длины, массы, времени, стоимости, устанавливая между ними соотношение «больше или меньше на»;</w:t>
      </w:r>
    </w:p>
    <w:p w14:paraId="2E238C81"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24D1F02E"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различать геометрические фигуры: прямой угол, ломаную, многоугольник;</w:t>
      </w:r>
    </w:p>
    <w:p w14:paraId="24F7DAD9"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53936AE8"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выполнять измерение длин реальных объектов с помощью линейки;</w:t>
      </w:r>
    </w:p>
    <w:p w14:paraId="59792956"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находить длину ломаной, состоящей из двух-трёх звеньев, периметр прямоугольника (квадрата);</w:t>
      </w:r>
    </w:p>
    <w:p w14:paraId="1833A707"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распознавать верные (истинные) и неверные (ложные) утверждения со словами «все», «каждый»;</w:t>
      </w:r>
    </w:p>
    <w:p w14:paraId="109B88C5"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проводить одно-двухшаговые логические рассуждения и делать выводы;</w:t>
      </w:r>
    </w:p>
    <w:p w14:paraId="39DA9D26"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находить общий признак группы математических объектов (чисел, величин, геометрических фигур);</w:t>
      </w:r>
    </w:p>
    <w:p w14:paraId="12CB7B65"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находить закономерность в ряду объектов (чисел, геометрических фигур);</w:t>
      </w:r>
    </w:p>
    <w:p w14:paraId="23499B33"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59D3AE45"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сравнивать группы объектов (находить общее, различное);</w:t>
      </w:r>
    </w:p>
    <w:p w14:paraId="28D1767E"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находить модели геометрических фигур в окружающем мире;</w:t>
      </w:r>
    </w:p>
    <w:p w14:paraId="06BB890F"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подбирать примеры, подтверждающие суждение, ответ;</w:t>
      </w:r>
    </w:p>
    <w:p w14:paraId="6385AA49"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составлять (дополнять) текстовую задачу;</w:t>
      </w:r>
    </w:p>
    <w:p w14:paraId="19E2A84F"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проверять правильность вычисления, измерения.</w:t>
      </w:r>
    </w:p>
    <w:p w14:paraId="275FA6DB"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 xml:space="preserve">К концу обучения в </w:t>
      </w:r>
      <w:r w:rsidRPr="00B47C03">
        <w:rPr>
          <w:rFonts w:ascii="Times New Roman" w:eastAsia="Calibri" w:hAnsi="Times New Roman" w:cs="Times New Roman"/>
          <w:b/>
          <w:color w:val="000000"/>
          <w:sz w:val="24"/>
          <w:szCs w:val="24"/>
          <w:lang w:eastAsia="en-US"/>
        </w:rPr>
        <w:t>3 классе</w:t>
      </w:r>
      <w:r w:rsidRPr="00B47C03">
        <w:rPr>
          <w:rFonts w:ascii="Times New Roman" w:eastAsia="Calibri" w:hAnsi="Times New Roman" w:cs="Times New Roman"/>
          <w:color w:val="000000"/>
          <w:sz w:val="24"/>
          <w:szCs w:val="24"/>
          <w:lang w:eastAsia="en-US"/>
        </w:rPr>
        <w:t xml:space="preserve"> обучающийся получит следующие предметные результаты по отдельным темам программы по математике:</w:t>
      </w:r>
    </w:p>
    <w:p w14:paraId="1B90F654"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читать, записывать, сравнивать, упорядочивать числа в пределах 1000;</w:t>
      </w:r>
    </w:p>
    <w:p w14:paraId="2346B508"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находить число большее или меньшее данного числа на заданное число, в заданное число раз (в пределах 1000);</w:t>
      </w:r>
    </w:p>
    <w:p w14:paraId="6A9BB671"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14:paraId="72B2F247"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выполнять действия умножение и деление с числами 0 и 1;</w:t>
      </w:r>
    </w:p>
    <w:p w14:paraId="560576D7"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2AAD096C"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использовать при вычислениях переместительное и сочетательное свойства сложения;</w:t>
      </w:r>
    </w:p>
    <w:p w14:paraId="4B4F3C9D"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находить неизвестный компонент арифметического действия;</w:t>
      </w:r>
    </w:p>
    <w:p w14:paraId="39D53EB5"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44D38044"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00EC9ABB"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сравнивать величины длины, площади, массы, времени, стоимости, устанавливая между ними соотношение «больше или меньше на или в»;</w:t>
      </w:r>
    </w:p>
    <w:p w14:paraId="0FF8AC3D"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называть, находить долю величины (половина, четверть);</w:t>
      </w:r>
    </w:p>
    <w:p w14:paraId="51F44B65"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сравнивать величины, выраженные долями;</w:t>
      </w:r>
    </w:p>
    <w:p w14:paraId="23FD3F9E"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14:paraId="457E4AFE"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при решении задач выполнять сложение и вычитание однородных величин, умножение и деление величины на однозначное число;</w:t>
      </w:r>
    </w:p>
    <w:p w14:paraId="190FCDC3"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0E55835D"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конструировать прямоугольник из данных фигур (квадратов), делить прямоугольник, многоугольник на заданные части;</w:t>
      </w:r>
    </w:p>
    <w:p w14:paraId="019D523E"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сравнивать фигуры по площади (наложение, сопоставление числовых значений);</w:t>
      </w:r>
    </w:p>
    <w:p w14:paraId="0B68C4A2"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находить периметр прямоугольника (квадрата), площадь прямоугольника (квадрата);</w:t>
      </w:r>
    </w:p>
    <w:p w14:paraId="4D4C1F7E"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распознавать верные (истинные) и неверные (ложные) утверждения со словами: «все», «некоторые», «и», «каждый», «если…, то…»;</w:t>
      </w:r>
    </w:p>
    <w:p w14:paraId="7C61034B"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формулировать утверждение (вывод), строить логические рассуждения (одно-двухшаговые), в том числе с использованием изученных связок;</w:t>
      </w:r>
    </w:p>
    <w:p w14:paraId="30C84697"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классифицировать объекты по одному-двум признакам;</w:t>
      </w:r>
    </w:p>
    <w:p w14:paraId="0E48C987"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1967FC23"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составлять план выполнения учебного задания и следовать ему, выполнять действия по алгоритму;</w:t>
      </w:r>
    </w:p>
    <w:p w14:paraId="4540981E"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сравнивать математические объекты (находить общее, различное, уникальное);</w:t>
      </w:r>
    </w:p>
    <w:p w14:paraId="5A1882B9"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выбирать верное решение математической задачи.</w:t>
      </w:r>
    </w:p>
    <w:p w14:paraId="795BEC83"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 xml:space="preserve">К концу обучения в </w:t>
      </w:r>
      <w:r w:rsidRPr="00B47C03">
        <w:rPr>
          <w:rFonts w:ascii="Times New Roman" w:eastAsia="Calibri" w:hAnsi="Times New Roman" w:cs="Times New Roman"/>
          <w:b/>
          <w:color w:val="000000"/>
          <w:sz w:val="24"/>
          <w:szCs w:val="24"/>
          <w:lang w:eastAsia="en-US"/>
        </w:rPr>
        <w:t>4 классе</w:t>
      </w:r>
      <w:r w:rsidRPr="00B47C03">
        <w:rPr>
          <w:rFonts w:ascii="Times New Roman" w:eastAsia="Calibri" w:hAnsi="Times New Roman" w:cs="Times New Roman"/>
          <w:color w:val="000000"/>
          <w:sz w:val="24"/>
          <w:szCs w:val="24"/>
          <w:lang w:eastAsia="en-US"/>
        </w:rPr>
        <w:t xml:space="preserve"> обучающийся получит следующие предметные результаты по отдельным темам программы по математике:</w:t>
      </w:r>
    </w:p>
    <w:p w14:paraId="568D60B7"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читать, записывать, сравнивать, упорядочивать многозначные числа;</w:t>
      </w:r>
    </w:p>
    <w:p w14:paraId="08C42187"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находить число большее или меньшее данного числа на заданное число, в заданное число раз;</w:t>
      </w:r>
    </w:p>
    <w:p w14:paraId="6746F1BC"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27B4B442"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5A73FE39"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2EECBE07"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находить долю величины, величину по ее доле;</w:t>
      </w:r>
    </w:p>
    <w:p w14:paraId="4B42ECE8"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находить неизвестный компонент арифметического действия;</w:t>
      </w:r>
    </w:p>
    <w:p w14:paraId="61875C5E"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использовать единицы величин при решении задач (длина, масса, время, вместимость, стоимость, площадь, скорость);</w:t>
      </w:r>
    </w:p>
    <w:p w14:paraId="20EF650E"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1B049AF0"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14:paraId="1AB89C4B"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14:paraId="37509814"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29E6FEE6"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14:paraId="1DCD89E9"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различать окружность и круг, изображать с помощью циркуля и линейки окружность заданного радиуса;</w:t>
      </w:r>
    </w:p>
    <w:p w14:paraId="713066A4"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68DE87DA"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14:paraId="3C0EB426"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 xml:space="preserve">распознавать верные (истинные) и неверные (ложные) утверждения, приводить пример, контрпример; </w:t>
      </w:r>
    </w:p>
    <w:p w14:paraId="1B21FC9C"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формулировать утверждение (вывод), строить логические рассуждения (двух-трёхшаговые);</w:t>
      </w:r>
    </w:p>
    <w:p w14:paraId="01E4A83E"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классифицировать объекты по заданным или самостоятельно установленным одному-двум признакам;</w:t>
      </w:r>
    </w:p>
    <w:p w14:paraId="3C171583"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14:paraId="5CA104E7"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заполнять данными предложенную таблицу, столбчатую диаграмму;</w:t>
      </w:r>
    </w:p>
    <w:p w14:paraId="2845F93F"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1F77ABDF"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составлять модель текстовой задачи, числовое выражение;</w:t>
      </w:r>
    </w:p>
    <w:p w14:paraId="4D095683" w14:textId="77777777" w:rsidR="00B47C03" w:rsidRPr="00B47C03" w:rsidRDefault="00B47C03" w:rsidP="00B47C03">
      <w:pPr>
        <w:spacing w:after="0" w:line="240" w:lineRule="auto"/>
        <w:ind w:firstLine="600"/>
        <w:jc w:val="both"/>
        <w:rPr>
          <w:rFonts w:ascii="Calibri" w:eastAsia="Calibri" w:hAnsi="Calibri" w:cs="Times New Roman"/>
          <w:sz w:val="24"/>
          <w:szCs w:val="24"/>
          <w:lang w:eastAsia="en-US"/>
        </w:rPr>
      </w:pPr>
      <w:r w:rsidRPr="00B47C03">
        <w:rPr>
          <w:rFonts w:ascii="Times New Roman" w:eastAsia="Calibri" w:hAnsi="Times New Roman" w:cs="Times New Roman"/>
          <w:color w:val="000000"/>
          <w:sz w:val="24"/>
          <w:szCs w:val="24"/>
          <w:lang w:eastAsia="en-US"/>
        </w:rPr>
        <w:t>выбирать рациональное решение задачи, находить все верные решения из предложенных.</w:t>
      </w:r>
    </w:p>
    <w:bookmarkEnd w:id="122"/>
    <w:p w14:paraId="7A48CAE2" w14:textId="77777777" w:rsidR="00D86868" w:rsidRPr="00D86868" w:rsidRDefault="00D86868" w:rsidP="00B47C03">
      <w:pPr>
        <w:spacing w:after="0" w:line="240" w:lineRule="auto"/>
        <w:ind w:left="120"/>
        <w:rPr>
          <w:rFonts w:ascii="Times New Roman" w:eastAsia="Calibri" w:hAnsi="Times New Roman" w:cs="Times New Roman"/>
          <w:b/>
          <w:color w:val="000000"/>
          <w:sz w:val="24"/>
          <w:szCs w:val="24"/>
          <w:lang w:eastAsia="en-US"/>
        </w:rPr>
      </w:pPr>
    </w:p>
    <w:p w14:paraId="559C4480" w14:textId="77777777" w:rsidR="00B47C03" w:rsidRPr="00B47C03" w:rsidRDefault="00B47C03" w:rsidP="00D86868">
      <w:pPr>
        <w:spacing w:after="0" w:line="240" w:lineRule="auto"/>
        <w:ind w:left="120"/>
        <w:jc w:val="center"/>
        <w:rPr>
          <w:rFonts w:ascii="Calibri" w:eastAsia="Calibri" w:hAnsi="Calibri" w:cs="Times New Roman"/>
          <w:sz w:val="24"/>
          <w:szCs w:val="24"/>
          <w:lang w:val="en-US" w:eastAsia="en-US"/>
        </w:rPr>
      </w:pPr>
      <w:r w:rsidRPr="00B47C03">
        <w:rPr>
          <w:rFonts w:ascii="Times New Roman" w:eastAsia="Calibri" w:hAnsi="Times New Roman" w:cs="Times New Roman"/>
          <w:b/>
          <w:color w:val="000000"/>
          <w:sz w:val="24"/>
          <w:szCs w:val="24"/>
          <w:lang w:val="en-US" w:eastAsia="en-US"/>
        </w:rPr>
        <w:t>ТЕМАТИЧЕСКОЕ ПЛАНИРОВАНИЕ</w:t>
      </w:r>
    </w:p>
    <w:p w14:paraId="66FCBAD7" w14:textId="77777777" w:rsidR="00B47C03" w:rsidRPr="00B47C03" w:rsidRDefault="00B47C03" w:rsidP="00B47C03">
      <w:pPr>
        <w:spacing w:after="0" w:line="240" w:lineRule="auto"/>
        <w:ind w:left="120"/>
        <w:rPr>
          <w:rFonts w:ascii="Calibri" w:eastAsia="Calibri" w:hAnsi="Calibri" w:cs="Times New Roman"/>
          <w:sz w:val="24"/>
          <w:szCs w:val="24"/>
          <w:lang w:val="en-US" w:eastAsia="en-US"/>
        </w:rPr>
      </w:pPr>
      <w:r w:rsidRPr="00B47C03">
        <w:rPr>
          <w:rFonts w:ascii="Times New Roman" w:eastAsia="Calibri" w:hAnsi="Times New Roman" w:cs="Times New Roman"/>
          <w:b/>
          <w:color w:val="000000"/>
          <w:sz w:val="24"/>
          <w:szCs w:val="24"/>
          <w:lang w:val="en-US" w:eastAsia="en-US"/>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0"/>
        <w:gridCol w:w="2246"/>
        <w:gridCol w:w="750"/>
        <w:gridCol w:w="1815"/>
        <w:gridCol w:w="1883"/>
        <w:gridCol w:w="2189"/>
      </w:tblGrid>
      <w:tr w:rsidR="00B47C03" w:rsidRPr="00B47C03" w14:paraId="0DE3AB30" w14:textId="77777777" w:rsidTr="00DA4AB9">
        <w:trPr>
          <w:trHeight w:val="144"/>
          <w:tblCellSpacing w:w="20" w:type="nil"/>
        </w:trPr>
        <w:tc>
          <w:tcPr>
            <w:tcW w:w="702" w:type="dxa"/>
            <w:vMerge w:val="restart"/>
            <w:tcMar>
              <w:top w:w="50" w:type="dxa"/>
              <w:left w:w="100" w:type="dxa"/>
            </w:tcMar>
            <w:vAlign w:val="center"/>
          </w:tcPr>
          <w:p w14:paraId="0898A9DE"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b/>
                <w:color w:val="000000"/>
                <w:sz w:val="24"/>
                <w:lang w:val="en-US" w:eastAsia="en-US"/>
              </w:rPr>
              <w:t xml:space="preserve">№ п/п </w:t>
            </w:r>
          </w:p>
          <w:p w14:paraId="63B9625E" w14:textId="77777777" w:rsidR="00B47C03" w:rsidRPr="00B47C03" w:rsidRDefault="00B47C03" w:rsidP="00B47C03">
            <w:pPr>
              <w:spacing w:after="0" w:line="240" w:lineRule="auto"/>
              <w:ind w:left="135"/>
              <w:rPr>
                <w:rFonts w:ascii="Calibri" w:eastAsia="Calibri" w:hAnsi="Calibri" w:cs="Times New Roman"/>
                <w:lang w:val="en-US" w:eastAsia="en-US"/>
              </w:rPr>
            </w:pPr>
          </w:p>
        </w:tc>
        <w:tc>
          <w:tcPr>
            <w:tcW w:w="2368" w:type="dxa"/>
            <w:vMerge w:val="restart"/>
            <w:tcMar>
              <w:top w:w="50" w:type="dxa"/>
              <w:left w:w="100" w:type="dxa"/>
            </w:tcMar>
            <w:vAlign w:val="center"/>
          </w:tcPr>
          <w:p w14:paraId="59FF9D3E"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b/>
                <w:color w:val="000000"/>
                <w:sz w:val="24"/>
                <w:lang w:val="en-US" w:eastAsia="en-US"/>
              </w:rPr>
              <w:t xml:space="preserve">Наименование разделов и тем программы </w:t>
            </w:r>
          </w:p>
          <w:p w14:paraId="3E403F58" w14:textId="77777777" w:rsidR="00B47C03" w:rsidRPr="00B47C03" w:rsidRDefault="00B47C03" w:rsidP="00B47C03">
            <w:pPr>
              <w:spacing w:after="0" w:line="240" w:lineRule="auto"/>
              <w:ind w:left="135"/>
              <w:rPr>
                <w:rFonts w:ascii="Calibri" w:eastAsia="Calibri" w:hAnsi="Calibri" w:cs="Times New Roman"/>
                <w:lang w:val="en-US" w:eastAsia="en-US"/>
              </w:rPr>
            </w:pPr>
          </w:p>
        </w:tc>
        <w:tc>
          <w:tcPr>
            <w:tcW w:w="0" w:type="auto"/>
            <w:gridSpan w:val="3"/>
            <w:tcMar>
              <w:top w:w="50" w:type="dxa"/>
              <w:left w:w="100" w:type="dxa"/>
            </w:tcMar>
            <w:vAlign w:val="center"/>
          </w:tcPr>
          <w:p w14:paraId="41CAFB6B" w14:textId="77777777" w:rsidR="00B47C03" w:rsidRPr="00B47C03" w:rsidRDefault="00B47C03" w:rsidP="00B47C03">
            <w:pPr>
              <w:spacing w:after="0" w:line="240" w:lineRule="auto"/>
              <w:rPr>
                <w:rFonts w:ascii="Calibri" w:eastAsia="Calibri" w:hAnsi="Calibri" w:cs="Times New Roman"/>
                <w:lang w:val="en-US" w:eastAsia="en-US"/>
              </w:rPr>
            </w:pPr>
            <w:r w:rsidRPr="00B47C03">
              <w:rPr>
                <w:rFonts w:ascii="Times New Roman" w:eastAsia="Calibri" w:hAnsi="Times New Roman" w:cs="Times New Roman"/>
                <w:b/>
                <w:color w:val="000000"/>
                <w:sz w:val="24"/>
                <w:lang w:val="en-US" w:eastAsia="en-US"/>
              </w:rPr>
              <w:t>Количество часов</w:t>
            </w:r>
          </w:p>
        </w:tc>
        <w:tc>
          <w:tcPr>
            <w:tcW w:w="2237" w:type="dxa"/>
            <w:vMerge w:val="restart"/>
            <w:tcMar>
              <w:top w:w="50" w:type="dxa"/>
              <w:left w:w="100" w:type="dxa"/>
            </w:tcMar>
            <w:vAlign w:val="center"/>
          </w:tcPr>
          <w:p w14:paraId="231C19A8"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b/>
                <w:color w:val="000000"/>
                <w:sz w:val="24"/>
                <w:lang w:val="en-US" w:eastAsia="en-US"/>
              </w:rPr>
              <w:t xml:space="preserve">Электронные (цифровые) образовательные ресурсы </w:t>
            </w:r>
          </w:p>
          <w:p w14:paraId="0810F716" w14:textId="77777777" w:rsidR="00B47C03" w:rsidRPr="00B47C03" w:rsidRDefault="00B47C03" w:rsidP="00B47C03">
            <w:pPr>
              <w:spacing w:after="0" w:line="240" w:lineRule="auto"/>
              <w:ind w:left="135"/>
              <w:rPr>
                <w:rFonts w:ascii="Calibri" w:eastAsia="Calibri" w:hAnsi="Calibri" w:cs="Times New Roman"/>
                <w:lang w:val="en-US" w:eastAsia="en-US"/>
              </w:rPr>
            </w:pPr>
          </w:p>
        </w:tc>
      </w:tr>
      <w:tr w:rsidR="00B47C03" w:rsidRPr="00B47C03" w14:paraId="1E13E189" w14:textId="77777777" w:rsidTr="00DA4AB9">
        <w:trPr>
          <w:trHeight w:val="144"/>
          <w:tblCellSpacing w:w="20" w:type="nil"/>
        </w:trPr>
        <w:tc>
          <w:tcPr>
            <w:tcW w:w="0" w:type="auto"/>
            <w:vMerge/>
            <w:tcBorders>
              <w:top w:val="nil"/>
            </w:tcBorders>
            <w:tcMar>
              <w:top w:w="50" w:type="dxa"/>
              <w:left w:w="100" w:type="dxa"/>
            </w:tcMar>
          </w:tcPr>
          <w:p w14:paraId="722AF9A5" w14:textId="77777777" w:rsidR="00B47C03" w:rsidRPr="00B47C03" w:rsidRDefault="00B47C03" w:rsidP="00B47C03">
            <w:pPr>
              <w:spacing w:line="240" w:lineRule="auto"/>
              <w:rPr>
                <w:rFonts w:ascii="Calibri" w:eastAsia="Calibri" w:hAnsi="Calibri" w:cs="Times New Roman"/>
                <w:lang w:val="en-US" w:eastAsia="en-US"/>
              </w:rPr>
            </w:pPr>
          </w:p>
        </w:tc>
        <w:tc>
          <w:tcPr>
            <w:tcW w:w="0" w:type="auto"/>
            <w:vMerge/>
            <w:tcBorders>
              <w:top w:val="nil"/>
            </w:tcBorders>
            <w:tcMar>
              <w:top w:w="50" w:type="dxa"/>
              <w:left w:w="100" w:type="dxa"/>
            </w:tcMar>
          </w:tcPr>
          <w:p w14:paraId="75B82B65" w14:textId="77777777" w:rsidR="00B47C03" w:rsidRPr="00B47C03" w:rsidRDefault="00B47C03" w:rsidP="00B47C03">
            <w:pPr>
              <w:spacing w:line="240" w:lineRule="auto"/>
              <w:rPr>
                <w:rFonts w:ascii="Calibri" w:eastAsia="Calibri" w:hAnsi="Calibri" w:cs="Times New Roman"/>
                <w:lang w:val="en-US" w:eastAsia="en-US"/>
              </w:rPr>
            </w:pPr>
          </w:p>
        </w:tc>
        <w:tc>
          <w:tcPr>
            <w:tcW w:w="788" w:type="dxa"/>
            <w:tcMar>
              <w:top w:w="50" w:type="dxa"/>
              <w:left w:w="100" w:type="dxa"/>
            </w:tcMar>
            <w:vAlign w:val="center"/>
          </w:tcPr>
          <w:p w14:paraId="3565B6A8" w14:textId="77777777" w:rsidR="00B47C03" w:rsidRPr="00B47C03" w:rsidRDefault="00B47C03" w:rsidP="00B47C03">
            <w:pPr>
              <w:spacing w:after="0" w:line="240" w:lineRule="auto"/>
              <w:ind w:hanging="52"/>
              <w:rPr>
                <w:rFonts w:ascii="Calibri" w:eastAsia="Calibri" w:hAnsi="Calibri" w:cs="Times New Roman"/>
                <w:lang w:val="en-US" w:eastAsia="en-US"/>
              </w:rPr>
            </w:pPr>
            <w:r w:rsidRPr="00B47C03">
              <w:rPr>
                <w:rFonts w:ascii="Times New Roman" w:eastAsia="Calibri" w:hAnsi="Times New Roman" w:cs="Times New Roman"/>
                <w:b/>
                <w:color w:val="000000"/>
                <w:sz w:val="24"/>
                <w:lang w:val="en-US" w:eastAsia="en-US"/>
              </w:rPr>
              <w:t xml:space="preserve">Всего </w:t>
            </w:r>
          </w:p>
          <w:p w14:paraId="1A1D1357" w14:textId="77777777" w:rsidR="00B47C03" w:rsidRPr="00B47C03" w:rsidRDefault="00B47C03" w:rsidP="00B47C03">
            <w:pPr>
              <w:spacing w:after="0" w:line="240" w:lineRule="auto"/>
              <w:ind w:left="135"/>
              <w:rPr>
                <w:rFonts w:ascii="Calibri" w:eastAsia="Calibri" w:hAnsi="Calibri" w:cs="Times New Roman"/>
                <w:lang w:val="en-US" w:eastAsia="en-US"/>
              </w:rPr>
            </w:pPr>
          </w:p>
        </w:tc>
        <w:tc>
          <w:tcPr>
            <w:tcW w:w="1841" w:type="dxa"/>
            <w:tcMar>
              <w:top w:w="50" w:type="dxa"/>
              <w:left w:w="100" w:type="dxa"/>
            </w:tcMar>
            <w:vAlign w:val="center"/>
          </w:tcPr>
          <w:p w14:paraId="687BAEF2"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b/>
                <w:color w:val="000000"/>
                <w:sz w:val="24"/>
                <w:lang w:val="en-US" w:eastAsia="en-US"/>
              </w:rPr>
              <w:t xml:space="preserve">Контрольные работы </w:t>
            </w:r>
          </w:p>
          <w:p w14:paraId="6BF3588C" w14:textId="77777777" w:rsidR="00B47C03" w:rsidRPr="00B47C03" w:rsidRDefault="00B47C03" w:rsidP="00B47C03">
            <w:pPr>
              <w:spacing w:after="0" w:line="240" w:lineRule="auto"/>
              <w:ind w:left="135"/>
              <w:rPr>
                <w:rFonts w:ascii="Calibri" w:eastAsia="Calibri" w:hAnsi="Calibri" w:cs="Times New Roman"/>
                <w:lang w:val="en-US" w:eastAsia="en-US"/>
              </w:rPr>
            </w:pPr>
          </w:p>
        </w:tc>
        <w:tc>
          <w:tcPr>
            <w:tcW w:w="1910" w:type="dxa"/>
            <w:tcMar>
              <w:top w:w="50" w:type="dxa"/>
              <w:left w:w="100" w:type="dxa"/>
            </w:tcMar>
            <w:vAlign w:val="center"/>
          </w:tcPr>
          <w:p w14:paraId="7198DC81"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b/>
                <w:color w:val="000000"/>
                <w:sz w:val="24"/>
                <w:lang w:val="en-US" w:eastAsia="en-US"/>
              </w:rPr>
              <w:t xml:space="preserve">Практические работы </w:t>
            </w:r>
          </w:p>
          <w:p w14:paraId="10504591" w14:textId="77777777" w:rsidR="00B47C03" w:rsidRPr="00B47C03" w:rsidRDefault="00B47C03" w:rsidP="00B47C03">
            <w:pPr>
              <w:spacing w:after="0" w:line="240" w:lineRule="auto"/>
              <w:ind w:left="135"/>
              <w:rPr>
                <w:rFonts w:ascii="Calibri" w:eastAsia="Calibri" w:hAnsi="Calibri" w:cs="Times New Roman"/>
                <w:lang w:val="en-US" w:eastAsia="en-US"/>
              </w:rPr>
            </w:pPr>
          </w:p>
        </w:tc>
        <w:tc>
          <w:tcPr>
            <w:tcW w:w="0" w:type="auto"/>
            <w:vMerge/>
            <w:tcBorders>
              <w:top w:val="nil"/>
            </w:tcBorders>
            <w:tcMar>
              <w:top w:w="50" w:type="dxa"/>
              <w:left w:w="100" w:type="dxa"/>
            </w:tcMar>
          </w:tcPr>
          <w:p w14:paraId="72897329" w14:textId="77777777" w:rsidR="00B47C03" w:rsidRPr="00B47C03" w:rsidRDefault="00B47C03" w:rsidP="00B47C03">
            <w:pPr>
              <w:spacing w:line="240" w:lineRule="auto"/>
              <w:rPr>
                <w:rFonts w:ascii="Calibri" w:eastAsia="Calibri" w:hAnsi="Calibri" w:cs="Times New Roman"/>
                <w:lang w:val="en-US" w:eastAsia="en-US"/>
              </w:rPr>
            </w:pPr>
          </w:p>
        </w:tc>
      </w:tr>
      <w:tr w:rsidR="00B47C03" w:rsidRPr="00B47C03" w14:paraId="0FABCEAA" w14:textId="77777777" w:rsidTr="00A7179E">
        <w:trPr>
          <w:trHeight w:val="144"/>
          <w:tblCellSpacing w:w="20" w:type="nil"/>
        </w:trPr>
        <w:tc>
          <w:tcPr>
            <w:tcW w:w="0" w:type="auto"/>
            <w:gridSpan w:val="6"/>
            <w:tcMar>
              <w:top w:w="50" w:type="dxa"/>
              <w:left w:w="100" w:type="dxa"/>
            </w:tcMar>
            <w:vAlign w:val="center"/>
          </w:tcPr>
          <w:p w14:paraId="7BBFFF23"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b/>
                <w:color w:val="000000"/>
                <w:sz w:val="24"/>
                <w:lang w:val="en-US" w:eastAsia="en-US"/>
              </w:rPr>
              <w:t>Раздел 1.Числа и величины</w:t>
            </w:r>
          </w:p>
        </w:tc>
      </w:tr>
      <w:tr w:rsidR="00B47C03" w:rsidRPr="00B47C03" w14:paraId="64FA71F5" w14:textId="77777777" w:rsidTr="00DA4AB9">
        <w:trPr>
          <w:trHeight w:val="144"/>
          <w:tblCellSpacing w:w="20" w:type="nil"/>
        </w:trPr>
        <w:tc>
          <w:tcPr>
            <w:tcW w:w="702" w:type="dxa"/>
            <w:tcMar>
              <w:top w:w="50" w:type="dxa"/>
              <w:left w:w="100" w:type="dxa"/>
            </w:tcMar>
            <w:vAlign w:val="center"/>
          </w:tcPr>
          <w:p w14:paraId="4D24076E" w14:textId="77777777" w:rsidR="00B47C03" w:rsidRPr="00B47C03" w:rsidRDefault="00B47C03" w:rsidP="00B47C03">
            <w:pPr>
              <w:spacing w:after="0" w:line="240" w:lineRule="auto"/>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1.1</w:t>
            </w:r>
          </w:p>
        </w:tc>
        <w:tc>
          <w:tcPr>
            <w:tcW w:w="2368" w:type="dxa"/>
            <w:tcMar>
              <w:top w:w="50" w:type="dxa"/>
              <w:left w:w="100" w:type="dxa"/>
            </w:tcMar>
            <w:vAlign w:val="center"/>
          </w:tcPr>
          <w:p w14:paraId="7A3DDF39"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Числа от 1 до 9</w:t>
            </w:r>
          </w:p>
        </w:tc>
        <w:tc>
          <w:tcPr>
            <w:tcW w:w="788" w:type="dxa"/>
            <w:tcMar>
              <w:top w:w="50" w:type="dxa"/>
              <w:left w:w="100" w:type="dxa"/>
            </w:tcMar>
            <w:vAlign w:val="center"/>
          </w:tcPr>
          <w:p w14:paraId="32A98CDD" w14:textId="77777777" w:rsidR="00B47C03" w:rsidRPr="00B47C03" w:rsidRDefault="00B47C03" w:rsidP="00B47C03">
            <w:pPr>
              <w:spacing w:after="0" w:line="240" w:lineRule="auto"/>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13 </w:t>
            </w:r>
          </w:p>
        </w:tc>
        <w:tc>
          <w:tcPr>
            <w:tcW w:w="1841" w:type="dxa"/>
            <w:tcMar>
              <w:top w:w="50" w:type="dxa"/>
              <w:left w:w="100" w:type="dxa"/>
            </w:tcMar>
            <w:vAlign w:val="center"/>
          </w:tcPr>
          <w:p w14:paraId="2D8DB734"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1910" w:type="dxa"/>
            <w:tcMar>
              <w:top w:w="50" w:type="dxa"/>
              <w:left w:w="100" w:type="dxa"/>
            </w:tcMar>
            <w:vAlign w:val="center"/>
          </w:tcPr>
          <w:p w14:paraId="30BA1338"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2237" w:type="dxa"/>
            <w:tcMar>
              <w:top w:w="50" w:type="dxa"/>
              <w:left w:w="100" w:type="dxa"/>
            </w:tcMar>
            <w:vAlign w:val="center"/>
          </w:tcPr>
          <w:p w14:paraId="6D801033" w14:textId="77777777" w:rsidR="00B47C03" w:rsidRPr="00B47C03" w:rsidRDefault="00B47C03" w:rsidP="00B47C03">
            <w:pPr>
              <w:spacing w:after="0" w:line="240" w:lineRule="auto"/>
              <w:ind w:left="135"/>
              <w:rPr>
                <w:rFonts w:ascii="Calibri" w:eastAsia="Calibri" w:hAnsi="Calibri" w:cs="Times New Roman"/>
                <w:lang w:val="en-US" w:eastAsia="en-US"/>
              </w:rPr>
            </w:pPr>
          </w:p>
        </w:tc>
      </w:tr>
      <w:tr w:rsidR="00B47C03" w:rsidRPr="00B47C03" w14:paraId="6728A6A3" w14:textId="77777777" w:rsidTr="00DA4AB9">
        <w:trPr>
          <w:trHeight w:val="144"/>
          <w:tblCellSpacing w:w="20" w:type="nil"/>
        </w:trPr>
        <w:tc>
          <w:tcPr>
            <w:tcW w:w="702" w:type="dxa"/>
            <w:tcMar>
              <w:top w:w="50" w:type="dxa"/>
              <w:left w:w="100" w:type="dxa"/>
            </w:tcMar>
            <w:vAlign w:val="center"/>
          </w:tcPr>
          <w:p w14:paraId="76F2A08A" w14:textId="77777777" w:rsidR="00B47C03" w:rsidRPr="00B47C03" w:rsidRDefault="00B47C03" w:rsidP="00B47C03">
            <w:pPr>
              <w:spacing w:after="0" w:line="240" w:lineRule="auto"/>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1.2</w:t>
            </w:r>
          </w:p>
        </w:tc>
        <w:tc>
          <w:tcPr>
            <w:tcW w:w="2368" w:type="dxa"/>
            <w:tcMar>
              <w:top w:w="50" w:type="dxa"/>
              <w:left w:w="100" w:type="dxa"/>
            </w:tcMar>
            <w:vAlign w:val="center"/>
          </w:tcPr>
          <w:p w14:paraId="5505B47C"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Числа от 0 до 10</w:t>
            </w:r>
          </w:p>
        </w:tc>
        <w:tc>
          <w:tcPr>
            <w:tcW w:w="788" w:type="dxa"/>
            <w:tcMar>
              <w:top w:w="50" w:type="dxa"/>
              <w:left w:w="100" w:type="dxa"/>
            </w:tcMar>
            <w:vAlign w:val="center"/>
          </w:tcPr>
          <w:p w14:paraId="56E9D7AE" w14:textId="77777777" w:rsidR="00B47C03" w:rsidRPr="00B47C03" w:rsidRDefault="00B47C03" w:rsidP="00B47C03">
            <w:pPr>
              <w:spacing w:after="0" w:line="240" w:lineRule="auto"/>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3 </w:t>
            </w:r>
          </w:p>
        </w:tc>
        <w:tc>
          <w:tcPr>
            <w:tcW w:w="1841" w:type="dxa"/>
            <w:tcMar>
              <w:top w:w="50" w:type="dxa"/>
              <w:left w:w="100" w:type="dxa"/>
            </w:tcMar>
            <w:vAlign w:val="center"/>
          </w:tcPr>
          <w:p w14:paraId="640417DC"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1910" w:type="dxa"/>
            <w:tcMar>
              <w:top w:w="50" w:type="dxa"/>
              <w:left w:w="100" w:type="dxa"/>
            </w:tcMar>
            <w:vAlign w:val="center"/>
          </w:tcPr>
          <w:p w14:paraId="0C14311C"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2237" w:type="dxa"/>
            <w:tcMar>
              <w:top w:w="50" w:type="dxa"/>
              <w:left w:w="100" w:type="dxa"/>
            </w:tcMar>
            <w:vAlign w:val="center"/>
          </w:tcPr>
          <w:p w14:paraId="7DACBF02" w14:textId="77777777" w:rsidR="00B47C03" w:rsidRPr="00B47C03" w:rsidRDefault="00B47C03" w:rsidP="00B47C03">
            <w:pPr>
              <w:spacing w:after="0" w:line="240" w:lineRule="auto"/>
              <w:ind w:left="135"/>
              <w:rPr>
                <w:rFonts w:ascii="Calibri" w:eastAsia="Calibri" w:hAnsi="Calibri" w:cs="Times New Roman"/>
                <w:lang w:val="en-US" w:eastAsia="en-US"/>
              </w:rPr>
            </w:pPr>
          </w:p>
        </w:tc>
      </w:tr>
      <w:tr w:rsidR="00B47C03" w:rsidRPr="00B47C03" w14:paraId="130E0B9F" w14:textId="77777777" w:rsidTr="00DA4AB9">
        <w:trPr>
          <w:trHeight w:val="144"/>
          <w:tblCellSpacing w:w="20" w:type="nil"/>
        </w:trPr>
        <w:tc>
          <w:tcPr>
            <w:tcW w:w="702" w:type="dxa"/>
            <w:tcMar>
              <w:top w:w="50" w:type="dxa"/>
              <w:left w:w="100" w:type="dxa"/>
            </w:tcMar>
            <w:vAlign w:val="center"/>
          </w:tcPr>
          <w:p w14:paraId="1D8D9F3F" w14:textId="77777777" w:rsidR="00B47C03" w:rsidRPr="00B47C03" w:rsidRDefault="00B47C03" w:rsidP="00B47C03">
            <w:pPr>
              <w:spacing w:after="0" w:line="240" w:lineRule="auto"/>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1.3</w:t>
            </w:r>
          </w:p>
        </w:tc>
        <w:tc>
          <w:tcPr>
            <w:tcW w:w="2368" w:type="dxa"/>
            <w:tcMar>
              <w:top w:w="50" w:type="dxa"/>
              <w:left w:w="100" w:type="dxa"/>
            </w:tcMar>
            <w:vAlign w:val="center"/>
          </w:tcPr>
          <w:p w14:paraId="5D22FA2B"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Числа от 11 до 20</w:t>
            </w:r>
          </w:p>
        </w:tc>
        <w:tc>
          <w:tcPr>
            <w:tcW w:w="788" w:type="dxa"/>
            <w:tcMar>
              <w:top w:w="50" w:type="dxa"/>
              <w:left w:w="100" w:type="dxa"/>
            </w:tcMar>
            <w:vAlign w:val="center"/>
          </w:tcPr>
          <w:p w14:paraId="21E42C00" w14:textId="77777777" w:rsidR="00B47C03" w:rsidRPr="00B47C03" w:rsidRDefault="00B47C03" w:rsidP="00B47C03">
            <w:pPr>
              <w:spacing w:after="0" w:line="240" w:lineRule="auto"/>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4 </w:t>
            </w:r>
          </w:p>
        </w:tc>
        <w:tc>
          <w:tcPr>
            <w:tcW w:w="1841" w:type="dxa"/>
            <w:tcMar>
              <w:top w:w="50" w:type="dxa"/>
              <w:left w:w="100" w:type="dxa"/>
            </w:tcMar>
            <w:vAlign w:val="center"/>
          </w:tcPr>
          <w:p w14:paraId="4978B073"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1910" w:type="dxa"/>
            <w:tcMar>
              <w:top w:w="50" w:type="dxa"/>
              <w:left w:w="100" w:type="dxa"/>
            </w:tcMar>
            <w:vAlign w:val="center"/>
          </w:tcPr>
          <w:p w14:paraId="36160B50"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2237" w:type="dxa"/>
            <w:tcMar>
              <w:top w:w="50" w:type="dxa"/>
              <w:left w:w="100" w:type="dxa"/>
            </w:tcMar>
            <w:vAlign w:val="center"/>
          </w:tcPr>
          <w:p w14:paraId="06BCC63F" w14:textId="77777777" w:rsidR="00B47C03" w:rsidRPr="00B47C03" w:rsidRDefault="00B47C03" w:rsidP="00B47C03">
            <w:pPr>
              <w:spacing w:after="0" w:line="240" w:lineRule="auto"/>
              <w:ind w:left="135"/>
              <w:rPr>
                <w:rFonts w:ascii="Calibri" w:eastAsia="Calibri" w:hAnsi="Calibri" w:cs="Times New Roman"/>
                <w:lang w:val="en-US" w:eastAsia="en-US"/>
              </w:rPr>
            </w:pPr>
          </w:p>
        </w:tc>
      </w:tr>
      <w:tr w:rsidR="00B47C03" w:rsidRPr="00B47C03" w14:paraId="7858376F" w14:textId="77777777" w:rsidTr="00DA4AB9">
        <w:trPr>
          <w:trHeight w:val="144"/>
          <w:tblCellSpacing w:w="20" w:type="nil"/>
        </w:trPr>
        <w:tc>
          <w:tcPr>
            <w:tcW w:w="702" w:type="dxa"/>
            <w:tcMar>
              <w:top w:w="50" w:type="dxa"/>
              <w:left w:w="100" w:type="dxa"/>
            </w:tcMar>
            <w:vAlign w:val="center"/>
          </w:tcPr>
          <w:p w14:paraId="1CE09719" w14:textId="77777777" w:rsidR="00B47C03" w:rsidRPr="00B47C03" w:rsidRDefault="00B47C03" w:rsidP="00B47C03">
            <w:pPr>
              <w:spacing w:after="0" w:line="240" w:lineRule="auto"/>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1.4</w:t>
            </w:r>
          </w:p>
        </w:tc>
        <w:tc>
          <w:tcPr>
            <w:tcW w:w="2368" w:type="dxa"/>
            <w:tcMar>
              <w:top w:w="50" w:type="dxa"/>
              <w:left w:w="100" w:type="dxa"/>
            </w:tcMar>
            <w:vAlign w:val="center"/>
          </w:tcPr>
          <w:p w14:paraId="6F1166BB"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Длина. Измерение длины</w:t>
            </w:r>
          </w:p>
        </w:tc>
        <w:tc>
          <w:tcPr>
            <w:tcW w:w="788" w:type="dxa"/>
            <w:tcMar>
              <w:top w:w="50" w:type="dxa"/>
              <w:left w:w="100" w:type="dxa"/>
            </w:tcMar>
            <w:vAlign w:val="center"/>
          </w:tcPr>
          <w:p w14:paraId="099F0D2C" w14:textId="77777777" w:rsidR="00B47C03" w:rsidRPr="00B47C03" w:rsidRDefault="00B47C03" w:rsidP="00B47C03">
            <w:pPr>
              <w:spacing w:after="0" w:line="240" w:lineRule="auto"/>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7 </w:t>
            </w:r>
          </w:p>
        </w:tc>
        <w:tc>
          <w:tcPr>
            <w:tcW w:w="1841" w:type="dxa"/>
            <w:tcMar>
              <w:top w:w="50" w:type="dxa"/>
              <w:left w:w="100" w:type="dxa"/>
            </w:tcMar>
            <w:vAlign w:val="center"/>
          </w:tcPr>
          <w:p w14:paraId="35C90091"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1910" w:type="dxa"/>
            <w:tcMar>
              <w:top w:w="50" w:type="dxa"/>
              <w:left w:w="100" w:type="dxa"/>
            </w:tcMar>
            <w:vAlign w:val="center"/>
          </w:tcPr>
          <w:p w14:paraId="7B277B43"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2237" w:type="dxa"/>
            <w:tcMar>
              <w:top w:w="50" w:type="dxa"/>
              <w:left w:w="100" w:type="dxa"/>
            </w:tcMar>
            <w:vAlign w:val="center"/>
          </w:tcPr>
          <w:p w14:paraId="34B0A935" w14:textId="77777777" w:rsidR="00B47C03" w:rsidRPr="00B47C03" w:rsidRDefault="00B47C03" w:rsidP="00B47C03">
            <w:pPr>
              <w:spacing w:after="0" w:line="240" w:lineRule="auto"/>
              <w:ind w:left="135"/>
              <w:rPr>
                <w:rFonts w:ascii="Calibri" w:eastAsia="Calibri" w:hAnsi="Calibri" w:cs="Times New Roman"/>
                <w:lang w:val="en-US" w:eastAsia="en-US"/>
              </w:rPr>
            </w:pPr>
          </w:p>
        </w:tc>
      </w:tr>
      <w:tr w:rsidR="00B47C03" w:rsidRPr="00B47C03" w14:paraId="34428C66" w14:textId="77777777" w:rsidTr="00DA4AB9">
        <w:trPr>
          <w:trHeight w:val="144"/>
          <w:tblCellSpacing w:w="20" w:type="nil"/>
        </w:trPr>
        <w:tc>
          <w:tcPr>
            <w:tcW w:w="0" w:type="auto"/>
            <w:gridSpan w:val="2"/>
            <w:tcMar>
              <w:top w:w="50" w:type="dxa"/>
              <w:left w:w="100" w:type="dxa"/>
            </w:tcMar>
            <w:vAlign w:val="center"/>
          </w:tcPr>
          <w:p w14:paraId="6B538DB7"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Итого по разделу</w:t>
            </w:r>
          </w:p>
        </w:tc>
        <w:tc>
          <w:tcPr>
            <w:tcW w:w="788" w:type="dxa"/>
            <w:tcMar>
              <w:top w:w="50" w:type="dxa"/>
              <w:left w:w="100" w:type="dxa"/>
            </w:tcMar>
            <w:vAlign w:val="center"/>
          </w:tcPr>
          <w:p w14:paraId="7F709100" w14:textId="77777777" w:rsidR="00B47C03" w:rsidRPr="00B47C03" w:rsidRDefault="00B47C03" w:rsidP="00B47C03">
            <w:pPr>
              <w:spacing w:after="0" w:line="240" w:lineRule="auto"/>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27 </w:t>
            </w:r>
          </w:p>
        </w:tc>
        <w:tc>
          <w:tcPr>
            <w:tcW w:w="0" w:type="auto"/>
            <w:gridSpan w:val="3"/>
            <w:tcMar>
              <w:top w:w="50" w:type="dxa"/>
              <w:left w:w="100" w:type="dxa"/>
            </w:tcMar>
            <w:vAlign w:val="center"/>
          </w:tcPr>
          <w:p w14:paraId="1C77A004" w14:textId="77777777" w:rsidR="00B47C03" w:rsidRPr="00B47C03" w:rsidRDefault="00B47C03" w:rsidP="00B47C03">
            <w:pPr>
              <w:spacing w:line="240" w:lineRule="auto"/>
              <w:rPr>
                <w:rFonts w:ascii="Calibri" w:eastAsia="Calibri" w:hAnsi="Calibri" w:cs="Times New Roman"/>
                <w:lang w:val="en-US" w:eastAsia="en-US"/>
              </w:rPr>
            </w:pPr>
          </w:p>
        </w:tc>
      </w:tr>
      <w:tr w:rsidR="00B47C03" w:rsidRPr="00B47C03" w14:paraId="3F7F83D2" w14:textId="77777777" w:rsidTr="00A7179E">
        <w:trPr>
          <w:trHeight w:val="144"/>
          <w:tblCellSpacing w:w="20" w:type="nil"/>
        </w:trPr>
        <w:tc>
          <w:tcPr>
            <w:tcW w:w="0" w:type="auto"/>
            <w:gridSpan w:val="6"/>
            <w:tcMar>
              <w:top w:w="50" w:type="dxa"/>
              <w:left w:w="100" w:type="dxa"/>
            </w:tcMar>
            <w:vAlign w:val="center"/>
          </w:tcPr>
          <w:p w14:paraId="781101D0"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b/>
                <w:color w:val="000000"/>
                <w:sz w:val="24"/>
                <w:lang w:val="en-US" w:eastAsia="en-US"/>
              </w:rPr>
              <w:t>Раздел 2.Арифметические действия</w:t>
            </w:r>
          </w:p>
        </w:tc>
      </w:tr>
      <w:tr w:rsidR="00B47C03" w:rsidRPr="00B47C03" w14:paraId="51A7EC95" w14:textId="77777777" w:rsidTr="00DA4AB9">
        <w:trPr>
          <w:trHeight w:val="144"/>
          <w:tblCellSpacing w:w="20" w:type="nil"/>
        </w:trPr>
        <w:tc>
          <w:tcPr>
            <w:tcW w:w="702" w:type="dxa"/>
            <w:tcMar>
              <w:top w:w="50" w:type="dxa"/>
              <w:left w:w="100" w:type="dxa"/>
            </w:tcMar>
            <w:vAlign w:val="center"/>
          </w:tcPr>
          <w:p w14:paraId="19F0E17D" w14:textId="77777777" w:rsidR="00B47C03" w:rsidRPr="00B47C03" w:rsidRDefault="00B47C03" w:rsidP="00B47C03">
            <w:pPr>
              <w:spacing w:after="0" w:line="240" w:lineRule="auto"/>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2.1</w:t>
            </w:r>
          </w:p>
        </w:tc>
        <w:tc>
          <w:tcPr>
            <w:tcW w:w="2368" w:type="dxa"/>
            <w:tcMar>
              <w:top w:w="50" w:type="dxa"/>
              <w:left w:w="100" w:type="dxa"/>
            </w:tcMar>
            <w:vAlign w:val="center"/>
          </w:tcPr>
          <w:p w14:paraId="490735DA" w14:textId="77777777" w:rsidR="00B47C03" w:rsidRPr="00B47C03" w:rsidRDefault="00B47C03" w:rsidP="00B47C03">
            <w:pPr>
              <w:spacing w:after="0" w:line="240" w:lineRule="auto"/>
              <w:ind w:left="135"/>
              <w:rPr>
                <w:rFonts w:ascii="Calibri" w:eastAsia="Calibri" w:hAnsi="Calibri" w:cs="Times New Roman"/>
                <w:lang w:eastAsia="en-US"/>
              </w:rPr>
            </w:pPr>
            <w:r w:rsidRPr="00B47C03">
              <w:rPr>
                <w:rFonts w:ascii="Times New Roman" w:eastAsia="Calibri" w:hAnsi="Times New Roman" w:cs="Times New Roman"/>
                <w:color w:val="000000"/>
                <w:sz w:val="24"/>
                <w:lang w:eastAsia="en-US"/>
              </w:rPr>
              <w:t>Сложение и вычитание в пределах 10</w:t>
            </w:r>
          </w:p>
        </w:tc>
        <w:tc>
          <w:tcPr>
            <w:tcW w:w="788" w:type="dxa"/>
            <w:tcMar>
              <w:top w:w="50" w:type="dxa"/>
              <w:left w:w="100" w:type="dxa"/>
            </w:tcMar>
            <w:vAlign w:val="center"/>
          </w:tcPr>
          <w:p w14:paraId="34A9C3F0" w14:textId="77777777" w:rsidR="00B47C03" w:rsidRPr="00B47C03" w:rsidRDefault="00B47C03" w:rsidP="00B47C03">
            <w:pPr>
              <w:spacing w:after="0" w:line="240" w:lineRule="auto"/>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11 </w:t>
            </w:r>
          </w:p>
        </w:tc>
        <w:tc>
          <w:tcPr>
            <w:tcW w:w="1841" w:type="dxa"/>
            <w:tcMar>
              <w:top w:w="50" w:type="dxa"/>
              <w:left w:w="100" w:type="dxa"/>
            </w:tcMar>
            <w:vAlign w:val="center"/>
          </w:tcPr>
          <w:p w14:paraId="6FCE9C8F"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1910" w:type="dxa"/>
            <w:tcMar>
              <w:top w:w="50" w:type="dxa"/>
              <w:left w:w="100" w:type="dxa"/>
            </w:tcMar>
            <w:vAlign w:val="center"/>
          </w:tcPr>
          <w:p w14:paraId="64591A00"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2237" w:type="dxa"/>
            <w:tcMar>
              <w:top w:w="50" w:type="dxa"/>
              <w:left w:w="100" w:type="dxa"/>
            </w:tcMar>
            <w:vAlign w:val="center"/>
          </w:tcPr>
          <w:p w14:paraId="49475C2C" w14:textId="77777777" w:rsidR="00B47C03" w:rsidRPr="00B47C03" w:rsidRDefault="00B47C03" w:rsidP="00B47C03">
            <w:pPr>
              <w:spacing w:after="0" w:line="240" w:lineRule="auto"/>
              <w:ind w:left="135"/>
              <w:rPr>
                <w:rFonts w:ascii="Calibri" w:eastAsia="Calibri" w:hAnsi="Calibri" w:cs="Times New Roman"/>
                <w:lang w:val="en-US" w:eastAsia="en-US"/>
              </w:rPr>
            </w:pPr>
          </w:p>
        </w:tc>
      </w:tr>
      <w:tr w:rsidR="00B47C03" w:rsidRPr="00B47C03" w14:paraId="51B98E91" w14:textId="77777777" w:rsidTr="00DA4AB9">
        <w:trPr>
          <w:trHeight w:val="144"/>
          <w:tblCellSpacing w:w="20" w:type="nil"/>
        </w:trPr>
        <w:tc>
          <w:tcPr>
            <w:tcW w:w="702" w:type="dxa"/>
            <w:tcMar>
              <w:top w:w="50" w:type="dxa"/>
              <w:left w:w="100" w:type="dxa"/>
            </w:tcMar>
            <w:vAlign w:val="center"/>
          </w:tcPr>
          <w:p w14:paraId="322BFFD9" w14:textId="77777777" w:rsidR="00B47C03" w:rsidRPr="00B47C03" w:rsidRDefault="00B47C03" w:rsidP="00B47C03">
            <w:pPr>
              <w:spacing w:after="0" w:line="240" w:lineRule="auto"/>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2.2</w:t>
            </w:r>
          </w:p>
        </w:tc>
        <w:tc>
          <w:tcPr>
            <w:tcW w:w="2368" w:type="dxa"/>
            <w:tcMar>
              <w:top w:w="50" w:type="dxa"/>
              <w:left w:w="100" w:type="dxa"/>
            </w:tcMar>
            <w:vAlign w:val="center"/>
          </w:tcPr>
          <w:p w14:paraId="5D02FB00" w14:textId="77777777" w:rsidR="00B47C03" w:rsidRPr="00B47C03" w:rsidRDefault="00B47C03" w:rsidP="00B47C03">
            <w:pPr>
              <w:spacing w:after="0" w:line="240" w:lineRule="auto"/>
              <w:ind w:left="135"/>
              <w:rPr>
                <w:rFonts w:ascii="Calibri" w:eastAsia="Calibri" w:hAnsi="Calibri" w:cs="Times New Roman"/>
                <w:lang w:eastAsia="en-US"/>
              </w:rPr>
            </w:pPr>
            <w:r w:rsidRPr="00B47C03">
              <w:rPr>
                <w:rFonts w:ascii="Times New Roman" w:eastAsia="Calibri" w:hAnsi="Times New Roman" w:cs="Times New Roman"/>
                <w:color w:val="000000"/>
                <w:sz w:val="24"/>
                <w:lang w:eastAsia="en-US"/>
              </w:rPr>
              <w:t>Сложение и вычитание в пределах 20</w:t>
            </w:r>
          </w:p>
        </w:tc>
        <w:tc>
          <w:tcPr>
            <w:tcW w:w="788" w:type="dxa"/>
            <w:tcMar>
              <w:top w:w="50" w:type="dxa"/>
              <w:left w:w="100" w:type="dxa"/>
            </w:tcMar>
            <w:vAlign w:val="center"/>
          </w:tcPr>
          <w:p w14:paraId="566420AA" w14:textId="77777777" w:rsidR="00B47C03" w:rsidRPr="00B47C03" w:rsidRDefault="00B47C03" w:rsidP="00B47C03">
            <w:pPr>
              <w:spacing w:after="0" w:line="240" w:lineRule="auto"/>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29 </w:t>
            </w:r>
          </w:p>
        </w:tc>
        <w:tc>
          <w:tcPr>
            <w:tcW w:w="1841" w:type="dxa"/>
            <w:tcMar>
              <w:top w:w="50" w:type="dxa"/>
              <w:left w:w="100" w:type="dxa"/>
            </w:tcMar>
            <w:vAlign w:val="center"/>
          </w:tcPr>
          <w:p w14:paraId="5A4608A7"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1910" w:type="dxa"/>
            <w:tcMar>
              <w:top w:w="50" w:type="dxa"/>
              <w:left w:w="100" w:type="dxa"/>
            </w:tcMar>
            <w:vAlign w:val="center"/>
          </w:tcPr>
          <w:p w14:paraId="4BC6C1EA"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2237" w:type="dxa"/>
            <w:tcMar>
              <w:top w:w="50" w:type="dxa"/>
              <w:left w:w="100" w:type="dxa"/>
            </w:tcMar>
            <w:vAlign w:val="center"/>
          </w:tcPr>
          <w:p w14:paraId="230A0048" w14:textId="77777777" w:rsidR="00B47C03" w:rsidRPr="00B47C03" w:rsidRDefault="00B47C03" w:rsidP="00B47C03">
            <w:pPr>
              <w:spacing w:after="0" w:line="240" w:lineRule="auto"/>
              <w:ind w:left="135"/>
              <w:rPr>
                <w:rFonts w:ascii="Calibri" w:eastAsia="Calibri" w:hAnsi="Calibri" w:cs="Times New Roman"/>
                <w:lang w:val="en-US" w:eastAsia="en-US"/>
              </w:rPr>
            </w:pPr>
          </w:p>
        </w:tc>
      </w:tr>
      <w:tr w:rsidR="00B47C03" w:rsidRPr="00B47C03" w14:paraId="098E2F5A" w14:textId="77777777" w:rsidTr="00DA4AB9">
        <w:trPr>
          <w:trHeight w:val="144"/>
          <w:tblCellSpacing w:w="20" w:type="nil"/>
        </w:trPr>
        <w:tc>
          <w:tcPr>
            <w:tcW w:w="0" w:type="auto"/>
            <w:gridSpan w:val="2"/>
            <w:tcMar>
              <w:top w:w="50" w:type="dxa"/>
              <w:left w:w="100" w:type="dxa"/>
            </w:tcMar>
            <w:vAlign w:val="center"/>
          </w:tcPr>
          <w:p w14:paraId="569F244B"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Итого по разделу</w:t>
            </w:r>
          </w:p>
        </w:tc>
        <w:tc>
          <w:tcPr>
            <w:tcW w:w="788" w:type="dxa"/>
            <w:tcMar>
              <w:top w:w="50" w:type="dxa"/>
              <w:left w:w="100" w:type="dxa"/>
            </w:tcMar>
            <w:vAlign w:val="center"/>
          </w:tcPr>
          <w:p w14:paraId="3240465C" w14:textId="77777777" w:rsidR="00B47C03" w:rsidRPr="00B47C03" w:rsidRDefault="00B47C03" w:rsidP="00B47C03">
            <w:pPr>
              <w:spacing w:after="0" w:line="240" w:lineRule="auto"/>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40 </w:t>
            </w:r>
          </w:p>
        </w:tc>
        <w:tc>
          <w:tcPr>
            <w:tcW w:w="0" w:type="auto"/>
            <w:gridSpan w:val="3"/>
            <w:tcMar>
              <w:top w:w="50" w:type="dxa"/>
              <w:left w:w="100" w:type="dxa"/>
            </w:tcMar>
            <w:vAlign w:val="center"/>
          </w:tcPr>
          <w:p w14:paraId="66D80D96" w14:textId="77777777" w:rsidR="00B47C03" w:rsidRPr="00B47C03" w:rsidRDefault="00B47C03" w:rsidP="00B47C03">
            <w:pPr>
              <w:spacing w:line="240" w:lineRule="auto"/>
              <w:rPr>
                <w:rFonts w:ascii="Calibri" w:eastAsia="Calibri" w:hAnsi="Calibri" w:cs="Times New Roman"/>
                <w:lang w:val="en-US" w:eastAsia="en-US"/>
              </w:rPr>
            </w:pPr>
          </w:p>
        </w:tc>
      </w:tr>
      <w:tr w:rsidR="00B47C03" w:rsidRPr="00B47C03" w14:paraId="627F8FF9" w14:textId="77777777" w:rsidTr="00A7179E">
        <w:trPr>
          <w:trHeight w:val="144"/>
          <w:tblCellSpacing w:w="20" w:type="nil"/>
        </w:trPr>
        <w:tc>
          <w:tcPr>
            <w:tcW w:w="0" w:type="auto"/>
            <w:gridSpan w:val="6"/>
            <w:tcMar>
              <w:top w:w="50" w:type="dxa"/>
              <w:left w:w="100" w:type="dxa"/>
            </w:tcMar>
            <w:vAlign w:val="center"/>
          </w:tcPr>
          <w:p w14:paraId="2EBB4CD7"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b/>
                <w:color w:val="000000"/>
                <w:sz w:val="24"/>
                <w:lang w:val="en-US" w:eastAsia="en-US"/>
              </w:rPr>
              <w:t>Раздел 3.Текстовые задачи</w:t>
            </w:r>
          </w:p>
        </w:tc>
      </w:tr>
      <w:tr w:rsidR="00B47C03" w:rsidRPr="00B47C03" w14:paraId="479EAEC2" w14:textId="77777777" w:rsidTr="00DA4AB9">
        <w:trPr>
          <w:trHeight w:val="144"/>
          <w:tblCellSpacing w:w="20" w:type="nil"/>
        </w:trPr>
        <w:tc>
          <w:tcPr>
            <w:tcW w:w="702" w:type="dxa"/>
            <w:tcMar>
              <w:top w:w="50" w:type="dxa"/>
              <w:left w:w="100" w:type="dxa"/>
            </w:tcMar>
            <w:vAlign w:val="center"/>
          </w:tcPr>
          <w:p w14:paraId="52C32251" w14:textId="77777777" w:rsidR="00B47C03" w:rsidRPr="00B47C03" w:rsidRDefault="00B47C03" w:rsidP="00B47C03">
            <w:pPr>
              <w:spacing w:after="0" w:line="240" w:lineRule="auto"/>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3.1</w:t>
            </w:r>
          </w:p>
        </w:tc>
        <w:tc>
          <w:tcPr>
            <w:tcW w:w="2368" w:type="dxa"/>
            <w:tcMar>
              <w:top w:w="50" w:type="dxa"/>
              <w:left w:w="100" w:type="dxa"/>
            </w:tcMar>
            <w:vAlign w:val="center"/>
          </w:tcPr>
          <w:p w14:paraId="2308559E"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Текстовые задачи</w:t>
            </w:r>
          </w:p>
        </w:tc>
        <w:tc>
          <w:tcPr>
            <w:tcW w:w="788" w:type="dxa"/>
            <w:tcMar>
              <w:top w:w="50" w:type="dxa"/>
              <w:left w:w="100" w:type="dxa"/>
            </w:tcMar>
            <w:vAlign w:val="center"/>
          </w:tcPr>
          <w:p w14:paraId="11C96039" w14:textId="77777777" w:rsidR="00B47C03" w:rsidRPr="00B47C03" w:rsidRDefault="00B47C03" w:rsidP="00B47C03">
            <w:pPr>
              <w:spacing w:after="0" w:line="240" w:lineRule="auto"/>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16 </w:t>
            </w:r>
          </w:p>
        </w:tc>
        <w:tc>
          <w:tcPr>
            <w:tcW w:w="1841" w:type="dxa"/>
            <w:tcMar>
              <w:top w:w="50" w:type="dxa"/>
              <w:left w:w="100" w:type="dxa"/>
            </w:tcMar>
            <w:vAlign w:val="center"/>
          </w:tcPr>
          <w:p w14:paraId="757D2BAB"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1910" w:type="dxa"/>
            <w:tcMar>
              <w:top w:w="50" w:type="dxa"/>
              <w:left w:w="100" w:type="dxa"/>
            </w:tcMar>
            <w:vAlign w:val="center"/>
          </w:tcPr>
          <w:p w14:paraId="5E012B77"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2237" w:type="dxa"/>
            <w:tcMar>
              <w:top w:w="50" w:type="dxa"/>
              <w:left w:w="100" w:type="dxa"/>
            </w:tcMar>
            <w:vAlign w:val="center"/>
          </w:tcPr>
          <w:p w14:paraId="6DED673E" w14:textId="77777777" w:rsidR="00B47C03" w:rsidRPr="00B47C03" w:rsidRDefault="00B47C03" w:rsidP="00B47C03">
            <w:pPr>
              <w:spacing w:after="0" w:line="240" w:lineRule="auto"/>
              <w:ind w:left="135"/>
              <w:rPr>
                <w:rFonts w:ascii="Calibri" w:eastAsia="Calibri" w:hAnsi="Calibri" w:cs="Times New Roman"/>
                <w:lang w:val="en-US" w:eastAsia="en-US"/>
              </w:rPr>
            </w:pPr>
          </w:p>
        </w:tc>
      </w:tr>
      <w:tr w:rsidR="00B47C03" w:rsidRPr="00B47C03" w14:paraId="166EE4A4" w14:textId="77777777" w:rsidTr="00DA4AB9">
        <w:trPr>
          <w:trHeight w:val="144"/>
          <w:tblCellSpacing w:w="20" w:type="nil"/>
        </w:trPr>
        <w:tc>
          <w:tcPr>
            <w:tcW w:w="0" w:type="auto"/>
            <w:gridSpan w:val="2"/>
            <w:tcMar>
              <w:top w:w="50" w:type="dxa"/>
              <w:left w:w="100" w:type="dxa"/>
            </w:tcMar>
            <w:vAlign w:val="center"/>
          </w:tcPr>
          <w:p w14:paraId="2DA31E6C"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Итого по разделу</w:t>
            </w:r>
          </w:p>
        </w:tc>
        <w:tc>
          <w:tcPr>
            <w:tcW w:w="788" w:type="dxa"/>
            <w:tcMar>
              <w:top w:w="50" w:type="dxa"/>
              <w:left w:w="100" w:type="dxa"/>
            </w:tcMar>
            <w:vAlign w:val="center"/>
          </w:tcPr>
          <w:p w14:paraId="65D2D5D2" w14:textId="77777777" w:rsidR="00B47C03" w:rsidRPr="00B47C03" w:rsidRDefault="00B47C03" w:rsidP="00B47C03">
            <w:pPr>
              <w:spacing w:after="0" w:line="240" w:lineRule="auto"/>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16 </w:t>
            </w:r>
          </w:p>
        </w:tc>
        <w:tc>
          <w:tcPr>
            <w:tcW w:w="0" w:type="auto"/>
            <w:gridSpan w:val="3"/>
            <w:tcMar>
              <w:top w:w="50" w:type="dxa"/>
              <w:left w:w="100" w:type="dxa"/>
            </w:tcMar>
            <w:vAlign w:val="center"/>
          </w:tcPr>
          <w:p w14:paraId="6461C928" w14:textId="77777777" w:rsidR="00B47C03" w:rsidRPr="00B47C03" w:rsidRDefault="00B47C03" w:rsidP="00B47C03">
            <w:pPr>
              <w:spacing w:line="240" w:lineRule="auto"/>
              <w:rPr>
                <w:rFonts w:ascii="Calibri" w:eastAsia="Calibri" w:hAnsi="Calibri" w:cs="Times New Roman"/>
                <w:lang w:val="en-US" w:eastAsia="en-US"/>
              </w:rPr>
            </w:pPr>
          </w:p>
        </w:tc>
      </w:tr>
      <w:tr w:rsidR="00B47C03" w:rsidRPr="00B47C03" w14:paraId="19DE9EDC" w14:textId="77777777" w:rsidTr="00A7179E">
        <w:trPr>
          <w:trHeight w:val="144"/>
          <w:tblCellSpacing w:w="20" w:type="nil"/>
        </w:trPr>
        <w:tc>
          <w:tcPr>
            <w:tcW w:w="0" w:type="auto"/>
            <w:gridSpan w:val="6"/>
            <w:tcMar>
              <w:top w:w="50" w:type="dxa"/>
              <w:left w:w="100" w:type="dxa"/>
            </w:tcMar>
            <w:vAlign w:val="center"/>
          </w:tcPr>
          <w:p w14:paraId="37462AA4" w14:textId="77777777" w:rsidR="00B47C03" w:rsidRPr="00B47C03" w:rsidRDefault="00B47C03" w:rsidP="00B47C03">
            <w:pPr>
              <w:spacing w:after="0" w:line="240" w:lineRule="auto"/>
              <w:ind w:left="135"/>
              <w:rPr>
                <w:rFonts w:ascii="Calibri" w:eastAsia="Calibri" w:hAnsi="Calibri" w:cs="Times New Roman"/>
                <w:lang w:eastAsia="en-US"/>
              </w:rPr>
            </w:pPr>
            <w:r w:rsidRPr="00B47C03">
              <w:rPr>
                <w:rFonts w:ascii="Times New Roman" w:eastAsia="Calibri" w:hAnsi="Times New Roman" w:cs="Times New Roman"/>
                <w:b/>
                <w:color w:val="000000"/>
                <w:sz w:val="24"/>
                <w:lang w:eastAsia="en-US"/>
              </w:rPr>
              <w:t>Раздел 4.Пространственные отношения и геометрические фигуры</w:t>
            </w:r>
          </w:p>
        </w:tc>
      </w:tr>
      <w:tr w:rsidR="00B47C03" w:rsidRPr="00B47C03" w14:paraId="3D4E4E2E" w14:textId="77777777" w:rsidTr="00DA4AB9">
        <w:trPr>
          <w:trHeight w:val="144"/>
          <w:tblCellSpacing w:w="20" w:type="nil"/>
        </w:trPr>
        <w:tc>
          <w:tcPr>
            <w:tcW w:w="702" w:type="dxa"/>
            <w:tcMar>
              <w:top w:w="50" w:type="dxa"/>
              <w:left w:w="100" w:type="dxa"/>
            </w:tcMar>
            <w:vAlign w:val="center"/>
          </w:tcPr>
          <w:p w14:paraId="0C812A21" w14:textId="77777777" w:rsidR="00B47C03" w:rsidRPr="00B47C03" w:rsidRDefault="00B47C03" w:rsidP="00B47C03">
            <w:pPr>
              <w:spacing w:after="0" w:line="240" w:lineRule="auto"/>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4.1</w:t>
            </w:r>
          </w:p>
        </w:tc>
        <w:tc>
          <w:tcPr>
            <w:tcW w:w="2368" w:type="dxa"/>
            <w:tcMar>
              <w:top w:w="50" w:type="dxa"/>
              <w:left w:w="100" w:type="dxa"/>
            </w:tcMar>
            <w:vAlign w:val="center"/>
          </w:tcPr>
          <w:p w14:paraId="5239DD0C"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Пространственные отношения</w:t>
            </w:r>
          </w:p>
        </w:tc>
        <w:tc>
          <w:tcPr>
            <w:tcW w:w="788" w:type="dxa"/>
            <w:tcMar>
              <w:top w:w="50" w:type="dxa"/>
              <w:left w:w="100" w:type="dxa"/>
            </w:tcMar>
            <w:vAlign w:val="center"/>
          </w:tcPr>
          <w:p w14:paraId="10E203E2" w14:textId="77777777" w:rsidR="00B47C03" w:rsidRPr="00B47C03" w:rsidRDefault="00B47C03" w:rsidP="00B47C03">
            <w:pPr>
              <w:spacing w:after="0" w:line="240" w:lineRule="auto"/>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3 </w:t>
            </w:r>
          </w:p>
        </w:tc>
        <w:tc>
          <w:tcPr>
            <w:tcW w:w="1841" w:type="dxa"/>
            <w:tcMar>
              <w:top w:w="50" w:type="dxa"/>
              <w:left w:w="100" w:type="dxa"/>
            </w:tcMar>
            <w:vAlign w:val="center"/>
          </w:tcPr>
          <w:p w14:paraId="49BBA581"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1910" w:type="dxa"/>
            <w:tcMar>
              <w:top w:w="50" w:type="dxa"/>
              <w:left w:w="100" w:type="dxa"/>
            </w:tcMar>
            <w:vAlign w:val="center"/>
          </w:tcPr>
          <w:p w14:paraId="3EC92CBD"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2237" w:type="dxa"/>
            <w:tcMar>
              <w:top w:w="50" w:type="dxa"/>
              <w:left w:w="100" w:type="dxa"/>
            </w:tcMar>
            <w:vAlign w:val="center"/>
          </w:tcPr>
          <w:p w14:paraId="46C6378F" w14:textId="77777777" w:rsidR="00B47C03" w:rsidRPr="00B47C03" w:rsidRDefault="00B47C03" w:rsidP="00B47C03">
            <w:pPr>
              <w:spacing w:after="0" w:line="240" w:lineRule="auto"/>
              <w:ind w:left="135"/>
              <w:rPr>
                <w:rFonts w:ascii="Calibri" w:eastAsia="Calibri" w:hAnsi="Calibri" w:cs="Times New Roman"/>
                <w:lang w:val="en-US" w:eastAsia="en-US"/>
              </w:rPr>
            </w:pPr>
          </w:p>
        </w:tc>
      </w:tr>
      <w:tr w:rsidR="00B47C03" w:rsidRPr="00B47C03" w14:paraId="2544AE5A" w14:textId="77777777" w:rsidTr="00DA4AB9">
        <w:trPr>
          <w:trHeight w:val="144"/>
          <w:tblCellSpacing w:w="20" w:type="nil"/>
        </w:trPr>
        <w:tc>
          <w:tcPr>
            <w:tcW w:w="702" w:type="dxa"/>
            <w:tcMar>
              <w:top w:w="50" w:type="dxa"/>
              <w:left w:w="100" w:type="dxa"/>
            </w:tcMar>
            <w:vAlign w:val="center"/>
          </w:tcPr>
          <w:p w14:paraId="0019FD67" w14:textId="77777777" w:rsidR="00B47C03" w:rsidRPr="00B47C03" w:rsidRDefault="00B47C03" w:rsidP="00B47C03">
            <w:pPr>
              <w:spacing w:after="0" w:line="240" w:lineRule="auto"/>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4.2</w:t>
            </w:r>
          </w:p>
        </w:tc>
        <w:tc>
          <w:tcPr>
            <w:tcW w:w="2368" w:type="dxa"/>
            <w:tcMar>
              <w:top w:w="50" w:type="dxa"/>
              <w:left w:w="100" w:type="dxa"/>
            </w:tcMar>
            <w:vAlign w:val="center"/>
          </w:tcPr>
          <w:p w14:paraId="001AFEDC"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Геометрические фигуры</w:t>
            </w:r>
          </w:p>
        </w:tc>
        <w:tc>
          <w:tcPr>
            <w:tcW w:w="788" w:type="dxa"/>
            <w:tcMar>
              <w:top w:w="50" w:type="dxa"/>
              <w:left w:w="100" w:type="dxa"/>
            </w:tcMar>
            <w:vAlign w:val="center"/>
          </w:tcPr>
          <w:p w14:paraId="26AFF85F" w14:textId="77777777" w:rsidR="00B47C03" w:rsidRPr="00B47C03" w:rsidRDefault="00B47C03" w:rsidP="00B47C03">
            <w:pPr>
              <w:spacing w:after="0" w:line="240" w:lineRule="auto"/>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17 </w:t>
            </w:r>
          </w:p>
        </w:tc>
        <w:tc>
          <w:tcPr>
            <w:tcW w:w="1841" w:type="dxa"/>
            <w:tcMar>
              <w:top w:w="50" w:type="dxa"/>
              <w:left w:w="100" w:type="dxa"/>
            </w:tcMar>
            <w:vAlign w:val="center"/>
          </w:tcPr>
          <w:p w14:paraId="47D80A13"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1910" w:type="dxa"/>
            <w:tcMar>
              <w:top w:w="50" w:type="dxa"/>
              <w:left w:w="100" w:type="dxa"/>
            </w:tcMar>
            <w:vAlign w:val="center"/>
          </w:tcPr>
          <w:p w14:paraId="46074A37"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2237" w:type="dxa"/>
            <w:tcMar>
              <w:top w:w="50" w:type="dxa"/>
              <w:left w:w="100" w:type="dxa"/>
            </w:tcMar>
            <w:vAlign w:val="center"/>
          </w:tcPr>
          <w:p w14:paraId="20B6F0E8" w14:textId="77777777" w:rsidR="00B47C03" w:rsidRPr="00B47C03" w:rsidRDefault="00B47C03" w:rsidP="00B47C03">
            <w:pPr>
              <w:spacing w:after="0" w:line="240" w:lineRule="auto"/>
              <w:ind w:left="135"/>
              <w:rPr>
                <w:rFonts w:ascii="Calibri" w:eastAsia="Calibri" w:hAnsi="Calibri" w:cs="Times New Roman"/>
                <w:lang w:val="en-US" w:eastAsia="en-US"/>
              </w:rPr>
            </w:pPr>
          </w:p>
        </w:tc>
      </w:tr>
      <w:tr w:rsidR="00B47C03" w:rsidRPr="00B47C03" w14:paraId="7D6A5A8C" w14:textId="77777777" w:rsidTr="00DA4AB9">
        <w:trPr>
          <w:trHeight w:val="144"/>
          <w:tblCellSpacing w:w="20" w:type="nil"/>
        </w:trPr>
        <w:tc>
          <w:tcPr>
            <w:tcW w:w="0" w:type="auto"/>
            <w:gridSpan w:val="2"/>
            <w:tcMar>
              <w:top w:w="50" w:type="dxa"/>
              <w:left w:w="100" w:type="dxa"/>
            </w:tcMar>
            <w:vAlign w:val="center"/>
          </w:tcPr>
          <w:p w14:paraId="56E183C4"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Итого по разделу</w:t>
            </w:r>
          </w:p>
        </w:tc>
        <w:tc>
          <w:tcPr>
            <w:tcW w:w="788" w:type="dxa"/>
            <w:tcMar>
              <w:top w:w="50" w:type="dxa"/>
              <w:left w:w="100" w:type="dxa"/>
            </w:tcMar>
            <w:vAlign w:val="center"/>
          </w:tcPr>
          <w:p w14:paraId="2488E493" w14:textId="77777777" w:rsidR="00B47C03" w:rsidRPr="00B47C03" w:rsidRDefault="00B47C03" w:rsidP="00B47C03">
            <w:pPr>
              <w:spacing w:after="0" w:line="240" w:lineRule="auto"/>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20 </w:t>
            </w:r>
          </w:p>
        </w:tc>
        <w:tc>
          <w:tcPr>
            <w:tcW w:w="0" w:type="auto"/>
            <w:gridSpan w:val="3"/>
            <w:tcMar>
              <w:top w:w="50" w:type="dxa"/>
              <w:left w:w="100" w:type="dxa"/>
            </w:tcMar>
            <w:vAlign w:val="center"/>
          </w:tcPr>
          <w:p w14:paraId="32B5A43C" w14:textId="77777777" w:rsidR="00B47C03" w:rsidRPr="00B47C03" w:rsidRDefault="00B47C03" w:rsidP="00B47C03">
            <w:pPr>
              <w:spacing w:line="240" w:lineRule="auto"/>
              <w:rPr>
                <w:rFonts w:ascii="Calibri" w:eastAsia="Calibri" w:hAnsi="Calibri" w:cs="Times New Roman"/>
                <w:lang w:val="en-US" w:eastAsia="en-US"/>
              </w:rPr>
            </w:pPr>
          </w:p>
        </w:tc>
      </w:tr>
      <w:tr w:rsidR="00B47C03" w:rsidRPr="00B47C03" w14:paraId="26C117EF" w14:textId="77777777" w:rsidTr="00A7179E">
        <w:trPr>
          <w:trHeight w:val="144"/>
          <w:tblCellSpacing w:w="20" w:type="nil"/>
        </w:trPr>
        <w:tc>
          <w:tcPr>
            <w:tcW w:w="0" w:type="auto"/>
            <w:gridSpan w:val="6"/>
            <w:tcMar>
              <w:top w:w="50" w:type="dxa"/>
              <w:left w:w="100" w:type="dxa"/>
            </w:tcMar>
            <w:vAlign w:val="center"/>
          </w:tcPr>
          <w:p w14:paraId="7420BB5F"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b/>
                <w:color w:val="000000"/>
                <w:sz w:val="24"/>
                <w:lang w:val="en-US" w:eastAsia="en-US"/>
              </w:rPr>
              <w:t>Раздел 5.Математическая информация</w:t>
            </w:r>
          </w:p>
        </w:tc>
      </w:tr>
      <w:tr w:rsidR="00B47C03" w:rsidRPr="00B47C03" w14:paraId="61B0A8DF" w14:textId="77777777" w:rsidTr="00DA4AB9">
        <w:trPr>
          <w:trHeight w:val="144"/>
          <w:tblCellSpacing w:w="20" w:type="nil"/>
        </w:trPr>
        <w:tc>
          <w:tcPr>
            <w:tcW w:w="702" w:type="dxa"/>
            <w:tcMar>
              <w:top w:w="50" w:type="dxa"/>
              <w:left w:w="100" w:type="dxa"/>
            </w:tcMar>
            <w:vAlign w:val="center"/>
          </w:tcPr>
          <w:p w14:paraId="58BFFF5E" w14:textId="77777777" w:rsidR="00B47C03" w:rsidRPr="00B47C03" w:rsidRDefault="00B47C03" w:rsidP="00B47C03">
            <w:pPr>
              <w:spacing w:after="0" w:line="240" w:lineRule="auto"/>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5.1</w:t>
            </w:r>
          </w:p>
        </w:tc>
        <w:tc>
          <w:tcPr>
            <w:tcW w:w="2368" w:type="dxa"/>
            <w:tcMar>
              <w:top w:w="50" w:type="dxa"/>
              <w:left w:w="100" w:type="dxa"/>
            </w:tcMar>
            <w:vAlign w:val="center"/>
          </w:tcPr>
          <w:p w14:paraId="58B4A74B"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Характеристика объекта, группы объектов</w:t>
            </w:r>
          </w:p>
        </w:tc>
        <w:tc>
          <w:tcPr>
            <w:tcW w:w="788" w:type="dxa"/>
            <w:tcMar>
              <w:top w:w="50" w:type="dxa"/>
              <w:left w:w="100" w:type="dxa"/>
            </w:tcMar>
            <w:vAlign w:val="center"/>
          </w:tcPr>
          <w:p w14:paraId="2582C289" w14:textId="77777777" w:rsidR="00B47C03" w:rsidRPr="00B47C03" w:rsidRDefault="00B47C03" w:rsidP="00B47C03">
            <w:pPr>
              <w:spacing w:after="0" w:line="240" w:lineRule="auto"/>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8 </w:t>
            </w:r>
          </w:p>
        </w:tc>
        <w:tc>
          <w:tcPr>
            <w:tcW w:w="1841" w:type="dxa"/>
            <w:tcMar>
              <w:top w:w="50" w:type="dxa"/>
              <w:left w:w="100" w:type="dxa"/>
            </w:tcMar>
            <w:vAlign w:val="center"/>
          </w:tcPr>
          <w:p w14:paraId="246DD6E4"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1910" w:type="dxa"/>
            <w:tcMar>
              <w:top w:w="50" w:type="dxa"/>
              <w:left w:w="100" w:type="dxa"/>
            </w:tcMar>
            <w:vAlign w:val="center"/>
          </w:tcPr>
          <w:p w14:paraId="24D9A97E"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2237" w:type="dxa"/>
            <w:tcMar>
              <w:top w:w="50" w:type="dxa"/>
              <w:left w:w="100" w:type="dxa"/>
            </w:tcMar>
            <w:vAlign w:val="center"/>
          </w:tcPr>
          <w:p w14:paraId="4D48173F" w14:textId="77777777" w:rsidR="00B47C03" w:rsidRPr="00B47C03" w:rsidRDefault="00B47C03" w:rsidP="00B47C03">
            <w:pPr>
              <w:spacing w:after="0" w:line="240" w:lineRule="auto"/>
              <w:ind w:left="135"/>
              <w:rPr>
                <w:rFonts w:ascii="Calibri" w:eastAsia="Calibri" w:hAnsi="Calibri" w:cs="Times New Roman"/>
                <w:lang w:val="en-US" w:eastAsia="en-US"/>
              </w:rPr>
            </w:pPr>
          </w:p>
        </w:tc>
      </w:tr>
      <w:tr w:rsidR="00B47C03" w:rsidRPr="00B47C03" w14:paraId="58248A6F" w14:textId="77777777" w:rsidTr="00DA4AB9">
        <w:trPr>
          <w:trHeight w:val="144"/>
          <w:tblCellSpacing w:w="20" w:type="nil"/>
        </w:trPr>
        <w:tc>
          <w:tcPr>
            <w:tcW w:w="702" w:type="dxa"/>
            <w:tcMar>
              <w:top w:w="50" w:type="dxa"/>
              <w:left w:w="100" w:type="dxa"/>
            </w:tcMar>
            <w:vAlign w:val="center"/>
          </w:tcPr>
          <w:p w14:paraId="514B5CCF" w14:textId="77777777" w:rsidR="00B47C03" w:rsidRPr="00B47C03" w:rsidRDefault="00B47C03" w:rsidP="00B47C03">
            <w:pPr>
              <w:spacing w:after="0" w:line="240" w:lineRule="auto"/>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5.2</w:t>
            </w:r>
          </w:p>
        </w:tc>
        <w:tc>
          <w:tcPr>
            <w:tcW w:w="2368" w:type="dxa"/>
            <w:tcMar>
              <w:top w:w="50" w:type="dxa"/>
              <w:left w:w="100" w:type="dxa"/>
            </w:tcMar>
            <w:vAlign w:val="center"/>
          </w:tcPr>
          <w:p w14:paraId="53345D52"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Таблицы</w:t>
            </w:r>
          </w:p>
        </w:tc>
        <w:tc>
          <w:tcPr>
            <w:tcW w:w="788" w:type="dxa"/>
            <w:tcMar>
              <w:top w:w="50" w:type="dxa"/>
              <w:left w:w="100" w:type="dxa"/>
            </w:tcMar>
            <w:vAlign w:val="center"/>
          </w:tcPr>
          <w:p w14:paraId="1AECF0C0" w14:textId="77777777" w:rsidR="00B47C03" w:rsidRPr="00B47C03" w:rsidRDefault="00B47C03" w:rsidP="00B47C03">
            <w:pPr>
              <w:spacing w:after="0" w:line="240" w:lineRule="auto"/>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7 </w:t>
            </w:r>
          </w:p>
        </w:tc>
        <w:tc>
          <w:tcPr>
            <w:tcW w:w="1841" w:type="dxa"/>
            <w:tcMar>
              <w:top w:w="50" w:type="dxa"/>
              <w:left w:w="100" w:type="dxa"/>
            </w:tcMar>
            <w:vAlign w:val="center"/>
          </w:tcPr>
          <w:p w14:paraId="0EDCC70D"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1910" w:type="dxa"/>
            <w:tcMar>
              <w:top w:w="50" w:type="dxa"/>
              <w:left w:w="100" w:type="dxa"/>
            </w:tcMar>
            <w:vAlign w:val="center"/>
          </w:tcPr>
          <w:p w14:paraId="46CCF445"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2237" w:type="dxa"/>
            <w:tcMar>
              <w:top w:w="50" w:type="dxa"/>
              <w:left w:w="100" w:type="dxa"/>
            </w:tcMar>
            <w:vAlign w:val="center"/>
          </w:tcPr>
          <w:p w14:paraId="3FC3DDE6" w14:textId="77777777" w:rsidR="00B47C03" w:rsidRPr="00B47C03" w:rsidRDefault="00B47C03" w:rsidP="00B47C03">
            <w:pPr>
              <w:spacing w:after="0" w:line="240" w:lineRule="auto"/>
              <w:ind w:left="135"/>
              <w:rPr>
                <w:rFonts w:ascii="Calibri" w:eastAsia="Calibri" w:hAnsi="Calibri" w:cs="Times New Roman"/>
                <w:lang w:val="en-US" w:eastAsia="en-US"/>
              </w:rPr>
            </w:pPr>
          </w:p>
        </w:tc>
      </w:tr>
      <w:tr w:rsidR="00B47C03" w:rsidRPr="00B47C03" w14:paraId="43A1CCA2" w14:textId="77777777" w:rsidTr="00DA4AB9">
        <w:trPr>
          <w:trHeight w:val="144"/>
          <w:tblCellSpacing w:w="20" w:type="nil"/>
        </w:trPr>
        <w:tc>
          <w:tcPr>
            <w:tcW w:w="0" w:type="auto"/>
            <w:gridSpan w:val="2"/>
            <w:tcMar>
              <w:top w:w="50" w:type="dxa"/>
              <w:left w:w="100" w:type="dxa"/>
            </w:tcMar>
            <w:vAlign w:val="center"/>
          </w:tcPr>
          <w:p w14:paraId="0CDFA1EA"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Итого по разделу</w:t>
            </w:r>
          </w:p>
        </w:tc>
        <w:tc>
          <w:tcPr>
            <w:tcW w:w="788" w:type="dxa"/>
            <w:tcMar>
              <w:top w:w="50" w:type="dxa"/>
              <w:left w:w="100" w:type="dxa"/>
            </w:tcMar>
            <w:vAlign w:val="center"/>
          </w:tcPr>
          <w:p w14:paraId="7A533C76" w14:textId="77777777" w:rsidR="00B47C03" w:rsidRPr="00B47C03" w:rsidRDefault="00B47C03" w:rsidP="00B47C03">
            <w:pPr>
              <w:spacing w:after="0" w:line="240" w:lineRule="auto"/>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15 </w:t>
            </w:r>
          </w:p>
        </w:tc>
        <w:tc>
          <w:tcPr>
            <w:tcW w:w="0" w:type="auto"/>
            <w:gridSpan w:val="3"/>
            <w:tcMar>
              <w:top w:w="50" w:type="dxa"/>
              <w:left w:w="100" w:type="dxa"/>
            </w:tcMar>
            <w:vAlign w:val="center"/>
          </w:tcPr>
          <w:p w14:paraId="66436C62" w14:textId="77777777" w:rsidR="00B47C03" w:rsidRPr="00B47C03" w:rsidRDefault="00B47C03" w:rsidP="00B47C03">
            <w:pPr>
              <w:spacing w:line="240" w:lineRule="auto"/>
              <w:rPr>
                <w:rFonts w:ascii="Calibri" w:eastAsia="Calibri" w:hAnsi="Calibri" w:cs="Times New Roman"/>
                <w:lang w:val="en-US" w:eastAsia="en-US"/>
              </w:rPr>
            </w:pPr>
          </w:p>
        </w:tc>
      </w:tr>
      <w:tr w:rsidR="00B47C03" w:rsidRPr="00B47C03" w14:paraId="7E882F1B" w14:textId="77777777" w:rsidTr="00DA4AB9">
        <w:trPr>
          <w:trHeight w:val="144"/>
          <w:tblCellSpacing w:w="20" w:type="nil"/>
        </w:trPr>
        <w:tc>
          <w:tcPr>
            <w:tcW w:w="0" w:type="auto"/>
            <w:gridSpan w:val="2"/>
            <w:tcMar>
              <w:top w:w="50" w:type="dxa"/>
              <w:left w:w="100" w:type="dxa"/>
            </w:tcMar>
            <w:vAlign w:val="center"/>
          </w:tcPr>
          <w:p w14:paraId="3134454F"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Повторение пройденного материала</w:t>
            </w:r>
          </w:p>
        </w:tc>
        <w:tc>
          <w:tcPr>
            <w:tcW w:w="788" w:type="dxa"/>
            <w:tcMar>
              <w:top w:w="50" w:type="dxa"/>
              <w:left w:w="100" w:type="dxa"/>
            </w:tcMar>
            <w:vAlign w:val="center"/>
          </w:tcPr>
          <w:p w14:paraId="3D53B51A" w14:textId="77777777" w:rsidR="00B47C03" w:rsidRPr="00B47C03" w:rsidRDefault="00B47C03" w:rsidP="00B47C03">
            <w:pPr>
              <w:spacing w:after="0" w:line="240" w:lineRule="auto"/>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14 </w:t>
            </w:r>
          </w:p>
        </w:tc>
        <w:tc>
          <w:tcPr>
            <w:tcW w:w="1841" w:type="dxa"/>
            <w:tcMar>
              <w:top w:w="50" w:type="dxa"/>
              <w:left w:w="100" w:type="dxa"/>
            </w:tcMar>
            <w:vAlign w:val="center"/>
          </w:tcPr>
          <w:p w14:paraId="4F577246"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1910" w:type="dxa"/>
            <w:tcMar>
              <w:top w:w="50" w:type="dxa"/>
              <w:left w:w="100" w:type="dxa"/>
            </w:tcMar>
            <w:vAlign w:val="center"/>
          </w:tcPr>
          <w:p w14:paraId="68C7BA60"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2237" w:type="dxa"/>
            <w:tcMar>
              <w:top w:w="50" w:type="dxa"/>
              <w:left w:w="100" w:type="dxa"/>
            </w:tcMar>
            <w:vAlign w:val="center"/>
          </w:tcPr>
          <w:p w14:paraId="5145D1A3" w14:textId="77777777" w:rsidR="00B47C03" w:rsidRPr="00B47C03" w:rsidRDefault="00B47C03" w:rsidP="00B47C03">
            <w:pPr>
              <w:spacing w:after="0" w:line="240" w:lineRule="auto"/>
              <w:ind w:left="135"/>
              <w:rPr>
                <w:rFonts w:ascii="Calibri" w:eastAsia="Calibri" w:hAnsi="Calibri" w:cs="Times New Roman"/>
                <w:lang w:val="en-US" w:eastAsia="en-US"/>
              </w:rPr>
            </w:pPr>
          </w:p>
        </w:tc>
      </w:tr>
    </w:tbl>
    <w:p w14:paraId="51E4BEB5" w14:textId="77777777" w:rsidR="00DA4AB9" w:rsidRDefault="00DA4AB9" w:rsidP="00D86868">
      <w:pPr>
        <w:spacing w:after="0" w:line="240" w:lineRule="auto"/>
        <w:rPr>
          <w:rFonts w:ascii="Times New Roman" w:eastAsia="Calibri" w:hAnsi="Times New Roman" w:cs="Times New Roman"/>
          <w:b/>
          <w:color w:val="000000"/>
          <w:sz w:val="24"/>
          <w:szCs w:val="24"/>
          <w:lang w:eastAsia="en-US"/>
        </w:rPr>
      </w:pPr>
    </w:p>
    <w:p w14:paraId="01181184" w14:textId="4885D90E" w:rsidR="00B47C03" w:rsidRPr="00B47C03" w:rsidRDefault="00DA4AB9" w:rsidP="00D86868">
      <w:pPr>
        <w:spacing w:after="0" w:line="240" w:lineRule="auto"/>
        <w:rPr>
          <w:rFonts w:ascii="Calibri" w:eastAsia="Calibri" w:hAnsi="Calibri" w:cs="Times New Roman"/>
          <w:sz w:val="24"/>
          <w:szCs w:val="24"/>
          <w:lang w:val="en-US" w:eastAsia="en-US"/>
        </w:rPr>
      </w:pPr>
      <w:r>
        <w:rPr>
          <w:rFonts w:ascii="Times New Roman" w:eastAsia="Calibri" w:hAnsi="Times New Roman" w:cs="Times New Roman"/>
          <w:b/>
          <w:color w:val="000000"/>
          <w:sz w:val="24"/>
          <w:szCs w:val="24"/>
          <w:lang w:eastAsia="en-US"/>
        </w:rPr>
        <w:t>2</w:t>
      </w:r>
      <w:r w:rsidR="00B47C03" w:rsidRPr="00B47C03">
        <w:rPr>
          <w:rFonts w:ascii="Times New Roman" w:eastAsia="Calibri" w:hAnsi="Times New Roman" w:cs="Times New Roman"/>
          <w:b/>
          <w:color w:val="000000"/>
          <w:sz w:val="24"/>
          <w:szCs w:val="24"/>
          <w:lang w:val="en-US" w:eastAsia="en-US"/>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8"/>
        <w:gridCol w:w="2067"/>
        <w:gridCol w:w="934"/>
        <w:gridCol w:w="1814"/>
        <w:gridCol w:w="1882"/>
        <w:gridCol w:w="2188"/>
      </w:tblGrid>
      <w:tr w:rsidR="00B47C03" w:rsidRPr="00B47C03" w14:paraId="6C5F153D" w14:textId="77777777" w:rsidTr="00DA4AB9">
        <w:trPr>
          <w:trHeight w:val="144"/>
          <w:tblCellSpacing w:w="20" w:type="nil"/>
        </w:trPr>
        <w:tc>
          <w:tcPr>
            <w:tcW w:w="705" w:type="dxa"/>
            <w:vMerge w:val="restart"/>
            <w:tcMar>
              <w:top w:w="50" w:type="dxa"/>
              <w:left w:w="100" w:type="dxa"/>
            </w:tcMar>
            <w:vAlign w:val="center"/>
          </w:tcPr>
          <w:p w14:paraId="1364B552"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b/>
                <w:color w:val="000000"/>
                <w:sz w:val="24"/>
                <w:lang w:val="en-US" w:eastAsia="en-US"/>
              </w:rPr>
              <w:t xml:space="preserve">№ п/п </w:t>
            </w:r>
          </w:p>
          <w:p w14:paraId="198CBF64" w14:textId="77777777" w:rsidR="00B47C03" w:rsidRPr="00B47C03" w:rsidRDefault="00B47C03" w:rsidP="00B47C03">
            <w:pPr>
              <w:spacing w:after="0" w:line="240" w:lineRule="auto"/>
              <w:ind w:left="135"/>
              <w:rPr>
                <w:rFonts w:ascii="Calibri" w:eastAsia="Calibri" w:hAnsi="Calibri" w:cs="Times New Roman"/>
                <w:lang w:val="en-US" w:eastAsia="en-US"/>
              </w:rPr>
            </w:pPr>
          </w:p>
        </w:tc>
        <w:tc>
          <w:tcPr>
            <w:tcW w:w="2187" w:type="dxa"/>
            <w:vMerge w:val="restart"/>
            <w:tcMar>
              <w:top w:w="50" w:type="dxa"/>
              <w:left w:w="100" w:type="dxa"/>
            </w:tcMar>
            <w:vAlign w:val="center"/>
          </w:tcPr>
          <w:p w14:paraId="479731F0"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b/>
                <w:color w:val="000000"/>
                <w:sz w:val="24"/>
                <w:lang w:val="en-US" w:eastAsia="en-US"/>
              </w:rPr>
              <w:t xml:space="preserve">Наименование разделов и тем программы </w:t>
            </w:r>
          </w:p>
          <w:p w14:paraId="0E6394C7" w14:textId="77777777" w:rsidR="00B47C03" w:rsidRPr="00B47C03" w:rsidRDefault="00B47C03" w:rsidP="00B47C03">
            <w:pPr>
              <w:spacing w:after="0" w:line="240" w:lineRule="auto"/>
              <w:ind w:left="135"/>
              <w:rPr>
                <w:rFonts w:ascii="Calibri" w:eastAsia="Calibri" w:hAnsi="Calibri" w:cs="Times New Roman"/>
                <w:lang w:val="en-US" w:eastAsia="en-US"/>
              </w:rPr>
            </w:pPr>
          </w:p>
        </w:tc>
        <w:tc>
          <w:tcPr>
            <w:tcW w:w="0" w:type="auto"/>
            <w:gridSpan w:val="3"/>
            <w:tcMar>
              <w:top w:w="50" w:type="dxa"/>
              <w:left w:w="100" w:type="dxa"/>
            </w:tcMar>
            <w:vAlign w:val="center"/>
          </w:tcPr>
          <w:p w14:paraId="1D4F4427" w14:textId="77777777" w:rsidR="00B47C03" w:rsidRPr="00B47C03" w:rsidRDefault="00B47C03" w:rsidP="00B47C03">
            <w:pPr>
              <w:spacing w:after="0" w:line="240" w:lineRule="auto"/>
              <w:rPr>
                <w:rFonts w:ascii="Calibri" w:eastAsia="Calibri" w:hAnsi="Calibri" w:cs="Times New Roman"/>
                <w:lang w:val="en-US" w:eastAsia="en-US"/>
              </w:rPr>
            </w:pPr>
            <w:r w:rsidRPr="00B47C03">
              <w:rPr>
                <w:rFonts w:ascii="Times New Roman" w:eastAsia="Calibri" w:hAnsi="Times New Roman" w:cs="Times New Roman"/>
                <w:b/>
                <w:color w:val="000000"/>
                <w:sz w:val="24"/>
                <w:lang w:val="en-US" w:eastAsia="en-US"/>
              </w:rPr>
              <w:t>Количество часов</w:t>
            </w:r>
          </w:p>
        </w:tc>
        <w:tc>
          <w:tcPr>
            <w:tcW w:w="2237" w:type="dxa"/>
            <w:vMerge w:val="restart"/>
            <w:tcMar>
              <w:top w:w="50" w:type="dxa"/>
              <w:left w:w="100" w:type="dxa"/>
            </w:tcMar>
            <w:vAlign w:val="center"/>
          </w:tcPr>
          <w:p w14:paraId="04F645F1"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b/>
                <w:color w:val="000000"/>
                <w:sz w:val="24"/>
                <w:lang w:val="en-US" w:eastAsia="en-US"/>
              </w:rPr>
              <w:t xml:space="preserve">Электронные (цифровые) образовательные ресурсы </w:t>
            </w:r>
          </w:p>
          <w:p w14:paraId="76E5E3BF" w14:textId="77777777" w:rsidR="00B47C03" w:rsidRPr="00B47C03" w:rsidRDefault="00B47C03" w:rsidP="00B47C03">
            <w:pPr>
              <w:spacing w:after="0" w:line="240" w:lineRule="auto"/>
              <w:ind w:left="135"/>
              <w:rPr>
                <w:rFonts w:ascii="Calibri" w:eastAsia="Calibri" w:hAnsi="Calibri" w:cs="Times New Roman"/>
                <w:lang w:val="en-US" w:eastAsia="en-US"/>
              </w:rPr>
            </w:pPr>
          </w:p>
        </w:tc>
      </w:tr>
      <w:tr w:rsidR="00B47C03" w:rsidRPr="00B47C03" w14:paraId="675953EE" w14:textId="77777777" w:rsidTr="00DA4AB9">
        <w:trPr>
          <w:trHeight w:val="144"/>
          <w:tblCellSpacing w:w="20" w:type="nil"/>
        </w:trPr>
        <w:tc>
          <w:tcPr>
            <w:tcW w:w="0" w:type="auto"/>
            <w:vMerge/>
            <w:tcBorders>
              <w:top w:val="nil"/>
            </w:tcBorders>
            <w:tcMar>
              <w:top w:w="50" w:type="dxa"/>
              <w:left w:w="100" w:type="dxa"/>
            </w:tcMar>
          </w:tcPr>
          <w:p w14:paraId="16BEB2EF" w14:textId="77777777" w:rsidR="00B47C03" w:rsidRPr="00B47C03" w:rsidRDefault="00B47C03" w:rsidP="00B47C03">
            <w:pPr>
              <w:spacing w:line="240" w:lineRule="auto"/>
              <w:rPr>
                <w:rFonts w:ascii="Calibri" w:eastAsia="Calibri" w:hAnsi="Calibri" w:cs="Times New Roman"/>
                <w:lang w:val="en-US" w:eastAsia="en-US"/>
              </w:rPr>
            </w:pPr>
          </w:p>
        </w:tc>
        <w:tc>
          <w:tcPr>
            <w:tcW w:w="0" w:type="auto"/>
            <w:vMerge/>
            <w:tcBorders>
              <w:top w:val="nil"/>
            </w:tcBorders>
            <w:tcMar>
              <w:top w:w="50" w:type="dxa"/>
              <w:left w:w="100" w:type="dxa"/>
            </w:tcMar>
          </w:tcPr>
          <w:p w14:paraId="2CE33259" w14:textId="77777777" w:rsidR="00B47C03" w:rsidRPr="00B47C03" w:rsidRDefault="00B47C03" w:rsidP="00B47C03">
            <w:pPr>
              <w:spacing w:line="240" w:lineRule="auto"/>
              <w:rPr>
                <w:rFonts w:ascii="Calibri" w:eastAsia="Calibri" w:hAnsi="Calibri" w:cs="Times New Roman"/>
                <w:lang w:val="en-US" w:eastAsia="en-US"/>
              </w:rPr>
            </w:pPr>
          </w:p>
        </w:tc>
        <w:tc>
          <w:tcPr>
            <w:tcW w:w="966" w:type="dxa"/>
            <w:tcMar>
              <w:top w:w="50" w:type="dxa"/>
              <w:left w:w="100" w:type="dxa"/>
            </w:tcMar>
            <w:vAlign w:val="center"/>
          </w:tcPr>
          <w:p w14:paraId="230F4AAA"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b/>
                <w:color w:val="000000"/>
                <w:sz w:val="24"/>
                <w:lang w:val="en-US" w:eastAsia="en-US"/>
              </w:rPr>
              <w:t xml:space="preserve">Всего </w:t>
            </w:r>
          </w:p>
          <w:p w14:paraId="1CB0166E" w14:textId="77777777" w:rsidR="00B47C03" w:rsidRPr="00B47C03" w:rsidRDefault="00B47C03" w:rsidP="00B47C03">
            <w:pPr>
              <w:spacing w:after="0" w:line="240" w:lineRule="auto"/>
              <w:ind w:left="135"/>
              <w:rPr>
                <w:rFonts w:ascii="Calibri" w:eastAsia="Calibri" w:hAnsi="Calibri" w:cs="Times New Roman"/>
                <w:lang w:val="en-US" w:eastAsia="en-US"/>
              </w:rPr>
            </w:pPr>
          </w:p>
        </w:tc>
        <w:tc>
          <w:tcPr>
            <w:tcW w:w="1841" w:type="dxa"/>
            <w:tcMar>
              <w:top w:w="50" w:type="dxa"/>
              <w:left w:w="100" w:type="dxa"/>
            </w:tcMar>
            <w:vAlign w:val="center"/>
          </w:tcPr>
          <w:p w14:paraId="2A59360E"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b/>
                <w:color w:val="000000"/>
                <w:sz w:val="24"/>
                <w:lang w:val="en-US" w:eastAsia="en-US"/>
              </w:rPr>
              <w:t xml:space="preserve">Контрольные работы </w:t>
            </w:r>
          </w:p>
          <w:p w14:paraId="3B7B847D" w14:textId="77777777" w:rsidR="00B47C03" w:rsidRPr="00B47C03" w:rsidRDefault="00B47C03" w:rsidP="00B47C03">
            <w:pPr>
              <w:spacing w:after="0" w:line="240" w:lineRule="auto"/>
              <w:ind w:left="135"/>
              <w:rPr>
                <w:rFonts w:ascii="Calibri" w:eastAsia="Calibri" w:hAnsi="Calibri" w:cs="Times New Roman"/>
                <w:lang w:val="en-US" w:eastAsia="en-US"/>
              </w:rPr>
            </w:pPr>
          </w:p>
        </w:tc>
        <w:tc>
          <w:tcPr>
            <w:tcW w:w="1910" w:type="dxa"/>
            <w:tcMar>
              <w:top w:w="50" w:type="dxa"/>
              <w:left w:w="100" w:type="dxa"/>
            </w:tcMar>
            <w:vAlign w:val="center"/>
          </w:tcPr>
          <w:p w14:paraId="0C967B3E"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b/>
                <w:color w:val="000000"/>
                <w:sz w:val="24"/>
                <w:lang w:val="en-US" w:eastAsia="en-US"/>
              </w:rPr>
              <w:t xml:space="preserve">Практические работы </w:t>
            </w:r>
          </w:p>
          <w:p w14:paraId="0402A61C" w14:textId="77777777" w:rsidR="00B47C03" w:rsidRPr="00B47C03" w:rsidRDefault="00B47C03" w:rsidP="00B47C03">
            <w:pPr>
              <w:spacing w:after="0" w:line="240" w:lineRule="auto"/>
              <w:ind w:left="135"/>
              <w:rPr>
                <w:rFonts w:ascii="Calibri" w:eastAsia="Calibri" w:hAnsi="Calibri" w:cs="Times New Roman"/>
                <w:lang w:val="en-US" w:eastAsia="en-US"/>
              </w:rPr>
            </w:pPr>
          </w:p>
        </w:tc>
        <w:tc>
          <w:tcPr>
            <w:tcW w:w="0" w:type="auto"/>
            <w:vMerge/>
            <w:tcBorders>
              <w:top w:val="nil"/>
            </w:tcBorders>
            <w:tcMar>
              <w:top w:w="50" w:type="dxa"/>
              <w:left w:w="100" w:type="dxa"/>
            </w:tcMar>
          </w:tcPr>
          <w:p w14:paraId="74AB3691" w14:textId="77777777" w:rsidR="00B47C03" w:rsidRPr="00B47C03" w:rsidRDefault="00B47C03" w:rsidP="00B47C03">
            <w:pPr>
              <w:spacing w:line="240" w:lineRule="auto"/>
              <w:rPr>
                <w:rFonts w:ascii="Calibri" w:eastAsia="Calibri" w:hAnsi="Calibri" w:cs="Times New Roman"/>
                <w:lang w:val="en-US" w:eastAsia="en-US"/>
              </w:rPr>
            </w:pPr>
          </w:p>
        </w:tc>
      </w:tr>
      <w:tr w:rsidR="00B47C03" w:rsidRPr="00B47C03" w14:paraId="3854059F" w14:textId="77777777" w:rsidTr="00A7179E">
        <w:trPr>
          <w:trHeight w:val="144"/>
          <w:tblCellSpacing w:w="20" w:type="nil"/>
        </w:trPr>
        <w:tc>
          <w:tcPr>
            <w:tcW w:w="0" w:type="auto"/>
            <w:gridSpan w:val="6"/>
            <w:tcMar>
              <w:top w:w="50" w:type="dxa"/>
              <w:left w:w="100" w:type="dxa"/>
            </w:tcMar>
            <w:vAlign w:val="center"/>
          </w:tcPr>
          <w:p w14:paraId="68F5CA05"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b/>
                <w:color w:val="000000"/>
                <w:sz w:val="24"/>
                <w:lang w:val="en-US" w:eastAsia="en-US"/>
              </w:rPr>
              <w:t>Раздел 1.Числа и величины</w:t>
            </w:r>
          </w:p>
        </w:tc>
      </w:tr>
      <w:tr w:rsidR="00B47C03" w:rsidRPr="00B47C03" w14:paraId="1EA180F7" w14:textId="77777777" w:rsidTr="00DA4AB9">
        <w:trPr>
          <w:trHeight w:val="144"/>
          <w:tblCellSpacing w:w="20" w:type="nil"/>
        </w:trPr>
        <w:tc>
          <w:tcPr>
            <w:tcW w:w="705" w:type="dxa"/>
            <w:tcMar>
              <w:top w:w="50" w:type="dxa"/>
              <w:left w:w="100" w:type="dxa"/>
            </w:tcMar>
            <w:vAlign w:val="center"/>
          </w:tcPr>
          <w:p w14:paraId="0A687C82" w14:textId="77777777" w:rsidR="00B47C03" w:rsidRPr="00B47C03" w:rsidRDefault="00B47C03" w:rsidP="00B47C03">
            <w:pPr>
              <w:spacing w:after="0" w:line="240" w:lineRule="auto"/>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1.1</w:t>
            </w:r>
          </w:p>
        </w:tc>
        <w:tc>
          <w:tcPr>
            <w:tcW w:w="2187" w:type="dxa"/>
            <w:tcMar>
              <w:top w:w="50" w:type="dxa"/>
              <w:left w:w="100" w:type="dxa"/>
            </w:tcMar>
            <w:vAlign w:val="center"/>
          </w:tcPr>
          <w:p w14:paraId="657D2F3C"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Числа</w:t>
            </w:r>
          </w:p>
        </w:tc>
        <w:tc>
          <w:tcPr>
            <w:tcW w:w="966" w:type="dxa"/>
            <w:tcMar>
              <w:top w:w="50" w:type="dxa"/>
              <w:left w:w="100" w:type="dxa"/>
            </w:tcMar>
            <w:vAlign w:val="center"/>
          </w:tcPr>
          <w:p w14:paraId="0E8A10DA" w14:textId="77777777" w:rsidR="00B47C03" w:rsidRPr="00B47C03" w:rsidRDefault="00B47C03" w:rsidP="00B47C03">
            <w:pPr>
              <w:spacing w:after="0" w:line="240" w:lineRule="auto"/>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9 </w:t>
            </w:r>
          </w:p>
        </w:tc>
        <w:tc>
          <w:tcPr>
            <w:tcW w:w="1841" w:type="dxa"/>
            <w:tcMar>
              <w:top w:w="50" w:type="dxa"/>
              <w:left w:w="100" w:type="dxa"/>
            </w:tcMar>
            <w:vAlign w:val="center"/>
          </w:tcPr>
          <w:p w14:paraId="61B53EEE"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1910" w:type="dxa"/>
            <w:tcMar>
              <w:top w:w="50" w:type="dxa"/>
              <w:left w:w="100" w:type="dxa"/>
            </w:tcMar>
            <w:vAlign w:val="center"/>
          </w:tcPr>
          <w:p w14:paraId="013C1219"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2237" w:type="dxa"/>
            <w:tcMar>
              <w:top w:w="50" w:type="dxa"/>
              <w:left w:w="100" w:type="dxa"/>
            </w:tcMar>
            <w:vAlign w:val="center"/>
          </w:tcPr>
          <w:p w14:paraId="788EF031" w14:textId="77777777" w:rsidR="00B47C03" w:rsidRPr="00B47C03" w:rsidRDefault="00B47C03" w:rsidP="00B47C03">
            <w:pPr>
              <w:spacing w:after="0" w:line="240" w:lineRule="auto"/>
              <w:ind w:left="135"/>
              <w:rPr>
                <w:rFonts w:ascii="Calibri" w:eastAsia="Calibri" w:hAnsi="Calibri" w:cs="Times New Roman"/>
                <w:lang w:val="en-US" w:eastAsia="en-US"/>
              </w:rPr>
            </w:pPr>
          </w:p>
        </w:tc>
      </w:tr>
      <w:tr w:rsidR="00B47C03" w:rsidRPr="00B47C03" w14:paraId="55777DCE" w14:textId="77777777" w:rsidTr="00DA4AB9">
        <w:trPr>
          <w:trHeight w:val="144"/>
          <w:tblCellSpacing w:w="20" w:type="nil"/>
        </w:trPr>
        <w:tc>
          <w:tcPr>
            <w:tcW w:w="705" w:type="dxa"/>
            <w:tcMar>
              <w:top w:w="50" w:type="dxa"/>
              <w:left w:w="100" w:type="dxa"/>
            </w:tcMar>
            <w:vAlign w:val="center"/>
          </w:tcPr>
          <w:p w14:paraId="34DD37CF" w14:textId="77777777" w:rsidR="00B47C03" w:rsidRPr="00B47C03" w:rsidRDefault="00B47C03" w:rsidP="00B47C03">
            <w:pPr>
              <w:spacing w:after="0" w:line="240" w:lineRule="auto"/>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1.2</w:t>
            </w:r>
          </w:p>
        </w:tc>
        <w:tc>
          <w:tcPr>
            <w:tcW w:w="2187" w:type="dxa"/>
            <w:tcMar>
              <w:top w:w="50" w:type="dxa"/>
              <w:left w:w="100" w:type="dxa"/>
            </w:tcMar>
            <w:vAlign w:val="center"/>
          </w:tcPr>
          <w:p w14:paraId="25B2BCE5"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Величины</w:t>
            </w:r>
          </w:p>
        </w:tc>
        <w:tc>
          <w:tcPr>
            <w:tcW w:w="966" w:type="dxa"/>
            <w:tcMar>
              <w:top w:w="50" w:type="dxa"/>
              <w:left w:w="100" w:type="dxa"/>
            </w:tcMar>
            <w:vAlign w:val="center"/>
          </w:tcPr>
          <w:p w14:paraId="5505559D" w14:textId="77777777" w:rsidR="00B47C03" w:rsidRPr="00B47C03" w:rsidRDefault="00B47C03" w:rsidP="00B47C03">
            <w:pPr>
              <w:spacing w:after="0" w:line="240" w:lineRule="auto"/>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10 </w:t>
            </w:r>
          </w:p>
        </w:tc>
        <w:tc>
          <w:tcPr>
            <w:tcW w:w="1841" w:type="dxa"/>
            <w:tcMar>
              <w:top w:w="50" w:type="dxa"/>
              <w:left w:w="100" w:type="dxa"/>
            </w:tcMar>
            <w:vAlign w:val="center"/>
          </w:tcPr>
          <w:p w14:paraId="48B23942"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1910" w:type="dxa"/>
            <w:tcMar>
              <w:top w:w="50" w:type="dxa"/>
              <w:left w:w="100" w:type="dxa"/>
            </w:tcMar>
            <w:vAlign w:val="center"/>
          </w:tcPr>
          <w:p w14:paraId="784B6EEB"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2237" w:type="dxa"/>
            <w:tcMar>
              <w:top w:w="50" w:type="dxa"/>
              <w:left w:w="100" w:type="dxa"/>
            </w:tcMar>
            <w:vAlign w:val="center"/>
          </w:tcPr>
          <w:p w14:paraId="00EB1454" w14:textId="77777777" w:rsidR="00B47C03" w:rsidRPr="00B47C03" w:rsidRDefault="00B47C03" w:rsidP="00B47C03">
            <w:pPr>
              <w:spacing w:after="0" w:line="240" w:lineRule="auto"/>
              <w:ind w:left="135"/>
              <w:rPr>
                <w:rFonts w:ascii="Calibri" w:eastAsia="Calibri" w:hAnsi="Calibri" w:cs="Times New Roman"/>
                <w:lang w:val="en-US" w:eastAsia="en-US"/>
              </w:rPr>
            </w:pPr>
          </w:p>
        </w:tc>
      </w:tr>
      <w:tr w:rsidR="00B47C03" w:rsidRPr="00B47C03" w14:paraId="602FFEA2" w14:textId="77777777" w:rsidTr="00DA4AB9">
        <w:trPr>
          <w:trHeight w:val="144"/>
          <w:tblCellSpacing w:w="20" w:type="nil"/>
        </w:trPr>
        <w:tc>
          <w:tcPr>
            <w:tcW w:w="0" w:type="auto"/>
            <w:gridSpan w:val="2"/>
            <w:tcMar>
              <w:top w:w="50" w:type="dxa"/>
              <w:left w:w="100" w:type="dxa"/>
            </w:tcMar>
            <w:vAlign w:val="center"/>
          </w:tcPr>
          <w:p w14:paraId="642236E1"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Итого по разделу</w:t>
            </w:r>
          </w:p>
        </w:tc>
        <w:tc>
          <w:tcPr>
            <w:tcW w:w="966" w:type="dxa"/>
            <w:tcMar>
              <w:top w:w="50" w:type="dxa"/>
              <w:left w:w="100" w:type="dxa"/>
            </w:tcMar>
            <w:vAlign w:val="center"/>
          </w:tcPr>
          <w:p w14:paraId="0FA04263" w14:textId="77777777" w:rsidR="00B47C03" w:rsidRPr="00B47C03" w:rsidRDefault="00B47C03" w:rsidP="00B47C03">
            <w:pPr>
              <w:spacing w:after="0" w:line="240" w:lineRule="auto"/>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19 </w:t>
            </w:r>
          </w:p>
        </w:tc>
        <w:tc>
          <w:tcPr>
            <w:tcW w:w="0" w:type="auto"/>
            <w:gridSpan w:val="3"/>
            <w:tcMar>
              <w:top w:w="50" w:type="dxa"/>
              <w:left w:w="100" w:type="dxa"/>
            </w:tcMar>
            <w:vAlign w:val="center"/>
          </w:tcPr>
          <w:p w14:paraId="121F91FB" w14:textId="77777777" w:rsidR="00B47C03" w:rsidRPr="00B47C03" w:rsidRDefault="00B47C03" w:rsidP="00B47C03">
            <w:pPr>
              <w:spacing w:line="240" w:lineRule="auto"/>
              <w:rPr>
                <w:rFonts w:ascii="Calibri" w:eastAsia="Calibri" w:hAnsi="Calibri" w:cs="Times New Roman"/>
                <w:lang w:val="en-US" w:eastAsia="en-US"/>
              </w:rPr>
            </w:pPr>
          </w:p>
        </w:tc>
      </w:tr>
      <w:tr w:rsidR="00B47C03" w:rsidRPr="00B47C03" w14:paraId="7172DC24" w14:textId="77777777" w:rsidTr="00A7179E">
        <w:trPr>
          <w:trHeight w:val="144"/>
          <w:tblCellSpacing w:w="20" w:type="nil"/>
        </w:trPr>
        <w:tc>
          <w:tcPr>
            <w:tcW w:w="0" w:type="auto"/>
            <w:gridSpan w:val="6"/>
            <w:tcMar>
              <w:top w:w="50" w:type="dxa"/>
              <w:left w:w="100" w:type="dxa"/>
            </w:tcMar>
            <w:vAlign w:val="center"/>
          </w:tcPr>
          <w:p w14:paraId="2C486C63"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b/>
                <w:color w:val="000000"/>
                <w:sz w:val="24"/>
                <w:lang w:val="en-US" w:eastAsia="en-US"/>
              </w:rPr>
              <w:t>Раздел 2.Арифметические действия</w:t>
            </w:r>
          </w:p>
        </w:tc>
      </w:tr>
      <w:tr w:rsidR="00B47C03" w:rsidRPr="00B47C03" w14:paraId="04BC2D49" w14:textId="77777777" w:rsidTr="00DA4AB9">
        <w:trPr>
          <w:trHeight w:val="144"/>
          <w:tblCellSpacing w:w="20" w:type="nil"/>
        </w:trPr>
        <w:tc>
          <w:tcPr>
            <w:tcW w:w="705" w:type="dxa"/>
            <w:tcMar>
              <w:top w:w="50" w:type="dxa"/>
              <w:left w:w="100" w:type="dxa"/>
            </w:tcMar>
            <w:vAlign w:val="center"/>
          </w:tcPr>
          <w:p w14:paraId="5E744A89" w14:textId="77777777" w:rsidR="00B47C03" w:rsidRPr="00B47C03" w:rsidRDefault="00B47C03" w:rsidP="00B47C03">
            <w:pPr>
              <w:spacing w:after="0" w:line="240" w:lineRule="auto"/>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2.1</w:t>
            </w:r>
          </w:p>
        </w:tc>
        <w:tc>
          <w:tcPr>
            <w:tcW w:w="2187" w:type="dxa"/>
            <w:tcMar>
              <w:top w:w="50" w:type="dxa"/>
              <w:left w:w="100" w:type="dxa"/>
            </w:tcMar>
            <w:vAlign w:val="center"/>
          </w:tcPr>
          <w:p w14:paraId="2E5C548B"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Сложение и вычитание</w:t>
            </w:r>
          </w:p>
        </w:tc>
        <w:tc>
          <w:tcPr>
            <w:tcW w:w="966" w:type="dxa"/>
            <w:tcMar>
              <w:top w:w="50" w:type="dxa"/>
              <w:left w:w="100" w:type="dxa"/>
            </w:tcMar>
            <w:vAlign w:val="center"/>
          </w:tcPr>
          <w:p w14:paraId="27242C1E" w14:textId="77777777" w:rsidR="00B47C03" w:rsidRPr="00B47C03" w:rsidRDefault="00B47C03" w:rsidP="00B47C03">
            <w:pPr>
              <w:spacing w:after="0" w:line="240" w:lineRule="auto"/>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19 </w:t>
            </w:r>
          </w:p>
        </w:tc>
        <w:tc>
          <w:tcPr>
            <w:tcW w:w="1841" w:type="dxa"/>
            <w:tcMar>
              <w:top w:w="50" w:type="dxa"/>
              <w:left w:w="100" w:type="dxa"/>
            </w:tcMar>
            <w:vAlign w:val="center"/>
          </w:tcPr>
          <w:p w14:paraId="31BD49A6"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1910" w:type="dxa"/>
            <w:tcMar>
              <w:top w:w="50" w:type="dxa"/>
              <w:left w:w="100" w:type="dxa"/>
            </w:tcMar>
            <w:vAlign w:val="center"/>
          </w:tcPr>
          <w:p w14:paraId="45BF3B79"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2237" w:type="dxa"/>
            <w:tcMar>
              <w:top w:w="50" w:type="dxa"/>
              <w:left w:w="100" w:type="dxa"/>
            </w:tcMar>
            <w:vAlign w:val="center"/>
          </w:tcPr>
          <w:p w14:paraId="54596673" w14:textId="77777777" w:rsidR="00B47C03" w:rsidRPr="00B47C03" w:rsidRDefault="00B47C03" w:rsidP="00B47C03">
            <w:pPr>
              <w:spacing w:after="0" w:line="240" w:lineRule="auto"/>
              <w:ind w:left="135"/>
              <w:rPr>
                <w:rFonts w:ascii="Calibri" w:eastAsia="Calibri" w:hAnsi="Calibri" w:cs="Times New Roman"/>
                <w:lang w:val="en-US" w:eastAsia="en-US"/>
              </w:rPr>
            </w:pPr>
          </w:p>
        </w:tc>
      </w:tr>
      <w:tr w:rsidR="00B47C03" w:rsidRPr="00B47C03" w14:paraId="3C42FE73" w14:textId="77777777" w:rsidTr="00DA4AB9">
        <w:trPr>
          <w:trHeight w:val="144"/>
          <w:tblCellSpacing w:w="20" w:type="nil"/>
        </w:trPr>
        <w:tc>
          <w:tcPr>
            <w:tcW w:w="705" w:type="dxa"/>
            <w:tcMar>
              <w:top w:w="50" w:type="dxa"/>
              <w:left w:w="100" w:type="dxa"/>
            </w:tcMar>
            <w:vAlign w:val="center"/>
          </w:tcPr>
          <w:p w14:paraId="42220563" w14:textId="77777777" w:rsidR="00B47C03" w:rsidRPr="00B47C03" w:rsidRDefault="00B47C03" w:rsidP="00B47C03">
            <w:pPr>
              <w:spacing w:after="0" w:line="240" w:lineRule="auto"/>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2.2</w:t>
            </w:r>
          </w:p>
        </w:tc>
        <w:tc>
          <w:tcPr>
            <w:tcW w:w="2187" w:type="dxa"/>
            <w:tcMar>
              <w:top w:w="50" w:type="dxa"/>
              <w:left w:w="100" w:type="dxa"/>
            </w:tcMar>
            <w:vAlign w:val="center"/>
          </w:tcPr>
          <w:p w14:paraId="2E3585D3"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Умножение и деление</w:t>
            </w:r>
          </w:p>
        </w:tc>
        <w:tc>
          <w:tcPr>
            <w:tcW w:w="966" w:type="dxa"/>
            <w:tcMar>
              <w:top w:w="50" w:type="dxa"/>
              <w:left w:w="100" w:type="dxa"/>
            </w:tcMar>
            <w:vAlign w:val="center"/>
          </w:tcPr>
          <w:p w14:paraId="565BC7D8" w14:textId="77777777" w:rsidR="00B47C03" w:rsidRPr="00B47C03" w:rsidRDefault="00B47C03" w:rsidP="00B47C03">
            <w:pPr>
              <w:spacing w:after="0" w:line="240" w:lineRule="auto"/>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25 </w:t>
            </w:r>
          </w:p>
        </w:tc>
        <w:tc>
          <w:tcPr>
            <w:tcW w:w="1841" w:type="dxa"/>
            <w:tcMar>
              <w:top w:w="50" w:type="dxa"/>
              <w:left w:w="100" w:type="dxa"/>
            </w:tcMar>
            <w:vAlign w:val="center"/>
          </w:tcPr>
          <w:p w14:paraId="1A0E7B4B"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1910" w:type="dxa"/>
            <w:tcMar>
              <w:top w:w="50" w:type="dxa"/>
              <w:left w:w="100" w:type="dxa"/>
            </w:tcMar>
            <w:vAlign w:val="center"/>
          </w:tcPr>
          <w:p w14:paraId="389CAD36"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2237" w:type="dxa"/>
            <w:tcMar>
              <w:top w:w="50" w:type="dxa"/>
              <w:left w:w="100" w:type="dxa"/>
            </w:tcMar>
            <w:vAlign w:val="center"/>
          </w:tcPr>
          <w:p w14:paraId="6DADB699" w14:textId="77777777" w:rsidR="00B47C03" w:rsidRPr="00B47C03" w:rsidRDefault="00B47C03" w:rsidP="00B47C03">
            <w:pPr>
              <w:spacing w:after="0" w:line="240" w:lineRule="auto"/>
              <w:ind w:left="135"/>
              <w:rPr>
                <w:rFonts w:ascii="Calibri" w:eastAsia="Calibri" w:hAnsi="Calibri" w:cs="Times New Roman"/>
                <w:lang w:val="en-US" w:eastAsia="en-US"/>
              </w:rPr>
            </w:pPr>
          </w:p>
        </w:tc>
      </w:tr>
      <w:tr w:rsidR="00B47C03" w:rsidRPr="00B47C03" w14:paraId="5BC1AFBC" w14:textId="77777777" w:rsidTr="00DA4AB9">
        <w:trPr>
          <w:trHeight w:val="144"/>
          <w:tblCellSpacing w:w="20" w:type="nil"/>
        </w:trPr>
        <w:tc>
          <w:tcPr>
            <w:tcW w:w="705" w:type="dxa"/>
            <w:tcMar>
              <w:top w:w="50" w:type="dxa"/>
              <w:left w:w="100" w:type="dxa"/>
            </w:tcMar>
            <w:vAlign w:val="center"/>
          </w:tcPr>
          <w:p w14:paraId="712846C9" w14:textId="77777777" w:rsidR="00B47C03" w:rsidRPr="00B47C03" w:rsidRDefault="00B47C03" w:rsidP="00B47C03">
            <w:pPr>
              <w:spacing w:after="0" w:line="240" w:lineRule="auto"/>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2.3</w:t>
            </w:r>
          </w:p>
        </w:tc>
        <w:tc>
          <w:tcPr>
            <w:tcW w:w="2187" w:type="dxa"/>
            <w:tcMar>
              <w:top w:w="50" w:type="dxa"/>
              <w:left w:w="100" w:type="dxa"/>
            </w:tcMar>
            <w:vAlign w:val="center"/>
          </w:tcPr>
          <w:p w14:paraId="31307206" w14:textId="77777777" w:rsidR="00B47C03" w:rsidRPr="00B47C03" w:rsidRDefault="00B47C03" w:rsidP="00B47C03">
            <w:pPr>
              <w:spacing w:after="0" w:line="240" w:lineRule="auto"/>
              <w:ind w:left="135"/>
              <w:rPr>
                <w:rFonts w:ascii="Calibri" w:eastAsia="Calibri" w:hAnsi="Calibri" w:cs="Times New Roman"/>
                <w:lang w:eastAsia="en-US"/>
              </w:rPr>
            </w:pPr>
            <w:r w:rsidRPr="00B47C03">
              <w:rPr>
                <w:rFonts w:ascii="Times New Roman" w:eastAsia="Calibri" w:hAnsi="Times New Roman" w:cs="Times New Roman"/>
                <w:color w:val="000000"/>
                <w:sz w:val="24"/>
                <w:lang w:eastAsia="en-US"/>
              </w:rPr>
              <w:t>Арифметические действия с числами в пределах 100</w:t>
            </w:r>
          </w:p>
        </w:tc>
        <w:tc>
          <w:tcPr>
            <w:tcW w:w="966" w:type="dxa"/>
            <w:tcMar>
              <w:top w:w="50" w:type="dxa"/>
              <w:left w:w="100" w:type="dxa"/>
            </w:tcMar>
            <w:vAlign w:val="center"/>
          </w:tcPr>
          <w:p w14:paraId="2A932453" w14:textId="77777777" w:rsidR="00B47C03" w:rsidRPr="00B47C03" w:rsidRDefault="00B47C03" w:rsidP="00B47C03">
            <w:pPr>
              <w:spacing w:after="0" w:line="240" w:lineRule="auto"/>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12 </w:t>
            </w:r>
          </w:p>
        </w:tc>
        <w:tc>
          <w:tcPr>
            <w:tcW w:w="1841" w:type="dxa"/>
            <w:tcMar>
              <w:top w:w="50" w:type="dxa"/>
              <w:left w:w="100" w:type="dxa"/>
            </w:tcMar>
            <w:vAlign w:val="center"/>
          </w:tcPr>
          <w:p w14:paraId="69E55D51"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1910" w:type="dxa"/>
            <w:tcMar>
              <w:top w:w="50" w:type="dxa"/>
              <w:left w:w="100" w:type="dxa"/>
            </w:tcMar>
            <w:vAlign w:val="center"/>
          </w:tcPr>
          <w:p w14:paraId="1F39CC1D"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2237" w:type="dxa"/>
            <w:tcMar>
              <w:top w:w="50" w:type="dxa"/>
              <w:left w:w="100" w:type="dxa"/>
            </w:tcMar>
            <w:vAlign w:val="center"/>
          </w:tcPr>
          <w:p w14:paraId="0758264B" w14:textId="77777777" w:rsidR="00B47C03" w:rsidRPr="00B47C03" w:rsidRDefault="00B47C03" w:rsidP="00B47C03">
            <w:pPr>
              <w:spacing w:after="0" w:line="240" w:lineRule="auto"/>
              <w:ind w:left="135"/>
              <w:rPr>
                <w:rFonts w:ascii="Calibri" w:eastAsia="Calibri" w:hAnsi="Calibri" w:cs="Times New Roman"/>
                <w:lang w:val="en-US" w:eastAsia="en-US"/>
              </w:rPr>
            </w:pPr>
          </w:p>
        </w:tc>
      </w:tr>
      <w:tr w:rsidR="00B47C03" w:rsidRPr="00B47C03" w14:paraId="5B3530EF" w14:textId="77777777" w:rsidTr="00DA4AB9">
        <w:trPr>
          <w:trHeight w:val="144"/>
          <w:tblCellSpacing w:w="20" w:type="nil"/>
        </w:trPr>
        <w:tc>
          <w:tcPr>
            <w:tcW w:w="0" w:type="auto"/>
            <w:gridSpan w:val="2"/>
            <w:tcMar>
              <w:top w:w="50" w:type="dxa"/>
              <w:left w:w="100" w:type="dxa"/>
            </w:tcMar>
            <w:vAlign w:val="center"/>
          </w:tcPr>
          <w:p w14:paraId="307FAABF"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Итого по разделу</w:t>
            </w:r>
          </w:p>
        </w:tc>
        <w:tc>
          <w:tcPr>
            <w:tcW w:w="966" w:type="dxa"/>
            <w:tcMar>
              <w:top w:w="50" w:type="dxa"/>
              <w:left w:w="100" w:type="dxa"/>
            </w:tcMar>
            <w:vAlign w:val="center"/>
          </w:tcPr>
          <w:p w14:paraId="2CC626FF" w14:textId="77777777" w:rsidR="00B47C03" w:rsidRPr="00B47C03" w:rsidRDefault="00B47C03" w:rsidP="00B47C03">
            <w:pPr>
              <w:spacing w:after="0" w:line="240" w:lineRule="auto"/>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56 </w:t>
            </w:r>
          </w:p>
        </w:tc>
        <w:tc>
          <w:tcPr>
            <w:tcW w:w="0" w:type="auto"/>
            <w:gridSpan w:val="3"/>
            <w:tcMar>
              <w:top w:w="50" w:type="dxa"/>
              <w:left w:w="100" w:type="dxa"/>
            </w:tcMar>
            <w:vAlign w:val="center"/>
          </w:tcPr>
          <w:p w14:paraId="48D2D4A9" w14:textId="77777777" w:rsidR="00B47C03" w:rsidRPr="00B47C03" w:rsidRDefault="00B47C03" w:rsidP="00B47C03">
            <w:pPr>
              <w:spacing w:line="240" w:lineRule="auto"/>
              <w:rPr>
                <w:rFonts w:ascii="Calibri" w:eastAsia="Calibri" w:hAnsi="Calibri" w:cs="Times New Roman"/>
                <w:lang w:val="en-US" w:eastAsia="en-US"/>
              </w:rPr>
            </w:pPr>
          </w:p>
        </w:tc>
      </w:tr>
      <w:tr w:rsidR="00B47C03" w:rsidRPr="00B47C03" w14:paraId="669BD96B" w14:textId="77777777" w:rsidTr="00A7179E">
        <w:trPr>
          <w:trHeight w:val="144"/>
          <w:tblCellSpacing w:w="20" w:type="nil"/>
        </w:trPr>
        <w:tc>
          <w:tcPr>
            <w:tcW w:w="0" w:type="auto"/>
            <w:gridSpan w:val="6"/>
            <w:tcMar>
              <w:top w:w="50" w:type="dxa"/>
              <w:left w:w="100" w:type="dxa"/>
            </w:tcMar>
            <w:vAlign w:val="center"/>
          </w:tcPr>
          <w:p w14:paraId="22A31CFD"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b/>
                <w:color w:val="000000"/>
                <w:sz w:val="24"/>
                <w:lang w:val="en-US" w:eastAsia="en-US"/>
              </w:rPr>
              <w:t>Раздел 3.Текстовые задачи</w:t>
            </w:r>
          </w:p>
        </w:tc>
      </w:tr>
      <w:tr w:rsidR="00B47C03" w:rsidRPr="00B47C03" w14:paraId="11BE36F7" w14:textId="77777777" w:rsidTr="00DA4AB9">
        <w:trPr>
          <w:trHeight w:val="144"/>
          <w:tblCellSpacing w:w="20" w:type="nil"/>
        </w:trPr>
        <w:tc>
          <w:tcPr>
            <w:tcW w:w="705" w:type="dxa"/>
            <w:tcMar>
              <w:top w:w="50" w:type="dxa"/>
              <w:left w:w="100" w:type="dxa"/>
            </w:tcMar>
            <w:vAlign w:val="center"/>
          </w:tcPr>
          <w:p w14:paraId="03F0D0F7" w14:textId="77777777" w:rsidR="00B47C03" w:rsidRPr="00B47C03" w:rsidRDefault="00B47C03" w:rsidP="00B47C03">
            <w:pPr>
              <w:spacing w:after="0" w:line="240" w:lineRule="auto"/>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3.1</w:t>
            </w:r>
          </w:p>
        </w:tc>
        <w:tc>
          <w:tcPr>
            <w:tcW w:w="2187" w:type="dxa"/>
            <w:tcMar>
              <w:top w:w="50" w:type="dxa"/>
              <w:left w:w="100" w:type="dxa"/>
            </w:tcMar>
            <w:vAlign w:val="center"/>
          </w:tcPr>
          <w:p w14:paraId="488D4735"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Текстовые задачи</w:t>
            </w:r>
          </w:p>
        </w:tc>
        <w:tc>
          <w:tcPr>
            <w:tcW w:w="966" w:type="dxa"/>
            <w:tcMar>
              <w:top w:w="50" w:type="dxa"/>
              <w:left w:w="100" w:type="dxa"/>
            </w:tcMar>
            <w:vAlign w:val="center"/>
          </w:tcPr>
          <w:p w14:paraId="6EF18DEC" w14:textId="77777777" w:rsidR="00B47C03" w:rsidRPr="00B47C03" w:rsidRDefault="00B47C03" w:rsidP="00B47C03">
            <w:pPr>
              <w:spacing w:after="0" w:line="240" w:lineRule="auto"/>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11 </w:t>
            </w:r>
          </w:p>
        </w:tc>
        <w:tc>
          <w:tcPr>
            <w:tcW w:w="1841" w:type="dxa"/>
            <w:tcMar>
              <w:top w:w="50" w:type="dxa"/>
              <w:left w:w="100" w:type="dxa"/>
            </w:tcMar>
            <w:vAlign w:val="center"/>
          </w:tcPr>
          <w:p w14:paraId="43DE967D"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1910" w:type="dxa"/>
            <w:tcMar>
              <w:top w:w="50" w:type="dxa"/>
              <w:left w:w="100" w:type="dxa"/>
            </w:tcMar>
            <w:vAlign w:val="center"/>
          </w:tcPr>
          <w:p w14:paraId="4D4007B6"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2237" w:type="dxa"/>
            <w:tcMar>
              <w:top w:w="50" w:type="dxa"/>
              <w:left w:w="100" w:type="dxa"/>
            </w:tcMar>
            <w:vAlign w:val="center"/>
          </w:tcPr>
          <w:p w14:paraId="2C74A3D7" w14:textId="77777777" w:rsidR="00B47C03" w:rsidRPr="00B47C03" w:rsidRDefault="00B47C03" w:rsidP="00B47C03">
            <w:pPr>
              <w:spacing w:after="0" w:line="240" w:lineRule="auto"/>
              <w:ind w:left="135"/>
              <w:rPr>
                <w:rFonts w:ascii="Calibri" w:eastAsia="Calibri" w:hAnsi="Calibri" w:cs="Times New Roman"/>
                <w:lang w:val="en-US" w:eastAsia="en-US"/>
              </w:rPr>
            </w:pPr>
          </w:p>
        </w:tc>
      </w:tr>
      <w:tr w:rsidR="00B47C03" w:rsidRPr="00B47C03" w14:paraId="3C7D51B6" w14:textId="77777777" w:rsidTr="00DA4AB9">
        <w:trPr>
          <w:trHeight w:val="144"/>
          <w:tblCellSpacing w:w="20" w:type="nil"/>
        </w:trPr>
        <w:tc>
          <w:tcPr>
            <w:tcW w:w="0" w:type="auto"/>
            <w:gridSpan w:val="2"/>
            <w:tcMar>
              <w:top w:w="50" w:type="dxa"/>
              <w:left w:w="100" w:type="dxa"/>
            </w:tcMar>
            <w:vAlign w:val="center"/>
          </w:tcPr>
          <w:p w14:paraId="494F5CA0"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Итого по разделу</w:t>
            </w:r>
          </w:p>
        </w:tc>
        <w:tc>
          <w:tcPr>
            <w:tcW w:w="966" w:type="dxa"/>
            <w:tcMar>
              <w:top w:w="50" w:type="dxa"/>
              <w:left w:w="100" w:type="dxa"/>
            </w:tcMar>
            <w:vAlign w:val="center"/>
          </w:tcPr>
          <w:p w14:paraId="04A13720" w14:textId="77777777" w:rsidR="00B47C03" w:rsidRPr="00B47C03" w:rsidRDefault="00B47C03" w:rsidP="00B47C03">
            <w:pPr>
              <w:spacing w:after="0" w:line="240" w:lineRule="auto"/>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11 </w:t>
            </w:r>
          </w:p>
        </w:tc>
        <w:tc>
          <w:tcPr>
            <w:tcW w:w="0" w:type="auto"/>
            <w:gridSpan w:val="3"/>
            <w:tcMar>
              <w:top w:w="50" w:type="dxa"/>
              <w:left w:w="100" w:type="dxa"/>
            </w:tcMar>
            <w:vAlign w:val="center"/>
          </w:tcPr>
          <w:p w14:paraId="37CC87AA" w14:textId="77777777" w:rsidR="00B47C03" w:rsidRPr="00B47C03" w:rsidRDefault="00B47C03" w:rsidP="00B47C03">
            <w:pPr>
              <w:spacing w:line="240" w:lineRule="auto"/>
              <w:rPr>
                <w:rFonts w:ascii="Calibri" w:eastAsia="Calibri" w:hAnsi="Calibri" w:cs="Times New Roman"/>
                <w:lang w:val="en-US" w:eastAsia="en-US"/>
              </w:rPr>
            </w:pPr>
          </w:p>
        </w:tc>
      </w:tr>
      <w:tr w:rsidR="00B47C03" w:rsidRPr="00B47C03" w14:paraId="5CF2A2CF" w14:textId="77777777" w:rsidTr="00A7179E">
        <w:trPr>
          <w:trHeight w:val="144"/>
          <w:tblCellSpacing w:w="20" w:type="nil"/>
        </w:trPr>
        <w:tc>
          <w:tcPr>
            <w:tcW w:w="0" w:type="auto"/>
            <w:gridSpan w:val="6"/>
            <w:tcMar>
              <w:top w:w="50" w:type="dxa"/>
              <w:left w:w="100" w:type="dxa"/>
            </w:tcMar>
            <w:vAlign w:val="center"/>
          </w:tcPr>
          <w:p w14:paraId="2EB47B80" w14:textId="77777777" w:rsidR="00B47C03" w:rsidRPr="00B47C03" w:rsidRDefault="00B47C03" w:rsidP="00B47C03">
            <w:pPr>
              <w:spacing w:after="0" w:line="240" w:lineRule="auto"/>
              <w:ind w:left="135"/>
              <w:rPr>
                <w:rFonts w:ascii="Calibri" w:eastAsia="Calibri" w:hAnsi="Calibri" w:cs="Times New Roman"/>
                <w:lang w:eastAsia="en-US"/>
              </w:rPr>
            </w:pPr>
            <w:r w:rsidRPr="00B47C03">
              <w:rPr>
                <w:rFonts w:ascii="Times New Roman" w:eastAsia="Calibri" w:hAnsi="Times New Roman" w:cs="Times New Roman"/>
                <w:b/>
                <w:color w:val="000000"/>
                <w:sz w:val="24"/>
                <w:lang w:eastAsia="en-US"/>
              </w:rPr>
              <w:t>Раздел 4.Пространственные отношения и геометрические фигуры</w:t>
            </w:r>
          </w:p>
        </w:tc>
      </w:tr>
      <w:tr w:rsidR="00B47C03" w:rsidRPr="00B47C03" w14:paraId="190505E9" w14:textId="77777777" w:rsidTr="00DA4AB9">
        <w:trPr>
          <w:trHeight w:val="144"/>
          <w:tblCellSpacing w:w="20" w:type="nil"/>
        </w:trPr>
        <w:tc>
          <w:tcPr>
            <w:tcW w:w="705" w:type="dxa"/>
            <w:tcMar>
              <w:top w:w="50" w:type="dxa"/>
              <w:left w:w="100" w:type="dxa"/>
            </w:tcMar>
            <w:vAlign w:val="center"/>
          </w:tcPr>
          <w:p w14:paraId="635CB9B6" w14:textId="77777777" w:rsidR="00B47C03" w:rsidRPr="00B47C03" w:rsidRDefault="00B47C03" w:rsidP="00B47C03">
            <w:pPr>
              <w:spacing w:after="0" w:line="240" w:lineRule="auto"/>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4.1</w:t>
            </w:r>
          </w:p>
        </w:tc>
        <w:tc>
          <w:tcPr>
            <w:tcW w:w="2187" w:type="dxa"/>
            <w:tcMar>
              <w:top w:w="50" w:type="dxa"/>
              <w:left w:w="100" w:type="dxa"/>
            </w:tcMar>
            <w:vAlign w:val="center"/>
          </w:tcPr>
          <w:p w14:paraId="774D6523"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Геометрические фигуры</w:t>
            </w:r>
          </w:p>
        </w:tc>
        <w:tc>
          <w:tcPr>
            <w:tcW w:w="966" w:type="dxa"/>
            <w:tcMar>
              <w:top w:w="50" w:type="dxa"/>
              <w:left w:w="100" w:type="dxa"/>
            </w:tcMar>
            <w:vAlign w:val="center"/>
          </w:tcPr>
          <w:p w14:paraId="6F2DF0BD" w14:textId="77777777" w:rsidR="00B47C03" w:rsidRPr="00B47C03" w:rsidRDefault="00B47C03" w:rsidP="00B47C03">
            <w:pPr>
              <w:spacing w:after="0" w:line="240" w:lineRule="auto"/>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10 </w:t>
            </w:r>
          </w:p>
        </w:tc>
        <w:tc>
          <w:tcPr>
            <w:tcW w:w="1841" w:type="dxa"/>
            <w:tcMar>
              <w:top w:w="50" w:type="dxa"/>
              <w:left w:w="100" w:type="dxa"/>
            </w:tcMar>
            <w:vAlign w:val="center"/>
          </w:tcPr>
          <w:p w14:paraId="50797AC5"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1910" w:type="dxa"/>
            <w:tcMar>
              <w:top w:w="50" w:type="dxa"/>
              <w:left w:w="100" w:type="dxa"/>
            </w:tcMar>
            <w:vAlign w:val="center"/>
          </w:tcPr>
          <w:p w14:paraId="5F67B7FF"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2237" w:type="dxa"/>
            <w:tcMar>
              <w:top w:w="50" w:type="dxa"/>
              <w:left w:w="100" w:type="dxa"/>
            </w:tcMar>
            <w:vAlign w:val="center"/>
          </w:tcPr>
          <w:p w14:paraId="290AA913" w14:textId="77777777" w:rsidR="00B47C03" w:rsidRPr="00B47C03" w:rsidRDefault="00B47C03" w:rsidP="00B47C03">
            <w:pPr>
              <w:spacing w:after="0" w:line="240" w:lineRule="auto"/>
              <w:ind w:left="135"/>
              <w:rPr>
                <w:rFonts w:ascii="Calibri" w:eastAsia="Calibri" w:hAnsi="Calibri" w:cs="Times New Roman"/>
                <w:lang w:val="en-US" w:eastAsia="en-US"/>
              </w:rPr>
            </w:pPr>
          </w:p>
        </w:tc>
      </w:tr>
      <w:tr w:rsidR="00B47C03" w:rsidRPr="00B47C03" w14:paraId="04BCD5AB" w14:textId="77777777" w:rsidTr="00DA4AB9">
        <w:trPr>
          <w:trHeight w:val="144"/>
          <w:tblCellSpacing w:w="20" w:type="nil"/>
        </w:trPr>
        <w:tc>
          <w:tcPr>
            <w:tcW w:w="705" w:type="dxa"/>
            <w:tcMar>
              <w:top w:w="50" w:type="dxa"/>
              <w:left w:w="100" w:type="dxa"/>
            </w:tcMar>
            <w:vAlign w:val="center"/>
          </w:tcPr>
          <w:p w14:paraId="70C08479" w14:textId="77777777" w:rsidR="00B47C03" w:rsidRPr="00B47C03" w:rsidRDefault="00B47C03" w:rsidP="00B47C03">
            <w:pPr>
              <w:spacing w:after="0" w:line="240" w:lineRule="auto"/>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4.2</w:t>
            </w:r>
          </w:p>
        </w:tc>
        <w:tc>
          <w:tcPr>
            <w:tcW w:w="2187" w:type="dxa"/>
            <w:tcMar>
              <w:top w:w="50" w:type="dxa"/>
              <w:left w:w="100" w:type="dxa"/>
            </w:tcMar>
            <w:vAlign w:val="center"/>
          </w:tcPr>
          <w:p w14:paraId="24A70514"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Геометрические величины</w:t>
            </w:r>
          </w:p>
        </w:tc>
        <w:tc>
          <w:tcPr>
            <w:tcW w:w="966" w:type="dxa"/>
            <w:tcMar>
              <w:top w:w="50" w:type="dxa"/>
              <w:left w:w="100" w:type="dxa"/>
            </w:tcMar>
            <w:vAlign w:val="center"/>
          </w:tcPr>
          <w:p w14:paraId="367A9221" w14:textId="77777777" w:rsidR="00B47C03" w:rsidRPr="00B47C03" w:rsidRDefault="00B47C03" w:rsidP="00B47C03">
            <w:pPr>
              <w:spacing w:after="0" w:line="240" w:lineRule="auto"/>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9 </w:t>
            </w:r>
          </w:p>
        </w:tc>
        <w:tc>
          <w:tcPr>
            <w:tcW w:w="1841" w:type="dxa"/>
            <w:tcMar>
              <w:top w:w="50" w:type="dxa"/>
              <w:left w:w="100" w:type="dxa"/>
            </w:tcMar>
            <w:vAlign w:val="center"/>
          </w:tcPr>
          <w:p w14:paraId="1744C8DE"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1910" w:type="dxa"/>
            <w:tcMar>
              <w:top w:w="50" w:type="dxa"/>
              <w:left w:w="100" w:type="dxa"/>
            </w:tcMar>
            <w:vAlign w:val="center"/>
          </w:tcPr>
          <w:p w14:paraId="44DAAE10"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2237" w:type="dxa"/>
            <w:tcMar>
              <w:top w:w="50" w:type="dxa"/>
              <w:left w:w="100" w:type="dxa"/>
            </w:tcMar>
            <w:vAlign w:val="center"/>
          </w:tcPr>
          <w:p w14:paraId="1454653F" w14:textId="77777777" w:rsidR="00B47C03" w:rsidRPr="00B47C03" w:rsidRDefault="00B47C03" w:rsidP="00B47C03">
            <w:pPr>
              <w:spacing w:after="0" w:line="240" w:lineRule="auto"/>
              <w:ind w:left="135"/>
              <w:rPr>
                <w:rFonts w:ascii="Calibri" w:eastAsia="Calibri" w:hAnsi="Calibri" w:cs="Times New Roman"/>
                <w:lang w:val="en-US" w:eastAsia="en-US"/>
              </w:rPr>
            </w:pPr>
          </w:p>
        </w:tc>
      </w:tr>
      <w:tr w:rsidR="00B47C03" w:rsidRPr="00B47C03" w14:paraId="24FA481A" w14:textId="77777777" w:rsidTr="00DA4AB9">
        <w:trPr>
          <w:trHeight w:val="144"/>
          <w:tblCellSpacing w:w="20" w:type="nil"/>
        </w:trPr>
        <w:tc>
          <w:tcPr>
            <w:tcW w:w="0" w:type="auto"/>
            <w:gridSpan w:val="2"/>
            <w:tcMar>
              <w:top w:w="50" w:type="dxa"/>
              <w:left w:w="100" w:type="dxa"/>
            </w:tcMar>
            <w:vAlign w:val="center"/>
          </w:tcPr>
          <w:p w14:paraId="5B5DA1F0"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Итого по разделу</w:t>
            </w:r>
          </w:p>
        </w:tc>
        <w:tc>
          <w:tcPr>
            <w:tcW w:w="966" w:type="dxa"/>
            <w:tcMar>
              <w:top w:w="50" w:type="dxa"/>
              <w:left w:w="100" w:type="dxa"/>
            </w:tcMar>
            <w:vAlign w:val="center"/>
          </w:tcPr>
          <w:p w14:paraId="321A6375" w14:textId="77777777" w:rsidR="00B47C03" w:rsidRPr="00B47C03" w:rsidRDefault="00B47C03" w:rsidP="00B47C03">
            <w:pPr>
              <w:spacing w:after="0" w:line="240" w:lineRule="auto"/>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19 </w:t>
            </w:r>
          </w:p>
        </w:tc>
        <w:tc>
          <w:tcPr>
            <w:tcW w:w="0" w:type="auto"/>
            <w:gridSpan w:val="3"/>
            <w:tcMar>
              <w:top w:w="50" w:type="dxa"/>
              <w:left w:w="100" w:type="dxa"/>
            </w:tcMar>
            <w:vAlign w:val="center"/>
          </w:tcPr>
          <w:p w14:paraId="39664F3A" w14:textId="77777777" w:rsidR="00B47C03" w:rsidRPr="00B47C03" w:rsidRDefault="00B47C03" w:rsidP="00B47C03">
            <w:pPr>
              <w:spacing w:line="240" w:lineRule="auto"/>
              <w:rPr>
                <w:rFonts w:ascii="Calibri" w:eastAsia="Calibri" w:hAnsi="Calibri" w:cs="Times New Roman"/>
                <w:lang w:val="en-US" w:eastAsia="en-US"/>
              </w:rPr>
            </w:pPr>
          </w:p>
        </w:tc>
      </w:tr>
      <w:tr w:rsidR="00B47C03" w:rsidRPr="00B47C03" w14:paraId="71436EF1" w14:textId="77777777" w:rsidTr="00A7179E">
        <w:trPr>
          <w:trHeight w:val="144"/>
          <w:tblCellSpacing w:w="20" w:type="nil"/>
        </w:trPr>
        <w:tc>
          <w:tcPr>
            <w:tcW w:w="0" w:type="auto"/>
            <w:gridSpan w:val="6"/>
            <w:tcMar>
              <w:top w:w="50" w:type="dxa"/>
              <w:left w:w="100" w:type="dxa"/>
            </w:tcMar>
            <w:vAlign w:val="center"/>
          </w:tcPr>
          <w:p w14:paraId="30ACD3BB"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b/>
                <w:color w:val="000000"/>
                <w:sz w:val="24"/>
                <w:lang w:val="en-US" w:eastAsia="en-US"/>
              </w:rPr>
              <w:t>Раздел 5.Математическая информация</w:t>
            </w:r>
          </w:p>
        </w:tc>
      </w:tr>
      <w:tr w:rsidR="00B47C03" w:rsidRPr="00B47C03" w14:paraId="5698881A" w14:textId="77777777" w:rsidTr="00DA4AB9">
        <w:trPr>
          <w:trHeight w:val="144"/>
          <w:tblCellSpacing w:w="20" w:type="nil"/>
        </w:trPr>
        <w:tc>
          <w:tcPr>
            <w:tcW w:w="705" w:type="dxa"/>
            <w:tcMar>
              <w:top w:w="50" w:type="dxa"/>
              <w:left w:w="100" w:type="dxa"/>
            </w:tcMar>
            <w:vAlign w:val="center"/>
          </w:tcPr>
          <w:p w14:paraId="430414BA" w14:textId="77777777" w:rsidR="00B47C03" w:rsidRPr="00B47C03" w:rsidRDefault="00B47C03" w:rsidP="00B47C03">
            <w:pPr>
              <w:spacing w:after="0" w:line="240" w:lineRule="auto"/>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5.1</w:t>
            </w:r>
          </w:p>
        </w:tc>
        <w:tc>
          <w:tcPr>
            <w:tcW w:w="2187" w:type="dxa"/>
            <w:tcMar>
              <w:top w:w="50" w:type="dxa"/>
              <w:left w:w="100" w:type="dxa"/>
            </w:tcMar>
            <w:vAlign w:val="center"/>
          </w:tcPr>
          <w:p w14:paraId="0E9C031B"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Математическая информация</w:t>
            </w:r>
          </w:p>
        </w:tc>
        <w:tc>
          <w:tcPr>
            <w:tcW w:w="966" w:type="dxa"/>
            <w:tcMar>
              <w:top w:w="50" w:type="dxa"/>
              <w:left w:w="100" w:type="dxa"/>
            </w:tcMar>
            <w:vAlign w:val="center"/>
          </w:tcPr>
          <w:p w14:paraId="122FECFE" w14:textId="77777777" w:rsidR="00B47C03" w:rsidRPr="00B47C03" w:rsidRDefault="00B47C03" w:rsidP="00B47C03">
            <w:pPr>
              <w:spacing w:after="0" w:line="240" w:lineRule="auto"/>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14 </w:t>
            </w:r>
          </w:p>
        </w:tc>
        <w:tc>
          <w:tcPr>
            <w:tcW w:w="1841" w:type="dxa"/>
            <w:tcMar>
              <w:top w:w="50" w:type="dxa"/>
              <w:left w:w="100" w:type="dxa"/>
            </w:tcMar>
            <w:vAlign w:val="center"/>
          </w:tcPr>
          <w:p w14:paraId="53A37901"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1910" w:type="dxa"/>
            <w:tcMar>
              <w:top w:w="50" w:type="dxa"/>
              <w:left w:w="100" w:type="dxa"/>
            </w:tcMar>
            <w:vAlign w:val="center"/>
          </w:tcPr>
          <w:p w14:paraId="41660610"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2237" w:type="dxa"/>
            <w:tcMar>
              <w:top w:w="50" w:type="dxa"/>
              <w:left w:w="100" w:type="dxa"/>
            </w:tcMar>
            <w:vAlign w:val="center"/>
          </w:tcPr>
          <w:p w14:paraId="02036078" w14:textId="77777777" w:rsidR="00B47C03" w:rsidRPr="00B47C03" w:rsidRDefault="00B47C03" w:rsidP="00B47C03">
            <w:pPr>
              <w:spacing w:after="0" w:line="240" w:lineRule="auto"/>
              <w:ind w:left="135"/>
              <w:rPr>
                <w:rFonts w:ascii="Calibri" w:eastAsia="Calibri" w:hAnsi="Calibri" w:cs="Times New Roman"/>
                <w:lang w:val="en-US" w:eastAsia="en-US"/>
              </w:rPr>
            </w:pPr>
          </w:p>
        </w:tc>
      </w:tr>
      <w:tr w:rsidR="00B47C03" w:rsidRPr="00B47C03" w14:paraId="25B419A9" w14:textId="77777777" w:rsidTr="00DA4AB9">
        <w:trPr>
          <w:trHeight w:val="144"/>
          <w:tblCellSpacing w:w="20" w:type="nil"/>
        </w:trPr>
        <w:tc>
          <w:tcPr>
            <w:tcW w:w="0" w:type="auto"/>
            <w:gridSpan w:val="2"/>
            <w:tcMar>
              <w:top w:w="50" w:type="dxa"/>
              <w:left w:w="100" w:type="dxa"/>
            </w:tcMar>
            <w:vAlign w:val="center"/>
          </w:tcPr>
          <w:p w14:paraId="34AA233E"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Итого по разделу</w:t>
            </w:r>
          </w:p>
        </w:tc>
        <w:tc>
          <w:tcPr>
            <w:tcW w:w="966" w:type="dxa"/>
            <w:tcMar>
              <w:top w:w="50" w:type="dxa"/>
              <w:left w:w="100" w:type="dxa"/>
            </w:tcMar>
            <w:vAlign w:val="center"/>
          </w:tcPr>
          <w:p w14:paraId="7E16CB2D" w14:textId="77777777" w:rsidR="00B47C03" w:rsidRPr="00B47C03" w:rsidRDefault="00B47C03" w:rsidP="00B47C03">
            <w:pPr>
              <w:spacing w:after="0" w:line="240" w:lineRule="auto"/>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14 </w:t>
            </w:r>
          </w:p>
        </w:tc>
        <w:tc>
          <w:tcPr>
            <w:tcW w:w="0" w:type="auto"/>
            <w:gridSpan w:val="3"/>
            <w:tcMar>
              <w:top w:w="50" w:type="dxa"/>
              <w:left w:w="100" w:type="dxa"/>
            </w:tcMar>
            <w:vAlign w:val="center"/>
          </w:tcPr>
          <w:p w14:paraId="4B7D6C64" w14:textId="77777777" w:rsidR="00B47C03" w:rsidRPr="00B47C03" w:rsidRDefault="00B47C03" w:rsidP="00B47C03">
            <w:pPr>
              <w:spacing w:line="240" w:lineRule="auto"/>
              <w:rPr>
                <w:rFonts w:ascii="Calibri" w:eastAsia="Calibri" w:hAnsi="Calibri" w:cs="Times New Roman"/>
                <w:lang w:val="en-US" w:eastAsia="en-US"/>
              </w:rPr>
            </w:pPr>
          </w:p>
        </w:tc>
      </w:tr>
      <w:tr w:rsidR="00B47C03" w:rsidRPr="00B47C03" w14:paraId="719DCDE3" w14:textId="77777777" w:rsidTr="00DA4AB9">
        <w:trPr>
          <w:trHeight w:val="144"/>
          <w:tblCellSpacing w:w="20" w:type="nil"/>
        </w:trPr>
        <w:tc>
          <w:tcPr>
            <w:tcW w:w="0" w:type="auto"/>
            <w:gridSpan w:val="2"/>
            <w:tcMar>
              <w:top w:w="50" w:type="dxa"/>
              <w:left w:w="100" w:type="dxa"/>
            </w:tcMar>
            <w:vAlign w:val="center"/>
          </w:tcPr>
          <w:p w14:paraId="0949405D"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Повторение пройденного материала</w:t>
            </w:r>
          </w:p>
        </w:tc>
        <w:tc>
          <w:tcPr>
            <w:tcW w:w="966" w:type="dxa"/>
            <w:tcMar>
              <w:top w:w="50" w:type="dxa"/>
              <w:left w:w="100" w:type="dxa"/>
            </w:tcMar>
            <w:vAlign w:val="center"/>
          </w:tcPr>
          <w:p w14:paraId="5A36ECB3" w14:textId="77777777" w:rsidR="00B47C03" w:rsidRPr="00B47C03" w:rsidRDefault="00B47C03" w:rsidP="00B47C03">
            <w:pPr>
              <w:spacing w:after="0" w:line="240" w:lineRule="auto"/>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9 </w:t>
            </w:r>
          </w:p>
        </w:tc>
        <w:tc>
          <w:tcPr>
            <w:tcW w:w="1841" w:type="dxa"/>
            <w:tcMar>
              <w:top w:w="50" w:type="dxa"/>
              <w:left w:w="100" w:type="dxa"/>
            </w:tcMar>
            <w:vAlign w:val="center"/>
          </w:tcPr>
          <w:p w14:paraId="082382B8"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1910" w:type="dxa"/>
            <w:tcMar>
              <w:top w:w="50" w:type="dxa"/>
              <w:left w:w="100" w:type="dxa"/>
            </w:tcMar>
            <w:vAlign w:val="center"/>
          </w:tcPr>
          <w:p w14:paraId="555A91B4"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2237" w:type="dxa"/>
            <w:tcMar>
              <w:top w:w="50" w:type="dxa"/>
              <w:left w:w="100" w:type="dxa"/>
            </w:tcMar>
            <w:vAlign w:val="center"/>
          </w:tcPr>
          <w:p w14:paraId="0E947D76" w14:textId="77777777" w:rsidR="00B47C03" w:rsidRPr="00B47C03" w:rsidRDefault="00B47C03" w:rsidP="00B47C03">
            <w:pPr>
              <w:spacing w:after="0" w:line="240" w:lineRule="auto"/>
              <w:ind w:left="135"/>
              <w:rPr>
                <w:rFonts w:ascii="Calibri" w:eastAsia="Calibri" w:hAnsi="Calibri" w:cs="Times New Roman"/>
                <w:lang w:val="en-US" w:eastAsia="en-US"/>
              </w:rPr>
            </w:pPr>
          </w:p>
        </w:tc>
      </w:tr>
      <w:tr w:rsidR="00B47C03" w:rsidRPr="00B47C03" w14:paraId="16EFC8F7" w14:textId="77777777" w:rsidTr="00DA4AB9">
        <w:trPr>
          <w:trHeight w:val="144"/>
          <w:tblCellSpacing w:w="20" w:type="nil"/>
        </w:trPr>
        <w:tc>
          <w:tcPr>
            <w:tcW w:w="0" w:type="auto"/>
            <w:gridSpan w:val="2"/>
            <w:tcMar>
              <w:top w:w="50" w:type="dxa"/>
              <w:left w:w="100" w:type="dxa"/>
            </w:tcMar>
            <w:vAlign w:val="center"/>
          </w:tcPr>
          <w:p w14:paraId="4DF07C3E" w14:textId="77777777" w:rsidR="00B47C03" w:rsidRPr="00B47C03" w:rsidRDefault="00B47C03" w:rsidP="00B47C03">
            <w:pPr>
              <w:spacing w:after="0" w:line="240" w:lineRule="auto"/>
              <w:ind w:left="135"/>
              <w:rPr>
                <w:rFonts w:ascii="Calibri" w:eastAsia="Calibri" w:hAnsi="Calibri" w:cs="Times New Roman"/>
                <w:lang w:eastAsia="en-US"/>
              </w:rPr>
            </w:pPr>
            <w:r w:rsidRPr="00B47C03">
              <w:rPr>
                <w:rFonts w:ascii="Times New Roman" w:eastAsia="Calibri" w:hAnsi="Times New Roman" w:cs="Times New Roman"/>
                <w:color w:val="000000"/>
                <w:sz w:val="24"/>
                <w:lang w:eastAsia="en-US"/>
              </w:rPr>
              <w:t>Итоговый контроль (контрольные и проверочные работы)</w:t>
            </w:r>
          </w:p>
        </w:tc>
        <w:tc>
          <w:tcPr>
            <w:tcW w:w="966" w:type="dxa"/>
            <w:tcMar>
              <w:top w:w="50" w:type="dxa"/>
              <w:left w:w="100" w:type="dxa"/>
            </w:tcMar>
            <w:vAlign w:val="center"/>
          </w:tcPr>
          <w:p w14:paraId="1DDB3D41" w14:textId="77777777" w:rsidR="00B47C03" w:rsidRPr="00B47C03" w:rsidRDefault="00B47C03" w:rsidP="00B47C03">
            <w:pPr>
              <w:spacing w:after="0" w:line="240" w:lineRule="auto"/>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8 </w:t>
            </w:r>
          </w:p>
        </w:tc>
        <w:tc>
          <w:tcPr>
            <w:tcW w:w="1841" w:type="dxa"/>
            <w:tcMar>
              <w:top w:w="50" w:type="dxa"/>
              <w:left w:w="100" w:type="dxa"/>
            </w:tcMar>
            <w:vAlign w:val="center"/>
          </w:tcPr>
          <w:p w14:paraId="7EC99B36" w14:textId="77777777" w:rsidR="00B47C03" w:rsidRPr="00B47C03" w:rsidRDefault="00B47C03" w:rsidP="00B47C03">
            <w:pPr>
              <w:spacing w:after="0" w:line="240" w:lineRule="auto"/>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8 </w:t>
            </w:r>
          </w:p>
        </w:tc>
        <w:tc>
          <w:tcPr>
            <w:tcW w:w="1910" w:type="dxa"/>
            <w:tcMar>
              <w:top w:w="50" w:type="dxa"/>
              <w:left w:w="100" w:type="dxa"/>
            </w:tcMar>
            <w:vAlign w:val="center"/>
          </w:tcPr>
          <w:p w14:paraId="17545417"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2237" w:type="dxa"/>
            <w:tcMar>
              <w:top w:w="50" w:type="dxa"/>
              <w:left w:w="100" w:type="dxa"/>
            </w:tcMar>
            <w:vAlign w:val="center"/>
          </w:tcPr>
          <w:p w14:paraId="192AB85F" w14:textId="77777777" w:rsidR="00B47C03" w:rsidRPr="00B47C03" w:rsidRDefault="00B47C03" w:rsidP="00B47C03">
            <w:pPr>
              <w:spacing w:after="0" w:line="240" w:lineRule="auto"/>
              <w:ind w:left="135"/>
              <w:rPr>
                <w:rFonts w:ascii="Calibri" w:eastAsia="Calibri" w:hAnsi="Calibri" w:cs="Times New Roman"/>
                <w:lang w:val="en-US" w:eastAsia="en-US"/>
              </w:rPr>
            </w:pPr>
          </w:p>
        </w:tc>
      </w:tr>
    </w:tbl>
    <w:p w14:paraId="7A82C249" w14:textId="77777777" w:rsidR="00DA4AB9" w:rsidRDefault="00DA4AB9" w:rsidP="00B47C03">
      <w:pPr>
        <w:spacing w:after="0" w:line="240" w:lineRule="auto"/>
        <w:ind w:left="120"/>
        <w:rPr>
          <w:rFonts w:ascii="Times New Roman" w:eastAsia="Calibri" w:hAnsi="Times New Roman" w:cs="Times New Roman"/>
          <w:b/>
          <w:color w:val="000000"/>
          <w:sz w:val="24"/>
          <w:szCs w:val="24"/>
          <w:lang w:eastAsia="en-US"/>
        </w:rPr>
      </w:pPr>
    </w:p>
    <w:p w14:paraId="1241ADFD" w14:textId="590D9E67" w:rsidR="00B47C03" w:rsidRPr="00B47C03" w:rsidRDefault="00B47C03" w:rsidP="00B47C03">
      <w:pPr>
        <w:spacing w:after="0" w:line="240" w:lineRule="auto"/>
        <w:ind w:left="120"/>
        <w:rPr>
          <w:rFonts w:ascii="Calibri" w:eastAsia="Calibri" w:hAnsi="Calibri" w:cs="Times New Roman"/>
          <w:sz w:val="24"/>
          <w:szCs w:val="24"/>
          <w:lang w:val="en-US" w:eastAsia="en-US"/>
        </w:rPr>
      </w:pPr>
      <w:r w:rsidRPr="00B47C03">
        <w:rPr>
          <w:rFonts w:ascii="Times New Roman" w:eastAsia="Calibri" w:hAnsi="Times New Roman" w:cs="Times New Roman"/>
          <w:b/>
          <w:color w:val="000000"/>
          <w:sz w:val="24"/>
          <w:szCs w:val="24"/>
          <w:lang w:val="en-US" w:eastAsia="en-US"/>
        </w:rPr>
        <w:t xml:space="preserve">3 КЛАСС </w:t>
      </w:r>
    </w:p>
    <w:tbl>
      <w:tblPr>
        <w:tblW w:w="9846"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2034"/>
        <w:gridCol w:w="946"/>
        <w:gridCol w:w="1841"/>
        <w:gridCol w:w="1910"/>
        <w:gridCol w:w="3027"/>
      </w:tblGrid>
      <w:tr w:rsidR="00B47C03" w:rsidRPr="00B47C03" w14:paraId="2CE99197" w14:textId="77777777" w:rsidTr="00DA4AB9">
        <w:trPr>
          <w:trHeight w:val="144"/>
          <w:tblCellSpacing w:w="20" w:type="nil"/>
        </w:trPr>
        <w:tc>
          <w:tcPr>
            <w:tcW w:w="656" w:type="dxa"/>
            <w:vMerge w:val="restart"/>
            <w:tcMar>
              <w:top w:w="50" w:type="dxa"/>
              <w:left w:w="100" w:type="dxa"/>
            </w:tcMar>
            <w:vAlign w:val="center"/>
          </w:tcPr>
          <w:p w14:paraId="7CBC7542"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b/>
                <w:color w:val="000000"/>
                <w:sz w:val="24"/>
                <w:lang w:val="en-US" w:eastAsia="en-US"/>
              </w:rPr>
              <w:t xml:space="preserve">№ п/п </w:t>
            </w:r>
          </w:p>
          <w:p w14:paraId="64EB6793" w14:textId="77777777" w:rsidR="00B47C03" w:rsidRPr="00B47C03" w:rsidRDefault="00B47C03" w:rsidP="00B47C03">
            <w:pPr>
              <w:spacing w:after="0" w:line="240" w:lineRule="auto"/>
              <w:ind w:left="135"/>
              <w:rPr>
                <w:rFonts w:ascii="Calibri" w:eastAsia="Calibri" w:hAnsi="Calibri" w:cs="Times New Roman"/>
                <w:lang w:val="en-US" w:eastAsia="en-US"/>
              </w:rPr>
            </w:pPr>
          </w:p>
        </w:tc>
        <w:tc>
          <w:tcPr>
            <w:tcW w:w="1915" w:type="dxa"/>
            <w:vMerge w:val="restart"/>
            <w:tcMar>
              <w:top w:w="50" w:type="dxa"/>
              <w:left w:w="100" w:type="dxa"/>
            </w:tcMar>
            <w:vAlign w:val="center"/>
          </w:tcPr>
          <w:p w14:paraId="35F16352"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b/>
                <w:color w:val="000000"/>
                <w:sz w:val="24"/>
                <w:lang w:val="en-US" w:eastAsia="en-US"/>
              </w:rPr>
              <w:t xml:space="preserve">Наименование разделов и тем программы </w:t>
            </w:r>
          </w:p>
          <w:p w14:paraId="087C105E" w14:textId="77777777" w:rsidR="00B47C03" w:rsidRPr="00B47C03" w:rsidRDefault="00B47C03" w:rsidP="00B47C03">
            <w:pPr>
              <w:spacing w:after="0" w:line="240" w:lineRule="auto"/>
              <w:ind w:left="135"/>
              <w:rPr>
                <w:rFonts w:ascii="Calibri" w:eastAsia="Calibri" w:hAnsi="Calibri" w:cs="Times New Roman"/>
                <w:lang w:val="en-US" w:eastAsia="en-US"/>
              </w:rPr>
            </w:pPr>
          </w:p>
        </w:tc>
        <w:tc>
          <w:tcPr>
            <w:tcW w:w="0" w:type="auto"/>
            <w:gridSpan w:val="3"/>
            <w:tcMar>
              <w:top w:w="50" w:type="dxa"/>
              <w:left w:w="100" w:type="dxa"/>
            </w:tcMar>
            <w:vAlign w:val="center"/>
          </w:tcPr>
          <w:p w14:paraId="1A8C95E1" w14:textId="77777777" w:rsidR="00B47C03" w:rsidRPr="00B47C03" w:rsidRDefault="00B47C03" w:rsidP="00B47C03">
            <w:pPr>
              <w:spacing w:after="0" w:line="240" w:lineRule="auto"/>
              <w:rPr>
                <w:rFonts w:ascii="Calibri" w:eastAsia="Calibri" w:hAnsi="Calibri" w:cs="Times New Roman"/>
                <w:lang w:val="en-US" w:eastAsia="en-US"/>
              </w:rPr>
            </w:pPr>
            <w:r w:rsidRPr="00B47C03">
              <w:rPr>
                <w:rFonts w:ascii="Times New Roman" w:eastAsia="Calibri" w:hAnsi="Times New Roman" w:cs="Times New Roman"/>
                <w:b/>
                <w:color w:val="000000"/>
                <w:sz w:val="24"/>
                <w:lang w:val="en-US" w:eastAsia="en-US"/>
              </w:rPr>
              <w:t>Количество часов</w:t>
            </w:r>
          </w:p>
        </w:tc>
        <w:tc>
          <w:tcPr>
            <w:tcW w:w="2843" w:type="dxa"/>
            <w:vMerge w:val="restart"/>
            <w:tcMar>
              <w:top w:w="50" w:type="dxa"/>
              <w:left w:w="100" w:type="dxa"/>
            </w:tcMar>
            <w:vAlign w:val="center"/>
          </w:tcPr>
          <w:p w14:paraId="1E5EA744"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b/>
                <w:color w:val="000000"/>
                <w:sz w:val="24"/>
                <w:lang w:val="en-US" w:eastAsia="en-US"/>
              </w:rPr>
              <w:t xml:space="preserve">Электронные (цифровые) образовательные ресурсы </w:t>
            </w:r>
          </w:p>
          <w:p w14:paraId="30439CF8" w14:textId="77777777" w:rsidR="00B47C03" w:rsidRPr="00B47C03" w:rsidRDefault="00B47C03" w:rsidP="00B47C03">
            <w:pPr>
              <w:spacing w:after="0" w:line="240" w:lineRule="auto"/>
              <w:ind w:left="135"/>
              <w:rPr>
                <w:rFonts w:ascii="Calibri" w:eastAsia="Calibri" w:hAnsi="Calibri" w:cs="Times New Roman"/>
                <w:lang w:val="en-US" w:eastAsia="en-US"/>
              </w:rPr>
            </w:pPr>
          </w:p>
        </w:tc>
      </w:tr>
      <w:tr w:rsidR="00B47C03" w:rsidRPr="00B47C03" w14:paraId="65288160" w14:textId="77777777" w:rsidTr="00DA4AB9">
        <w:trPr>
          <w:trHeight w:val="144"/>
          <w:tblCellSpacing w:w="20" w:type="nil"/>
        </w:trPr>
        <w:tc>
          <w:tcPr>
            <w:tcW w:w="0" w:type="auto"/>
            <w:vMerge/>
            <w:tcBorders>
              <w:top w:val="nil"/>
            </w:tcBorders>
            <w:tcMar>
              <w:top w:w="50" w:type="dxa"/>
              <w:left w:w="100" w:type="dxa"/>
            </w:tcMar>
          </w:tcPr>
          <w:p w14:paraId="178309E0" w14:textId="77777777" w:rsidR="00B47C03" w:rsidRPr="00B47C03" w:rsidRDefault="00B47C03" w:rsidP="00B47C03">
            <w:pPr>
              <w:spacing w:line="240" w:lineRule="auto"/>
              <w:rPr>
                <w:rFonts w:ascii="Calibri" w:eastAsia="Calibri" w:hAnsi="Calibri" w:cs="Times New Roman"/>
                <w:lang w:val="en-US" w:eastAsia="en-US"/>
              </w:rPr>
            </w:pPr>
          </w:p>
        </w:tc>
        <w:tc>
          <w:tcPr>
            <w:tcW w:w="0" w:type="auto"/>
            <w:vMerge/>
            <w:tcBorders>
              <w:top w:val="nil"/>
            </w:tcBorders>
            <w:tcMar>
              <w:top w:w="50" w:type="dxa"/>
              <w:left w:w="100" w:type="dxa"/>
            </w:tcMar>
          </w:tcPr>
          <w:p w14:paraId="191E9CCF" w14:textId="77777777" w:rsidR="00B47C03" w:rsidRPr="00B47C03" w:rsidRDefault="00B47C03" w:rsidP="00B47C03">
            <w:pPr>
              <w:spacing w:line="240" w:lineRule="auto"/>
              <w:rPr>
                <w:rFonts w:ascii="Calibri" w:eastAsia="Calibri" w:hAnsi="Calibri" w:cs="Times New Roman"/>
                <w:lang w:val="en-US" w:eastAsia="en-US"/>
              </w:rPr>
            </w:pPr>
          </w:p>
        </w:tc>
        <w:tc>
          <w:tcPr>
            <w:tcW w:w="898" w:type="dxa"/>
            <w:tcMar>
              <w:top w:w="50" w:type="dxa"/>
              <w:left w:w="100" w:type="dxa"/>
            </w:tcMar>
            <w:vAlign w:val="center"/>
          </w:tcPr>
          <w:p w14:paraId="46728126"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b/>
                <w:color w:val="000000"/>
                <w:sz w:val="24"/>
                <w:lang w:val="en-US" w:eastAsia="en-US"/>
              </w:rPr>
              <w:t xml:space="preserve">Всего </w:t>
            </w:r>
          </w:p>
          <w:p w14:paraId="31D16160" w14:textId="77777777" w:rsidR="00B47C03" w:rsidRPr="00B47C03" w:rsidRDefault="00B47C03" w:rsidP="00B47C03">
            <w:pPr>
              <w:spacing w:after="0" w:line="240" w:lineRule="auto"/>
              <w:ind w:left="135"/>
              <w:rPr>
                <w:rFonts w:ascii="Calibri" w:eastAsia="Calibri" w:hAnsi="Calibri" w:cs="Times New Roman"/>
                <w:lang w:val="en-US" w:eastAsia="en-US"/>
              </w:rPr>
            </w:pPr>
          </w:p>
        </w:tc>
        <w:tc>
          <w:tcPr>
            <w:tcW w:w="1735" w:type="dxa"/>
            <w:tcMar>
              <w:top w:w="50" w:type="dxa"/>
              <w:left w:w="100" w:type="dxa"/>
            </w:tcMar>
            <w:vAlign w:val="center"/>
          </w:tcPr>
          <w:p w14:paraId="48918028"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b/>
                <w:color w:val="000000"/>
                <w:sz w:val="24"/>
                <w:lang w:val="en-US" w:eastAsia="en-US"/>
              </w:rPr>
              <w:t xml:space="preserve">Контрольные работы </w:t>
            </w:r>
          </w:p>
          <w:p w14:paraId="10EE6809" w14:textId="77777777" w:rsidR="00B47C03" w:rsidRPr="00B47C03" w:rsidRDefault="00B47C03" w:rsidP="00B47C03">
            <w:pPr>
              <w:spacing w:after="0" w:line="240" w:lineRule="auto"/>
              <w:ind w:left="135"/>
              <w:rPr>
                <w:rFonts w:ascii="Calibri" w:eastAsia="Calibri" w:hAnsi="Calibri" w:cs="Times New Roman"/>
                <w:lang w:val="en-US" w:eastAsia="en-US"/>
              </w:rPr>
            </w:pPr>
          </w:p>
        </w:tc>
        <w:tc>
          <w:tcPr>
            <w:tcW w:w="1799" w:type="dxa"/>
            <w:tcMar>
              <w:top w:w="50" w:type="dxa"/>
              <w:left w:w="100" w:type="dxa"/>
            </w:tcMar>
            <w:vAlign w:val="center"/>
          </w:tcPr>
          <w:p w14:paraId="2519CB28"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b/>
                <w:color w:val="000000"/>
                <w:sz w:val="24"/>
                <w:lang w:val="en-US" w:eastAsia="en-US"/>
              </w:rPr>
              <w:t xml:space="preserve">Практические работы </w:t>
            </w:r>
          </w:p>
          <w:p w14:paraId="6993859C" w14:textId="77777777" w:rsidR="00B47C03" w:rsidRPr="00B47C03" w:rsidRDefault="00B47C03" w:rsidP="00B47C03">
            <w:pPr>
              <w:spacing w:after="0" w:line="240" w:lineRule="auto"/>
              <w:ind w:left="135"/>
              <w:rPr>
                <w:rFonts w:ascii="Calibri" w:eastAsia="Calibri" w:hAnsi="Calibri" w:cs="Times New Roman"/>
                <w:lang w:val="en-US" w:eastAsia="en-US"/>
              </w:rPr>
            </w:pPr>
          </w:p>
        </w:tc>
        <w:tc>
          <w:tcPr>
            <w:tcW w:w="0" w:type="auto"/>
            <w:vMerge/>
            <w:tcBorders>
              <w:top w:val="nil"/>
            </w:tcBorders>
            <w:tcMar>
              <w:top w:w="50" w:type="dxa"/>
              <w:left w:w="100" w:type="dxa"/>
            </w:tcMar>
          </w:tcPr>
          <w:p w14:paraId="5B79A7D5" w14:textId="77777777" w:rsidR="00B47C03" w:rsidRPr="00B47C03" w:rsidRDefault="00B47C03" w:rsidP="00B47C03">
            <w:pPr>
              <w:spacing w:line="240" w:lineRule="auto"/>
              <w:rPr>
                <w:rFonts w:ascii="Calibri" w:eastAsia="Calibri" w:hAnsi="Calibri" w:cs="Times New Roman"/>
                <w:lang w:val="en-US" w:eastAsia="en-US"/>
              </w:rPr>
            </w:pPr>
          </w:p>
        </w:tc>
      </w:tr>
      <w:tr w:rsidR="00B47C03" w:rsidRPr="00B47C03" w14:paraId="1432B9CF" w14:textId="77777777" w:rsidTr="00DA4AB9">
        <w:trPr>
          <w:trHeight w:val="144"/>
          <w:tblCellSpacing w:w="20" w:type="nil"/>
        </w:trPr>
        <w:tc>
          <w:tcPr>
            <w:tcW w:w="0" w:type="auto"/>
            <w:gridSpan w:val="6"/>
            <w:tcMar>
              <w:top w:w="50" w:type="dxa"/>
              <w:left w:w="100" w:type="dxa"/>
            </w:tcMar>
            <w:vAlign w:val="center"/>
          </w:tcPr>
          <w:p w14:paraId="5DF82866"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b/>
                <w:color w:val="000000"/>
                <w:sz w:val="24"/>
                <w:lang w:val="en-US" w:eastAsia="en-US"/>
              </w:rPr>
              <w:t>Раздел 1.Числа и величины</w:t>
            </w:r>
          </w:p>
        </w:tc>
      </w:tr>
      <w:tr w:rsidR="00B47C03" w:rsidRPr="00B47C03" w14:paraId="7A13FC8A" w14:textId="77777777" w:rsidTr="00DA4AB9">
        <w:trPr>
          <w:trHeight w:val="144"/>
          <w:tblCellSpacing w:w="20" w:type="nil"/>
        </w:trPr>
        <w:tc>
          <w:tcPr>
            <w:tcW w:w="656" w:type="dxa"/>
            <w:tcMar>
              <w:top w:w="50" w:type="dxa"/>
              <w:left w:w="100" w:type="dxa"/>
            </w:tcMar>
            <w:vAlign w:val="center"/>
          </w:tcPr>
          <w:p w14:paraId="790EEB20" w14:textId="77777777" w:rsidR="00B47C03" w:rsidRPr="00B47C03" w:rsidRDefault="00B47C03" w:rsidP="00B47C03">
            <w:pPr>
              <w:spacing w:after="0" w:line="240" w:lineRule="auto"/>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1.1</w:t>
            </w:r>
          </w:p>
        </w:tc>
        <w:tc>
          <w:tcPr>
            <w:tcW w:w="1915" w:type="dxa"/>
            <w:tcMar>
              <w:top w:w="50" w:type="dxa"/>
              <w:left w:w="100" w:type="dxa"/>
            </w:tcMar>
            <w:vAlign w:val="center"/>
          </w:tcPr>
          <w:p w14:paraId="4C5F1BEB"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Числа</w:t>
            </w:r>
          </w:p>
        </w:tc>
        <w:tc>
          <w:tcPr>
            <w:tcW w:w="898" w:type="dxa"/>
            <w:tcMar>
              <w:top w:w="50" w:type="dxa"/>
              <w:left w:w="100" w:type="dxa"/>
            </w:tcMar>
            <w:vAlign w:val="center"/>
          </w:tcPr>
          <w:p w14:paraId="77BED26C" w14:textId="77777777" w:rsidR="00B47C03" w:rsidRPr="00B47C03" w:rsidRDefault="00B47C03" w:rsidP="00B47C03">
            <w:pPr>
              <w:spacing w:after="0" w:line="240" w:lineRule="auto"/>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10 </w:t>
            </w:r>
          </w:p>
        </w:tc>
        <w:tc>
          <w:tcPr>
            <w:tcW w:w="1735" w:type="dxa"/>
            <w:tcMar>
              <w:top w:w="50" w:type="dxa"/>
              <w:left w:w="100" w:type="dxa"/>
            </w:tcMar>
            <w:vAlign w:val="center"/>
          </w:tcPr>
          <w:p w14:paraId="6E9B6115"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1799" w:type="dxa"/>
            <w:tcMar>
              <w:top w:w="50" w:type="dxa"/>
              <w:left w:w="100" w:type="dxa"/>
            </w:tcMar>
            <w:vAlign w:val="center"/>
          </w:tcPr>
          <w:p w14:paraId="59E8598A"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2843" w:type="dxa"/>
            <w:tcMar>
              <w:top w:w="50" w:type="dxa"/>
              <w:left w:w="100" w:type="dxa"/>
            </w:tcMar>
            <w:vAlign w:val="center"/>
          </w:tcPr>
          <w:p w14:paraId="41BFE72A" w14:textId="77777777" w:rsidR="00B47C03" w:rsidRPr="00B47C03" w:rsidRDefault="00B47C03" w:rsidP="00B47C03">
            <w:pPr>
              <w:spacing w:after="0" w:line="240" w:lineRule="auto"/>
              <w:ind w:left="135"/>
              <w:rPr>
                <w:rFonts w:ascii="Calibri" w:eastAsia="Calibri" w:hAnsi="Calibri" w:cs="Times New Roman"/>
                <w:lang w:eastAsia="en-US"/>
              </w:rPr>
            </w:pPr>
            <w:r w:rsidRPr="00B47C03">
              <w:rPr>
                <w:rFonts w:ascii="Times New Roman" w:eastAsia="Calibri" w:hAnsi="Times New Roman" w:cs="Times New Roman"/>
                <w:color w:val="000000"/>
                <w:sz w:val="24"/>
                <w:lang w:eastAsia="en-US"/>
              </w:rPr>
              <w:t>[Библиотека ЦОК [</w:t>
            </w:r>
            <w:hyperlink r:id="rId110">
              <w:r w:rsidRPr="00B47C03">
                <w:rPr>
                  <w:rFonts w:ascii="Times New Roman" w:eastAsia="Calibri" w:hAnsi="Times New Roman" w:cs="Times New Roman"/>
                  <w:color w:val="0000FF"/>
                  <w:u w:val="single"/>
                  <w:lang w:val="en-US" w:eastAsia="en-US"/>
                </w:rPr>
                <w:t>https</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m</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edsoo</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ru</w:t>
              </w:r>
              <w:r w:rsidRPr="00B47C03">
                <w:rPr>
                  <w:rFonts w:ascii="Times New Roman" w:eastAsia="Calibri" w:hAnsi="Times New Roman" w:cs="Times New Roman"/>
                  <w:color w:val="0000FF"/>
                  <w:u w:val="single"/>
                  <w:lang w:eastAsia="en-US"/>
                </w:rPr>
                <w:t>/7</w:t>
              </w:r>
              <w:r w:rsidRPr="00B47C03">
                <w:rPr>
                  <w:rFonts w:ascii="Times New Roman" w:eastAsia="Calibri" w:hAnsi="Times New Roman" w:cs="Times New Roman"/>
                  <w:color w:val="0000FF"/>
                  <w:u w:val="single"/>
                  <w:lang w:val="en-US" w:eastAsia="en-US"/>
                </w:rPr>
                <w:t>f</w:t>
              </w:r>
              <w:r w:rsidRPr="00B47C03">
                <w:rPr>
                  <w:rFonts w:ascii="Times New Roman" w:eastAsia="Calibri" w:hAnsi="Times New Roman" w:cs="Times New Roman"/>
                  <w:color w:val="0000FF"/>
                  <w:u w:val="single"/>
                  <w:lang w:eastAsia="en-US"/>
                </w:rPr>
                <w:t>4110</w:t>
              </w:r>
              <w:r w:rsidRPr="00B47C03">
                <w:rPr>
                  <w:rFonts w:ascii="Times New Roman" w:eastAsia="Calibri" w:hAnsi="Times New Roman" w:cs="Times New Roman"/>
                  <w:color w:val="0000FF"/>
                  <w:u w:val="single"/>
                  <w:lang w:val="en-US" w:eastAsia="en-US"/>
                </w:rPr>
                <w:t>fe</w:t>
              </w:r>
            </w:hyperlink>
            <w:r w:rsidRPr="00B47C03">
              <w:rPr>
                <w:rFonts w:ascii="Times New Roman" w:eastAsia="Calibri" w:hAnsi="Times New Roman" w:cs="Times New Roman"/>
                <w:color w:val="000000"/>
                <w:sz w:val="24"/>
                <w:lang w:eastAsia="en-US"/>
              </w:rPr>
              <w:t>]]</w:t>
            </w:r>
          </w:p>
        </w:tc>
      </w:tr>
      <w:tr w:rsidR="00B47C03" w:rsidRPr="00B47C03" w14:paraId="641BE3AC" w14:textId="77777777" w:rsidTr="00DA4AB9">
        <w:trPr>
          <w:trHeight w:val="144"/>
          <w:tblCellSpacing w:w="20" w:type="nil"/>
        </w:trPr>
        <w:tc>
          <w:tcPr>
            <w:tcW w:w="656" w:type="dxa"/>
            <w:tcMar>
              <w:top w:w="50" w:type="dxa"/>
              <w:left w:w="100" w:type="dxa"/>
            </w:tcMar>
            <w:vAlign w:val="center"/>
          </w:tcPr>
          <w:p w14:paraId="6BCC2281" w14:textId="77777777" w:rsidR="00B47C03" w:rsidRPr="00B47C03" w:rsidRDefault="00B47C03" w:rsidP="00B47C03">
            <w:pPr>
              <w:spacing w:after="0" w:line="240" w:lineRule="auto"/>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1.2</w:t>
            </w:r>
          </w:p>
        </w:tc>
        <w:tc>
          <w:tcPr>
            <w:tcW w:w="1915" w:type="dxa"/>
            <w:tcMar>
              <w:top w:w="50" w:type="dxa"/>
              <w:left w:w="100" w:type="dxa"/>
            </w:tcMar>
            <w:vAlign w:val="center"/>
          </w:tcPr>
          <w:p w14:paraId="1154B01E"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Величины</w:t>
            </w:r>
          </w:p>
        </w:tc>
        <w:tc>
          <w:tcPr>
            <w:tcW w:w="898" w:type="dxa"/>
            <w:tcMar>
              <w:top w:w="50" w:type="dxa"/>
              <w:left w:w="100" w:type="dxa"/>
            </w:tcMar>
            <w:vAlign w:val="center"/>
          </w:tcPr>
          <w:p w14:paraId="78F52F1C" w14:textId="77777777" w:rsidR="00B47C03" w:rsidRPr="00B47C03" w:rsidRDefault="00B47C03" w:rsidP="00B47C03">
            <w:pPr>
              <w:spacing w:after="0" w:line="240" w:lineRule="auto"/>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8 </w:t>
            </w:r>
          </w:p>
        </w:tc>
        <w:tc>
          <w:tcPr>
            <w:tcW w:w="1735" w:type="dxa"/>
            <w:tcMar>
              <w:top w:w="50" w:type="dxa"/>
              <w:left w:w="100" w:type="dxa"/>
            </w:tcMar>
            <w:vAlign w:val="center"/>
          </w:tcPr>
          <w:p w14:paraId="711D388F"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1799" w:type="dxa"/>
            <w:tcMar>
              <w:top w:w="50" w:type="dxa"/>
              <w:left w:w="100" w:type="dxa"/>
            </w:tcMar>
            <w:vAlign w:val="center"/>
          </w:tcPr>
          <w:p w14:paraId="090FBBAA"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2843" w:type="dxa"/>
            <w:tcMar>
              <w:top w:w="50" w:type="dxa"/>
              <w:left w:w="100" w:type="dxa"/>
            </w:tcMar>
            <w:vAlign w:val="center"/>
          </w:tcPr>
          <w:p w14:paraId="3B9F2A05" w14:textId="77777777" w:rsidR="00B47C03" w:rsidRPr="00B47C03" w:rsidRDefault="00B47C03" w:rsidP="00B47C03">
            <w:pPr>
              <w:spacing w:after="0" w:line="240" w:lineRule="auto"/>
              <w:ind w:left="135"/>
              <w:rPr>
                <w:rFonts w:ascii="Calibri" w:eastAsia="Calibri" w:hAnsi="Calibri" w:cs="Times New Roman"/>
                <w:lang w:eastAsia="en-US"/>
              </w:rPr>
            </w:pPr>
            <w:r w:rsidRPr="00B47C03">
              <w:rPr>
                <w:rFonts w:ascii="Times New Roman" w:eastAsia="Calibri" w:hAnsi="Times New Roman" w:cs="Times New Roman"/>
                <w:color w:val="000000"/>
                <w:sz w:val="24"/>
                <w:lang w:eastAsia="en-US"/>
              </w:rPr>
              <w:t>[Библиотека ЦОК [</w:t>
            </w:r>
            <w:hyperlink r:id="rId111">
              <w:r w:rsidRPr="00B47C03">
                <w:rPr>
                  <w:rFonts w:ascii="Times New Roman" w:eastAsia="Calibri" w:hAnsi="Times New Roman" w:cs="Times New Roman"/>
                  <w:color w:val="0000FF"/>
                  <w:u w:val="single"/>
                  <w:lang w:val="en-US" w:eastAsia="en-US"/>
                </w:rPr>
                <w:t>https</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m</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edsoo</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ru</w:t>
              </w:r>
              <w:r w:rsidRPr="00B47C03">
                <w:rPr>
                  <w:rFonts w:ascii="Times New Roman" w:eastAsia="Calibri" w:hAnsi="Times New Roman" w:cs="Times New Roman"/>
                  <w:color w:val="0000FF"/>
                  <w:u w:val="single"/>
                  <w:lang w:eastAsia="en-US"/>
                </w:rPr>
                <w:t>/7</w:t>
              </w:r>
              <w:r w:rsidRPr="00B47C03">
                <w:rPr>
                  <w:rFonts w:ascii="Times New Roman" w:eastAsia="Calibri" w:hAnsi="Times New Roman" w:cs="Times New Roman"/>
                  <w:color w:val="0000FF"/>
                  <w:u w:val="single"/>
                  <w:lang w:val="en-US" w:eastAsia="en-US"/>
                </w:rPr>
                <w:t>f</w:t>
              </w:r>
              <w:r w:rsidRPr="00B47C03">
                <w:rPr>
                  <w:rFonts w:ascii="Times New Roman" w:eastAsia="Calibri" w:hAnsi="Times New Roman" w:cs="Times New Roman"/>
                  <w:color w:val="0000FF"/>
                  <w:u w:val="single"/>
                  <w:lang w:eastAsia="en-US"/>
                </w:rPr>
                <w:t>4110</w:t>
              </w:r>
              <w:r w:rsidRPr="00B47C03">
                <w:rPr>
                  <w:rFonts w:ascii="Times New Roman" w:eastAsia="Calibri" w:hAnsi="Times New Roman" w:cs="Times New Roman"/>
                  <w:color w:val="0000FF"/>
                  <w:u w:val="single"/>
                  <w:lang w:val="en-US" w:eastAsia="en-US"/>
                </w:rPr>
                <w:t>fe</w:t>
              </w:r>
            </w:hyperlink>
            <w:r w:rsidRPr="00B47C03">
              <w:rPr>
                <w:rFonts w:ascii="Times New Roman" w:eastAsia="Calibri" w:hAnsi="Times New Roman" w:cs="Times New Roman"/>
                <w:color w:val="000000"/>
                <w:sz w:val="24"/>
                <w:lang w:eastAsia="en-US"/>
              </w:rPr>
              <w:t>]]</w:t>
            </w:r>
          </w:p>
        </w:tc>
      </w:tr>
      <w:tr w:rsidR="00B47C03" w:rsidRPr="00B47C03" w14:paraId="5EAD3F56" w14:textId="77777777" w:rsidTr="00DA4AB9">
        <w:trPr>
          <w:trHeight w:val="144"/>
          <w:tblCellSpacing w:w="20" w:type="nil"/>
        </w:trPr>
        <w:tc>
          <w:tcPr>
            <w:tcW w:w="0" w:type="auto"/>
            <w:gridSpan w:val="2"/>
            <w:tcMar>
              <w:top w:w="50" w:type="dxa"/>
              <w:left w:w="100" w:type="dxa"/>
            </w:tcMar>
            <w:vAlign w:val="center"/>
          </w:tcPr>
          <w:p w14:paraId="1CFA1FDE"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Итого по разделу</w:t>
            </w:r>
          </w:p>
        </w:tc>
        <w:tc>
          <w:tcPr>
            <w:tcW w:w="898" w:type="dxa"/>
            <w:tcMar>
              <w:top w:w="50" w:type="dxa"/>
              <w:left w:w="100" w:type="dxa"/>
            </w:tcMar>
            <w:vAlign w:val="center"/>
          </w:tcPr>
          <w:p w14:paraId="42A54E15" w14:textId="77777777" w:rsidR="00B47C03" w:rsidRPr="00B47C03" w:rsidRDefault="00B47C03" w:rsidP="00B47C03">
            <w:pPr>
              <w:spacing w:after="0" w:line="240" w:lineRule="auto"/>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18 </w:t>
            </w:r>
          </w:p>
        </w:tc>
        <w:tc>
          <w:tcPr>
            <w:tcW w:w="0" w:type="auto"/>
            <w:gridSpan w:val="3"/>
            <w:tcMar>
              <w:top w:w="50" w:type="dxa"/>
              <w:left w:w="100" w:type="dxa"/>
            </w:tcMar>
            <w:vAlign w:val="center"/>
          </w:tcPr>
          <w:p w14:paraId="5AB14B93" w14:textId="77777777" w:rsidR="00B47C03" w:rsidRPr="00B47C03" w:rsidRDefault="00B47C03" w:rsidP="00B47C03">
            <w:pPr>
              <w:spacing w:line="240" w:lineRule="auto"/>
              <w:rPr>
                <w:rFonts w:ascii="Calibri" w:eastAsia="Calibri" w:hAnsi="Calibri" w:cs="Times New Roman"/>
                <w:lang w:val="en-US" w:eastAsia="en-US"/>
              </w:rPr>
            </w:pPr>
          </w:p>
        </w:tc>
      </w:tr>
      <w:tr w:rsidR="00B47C03" w:rsidRPr="00B47C03" w14:paraId="04F84C2F" w14:textId="77777777" w:rsidTr="00DA4AB9">
        <w:trPr>
          <w:trHeight w:val="144"/>
          <w:tblCellSpacing w:w="20" w:type="nil"/>
        </w:trPr>
        <w:tc>
          <w:tcPr>
            <w:tcW w:w="0" w:type="auto"/>
            <w:gridSpan w:val="6"/>
            <w:tcMar>
              <w:top w:w="50" w:type="dxa"/>
              <w:left w:w="100" w:type="dxa"/>
            </w:tcMar>
            <w:vAlign w:val="center"/>
          </w:tcPr>
          <w:p w14:paraId="3763A687"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b/>
                <w:color w:val="000000"/>
                <w:sz w:val="24"/>
                <w:lang w:val="en-US" w:eastAsia="en-US"/>
              </w:rPr>
              <w:t>Раздел 2.Арифметические действия</w:t>
            </w:r>
          </w:p>
        </w:tc>
      </w:tr>
      <w:tr w:rsidR="00B47C03" w:rsidRPr="00B47C03" w14:paraId="34465C3F" w14:textId="77777777" w:rsidTr="00DA4AB9">
        <w:trPr>
          <w:trHeight w:val="144"/>
          <w:tblCellSpacing w:w="20" w:type="nil"/>
        </w:trPr>
        <w:tc>
          <w:tcPr>
            <w:tcW w:w="656" w:type="dxa"/>
            <w:tcMar>
              <w:top w:w="50" w:type="dxa"/>
              <w:left w:w="100" w:type="dxa"/>
            </w:tcMar>
            <w:vAlign w:val="center"/>
          </w:tcPr>
          <w:p w14:paraId="448F50F6" w14:textId="77777777" w:rsidR="00B47C03" w:rsidRPr="00B47C03" w:rsidRDefault="00B47C03" w:rsidP="00B47C03">
            <w:pPr>
              <w:spacing w:after="0" w:line="240" w:lineRule="auto"/>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2.1</w:t>
            </w:r>
          </w:p>
        </w:tc>
        <w:tc>
          <w:tcPr>
            <w:tcW w:w="1915" w:type="dxa"/>
            <w:tcMar>
              <w:top w:w="50" w:type="dxa"/>
              <w:left w:w="100" w:type="dxa"/>
            </w:tcMar>
            <w:vAlign w:val="center"/>
          </w:tcPr>
          <w:p w14:paraId="4921B573"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Вычисления</w:t>
            </w:r>
          </w:p>
        </w:tc>
        <w:tc>
          <w:tcPr>
            <w:tcW w:w="898" w:type="dxa"/>
            <w:tcMar>
              <w:top w:w="50" w:type="dxa"/>
              <w:left w:w="100" w:type="dxa"/>
            </w:tcMar>
            <w:vAlign w:val="center"/>
          </w:tcPr>
          <w:p w14:paraId="2D3ACC94" w14:textId="77777777" w:rsidR="00B47C03" w:rsidRPr="00B47C03" w:rsidRDefault="00B47C03" w:rsidP="00B47C03">
            <w:pPr>
              <w:spacing w:after="0" w:line="240" w:lineRule="auto"/>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40 </w:t>
            </w:r>
          </w:p>
        </w:tc>
        <w:tc>
          <w:tcPr>
            <w:tcW w:w="1735" w:type="dxa"/>
            <w:tcMar>
              <w:top w:w="50" w:type="dxa"/>
              <w:left w:w="100" w:type="dxa"/>
            </w:tcMar>
            <w:vAlign w:val="center"/>
          </w:tcPr>
          <w:p w14:paraId="43C70E66"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1799" w:type="dxa"/>
            <w:tcMar>
              <w:top w:w="50" w:type="dxa"/>
              <w:left w:w="100" w:type="dxa"/>
            </w:tcMar>
            <w:vAlign w:val="center"/>
          </w:tcPr>
          <w:p w14:paraId="46804794"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2843" w:type="dxa"/>
            <w:tcMar>
              <w:top w:w="50" w:type="dxa"/>
              <w:left w:w="100" w:type="dxa"/>
            </w:tcMar>
            <w:vAlign w:val="center"/>
          </w:tcPr>
          <w:p w14:paraId="4246E184" w14:textId="77777777" w:rsidR="00B47C03" w:rsidRPr="00B47C03" w:rsidRDefault="00B47C03" w:rsidP="00B47C03">
            <w:pPr>
              <w:spacing w:after="0" w:line="240" w:lineRule="auto"/>
              <w:ind w:left="135"/>
              <w:rPr>
                <w:rFonts w:ascii="Calibri" w:eastAsia="Calibri" w:hAnsi="Calibri" w:cs="Times New Roman"/>
                <w:lang w:eastAsia="en-US"/>
              </w:rPr>
            </w:pPr>
            <w:r w:rsidRPr="00B47C03">
              <w:rPr>
                <w:rFonts w:ascii="Times New Roman" w:eastAsia="Calibri" w:hAnsi="Times New Roman" w:cs="Times New Roman"/>
                <w:color w:val="000000"/>
                <w:sz w:val="24"/>
                <w:lang w:eastAsia="en-US"/>
              </w:rPr>
              <w:t>[Библиотека ЦОК [</w:t>
            </w:r>
            <w:hyperlink r:id="rId112">
              <w:r w:rsidRPr="00B47C03">
                <w:rPr>
                  <w:rFonts w:ascii="Times New Roman" w:eastAsia="Calibri" w:hAnsi="Times New Roman" w:cs="Times New Roman"/>
                  <w:color w:val="0000FF"/>
                  <w:u w:val="single"/>
                  <w:lang w:val="en-US" w:eastAsia="en-US"/>
                </w:rPr>
                <w:t>https</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m</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edsoo</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ru</w:t>
              </w:r>
              <w:r w:rsidRPr="00B47C03">
                <w:rPr>
                  <w:rFonts w:ascii="Times New Roman" w:eastAsia="Calibri" w:hAnsi="Times New Roman" w:cs="Times New Roman"/>
                  <w:color w:val="0000FF"/>
                  <w:u w:val="single"/>
                  <w:lang w:eastAsia="en-US"/>
                </w:rPr>
                <w:t>/7</w:t>
              </w:r>
              <w:r w:rsidRPr="00B47C03">
                <w:rPr>
                  <w:rFonts w:ascii="Times New Roman" w:eastAsia="Calibri" w:hAnsi="Times New Roman" w:cs="Times New Roman"/>
                  <w:color w:val="0000FF"/>
                  <w:u w:val="single"/>
                  <w:lang w:val="en-US" w:eastAsia="en-US"/>
                </w:rPr>
                <w:t>f</w:t>
              </w:r>
              <w:r w:rsidRPr="00B47C03">
                <w:rPr>
                  <w:rFonts w:ascii="Times New Roman" w:eastAsia="Calibri" w:hAnsi="Times New Roman" w:cs="Times New Roman"/>
                  <w:color w:val="0000FF"/>
                  <w:u w:val="single"/>
                  <w:lang w:eastAsia="en-US"/>
                </w:rPr>
                <w:t>4110</w:t>
              </w:r>
              <w:r w:rsidRPr="00B47C03">
                <w:rPr>
                  <w:rFonts w:ascii="Times New Roman" w:eastAsia="Calibri" w:hAnsi="Times New Roman" w:cs="Times New Roman"/>
                  <w:color w:val="0000FF"/>
                  <w:u w:val="single"/>
                  <w:lang w:val="en-US" w:eastAsia="en-US"/>
                </w:rPr>
                <w:t>fe</w:t>
              </w:r>
            </w:hyperlink>
            <w:r w:rsidRPr="00B47C03">
              <w:rPr>
                <w:rFonts w:ascii="Times New Roman" w:eastAsia="Calibri" w:hAnsi="Times New Roman" w:cs="Times New Roman"/>
                <w:color w:val="000000"/>
                <w:sz w:val="24"/>
                <w:lang w:eastAsia="en-US"/>
              </w:rPr>
              <w:t>]]</w:t>
            </w:r>
          </w:p>
        </w:tc>
      </w:tr>
      <w:tr w:rsidR="00B47C03" w:rsidRPr="00B47C03" w14:paraId="4B61A1AC" w14:textId="77777777" w:rsidTr="00DA4AB9">
        <w:trPr>
          <w:trHeight w:val="144"/>
          <w:tblCellSpacing w:w="20" w:type="nil"/>
        </w:trPr>
        <w:tc>
          <w:tcPr>
            <w:tcW w:w="656" w:type="dxa"/>
            <w:tcMar>
              <w:top w:w="50" w:type="dxa"/>
              <w:left w:w="100" w:type="dxa"/>
            </w:tcMar>
            <w:vAlign w:val="center"/>
          </w:tcPr>
          <w:p w14:paraId="0A4DA7D2" w14:textId="77777777" w:rsidR="00B47C03" w:rsidRPr="00B47C03" w:rsidRDefault="00B47C03" w:rsidP="00B47C03">
            <w:pPr>
              <w:spacing w:after="0" w:line="240" w:lineRule="auto"/>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2.2</w:t>
            </w:r>
          </w:p>
        </w:tc>
        <w:tc>
          <w:tcPr>
            <w:tcW w:w="1915" w:type="dxa"/>
            <w:tcMar>
              <w:top w:w="50" w:type="dxa"/>
              <w:left w:w="100" w:type="dxa"/>
            </w:tcMar>
            <w:vAlign w:val="center"/>
          </w:tcPr>
          <w:p w14:paraId="602BC8FA"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Числовые выражения</w:t>
            </w:r>
          </w:p>
        </w:tc>
        <w:tc>
          <w:tcPr>
            <w:tcW w:w="898" w:type="dxa"/>
            <w:tcMar>
              <w:top w:w="50" w:type="dxa"/>
              <w:left w:w="100" w:type="dxa"/>
            </w:tcMar>
            <w:vAlign w:val="center"/>
          </w:tcPr>
          <w:p w14:paraId="0ACA06AD" w14:textId="77777777" w:rsidR="00B47C03" w:rsidRPr="00B47C03" w:rsidRDefault="00B47C03" w:rsidP="00B47C03">
            <w:pPr>
              <w:spacing w:after="0" w:line="240" w:lineRule="auto"/>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7 </w:t>
            </w:r>
          </w:p>
        </w:tc>
        <w:tc>
          <w:tcPr>
            <w:tcW w:w="1735" w:type="dxa"/>
            <w:tcMar>
              <w:top w:w="50" w:type="dxa"/>
              <w:left w:w="100" w:type="dxa"/>
            </w:tcMar>
            <w:vAlign w:val="center"/>
          </w:tcPr>
          <w:p w14:paraId="036EC4E3"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1799" w:type="dxa"/>
            <w:tcMar>
              <w:top w:w="50" w:type="dxa"/>
              <w:left w:w="100" w:type="dxa"/>
            </w:tcMar>
            <w:vAlign w:val="center"/>
          </w:tcPr>
          <w:p w14:paraId="4B83E81E"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2843" w:type="dxa"/>
            <w:tcMar>
              <w:top w:w="50" w:type="dxa"/>
              <w:left w:w="100" w:type="dxa"/>
            </w:tcMar>
            <w:vAlign w:val="center"/>
          </w:tcPr>
          <w:p w14:paraId="1E6CB4D2" w14:textId="77777777" w:rsidR="00B47C03" w:rsidRPr="00B47C03" w:rsidRDefault="00B47C03" w:rsidP="00B47C03">
            <w:pPr>
              <w:spacing w:after="0" w:line="240" w:lineRule="auto"/>
              <w:ind w:left="135"/>
              <w:rPr>
                <w:rFonts w:ascii="Calibri" w:eastAsia="Calibri" w:hAnsi="Calibri" w:cs="Times New Roman"/>
                <w:lang w:eastAsia="en-US"/>
              </w:rPr>
            </w:pPr>
            <w:r w:rsidRPr="00B47C03">
              <w:rPr>
                <w:rFonts w:ascii="Times New Roman" w:eastAsia="Calibri" w:hAnsi="Times New Roman" w:cs="Times New Roman"/>
                <w:color w:val="000000"/>
                <w:sz w:val="24"/>
                <w:lang w:eastAsia="en-US"/>
              </w:rPr>
              <w:t>[Библиотека ЦОК [</w:t>
            </w:r>
            <w:hyperlink r:id="rId113">
              <w:r w:rsidRPr="00B47C03">
                <w:rPr>
                  <w:rFonts w:ascii="Times New Roman" w:eastAsia="Calibri" w:hAnsi="Times New Roman" w:cs="Times New Roman"/>
                  <w:color w:val="0000FF"/>
                  <w:u w:val="single"/>
                  <w:lang w:val="en-US" w:eastAsia="en-US"/>
                </w:rPr>
                <w:t>https</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m</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edsoo</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ru</w:t>
              </w:r>
              <w:r w:rsidRPr="00B47C03">
                <w:rPr>
                  <w:rFonts w:ascii="Times New Roman" w:eastAsia="Calibri" w:hAnsi="Times New Roman" w:cs="Times New Roman"/>
                  <w:color w:val="0000FF"/>
                  <w:u w:val="single"/>
                  <w:lang w:eastAsia="en-US"/>
                </w:rPr>
                <w:t>/7</w:t>
              </w:r>
              <w:r w:rsidRPr="00B47C03">
                <w:rPr>
                  <w:rFonts w:ascii="Times New Roman" w:eastAsia="Calibri" w:hAnsi="Times New Roman" w:cs="Times New Roman"/>
                  <w:color w:val="0000FF"/>
                  <w:u w:val="single"/>
                  <w:lang w:val="en-US" w:eastAsia="en-US"/>
                </w:rPr>
                <w:t>f</w:t>
              </w:r>
              <w:r w:rsidRPr="00B47C03">
                <w:rPr>
                  <w:rFonts w:ascii="Times New Roman" w:eastAsia="Calibri" w:hAnsi="Times New Roman" w:cs="Times New Roman"/>
                  <w:color w:val="0000FF"/>
                  <w:u w:val="single"/>
                  <w:lang w:eastAsia="en-US"/>
                </w:rPr>
                <w:t>4110</w:t>
              </w:r>
              <w:r w:rsidRPr="00B47C03">
                <w:rPr>
                  <w:rFonts w:ascii="Times New Roman" w:eastAsia="Calibri" w:hAnsi="Times New Roman" w:cs="Times New Roman"/>
                  <w:color w:val="0000FF"/>
                  <w:u w:val="single"/>
                  <w:lang w:val="en-US" w:eastAsia="en-US"/>
                </w:rPr>
                <w:t>fe</w:t>
              </w:r>
            </w:hyperlink>
            <w:r w:rsidRPr="00B47C03">
              <w:rPr>
                <w:rFonts w:ascii="Times New Roman" w:eastAsia="Calibri" w:hAnsi="Times New Roman" w:cs="Times New Roman"/>
                <w:color w:val="000000"/>
                <w:sz w:val="24"/>
                <w:lang w:eastAsia="en-US"/>
              </w:rPr>
              <w:t>]]</w:t>
            </w:r>
          </w:p>
        </w:tc>
      </w:tr>
      <w:tr w:rsidR="00B47C03" w:rsidRPr="00B47C03" w14:paraId="567B9AE7" w14:textId="77777777" w:rsidTr="00DA4AB9">
        <w:trPr>
          <w:trHeight w:val="144"/>
          <w:tblCellSpacing w:w="20" w:type="nil"/>
        </w:trPr>
        <w:tc>
          <w:tcPr>
            <w:tcW w:w="0" w:type="auto"/>
            <w:gridSpan w:val="2"/>
            <w:tcMar>
              <w:top w:w="50" w:type="dxa"/>
              <w:left w:w="100" w:type="dxa"/>
            </w:tcMar>
            <w:vAlign w:val="center"/>
          </w:tcPr>
          <w:p w14:paraId="7B8424F6"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Итого по разделу</w:t>
            </w:r>
          </w:p>
        </w:tc>
        <w:tc>
          <w:tcPr>
            <w:tcW w:w="898" w:type="dxa"/>
            <w:tcMar>
              <w:top w:w="50" w:type="dxa"/>
              <w:left w:w="100" w:type="dxa"/>
            </w:tcMar>
            <w:vAlign w:val="center"/>
          </w:tcPr>
          <w:p w14:paraId="178AFDA3" w14:textId="77777777" w:rsidR="00B47C03" w:rsidRPr="00B47C03" w:rsidRDefault="00B47C03" w:rsidP="00B47C03">
            <w:pPr>
              <w:spacing w:after="0" w:line="240" w:lineRule="auto"/>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47 </w:t>
            </w:r>
          </w:p>
        </w:tc>
        <w:tc>
          <w:tcPr>
            <w:tcW w:w="0" w:type="auto"/>
            <w:gridSpan w:val="3"/>
            <w:tcMar>
              <w:top w:w="50" w:type="dxa"/>
              <w:left w:w="100" w:type="dxa"/>
            </w:tcMar>
            <w:vAlign w:val="center"/>
          </w:tcPr>
          <w:p w14:paraId="4A310AE4" w14:textId="77777777" w:rsidR="00B47C03" w:rsidRPr="00B47C03" w:rsidRDefault="00B47C03" w:rsidP="00B47C03">
            <w:pPr>
              <w:spacing w:line="240" w:lineRule="auto"/>
              <w:rPr>
                <w:rFonts w:ascii="Calibri" w:eastAsia="Calibri" w:hAnsi="Calibri" w:cs="Times New Roman"/>
                <w:lang w:val="en-US" w:eastAsia="en-US"/>
              </w:rPr>
            </w:pPr>
          </w:p>
        </w:tc>
      </w:tr>
      <w:tr w:rsidR="00B47C03" w:rsidRPr="00B47C03" w14:paraId="165CB74E" w14:textId="77777777" w:rsidTr="00DA4AB9">
        <w:trPr>
          <w:trHeight w:val="144"/>
          <w:tblCellSpacing w:w="20" w:type="nil"/>
        </w:trPr>
        <w:tc>
          <w:tcPr>
            <w:tcW w:w="0" w:type="auto"/>
            <w:gridSpan w:val="6"/>
            <w:tcMar>
              <w:top w:w="50" w:type="dxa"/>
              <w:left w:w="100" w:type="dxa"/>
            </w:tcMar>
            <w:vAlign w:val="center"/>
          </w:tcPr>
          <w:p w14:paraId="5EF27418"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b/>
                <w:color w:val="000000"/>
                <w:sz w:val="24"/>
                <w:lang w:val="en-US" w:eastAsia="en-US"/>
              </w:rPr>
              <w:t>Раздел 3.Текстовые задачи</w:t>
            </w:r>
          </w:p>
        </w:tc>
      </w:tr>
      <w:tr w:rsidR="00B47C03" w:rsidRPr="00B47C03" w14:paraId="1F856625" w14:textId="77777777" w:rsidTr="00DA4AB9">
        <w:trPr>
          <w:trHeight w:val="144"/>
          <w:tblCellSpacing w:w="20" w:type="nil"/>
        </w:trPr>
        <w:tc>
          <w:tcPr>
            <w:tcW w:w="656" w:type="dxa"/>
            <w:tcMar>
              <w:top w:w="50" w:type="dxa"/>
              <w:left w:w="100" w:type="dxa"/>
            </w:tcMar>
            <w:vAlign w:val="center"/>
          </w:tcPr>
          <w:p w14:paraId="7DF0E51A" w14:textId="77777777" w:rsidR="00B47C03" w:rsidRPr="00B47C03" w:rsidRDefault="00B47C03" w:rsidP="00B47C03">
            <w:pPr>
              <w:spacing w:after="0" w:line="240" w:lineRule="auto"/>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3.1</w:t>
            </w:r>
          </w:p>
        </w:tc>
        <w:tc>
          <w:tcPr>
            <w:tcW w:w="1915" w:type="dxa"/>
            <w:tcMar>
              <w:top w:w="50" w:type="dxa"/>
              <w:left w:w="100" w:type="dxa"/>
            </w:tcMar>
            <w:vAlign w:val="center"/>
          </w:tcPr>
          <w:p w14:paraId="1D921860"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Работа с текстовой задачей</w:t>
            </w:r>
          </w:p>
        </w:tc>
        <w:tc>
          <w:tcPr>
            <w:tcW w:w="898" w:type="dxa"/>
            <w:tcMar>
              <w:top w:w="50" w:type="dxa"/>
              <w:left w:w="100" w:type="dxa"/>
            </w:tcMar>
            <w:vAlign w:val="center"/>
          </w:tcPr>
          <w:p w14:paraId="08BDCD28" w14:textId="77777777" w:rsidR="00B47C03" w:rsidRPr="00B47C03" w:rsidRDefault="00B47C03" w:rsidP="00B47C03">
            <w:pPr>
              <w:spacing w:after="0" w:line="240" w:lineRule="auto"/>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12 </w:t>
            </w:r>
          </w:p>
        </w:tc>
        <w:tc>
          <w:tcPr>
            <w:tcW w:w="1735" w:type="dxa"/>
            <w:tcMar>
              <w:top w:w="50" w:type="dxa"/>
              <w:left w:w="100" w:type="dxa"/>
            </w:tcMar>
            <w:vAlign w:val="center"/>
          </w:tcPr>
          <w:p w14:paraId="7474266F"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1799" w:type="dxa"/>
            <w:tcMar>
              <w:top w:w="50" w:type="dxa"/>
              <w:left w:w="100" w:type="dxa"/>
            </w:tcMar>
            <w:vAlign w:val="center"/>
          </w:tcPr>
          <w:p w14:paraId="26F3654A"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2843" w:type="dxa"/>
            <w:tcMar>
              <w:top w:w="50" w:type="dxa"/>
              <w:left w:w="100" w:type="dxa"/>
            </w:tcMar>
            <w:vAlign w:val="center"/>
          </w:tcPr>
          <w:p w14:paraId="62819030" w14:textId="77777777" w:rsidR="00B47C03" w:rsidRPr="00B47C03" w:rsidRDefault="00B47C03" w:rsidP="00B47C03">
            <w:pPr>
              <w:spacing w:after="0" w:line="240" w:lineRule="auto"/>
              <w:ind w:left="135"/>
              <w:rPr>
                <w:rFonts w:ascii="Calibri" w:eastAsia="Calibri" w:hAnsi="Calibri" w:cs="Times New Roman"/>
                <w:lang w:eastAsia="en-US"/>
              </w:rPr>
            </w:pPr>
            <w:r w:rsidRPr="00B47C03">
              <w:rPr>
                <w:rFonts w:ascii="Times New Roman" w:eastAsia="Calibri" w:hAnsi="Times New Roman" w:cs="Times New Roman"/>
                <w:color w:val="000000"/>
                <w:sz w:val="24"/>
                <w:lang w:eastAsia="en-US"/>
              </w:rPr>
              <w:t>[Библиотека ЦОК [</w:t>
            </w:r>
            <w:hyperlink r:id="rId114">
              <w:r w:rsidRPr="00B47C03">
                <w:rPr>
                  <w:rFonts w:ascii="Times New Roman" w:eastAsia="Calibri" w:hAnsi="Times New Roman" w:cs="Times New Roman"/>
                  <w:color w:val="0000FF"/>
                  <w:u w:val="single"/>
                  <w:lang w:val="en-US" w:eastAsia="en-US"/>
                </w:rPr>
                <w:t>https</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m</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edsoo</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ru</w:t>
              </w:r>
              <w:r w:rsidRPr="00B47C03">
                <w:rPr>
                  <w:rFonts w:ascii="Times New Roman" w:eastAsia="Calibri" w:hAnsi="Times New Roman" w:cs="Times New Roman"/>
                  <w:color w:val="0000FF"/>
                  <w:u w:val="single"/>
                  <w:lang w:eastAsia="en-US"/>
                </w:rPr>
                <w:t>/7</w:t>
              </w:r>
              <w:r w:rsidRPr="00B47C03">
                <w:rPr>
                  <w:rFonts w:ascii="Times New Roman" w:eastAsia="Calibri" w:hAnsi="Times New Roman" w:cs="Times New Roman"/>
                  <w:color w:val="0000FF"/>
                  <w:u w:val="single"/>
                  <w:lang w:val="en-US" w:eastAsia="en-US"/>
                </w:rPr>
                <w:t>f</w:t>
              </w:r>
              <w:r w:rsidRPr="00B47C03">
                <w:rPr>
                  <w:rFonts w:ascii="Times New Roman" w:eastAsia="Calibri" w:hAnsi="Times New Roman" w:cs="Times New Roman"/>
                  <w:color w:val="0000FF"/>
                  <w:u w:val="single"/>
                  <w:lang w:eastAsia="en-US"/>
                </w:rPr>
                <w:t>4110</w:t>
              </w:r>
              <w:r w:rsidRPr="00B47C03">
                <w:rPr>
                  <w:rFonts w:ascii="Times New Roman" w:eastAsia="Calibri" w:hAnsi="Times New Roman" w:cs="Times New Roman"/>
                  <w:color w:val="0000FF"/>
                  <w:u w:val="single"/>
                  <w:lang w:val="en-US" w:eastAsia="en-US"/>
                </w:rPr>
                <w:t>fe</w:t>
              </w:r>
            </w:hyperlink>
            <w:r w:rsidRPr="00B47C03">
              <w:rPr>
                <w:rFonts w:ascii="Times New Roman" w:eastAsia="Calibri" w:hAnsi="Times New Roman" w:cs="Times New Roman"/>
                <w:color w:val="000000"/>
                <w:sz w:val="24"/>
                <w:lang w:eastAsia="en-US"/>
              </w:rPr>
              <w:t>]]</w:t>
            </w:r>
          </w:p>
        </w:tc>
      </w:tr>
      <w:tr w:rsidR="00B47C03" w:rsidRPr="00B47C03" w14:paraId="20B8D549" w14:textId="77777777" w:rsidTr="00DA4AB9">
        <w:trPr>
          <w:trHeight w:val="144"/>
          <w:tblCellSpacing w:w="20" w:type="nil"/>
        </w:trPr>
        <w:tc>
          <w:tcPr>
            <w:tcW w:w="656" w:type="dxa"/>
            <w:tcMar>
              <w:top w:w="50" w:type="dxa"/>
              <w:left w:w="100" w:type="dxa"/>
            </w:tcMar>
            <w:vAlign w:val="center"/>
          </w:tcPr>
          <w:p w14:paraId="5BAC51B6" w14:textId="77777777" w:rsidR="00B47C03" w:rsidRPr="00B47C03" w:rsidRDefault="00B47C03" w:rsidP="00B47C03">
            <w:pPr>
              <w:spacing w:after="0" w:line="240" w:lineRule="auto"/>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3.2</w:t>
            </w:r>
          </w:p>
        </w:tc>
        <w:tc>
          <w:tcPr>
            <w:tcW w:w="1915" w:type="dxa"/>
            <w:tcMar>
              <w:top w:w="50" w:type="dxa"/>
              <w:left w:w="100" w:type="dxa"/>
            </w:tcMar>
            <w:vAlign w:val="center"/>
          </w:tcPr>
          <w:p w14:paraId="7CC79CC3"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Решение задач</w:t>
            </w:r>
          </w:p>
        </w:tc>
        <w:tc>
          <w:tcPr>
            <w:tcW w:w="898" w:type="dxa"/>
            <w:tcMar>
              <w:top w:w="50" w:type="dxa"/>
              <w:left w:w="100" w:type="dxa"/>
            </w:tcMar>
            <w:vAlign w:val="center"/>
          </w:tcPr>
          <w:p w14:paraId="10D5E964" w14:textId="77777777" w:rsidR="00B47C03" w:rsidRPr="00B47C03" w:rsidRDefault="00B47C03" w:rsidP="00B47C03">
            <w:pPr>
              <w:spacing w:after="0" w:line="240" w:lineRule="auto"/>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11 </w:t>
            </w:r>
          </w:p>
        </w:tc>
        <w:tc>
          <w:tcPr>
            <w:tcW w:w="1735" w:type="dxa"/>
            <w:tcMar>
              <w:top w:w="50" w:type="dxa"/>
              <w:left w:w="100" w:type="dxa"/>
            </w:tcMar>
            <w:vAlign w:val="center"/>
          </w:tcPr>
          <w:p w14:paraId="7967613D"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1799" w:type="dxa"/>
            <w:tcMar>
              <w:top w:w="50" w:type="dxa"/>
              <w:left w:w="100" w:type="dxa"/>
            </w:tcMar>
            <w:vAlign w:val="center"/>
          </w:tcPr>
          <w:p w14:paraId="0E0A5F0B"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2843" w:type="dxa"/>
            <w:tcMar>
              <w:top w:w="50" w:type="dxa"/>
              <w:left w:w="100" w:type="dxa"/>
            </w:tcMar>
            <w:vAlign w:val="center"/>
          </w:tcPr>
          <w:p w14:paraId="3EECE277" w14:textId="77777777" w:rsidR="00B47C03" w:rsidRPr="00B47C03" w:rsidRDefault="00B47C03" w:rsidP="00B47C03">
            <w:pPr>
              <w:spacing w:after="0" w:line="240" w:lineRule="auto"/>
              <w:ind w:left="135"/>
              <w:rPr>
                <w:rFonts w:ascii="Calibri" w:eastAsia="Calibri" w:hAnsi="Calibri" w:cs="Times New Roman"/>
                <w:lang w:eastAsia="en-US"/>
              </w:rPr>
            </w:pPr>
            <w:r w:rsidRPr="00B47C03">
              <w:rPr>
                <w:rFonts w:ascii="Times New Roman" w:eastAsia="Calibri" w:hAnsi="Times New Roman" w:cs="Times New Roman"/>
                <w:color w:val="000000"/>
                <w:sz w:val="24"/>
                <w:lang w:eastAsia="en-US"/>
              </w:rPr>
              <w:t>[Библиотека ЦОК [</w:t>
            </w:r>
            <w:hyperlink r:id="rId115">
              <w:r w:rsidRPr="00B47C03">
                <w:rPr>
                  <w:rFonts w:ascii="Times New Roman" w:eastAsia="Calibri" w:hAnsi="Times New Roman" w:cs="Times New Roman"/>
                  <w:color w:val="0000FF"/>
                  <w:u w:val="single"/>
                  <w:lang w:val="en-US" w:eastAsia="en-US"/>
                </w:rPr>
                <w:t>https</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m</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edsoo</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ru</w:t>
              </w:r>
              <w:r w:rsidRPr="00B47C03">
                <w:rPr>
                  <w:rFonts w:ascii="Times New Roman" w:eastAsia="Calibri" w:hAnsi="Times New Roman" w:cs="Times New Roman"/>
                  <w:color w:val="0000FF"/>
                  <w:u w:val="single"/>
                  <w:lang w:eastAsia="en-US"/>
                </w:rPr>
                <w:t>/7</w:t>
              </w:r>
              <w:r w:rsidRPr="00B47C03">
                <w:rPr>
                  <w:rFonts w:ascii="Times New Roman" w:eastAsia="Calibri" w:hAnsi="Times New Roman" w:cs="Times New Roman"/>
                  <w:color w:val="0000FF"/>
                  <w:u w:val="single"/>
                  <w:lang w:val="en-US" w:eastAsia="en-US"/>
                </w:rPr>
                <w:t>f</w:t>
              </w:r>
              <w:r w:rsidRPr="00B47C03">
                <w:rPr>
                  <w:rFonts w:ascii="Times New Roman" w:eastAsia="Calibri" w:hAnsi="Times New Roman" w:cs="Times New Roman"/>
                  <w:color w:val="0000FF"/>
                  <w:u w:val="single"/>
                  <w:lang w:eastAsia="en-US"/>
                </w:rPr>
                <w:t>4110</w:t>
              </w:r>
              <w:r w:rsidRPr="00B47C03">
                <w:rPr>
                  <w:rFonts w:ascii="Times New Roman" w:eastAsia="Calibri" w:hAnsi="Times New Roman" w:cs="Times New Roman"/>
                  <w:color w:val="0000FF"/>
                  <w:u w:val="single"/>
                  <w:lang w:val="en-US" w:eastAsia="en-US"/>
                </w:rPr>
                <w:t>fe</w:t>
              </w:r>
            </w:hyperlink>
            <w:r w:rsidRPr="00B47C03">
              <w:rPr>
                <w:rFonts w:ascii="Times New Roman" w:eastAsia="Calibri" w:hAnsi="Times New Roman" w:cs="Times New Roman"/>
                <w:color w:val="000000"/>
                <w:sz w:val="24"/>
                <w:lang w:eastAsia="en-US"/>
              </w:rPr>
              <w:t>]]</w:t>
            </w:r>
          </w:p>
        </w:tc>
      </w:tr>
      <w:tr w:rsidR="00B47C03" w:rsidRPr="00B47C03" w14:paraId="43BFD58A" w14:textId="77777777" w:rsidTr="00DA4AB9">
        <w:trPr>
          <w:trHeight w:val="144"/>
          <w:tblCellSpacing w:w="20" w:type="nil"/>
        </w:trPr>
        <w:tc>
          <w:tcPr>
            <w:tcW w:w="0" w:type="auto"/>
            <w:gridSpan w:val="2"/>
            <w:tcMar>
              <w:top w:w="50" w:type="dxa"/>
              <w:left w:w="100" w:type="dxa"/>
            </w:tcMar>
            <w:vAlign w:val="center"/>
          </w:tcPr>
          <w:p w14:paraId="6DDB1421"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Итого по разделу</w:t>
            </w:r>
          </w:p>
        </w:tc>
        <w:tc>
          <w:tcPr>
            <w:tcW w:w="898" w:type="dxa"/>
            <w:tcMar>
              <w:top w:w="50" w:type="dxa"/>
              <w:left w:w="100" w:type="dxa"/>
            </w:tcMar>
            <w:vAlign w:val="center"/>
          </w:tcPr>
          <w:p w14:paraId="08A02230" w14:textId="77777777" w:rsidR="00B47C03" w:rsidRPr="00B47C03" w:rsidRDefault="00B47C03" w:rsidP="00B47C03">
            <w:pPr>
              <w:spacing w:after="0" w:line="240" w:lineRule="auto"/>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23 </w:t>
            </w:r>
          </w:p>
        </w:tc>
        <w:tc>
          <w:tcPr>
            <w:tcW w:w="0" w:type="auto"/>
            <w:gridSpan w:val="3"/>
            <w:tcMar>
              <w:top w:w="50" w:type="dxa"/>
              <w:left w:w="100" w:type="dxa"/>
            </w:tcMar>
            <w:vAlign w:val="center"/>
          </w:tcPr>
          <w:p w14:paraId="024C4A02" w14:textId="77777777" w:rsidR="00B47C03" w:rsidRPr="00B47C03" w:rsidRDefault="00B47C03" w:rsidP="00B47C03">
            <w:pPr>
              <w:spacing w:line="240" w:lineRule="auto"/>
              <w:rPr>
                <w:rFonts w:ascii="Calibri" w:eastAsia="Calibri" w:hAnsi="Calibri" w:cs="Times New Roman"/>
                <w:lang w:val="en-US" w:eastAsia="en-US"/>
              </w:rPr>
            </w:pPr>
          </w:p>
        </w:tc>
      </w:tr>
      <w:tr w:rsidR="00B47C03" w:rsidRPr="00B47C03" w14:paraId="2DCDBB2F" w14:textId="77777777" w:rsidTr="00DA4AB9">
        <w:trPr>
          <w:trHeight w:val="144"/>
          <w:tblCellSpacing w:w="20" w:type="nil"/>
        </w:trPr>
        <w:tc>
          <w:tcPr>
            <w:tcW w:w="0" w:type="auto"/>
            <w:gridSpan w:val="6"/>
            <w:tcMar>
              <w:top w:w="50" w:type="dxa"/>
              <w:left w:w="100" w:type="dxa"/>
            </w:tcMar>
            <w:vAlign w:val="center"/>
          </w:tcPr>
          <w:p w14:paraId="316FEC6C" w14:textId="77777777" w:rsidR="00B47C03" w:rsidRPr="00B47C03" w:rsidRDefault="00B47C03" w:rsidP="00B47C03">
            <w:pPr>
              <w:spacing w:after="0" w:line="240" w:lineRule="auto"/>
              <w:ind w:left="135"/>
              <w:rPr>
                <w:rFonts w:ascii="Calibri" w:eastAsia="Calibri" w:hAnsi="Calibri" w:cs="Times New Roman"/>
                <w:lang w:eastAsia="en-US"/>
              </w:rPr>
            </w:pPr>
            <w:r w:rsidRPr="00B47C03">
              <w:rPr>
                <w:rFonts w:ascii="Times New Roman" w:eastAsia="Calibri" w:hAnsi="Times New Roman" w:cs="Times New Roman"/>
                <w:b/>
                <w:color w:val="000000"/>
                <w:sz w:val="24"/>
                <w:lang w:eastAsia="en-US"/>
              </w:rPr>
              <w:t>Раздел 4.Пространственные отношения и геометрические фигуры</w:t>
            </w:r>
          </w:p>
        </w:tc>
      </w:tr>
      <w:tr w:rsidR="00B47C03" w:rsidRPr="00B47C03" w14:paraId="7C0D0B1D" w14:textId="77777777" w:rsidTr="00DA4AB9">
        <w:trPr>
          <w:trHeight w:val="144"/>
          <w:tblCellSpacing w:w="20" w:type="nil"/>
        </w:trPr>
        <w:tc>
          <w:tcPr>
            <w:tcW w:w="656" w:type="dxa"/>
            <w:tcMar>
              <w:top w:w="50" w:type="dxa"/>
              <w:left w:w="100" w:type="dxa"/>
            </w:tcMar>
            <w:vAlign w:val="center"/>
          </w:tcPr>
          <w:p w14:paraId="4892CCA5" w14:textId="77777777" w:rsidR="00B47C03" w:rsidRPr="00B47C03" w:rsidRDefault="00B47C03" w:rsidP="00B47C03">
            <w:pPr>
              <w:spacing w:after="0" w:line="240" w:lineRule="auto"/>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4.1</w:t>
            </w:r>
          </w:p>
        </w:tc>
        <w:tc>
          <w:tcPr>
            <w:tcW w:w="1915" w:type="dxa"/>
            <w:tcMar>
              <w:top w:w="50" w:type="dxa"/>
              <w:left w:w="100" w:type="dxa"/>
            </w:tcMar>
            <w:vAlign w:val="center"/>
          </w:tcPr>
          <w:p w14:paraId="42C1B639"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Геометрические фигуры</w:t>
            </w:r>
          </w:p>
        </w:tc>
        <w:tc>
          <w:tcPr>
            <w:tcW w:w="898" w:type="dxa"/>
            <w:tcMar>
              <w:top w:w="50" w:type="dxa"/>
              <w:left w:w="100" w:type="dxa"/>
            </w:tcMar>
            <w:vAlign w:val="center"/>
          </w:tcPr>
          <w:p w14:paraId="1C789235" w14:textId="77777777" w:rsidR="00B47C03" w:rsidRPr="00B47C03" w:rsidRDefault="00B47C03" w:rsidP="00B47C03">
            <w:pPr>
              <w:spacing w:after="0" w:line="240" w:lineRule="auto"/>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9 </w:t>
            </w:r>
          </w:p>
        </w:tc>
        <w:tc>
          <w:tcPr>
            <w:tcW w:w="1735" w:type="dxa"/>
            <w:tcMar>
              <w:top w:w="50" w:type="dxa"/>
              <w:left w:w="100" w:type="dxa"/>
            </w:tcMar>
            <w:vAlign w:val="center"/>
          </w:tcPr>
          <w:p w14:paraId="588DCB80"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1799" w:type="dxa"/>
            <w:tcMar>
              <w:top w:w="50" w:type="dxa"/>
              <w:left w:w="100" w:type="dxa"/>
            </w:tcMar>
            <w:vAlign w:val="center"/>
          </w:tcPr>
          <w:p w14:paraId="52C4DBF2"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2843" w:type="dxa"/>
            <w:tcMar>
              <w:top w:w="50" w:type="dxa"/>
              <w:left w:w="100" w:type="dxa"/>
            </w:tcMar>
            <w:vAlign w:val="center"/>
          </w:tcPr>
          <w:p w14:paraId="6536A2B6" w14:textId="77777777" w:rsidR="00B47C03" w:rsidRPr="00B47C03" w:rsidRDefault="00B47C03" w:rsidP="00B47C03">
            <w:pPr>
              <w:spacing w:after="0" w:line="240" w:lineRule="auto"/>
              <w:ind w:left="135"/>
              <w:rPr>
                <w:rFonts w:ascii="Calibri" w:eastAsia="Calibri" w:hAnsi="Calibri" w:cs="Times New Roman"/>
                <w:lang w:eastAsia="en-US"/>
              </w:rPr>
            </w:pPr>
            <w:r w:rsidRPr="00B47C03">
              <w:rPr>
                <w:rFonts w:ascii="Times New Roman" w:eastAsia="Calibri" w:hAnsi="Times New Roman" w:cs="Times New Roman"/>
                <w:color w:val="000000"/>
                <w:sz w:val="24"/>
                <w:lang w:eastAsia="en-US"/>
              </w:rPr>
              <w:t>[Библиотека ЦОК [</w:t>
            </w:r>
            <w:hyperlink r:id="rId116">
              <w:r w:rsidRPr="00B47C03">
                <w:rPr>
                  <w:rFonts w:ascii="Times New Roman" w:eastAsia="Calibri" w:hAnsi="Times New Roman" w:cs="Times New Roman"/>
                  <w:color w:val="0000FF"/>
                  <w:u w:val="single"/>
                  <w:lang w:val="en-US" w:eastAsia="en-US"/>
                </w:rPr>
                <w:t>https</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m</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edsoo</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ru</w:t>
              </w:r>
              <w:r w:rsidRPr="00B47C03">
                <w:rPr>
                  <w:rFonts w:ascii="Times New Roman" w:eastAsia="Calibri" w:hAnsi="Times New Roman" w:cs="Times New Roman"/>
                  <w:color w:val="0000FF"/>
                  <w:u w:val="single"/>
                  <w:lang w:eastAsia="en-US"/>
                </w:rPr>
                <w:t>/7</w:t>
              </w:r>
              <w:r w:rsidRPr="00B47C03">
                <w:rPr>
                  <w:rFonts w:ascii="Times New Roman" w:eastAsia="Calibri" w:hAnsi="Times New Roman" w:cs="Times New Roman"/>
                  <w:color w:val="0000FF"/>
                  <w:u w:val="single"/>
                  <w:lang w:val="en-US" w:eastAsia="en-US"/>
                </w:rPr>
                <w:t>f</w:t>
              </w:r>
              <w:r w:rsidRPr="00B47C03">
                <w:rPr>
                  <w:rFonts w:ascii="Times New Roman" w:eastAsia="Calibri" w:hAnsi="Times New Roman" w:cs="Times New Roman"/>
                  <w:color w:val="0000FF"/>
                  <w:u w:val="single"/>
                  <w:lang w:eastAsia="en-US"/>
                </w:rPr>
                <w:t>4110</w:t>
              </w:r>
              <w:r w:rsidRPr="00B47C03">
                <w:rPr>
                  <w:rFonts w:ascii="Times New Roman" w:eastAsia="Calibri" w:hAnsi="Times New Roman" w:cs="Times New Roman"/>
                  <w:color w:val="0000FF"/>
                  <w:u w:val="single"/>
                  <w:lang w:val="en-US" w:eastAsia="en-US"/>
                </w:rPr>
                <w:t>fe</w:t>
              </w:r>
            </w:hyperlink>
            <w:r w:rsidRPr="00B47C03">
              <w:rPr>
                <w:rFonts w:ascii="Times New Roman" w:eastAsia="Calibri" w:hAnsi="Times New Roman" w:cs="Times New Roman"/>
                <w:color w:val="000000"/>
                <w:sz w:val="24"/>
                <w:lang w:eastAsia="en-US"/>
              </w:rPr>
              <w:t>]]</w:t>
            </w:r>
          </w:p>
        </w:tc>
      </w:tr>
      <w:tr w:rsidR="00B47C03" w:rsidRPr="00B47C03" w14:paraId="2D0F3BCD" w14:textId="77777777" w:rsidTr="00DA4AB9">
        <w:trPr>
          <w:trHeight w:val="144"/>
          <w:tblCellSpacing w:w="20" w:type="nil"/>
        </w:trPr>
        <w:tc>
          <w:tcPr>
            <w:tcW w:w="656" w:type="dxa"/>
            <w:tcMar>
              <w:top w:w="50" w:type="dxa"/>
              <w:left w:w="100" w:type="dxa"/>
            </w:tcMar>
            <w:vAlign w:val="center"/>
          </w:tcPr>
          <w:p w14:paraId="1B704010" w14:textId="77777777" w:rsidR="00B47C03" w:rsidRPr="00B47C03" w:rsidRDefault="00B47C03" w:rsidP="00B47C03">
            <w:pPr>
              <w:spacing w:after="0" w:line="240" w:lineRule="auto"/>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4.2</w:t>
            </w:r>
          </w:p>
        </w:tc>
        <w:tc>
          <w:tcPr>
            <w:tcW w:w="1915" w:type="dxa"/>
            <w:tcMar>
              <w:top w:w="50" w:type="dxa"/>
              <w:left w:w="100" w:type="dxa"/>
            </w:tcMar>
            <w:vAlign w:val="center"/>
          </w:tcPr>
          <w:p w14:paraId="3C566846"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Геометрические величины</w:t>
            </w:r>
          </w:p>
        </w:tc>
        <w:tc>
          <w:tcPr>
            <w:tcW w:w="898" w:type="dxa"/>
            <w:tcMar>
              <w:top w:w="50" w:type="dxa"/>
              <w:left w:w="100" w:type="dxa"/>
            </w:tcMar>
            <w:vAlign w:val="center"/>
          </w:tcPr>
          <w:p w14:paraId="59EB23B0" w14:textId="77777777" w:rsidR="00B47C03" w:rsidRPr="00B47C03" w:rsidRDefault="00B47C03" w:rsidP="00B47C03">
            <w:pPr>
              <w:spacing w:after="0" w:line="240" w:lineRule="auto"/>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13 </w:t>
            </w:r>
          </w:p>
        </w:tc>
        <w:tc>
          <w:tcPr>
            <w:tcW w:w="1735" w:type="dxa"/>
            <w:tcMar>
              <w:top w:w="50" w:type="dxa"/>
              <w:left w:w="100" w:type="dxa"/>
            </w:tcMar>
            <w:vAlign w:val="center"/>
          </w:tcPr>
          <w:p w14:paraId="2CC5041C"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1799" w:type="dxa"/>
            <w:tcMar>
              <w:top w:w="50" w:type="dxa"/>
              <w:left w:w="100" w:type="dxa"/>
            </w:tcMar>
            <w:vAlign w:val="center"/>
          </w:tcPr>
          <w:p w14:paraId="1D3B729A"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2843" w:type="dxa"/>
            <w:tcMar>
              <w:top w:w="50" w:type="dxa"/>
              <w:left w:w="100" w:type="dxa"/>
            </w:tcMar>
            <w:vAlign w:val="center"/>
          </w:tcPr>
          <w:p w14:paraId="0CA83BEA" w14:textId="77777777" w:rsidR="00B47C03" w:rsidRPr="00B47C03" w:rsidRDefault="00B47C03" w:rsidP="00B47C03">
            <w:pPr>
              <w:spacing w:after="0" w:line="240" w:lineRule="auto"/>
              <w:ind w:left="135"/>
              <w:rPr>
                <w:rFonts w:ascii="Calibri" w:eastAsia="Calibri" w:hAnsi="Calibri" w:cs="Times New Roman"/>
                <w:lang w:eastAsia="en-US"/>
              </w:rPr>
            </w:pPr>
            <w:r w:rsidRPr="00B47C03">
              <w:rPr>
                <w:rFonts w:ascii="Times New Roman" w:eastAsia="Calibri" w:hAnsi="Times New Roman" w:cs="Times New Roman"/>
                <w:color w:val="000000"/>
                <w:sz w:val="24"/>
                <w:lang w:eastAsia="en-US"/>
              </w:rPr>
              <w:t>[Библиотека ЦОК [</w:t>
            </w:r>
            <w:hyperlink r:id="rId117">
              <w:r w:rsidRPr="00B47C03">
                <w:rPr>
                  <w:rFonts w:ascii="Times New Roman" w:eastAsia="Calibri" w:hAnsi="Times New Roman" w:cs="Times New Roman"/>
                  <w:color w:val="0000FF"/>
                  <w:u w:val="single"/>
                  <w:lang w:val="en-US" w:eastAsia="en-US"/>
                </w:rPr>
                <w:t>https</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m</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edsoo</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ru</w:t>
              </w:r>
              <w:r w:rsidRPr="00B47C03">
                <w:rPr>
                  <w:rFonts w:ascii="Times New Roman" w:eastAsia="Calibri" w:hAnsi="Times New Roman" w:cs="Times New Roman"/>
                  <w:color w:val="0000FF"/>
                  <w:u w:val="single"/>
                  <w:lang w:eastAsia="en-US"/>
                </w:rPr>
                <w:t>/7</w:t>
              </w:r>
              <w:r w:rsidRPr="00B47C03">
                <w:rPr>
                  <w:rFonts w:ascii="Times New Roman" w:eastAsia="Calibri" w:hAnsi="Times New Roman" w:cs="Times New Roman"/>
                  <w:color w:val="0000FF"/>
                  <w:u w:val="single"/>
                  <w:lang w:val="en-US" w:eastAsia="en-US"/>
                </w:rPr>
                <w:t>f</w:t>
              </w:r>
              <w:r w:rsidRPr="00B47C03">
                <w:rPr>
                  <w:rFonts w:ascii="Times New Roman" w:eastAsia="Calibri" w:hAnsi="Times New Roman" w:cs="Times New Roman"/>
                  <w:color w:val="0000FF"/>
                  <w:u w:val="single"/>
                  <w:lang w:eastAsia="en-US"/>
                </w:rPr>
                <w:t>4110</w:t>
              </w:r>
              <w:r w:rsidRPr="00B47C03">
                <w:rPr>
                  <w:rFonts w:ascii="Times New Roman" w:eastAsia="Calibri" w:hAnsi="Times New Roman" w:cs="Times New Roman"/>
                  <w:color w:val="0000FF"/>
                  <w:u w:val="single"/>
                  <w:lang w:val="en-US" w:eastAsia="en-US"/>
                </w:rPr>
                <w:t>fe</w:t>
              </w:r>
            </w:hyperlink>
            <w:r w:rsidRPr="00B47C03">
              <w:rPr>
                <w:rFonts w:ascii="Times New Roman" w:eastAsia="Calibri" w:hAnsi="Times New Roman" w:cs="Times New Roman"/>
                <w:color w:val="000000"/>
                <w:sz w:val="24"/>
                <w:lang w:eastAsia="en-US"/>
              </w:rPr>
              <w:t>]]</w:t>
            </w:r>
          </w:p>
        </w:tc>
      </w:tr>
      <w:tr w:rsidR="00B47C03" w:rsidRPr="00B47C03" w14:paraId="34B19CE4" w14:textId="77777777" w:rsidTr="00DA4AB9">
        <w:trPr>
          <w:trHeight w:val="144"/>
          <w:tblCellSpacing w:w="20" w:type="nil"/>
        </w:trPr>
        <w:tc>
          <w:tcPr>
            <w:tcW w:w="0" w:type="auto"/>
            <w:gridSpan w:val="2"/>
            <w:tcMar>
              <w:top w:w="50" w:type="dxa"/>
              <w:left w:w="100" w:type="dxa"/>
            </w:tcMar>
            <w:vAlign w:val="center"/>
          </w:tcPr>
          <w:p w14:paraId="3C75FF5D"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Итого по разделу</w:t>
            </w:r>
          </w:p>
        </w:tc>
        <w:tc>
          <w:tcPr>
            <w:tcW w:w="898" w:type="dxa"/>
            <w:tcMar>
              <w:top w:w="50" w:type="dxa"/>
              <w:left w:w="100" w:type="dxa"/>
            </w:tcMar>
            <w:vAlign w:val="center"/>
          </w:tcPr>
          <w:p w14:paraId="15D26F1A" w14:textId="77777777" w:rsidR="00B47C03" w:rsidRPr="00B47C03" w:rsidRDefault="00B47C03" w:rsidP="00B47C03">
            <w:pPr>
              <w:spacing w:after="0" w:line="240" w:lineRule="auto"/>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22 </w:t>
            </w:r>
          </w:p>
        </w:tc>
        <w:tc>
          <w:tcPr>
            <w:tcW w:w="0" w:type="auto"/>
            <w:gridSpan w:val="3"/>
            <w:tcMar>
              <w:top w:w="50" w:type="dxa"/>
              <w:left w:w="100" w:type="dxa"/>
            </w:tcMar>
            <w:vAlign w:val="center"/>
          </w:tcPr>
          <w:p w14:paraId="44FCE387" w14:textId="77777777" w:rsidR="00B47C03" w:rsidRPr="00B47C03" w:rsidRDefault="00B47C03" w:rsidP="00B47C03">
            <w:pPr>
              <w:spacing w:line="240" w:lineRule="auto"/>
              <w:rPr>
                <w:rFonts w:ascii="Calibri" w:eastAsia="Calibri" w:hAnsi="Calibri" w:cs="Times New Roman"/>
                <w:lang w:val="en-US" w:eastAsia="en-US"/>
              </w:rPr>
            </w:pPr>
          </w:p>
        </w:tc>
      </w:tr>
      <w:tr w:rsidR="00B47C03" w:rsidRPr="00B47C03" w14:paraId="598F2080" w14:textId="77777777" w:rsidTr="00DA4AB9">
        <w:trPr>
          <w:trHeight w:val="144"/>
          <w:tblCellSpacing w:w="20" w:type="nil"/>
        </w:trPr>
        <w:tc>
          <w:tcPr>
            <w:tcW w:w="0" w:type="auto"/>
            <w:gridSpan w:val="6"/>
            <w:tcMar>
              <w:top w:w="50" w:type="dxa"/>
              <w:left w:w="100" w:type="dxa"/>
            </w:tcMar>
            <w:vAlign w:val="center"/>
          </w:tcPr>
          <w:p w14:paraId="1CDCB16B"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b/>
                <w:color w:val="000000"/>
                <w:sz w:val="24"/>
                <w:lang w:val="en-US" w:eastAsia="en-US"/>
              </w:rPr>
              <w:t>Раздел 5.Математическая информация</w:t>
            </w:r>
          </w:p>
        </w:tc>
      </w:tr>
      <w:tr w:rsidR="00B47C03" w:rsidRPr="00B47C03" w14:paraId="5DFD01D1" w14:textId="77777777" w:rsidTr="00DA4AB9">
        <w:trPr>
          <w:trHeight w:val="144"/>
          <w:tblCellSpacing w:w="20" w:type="nil"/>
        </w:trPr>
        <w:tc>
          <w:tcPr>
            <w:tcW w:w="656" w:type="dxa"/>
            <w:tcMar>
              <w:top w:w="50" w:type="dxa"/>
              <w:left w:w="100" w:type="dxa"/>
            </w:tcMar>
            <w:vAlign w:val="center"/>
          </w:tcPr>
          <w:p w14:paraId="62DEA50A" w14:textId="77777777" w:rsidR="00B47C03" w:rsidRPr="00B47C03" w:rsidRDefault="00B47C03" w:rsidP="00B47C03">
            <w:pPr>
              <w:spacing w:after="0" w:line="240" w:lineRule="auto"/>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5.1</w:t>
            </w:r>
          </w:p>
        </w:tc>
        <w:tc>
          <w:tcPr>
            <w:tcW w:w="1915" w:type="dxa"/>
            <w:tcMar>
              <w:top w:w="50" w:type="dxa"/>
              <w:left w:w="100" w:type="dxa"/>
            </w:tcMar>
            <w:vAlign w:val="center"/>
          </w:tcPr>
          <w:p w14:paraId="126E68F9"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Математическая информация</w:t>
            </w:r>
          </w:p>
        </w:tc>
        <w:tc>
          <w:tcPr>
            <w:tcW w:w="898" w:type="dxa"/>
            <w:tcMar>
              <w:top w:w="50" w:type="dxa"/>
              <w:left w:w="100" w:type="dxa"/>
            </w:tcMar>
            <w:vAlign w:val="center"/>
          </w:tcPr>
          <w:p w14:paraId="30BDC0FF" w14:textId="77777777" w:rsidR="00B47C03" w:rsidRPr="00B47C03" w:rsidRDefault="00B47C03" w:rsidP="00B47C03">
            <w:pPr>
              <w:spacing w:after="0" w:line="240" w:lineRule="auto"/>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15 </w:t>
            </w:r>
          </w:p>
        </w:tc>
        <w:tc>
          <w:tcPr>
            <w:tcW w:w="1735" w:type="dxa"/>
            <w:tcMar>
              <w:top w:w="50" w:type="dxa"/>
              <w:left w:w="100" w:type="dxa"/>
            </w:tcMar>
            <w:vAlign w:val="center"/>
          </w:tcPr>
          <w:p w14:paraId="7AA1B460"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1799" w:type="dxa"/>
            <w:tcMar>
              <w:top w:w="50" w:type="dxa"/>
              <w:left w:w="100" w:type="dxa"/>
            </w:tcMar>
            <w:vAlign w:val="center"/>
          </w:tcPr>
          <w:p w14:paraId="2891BA7E"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2843" w:type="dxa"/>
            <w:tcMar>
              <w:top w:w="50" w:type="dxa"/>
              <w:left w:w="100" w:type="dxa"/>
            </w:tcMar>
            <w:vAlign w:val="center"/>
          </w:tcPr>
          <w:p w14:paraId="79AC31BC" w14:textId="77777777" w:rsidR="00B47C03" w:rsidRPr="00B47C03" w:rsidRDefault="00B47C03" w:rsidP="00B47C03">
            <w:pPr>
              <w:spacing w:after="0" w:line="240" w:lineRule="auto"/>
              <w:ind w:left="135"/>
              <w:rPr>
                <w:rFonts w:ascii="Calibri" w:eastAsia="Calibri" w:hAnsi="Calibri" w:cs="Times New Roman"/>
                <w:lang w:eastAsia="en-US"/>
              </w:rPr>
            </w:pPr>
            <w:r w:rsidRPr="00B47C03">
              <w:rPr>
                <w:rFonts w:ascii="Times New Roman" w:eastAsia="Calibri" w:hAnsi="Times New Roman" w:cs="Times New Roman"/>
                <w:color w:val="000000"/>
                <w:sz w:val="24"/>
                <w:lang w:eastAsia="en-US"/>
              </w:rPr>
              <w:t>[Библиотека ЦОК [</w:t>
            </w:r>
            <w:hyperlink r:id="rId118">
              <w:r w:rsidRPr="00B47C03">
                <w:rPr>
                  <w:rFonts w:ascii="Times New Roman" w:eastAsia="Calibri" w:hAnsi="Times New Roman" w:cs="Times New Roman"/>
                  <w:color w:val="0000FF"/>
                  <w:u w:val="single"/>
                  <w:lang w:val="en-US" w:eastAsia="en-US"/>
                </w:rPr>
                <w:t>https</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m</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edsoo</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ru</w:t>
              </w:r>
              <w:r w:rsidRPr="00B47C03">
                <w:rPr>
                  <w:rFonts w:ascii="Times New Roman" w:eastAsia="Calibri" w:hAnsi="Times New Roman" w:cs="Times New Roman"/>
                  <w:color w:val="0000FF"/>
                  <w:u w:val="single"/>
                  <w:lang w:eastAsia="en-US"/>
                </w:rPr>
                <w:t>/7</w:t>
              </w:r>
              <w:r w:rsidRPr="00B47C03">
                <w:rPr>
                  <w:rFonts w:ascii="Times New Roman" w:eastAsia="Calibri" w:hAnsi="Times New Roman" w:cs="Times New Roman"/>
                  <w:color w:val="0000FF"/>
                  <w:u w:val="single"/>
                  <w:lang w:val="en-US" w:eastAsia="en-US"/>
                </w:rPr>
                <w:t>f</w:t>
              </w:r>
              <w:r w:rsidRPr="00B47C03">
                <w:rPr>
                  <w:rFonts w:ascii="Times New Roman" w:eastAsia="Calibri" w:hAnsi="Times New Roman" w:cs="Times New Roman"/>
                  <w:color w:val="0000FF"/>
                  <w:u w:val="single"/>
                  <w:lang w:eastAsia="en-US"/>
                </w:rPr>
                <w:t>4110</w:t>
              </w:r>
              <w:r w:rsidRPr="00B47C03">
                <w:rPr>
                  <w:rFonts w:ascii="Times New Roman" w:eastAsia="Calibri" w:hAnsi="Times New Roman" w:cs="Times New Roman"/>
                  <w:color w:val="0000FF"/>
                  <w:u w:val="single"/>
                  <w:lang w:val="en-US" w:eastAsia="en-US"/>
                </w:rPr>
                <w:t>fe</w:t>
              </w:r>
            </w:hyperlink>
            <w:r w:rsidRPr="00B47C03">
              <w:rPr>
                <w:rFonts w:ascii="Times New Roman" w:eastAsia="Calibri" w:hAnsi="Times New Roman" w:cs="Times New Roman"/>
                <w:color w:val="000000"/>
                <w:sz w:val="24"/>
                <w:lang w:eastAsia="en-US"/>
              </w:rPr>
              <w:t>]]</w:t>
            </w:r>
          </w:p>
        </w:tc>
      </w:tr>
      <w:tr w:rsidR="00B47C03" w:rsidRPr="00B47C03" w14:paraId="7A94828F" w14:textId="77777777" w:rsidTr="00DA4AB9">
        <w:trPr>
          <w:trHeight w:val="144"/>
          <w:tblCellSpacing w:w="20" w:type="nil"/>
        </w:trPr>
        <w:tc>
          <w:tcPr>
            <w:tcW w:w="0" w:type="auto"/>
            <w:gridSpan w:val="2"/>
            <w:tcMar>
              <w:top w:w="50" w:type="dxa"/>
              <w:left w:w="100" w:type="dxa"/>
            </w:tcMar>
            <w:vAlign w:val="center"/>
          </w:tcPr>
          <w:p w14:paraId="4E3B86F7"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Итого по разделу</w:t>
            </w:r>
          </w:p>
        </w:tc>
        <w:tc>
          <w:tcPr>
            <w:tcW w:w="898" w:type="dxa"/>
            <w:tcMar>
              <w:top w:w="50" w:type="dxa"/>
              <w:left w:w="100" w:type="dxa"/>
            </w:tcMar>
            <w:vAlign w:val="center"/>
          </w:tcPr>
          <w:p w14:paraId="5CB59BFA" w14:textId="77777777" w:rsidR="00B47C03" w:rsidRPr="00B47C03" w:rsidRDefault="00B47C03" w:rsidP="00B47C03">
            <w:pPr>
              <w:spacing w:after="0" w:line="240" w:lineRule="auto"/>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15 </w:t>
            </w:r>
          </w:p>
        </w:tc>
        <w:tc>
          <w:tcPr>
            <w:tcW w:w="0" w:type="auto"/>
            <w:gridSpan w:val="3"/>
            <w:tcMar>
              <w:top w:w="50" w:type="dxa"/>
              <w:left w:w="100" w:type="dxa"/>
            </w:tcMar>
            <w:vAlign w:val="center"/>
          </w:tcPr>
          <w:p w14:paraId="3E2DB564" w14:textId="77777777" w:rsidR="00B47C03" w:rsidRPr="00B47C03" w:rsidRDefault="00B47C03" w:rsidP="00B47C03">
            <w:pPr>
              <w:spacing w:line="240" w:lineRule="auto"/>
              <w:rPr>
                <w:rFonts w:ascii="Calibri" w:eastAsia="Calibri" w:hAnsi="Calibri" w:cs="Times New Roman"/>
                <w:lang w:val="en-US" w:eastAsia="en-US"/>
              </w:rPr>
            </w:pPr>
          </w:p>
        </w:tc>
      </w:tr>
      <w:tr w:rsidR="00B47C03" w:rsidRPr="00B47C03" w14:paraId="5862FC1E" w14:textId="77777777" w:rsidTr="00DA4AB9">
        <w:trPr>
          <w:trHeight w:val="144"/>
          <w:tblCellSpacing w:w="20" w:type="nil"/>
        </w:trPr>
        <w:tc>
          <w:tcPr>
            <w:tcW w:w="0" w:type="auto"/>
            <w:gridSpan w:val="2"/>
            <w:tcMar>
              <w:top w:w="50" w:type="dxa"/>
              <w:left w:w="100" w:type="dxa"/>
            </w:tcMar>
            <w:vAlign w:val="center"/>
          </w:tcPr>
          <w:p w14:paraId="2E61A1DC" w14:textId="77777777" w:rsidR="00B47C03" w:rsidRPr="00B47C03" w:rsidRDefault="00B47C03" w:rsidP="00B47C03">
            <w:pPr>
              <w:spacing w:after="0" w:line="240" w:lineRule="auto"/>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Повторение пройденного материала</w:t>
            </w:r>
          </w:p>
        </w:tc>
        <w:tc>
          <w:tcPr>
            <w:tcW w:w="898" w:type="dxa"/>
            <w:tcMar>
              <w:top w:w="50" w:type="dxa"/>
              <w:left w:w="100" w:type="dxa"/>
            </w:tcMar>
            <w:vAlign w:val="center"/>
          </w:tcPr>
          <w:p w14:paraId="728B3CC6" w14:textId="77777777" w:rsidR="00B47C03" w:rsidRPr="00B47C03" w:rsidRDefault="00B47C03" w:rsidP="00B47C03">
            <w:pPr>
              <w:spacing w:after="0" w:line="240" w:lineRule="auto"/>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4 </w:t>
            </w:r>
          </w:p>
        </w:tc>
        <w:tc>
          <w:tcPr>
            <w:tcW w:w="1735" w:type="dxa"/>
            <w:tcMar>
              <w:top w:w="50" w:type="dxa"/>
              <w:left w:w="100" w:type="dxa"/>
            </w:tcMar>
            <w:vAlign w:val="center"/>
          </w:tcPr>
          <w:p w14:paraId="62A77F8C"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1799" w:type="dxa"/>
            <w:tcMar>
              <w:top w:w="50" w:type="dxa"/>
              <w:left w:w="100" w:type="dxa"/>
            </w:tcMar>
            <w:vAlign w:val="center"/>
          </w:tcPr>
          <w:p w14:paraId="4ED5155F" w14:textId="77777777" w:rsidR="00B47C03" w:rsidRPr="00B47C03" w:rsidRDefault="00B47C03" w:rsidP="00B47C03">
            <w:pPr>
              <w:spacing w:after="0" w:line="240" w:lineRule="auto"/>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1 </w:t>
            </w:r>
          </w:p>
        </w:tc>
        <w:tc>
          <w:tcPr>
            <w:tcW w:w="2843" w:type="dxa"/>
            <w:tcMar>
              <w:top w:w="50" w:type="dxa"/>
              <w:left w:w="100" w:type="dxa"/>
            </w:tcMar>
            <w:vAlign w:val="center"/>
          </w:tcPr>
          <w:p w14:paraId="5FA1AC7C" w14:textId="77777777" w:rsidR="00B47C03" w:rsidRPr="00B47C03" w:rsidRDefault="00B47C03" w:rsidP="00B47C03">
            <w:pPr>
              <w:spacing w:after="0" w:line="240" w:lineRule="auto"/>
              <w:ind w:left="135"/>
              <w:rPr>
                <w:rFonts w:ascii="Calibri" w:eastAsia="Calibri" w:hAnsi="Calibri" w:cs="Times New Roman"/>
                <w:lang w:eastAsia="en-US"/>
              </w:rPr>
            </w:pPr>
            <w:r w:rsidRPr="00B47C03">
              <w:rPr>
                <w:rFonts w:ascii="Times New Roman" w:eastAsia="Calibri" w:hAnsi="Times New Roman" w:cs="Times New Roman"/>
                <w:color w:val="000000"/>
                <w:sz w:val="24"/>
                <w:lang w:eastAsia="en-US"/>
              </w:rPr>
              <w:t>[Библиотека ЦОК [</w:t>
            </w:r>
            <w:hyperlink r:id="rId119">
              <w:r w:rsidRPr="00B47C03">
                <w:rPr>
                  <w:rFonts w:ascii="Times New Roman" w:eastAsia="Calibri" w:hAnsi="Times New Roman" w:cs="Times New Roman"/>
                  <w:color w:val="0000FF"/>
                  <w:u w:val="single"/>
                  <w:lang w:val="en-US" w:eastAsia="en-US"/>
                </w:rPr>
                <w:t>https</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m</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edsoo</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ru</w:t>
              </w:r>
              <w:r w:rsidRPr="00B47C03">
                <w:rPr>
                  <w:rFonts w:ascii="Times New Roman" w:eastAsia="Calibri" w:hAnsi="Times New Roman" w:cs="Times New Roman"/>
                  <w:color w:val="0000FF"/>
                  <w:u w:val="single"/>
                  <w:lang w:eastAsia="en-US"/>
                </w:rPr>
                <w:t>/7</w:t>
              </w:r>
              <w:r w:rsidRPr="00B47C03">
                <w:rPr>
                  <w:rFonts w:ascii="Times New Roman" w:eastAsia="Calibri" w:hAnsi="Times New Roman" w:cs="Times New Roman"/>
                  <w:color w:val="0000FF"/>
                  <w:u w:val="single"/>
                  <w:lang w:val="en-US" w:eastAsia="en-US"/>
                </w:rPr>
                <w:t>f</w:t>
              </w:r>
              <w:r w:rsidRPr="00B47C03">
                <w:rPr>
                  <w:rFonts w:ascii="Times New Roman" w:eastAsia="Calibri" w:hAnsi="Times New Roman" w:cs="Times New Roman"/>
                  <w:color w:val="0000FF"/>
                  <w:u w:val="single"/>
                  <w:lang w:eastAsia="en-US"/>
                </w:rPr>
                <w:t>4110</w:t>
              </w:r>
              <w:r w:rsidRPr="00B47C03">
                <w:rPr>
                  <w:rFonts w:ascii="Times New Roman" w:eastAsia="Calibri" w:hAnsi="Times New Roman" w:cs="Times New Roman"/>
                  <w:color w:val="0000FF"/>
                  <w:u w:val="single"/>
                  <w:lang w:val="en-US" w:eastAsia="en-US"/>
                </w:rPr>
                <w:t>fe</w:t>
              </w:r>
            </w:hyperlink>
            <w:r w:rsidRPr="00B47C03">
              <w:rPr>
                <w:rFonts w:ascii="Times New Roman" w:eastAsia="Calibri" w:hAnsi="Times New Roman" w:cs="Times New Roman"/>
                <w:color w:val="000000"/>
                <w:sz w:val="24"/>
                <w:lang w:eastAsia="en-US"/>
              </w:rPr>
              <w:t>]]</w:t>
            </w:r>
          </w:p>
        </w:tc>
      </w:tr>
      <w:tr w:rsidR="00B47C03" w:rsidRPr="00B47C03" w14:paraId="2CE80BF1" w14:textId="77777777" w:rsidTr="00DA4AB9">
        <w:trPr>
          <w:trHeight w:val="144"/>
          <w:tblCellSpacing w:w="20" w:type="nil"/>
        </w:trPr>
        <w:tc>
          <w:tcPr>
            <w:tcW w:w="0" w:type="auto"/>
            <w:gridSpan w:val="2"/>
            <w:tcMar>
              <w:top w:w="50" w:type="dxa"/>
              <w:left w:w="100" w:type="dxa"/>
            </w:tcMar>
            <w:vAlign w:val="center"/>
          </w:tcPr>
          <w:p w14:paraId="686EFA64" w14:textId="77777777" w:rsidR="00B47C03" w:rsidRPr="00B47C03" w:rsidRDefault="00B47C03" w:rsidP="00B47C03">
            <w:pPr>
              <w:spacing w:after="0" w:line="240" w:lineRule="auto"/>
              <w:ind w:left="135"/>
              <w:rPr>
                <w:rFonts w:ascii="Calibri" w:eastAsia="Calibri" w:hAnsi="Calibri" w:cs="Times New Roman"/>
                <w:lang w:eastAsia="en-US"/>
              </w:rPr>
            </w:pPr>
            <w:r w:rsidRPr="00B47C03">
              <w:rPr>
                <w:rFonts w:ascii="Times New Roman" w:eastAsia="Calibri" w:hAnsi="Times New Roman" w:cs="Times New Roman"/>
                <w:color w:val="000000"/>
                <w:sz w:val="24"/>
                <w:lang w:eastAsia="en-US"/>
              </w:rPr>
              <w:t>Итоговый контроль (контрольные и проверочные работы)</w:t>
            </w:r>
          </w:p>
        </w:tc>
        <w:tc>
          <w:tcPr>
            <w:tcW w:w="898" w:type="dxa"/>
            <w:tcMar>
              <w:top w:w="50" w:type="dxa"/>
              <w:left w:w="100" w:type="dxa"/>
            </w:tcMar>
            <w:vAlign w:val="center"/>
          </w:tcPr>
          <w:p w14:paraId="0488B2F6" w14:textId="77777777" w:rsidR="00B47C03" w:rsidRPr="00B47C03" w:rsidRDefault="00B47C03" w:rsidP="00B47C03">
            <w:pPr>
              <w:spacing w:after="0" w:line="240" w:lineRule="auto"/>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7 </w:t>
            </w:r>
          </w:p>
        </w:tc>
        <w:tc>
          <w:tcPr>
            <w:tcW w:w="1735" w:type="dxa"/>
            <w:tcMar>
              <w:top w:w="50" w:type="dxa"/>
              <w:left w:w="100" w:type="dxa"/>
            </w:tcMar>
            <w:vAlign w:val="center"/>
          </w:tcPr>
          <w:p w14:paraId="0B4638AC" w14:textId="77777777" w:rsidR="00B47C03" w:rsidRPr="00B47C03" w:rsidRDefault="00B47C03" w:rsidP="00B47C03">
            <w:pPr>
              <w:spacing w:after="0" w:line="240" w:lineRule="auto"/>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7 </w:t>
            </w:r>
          </w:p>
        </w:tc>
        <w:tc>
          <w:tcPr>
            <w:tcW w:w="1799" w:type="dxa"/>
            <w:tcMar>
              <w:top w:w="50" w:type="dxa"/>
              <w:left w:w="100" w:type="dxa"/>
            </w:tcMar>
            <w:vAlign w:val="center"/>
          </w:tcPr>
          <w:p w14:paraId="1FF8E5E5" w14:textId="77777777" w:rsidR="00B47C03" w:rsidRPr="00B47C03" w:rsidRDefault="00B47C03" w:rsidP="00B47C03">
            <w:pPr>
              <w:spacing w:after="0" w:line="240" w:lineRule="auto"/>
              <w:ind w:left="135"/>
              <w:jc w:val="center"/>
              <w:rPr>
                <w:rFonts w:ascii="Calibri" w:eastAsia="Calibri" w:hAnsi="Calibri" w:cs="Times New Roman"/>
                <w:lang w:val="en-US" w:eastAsia="en-US"/>
              </w:rPr>
            </w:pPr>
          </w:p>
        </w:tc>
        <w:tc>
          <w:tcPr>
            <w:tcW w:w="2843" w:type="dxa"/>
            <w:tcMar>
              <w:top w:w="50" w:type="dxa"/>
              <w:left w:w="100" w:type="dxa"/>
            </w:tcMar>
            <w:vAlign w:val="center"/>
          </w:tcPr>
          <w:p w14:paraId="2A9839A4" w14:textId="77777777" w:rsidR="00B47C03" w:rsidRPr="00B47C03" w:rsidRDefault="00B47C03" w:rsidP="00B47C03">
            <w:pPr>
              <w:spacing w:after="0" w:line="240" w:lineRule="auto"/>
              <w:ind w:left="135"/>
              <w:rPr>
                <w:rFonts w:ascii="Calibri" w:eastAsia="Calibri" w:hAnsi="Calibri" w:cs="Times New Roman"/>
                <w:lang w:eastAsia="en-US"/>
              </w:rPr>
            </w:pPr>
            <w:r w:rsidRPr="00B47C03">
              <w:rPr>
                <w:rFonts w:ascii="Times New Roman" w:eastAsia="Calibri" w:hAnsi="Times New Roman" w:cs="Times New Roman"/>
                <w:color w:val="000000"/>
                <w:sz w:val="24"/>
                <w:lang w:eastAsia="en-US"/>
              </w:rPr>
              <w:t>[Библиотека ЦОК [</w:t>
            </w:r>
            <w:hyperlink r:id="rId120">
              <w:r w:rsidRPr="00B47C03">
                <w:rPr>
                  <w:rFonts w:ascii="Times New Roman" w:eastAsia="Calibri" w:hAnsi="Times New Roman" w:cs="Times New Roman"/>
                  <w:color w:val="0000FF"/>
                  <w:u w:val="single"/>
                  <w:lang w:val="en-US" w:eastAsia="en-US"/>
                </w:rPr>
                <w:t>https</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m</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edsoo</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ru</w:t>
              </w:r>
              <w:r w:rsidRPr="00B47C03">
                <w:rPr>
                  <w:rFonts w:ascii="Times New Roman" w:eastAsia="Calibri" w:hAnsi="Times New Roman" w:cs="Times New Roman"/>
                  <w:color w:val="0000FF"/>
                  <w:u w:val="single"/>
                  <w:lang w:eastAsia="en-US"/>
                </w:rPr>
                <w:t>/7</w:t>
              </w:r>
              <w:r w:rsidRPr="00B47C03">
                <w:rPr>
                  <w:rFonts w:ascii="Times New Roman" w:eastAsia="Calibri" w:hAnsi="Times New Roman" w:cs="Times New Roman"/>
                  <w:color w:val="0000FF"/>
                  <w:u w:val="single"/>
                  <w:lang w:val="en-US" w:eastAsia="en-US"/>
                </w:rPr>
                <w:t>f</w:t>
              </w:r>
              <w:r w:rsidRPr="00B47C03">
                <w:rPr>
                  <w:rFonts w:ascii="Times New Roman" w:eastAsia="Calibri" w:hAnsi="Times New Roman" w:cs="Times New Roman"/>
                  <w:color w:val="0000FF"/>
                  <w:u w:val="single"/>
                  <w:lang w:eastAsia="en-US"/>
                </w:rPr>
                <w:t>4110</w:t>
              </w:r>
              <w:r w:rsidRPr="00B47C03">
                <w:rPr>
                  <w:rFonts w:ascii="Times New Roman" w:eastAsia="Calibri" w:hAnsi="Times New Roman" w:cs="Times New Roman"/>
                  <w:color w:val="0000FF"/>
                  <w:u w:val="single"/>
                  <w:lang w:val="en-US" w:eastAsia="en-US"/>
                </w:rPr>
                <w:t>fe</w:t>
              </w:r>
            </w:hyperlink>
            <w:r w:rsidRPr="00B47C03">
              <w:rPr>
                <w:rFonts w:ascii="Times New Roman" w:eastAsia="Calibri" w:hAnsi="Times New Roman" w:cs="Times New Roman"/>
                <w:color w:val="000000"/>
                <w:sz w:val="24"/>
                <w:lang w:eastAsia="en-US"/>
              </w:rPr>
              <w:t>]]</w:t>
            </w:r>
          </w:p>
        </w:tc>
      </w:tr>
    </w:tbl>
    <w:p w14:paraId="24C3CB65" w14:textId="77777777" w:rsidR="00DA4AB9" w:rsidRDefault="00DA4AB9" w:rsidP="00B47C03">
      <w:pPr>
        <w:spacing w:after="0"/>
        <w:ind w:left="120"/>
        <w:rPr>
          <w:rFonts w:ascii="Times New Roman" w:eastAsia="Calibri" w:hAnsi="Times New Roman" w:cs="Times New Roman"/>
          <w:b/>
          <w:color w:val="000000"/>
          <w:sz w:val="24"/>
          <w:szCs w:val="24"/>
          <w:lang w:eastAsia="en-US"/>
        </w:rPr>
      </w:pPr>
    </w:p>
    <w:p w14:paraId="44F53A26" w14:textId="6DE41EC4" w:rsidR="00B47C03" w:rsidRPr="00B47C03" w:rsidRDefault="00DA4AB9" w:rsidP="00DA4AB9">
      <w:pPr>
        <w:spacing w:after="0"/>
        <w:rPr>
          <w:rFonts w:ascii="Calibri" w:eastAsia="Calibri" w:hAnsi="Calibri" w:cs="Times New Roman"/>
          <w:sz w:val="24"/>
          <w:szCs w:val="24"/>
          <w:lang w:val="en-US" w:eastAsia="en-US"/>
        </w:rPr>
      </w:pPr>
      <w:r>
        <w:rPr>
          <w:rFonts w:ascii="Times New Roman" w:eastAsia="Calibri" w:hAnsi="Times New Roman" w:cs="Times New Roman"/>
          <w:b/>
          <w:color w:val="000000"/>
          <w:sz w:val="24"/>
          <w:szCs w:val="24"/>
          <w:lang w:eastAsia="en-US"/>
        </w:rPr>
        <w:t>4</w:t>
      </w:r>
      <w:r w:rsidR="00B47C03" w:rsidRPr="00B47C03">
        <w:rPr>
          <w:rFonts w:ascii="Times New Roman" w:eastAsia="Calibri" w:hAnsi="Times New Roman" w:cs="Times New Roman"/>
          <w:b/>
          <w:color w:val="000000"/>
          <w:sz w:val="24"/>
          <w:szCs w:val="24"/>
          <w:lang w:val="en-US" w:eastAsia="en-US"/>
        </w:rPr>
        <w:t xml:space="preserve"> КЛАСС </w:t>
      </w:r>
    </w:p>
    <w:tbl>
      <w:tblPr>
        <w:tblW w:w="10023"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7"/>
        <w:gridCol w:w="2034"/>
        <w:gridCol w:w="946"/>
        <w:gridCol w:w="1841"/>
        <w:gridCol w:w="1910"/>
        <w:gridCol w:w="2605"/>
      </w:tblGrid>
      <w:tr w:rsidR="00B47C03" w:rsidRPr="00B47C03" w14:paraId="184012AF" w14:textId="77777777" w:rsidTr="0050522C">
        <w:trPr>
          <w:trHeight w:val="144"/>
          <w:tblCellSpacing w:w="20" w:type="nil"/>
        </w:trPr>
        <w:tc>
          <w:tcPr>
            <w:tcW w:w="687" w:type="dxa"/>
            <w:vMerge w:val="restart"/>
            <w:tcMar>
              <w:top w:w="50" w:type="dxa"/>
              <w:left w:w="100" w:type="dxa"/>
            </w:tcMar>
            <w:vAlign w:val="center"/>
          </w:tcPr>
          <w:p w14:paraId="0EC4ACB5" w14:textId="77777777" w:rsidR="00B47C03" w:rsidRPr="00B47C03" w:rsidRDefault="00B47C03" w:rsidP="00B47C03">
            <w:pPr>
              <w:spacing w:after="0"/>
              <w:ind w:left="135"/>
              <w:rPr>
                <w:rFonts w:ascii="Calibri" w:eastAsia="Calibri" w:hAnsi="Calibri" w:cs="Times New Roman"/>
                <w:lang w:val="en-US" w:eastAsia="en-US"/>
              </w:rPr>
            </w:pPr>
            <w:r w:rsidRPr="00B47C03">
              <w:rPr>
                <w:rFonts w:ascii="Times New Roman" w:eastAsia="Calibri" w:hAnsi="Times New Roman" w:cs="Times New Roman"/>
                <w:b/>
                <w:color w:val="000000"/>
                <w:sz w:val="24"/>
                <w:lang w:val="en-US" w:eastAsia="en-US"/>
              </w:rPr>
              <w:t xml:space="preserve">№ п/п </w:t>
            </w:r>
          </w:p>
          <w:p w14:paraId="2A225A9F" w14:textId="77777777" w:rsidR="00B47C03" w:rsidRPr="00B47C03" w:rsidRDefault="00B47C03" w:rsidP="00B47C03">
            <w:pPr>
              <w:spacing w:after="0"/>
              <w:ind w:left="135"/>
              <w:rPr>
                <w:rFonts w:ascii="Calibri" w:eastAsia="Calibri" w:hAnsi="Calibri" w:cs="Times New Roman"/>
                <w:lang w:val="en-US" w:eastAsia="en-US"/>
              </w:rPr>
            </w:pPr>
          </w:p>
        </w:tc>
        <w:tc>
          <w:tcPr>
            <w:tcW w:w="2034" w:type="dxa"/>
            <w:vMerge w:val="restart"/>
            <w:tcMar>
              <w:top w:w="50" w:type="dxa"/>
              <w:left w:w="100" w:type="dxa"/>
            </w:tcMar>
            <w:vAlign w:val="center"/>
          </w:tcPr>
          <w:p w14:paraId="02FB4874" w14:textId="77777777" w:rsidR="00B47C03" w:rsidRPr="00B47C03" w:rsidRDefault="00B47C03" w:rsidP="00B47C03">
            <w:pPr>
              <w:spacing w:after="0"/>
              <w:ind w:left="135"/>
              <w:rPr>
                <w:rFonts w:ascii="Calibri" w:eastAsia="Calibri" w:hAnsi="Calibri" w:cs="Times New Roman"/>
                <w:lang w:val="en-US" w:eastAsia="en-US"/>
              </w:rPr>
            </w:pPr>
            <w:r w:rsidRPr="00B47C03">
              <w:rPr>
                <w:rFonts w:ascii="Times New Roman" w:eastAsia="Calibri" w:hAnsi="Times New Roman" w:cs="Times New Roman"/>
                <w:b/>
                <w:color w:val="000000"/>
                <w:sz w:val="24"/>
                <w:lang w:val="en-US" w:eastAsia="en-US"/>
              </w:rPr>
              <w:t xml:space="preserve">Наименование разделов и тем программы </w:t>
            </w:r>
          </w:p>
          <w:p w14:paraId="7D173093" w14:textId="77777777" w:rsidR="00B47C03" w:rsidRPr="00B47C03" w:rsidRDefault="00B47C03" w:rsidP="00B47C03">
            <w:pPr>
              <w:spacing w:after="0"/>
              <w:ind w:left="135"/>
              <w:rPr>
                <w:rFonts w:ascii="Calibri" w:eastAsia="Calibri" w:hAnsi="Calibri" w:cs="Times New Roman"/>
                <w:lang w:val="en-US" w:eastAsia="en-US"/>
              </w:rPr>
            </w:pPr>
          </w:p>
        </w:tc>
        <w:tc>
          <w:tcPr>
            <w:tcW w:w="4697" w:type="dxa"/>
            <w:gridSpan w:val="3"/>
            <w:tcMar>
              <w:top w:w="50" w:type="dxa"/>
              <w:left w:w="100" w:type="dxa"/>
            </w:tcMar>
            <w:vAlign w:val="center"/>
          </w:tcPr>
          <w:p w14:paraId="7DAF7E92" w14:textId="77777777" w:rsidR="00B47C03" w:rsidRPr="00B47C03" w:rsidRDefault="00B47C03" w:rsidP="00B47C03">
            <w:pPr>
              <w:spacing w:after="0"/>
              <w:rPr>
                <w:rFonts w:ascii="Calibri" w:eastAsia="Calibri" w:hAnsi="Calibri" w:cs="Times New Roman"/>
                <w:lang w:val="en-US" w:eastAsia="en-US"/>
              </w:rPr>
            </w:pPr>
            <w:r w:rsidRPr="00B47C03">
              <w:rPr>
                <w:rFonts w:ascii="Times New Roman" w:eastAsia="Calibri" w:hAnsi="Times New Roman" w:cs="Times New Roman"/>
                <w:b/>
                <w:color w:val="000000"/>
                <w:sz w:val="24"/>
                <w:lang w:val="en-US" w:eastAsia="en-US"/>
              </w:rPr>
              <w:t>Количество часов</w:t>
            </w:r>
          </w:p>
        </w:tc>
        <w:tc>
          <w:tcPr>
            <w:tcW w:w="2605" w:type="dxa"/>
            <w:vMerge w:val="restart"/>
            <w:tcMar>
              <w:top w:w="50" w:type="dxa"/>
              <w:left w:w="100" w:type="dxa"/>
            </w:tcMar>
            <w:vAlign w:val="center"/>
          </w:tcPr>
          <w:p w14:paraId="5097B208" w14:textId="77777777" w:rsidR="00B47C03" w:rsidRPr="00B47C03" w:rsidRDefault="00B47C03" w:rsidP="00B47C03">
            <w:pPr>
              <w:spacing w:after="0"/>
              <w:ind w:left="135"/>
              <w:rPr>
                <w:rFonts w:ascii="Calibri" w:eastAsia="Calibri" w:hAnsi="Calibri" w:cs="Times New Roman"/>
                <w:lang w:val="en-US" w:eastAsia="en-US"/>
              </w:rPr>
            </w:pPr>
            <w:r w:rsidRPr="00B47C03">
              <w:rPr>
                <w:rFonts w:ascii="Times New Roman" w:eastAsia="Calibri" w:hAnsi="Times New Roman" w:cs="Times New Roman"/>
                <w:b/>
                <w:color w:val="000000"/>
                <w:sz w:val="24"/>
                <w:lang w:val="en-US" w:eastAsia="en-US"/>
              </w:rPr>
              <w:t xml:space="preserve">Электронные (цифровые) образовательные ресурсы </w:t>
            </w:r>
          </w:p>
          <w:p w14:paraId="6695B4A5" w14:textId="77777777" w:rsidR="00B47C03" w:rsidRPr="00B47C03" w:rsidRDefault="00B47C03" w:rsidP="00B47C03">
            <w:pPr>
              <w:spacing w:after="0"/>
              <w:ind w:left="135"/>
              <w:rPr>
                <w:rFonts w:ascii="Calibri" w:eastAsia="Calibri" w:hAnsi="Calibri" w:cs="Times New Roman"/>
                <w:lang w:val="en-US" w:eastAsia="en-US"/>
              </w:rPr>
            </w:pPr>
          </w:p>
        </w:tc>
      </w:tr>
      <w:tr w:rsidR="0050522C" w:rsidRPr="00B47C03" w14:paraId="09B6DB5C" w14:textId="77777777" w:rsidTr="0050522C">
        <w:trPr>
          <w:trHeight w:val="144"/>
          <w:tblCellSpacing w:w="20" w:type="nil"/>
        </w:trPr>
        <w:tc>
          <w:tcPr>
            <w:tcW w:w="687" w:type="dxa"/>
            <w:vMerge/>
            <w:tcBorders>
              <w:top w:val="nil"/>
            </w:tcBorders>
            <w:tcMar>
              <w:top w:w="50" w:type="dxa"/>
              <w:left w:w="100" w:type="dxa"/>
            </w:tcMar>
          </w:tcPr>
          <w:p w14:paraId="6D1976E6" w14:textId="77777777" w:rsidR="00B47C03" w:rsidRPr="00B47C03" w:rsidRDefault="00B47C03" w:rsidP="00B47C03">
            <w:pPr>
              <w:rPr>
                <w:rFonts w:ascii="Calibri" w:eastAsia="Calibri" w:hAnsi="Calibri" w:cs="Times New Roman"/>
                <w:lang w:val="en-US" w:eastAsia="en-US"/>
              </w:rPr>
            </w:pPr>
          </w:p>
        </w:tc>
        <w:tc>
          <w:tcPr>
            <w:tcW w:w="2034" w:type="dxa"/>
            <w:vMerge/>
            <w:tcBorders>
              <w:top w:val="nil"/>
            </w:tcBorders>
            <w:tcMar>
              <w:top w:w="50" w:type="dxa"/>
              <w:left w:w="100" w:type="dxa"/>
            </w:tcMar>
          </w:tcPr>
          <w:p w14:paraId="04F33FA8" w14:textId="77777777" w:rsidR="00B47C03" w:rsidRPr="00B47C03" w:rsidRDefault="00B47C03" w:rsidP="00B47C03">
            <w:pPr>
              <w:rPr>
                <w:rFonts w:ascii="Calibri" w:eastAsia="Calibri" w:hAnsi="Calibri" w:cs="Times New Roman"/>
                <w:lang w:val="en-US" w:eastAsia="en-US"/>
              </w:rPr>
            </w:pPr>
          </w:p>
        </w:tc>
        <w:tc>
          <w:tcPr>
            <w:tcW w:w="946" w:type="dxa"/>
            <w:tcMar>
              <w:top w:w="50" w:type="dxa"/>
              <w:left w:w="100" w:type="dxa"/>
            </w:tcMar>
            <w:vAlign w:val="center"/>
          </w:tcPr>
          <w:p w14:paraId="02DDCB4E" w14:textId="77777777" w:rsidR="00B47C03" w:rsidRPr="00B47C03" w:rsidRDefault="00B47C03" w:rsidP="00B47C03">
            <w:pPr>
              <w:spacing w:after="0"/>
              <w:ind w:left="135"/>
              <w:rPr>
                <w:rFonts w:ascii="Calibri" w:eastAsia="Calibri" w:hAnsi="Calibri" w:cs="Times New Roman"/>
                <w:lang w:val="en-US" w:eastAsia="en-US"/>
              </w:rPr>
            </w:pPr>
            <w:r w:rsidRPr="00B47C03">
              <w:rPr>
                <w:rFonts w:ascii="Times New Roman" w:eastAsia="Calibri" w:hAnsi="Times New Roman" w:cs="Times New Roman"/>
                <w:b/>
                <w:color w:val="000000"/>
                <w:sz w:val="24"/>
                <w:lang w:val="en-US" w:eastAsia="en-US"/>
              </w:rPr>
              <w:t xml:space="preserve">Всего </w:t>
            </w:r>
          </w:p>
          <w:p w14:paraId="11CD1674" w14:textId="77777777" w:rsidR="00B47C03" w:rsidRPr="00B47C03" w:rsidRDefault="00B47C03" w:rsidP="00B47C03">
            <w:pPr>
              <w:spacing w:after="0"/>
              <w:ind w:left="135"/>
              <w:rPr>
                <w:rFonts w:ascii="Calibri" w:eastAsia="Calibri" w:hAnsi="Calibri" w:cs="Times New Roman"/>
                <w:lang w:val="en-US" w:eastAsia="en-US"/>
              </w:rPr>
            </w:pPr>
          </w:p>
        </w:tc>
        <w:tc>
          <w:tcPr>
            <w:tcW w:w="1841" w:type="dxa"/>
            <w:tcMar>
              <w:top w:w="50" w:type="dxa"/>
              <w:left w:w="100" w:type="dxa"/>
            </w:tcMar>
            <w:vAlign w:val="center"/>
          </w:tcPr>
          <w:p w14:paraId="03E30C94" w14:textId="77777777" w:rsidR="00B47C03" w:rsidRPr="00B47C03" w:rsidRDefault="00B47C03" w:rsidP="00B47C03">
            <w:pPr>
              <w:spacing w:after="0"/>
              <w:ind w:left="135"/>
              <w:rPr>
                <w:rFonts w:ascii="Calibri" w:eastAsia="Calibri" w:hAnsi="Calibri" w:cs="Times New Roman"/>
                <w:lang w:val="en-US" w:eastAsia="en-US"/>
              </w:rPr>
            </w:pPr>
            <w:r w:rsidRPr="00B47C03">
              <w:rPr>
                <w:rFonts w:ascii="Times New Roman" w:eastAsia="Calibri" w:hAnsi="Times New Roman" w:cs="Times New Roman"/>
                <w:b/>
                <w:color w:val="000000"/>
                <w:sz w:val="24"/>
                <w:lang w:val="en-US" w:eastAsia="en-US"/>
              </w:rPr>
              <w:t xml:space="preserve">Контрольные работы </w:t>
            </w:r>
          </w:p>
          <w:p w14:paraId="3866493B" w14:textId="77777777" w:rsidR="00B47C03" w:rsidRPr="00B47C03" w:rsidRDefault="00B47C03" w:rsidP="00B47C03">
            <w:pPr>
              <w:spacing w:after="0"/>
              <w:ind w:left="135"/>
              <w:rPr>
                <w:rFonts w:ascii="Calibri" w:eastAsia="Calibri" w:hAnsi="Calibri" w:cs="Times New Roman"/>
                <w:lang w:val="en-US" w:eastAsia="en-US"/>
              </w:rPr>
            </w:pPr>
          </w:p>
        </w:tc>
        <w:tc>
          <w:tcPr>
            <w:tcW w:w="1910" w:type="dxa"/>
            <w:tcMar>
              <w:top w:w="50" w:type="dxa"/>
              <w:left w:w="100" w:type="dxa"/>
            </w:tcMar>
            <w:vAlign w:val="center"/>
          </w:tcPr>
          <w:p w14:paraId="47143081" w14:textId="77777777" w:rsidR="00B47C03" w:rsidRPr="00B47C03" w:rsidRDefault="00B47C03" w:rsidP="00B47C03">
            <w:pPr>
              <w:spacing w:after="0"/>
              <w:ind w:left="135"/>
              <w:rPr>
                <w:rFonts w:ascii="Calibri" w:eastAsia="Calibri" w:hAnsi="Calibri" w:cs="Times New Roman"/>
                <w:lang w:val="en-US" w:eastAsia="en-US"/>
              </w:rPr>
            </w:pPr>
            <w:r w:rsidRPr="00B47C03">
              <w:rPr>
                <w:rFonts w:ascii="Times New Roman" w:eastAsia="Calibri" w:hAnsi="Times New Roman" w:cs="Times New Roman"/>
                <w:b/>
                <w:color w:val="000000"/>
                <w:sz w:val="24"/>
                <w:lang w:val="en-US" w:eastAsia="en-US"/>
              </w:rPr>
              <w:t xml:space="preserve">Практические работы </w:t>
            </w:r>
          </w:p>
          <w:p w14:paraId="6C95970F" w14:textId="77777777" w:rsidR="00B47C03" w:rsidRPr="00B47C03" w:rsidRDefault="00B47C03" w:rsidP="00B47C03">
            <w:pPr>
              <w:spacing w:after="0"/>
              <w:ind w:left="135"/>
              <w:rPr>
                <w:rFonts w:ascii="Calibri" w:eastAsia="Calibri" w:hAnsi="Calibri" w:cs="Times New Roman"/>
                <w:lang w:val="en-US" w:eastAsia="en-US"/>
              </w:rPr>
            </w:pPr>
          </w:p>
        </w:tc>
        <w:tc>
          <w:tcPr>
            <w:tcW w:w="2605" w:type="dxa"/>
            <w:vMerge/>
            <w:tcBorders>
              <w:top w:val="nil"/>
            </w:tcBorders>
            <w:tcMar>
              <w:top w:w="50" w:type="dxa"/>
              <w:left w:w="100" w:type="dxa"/>
            </w:tcMar>
          </w:tcPr>
          <w:p w14:paraId="41D0FE41" w14:textId="77777777" w:rsidR="00B47C03" w:rsidRPr="00B47C03" w:rsidRDefault="00B47C03" w:rsidP="00B47C03">
            <w:pPr>
              <w:rPr>
                <w:rFonts w:ascii="Calibri" w:eastAsia="Calibri" w:hAnsi="Calibri" w:cs="Times New Roman"/>
                <w:lang w:val="en-US" w:eastAsia="en-US"/>
              </w:rPr>
            </w:pPr>
          </w:p>
        </w:tc>
      </w:tr>
      <w:tr w:rsidR="00B47C03" w:rsidRPr="00B47C03" w14:paraId="65BF7C03" w14:textId="77777777" w:rsidTr="0050522C">
        <w:trPr>
          <w:trHeight w:val="144"/>
          <w:tblCellSpacing w:w="20" w:type="nil"/>
        </w:trPr>
        <w:tc>
          <w:tcPr>
            <w:tcW w:w="10023" w:type="dxa"/>
            <w:gridSpan w:val="6"/>
            <w:tcMar>
              <w:top w:w="50" w:type="dxa"/>
              <w:left w:w="100" w:type="dxa"/>
            </w:tcMar>
            <w:vAlign w:val="center"/>
          </w:tcPr>
          <w:p w14:paraId="470A006F" w14:textId="77777777" w:rsidR="00B47C03" w:rsidRPr="00B47C03" w:rsidRDefault="00B47C03" w:rsidP="00B47C03">
            <w:pPr>
              <w:spacing w:after="0"/>
              <w:ind w:left="135"/>
              <w:rPr>
                <w:rFonts w:ascii="Calibri" w:eastAsia="Calibri" w:hAnsi="Calibri" w:cs="Times New Roman"/>
                <w:lang w:val="en-US" w:eastAsia="en-US"/>
              </w:rPr>
            </w:pPr>
            <w:r w:rsidRPr="00B47C03">
              <w:rPr>
                <w:rFonts w:ascii="Times New Roman" w:eastAsia="Calibri" w:hAnsi="Times New Roman" w:cs="Times New Roman"/>
                <w:b/>
                <w:color w:val="000000"/>
                <w:sz w:val="24"/>
                <w:lang w:val="en-US" w:eastAsia="en-US"/>
              </w:rPr>
              <w:t>Раздел 1.Числа и величины</w:t>
            </w:r>
          </w:p>
        </w:tc>
      </w:tr>
      <w:tr w:rsidR="0050522C" w:rsidRPr="00B47C03" w14:paraId="0977D061" w14:textId="77777777" w:rsidTr="0050522C">
        <w:trPr>
          <w:trHeight w:val="144"/>
          <w:tblCellSpacing w:w="20" w:type="nil"/>
        </w:trPr>
        <w:tc>
          <w:tcPr>
            <w:tcW w:w="687" w:type="dxa"/>
            <w:tcMar>
              <w:top w:w="50" w:type="dxa"/>
              <w:left w:w="100" w:type="dxa"/>
            </w:tcMar>
            <w:vAlign w:val="center"/>
          </w:tcPr>
          <w:p w14:paraId="7E05692F" w14:textId="77777777" w:rsidR="00B47C03" w:rsidRPr="00B47C03" w:rsidRDefault="00B47C03" w:rsidP="00B47C03">
            <w:pPr>
              <w:spacing w:after="0"/>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1.1</w:t>
            </w:r>
          </w:p>
        </w:tc>
        <w:tc>
          <w:tcPr>
            <w:tcW w:w="2034" w:type="dxa"/>
            <w:tcMar>
              <w:top w:w="50" w:type="dxa"/>
              <w:left w:w="100" w:type="dxa"/>
            </w:tcMar>
            <w:vAlign w:val="center"/>
          </w:tcPr>
          <w:p w14:paraId="30A13812" w14:textId="77777777" w:rsidR="00B47C03" w:rsidRPr="00B47C03" w:rsidRDefault="00B47C03" w:rsidP="00B47C03">
            <w:pPr>
              <w:spacing w:after="0"/>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Числа</w:t>
            </w:r>
          </w:p>
        </w:tc>
        <w:tc>
          <w:tcPr>
            <w:tcW w:w="946" w:type="dxa"/>
            <w:tcMar>
              <w:top w:w="50" w:type="dxa"/>
              <w:left w:w="100" w:type="dxa"/>
            </w:tcMar>
            <w:vAlign w:val="center"/>
          </w:tcPr>
          <w:p w14:paraId="33F0D817" w14:textId="77777777" w:rsidR="00B47C03" w:rsidRPr="00B47C03" w:rsidRDefault="00B47C03" w:rsidP="00B47C03">
            <w:pPr>
              <w:spacing w:after="0"/>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11 </w:t>
            </w:r>
          </w:p>
        </w:tc>
        <w:tc>
          <w:tcPr>
            <w:tcW w:w="1841" w:type="dxa"/>
            <w:tcMar>
              <w:top w:w="50" w:type="dxa"/>
              <w:left w:w="100" w:type="dxa"/>
            </w:tcMar>
            <w:vAlign w:val="center"/>
          </w:tcPr>
          <w:p w14:paraId="399EC41F" w14:textId="77777777" w:rsidR="00B47C03" w:rsidRPr="00B47C03" w:rsidRDefault="00B47C03" w:rsidP="00B47C03">
            <w:pPr>
              <w:spacing w:after="0"/>
              <w:ind w:left="135"/>
              <w:jc w:val="center"/>
              <w:rPr>
                <w:rFonts w:ascii="Calibri" w:eastAsia="Calibri" w:hAnsi="Calibri" w:cs="Times New Roman"/>
                <w:lang w:val="en-US" w:eastAsia="en-US"/>
              </w:rPr>
            </w:pPr>
          </w:p>
        </w:tc>
        <w:tc>
          <w:tcPr>
            <w:tcW w:w="1910" w:type="dxa"/>
            <w:tcMar>
              <w:top w:w="50" w:type="dxa"/>
              <w:left w:w="100" w:type="dxa"/>
            </w:tcMar>
            <w:vAlign w:val="center"/>
          </w:tcPr>
          <w:p w14:paraId="1AD6A3F8" w14:textId="77777777" w:rsidR="00B47C03" w:rsidRPr="00B47C03" w:rsidRDefault="00B47C03" w:rsidP="00B47C03">
            <w:pPr>
              <w:spacing w:after="0"/>
              <w:ind w:left="135"/>
              <w:jc w:val="center"/>
              <w:rPr>
                <w:rFonts w:ascii="Calibri" w:eastAsia="Calibri" w:hAnsi="Calibri" w:cs="Times New Roman"/>
                <w:lang w:val="en-US" w:eastAsia="en-US"/>
              </w:rPr>
            </w:pPr>
          </w:p>
        </w:tc>
        <w:tc>
          <w:tcPr>
            <w:tcW w:w="2605" w:type="dxa"/>
            <w:tcMar>
              <w:top w:w="50" w:type="dxa"/>
              <w:left w:w="100" w:type="dxa"/>
            </w:tcMar>
            <w:vAlign w:val="center"/>
          </w:tcPr>
          <w:p w14:paraId="375D183E" w14:textId="77777777" w:rsidR="00B47C03" w:rsidRPr="00B47C03" w:rsidRDefault="00B47C03" w:rsidP="00B47C03">
            <w:pPr>
              <w:spacing w:after="0"/>
              <w:ind w:left="135"/>
              <w:rPr>
                <w:rFonts w:ascii="Calibri" w:eastAsia="Calibri" w:hAnsi="Calibri" w:cs="Times New Roman"/>
                <w:lang w:eastAsia="en-US"/>
              </w:rPr>
            </w:pPr>
            <w:r w:rsidRPr="00B47C03">
              <w:rPr>
                <w:rFonts w:ascii="Times New Roman" w:eastAsia="Calibri" w:hAnsi="Times New Roman" w:cs="Times New Roman"/>
                <w:color w:val="000000"/>
                <w:sz w:val="24"/>
                <w:lang w:eastAsia="en-US"/>
              </w:rPr>
              <w:t xml:space="preserve">Библиотека ЦОК </w:t>
            </w:r>
            <w:hyperlink r:id="rId121">
              <w:r w:rsidRPr="00B47C03">
                <w:rPr>
                  <w:rFonts w:ascii="Times New Roman" w:eastAsia="Calibri" w:hAnsi="Times New Roman" w:cs="Times New Roman"/>
                  <w:color w:val="0000FF"/>
                  <w:u w:val="single"/>
                  <w:lang w:val="en-US" w:eastAsia="en-US"/>
                </w:rPr>
                <w:t>https</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m</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edsoo</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ru</w:t>
              </w:r>
              <w:r w:rsidRPr="00B47C03">
                <w:rPr>
                  <w:rFonts w:ascii="Times New Roman" w:eastAsia="Calibri" w:hAnsi="Times New Roman" w:cs="Times New Roman"/>
                  <w:color w:val="0000FF"/>
                  <w:u w:val="single"/>
                  <w:lang w:eastAsia="en-US"/>
                </w:rPr>
                <w:t>/7</w:t>
              </w:r>
              <w:r w:rsidRPr="00B47C03">
                <w:rPr>
                  <w:rFonts w:ascii="Times New Roman" w:eastAsia="Calibri" w:hAnsi="Times New Roman" w:cs="Times New Roman"/>
                  <w:color w:val="0000FF"/>
                  <w:u w:val="single"/>
                  <w:lang w:val="en-US" w:eastAsia="en-US"/>
                </w:rPr>
                <w:t>f</w:t>
              </w:r>
              <w:r w:rsidRPr="00B47C03">
                <w:rPr>
                  <w:rFonts w:ascii="Times New Roman" w:eastAsia="Calibri" w:hAnsi="Times New Roman" w:cs="Times New Roman"/>
                  <w:color w:val="0000FF"/>
                  <w:u w:val="single"/>
                  <w:lang w:eastAsia="en-US"/>
                </w:rPr>
                <w:t>411</w:t>
              </w:r>
              <w:r w:rsidRPr="00B47C03">
                <w:rPr>
                  <w:rFonts w:ascii="Times New Roman" w:eastAsia="Calibri" w:hAnsi="Times New Roman" w:cs="Times New Roman"/>
                  <w:color w:val="0000FF"/>
                  <w:u w:val="single"/>
                  <w:lang w:val="en-US" w:eastAsia="en-US"/>
                </w:rPr>
                <w:t>f</w:t>
              </w:r>
              <w:r w:rsidRPr="00B47C03">
                <w:rPr>
                  <w:rFonts w:ascii="Times New Roman" w:eastAsia="Calibri" w:hAnsi="Times New Roman" w:cs="Times New Roman"/>
                  <w:color w:val="0000FF"/>
                  <w:u w:val="single"/>
                  <w:lang w:eastAsia="en-US"/>
                </w:rPr>
                <w:t>36</w:t>
              </w:r>
            </w:hyperlink>
          </w:p>
        </w:tc>
      </w:tr>
      <w:tr w:rsidR="0050522C" w:rsidRPr="00B47C03" w14:paraId="4779E057" w14:textId="77777777" w:rsidTr="0050522C">
        <w:trPr>
          <w:trHeight w:val="144"/>
          <w:tblCellSpacing w:w="20" w:type="nil"/>
        </w:trPr>
        <w:tc>
          <w:tcPr>
            <w:tcW w:w="687" w:type="dxa"/>
            <w:tcMar>
              <w:top w:w="50" w:type="dxa"/>
              <w:left w:w="100" w:type="dxa"/>
            </w:tcMar>
            <w:vAlign w:val="center"/>
          </w:tcPr>
          <w:p w14:paraId="5481C226" w14:textId="77777777" w:rsidR="00B47C03" w:rsidRPr="00B47C03" w:rsidRDefault="00B47C03" w:rsidP="00B47C03">
            <w:pPr>
              <w:spacing w:after="0"/>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1.2</w:t>
            </w:r>
          </w:p>
        </w:tc>
        <w:tc>
          <w:tcPr>
            <w:tcW w:w="2034" w:type="dxa"/>
            <w:tcMar>
              <w:top w:w="50" w:type="dxa"/>
              <w:left w:w="100" w:type="dxa"/>
            </w:tcMar>
            <w:vAlign w:val="center"/>
          </w:tcPr>
          <w:p w14:paraId="11020C64" w14:textId="77777777" w:rsidR="00B47C03" w:rsidRPr="00B47C03" w:rsidRDefault="00B47C03" w:rsidP="00B47C03">
            <w:pPr>
              <w:spacing w:after="0"/>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Величины</w:t>
            </w:r>
          </w:p>
        </w:tc>
        <w:tc>
          <w:tcPr>
            <w:tcW w:w="946" w:type="dxa"/>
            <w:tcMar>
              <w:top w:w="50" w:type="dxa"/>
              <w:left w:w="100" w:type="dxa"/>
            </w:tcMar>
            <w:vAlign w:val="center"/>
          </w:tcPr>
          <w:p w14:paraId="16A210FA" w14:textId="77777777" w:rsidR="00B47C03" w:rsidRPr="00B47C03" w:rsidRDefault="00B47C03" w:rsidP="00B47C03">
            <w:pPr>
              <w:spacing w:after="0"/>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12 </w:t>
            </w:r>
          </w:p>
        </w:tc>
        <w:tc>
          <w:tcPr>
            <w:tcW w:w="1841" w:type="dxa"/>
            <w:tcMar>
              <w:top w:w="50" w:type="dxa"/>
              <w:left w:w="100" w:type="dxa"/>
            </w:tcMar>
            <w:vAlign w:val="center"/>
          </w:tcPr>
          <w:p w14:paraId="62720695" w14:textId="77777777" w:rsidR="00B47C03" w:rsidRPr="00B47C03" w:rsidRDefault="00B47C03" w:rsidP="00B47C03">
            <w:pPr>
              <w:spacing w:after="0"/>
              <w:ind w:left="135"/>
              <w:jc w:val="center"/>
              <w:rPr>
                <w:rFonts w:ascii="Calibri" w:eastAsia="Calibri" w:hAnsi="Calibri" w:cs="Times New Roman"/>
                <w:lang w:val="en-US" w:eastAsia="en-US"/>
              </w:rPr>
            </w:pPr>
          </w:p>
        </w:tc>
        <w:tc>
          <w:tcPr>
            <w:tcW w:w="1910" w:type="dxa"/>
            <w:tcMar>
              <w:top w:w="50" w:type="dxa"/>
              <w:left w:w="100" w:type="dxa"/>
            </w:tcMar>
            <w:vAlign w:val="center"/>
          </w:tcPr>
          <w:p w14:paraId="4B737212" w14:textId="77777777" w:rsidR="00B47C03" w:rsidRPr="00B47C03" w:rsidRDefault="00B47C03" w:rsidP="00B47C03">
            <w:pPr>
              <w:spacing w:after="0"/>
              <w:ind w:left="135"/>
              <w:jc w:val="center"/>
              <w:rPr>
                <w:rFonts w:ascii="Calibri" w:eastAsia="Calibri" w:hAnsi="Calibri" w:cs="Times New Roman"/>
                <w:lang w:val="en-US" w:eastAsia="en-US"/>
              </w:rPr>
            </w:pPr>
          </w:p>
        </w:tc>
        <w:tc>
          <w:tcPr>
            <w:tcW w:w="2605" w:type="dxa"/>
            <w:tcMar>
              <w:top w:w="50" w:type="dxa"/>
              <w:left w:w="100" w:type="dxa"/>
            </w:tcMar>
            <w:vAlign w:val="center"/>
          </w:tcPr>
          <w:p w14:paraId="26EC049E" w14:textId="77777777" w:rsidR="00B47C03" w:rsidRPr="00B47C03" w:rsidRDefault="00B47C03" w:rsidP="00B47C03">
            <w:pPr>
              <w:spacing w:after="0"/>
              <w:ind w:left="135"/>
              <w:rPr>
                <w:rFonts w:ascii="Calibri" w:eastAsia="Calibri" w:hAnsi="Calibri" w:cs="Times New Roman"/>
                <w:lang w:eastAsia="en-US"/>
              </w:rPr>
            </w:pPr>
            <w:r w:rsidRPr="00B47C03">
              <w:rPr>
                <w:rFonts w:ascii="Times New Roman" w:eastAsia="Calibri" w:hAnsi="Times New Roman" w:cs="Times New Roman"/>
                <w:color w:val="000000"/>
                <w:sz w:val="24"/>
                <w:lang w:eastAsia="en-US"/>
              </w:rPr>
              <w:t xml:space="preserve">Библиотека ЦОК </w:t>
            </w:r>
            <w:hyperlink r:id="rId122">
              <w:r w:rsidRPr="00B47C03">
                <w:rPr>
                  <w:rFonts w:ascii="Times New Roman" w:eastAsia="Calibri" w:hAnsi="Times New Roman" w:cs="Times New Roman"/>
                  <w:color w:val="0000FF"/>
                  <w:u w:val="single"/>
                  <w:lang w:val="en-US" w:eastAsia="en-US"/>
                </w:rPr>
                <w:t>https</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m</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edsoo</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ru</w:t>
              </w:r>
              <w:r w:rsidRPr="00B47C03">
                <w:rPr>
                  <w:rFonts w:ascii="Times New Roman" w:eastAsia="Calibri" w:hAnsi="Times New Roman" w:cs="Times New Roman"/>
                  <w:color w:val="0000FF"/>
                  <w:u w:val="single"/>
                  <w:lang w:eastAsia="en-US"/>
                </w:rPr>
                <w:t>/7</w:t>
              </w:r>
              <w:r w:rsidRPr="00B47C03">
                <w:rPr>
                  <w:rFonts w:ascii="Times New Roman" w:eastAsia="Calibri" w:hAnsi="Times New Roman" w:cs="Times New Roman"/>
                  <w:color w:val="0000FF"/>
                  <w:u w:val="single"/>
                  <w:lang w:val="en-US" w:eastAsia="en-US"/>
                </w:rPr>
                <w:t>f</w:t>
              </w:r>
              <w:r w:rsidRPr="00B47C03">
                <w:rPr>
                  <w:rFonts w:ascii="Times New Roman" w:eastAsia="Calibri" w:hAnsi="Times New Roman" w:cs="Times New Roman"/>
                  <w:color w:val="0000FF"/>
                  <w:u w:val="single"/>
                  <w:lang w:eastAsia="en-US"/>
                </w:rPr>
                <w:t>411</w:t>
              </w:r>
              <w:r w:rsidRPr="00B47C03">
                <w:rPr>
                  <w:rFonts w:ascii="Times New Roman" w:eastAsia="Calibri" w:hAnsi="Times New Roman" w:cs="Times New Roman"/>
                  <w:color w:val="0000FF"/>
                  <w:u w:val="single"/>
                  <w:lang w:val="en-US" w:eastAsia="en-US"/>
                </w:rPr>
                <w:t>f</w:t>
              </w:r>
              <w:r w:rsidRPr="00B47C03">
                <w:rPr>
                  <w:rFonts w:ascii="Times New Roman" w:eastAsia="Calibri" w:hAnsi="Times New Roman" w:cs="Times New Roman"/>
                  <w:color w:val="0000FF"/>
                  <w:u w:val="single"/>
                  <w:lang w:eastAsia="en-US"/>
                </w:rPr>
                <w:t>36</w:t>
              </w:r>
            </w:hyperlink>
          </w:p>
        </w:tc>
      </w:tr>
      <w:tr w:rsidR="00B47C03" w:rsidRPr="00B47C03" w14:paraId="0191F109" w14:textId="77777777" w:rsidTr="0050522C">
        <w:trPr>
          <w:trHeight w:val="144"/>
          <w:tblCellSpacing w:w="20" w:type="nil"/>
        </w:trPr>
        <w:tc>
          <w:tcPr>
            <w:tcW w:w="2721" w:type="dxa"/>
            <w:gridSpan w:val="2"/>
            <w:tcMar>
              <w:top w:w="50" w:type="dxa"/>
              <w:left w:w="100" w:type="dxa"/>
            </w:tcMar>
            <w:vAlign w:val="center"/>
          </w:tcPr>
          <w:p w14:paraId="29A03343" w14:textId="77777777" w:rsidR="00B47C03" w:rsidRPr="00B47C03" w:rsidRDefault="00B47C03" w:rsidP="00B47C03">
            <w:pPr>
              <w:spacing w:after="0"/>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Итого по разделу</w:t>
            </w:r>
          </w:p>
        </w:tc>
        <w:tc>
          <w:tcPr>
            <w:tcW w:w="946" w:type="dxa"/>
            <w:tcMar>
              <w:top w:w="50" w:type="dxa"/>
              <w:left w:w="100" w:type="dxa"/>
            </w:tcMar>
            <w:vAlign w:val="center"/>
          </w:tcPr>
          <w:p w14:paraId="01DB5A06" w14:textId="77777777" w:rsidR="00B47C03" w:rsidRPr="00B47C03" w:rsidRDefault="00B47C03" w:rsidP="00B47C03">
            <w:pPr>
              <w:spacing w:after="0"/>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23 </w:t>
            </w:r>
          </w:p>
        </w:tc>
        <w:tc>
          <w:tcPr>
            <w:tcW w:w="6356" w:type="dxa"/>
            <w:gridSpan w:val="3"/>
            <w:tcMar>
              <w:top w:w="50" w:type="dxa"/>
              <w:left w:w="100" w:type="dxa"/>
            </w:tcMar>
            <w:vAlign w:val="center"/>
          </w:tcPr>
          <w:p w14:paraId="571952FF" w14:textId="77777777" w:rsidR="00B47C03" w:rsidRPr="00B47C03" w:rsidRDefault="00B47C03" w:rsidP="00B47C03">
            <w:pPr>
              <w:rPr>
                <w:rFonts w:ascii="Calibri" w:eastAsia="Calibri" w:hAnsi="Calibri" w:cs="Times New Roman"/>
                <w:lang w:val="en-US" w:eastAsia="en-US"/>
              </w:rPr>
            </w:pPr>
          </w:p>
        </w:tc>
      </w:tr>
      <w:tr w:rsidR="00B47C03" w:rsidRPr="00B47C03" w14:paraId="4EE8220D" w14:textId="77777777" w:rsidTr="0050522C">
        <w:trPr>
          <w:trHeight w:val="144"/>
          <w:tblCellSpacing w:w="20" w:type="nil"/>
        </w:trPr>
        <w:tc>
          <w:tcPr>
            <w:tcW w:w="10023" w:type="dxa"/>
            <w:gridSpan w:val="6"/>
            <w:tcMar>
              <w:top w:w="50" w:type="dxa"/>
              <w:left w:w="100" w:type="dxa"/>
            </w:tcMar>
            <w:vAlign w:val="center"/>
          </w:tcPr>
          <w:p w14:paraId="56D89C11" w14:textId="77777777" w:rsidR="00B47C03" w:rsidRPr="00B47C03" w:rsidRDefault="00B47C03" w:rsidP="00B47C03">
            <w:pPr>
              <w:spacing w:after="0"/>
              <w:ind w:left="135"/>
              <w:rPr>
                <w:rFonts w:ascii="Calibri" w:eastAsia="Calibri" w:hAnsi="Calibri" w:cs="Times New Roman"/>
                <w:lang w:val="en-US" w:eastAsia="en-US"/>
              </w:rPr>
            </w:pPr>
            <w:r w:rsidRPr="00B47C03">
              <w:rPr>
                <w:rFonts w:ascii="Times New Roman" w:eastAsia="Calibri" w:hAnsi="Times New Roman" w:cs="Times New Roman"/>
                <w:b/>
                <w:color w:val="000000"/>
                <w:sz w:val="24"/>
                <w:lang w:val="en-US" w:eastAsia="en-US"/>
              </w:rPr>
              <w:t>Раздел 2.Арифметические действия</w:t>
            </w:r>
          </w:p>
        </w:tc>
      </w:tr>
      <w:tr w:rsidR="0050522C" w:rsidRPr="00B47C03" w14:paraId="650A48E8" w14:textId="77777777" w:rsidTr="0050522C">
        <w:trPr>
          <w:trHeight w:val="144"/>
          <w:tblCellSpacing w:w="20" w:type="nil"/>
        </w:trPr>
        <w:tc>
          <w:tcPr>
            <w:tcW w:w="687" w:type="dxa"/>
            <w:tcMar>
              <w:top w:w="50" w:type="dxa"/>
              <w:left w:w="100" w:type="dxa"/>
            </w:tcMar>
            <w:vAlign w:val="center"/>
          </w:tcPr>
          <w:p w14:paraId="3A6F24EA" w14:textId="77777777" w:rsidR="00B47C03" w:rsidRPr="00B47C03" w:rsidRDefault="00B47C03" w:rsidP="00B47C03">
            <w:pPr>
              <w:spacing w:after="0"/>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2.1</w:t>
            </w:r>
          </w:p>
        </w:tc>
        <w:tc>
          <w:tcPr>
            <w:tcW w:w="2034" w:type="dxa"/>
            <w:tcMar>
              <w:top w:w="50" w:type="dxa"/>
              <w:left w:w="100" w:type="dxa"/>
            </w:tcMar>
            <w:vAlign w:val="center"/>
          </w:tcPr>
          <w:p w14:paraId="54E7F6D4" w14:textId="77777777" w:rsidR="00B47C03" w:rsidRPr="00B47C03" w:rsidRDefault="00B47C03" w:rsidP="00B47C03">
            <w:pPr>
              <w:spacing w:after="0"/>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Вычисления</w:t>
            </w:r>
          </w:p>
        </w:tc>
        <w:tc>
          <w:tcPr>
            <w:tcW w:w="946" w:type="dxa"/>
            <w:tcMar>
              <w:top w:w="50" w:type="dxa"/>
              <w:left w:w="100" w:type="dxa"/>
            </w:tcMar>
            <w:vAlign w:val="center"/>
          </w:tcPr>
          <w:p w14:paraId="61F50A57" w14:textId="77777777" w:rsidR="00B47C03" w:rsidRPr="00B47C03" w:rsidRDefault="00B47C03" w:rsidP="00B47C03">
            <w:pPr>
              <w:spacing w:after="0"/>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25 </w:t>
            </w:r>
          </w:p>
        </w:tc>
        <w:tc>
          <w:tcPr>
            <w:tcW w:w="1841" w:type="dxa"/>
            <w:tcMar>
              <w:top w:w="50" w:type="dxa"/>
              <w:left w:w="100" w:type="dxa"/>
            </w:tcMar>
            <w:vAlign w:val="center"/>
          </w:tcPr>
          <w:p w14:paraId="109A97F4" w14:textId="77777777" w:rsidR="00B47C03" w:rsidRPr="00B47C03" w:rsidRDefault="00B47C03" w:rsidP="00B47C03">
            <w:pPr>
              <w:spacing w:after="0"/>
              <w:ind w:left="135"/>
              <w:jc w:val="center"/>
              <w:rPr>
                <w:rFonts w:ascii="Calibri" w:eastAsia="Calibri" w:hAnsi="Calibri" w:cs="Times New Roman"/>
                <w:lang w:val="en-US" w:eastAsia="en-US"/>
              </w:rPr>
            </w:pPr>
          </w:p>
        </w:tc>
        <w:tc>
          <w:tcPr>
            <w:tcW w:w="1910" w:type="dxa"/>
            <w:tcMar>
              <w:top w:w="50" w:type="dxa"/>
              <w:left w:w="100" w:type="dxa"/>
            </w:tcMar>
            <w:vAlign w:val="center"/>
          </w:tcPr>
          <w:p w14:paraId="15C43825" w14:textId="77777777" w:rsidR="00B47C03" w:rsidRPr="00B47C03" w:rsidRDefault="00B47C03" w:rsidP="00B47C03">
            <w:pPr>
              <w:spacing w:after="0"/>
              <w:ind w:left="135"/>
              <w:jc w:val="center"/>
              <w:rPr>
                <w:rFonts w:ascii="Calibri" w:eastAsia="Calibri" w:hAnsi="Calibri" w:cs="Times New Roman"/>
                <w:lang w:val="en-US" w:eastAsia="en-US"/>
              </w:rPr>
            </w:pPr>
          </w:p>
        </w:tc>
        <w:tc>
          <w:tcPr>
            <w:tcW w:w="2605" w:type="dxa"/>
            <w:tcMar>
              <w:top w:w="50" w:type="dxa"/>
              <w:left w:w="100" w:type="dxa"/>
            </w:tcMar>
            <w:vAlign w:val="center"/>
          </w:tcPr>
          <w:p w14:paraId="23AAA861" w14:textId="77777777" w:rsidR="00B47C03" w:rsidRPr="00B47C03" w:rsidRDefault="00B47C03" w:rsidP="00B47C03">
            <w:pPr>
              <w:spacing w:after="0"/>
              <w:ind w:left="135"/>
              <w:rPr>
                <w:rFonts w:ascii="Calibri" w:eastAsia="Calibri" w:hAnsi="Calibri" w:cs="Times New Roman"/>
                <w:lang w:eastAsia="en-US"/>
              </w:rPr>
            </w:pPr>
            <w:r w:rsidRPr="00B47C03">
              <w:rPr>
                <w:rFonts w:ascii="Times New Roman" w:eastAsia="Calibri" w:hAnsi="Times New Roman" w:cs="Times New Roman"/>
                <w:color w:val="000000"/>
                <w:sz w:val="24"/>
                <w:lang w:eastAsia="en-US"/>
              </w:rPr>
              <w:t xml:space="preserve">Библиотека ЦОК </w:t>
            </w:r>
            <w:hyperlink r:id="rId123">
              <w:r w:rsidRPr="00B47C03">
                <w:rPr>
                  <w:rFonts w:ascii="Times New Roman" w:eastAsia="Calibri" w:hAnsi="Times New Roman" w:cs="Times New Roman"/>
                  <w:color w:val="0000FF"/>
                  <w:u w:val="single"/>
                  <w:lang w:val="en-US" w:eastAsia="en-US"/>
                </w:rPr>
                <w:t>https</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m</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edsoo</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ru</w:t>
              </w:r>
              <w:r w:rsidRPr="00B47C03">
                <w:rPr>
                  <w:rFonts w:ascii="Times New Roman" w:eastAsia="Calibri" w:hAnsi="Times New Roman" w:cs="Times New Roman"/>
                  <w:color w:val="0000FF"/>
                  <w:u w:val="single"/>
                  <w:lang w:eastAsia="en-US"/>
                </w:rPr>
                <w:t>/7</w:t>
              </w:r>
              <w:r w:rsidRPr="00B47C03">
                <w:rPr>
                  <w:rFonts w:ascii="Times New Roman" w:eastAsia="Calibri" w:hAnsi="Times New Roman" w:cs="Times New Roman"/>
                  <w:color w:val="0000FF"/>
                  <w:u w:val="single"/>
                  <w:lang w:val="en-US" w:eastAsia="en-US"/>
                </w:rPr>
                <w:t>f</w:t>
              </w:r>
              <w:r w:rsidRPr="00B47C03">
                <w:rPr>
                  <w:rFonts w:ascii="Times New Roman" w:eastAsia="Calibri" w:hAnsi="Times New Roman" w:cs="Times New Roman"/>
                  <w:color w:val="0000FF"/>
                  <w:u w:val="single"/>
                  <w:lang w:eastAsia="en-US"/>
                </w:rPr>
                <w:t>411</w:t>
              </w:r>
              <w:r w:rsidRPr="00B47C03">
                <w:rPr>
                  <w:rFonts w:ascii="Times New Roman" w:eastAsia="Calibri" w:hAnsi="Times New Roman" w:cs="Times New Roman"/>
                  <w:color w:val="0000FF"/>
                  <w:u w:val="single"/>
                  <w:lang w:val="en-US" w:eastAsia="en-US"/>
                </w:rPr>
                <w:t>f</w:t>
              </w:r>
              <w:r w:rsidRPr="00B47C03">
                <w:rPr>
                  <w:rFonts w:ascii="Times New Roman" w:eastAsia="Calibri" w:hAnsi="Times New Roman" w:cs="Times New Roman"/>
                  <w:color w:val="0000FF"/>
                  <w:u w:val="single"/>
                  <w:lang w:eastAsia="en-US"/>
                </w:rPr>
                <w:t>36</w:t>
              </w:r>
            </w:hyperlink>
          </w:p>
        </w:tc>
      </w:tr>
      <w:tr w:rsidR="0050522C" w:rsidRPr="00B47C03" w14:paraId="64EA1D2F" w14:textId="77777777" w:rsidTr="0050522C">
        <w:trPr>
          <w:trHeight w:val="144"/>
          <w:tblCellSpacing w:w="20" w:type="nil"/>
        </w:trPr>
        <w:tc>
          <w:tcPr>
            <w:tcW w:w="687" w:type="dxa"/>
            <w:tcMar>
              <w:top w:w="50" w:type="dxa"/>
              <w:left w:w="100" w:type="dxa"/>
            </w:tcMar>
            <w:vAlign w:val="center"/>
          </w:tcPr>
          <w:p w14:paraId="569BEAE9" w14:textId="77777777" w:rsidR="00B47C03" w:rsidRPr="00B47C03" w:rsidRDefault="00B47C03" w:rsidP="00B47C03">
            <w:pPr>
              <w:spacing w:after="0"/>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2.2</w:t>
            </w:r>
          </w:p>
        </w:tc>
        <w:tc>
          <w:tcPr>
            <w:tcW w:w="2034" w:type="dxa"/>
            <w:tcMar>
              <w:top w:w="50" w:type="dxa"/>
              <w:left w:w="100" w:type="dxa"/>
            </w:tcMar>
            <w:vAlign w:val="center"/>
          </w:tcPr>
          <w:p w14:paraId="368FC56F" w14:textId="77777777" w:rsidR="00B47C03" w:rsidRPr="00B47C03" w:rsidRDefault="00B47C03" w:rsidP="00B47C03">
            <w:pPr>
              <w:spacing w:after="0"/>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Числовые выражения</w:t>
            </w:r>
          </w:p>
        </w:tc>
        <w:tc>
          <w:tcPr>
            <w:tcW w:w="946" w:type="dxa"/>
            <w:tcMar>
              <w:top w:w="50" w:type="dxa"/>
              <w:left w:w="100" w:type="dxa"/>
            </w:tcMar>
            <w:vAlign w:val="center"/>
          </w:tcPr>
          <w:p w14:paraId="44961688" w14:textId="77777777" w:rsidR="00B47C03" w:rsidRPr="00B47C03" w:rsidRDefault="00B47C03" w:rsidP="00B47C03">
            <w:pPr>
              <w:spacing w:after="0"/>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12 </w:t>
            </w:r>
          </w:p>
        </w:tc>
        <w:tc>
          <w:tcPr>
            <w:tcW w:w="1841" w:type="dxa"/>
            <w:tcMar>
              <w:top w:w="50" w:type="dxa"/>
              <w:left w:w="100" w:type="dxa"/>
            </w:tcMar>
            <w:vAlign w:val="center"/>
          </w:tcPr>
          <w:p w14:paraId="4CEB25C3" w14:textId="77777777" w:rsidR="00B47C03" w:rsidRPr="00B47C03" w:rsidRDefault="00B47C03" w:rsidP="00B47C03">
            <w:pPr>
              <w:spacing w:after="0"/>
              <w:ind w:left="135"/>
              <w:jc w:val="center"/>
              <w:rPr>
                <w:rFonts w:ascii="Calibri" w:eastAsia="Calibri" w:hAnsi="Calibri" w:cs="Times New Roman"/>
                <w:lang w:val="en-US" w:eastAsia="en-US"/>
              </w:rPr>
            </w:pPr>
          </w:p>
        </w:tc>
        <w:tc>
          <w:tcPr>
            <w:tcW w:w="1910" w:type="dxa"/>
            <w:tcMar>
              <w:top w:w="50" w:type="dxa"/>
              <w:left w:w="100" w:type="dxa"/>
            </w:tcMar>
            <w:vAlign w:val="center"/>
          </w:tcPr>
          <w:p w14:paraId="7414992E" w14:textId="77777777" w:rsidR="00B47C03" w:rsidRPr="00B47C03" w:rsidRDefault="00B47C03" w:rsidP="00B47C03">
            <w:pPr>
              <w:spacing w:after="0"/>
              <w:ind w:left="135"/>
              <w:jc w:val="center"/>
              <w:rPr>
                <w:rFonts w:ascii="Calibri" w:eastAsia="Calibri" w:hAnsi="Calibri" w:cs="Times New Roman"/>
                <w:lang w:val="en-US" w:eastAsia="en-US"/>
              </w:rPr>
            </w:pPr>
          </w:p>
        </w:tc>
        <w:tc>
          <w:tcPr>
            <w:tcW w:w="2605" w:type="dxa"/>
            <w:tcMar>
              <w:top w:w="50" w:type="dxa"/>
              <w:left w:w="100" w:type="dxa"/>
            </w:tcMar>
            <w:vAlign w:val="center"/>
          </w:tcPr>
          <w:p w14:paraId="554576C4" w14:textId="77777777" w:rsidR="00B47C03" w:rsidRPr="00B47C03" w:rsidRDefault="00B47C03" w:rsidP="00B47C03">
            <w:pPr>
              <w:spacing w:after="0"/>
              <w:ind w:left="135"/>
              <w:rPr>
                <w:rFonts w:ascii="Calibri" w:eastAsia="Calibri" w:hAnsi="Calibri" w:cs="Times New Roman"/>
                <w:lang w:eastAsia="en-US"/>
              </w:rPr>
            </w:pPr>
            <w:r w:rsidRPr="00B47C03">
              <w:rPr>
                <w:rFonts w:ascii="Times New Roman" w:eastAsia="Calibri" w:hAnsi="Times New Roman" w:cs="Times New Roman"/>
                <w:color w:val="000000"/>
                <w:sz w:val="24"/>
                <w:lang w:eastAsia="en-US"/>
              </w:rPr>
              <w:t xml:space="preserve">Библиотека ЦОК </w:t>
            </w:r>
            <w:hyperlink r:id="rId124">
              <w:r w:rsidRPr="00B47C03">
                <w:rPr>
                  <w:rFonts w:ascii="Times New Roman" w:eastAsia="Calibri" w:hAnsi="Times New Roman" w:cs="Times New Roman"/>
                  <w:color w:val="0000FF"/>
                  <w:u w:val="single"/>
                  <w:lang w:val="en-US" w:eastAsia="en-US"/>
                </w:rPr>
                <w:t>https</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m</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edsoo</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ru</w:t>
              </w:r>
              <w:r w:rsidRPr="00B47C03">
                <w:rPr>
                  <w:rFonts w:ascii="Times New Roman" w:eastAsia="Calibri" w:hAnsi="Times New Roman" w:cs="Times New Roman"/>
                  <w:color w:val="0000FF"/>
                  <w:u w:val="single"/>
                  <w:lang w:eastAsia="en-US"/>
                </w:rPr>
                <w:t>/7</w:t>
              </w:r>
              <w:r w:rsidRPr="00B47C03">
                <w:rPr>
                  <w:rFonts w:ascii="Times New Roman" w:eastAsia="Calibri" w:hAnsi="Times New Roman" w:cs="Times New Roman"/>
                  <w:color w:val="0000FF"/>
                  <w:u w:val="single"/>
                  <w:lang w:val="en-US" w:eastAsia="en-US"/>
                </w:rPr>
                <w:t>f</w:t>
              </w:r>
              <w:r w:rsidRPr="00B47C03">
                <w:rPr>
                  <w:rFonts w:ascii="Times New Roman" w:eastAsia="Calibri" w:hAnsi="Times New Roman" w:cs="Times New Roman"/>
                  <w:color w:val="0000FF"/>
                  <w:u w:val="single"/>
                  <w:lang w:eastAsia="en-US"/>
                </w:rPr>
                <w:t>411</w:t>
              </w:r>
              <w:r w:rsidRPr="00B47C03">
                <w:rPr>
                  <w:rFonts w:ascii="Times New Roman" w:eastAsia="Calibri" w:hAnsi="Times New Roman" w:cs="Times New Roman"/>
                  <w:color w:val="0000FF"/>
                  <w:u w:val="single"/>
                  <w:lang w:val="en-US" w:eastAsia="en-US"/>
                </w:rPr>
                <w:t>f</w:t>
              </w:r>
              <w:r w:rsidRPr="00B47C03">
                <w:rPr>
                  <w:rFonts w:ascii="Times New Roman" w:eastAsia="Calibri" w:hAnsi="Times New Roman" w:cs="Times New Roman"/>
                  <w:color w:val="0000FF"/>
                  <w:u w:val="single"/>
                  <w:lang w:eastAsia="en-US"/>
                </w:rPr>
                <w:t>36</w:t>
              </w:r>
            </w:hyperlink>
          </w:p>
        </w:tc>
      </w:tr>
      <w:tr w:rsidR="00B47C03" w:rsidRPr="00B47C03" w14:paraId="411B87F0" w14:textId="77777777" w:rsidTr="0050522C">
        <w:trPr>
          <w:trHeight w:val="144"/>
          <w:tblCellSpacing w:w="20" w:type="nil"/>
        </w:trPr>
        <w:tc>
          <w:tcPr>
            <w:tcW w:w="2721" w:type="dxa"/>
            <w:gridSpan w:val="2"/>
            <w:tcMar>
              <w:top w:w="50" w:type="dxa"/>
              <w:left w:w="100" w:type="dxa"/>
            </w:tcMar>
            <w:vAlign w:val="center"/>
          </w:tcPr>
          <w:p w14:paraId="046E8811" w14:textId="77777777" w:rsidR="00B47C03" w:rsidRPr="00B47C03" w:rsidRDefault="00B47C03" w:rsidP="00B47C03">
            <w:pPr>
              <w:spacing w:after="0"/>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Итого по разделу</w:t>
            </w:r>
          </w:p>
        </w:tc>
        <w:tc>
          <w:tcPr>
            <w:tcW w:w="946" w:type="dxa"/>
            <w:tcMar>
              <w:top w:w="50" w:type="dxa"/>
              <w:left w:w="100" w:type="dxa"/>
            </w:tcMar>
            <w:vAlign w:val="center"/>
          </w:tcPr>
          <w:p w14:paraId="1F66AE8C" w14:textId="77777777" w:rsidR="00B47C03" w:rsidRPr="00B47C03" w:rsidRDefault="00B47C03" w:rsidP="00B47C03">
            <w:pPr>
              <w:spacing w:after="0"/>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37 </w:t>
            </w:r>
          </w:p>
        </w:tc>
        <w:tc>
          <w:tcPr>
            <w:tcW w:w="6356" w:type="dxa"/>
            <w:gridSpan w:val="3"/>
            <w:tcMar>
              <w:top w:w="50" w:type="dxa"/>
              <w:left w:w="100" w:type="dxa"/>
            </w:tcMar>
            <w:vAlign w:val="center"/>
          </w:tcPr>
          <w:p w14:paraId="4142F771" w14:textId="77777777" w:rsidR="00B47C03" w:rsidRPr="00B47C03" w:rsidRDefault="00B47C03" w:rsidP="00B47C03">
            <w:pPr>
              <w:rPr>
                <w:rFonts w:ascii="Calibri" w:eastAsia="Calibri" w:hAnsi="Calibri" w:cs="Times New Roman"/>
                <w:lang w:val="en-US" w:eastAsia="en-US"/>
              </w:rPr>
            </w:pPr>
          </w:p>
        </w:tc>
      </w:tr>
      <w:tr w:rsidR="00B47C03" w:rsidRPr="00B47C03" w14:paraId="62C4C4FC" w14:textId="77777777" w:rsidTr="0050522C">
        <w:trPr>
          <w:trHeight w:val="144"/>
          <w:tblCellSpacing w:w="20" w:type="nil"/>
        </w:trPr>
        <w:tc>
          <w:tcPr>
            <w:tcW w:w="10023" w:type="dxa"/>
            <w:gridSpan w:val="6"/>
            <w:tcMar>
              <w:top w:w="50" w:type="dxa"/>
              <w:left w:w="100" w:type="dxa"/>
            </w:tcMar>
            <w:vAlign w:val="center"/>
          </w:tcPr>
          <w:p w14:paraId="583ACC84" w14:textId="77777777" w:rsidR="00B47C03" w:rsidRPr="00B47C03" w:rsidRDefault="00B47C03" w:rsidP="00B47C03">
            <w:pPr>
              <w:spacing w:after="0"/>
              <w:ind w:left="135"/>
              <w:rPr>
                <w:rFonts w:ascii="Calibri" w:eastAsia="Calibri" w:hAnsi="Calibri" w:cs="Times New Roman"/>
                <w:lang w:val="en-US" w:eastAsia="en-US"/>
              </w:rPr>
            </w:pPr>
            <w:r w:rsidRPr="00B47C03">
              <w:rPr>
                <w:rFonts w:ascii="Times New Roman" w:eastAsia="Calibri" w:hAnsi="Times New Roman" w:cs="Times New Roman"/>
                <w:b/>
                <w:color w:val="000000"/>
                <w:sz w:val="24"/>
                <w:lang w:val="en-US" w:eastAsia="en-US"/>
              </w:rPr>
              <w:t>Раздел 3.Текстовые задачи</w:t>
            </w:r>
          </w:p>
        </w:tc>
      </w:tr>
      <w:tr w:rsidR="0050522C" w:rsidRPr="00B47C03" w14:paraId="39063CC0" w14:textId="77777777" w:rsidTr="0050522C">
        <w:trPr>
          <w:trHeight w:val="144"/>
          <w:tblCellSpacing w:w="20" w:type="nil"/>
        </w:trPr>
        <w:tc>
          <w:tcPr>
            <w:tcW w:w="687" w:type="dxa"/>
            <w:tcMar>
              <w:top w:w="50" w:type="dxa"/>
              <w:left w:w="100" w:type="dxa"/>
            </w:tcMar>
            <w:vAlign w:val="center"/>
          </w:tcPr>
          <w:p w14:paraId="31C5DA01" w14:textId="77777777" w:rsidR="00B47C03" w:rsidRPr="00B47C03" w:rsidRDefault="00B47C03" w:rsidP="00B47C03">
            <w:pPr>
              <w:spacing w:after="0"/>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3.1</w:t>
            </w:r>
          </w:p>
        </w:tc>
        <w:tc>
          <w:tcPr>
            <w:tcW w:w="2034" w:type="dxa"/>
            <w:tcMar>
              <w:top w:w="50" w:type="dxa"/>
              <w:left w:w="100" w:type="dxa"/>
            </w:tcMar>
            <w:vAlign w:val="center"/>
          </w:tcPr>
          <w:p w14:paraId="0E4925C4" w14:textId="77777777" w:rsidR="00B47C03" w:rsidRPr="00B47C03" w:rsidRDefault="00B47C03" w:rsidP="00B47C03">
            <w:pPr>
              <w:spacing w:after="0"/>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Решение текстовых задач</w:t>
            </w:r>
          </w:p>
        </w:tc>
        <w:tc>
          <w:tcPr>
            <w:tcW w:w="946" w:type="dxa"/>
            <w:tcMar>
              <w:top w:w="50" w:type="dxa"/>
              <w:left w:w="100" w:type="dxa"/>
            </w:tcMar>
            <w:vAlign w:val="center"/>
          </w:tcPr>
          <w:p w14:paraId="273A9C08" w14:textId="77777777" w:rsidR="00B47C03" w:rsidRPr="00B47C03" w:rsidRDefault="00B47C03" w:rsidP="00B47C03">
            <w:pPr>
              <w:spacing w:after="0"/>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20 </w:t>
            </w:r>
          </w:p>
        </w:tc>
        <w:tc>
          <w:tcPr>
            <w:tcW w:w="1841" w:type="dxa"/>
            <w:tcMar>
              <w:top w:w="50" w:type="dxa"/>
              <w:left w:w="100" w:type="dxa"/>
            </w:tcMar>
            <w:vAlign w:val="center"/>
          </w:tcPr>
          <w:p w14:paraId="0E80B1DB" w14:textId="77777777" w:rsidR="00B47C03" w:rsidRPr="00B47C03" w:rsidRDefault="00B47C03" w:rsidP="00B47C03">
            <w:pPr>
              <w:spacing w:after="0"/>
              <w:ind w:left="135"/>
              <w:jc w:val="center"/>
              <w:rPr>
                <w:rFonts w:ascii="Calibri" w:eastAsia="Calibri" w:hAnsi="Calibri" w:cs="Times New Roman"/>
                <w:lang w:val="en-US" w:eastAsia="en-US"/>
              </w:rPr>
            </w:pPr>
          </w:p>
        </w:tc>
        <w:tc>
          <w:tcPr>
            <w:tcW w:w="1910" w:type="dxa"/>
            <w:tcMar>
              <w:top w:w="50" w:type="dxa"/>
              <w:left w:w="100" w:type="dxa"/>
            </w:tcMar>
            <w:vAlign w:val="center"/>
          </w:tcPr>
          <w:p w14:paraId="7A33D4F4" w14:textId="77777777" w:rsidR="00B47C03" w:rsidRPr="00B47C03" w:rsidRDefault="00B47C03" w:rsidP="00B47C03">
            <w:pPr>
              <w:spacing w:after="0"/>
              <w:ind w:left="135"/>
              <w:jc w:val="center"/>
              <w:rPr>
                <w:rFonts w:ascii="Calibri" w:eastAsia="Calibri" w:hAnsi="Calibri" w:cs="Times New Roman"/>
                <w:lang w:val="en-US" w:eastAsia="en-US"/>
              </w:rPr>
            </w:pPr>
          </w:p>
        </w:tc>
        <w:tc>
          <w:tcPr>
            <w:tcW w:w="2605" w:type="dxa"/>
            <w:tcMar>
              <w:top w:w="50" w:type="dxa"/>
              <w:left w:w="100" w:type="dxa"/>
            </w:tcMar>
            <w:vAlign w:val="center"/>
          </w:tcPr>
          <w:p w14:paraId="317D8FE6" w14:textId="77777777" w:rsidR="00B47C03" w:rsidRPr="00B47C03" w:rsidRDefault="00B47C03" w:rsidP="00B47C03">
            <w:pPr>
              <w:spacing w:after="0"/>
              <w:ind w:left="135"/>
              <w:rPr>
                <w:rFonts w:ascii="Calibri" w:eastAsia="Calibri" w:hAnsi="Calibri" w:cs="Times New Roman"/>
                <w:lang w:eastAsia="en-US"/>
              </w:rPr>
            </w:pPr>
            <w:r w:rsidRPr="00B47C03">
              <w:rPr>
                <w:rFonts w:ascii="Times New Roman" w:eastAsia="Calibri" w:hAnsi="Times New Roman" w:cs="Times New Roman"/>
                <w:color w:val="000000"/>
                <w:sz w:val="24"/>
                <w:lang w:eastAsia="en-US"/>
              </w:rPr>
              <w:t xml:space="preserve">Библиотека ЦОК </w:t>
            </w:r>
            <w:hyperlink r:id="rId125">
              <w:r w:rsidRPr="00B47C03">
                <w:rPr>
                  <w:rFonts w:ascii="Times New Roman" w:eastAsia="Calibri" w:hAnsi="Times New Roman" w:cs="Times New Roman"/>
                  <w:color w:val="0000FF"/>
                  <w:u w:val="single"/>
                  <w:lang w:val="en-US" w:eastAsia="en-US"/>
                </w:rPr>
                <w:t>https</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m</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edsoo</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ru</w:t>
              </w:r>
              <w:r w:rsidRPr="00B47C03">
                <w:rPr>
                  <w:rFonts w:ascii="Times New Roman" w:eastAsia="Calibri" w:hAnsi="Times New Roman" w:cs="Times New Roman"/>
                  <w:color w:val="0000FF"/>
                  <w:u w:val="single"/>
                  <w:lang w:eastAsia="en-US"/>
                </w:rPr>
                <w:t>/7</w:t>
              </w:r>
              <w:r w:rsidRPr="00B47C03">
                <w:rPr>
                  <w:rFonts w:ascii="Times New Roman" w:eastAsia="Calibri" w:hAnsi="Times New Roman" w:cs="Times New Roman"/>
                  <w:color w:val="0000FF"/>
                  <w:u w:val="single"/>
                  <w:lang w:val="en-US" w:eastAsia="en-US"/>
                </w:rPr>
                <w:t>f</w:t>
              </w:r>
              <w:r w:rsidRPr="00B47C03">
                <w:rPr>
                  <w:rFonts w:ascii="Times New Roman" w:eastAsia="Calibri" w:hAnsi="Times New Roman" w:cs="Times New Roman"/>
                  <w:color w:val="0000FF"/>
                  <w:u w:val="single"/>
                  <w:lang w:eastAsia="en-US"/>
                </w:rPr>
                <w:t>411</w:t>
              </w:r>
              <w:r w:rsidRPr="00B47C03">
                <w:rPr>
                  <w:rFonts w:ascii="Times New Roman" w:eastAsia="Calibri" w:hAnsi="Times New Roman" w:cs="Times New Roman"/>
                  <w:color w:val="0000FF"/>
                  <w:u w:val="single"/>
                  <w:lang w:val="en-US" w:eastAsia="en-US"/>
                </w:rPr>
                <w:t>f</w:t>
              </w:r>
              <w:r w:rsidRPr="00B47C03">
                <w:rPr>
                  <w:rFonts w:ascii="Times New Roman" w:eastAsia="Calibri" w:hAnsi="Times New Roman" w:cs="Times New Roman"/>
                  <w:color w:val="0000FF"/>
                  <w:u w:val="single"/>
                  <w:lang w:eastAsia="en-US"/>
                </w:rPr>
                <w:t>36</w:t>
              </w:r>
            </w:hyperlink>
          </w:p>
        </w:tc>
      </w:tr>
      <w:tr w:rsidR="00B47C03" w:rsidRPr="00B47C03" w14:paraId="4700F884" w14:textId="77777777" w:rsidTr="0050522C">
        <w:trPr>
          <w:trHeight w:val="144"/>
          <w:tblCellSpacing w:w="20" w:type="nil"/>
        </w:trPr>
        <w:tc>
          <w:tcPr>
            <w:tcW w:w="2721" w:type="dxa"/>
            <w:gridSpan w:val="2"/>
            <w:tcMar>
              <w:top w:w="50" w:type="dxa"/>
              <w:left w:w="100" w:type="dxa"/>
            </w:tcMar>
            <w:vAlign w:val="center"/>
          </w:tcPr>
          <w:p w14:paraId="3F55758E" w14:textId="77777777" w:rsidR="00B47C03" w:rsidRPr="00B47C03" w:rsidRDefault="00B47C03" w:rsidP="00B47C03">
            <w:pPr>
              <w:spacing w:after="0"/>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Итого по разделу</w:t>
            </w:r>
          </w:p>
        </w:tc>
        <w:tc>
          <w:tcPr>
            <w:tcW w:w="946" w:type="dxa"/>
            <w:tcMar>
              <w:top w:w="50" w:type="dxa"/>
              <w:left w:w="100" w:type="dxa"/>
            </w:tcMar>
            <w:vAlign w:val="center"/>
          </w:tcPr>
          <w:p w14:paraId="4C8BA054" w14:textId="77777777" w:rsidR="00B47C03" w:rsidRPr="00B47C03" w:rsidRDefault="00B47C03" w:rsidP="00B47C03">
            <w:pPr>
              <w:spacing w:after="0"/>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20 </w:t>
            </w:r>
          </w:p>
        </w:tc>
        <w:tc>
          <w:tcPr>
            <w:tcW w:w="6356" w:type="dxa"/>
            <w:gridSpan w:val="3"/>
            <w:tcMar>
              <w:top w:w="50" w:type="dxa"/>
              <w:left w:w="100" w:type="dxa"/>
            </w:tcMar>
            <w:vAlign w:val="center"/>
          </w:tcPr>
          <w:p w14:paraId="239284E5" w14:textId="77777777" w:rsidR="00B47C03" w:rsidRPr="00B47C03" w:rsidRDefault="00B47C03" w:rsidP="00B47C03">
            <w:pPr>
              <w:rPr>
                <w:rFonts w:ascii="Calibri" w:eastAsia="Calibri" w:hAnsi="Calibri" w:cs="Times New Roman"/>
                <w:lang w:val="en-US" w:eastAsia="en-US"/>
              </w:rPr>
            </w:pPr>
          </w:p>
        </w:tc>
      </w:tr>
      <w:tr w:rsidR="00B47C03" w:rsidRPr="00B47C03" w14:paraId="4F36365B" w14:textId="77777777" w:rsidTr="0050522C">
        <w:trPr>
          <w:trHeight w:val="144"/>
          <w:tblCellSpacing w:w="20" w:type="nil"/>
        </w:trPr>
        <w:tc>
          <w:tcPr>
            <w:tcW w:w="10023" w:type="dxa"/>
            <w:gridSpan w:val="6"/>
            <w:tcMar>
              <w:top w:w="50" w:type="dxa"/>
              <w:left w:w="100" w:type="dxa"/>
            </w:tcMar>
            <w:vAlign w:val="center"/>
          </w:tcPr>
          <w:p w14:paraId="0B4ACA0E" w14:textId="77777777" w:rsidR="00B47C03" w:rsidRPr="00B47C03" w:rsidRDefault="00B47C03" w:rsidP="00B47C03">
            <w:pPr>
              <w:spacing w:after="0"/>
              <w:ind w:left="135"/>
              <w:rPr>
                <w:rFonts w:ascii="Calibri" w:eastAsia="Calibri" w:hAnsi="Calibri" w:cs="Times New Roman"/>
                <w:lang w:eastAsia="en-US"/>
              </w:rPr>
            </w:pPr>
            <w:r w:rsidRPr="00B47C03">
              <w:rPr>
                <w:rFonts w:ascii="Times New Roman" w:eastAsia="Calibri" w:hAnsi="Times New Roman" w:cs="Times New Roman"/>
                <w:b/>
                <w:color w:val="000000"/>
                <w:sz w:val="24"/>
                <w:lang w:eastAsia="en-US"/>
              </w:rPr>
              <w:t>Раздел 4.Пространственные отношения и геометрические фигуры</w:t>
            </w:r>
          </w:p>
        </w:tc>
      </w:tr>
      <w:tr w:rsidR="0050522C" w:rsidRPr="00B47C03" w14:paraId="6EBF8696" w14:textId="77777777" w:rsidTr="0050522C">
        <w:trPr>
          <w:trHeight w:val="144"/>
          <w:tblCellSpacing w:w="20" w:type="nil"/>
        </w:trPr>
        <w:tc>
          <w:tcPr>
            <w:tcW w:w="687" w:type="dxa"/>
            <w:tcMar>
              <w:top w:w="50" w:type="dxa"/>
              <w:left w:w="100" w:type="dxa"/>
            </w:tcMar>
            <w:vAlign w:val="center"/>
          </w:tcPr>
          <w:p w14:paraId="6DD00E88" w14:textId="77777777" w:rsidR="00B47C03" w:rsidRPr="00B47C03" w:rsidRDefault="00B47C03" w:rsidP="00B47C03">
            <w:pPr>
              <w:spacing w:after="0"/>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4.1</w:t>
            </w:r>
          </w:p>
        </w:tc>
        <w:tc>
          <w:tcPr>
            <w:tcW w:w="2034" w:type="dxa"/>
            <w:tcMar>
              <w:top w:w="50" w:type="dxa"/>
              <w:left w:w="100" w:type="dxa"/>
            </w:tcMar>
            <w:vAlign w:val="center"/>
          </w:tcPr>
          <w:p w14:paraId="61CA7090" w14:textId="77777777" w:rsidR="00B47C03" w:rsidRPr="00B47C03" w:rsidRDefault="00B47C03" w:rsidP="00B47C03">
            <w:pPr>
              <w:spacing w:after="0"/>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Геометрические фигуры</w:t>
            </w:r>
          </w:p>
        </w:tc>
        <w:tc>
          <w:tcPr>
            <w:tcW w:w="946" w:type="dxa"/>
            <w:tcMar>
              <w:top w:w="50" w:type="dxa"/>
              <w:left w:w="100" w:type="dxa"/>
            </w:tcMar>
            <w:vAlign w:val="center"/>
          </w:tcPr>
          <w:p w14:paraId="2E4D3994" w14:textId="77777777" w:rsidR="00B47C03" w:rsidRPr="00B47C03" w:rsidRDefault="00B47C03" w:rsidP="00B47C03">
            <w:pPr>
              <w:spacing w:after="0"/>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12 </w:t>
            </w:r>
          </w:p>
        </w:tc>
        <w:tc>
          <w:tcPr>
            <w:tcW w:w="1841" w:type="dxa"/>
            <w:tcMar>
              <w:top w:w="50" w:type="dxa"/>
              <w:left w:w="100" w:type="dxa"/>
            </w:tcMar>
            <w:vAlign w:val="center"/>
          </w:tcPr>
          <w:p w14:paraId="63A6A081" w14:textId="77777777" w:rsidR="00B47C03" w:rsidRPr="00B47C03" w:rsidRDefault="00B47C03" w:rsidP="00B47C03">
            <w:pPr>
              <w:spacing w:after="0"/>
              <w:ind w:left="135"/>
              <w:jc w:val="center"/>
              <w:rPr>
                <w:rFonts w:ascii="Calibri" w:eastAsia="Calibri" w:hAnsi="Calibri" w:cs="Times New Roman"/>
                <w:lang w:val="en-US" w:eastAsia="en-US"/>
              </w:rPr>
            </w:pPr>
          </w:p>
        </w:tc>
        <w:tc>
          <w:tcPr>
            <w:tcW w:w="1910" w:type="dxa"/>
            <w:tcMar>
              <w:top w:w="50" w:type="dxa"/>
              <w:left w:w="100" w:type="dxa"/>
            </w:tcMar>
            <w:vAlign w:val="center"/>
          </w:tcPr>
          <w:p w14:paraId="0A68687B" w14:textId="77777777" w:rsidR="00B47C03" w:rsidRPr="00B47C03" w:rsidRDefault="00B47C03" w:rsidP="00B47C03">
            <w:pPr>
              <w:spacing w:after="0"/>
              <w:ind w:left="135"/>
              <w:jc w:val="center"/>
              <w:rPr>
                <w:rFonts w:ascii="Calibri" w:eastAsia="Calibri" w:hAnsi="Calibri" w:cs="Times New Roman"/>
                <w:lang w:val="en-US" w:eastAsia="en-US"/>
              </w:rPr>
            </w:pPr>
          </w:p>
        </w:tc>
        <w:tc>
          <w:tcPr>
            <w:tcW w:w="2605" w:type="dxa"/>
            <w:tcMar>
              <w:top w:w="50" w:type="dxa"/>
              <w:left w:w="100" w:type="dxa"/>
            </w:tcMar>
            <w:vAlign w:val="center"/>
          </w:tcPr>
          <w:p w14:paraId="627CF493" w14:textId="77777777" w:rsidR="00B47C03" w:rsidRPr="00B47C03" w:rsidRDefault="00B47C03" w:rsidP="00B47C03">
            <w:pPr>
              <w:spacing w:after="0"/>
              <w:ind w:left="135"/>
              <w:rPr>
                <w:rFonts w:ascii="Calibri" w:eastAsia="Calibri" w:hAnsi="Calibri" w:cs="Times New Roman"/>
                <w:lang w:eastAsia="en-US"/>
              </w:rPr>
            </w:pPr>
            <w:r w:rsidRPr="00B47C03">
              <w:rPr>
                <w:rFonts w:ascii="Times New Roman" w:eastAsia="Calibri" w:hAnsi="Times New Roman" w:cs="Times New Roman"/>
                <w:color w:val="000000"/>
                <w:sz w:val="24"/>
                <w:lang w:eastAsia="en-US"/>
              </w:rPr>
              <w:t xml:space="preserve">Библиотека ЦОК </w:t>
            </w:r>
            <w:hyperlink r:id="rId126">
              <w:r w:rsidRPr="00B47C03">
                <w:rPr>
                  <w:rFonts w:ascii="Times New Roman" w:eastAsia="Calibri" w:hAnsi="Times New Roman" w:cs="Times New Roman"/>
                  <w:color w:val="0000FF"/>
                  <w:u w:val="single"/>
                  <w:lang w:val="en-US" w:eastAsia="en-US"/>
                </w:rPr>
                <w:t>https</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m</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edsoo</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ru</w:t>
              </w:r>
              <w:r w:rsidRPr="00B47C03">
                <w:rPr>
                  <w:rFonts w:ascii="Times New Roman" w:eastAsia="Calibri" w:hAnsi="Times New Roman" w:cs="Times New Roman"/>
                  <w:color w:val="0000FF"/>
                  <w:u w:val="single"/>
                  <w:lang w:eastAsia="en-US"/>
                </w:rPr>
                <w:t>/7</w:t>
              </w:r>
              <w:r w:rsidRPr="00B47C03">
                <w:rPr>
                  <w:rFonts w:ascii="Times New Roman" w:eastAsia="Calibri" w:hAnsi="Times New Roman" w:cs="Times New Roman"/>
                  <w:color w:val="0000FF"/>
                  <w:u w:val="single"/>
                  <w:lang w:val="en-US" w:eastAsia="en-US"/>
                </w:rPr>
                <w:t>f</w:t>
              </w:r>
              <w:r w:rsidRPr="00B47C03">
                <w:rPr>
                  <w:rFonts w:ascii="Times New Roman" w:eastAsia="Calibri" w:hAnsi="Times New Roman" w:cs="Times New Roman"/>
                  <w:color w:val="0000FF"/>
                  <w:u w:val="single"/>
                  <w:lang w:eastAsia="en-US"/>
                </w:rPr>
                <w:t>411</w:t>
              </w:r>
              <w:r w:rsidRPr="00B47C03">
                <w:rPr>
                  <w:rFonts w:ascii="Times New Roman" w:eastAsia="Calibri" w:hAnsi="Times New Roman" w:cs="Times New Roman"/>
                  <w:color w:val="0000FF"/>
                  <w:u w:val="single"/>
                  <w:lang w:val="en-US" w:eastAsia="en-US"/>
                </w:rPr>
                <w:t>f</w:t>
              </w:r>
              <w:r w:rsidRPr="00B47C03">
                <w:rPr>
                  <w:rFonts w:ascii="Times New Roman" w:eastAsia="Calibri" w:hAnsi="Times New Roman" w:cs="Times New Roman"/>
                  <w:color w:val="0000FF"/>
                  <w:u w:val="single"/>
                  <w:lang w:eastAsia="en-US"/>
                </w:rPr>
                <w:t>36</w:t>
              </w:r>
            </w:hyperlink>
          </w:p>
        </w:tc>
      </w:tr>
      <w:tr w:rsidR="0050522C" w:rsidRPr="00B47C03" w14:paraId="5DDE662E" w14:textId="77777777" w:rsidTr="0050522C">
        <w:trPr>
          <w:trHeight w:val="144"/>
          <w:tblCellSpacing w:w="20" w:type="nil"/>
        </w:trPr>
        <w:tc>
          <w:tcPr>
            <w:tcW w:w="687" w:type="dxa"/>
            <w:tcMar>
              <w:top w:w="50" w:type="dxa"/>
              <w:left w:w="100" w:type="dxa"/>
            </w:tcMar>
            <w:vAlign w:val="center"/>
          </w:tcPr>
          <w:p w14:paraId="449B2ADE" w14:textId="77777777" w:rsidR="00B47C03" w:rsidRPr="00B47C03" w:rsidRDefault="00B47C03" w:rsidP="00B47C03">
            <w:pPr>
              <w:spacing w:after="0"/>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4.2</w:t>
            </w:r>
          </w:p>
        </w:tc>
        <w:tc>
          <w:tcPr>
            <w:tcW w:w="2034" w:type="dxa"/>
            <w:tcMar>
              <w:top w:w="50" w:type="dxa"/>
              <w:left w:w="100" w:type="dxa"/>
            </w:tcMar>
            <w:vAlign w:val="center"/>
          </w:tcPr>
          <w:p w14:paraId="0FC86297" w14:textId="77777777" w:rsidR="00B47C03" w:rsidRPr="00B47C03" w:rsidRDefault="00B47C03" w:rsidP="00B47C03">
            <w:pPr>
              <w:spacing w:after="0"/>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Геометрические величины</w:t>
            </w:r>
          </w:p>
        </w:tc>
        <w:tc>
          <w:tcPr>
            <w:tcW w:w="946" w:type="dxa"/>
            <w:tcMar>
              <w:top w:w="50" w:type="dxa"/>
              <w:left w:w="100" w:type="dxa"/>
            </w:tcMar>
            <w:vAlign w:val="center"/>
          </w:tcPr>
          <w:p w14:paraId="157AE977" w14:textId="77777777" w:rsidR="00B47C03" w:rsidRPr="00B47C03" w:rsidRDefault="00B47C03" w:rsidP="00B47C03">
            <w:pPr>
              <w:spacing w:after="0"/>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8 </w:t>
            </w:r>
          </w:p>
        </w:tc>
        <w:tc>
          <w:tcPr>
            <w:tcW w:w="1841" w:type="dxa"/>
            <w:tcMar>
              <w:top w:w="50" w:type="dxa"/>
              <w:left w:w="100" w:type="dxa"/>
            </w:tcMar>
            <w:vAlign w:val="center"/>
          </w:tcPr>
          <w:p w14:paraId="275B2CF5" w14:textId="77777777" w:rsidR="00B47C03" w:rsidRPr="00B47C03" w:rsidRDefault="00B47C03" w:rsidP="00B47C03">
            <w:pPr>
              <w:spacing w:after="0"/>
              <w:ind w:left="135"/>
              <w:jc w:val="center"/>
              <w:rPr>
                <w:rFonts w:ascii="Calibri" w:eastAsia="Calibri" w:hAnsi="Calibri" w:cs="Times New Roman"/>
                <w:lang w:val="en-US" w:eastAsia="en-US"/>
              </w:rPr>
            </w:pPr>
          </w:p>
        </w:tc>
        <w:tc>
          <w:tcPr>
            <w:tcW w:w="1910" w:type="dxa"/>
            <w:tcMar>
              <w:top w:w="50" w:type="dxa"/>
              <w:left w:w="100" w:type="dxa"/>
            </w:tcMar>
            <w:vAlign w:val="center"/>
          </w:tcPr>
          <w:p w14:paraId="6FD88BB7" w14:textId="77777777" w:rsidR="00B47C03" w:rsidRPr="00B47C03" w:rsidRDefault="00B47C03" w:rsidP="00B47C03">
            <w:pPr>
              <w:spacing w:after="0"/>
              <w:ind w:left="135"/>
              <w:jc w:val="center"/>
              <w:rPr>
                <w:rFonts w:ascii="Calibri" w:eastAsia="Calibri" w:hAnsi="Calibri" w:cs="Times New Roman"/>
                <w:lang w:val="en-US" w:eastAsia="en-US"/>
              </w:rPr>
            </w:pPr>
          </w:p>
        </w:tc>
        <w:tc>
          <w:tcPr>
            <w:tcW w:w="2605" w:type="dxa"/>
            <w:tcMar>
              <w:top w:w="50" w:type="dxa"/>
              <w:left w:w="100" w:type="dxa"/>
            </w:tcMar>
            <w:vAlign w:val="center"/>
          </w:tcPr>
          <w:p w14:paraId="6174EE14" w14:textId="77777777" w:rsidR="00B47C03" w:rsidRPr="00B47C03" w:rsidRDefault="00B47C03" w:rsidP="00B47C03">
            <w:pPr>
              <w:spacing w:after="0"/>
              <w:ind w:left="135"/>
              <w:rPr>
                <w:rFonts w:ascii="Calibri" w:eastAsia="Calibri" w:hAnsi="Calibri" w:cs="Times New Roman"/>
                <w:lang w:eastAsia="en-US"/>
              </w:rPr>
            </w:pPr>
            <w:r w:rsidRPr="00B47C03">
              <w:rPr>
                <w:rFonts w:ascii="Times New Roman" w:eastAsia="Calibri" w:hAnsi="Times New Roman" w:cs="Times New Roman"/>
                <w:color w:val="000000"/>
                <w:sz w:val="24"/>
                <w:lang w:eastAsia="en-US"/>
              </w:rPr>
              <w:t xml:space="preserve">Библиотека ЦОК </w:t>
            </w:r>
            <w:hyperlink r:id="rId127">
              <w:r w:rsidRPr="00B47C03">
                <w:rPr>
                  <w:rFonts w:ascii="Times New Roman" w:eastAsia="Calibri" w:hAnsi="Times New Roman" w:cs="Times New Roman"/>
                  <w:color w:val="0000FF"/>
                  <w:u w:val="single"/>
                  <w:lang w:val="en-US" w:eastAsia="en-US"/>
                </w:rPr>
                <w:t>https</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m</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edsoo</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ru</w:t>
              </w:r>
              <w:r w:rsidRPr="00B47C03">
                <w:rPr>
                  <w:rFonts w:ascii="Times New Roman" w:eastAsia="Calibri" w:hAnsi="Times New Roman" w:cs="Times New Roman"/>
                  <w:color w:val="0000FF"/>
                  <w:u w:val="single"/>
                  <w:lang w:eastAsia="en-US"/>
                </w:rPr>
                <w:t>/7</w:t>
              </w:r>
              <w:r w:rsidRPr="00B47C03">
                <w:rPr>
                  <w:rFonts w:ascii="Times New Roman" w:eastAsia="Calibri" w:hAnsi="Times New Roman" w:cs="Times New Roman"/>
                  <w:color w:val="0000FF"/>
                  <w:u w:val="single"/>
                  <w:lang w:val="en-US" w:eastAsia="en-US"/>
                </w:rPr>
                <w:t>f</w:t>
              </w:r>
              <w:r w:rsidRPr="00B47C03">
                <w:rPr>
                  <w:rFonts w:ascii="Times New Roman" w:eastAsia="Calibri" w:hAnsi="Times New Roman" w:cs="Times New Roman"/>
                  <w:color w:val="0000FF"/>
                  <w:u w:val="single"/>
                  <w:lang w:eastAsia="en-US"/>
                </w:rPr>
                <w:t>411</w:t>
              </w:r>
              <w:r w:rsidRPr="00B47C03">
                <w:rPr>
                  <w:rFonts w:ascii="Times New Roman" w:eastAsia="Calibri" w:hAnsi="Times New Roman" w:cs="Times New Roman"/>
                  <w:color w:val="0000FF"/>
                  <w:u w:val="single"/>
                  <w:lang w:val="en-US" w:eastAsia="en-US"/>
                </w:rPr>
                <w:t>f</w:t>
              </w:r>
              <w:r w:rsidRPr="00B47C03">
                <w:rPr>
                  <w:rFonts w:ascii="Times New Roman" w:eastAsia="Calibri" w:hAnsi="Times New Roman" w:cs="Times New Roman"/>
                  <w:color w:val="0000FF"/>
                  <w:u w:val="single"/>
                  <w:lang w:eastAsia="en-US"/>
                </w:rPr>
                <w:t>36</w:t>
              </w:r>
            </w:hyperlink>
          </w:p>
        </w:tc>
      </w:tr>
      <w:tr w:rsidR="00B47C03" w:rsidRPr="00B47C03" w14:paraId="2709DE65" w14:textId="77777777" w:rsidTr="0050522C">
        <w:trPr>
          <w:trHeight w:val="144"/>
          <w:tblCellSpacing w:w="20" w:type="nil"/>
        </w:trPr>
        <w:tc>
          <w:tcPr>
            <w:tcW w:w="2721" w:type="dxa"/>
            <w:gridSpan w:val="2"/>
            <w:tcMar>
              <w:top w:w="50" w:type="dxa"/>
              <w:left w:w="100" w:type="dxa"/>
            </w:tcMar>
            <w:vAlign w:val="center"/>
          </w:tcPr>
          <w:p w14:paraId="3802E8A6" w14:textId="77777777" w:rsidR="00B47C03" w:rsidRPr="00B47C03" w:rsidRDefault="00B47C03" w:rsidP="00B47C03">
            <w:pPr>
              <w:spacing w:after="0"/>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Итого по разделу</w:t>
            </w:r>
          </w:p>
        </w:tc>
        <w:tc>
          <w:tcPr>
            <w:tcW w:w="946" w:type="dxa"/>
            <w:tcMar>
              <w:top w:w="50" w:type="dxa"/>
              <w:left w:w="100" w:type="dxa"/>
            </w:tcMar>
            <w:vAlign w:val="center"/>
          </w:tcPr>
          <w:p w14:paraId="62A3FE65" w14:textId="77777777" w:rsidR="00B47C03" w:rsidRPr="00B47C03" w:rsidRDefault="00B47C03" w:rsidP="00B47C03">
            <w:pPr>
              <w:spacing w:after="0"/>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20 </w:t>
            </w:r>
          </w:p>
        </w:tc>
        <w:tc>
          <w:tcPr>
            <w:tcW w:w="6356" w:type="dxa"/>
            <w:gridSpan w:val="3"/>
            <w:tcMar>
              <w:top w:w="50" w:type="dxa"/>
              <w:left w:w="100" w:type="dxa"/>
            </w:tcMar>
            <w:vAlign w:val="center"/>
          </w:tcPr>
          <w:p w14:paraId="48635D94" w14:textId="77777777" w:rsidR="00B47C03" w:rsidRPr="00B47C03" w:rsidRDefault="00B47C03" w:rsidP="00B47C03">
            <w:pPr>
              <w:rPr>
                <w:rFonts w:ascii="Calibri" w:eastAsia="Calibri" w:hAnsi="Calibri" w:cs="Times New Roman"/>
                <w:lang w:val="en-US" w:eastAsia="en-US"/>
              </w:rPr>
            </w:pPr>
          </w:p>
        </w:tc>
      </w:tr>
      <w:tr w:rsidR="00B47C03" w:rsidRPr="00B47C03" w14:paraId="28CCE175" w14:textId="77777777" w:rsidTr="0050522C">
        <w:trPr>
          <w:trHeight w:val="144"/>
          <w:tblCellSpacing w:w="20" w:type="nil"/>
        </w:trPr>
        <w:tc>
          <w:tcPr>
            <w:tcW w:w="10023" w:type="dxa"/>
            <w:gridSpan w:val="6"/>
            <w:tcMar>
              <w:top w:w="50" w:type="dxa"/>
              <w:left w:w="100" w:type="dxa"/>
            </w:tcMar>
            <w:vAlign w:val="center"/>
          </w:tcPr>
          <w:p w14:paraId="40A5842F" w14:textId="77777777" w:rsidR="00B47C03" w:rsidRPr="00B47C03" w:rsidRDefault="00B47C03" w:rsidP="00B47C03">
            <w:pPr>
              <w:spacing w:after="0"/>
              <w:ind w:left="135"/>
              <w:rPr>
                <w:rFonts w:ascii="Calibri" w:eastAsia="Calibri" w:hAnsi="Calibri" w:cs="Times New Roman"/>
                <w:lang w:val="en-US" w:eastAsia="en-US"/>
              </w:rPr>
            </w:pPr>
            <w:r w:rsidRPr="00B47C03">
              <w:rPr>
                <w:rFonts w:ascii="Times New Roman" w:eastAsia="Calibri" w:hAnsi="Times New Roman" w:cs="Times New Roman"/>
                <w:b/>
                <w:color w:val="000000"/>
                <w:sz w:val="24"/>
                <w:lang w:val="en-US" w:eastAsia="en-US"/>
              </w:rPr>
              <w:t>Раздел 5.Математическая информация</w:t>
            </w:r>
          </w:p>
        </w:tc>
      </w:tr>
      <w:tr w:rsidR="0050522C" w:rsidRPr="00B47C03" w14:paraId="45A92FD6" w14:textId="77777777" w:rsidTr="0050522C">
        <w:trPr>
          <w:trHeight w:val="144"/>
          <w:tblCellSpacing w:w="20" w:type="nil"/>
        </w:trPr>
        <w:tc>
          <w:tcPr>
            <w:tcW w:w="687" w:type="dxa"/>
            <w:tcMar>
              <w:top w:w="50" w:type="dxa"/>
              <w:left w:w="100" w:type="dxa"/>
            </w:tcMar>
            <w:vAlign w:val="center"/>
          </w:tcPr>
          <w:p w14:paraId="56F20BEF" w14:textId="77777777" w:rsidR="00B47C03" w:rsidRPr="00B47C03" w:rsidRDefault="00B47C03" w:rsidP="00B47C03">
            <w:pPr>
              <w:spacing w:after="0"/>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5.1</w:t>
            </w:r>
          </w:p>
        </w:tc>
        <w:tc>
          <w:tcPr>
            <w:tcW w:w="2034" w:type="dxa"/>
            <w:tcMar>
              <w:top w:w="50" w:type="dxa"/>
              <w:left w:w="100" w:type="dxa"/>
            </w:tcMar>
            <w:vAlign w:val="center"/>
          </w:tcPr>
          <w:p w14:paraId="1EC0C623" w14:textId="77777777" w:rsidR="00B47C03" w:rsidRPr="00B47C03" w:rsidRDefault="00B47C03" w:rsidP="00B47C03">
            <w:pPr>
              <w:spacing w:after="0"/>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Математическая информация</w:t>
            </w:r>
          </w:p>
        </w:tc>
        <w:tc>
          <w:tcPr>
            <w:tcW w:w="946" w:type="dxa"/>
            <w:tcMar>
              <w:top w:w="50" w:type="dxa"/>
              <w:left w:w="100" w:type="dxa"/>
            </w:tcMar>
            <w:vAlign w:val="center"/>
          </w:tcPr>
          <w:p w14:paraId="647DFF49" w14:textId="77777777" w:rsidR="00B47C03" w:rsidRPr="00B47C03" w:rsidRDefault="00B47C03" w:rsidP="00B47C03">
            <w:pPr>
              <w:spacing w:after="0"/>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15 </w:t>
            </w:r>
          </w:p>
        </w:tc>
        <w:tc>
          <w:tcPr>
            <w:tcW w:w="1841" w:type="dxa"/>
            <w:tcMar>
              <w:top w:w="50" w:type="dxa"/>
              <w:left w:w="100" w:type="dxa"/>
            </w:tcMar>
            <w:vAlign w:val="center"/>
          </w:tcPr>
          <w:p w14:paraId="50B773CD" w14:textId="77777777" w:rsidR="00B47C03" w:rsidRPr="00B47C03" w:rsidRDefault="00B47C03" w:rsidP="00B47C03">
            <w:pPr>
              <w:spacing w:after="0"/>
              <w:ind w:left="135"/>
              <w:jc w:val="center"/>
              <w:rPr>
                <w:rFonts w:ascii="Calibri" w:eastAsia="Calibri" w:hAnsi="Calibri" w:cs="Times New Roman"/>
                <w:lang w:val="en-US" w:eastAsia="en-US"/>
              </w:rPr>
            </w:pPr>
          </w:p>
        </w:tc>
        <w:tc>
          <w:tcPr>
            <w:tcW w:w="1910" w:type="dxa"/>
            <w:tcMar>
              <w:top w:w="50" w:type="dxa"/>
              <w:left w:w="100" w:type="dxa"/>
            </w:tcMar>
            <w:vAlign w:val="center"/>
          </w:tcPr>
          <w:p w14:paraId="28E268F9" w14:textId="77777777" w:rsidR="00B47C03" w:rsidRPr="00B47C03" w:rsidRDefault="00B47C03" w:rsidP="00B47C03">
            <w:pPr>
              <w:spacing w:after="0"/>
              <w:ind w:left="135"/>
              <w:jc w:val="center"/>
              <w:rPr>
                <w:rFonts w:ascii="Calibri" w:eastAsia="Calibri" w:hAnsi="Calibri" w:cs="Times New Roman"/>
                <w:lang w:val="en-US" w:eastAsia="en-US"/>
              </w:rPr>
            </w:pPr>
          </w:p>
        </w:tc>
        <w:tc>
          <w:tcPr>
            <w:tcW w:w="2605" w:type="dxa"/>
            <w:tcMar>
              <w:top w:w="50" w:type="dxa"/>
              <w:left w:w="100" w:type="dxa"/>
            </w:tcMar>
            <w:vAlign w:val="center"/>
          </w:tcPr>
          <w:p w14:paraId="10E1E8B5" w14:textId="77777777" w:rsidR="00B47C03" w:rsidRPr="00B47C03" w:rsidRDefault="00B47C03" w:rsidP="00B47C03">
            <w:pPr>
              <w:spacing w:after="0"/>
              <w:ind w:left="135"/>
              <w:rPr>
                <w:rFonts w:ascii="Calibri" w:eastAsia="Calibri" w:hAnsi="Calibri" w:cs="Times New Roman"/>
                <w:lang w:eastAsia="en-US"/>
              </w:rPr>
            </w:pPr>
            <w:r w:rsidRPr="00B47C03">
              <w:rPr>
                <w:rFonts w:ascii="Times New Roman" w:eastAsia="Calibri" w:hAnsi="Times New Roman" w:cs="Times New Roman"/>
                <w:color w:val="000000"/>
                <w:sz w:val="24"/>
                <w:lang w:eastAsia="en-US"/>
              </w:rPr>
              <w:t xml:space="preserve">Библиотека ЦОК </w:t>
            </w:r>
            <w:hyperlink r:id="rId128">
              <w:r w:rsidRPr="00B47C03">
                <w:rPr>
                  <w:rFonts w:ascii="Times New Roman" w:eastAsia="Calibri" w:hAnsi="Times New Roman" w:cs="Times New Roman"/>
                  <w:color w:val="0000FF"/>
                  <w:u w:val="single"/>
                  <w:lang w:val="en-US" w:eastAsia="en-US"/>
                </w:rPr>
                <w:t>https</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m</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edsoo</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ru</w:t>
              </w:r>
              <w:r w:rsidRPr="00B47C03">
                <w:rPr>
                  <w:rFonts w:ascii="Times New Roman" w:eastAsia="Calibri" w:hAnsi="Times New Roman" w:cs="Times New Roman"/>
                  <w:color w:val="0000FF"/>
                  <w:u w:val="single"/>
                  <w:lang w:eastAsia="en-US"/>
                </w:rPr>
                <w:t>/7</w:t>
              </w:r>
              <w:r w:rsidRPr="00B47C03">
                <w:rPr>
                  <w:rFonts w:ascii="Times New Roman" w:eastAsia="Calibri" w:hAnsi="Times New Roman" w:cs="Times New Roman"/>
                  <w:color w:val="0000FF"/>
                  <w:u w:val="single"/>
                  <w:lang w:val="en-US" w:eastAsia="en-US"/>
                </w:rPr>
                <w:t>f</w:t>
              </w:r>
              <w:r w:rsidRPr="00B47C03">
                <w:rPr>
                  <w:rFonts w:ascii="Times New Roman" w:eastAsia="Calibri" w:hAnsi="Times New Roman" w:cs="Times New Roman"/>
                  <w:color w:val="0000FF"/>
                  <w:u w:val="single"/>
                  <w:lang w:eastAsia="en-US"/>
                </w:rPr>
                <w:t>411</w:t>
              </w:r>
              <w:r w:rsidRPr="00B47C03">
                <w:rPr>
                  <w:rFonts w:ascii="Times New Roman" w:eastAsia="Calibri" w:hAnsi="Times New Roman" w:cs="Times New Roman"/>
                  <w:color w:val="0000FF"/>
                  <w:u w:val="single"/>
                  <w:lang w:val="en-US" w:eastAsia="en-US"/>
                </w:rPr>
                <w:t>f</w:t>
              </w:r>
              <w:r w:rsidRPr="00B47C03">
                <w:rPr>
                  <w:rFonts w:ascii="Times New Roman" w:eastAsia="Calibri" w:hAnsi="Times New Roman" w:cs="Times New Roman"/>
                  <w:color w:val="0000FF"/>
                  <w:u w:val="single"/>
                  <w:lang w:eastAsia="en-US"/>
                </w:rPr>
                <w:t>36</w:t>
              </w:r>
            </w:hyperlink>
          </w:p>
        </w:tc>
      </w:tr>
      <w:tr w:rsidR="00B47C03" w:rsidRPr="00B47C03" w14:paraId="34FFA157" w14:textId="77777777" w:rsidTr="0050522C">
        <w:trPr>
          <w:trHeight w:val="144"/>
          <w:tblCellSpacing w:w="20" w:type="nil"/>
        </w:trPr>
        <w:tc>
          <w:tcPr>
            <w:tcW w:w="2721" w:type="dxa"/>
            <w:gridSpan w:val="2"/>
            <w:tcMar>
              <w:top w:w="50" w:type="dxa"/>
              <w:left w:w="100" w:type="dxa"/>
            </w:tcMar>
            <w:vAlign w:val="center"/>
          </w:tcPr>
          <w:p w14:paraId="069CF48B" w14:textId="77777777" w:rsidR="00B47C03" w:rsidRPr="00B47C03" w:rsidRDefault="00B47C03" w:rsidP="00B47C03">
            <w:pPr>
              <w:spacing w:after="0"/>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Итого по разделу</w:t>
            </w:r>
          </w:p>
        </w:tc>
        <w:tc>
          <w:tcPr>
            <w:tcW w:w="946" w:type="dxa"/>
            <w:tcMar>
              <w:top w:w="50" w:type="dxa"/>
              <w:left w:w="100" w:type="dxa"/>
            </w:tcMar>
            <w:vAlign w:val="center"/>
          </w:tcPr>
          <w:p w14:paraId="4E5E3D21" w14:textId="77777777" w:rsidR="00B47C03" w:rsidRPr="00B47C03" w:rsidRDefault="00B47C03" w:rsidP="00B47C03">
            <w:pPr>
              <w:spacing w:after="0"/>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15 </w:t>
            </w:r>
          </w:p>
        </w:tc>
        <w:tc>
          <w:tcPr>
            <w:tcW w:w="6356" w:type="dxa"/>
            <w:gridSpan w:val="3"/>
            <w:tcMar>
              <w:top w:w="50" w:type="dxa"/>
              <w:left w:w="100" w:type="dxa"/>
            </w:tcMar>
            <w:vAlign w:val="center"/>
          </w:tcPr>
          <w:p w14:paraId="105C0384" w14:textId="77777777" w:rsidR="00B47C03" w:rsidRPr="00B47C03" w:rsidRDefault="00B47C03" w:rsidP="00B47C03">
            <w:pPr>
              <w:rPr>
                <w:rFonts w:ascii="Calibri" w:eastAsia="Calibri" w:hAnsi="Calibri" w:cs="Times New Roman"/>
                <w:lang w:val="en-US" w:eastAsia="en-US"/>
              </w:rPr>
            </w:pPr>
          </w:p>
        </w:tc>
      </w:tr>
      <w:tr w:rsidR="0050522C" w:rsidRPr="00B47C03" w14:paraId="680ED377" w14:textId="77777777" w:rsidTr="0050522C">
        <w:trPr>
          <w:trHeight w:val="144"/>
          <w:tblCellSpacing w:w="20" w:type="nil"/>
        </w:trPr>
        <w:tc>
          <w:tcPr>
            <w:tcW w:w="2721" w:type="dxa"/>
            <w:gridSpan w:val="2"/>
            <w:tcMar>
              <w:top w:w="50" w:type="dxa"/>
              <w:left w:w="100" w:type="dxa"/>
            </w:tcMar>
            <w:vAlign w:val="center"/>
          </w:tcPr>
          <w:p w14:paraId="4DDD5DE5" w14:textId="77777777" w:rsidR="00B47C03" w:rsidRPr="00B47C03" w:rsidRDefault="00B47C03" w:rsidP="00B47C03">
            <w:pPr>
              <w:spacing w:after="0"/>
              <w:ind w:left="135"/>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Повторение пройденного материала</w:t>
            </w:r>
          </w:p>
        </w:tc>
        <w:tc>
          <w:tcPr>
            <w:tcW w:w="946" w:type="dxa"/>
            <w:tcMar>
              <w:top w:w="50" w:type="dxa"/>
              <w:left w:w="100" w:type="dxa"/>
            </w:tcMar>
            <w:vAlign w:val="center"/>
          </w:tcPr>
          <w:p w14:paraId="40680B7C" w14:textId="77777777" w:rsidR="00B47C03" w:rsidRPr="00B47C03" w:rsidRDefault="00B47C03" w:rsidP="00B47C03">
            <w:pPr>
              <w:spacing w:after="0"/>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14 </w:t>
            </w:r>
          </w:p>
        </w:tc>
        <w:tc>
          <w:tcPr>
            <w:tcW w:w="1841" w:type="dxa"/>
            <w:tcMar>
              <w:top w:w="50" w:type="dxa"/>
              <w:left w:w="100" w:type="dxa"/>
            </w:tcMar>
            <w:vAlign w:val="center"/>
          </w:tcPr>
          <w:p w14:paraId="728D6019" w14:textId="77777777" w:rsidR="00B47C03" w:rsidRPr="00B47C03" w:rsidRDefault="00B47C03" w:rsidP="00B47C03">
            <w:pPr>
              <w:spacing w:after="0"/>
              <w:ind w:left="135"/>
              <w:jc w:val="center"/>
              <w:rPr>
                <w:rFonts w:ascii="Calibri" w:eastAsia="Calibri" w:hAnsi="Calibri" w:cs="Times New Roman"/>
                <w:lang w:val="en-US" w:eastAsia="en-US"/>
              </w:rPr>
            </w:pPr>
          </w:p>
        </w:tc>
        <w:tc>
          <w:tcPr>
            <w:tcW w:w="1910" w:type="dxa"/>
            <w:tcMar>
              <w:top w:w="50" w:type="dxa"/>
              <w:left w:w="100" w:type="dxa"/>
            </w:tcMar>
            <w:vAlign w:val="center"/>
          </w:tcPr>
          <w:p w14:paraId="34AC86EF" w14:textId="77777777" w:rsidR="00B47C03" w:rsidRPr="00B47C03" w:rsidRDefault="00B47C03" w:rsidP="00B47C03">
            <w:pPr>
              <w:spacing w:after="0"/>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2 </w:t>
            </w:r>
          </w:p>
        </w:tc>
        <w:tc>
          <w:tcPr>
            <w:tcW w:w="2605" w:type="dxa"/>
            <w:tcMar>
              <w:top w:w="50" w:type="dxa"/>
              <w:left w:w="100" w:type="dxa"/>
            </w:tcMar>
            <w:vAlign w:val="center"/>
          </w:tcPr>
          <w:p w14:paraId="59C14F5F" w14:textId="77777777" w:rsidR="00B47C03" w:rsidRPr="00B47C03" w:rsidRDefault="00B47C03" w:rsidP="00B47C03">
            <w:pPr>
              <w:spacing w:after="0"/>
              <w:ind w:left="135"/>
              <w:rPr>
                <w:rFonts w:ascii="Calibri" w:eastAsia="Calibri" w:hAnsi="Calibri" w:cs="Times New Roman"/>
                <w:lang w:eastAsia="en-US"/>
              </w:rPr>
            </w:pPr>
            <w:r w:rsidRPr="00B47C03">
              <w:rPr>
                <w:rFonts w:ascii="Times New Roman" w:eastAsia="Calibri" w:hAnsi="Times New Roman" w:cs="Times New Roman"/>
                <w:color w:val="000000"/>
                <w:sz w:val="24"/>
                <w:lang w:eastAsia="en-US"/>
              </w:rPr>
              <w:t xml:space="preserve">Библиотека ЦОК </w:t>
            </w:r>
            <w:hyperlink r:id="rId129">
              <w:r w:rsidRPr="00B47C03">
                <w:rPr>
                  <w:rFonts w:ascii="Times New Roman" w:eastAsia="Calibri" w:hAnsi="Times New Roman" w:cs="Times New Roman"/>
                  <w:color w:val="0000FF"/>
                  <w:u w:val="single"/>
                  <w:lang w:val="en-US" w:eastAsia="en-US"/>
                </w:rPr>
                <w:t>https</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m</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edsoo</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ru</w:t>
              </w:r>
              <w:r w:rsidRPr="00B47C03">
                <w:rPr>
                  <w:rFonts w:ascii="Times New Roman" w:eastAsia="Calibri" w:hAnsi="Times New Roman" w:cs="Times New Roman"/>
                  <w:color w:val="0000FF"/>
                  <w:u w:val="single"/>
                  <w:lang w:eastAsia="en-US"/>
                </w:rPr>
                <w:t>/7</w:t>
              </w:r>
              <w:r w:rsidRPr="00B47C03">
                <w:rPr>
                  <w:rFonts w:ascii="Times New Roman" w:eastAsia="Calibri" w:hAnsi="Times New Roman" w:cs="Times New Roman"/>
                  <w:color w:val="0000FF"/>
                  <w:u w:val="single"/>
                  <w:lang w:val="en-US" w:eastAsia="en-US"/>
                </w:rPr>
                <w:t>f</w:t>
              </w:r>
              <w:r w:rsidRPr="00B47C03">
                <w:rPr>
                  <w:rFonts w:ascii="Times New Roman" w:eastAsia="Calibri" w:hAnsi="Times New Roman" w:cs="Times New Roman"/>
                  <w:color w:val="0000FF"/>
                  <w:u w:val="single"/>
                  <w:lang w:eastAsia="en-US"/>
                </w:rPr>
                <w:t>411</w:t>
              </w:r>
              <w:r w:rsidRPr="00B47C03">
                <w:rPr>
                  <w:rFonts w:ascii="Times New Roman" w:eastAsia="Calibri" w:hAnsi="Times New Roman" w:cs="Times New Roman"/>
                  <w:color w:val="0000FF"/>
                  <w:u w:val="single"/>
                  <w:lang w:val="en-US" w:eastAsia="en-US"/>
                </w:rPr>
                <w:t>f</w:t>
              </w:r>
              <w:r w:rsidRPr="00B47C03">
                <w:rPr>
                  <w:rFonts w:ascii="Times New Roman" w:eastAsia="Calibri" w:hAnsi="Times New Roman" w:cs="Times New Roman"/>
                  <w:color w:val="0000FF"/>
                  <w:u w:val="single"/>
                  <w:lang w:eastAsia="en-US"/>
                </w:rPr>
                <w:t>36</w:t>
              </w:r>
            </w:hyperlink>
          </w:p>
        </w:tc>
      </w:tr>
      <w:tr w:rsidR="0050522C" w:rsidRPr="00B47C03" w14:paraId="149126E4" w14:textId="77777777" w:rsidTr="0050522C">
        <w:trPr>
          <w:trHeight w:val="144"/>
          <w:tblCellSpacing w:w="20" w:type="nil"/>
        </w:trPr>
        <w:tc>
          <w:tcPr>
            <w:tcW w:w="2721" w:type="dxa"/>
            <w:gridSpan w:val="2"/>
            <w:tcMar>
              <w:top w:w="50" w:type="dxa"/>
              <w:left w:w="100" w:type="dxa"/>
            </w:tcMar>
            <w:vAlign w:val="center"/>
          </w:tcPr>
          <w:p w14:paraId="1BD361E9" w14:textId="77777777" w:rsidR="00B47C03" w:rsidRPr="00B47C03" w:rsidRDefault="00B47C03" w:rsidP="00B47C03">
            <w:pPr>
              <w:spacing w:after="0"/>
              <w:ind w:left="135"/>
              <w:rPr>
                <w:rFonts w:ascii="Calibri" w:eastAsia="Calibri" w:hAnsi="Calibri" w:cs="Times New Roman"/>
                <w:lang w:eastAsia="en-US"/>
              </w:rPr>
            </w:pPr>
            <w:r w:rsidRPr="00B47C03">
              <w:rPr>
                <w:rFonts w:ascii="Times New Roman" w:eastAsia="Calibri" w:hAnsi="Times New Roman" w:cs="Times New Roman"/>
                <w:color w:val="000000"/>
                <w:sz w:val="24"/>
                <w:lang w:eastAsia="en-US"/>
              </w:rPr>
              <w:t>Итоговый контроль (контрольные и проверочные работы)</w:t>
            </w:r>
          </w:p>
        </w:tc>
        <w:tc>
          <w:tcPr>
            <w:tcW w:w="946" w:type="dxa"/>
            <w:tcMar>
              <w:top w:w="50" w:type="dxa"/>
              <w:left w:w="100" w:type="dxa"/>
            </w:tcMar>
            <w:vAlign w:val="center"/>
          </w:tcPr>
          <w:p w14:paraId="175FEDC8" w14:textId="77777777" w:rsidR="00B47C03" w:rsidRPr="00B47C03" w:rsidRDefault="00B47C03" w:rsidP="00B47C03">
            <w:pPr>
              <w:spacing w:after="0"/>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7 </w:t>
            </w:r>
          </w:p>
        </w:tc>
        <w:tc>
          <w:tcPr>
            <w:tcW w:w="1841" w:type="dxa"/>
            <w:tcMar>
              <w:top w:w="50" w:type="dxa"/>
              <w:left w:w="100" w:type="dxa"/>
            </w:tcMar>
            <w:vAlign w:val="center"/>
          </w:tcPr>
          <w:p w14:paraId="5631C5BB" w14:textId="77777777" w:rsidR="00B47C03" w:rsidRPr="00B47C03" w:rsidRDefault="00B47C03" w:rsidP="00B47C03">
            <w:pPr>
              <w:spacing w:after="0"/>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7 </w:t>
            </w:r>
          </w:p>
        </w:tc>
        <w:tc>
          <w:tcPr>
            <w:tcW w:w="1910" w:type="dxa"/>
            <w:tcMar>
              <w:top w:w="50" w:type="dxa"/>
              <w:left w:w="100" w:type="dxa"/>
            </w:tcMar>
            <w:vAlign w:val="center"/>
          </w:tcPr>
          <w:p w14:paraId="4E7B79FD" w14:textId="77777777" w:rsidR="00B47C03" w:rsidRPr="00B47C03" w:rsidRDefault="00B47C03" w:rsidP="00B47C03">
            <w:pPr>
              <w:spacing w:after="0"/>
              <w:ind w:left="135"/>
              <w:jc w:val="center"/>
              <w:rPr>
                <w:rFonts w:ascii="Calibri" w:eastAsia="Calibri" w:hAnsi="Calibri" w:cs="Times New Roman"/>
                <w:lang w:val="en-US" w:eastAsia="en-US"/>
              </w:rPr>
            </w:pPr>
          </w:p>
        </w:tc>
        <w:tc>
          <w:tcPr>
            <w:tcW w:w="2605" w:type="dxa"/>
            <w:tcMar>
              <w:top w:w="50" w:type="dxa"/>
              <w:left w:w="100" w:type="dxa"/>
            </w:tcMar>
            <w:vAlign w:val="center"/>
          </w:tcPr>
          <w:p w14:paraId="7203BDB1" w14:textId="77777777" w:rsidR="00B47C03" w:rsidRPr="00B47C03" w:rsidRDefault="00B47C03" w:rsidP="00B47C03">
            <w:pPr>
              <w:spacing w:after="0"/>
              <w:ind w:left="135"/>
              <w:rPr>
                <w:rFonts w:ascii="Calibri" w:eastAsia="Calibri" w:hAnsi="Calibri" w:cs="Times New Roman"/>
                <w:lang w:eastAsia="en-US"/>
              </w:rPr>
            </w:pPr>
            <w:r w:rsidRPr="00B47C03">
              <w:rPr>
                <w:rFonts w:ascii="Times New Roman" w:eastAsia="Calibri" w:hAnsi="Times New Roman" w:cs="Times New Roman"/>
                <w:color w:val="000000"/>
                <w:sz w:val="24"/>
                <w:lang w:eastAsia="en-US"/>
              </w:rPr>
              <w:t xml:space="preserve">Библиотека ЦОК </w:t>
            </w:r>
            <w:hyperlink r:id="rId130">
              <w:r w:rsidRPr="00B47C03">
                <w:rPr>
                  <w:rFonts w:ascii="Times New Roman" w:eastAsia="Calibri" w:hAnsi="Times New Roman" w:cs="Times New Roman"/>
                  <w:color w:val="0000FF"/>
                  <w:u w:val="single"/>
                  <w:lang w:val="en-US" w:eastAsia="en-US"/>
                </w:rPr>
                <w:t>https</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m</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edsoo</w:t>
              </w:r>
              <w:r w:rsidRPr="00B47C03">
                <w:rPr>
                  <w:rFonts w:ascii="Times New Roman" w:eastAsia="Calibri" w:hAnsi="Times New Roman" w:cs="Times New Roman"/>
                  <w:color w:val="0000FF"/>
                  <w:u w:val="single"/>
                  <w:lang w:eastAsia="en-US"/>
                </w:rPr>
                <w:t>.</w:t>
              </w:r>
              <w:r w:rsidRPr="00B47C03">
                <w:rPr>
                  <w:rFonts w:ascii="Times New Roman" w:eastAsia="Calibri" w:hAnsi="Times New Roman" w:cs="Times New Roman"/>
                  <w:color w:val="0000FF"/>
                  <w:u w:val="single"/>
                  <w:lang w:val="en-US" w:eastAsia="en-US"/>
                </w:rPr>
                <w:t>ru</w:t>
              </w:r>
              <w:r w:rsidRPr="00B47C03">
                <w:rPr>
                  <w:rFonts w:ascii="Times New Roman" w:eastAsia="Calibri" w:hAnsi="Times New Roman" w:cs="Times New Roman"/>
                  <w:color w:val="0000FF"/>
                  <w:u w:val="single"/>
                  <w:lang w:eastAsia="en-US"/>
                </w:rPr>
                <w:t>/7</w:t>
              </w:r>
              <w:r w:rsidRPr="00B47C03">
                <w:rPr>
                  <w:rFonts w:ascii="Times New Roman" w:eastAsia="Calibri" w:hAnsi="Times New Roman" w:cs="Times New Roman"/>
                  <w:color w:val="0000FF"/>
                  <w:u w:val="single"/>
                  <w:lang w:val="en-US" w:eastAsia="en-US"/>
                </w:rPr>
                <w:t>f</w:t>
              </w:r>
              <w:r w:rsidRPr="00B47C03">
                <w:rPr>
                  <w:rFonts w:ascii="Times New Roman" w:eastAsia="Calibri" w:hAnsi="Times New Roman" w:cs="Times New Roman"/>
                  <w:color w:val="0000FF"/>
                  <w:u w:val="single"/>
                  <w:lang w:eastAsia="en-US"/>
                </w:rPr>
                <w:t>411</w:t>
              </w:r>
              <w:r w:rsidRPr="00B47C03">
                <w:rPr>
                  <w:rFonts w:ascii="Times New Roman" w:eastAsia="Calibri" w:hAnsi="Times New Roman" w:cs="Times New Roman"/>
                  <w:color w:val="0000FF"/>
                  <w:u w:val="single"/>
                  <w:lang w:val="en-US" w:eastAsia="en-US"/>
                </w:rPr>
                <w:t>f</w:t>
              </w:r>
              <w:r w:rsidRPr="00B47C03">
                <w:rPr>
                  <w:rFonts w:ascii="Times New Roman" w:eastAsia="Calibri" w:hAnsi="Times New Roman" w:cs="Times New Roman"/>
                  <w:color w:val="0000FF"/>
                  <w:u w:val="single"/>
                  <w:lang w:eastAsia="en-US"/>
                </w:rPr>
                <w:t>36</w:t>
              </w:r>
            </w:hyperlink>
          </w:p>
        </w:tc>
      </w:tr>
      <w:tr w:rsidR="0050522C" w:rsidRPr="00B47C03" w14:paraId="544C2A14" w14:textId="77777777" w:rsidTr="0050522C">
        <w:trPr>
          <w:trHeight w:val="144"/>
          <w:tblCellSpacing w:w="20" w:type="nil"/>
        </w:trPr>
        <w:tc>
          <w:tcPr>
            <w:tcW w:w="2721" w:type="dxa"/>
            <w:gridSpan w:val="2"/>
            <w:tcMar>
              <w:top w:w="50" w:type="dxa"/>
              <w:left w:w="100" w:type="dxa"/>
            </w:tcMar>
            <w:vAlign w:val="center"/>
          </w:tcPr>
          <w:p w14:paraId="1F8DA869" w14:textId="77777777" w:rsidR="00B47C03" w:rsidRPr="00B47C03" w:rsidRDefault="00B47C03" w:rsidP="00B47C03">
            <w:pPr>
              <w:spacing w:after="0"/>
              <w:ind w:left="135"/>
              <w:rPr>
                <w:rFonts w:ascii="Calibri" w:eastAsia="Calibri" w:hAnsi="Calibri" w:cs="Times New Roman"/>
                <w:lang w:eastAsia="en-US"/>
              </w:rPr>
            </w:pPr>
            <w:r w:rsidRPr="00B47C03">
              <w:rPr>
                <w:rFonts w:ascii="Times New Roman" w:eastAsia="Calibri" w:hAnsi="Times New Roman" w:cs="Times New Roman"/>
                <w:color w:val="000000"/>
                <w:sz w:val="24"/>
                <w:lang w:eastAsia="en-US"/>
              </w:rPr>
              <w:t>ОБЩЕЕ КОЛИЧЕСТВО ЧАСОВ ПО ПРОГРАММЕ</w:t>
            </w:r>
          </w:p>
        </w:tc>
        <w:tc>
          <w:tcPr>
            <w:tcW w:w="946" w:type="dxa"/>
            <w:tcMar>
              <w:top w:w="50" w:type="dxa"/>
              <w:left w:w="100" w:type="dxa"/>
            </w:tcMar>
            <w:vAlign w:val="center"/>
          </w:tcPr>
          <w:p w14:paraId="188284BC" w14:textId="77777777" w:rsidR="00B47C03" w:rsidRPr="00B47C03" w:rsidRDefault="00B47C03" w:rsidP="00B47C03">
            <w:pPr>
              <w:spacing w:after="0"/>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136 </w:t>
            </w:r>
          </w:p>
        </w:tc>
        <w:tc>
          <w:tcPr>
            <w:tcW w:w="1841" w:type="dxa"/>
            <w:tcMar>
              <w:top w:w="50" w:type="dxa"/>
              <w:left w:w="100" w:type="dxa"/>
            </w:tcMar>
            <w:vAlign w:val="center"/>
          </w:tcPr>
          <w:p w14:paraId="622AE9CD" w14:textId="77777777" w:rsidR="00B47C03" w:rsidRPr="00B47C03" w:rsidRDefault="00B47C03" w:rsidP="00B47C03">
            <w:pPr>
              <w:spacing w:after="0"/>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7 </w:t>
            </w:r>
          </w:p>
        </w:tc>
        <w:tc>
          <w:tcPr>
            <w:tcW w:w="1910" w:type="dxa"/>
            <w:tcMar>
              <w:top w:w="50" w:type="dxa"/>
              <w:left w:w="100" w:type="dxa"/>
            </w:tcMar>
            <w:vAlign w:val="center"/>
          </w:tcPr>
          <w:p w14:paraId="23583E95" w14:textId="77777777" w:rsidR="00B47C03" w:rsidRPr="00B47C03" w:rsidRDefault="00B47C03" w:rsidP="00B47C03">
            <w:pPr>
              <w:spacing w:after="0"/>
              <w:ind w:left="135"/>
              <w:jc w:val="center"/>
              <w:rPr>
                <w:rFonts w:ascii="Calibri" w:eastAsia="Calibri" w:hAnsi="Calibri" w:cs="Times New Roman"/>
                <w:lang w:val="en-US" w:eastAsia="en-US"/>
              </w:rPr>
            </w:pPr>
            <w:r w:rsidRPr="00B47C03">
              <w:rPr>
                <w:rFonts w:ascii="Times New Roman" w:eastAsia="Calibri" w:hAnsi="Times New Roman" w:cs="Times New Roman"/>
                <w:color w:val="000000"/>
                <w:sz w:val="24"/>
                <w:lang w:val="en-US" w:eastAsia="en-US"/>
              </w:rPr>
              <w:t xml:space="preserve"> 2 </w:t>
            </w:r>
          </w:p>
        </w:tc>
        <w:tc>
          <w:tcPr>
            <w:tcW w:w="2605" w:type="dxa"/>
            <w:tcMar>
              <w:top w:w="50" w:type="dxa"/>
              <w:left w:w="100" w:type="dxa"/>
            </w:tcMar>
            <w:vAlign w:val="center"/>
          </w:tcPr>
          <w:p w14:paraId="0B659D31" w14:textId="77777777" w:rsidR="00B47C03" w:rsidRPr="00B47C03" w:rsidRDefault="00B47C03" w:rsidP="00B47C03">
            <w:pPr>
              <w:rPr>
                <w:rFonts w:ascii="Calibri" w:eastAsia="Calibri" w:hAnsi="Calibri" w:cs="Times New Roman"/>
                <w:lang w:val="en-US" w:eastAsia="en-US"/>
              </w:rPr>
            </w:pPr>
          </w:p>
        </w:tc>
      </w:tr>
    </w:tbl>
    <w:p w14:paraId="08F733D6" w14:textId="77777777" w:rsidR="00D86868" w:rsidRDefault="00D86868" w:rsidP="00D86868">
      <w:pPr>
        <w:spacing w:after="0" w:line="240" w:lineRule="auto"/>
        <w:ind w:left="120"/>
        <w:rPr>
          <w:rFonts w:ascii="Times New Roman" w:eastAsia="Calibri" w:hAnsi="Times New Roman" w:cs="Times New Roman"/>
          <w:b/>
          <w:color w:val="000000"/>
          <w:sz w:val="24"/>
          <w:szCs w:val="24"/>
          <w:lang w:eastAsia="en-US"/>
        </w:rPr>
      </w:pPr>
      <w:bookmarkStart w:id="123" w:name="block-52877643"/>
    </w:p>
    <w:p w14:paraId="0E8C41CE" w14:textId="77777777" w:rsidR="00D86868" w:rsidRPr="00D86868" w:rsidRDefault="00D86868" w:rsidP="00D86868">
      <w:pPr>
        <w:spacing w:after="0" w:line="240" w:lineRule="auto"/>
        <w:ind w:left="120"/>
        <w:jc w:val="center"/>
        <w:rPr>
          <w:rFonts w:ascii="Calibri" w:eastAsia="Calibri" w:hAnsi="Calibri" w:cs="Times New Roman"/>
          <w:sz w:val="24"/>
          <w:szCs w:val="24"/>
          <w:lang w:eastAsia="en-US"/>
        </w:rPr>
      </w:pPr>
      <w:r w:rsidRPr="00D86868">
        <w:rPr>
          <w:rFonts w:ascii="Times New Roman" w:eastAsia="Calibri" w:hAnsi="Times New Roman" w:cs="Times New Roman"/>
          <w:b/>
          <w:color w:val="000000"/>
          <w:sz w:val="24"/>
          <w:szCs w:val="24"/>
          <w:lang w:eastAsia="en-US"/>
        </w:rPr>
        <w:t>ПРОВЕРЯЕМЫЕ ТРЕБОВАНИЯ К РЕЗУЛЬТАТАМ ОСВОЕНИЯ ОСНОВНОЙ</w:t>
      </w:r>
    </w:p>
    <w:p w14:paraId="35C543FE" w14:textId="77777777" w:rsidR="00D86868" w:rsidRPr="00D86868" w:rsidRDefault="00D86868" w:rsidP="00D86868">
      <w:pPr>
        <w:spacing w:after="0" w:line="240" w:lineRule="auto"/>
        <w:ind w:left="120"/>
        <w:jc w:val="center"/>
        <w:rPr>
          <w:rFonts w:ascii="Calibri" w:eastAsia="Calibri" w:hAnsi="Calibri" w:cs="Times New Roman"/>
          <w:sz w:val="24"/>
          <w:szCs w:val="24"/>
          <w:lang w:val="en-US" w:eastAsia="en-US"/>
        </w:rPr>
      </w:pPr>
      <w:r w:rsidRPr="00D86868">
        <w:rPr>
          <w:rFonts w:ascii="Times New Roman" w:eastAsia="Calibri" w:hAnsi="Times New Roman" w:cs="Times New Roman"/>
          <w:b/>
          <w:color w:val="000000"/>
          <w:sz w:val="24"/>
          <w:szCs w:val="24"/>
          <w:lang w:val="en-US" w:eastAsia="en-US"/>
        </w:rPr>
        <w:t>ОБРАЗОВАТЕЛЬНОЙ ПРОГРАММЫ</w:t>
      </w:r>
    </w:p>
    <w:p w14:paraId="6BCE3E0A" w14:textId="77777777" w:rsidR="00D86868" w:rsidRPr="00D86868" w:rsidRDefault="00D86868" w:rsidP="00D86868">
      <w:pPr>
        <w:spacing w:after="0" w:line="240" w:lineRule="auto"/>
        <w:ind w:left="120"/>
        <w:rPr>
          <w:rFonts w:ascii="Calibri" w:eastAsia="Calibri" w:hAnsi="Calibri" w:cs="Times New Roman"/>
          <w:sz w:val="24"/>
          <w:szCs w:val="24"/>
          <w:lang w:val="en-US" w:eastAsia="en-US"/>
        </w:rPr>
      </w:pPr>
    </w:p>
    <w:p w14:paraId="622EEC82" w14:textId="77777777" w:rsidR="00D86868" w:rsidRPr="00D86868" w:rsidRDefault="00D86868" w:rsidP="00D86868">
      <w:pPr>
        <w:spacing w:after="0" w:line="240" w:lineRule="auto"/>
        <w:ind w:left="120"/>
        <w:rPr>
          <w:rFonts w:ascii="Calibri" w:eastAsia="Calibri" w:hAnsi="Calibri" w:cs="Times New Roman"/>
          <w:sz w:val="24"/>
          <w:szCs w:val="24"/>
          <w:lang w:val="en-US" w:eastAsia="en-US"/>
        </w:rPr>
      </w:pPr>
      <w:r w:rsidRPr="00D86868">
        <w:rPr>
          <w:rFonts w:ascii="Times New Roman" w:eastAsia="Calibri" w:hAnsi="Times New Roman" w:cs="Times New Roman"/>
          <w:b/>
          <w:color w:val="000000"/>
          <w:sz w:val="24"/>
          <w:szCs w:val="24"/>
          <w:lang w:val="en-US" w:eastAsia="en-US"/>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D86868" w:rsidRPr="00D86868" w14:paraId="688E0E22" w14:textId="77777777" w:rsidTr="00D86868">
        <w:trPr>
          <w:trHeight w:val="144"/>
        </w:trPr>
        <w:tc>
          <w:tcPr>
            <w:tcW w:w="1051" w:type="dxa"/>
            <w:tcMar>
              <w:top w:w="50" w:type="dxa"/>
              <w:left w:w="100" w:type="dxa"/>
            </w:tcMar>
            <w:vAlign w:val="center"/>
          </w:tcPr>
          <w:p w14:paraId="3D342034" w14:textId="77777777" w:rsidR="00D86868" w:rsidRPr="00D86868" w:rsidRDefault="00D86868" w:rsidP="00D86868">
            <w:pPr>
              <w:spacing w:after="0" w:line="240" w:lineRule="auto"/>
              <w:ind w:left="272"/>
              <w:rPr>
                <w:rFonts w:ascii="Calibri" w:eastAsia="Calibri" w:hAnsi="Calibri" w:cs="Times New Roman"/>
                <w:sz w:val="24"/>
                <w:szCs w:val="24"/>
                <w:lang w:val="en-US" w:eastAsia="en-US"/>
              </w:rPr>
            </w:pPr>
            <w:r w:rsidRPr="00D86868">
              <w:rPr>
                <w:rFonts w:ascii="Times New Roman" w:eastAsia="Calibri" w:hAnsi="Times New Roman" w:cs="Times New Roman"/>
                <w:b/>
                <w:color w:val="000000"/>
                <w:sz w:val="24"/>
                <w:szCs w:val="24"/>
                <w:lang w:val="en-US" w:eastAsia="en-US"/>
              </w:rPr>
              <w:t xml:space="preserve"> Код проверяемого результата </w:t>
            </w:r>
          </w:p>
        </w:tc>
        <w:tc>
          <w:tcPr>
            <w:tcW w:w="7389" w:type="dxa"/>
            <w:tcMar>
              <w:top w:w="50" w:type="dxa"/>
              <w:left w:w="100" w:type="dxa"/>
            </w:tcMar>
            <w:vAlign w:val="center"/>
          </w:tcPr>
          <w:p w14:paraId="13C430BA" w14:textId="77777777" w:rsidR="00D86868" w:rsidRPr="00D86868" w:rsidRDefault="00D86868" w:rsidP="00D86868">
            <w:pPr>
              <w:spacing w:after="0" w:line="240" w:lineRule="auto"/>
              <w:ind w:left="272"/>
              <w:rPr>
                <w:rFonts w:ascii="Calibri" w:eastAsia="Calibri" w:hAnsi="Calibri" w:cs="Times New Roman"/>
                <w:sz w:val="24"/>
                <w:szCs w:val="24"/>
                <w:lang w:eastAsia="en-US"/>
              </w:rPr>
            </w:pPr>
            <w:r w:rsidRPr="00D86868">
              <w:rPr>
                <w:rFonts w:ascii="Times New Roman" w:eastAsia="Calibri" w:hAnsi="Times New Roman" w:cs="Times New Roman"/>
                <w:b/>
                <w:color w:val="000000"/>
                <w:sz w:val="24"/>
                <w:szCs w:val="24"/>
                <w:lang w:eastAsia="en-US"/>
              </w:rPr>
              <w:t xml:space="preserve"> Проверяемые предметные результаты освоения основной образовательной программы начального общего образования </w:t>
            </w:r>
          </w:p>
        </w:tc>
      </w:tr>
      <w:tr w:rsidR="00D86868" w:rsidRPr="00D86868" w14:paraId="4E5708D8" w14:textId="77777777" w:rsidTr="00D86868">
        <w:trPr>
          <w:trHeight w:val="144"/>
        </w:trPr>
        <w:tc>
          <w:tcPr>
            <w:tcW w:w="1051" w:type="dxa"/>
            <w:tcMar>
              <w:top w:w="50" w:type="dxa"/>
              <w:left w:w="100" w:type="dxa"/>
            </w:tcMar>
            <w:vAlign w:val="center"/>
          </w:tcPr>
          <w:p w14:paraId="2CC121E4"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1.1</w:t>
            </w:r>
          </w:p>
        </w:tc>
        <w:tc>
          <w:tcPr>
            <w:tcW w:w="7389" w:type="dxa"/>
            <w:tcMar>
              <w:top w:w="50" w:type="dxa"/>
              <w:left w:w="100" w:type="dxa"/>
            </w:tcMar>
            <w:vAlign w:val="center"/>
          </w:tcPr>
          <w:p w14:paraId="083E051E"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читать, записывать, сравнивать, упорядочивать числа от 0 до 20, различать число и цифру</w:t>
            </w:r>
          </w:p>
        </w:tc>
      </w:tr>
      <w:tr w:rsidR="00D86868" w:rsidRPr="00D86868" w14:paraId="11662B6E" w14:textId="77777777" w:rsidTr="00D86868">
        <w:trPr>
          <w:trHeight w:val="144"/>
        </w:trPr>
        <w:tc>
          <w:tcPr>
            <w:tcW w:w="1051" w:type="dxa"/>
            <w:tcMar>
              <w:top w:w="50" w:type="dxa"/>
              <w:left w:w="100" w:type="dxa"/>
            </w:tcMar>
            <w:vAlign w:val="center"/>
          </w:tcPr>
          <w:p w14:paraId="7BFB221A"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1.2</w:t>
            </w:r>
          </w:p>
        </w:tc>
        <w:tc>
          <w:tcPr>
            <w:tcW w:w="7389" w:type="dxa"/>
            <w:tcMar>
              <w:top w:w="50" w:type="dxa"/>
              <w:left w:w="100" w:type="dxa"/>
            </w:tcMar>
            <w:vAlign w:val="center"/>
          </w:tcPr>
          <w:p w14:paraId="6C584544"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пересчитывать различные объекты, устанавливать порядковый номер объекта</w:t>
            </w:r>
          </w:p>
        </w:tc>
      </w:tr>
      <w:tr w:rsidR="00D86868" w:rsidRPr="00D86868" w14:paraId="53BA3231" w14:textId="77777777" w:rsidTr="00D86868">
        <w:trPr>
          <w:trHeight w:val="144"/>
        </w:trPr>
        <w:tc>
          <w:tcPr>
            <w:tcW w:w="1051" w:type="dxa"/>
            <w:tcMar>
              <w:top w:w="50" w:type="dxa"/>
              <w:left w:w="100" w:type="dxa"/>
            </w:tcMar>
            <w:vAlign w:val="center"/>
          </w:tcPr>
          <w:p w14:paraId="179CD9D4"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1.3</w:t>
            </w:r>
          </w:p>
        </w:tc>
        <w:tc>
          <w:tcPr>
            <w:tcW w:w="7389" w:type="dxa"/>
            <w:tcMar>
              <w:top w:w="50" w:type="dxa"/>
              <w:left w:w="100" w:type="dxa"/>
            </w:tcMar>
            <w:vAlign w:val="center"/>
          </w:tcPr>
          <w:p w14:paraId="775D5CB3"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находить числа, бо́льшие или меньшие данного числа на заданное число</w:t>
            </w:r>
          </w:p>
        </w:tc>
      </w:tr>
      <w:tr w:rsidR="00D86868" w:rsidRPr="00D86868" w14:paraId="0C3F765E" w14:textId="77777777" w:rsidTr="00D86868">
        <w:trPr>
          <w:trHeight w:val="144"/>
        </w:trPr>
        <w:tc>
          <w:tcPr>
            <w:tcW w:w="1051" w:type="dxa"/>
            <w:tcMar>
              <w:top w:w="50" w:type="dxa"/>
              <w:left w:w="100" w:type="dxa"/>
            </w:tcMar>
            <w:vAlign w:val="center"/>
          </w:tcPr>
          <w:p w14:paraId="292462AF"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1.4</w:t>
            </w:r>
          </w:p>
        </w:tc>
        <w:tc>
          <w:tcPr>
            <w:tcW w:w="7389" w:type="dxa"/>
            <w:tcMar>
              <w:top w:w="50" w:type="dxa"/>
              <w:left w:w="100" w:type="dxa"/>
            </w:tcMar>
            <w:vAlign w:val="center"/>
          </w:tcPr>
          <w:p w14:paraId="73EAA817"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выполнять арифметические действия сложения и вычитания в пределах 20 (устно и письменно) без перехода через десяток</w:t>
            </w:r>
          </w:p>
        </w:tc>
      </w:tr>
      <w:tr w:rsidR="00D86868" w:rsidRPr="00D86868" w14:paraId="189C3715" w14:textId="77777777" w:rsidTr="00D86868">
        <w:trPr>
          <w:trHeight w:val="144"/>
        </w:trPr>
        <w:tc>
          <w:tcPr>
            <w:tcW w:w="1051" w:type="dxa"/>
            <w:tcMar>
              <w:top w:w="50" w:type="dxa"/>
              <w:left w:w="100" w:type="dxa"/>
            </w:tcMar>
            <w:vAlign w:val="center"/>
          </w:tcPr>
          <w:p w14:paraId="79AC98EF"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1.5</w:t>
            </w:r>
          </w:p>
        </w:tc>
        <w:tc>
          <w:tcPr>
            <w:tcW w:w="7389" w:type="dxa"/>
            <w:tcMar>
              <w:top w:w="50" w:type="dxa"/>
              <w:left w:w="100" w:type="dxa"/>
            </w:tcMar>
            <w:vAlign w:val="center"/>
          </w:tcPr>
          <w:p w14:paraId="6D741024"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называть и различать компоненты действий сложения и вычитания</w:t>
            </w:r>
          </w:p>
        </w:tc>
      </w:tr>
      <w:tr w:rsidR="00D86868" w:rsidRPr="00D86868" w14:paraId="62A074C3" w14:textId="77777777" w:rsidTr="00D86868">
        <w:trPr>
          <w:trHeight w:val="144"/>
        </w:trPr>
        <w:tc>
          <w:tcPr>
            <w:tcW w:w="1051" w:type="dxa"/>
            <w:tcMar>
              <w:top w:w="50" w:type="dxa"/>
              <w:left w:w="100" w:type="dxa"/>
            </w:tcMar>
            <w:vAlign w:val="center"/>
          </w:tcPr>
          <w:p w14:paraId="3BF9D9CD"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1.6</w:t>
            </w:r>
          </w:p>
        </w:tc>
        <w:tc>
          <w:tcPr>
            <w:tcW w:w="7389" w:type="dxa"/>
            <w:tcMar>
              <w:top w:w="50" w:type="dxa"/>
              <w:left w:w="100" w:type="dxa"/>
            </w:tcMar>
            <w:vAlign w:val="center"/>
          </w:tcPr>
          <w:p w14:paraId="7B2557A6"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решать текстовые задачи в одно действие на сложение и вычитание: выделять условие и требование (вопрос)</w:t>
            </w:r>
          </w:p>
        </w:tc>
      </w:tr>
      <w:tr w:rsidR="00D86868" w:rsidRPr="00D86868" w14:paraId="4D656CC8" w14:textId="77777777" w:rsidTr="00D86868">
        <w:trPr>
          <w:trHeight w:val="144"/>
        </w:trPr>
        <w:tc>
          <w:tcPr>
            <w:tcW w:w="1051" w:type="dxa"/>
            <w:tcMar>
              <w:top w:w="50" w:type="dxa"/>
              <w:left w:w="100" w:type="dxa"/>
            </w:tcMar>
            <w:vAlign w:val="center"/>
          </w:tcPr>
          <w:p w14:paraId="40AC479D"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1.7</w:t>
            </w:r>
          </w:p>
        </w:tc>
        <w:tc>
          <w:tcPr>
            <w:tcW w:w="7389" w:type="dxa"/>
            <w:tcMar>
              <w:top w:w="50" w:type="dxa"/>
              <w:left w:w="100" w:type="dxa"/>
            </w:tcMar>
            <w:vAlign w:val="center"/>
          </w:tcPr>
          <w:p w14:paraId="2C4425A8"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 xml:space="preserve">сравнивать объекты по длине, измерять длину отрезка, чертить отрезок заданной длины (см, дм) </w:t>
            </w:r>
          </w:p>
        </w:tc>
      </w:tr>
      <w:tr w:rsidR="00D86868" w:rsidRPr="00D86868" w14:paraId="777D6CF1" w14:textId="77777777" w:rsidTr="00D86868">
        <w:trPr>
          <w:trHeight w:val="144"/>
        </w:trPr>
        <w:tc>
          <w:tcPr>
            <w:tcW w:w="1051" w:type="dxa"/>
            <w:tcMar>
              <w:top w:w="50" w:type="dxa"/>
              <w:left w:w="100" w:type="dxa"/>
            </w:tcMar>
            <w:vAlign w:val="center"/>
          </w:tcPr>
          <w:p w14:paraId="470B0AD3"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1.8</w:t>
            </w:r>
          </w:p>
        </w:tc>
        <w:tc>
          <w:tcPr>
            <w:tcW w:w="7389" w:type="dxa"/>
            <w:tcMar>
              <w:top w:w="50" w:type="dxa"/>
              <w:left w:w="100" w:type="dxa"/>
            </w:tcMar>
            <w:vAlign w:val="center"/>
          </w:tcPr>
          <w:p w14:paraId="0DAB1626"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распознавать геометрические фигуры: круг, треугольник, прямоугольник (квадрат), отрезок</w:t>
            </w:r>
          </w:p>
        </w:tc>
      </w:tr>
      <w:tr w:rsidR="00D86868" w:rsidRPr="00D86868" w14:paraId="7EFFB608" w14:textId="77777777" w:rsidTr="00D86868">
        <w:trPr>
          <w:trHeight w:val="144"/>
        </w:trPr>
        <w:tc>
          <w:tcPr>
            <w:tcW w:w="1051" w:type="dxa"/>
            <w:tcMar>
              <w:top w:w="50" w:type="dxa"/>
              <w:left w:w="100" w:type="dxa"/>
            </w:tcMar>
            <w:vAlign w:val="center"/>
          </w:tcPr>
          <w:p w14:paraId="21C96226"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1.9</w:t>
            </w:r>
          </w:p>
        </w:tc>
        <w:tc>
          <w:tcPr>
            <w:tcW w:w="7389" w:type="dxa"/>
            <w:tcMar>
              <w:top w:w="50" w:type="dxa"/>
              <w:left w:w="100" w:type="dxa"/>
            </w:tcMar>
            <w:vAlign w:val="center"/>
          </w:tcPr>
          <w:p w14:paraId="45C70460"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устанавливать между объектами соотношения: «слева – справа», «спереди – сзади», «между»</w:t>
            </w:r>
          </w:p>
        </w:tc>
      </w:tr>
      <w:tr w:rsidR="00D86868" w:rsidRPr="00D86868" w14:paraId="383CC571" w14:textId="77777777" w:rsidTr="00D86868">
        <w:trPr>
          <w:trHeight w:val="144"/>
        </w:trPr>
        <w:tc>
          <w:tcPr>
            <w:tcW w:w="1051" w:type="dxa"/>
            <w:tcMar>
              <w:top w:w="50" w:type="dxa"/>
              <w:left w:w="100" w:type="dxa"/>
            </w:tcMar>
            <w:vAlign w:val="center"/>
          </w:tcPr>
          <w:p w14:paraId="32F744F9"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1.10</w:t>
            </w:r>
          </w:p>
        </w:tc>
        <w:tc>
          <w:tcPr>
            <w:tcW w:w="7389" w:type="dxa"/>
            <w:tcMar>
              <w:top w:w="50" w:type="dxa"/>
              <w:left w:w="100" w:type="dxa"/>
            </w:tcMar>
            <w:vAlign w:val="center"/>
          </w:tcPr>
          <w:p w14:paraId="531DC5DE"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распознавать верные (истинные) и неверные (ложные) утверждения</w:t>
            </w:r>
          </w:p>
        </w:tc>
      </w:tr>
      <w:tr w:rsidR="00D86868" w:rsidRPr="00D86868" w14:paraId="1ED51C74" w14:textId="77777777" w:rsidTr="00D86868">
        <w:trPr>
          <w:trHeight w:val="144"/>
        </w:trPr>
        <w:tc>
          <w:tcPr>
            <w:tcW w:w="1051" w:type="dxa"/>
            <w:tcMar>
              <w:top w:w="50" w:type="dxa"/>
              <w:left w:w="100" w:type="dxa"/>
            </w:tcMar>
            <w:vAlign w:val="center"/>
          </w:tcPr>
          <w:p w14:paraId="0E6F5A31"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1.11</w:t>
            </w:r>
          </w:p>
        </w:tc>
        <w:tc>
          <w:tcPr>
            <w:tcW w:w="7389" w:type="dxa"/>
            <w:tcMar>
              <w:top w:w="50" w:type="dxa"/>
              <w:left w:w="100" w:type="dxa"/>
            </w:tcMar>
            <w:vAlign w:val="center"/>
          </w:tcPr>
          <w:p w14:paraId="60E3D0FB"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группировать объекты по заданному признаку, находить и называть закономерности в ряду объектов повседневной жизни</w:t>
            </w:r>
          </w:p>
        </w:tc>
      </w:tr>
      <w:tr w:rsidR="00D86868" w:rsidRPr="00D86868" w14:paraId="1F06A8C9" w14:textId="77777777" w:rsidTr="00D86868">
        <w:trPr>
          <w:trHeight w:val="144"/>
        </w:trPr>
        <w:tc>
          <w:tcPr>
            <w:tcW w:w="1051" w:type="dxa"/>
            <w:tcMar>
              <w:top w:w="50" w:type="dxa"/>
              <w:left w:w="100" w:type="dxa"/>
            </w:tcMar>
            <w:vAlign w:val="center"/>
          </w:tcPr>
          <w:p w14:paraId="70B15DDD"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1.12</w:t>
            </w:r>
          </w:p>
        </w:tc>
        <w:tc>
          <w:tcPr>
            <w:tcW w:w="7389" w:type="dxa"/>
            <w:tcMar>
              <w:top w:w="50" w:type="dxa"/>
              <w:left w:w="100" w:type="dxa"/>
            </w:tcMar>
            <w:vAlign w:val="center"/>
          </w:tcPr>
          <w:p w14:paraId="5F6ACB50"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различать строки и столбцы таблицы, вносить и извлекать данное или данные из таблицы</w:t>
            </w:r>
          </w:p>
        </w:tc>
      </w:tr>
      <w:tr w:rsidR="00D86868" w:rsidRPr="00D86868" w14:paraId="36EE9436" w14:textId="77777777" w:rsidTr="00D86868">
        <w:trPr>
          <w:trHeight w:val="144"/>
        </w:trPr>
        <w:tc>
          <w:tcPr>
            <w:tcW w:w="1051" w:type="dxa"/>
            <w:tcMar>
              <w:top w:w="50" w:type="dxa"/>
              <w:left w:w="100" w:type="dxa"/>
            </w:tcMar>
            <w:vAlign w:val="center"/>
          </w:tcPr>
          <w:p w14:paraId="5D85F000"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1.13</w:t>
            </w:r>
          </w:p>
        </w:tc>
        <w:tc>
          <w:tcPr>
            <w:tcW w:w="7389" w:type="dxa"/>
            <w:tcMar>
              <w:top w:w="50" w:type="dxa"/>
              <w:left w:w="100" w:type="dxa"/>
            </w:tcMar>
            <w:vAlign w:val="center"/>
          </w:tcPr>
          <w:p w14:paraId="765506B0"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сравнивать два объекта (числа, геометрические фигуры)</w:t>
            </w:r>
          </w:p>
        </w:tc>
      </w:tr>
      <w:tr w:rsidR="00D86868" w:rsidRPr="00D86868" w14:paraId="2AB382E1" w14:textId="77777777" w:rsidTr="00D86868">
        <w:trPr>
          <w:trHeight w:val="144"/>
        </w:trPr>
        <w:tc>
          <w:tcPr>
            <w:tcW w:w="1051" w:type="dxa"/>
            <w:tcMar>
              <w:top w:w="50" w:type="dxa"/>
              <w:left w:w="100" w:type="dxa"/>
            </w:tcMar>
            <w:vAlign w:val="center"/>
          </w:tcPr>
          <w:p w14:paraId="79B8A245"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1.14</w:t>
            </w:r>
          </w:p>
        </w:tc>
        <w:tc>
          <w:tcPr>
            <w:tcW w:w="7389" w:type="dxa"/>
            <w:tcMar>
              <w:top w:w="50" w:type="dxa"/>
              <w:left w:w="100" w:type="dxa"/>
            </w:tcMar>
            <w:vAlign w:val="center"/>
          </w:tcPr>
          <w:p w14:paraId="3B363C49"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распределять объекты на две группы по заданному основанию</w:t>
            </w:r>
          </w:p>
        </w:tc>
      </w:tr>
    </w:tbl>
    <w:p w14:paraId="43B0BAB8" w14:textId="77777777" w:rsidR="00D86868" w:rsidRPr="00D86868" w:rsidRDefault="00D86868" w:rsidP="00D86868">
      <w:pPr>
        <w:spacing w:after="0" w:line="240" w:lineRule="auto"/>
        <w:ind w:left="120"/>
        <w:rPr>
          <w:rFonts w:ascii="Calibri" w:eastAsia="Calibri" w:hAnsi="Calibri" w:cs="Times New Roman"/>
          <w:sz w:val="24"/>
          <w:szCs w:val="24"/>
          <w:lang w:eastAsia="en-US"/>
        </w:rPr>
      </w:pPr>
    </w:p>
    <w:p w14:paraId="6DF7FB89" w14:textId="77777777" w:rsidR="00D86868" w:rsidRPr="00D86868" w:rsidRDefault="00D86868" w:rsidP="00D86868">
      <w:pPr>
        <w:spacing w:after="0" w:line="240" w:lineRule="auto"/>
        <w:ind w:left="120"/>
        <w:rPr>
          <w:rFonts w:ascii="Calibri" w:eastAsia="Calibri" w:hAnsi="Calibri" w:cs="Times New Roman"/>
          <w:sz w:val="24"/>
          <w:szCs w:val="24"/>
          <w:lang w:val="en-US" w:eastAsia="en-US"/>
        </w:rPr>
      </w:pPr>
      <w:r w:rsidRPr="00D86868">
        <w:rPr>
          <w:rFonts w:ascii="Times New Roman" w:eastAsia="Calibri" w:hAnsi="Times New Roman" w:cs="Times New Roman"/>
          <w:b/>
          <w:color w:val="000000"/>
          <w:sz w:val="24"/>
          <w:szCs w:val="24"/>
          <w:lang w:val="en-US" w:eastAsia="en-US"/>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D86868" w:rsidRPr="00D86868" w14:paraId="4EB5C480" w14:textId="77777777" w:rsidTr="00A7179E">
        <w:trPr>
          <w:trHeight w:val="144"/>
        </w:trPr>
        <w:tc>
          <w:tcPr>
            <w:tcW w:w="1863" w:type="dxa"/>
            <w:tcMar>
              <w:top w:w="50" w:type="dxa"/>
              <w:left w:w="100" w:type="dxa"/>
            </w:tcMar>
            <w:vAlign w:val="center"/>
          </w:tcPr>
          <w:p w14:paraId="5D7996AD" w14:textId="77777777" w:rsidR="00D86868" w:rsidRPr="00D86868" w:rsidRDefault="00D86868" w:rsidP="00D86868">
            <w:pPr>
              <w:spacing w:after="0" w:line="240" w:lineRule="auto"/>
              <w:ind w:left="272"/>
              <w:rPr>
                <w:rFonts w:ascii="Calibri" w:eastAsia="Calibri" w:hAnsi="Calibri" w:cs="Times New Roman"/>
                <w:sz w:val="24"/>
                <w:szCs w:val="24"/>
                <w:lang w:val="en-US" w:eastAsia="en-US"/>
              </w:rPr>
            </w:pPr>
            <w:r w:rsidRPr="00D86868">
              <w:rPr>
                <w:rFonts w:ascii="Times New Roman" w:eastAsia="Calibri" w:hAnsi="Times New Roman" w:cs="Times New Roman"/>
                <w:b/>
                <w:color w:val="000000"/>
                <w:sz w:val="24"/>
                <w:szCs w:val="24"/>
                <w:lang w:val="en-US" w:eastAsia="en-US"/>
              </w:rPr>
              <w:t xml:space="preserve"> Код проверяемого требования </w:t>
            </w:r>
          </w:p>
        </w:tc>
        <w:tc>
          <w:tcPr>
            <w:tcW w:w="11833" w:type="dxa"/>
            <w:tcMar>
              <w:top w:w="50" w:type="dxa"/>
              <w:left w:w="100" w:type="dxa"/>
            </w:tcMar>
            <w:vAlign w:val="center"/>
          </w:tcPr>
          <w:p w14:paraId="1C9657DF" w14:textId="77777777" w:rsidR="00D86868" w:rsidRPr="00D86868" w:rsidRDefault="00D86868" w:rsidP="00D86868">
            <w:pPr>
              <w:spacing w:after="0" w:line="240" w:lineRule="auto"/>
              <w:ind w:left="272"/>
              <w:rPr>
                <w:rFonts w:ascii="Calibri" w:eastAsia="Calibri" w:hAnsi="Calibri" w:cs="Times New Roman"/>
                <w:sz w:val="24"/>
                <w:szCs w:val="24"/>
                <w:lang w:eastAsia="en-US"/>
              </w:rPr>
            </w:pPr>
            <w:r w:rsidRPr="00D86868">
              <w:rPr>
                <w:rFonts w:ascii="Times New Roman" w:eastAsia="Calibri" w:hAnsi="Times New Roman" w:cs="Times New Roman"/>
                <w:b/>
                <w:color w:val="000000"/>
                <w:sz w:val="24"/>
                <w:szCs w:val="24"/>
                <w:lang w:eastAsia="en-US"/>
              </w:rPr>
              <w:t xml:space="preserve"> Проверяемые требования к предметным результатам освоения основной образовательной программы начального общего образования </w:t>
            </w:r>
          </w:p>
        </w:tc>
      </w:tr>
      <w:tr w:rsidR="00D86868" w:rsidRPr="00D86868" w14:paraId="7B7C90D8" w14:textId="77777777" w:rsidTr="00A7179E">
        <w:trPr>
          <w:trHeight w:val="144"/>
        </w:trPr>
        <w:tc>
          <w:tcPr>
            <w:tcW w:w="1863" w:type="dxa"/>
            <w:tcMar>
              <w:top w:w="50" w:type="dxa"/>
              <w:left w:w="100" w:type="dxa"/>
            </w:tcMar>
            <w:vAlign w:val="center"/>
          </w:tcPr>
          <w:p w14:paraId="2E404F13"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1.1</w:t>
            </w:r>
          </w:p>
        </w:tc>
        <w:tc>
          <w:tcPr>
            <w:tcW w:w="11833" w:type="dxa"/>
            <w:tcMar>
              <w:top w:w="50" w:type="dxa"/>
              <w:left w:w="100" w:type="dxa"/>
            </w:tcMar>
            <w:vAlign w:val="center"/>
          </w:tcPr>
          <w:p w14:paraId="742646F1"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D86868" w:rsidRPr="00D86868" w14:paraId="176C55FF" w14:textId="77777777" w:rsidTr="00A7179E">
        <w:trPr>
          <w:trHeight w:val="144"/>
        </w:trPr>
        <w:tc>
          <w:tcPr>
            <w:tcW w:w="1863" w:type="dxa"/>
            <w:tcMar>
              <w:top w:w="50" w:type="dxa"/>
              <w:left w:w="100" w:type="dxa"/>
            </w:tcMar>
            <w:vAlign w:val="center"/>
          </w:tcPr>
          <w:p w14:paraId="74CDB410"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1.2</w:t>
            </w:r>
          </w:p>
        </w:tc>
        <w:tc>
          <w:tcPr>
            <w:tcW w:w="11833" w:type="dxa"/>
            <w:tcMar>
              <w:top w:w="50" w:type="dxa"/>
              <w:left w:w="100" w:type="dxa"/>
            </w:tcMar>
            <w:vAlign w:val="center"/>
          </w:tcPr>
          <w:p w14:paraId="1281C4EC"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D86868" w:rsidRPr="00D86868" w14:paraId="57A4F313" w14:textId="77777777" w:rsidTr="00A7179E">
        <w:trPr>
          <w:trHeight w:val="144"/>
        </w:trPr>
        <w:tc>
          <w:tcPr>
            <w:tcW w:w="1863" w:type="dxa"/>
            <w:tcMar>
              <w:top w:w="50" w:type="dxa"/>
              <w:left w:w="100" w:type="dxa"/>
            </w:tcMar>
            <w:vAlign w:val="center"/>
          </w:tcPr>
          <w:p w14:paraId="322BDD52"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1.3</w:t>
            </w:r>
          </w:p>
        </w:tc>
        <w:tc>
          <w:tcPr>
            <w:tcW w:w="11833" w:type="dxa"/>
            <w:tcMar>
              <w:top w:w="50" w:type="dxa"/>
              <w:left w:w="100" w:type="dxa"/>
            </w:tcMar>
            <w:vAlign w:val="center"/>
          </w:tcPr>
          <w:p w14:paraId="57D669C8"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D86868" w:rsidRPr="00D86868" w14:paraId="1CD7CD45" w14:textId="77777777" w:rsidTr="00A7179E">
        <w:trPr>
          <w:trHeight w:val="144"/>
        </w:trPr>
        <w:tc>
          <w:tcPr>
            <w:tcW w:w="1863" w:type="dxa"/>
            <w:tcMar>
              <w:top w:w="50" w:type="dxa"/>
              <w:left w:w="100" w:type="dxa"/>
            </w:tcMar>
            <w:vAlign w:val="center"/>
          </w:tcPr>
          <w:p w14:paraId="6E0DFC70"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1.4</w:t>
            </w:r>
          </w:p>
        </w:tc>
        <w:tc>
          <w:tcPr>
            <w:tcW w:w="11833" w:type="dxa"/>
            <w:tcMar>
              <w:top w:w="50" w:type="dxa"/>
              <w:left w:w="100" w:type="dxa"/>
            </w:tcMar>
            <w:vAlign w:val="center"/>
          </w:tcPr>
          <w:p w14:paraId="299A3B0B"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называть и различать компоненты действий умножения, деления</w:t>
            </w:r>
          </w:p>
        </w:tc>
      </w:tr>
      <w:tr w:rsidR="00D86868" w:rsidRPr="00D86868" w14:paraId="35D1BAF1" w14:textId="77777777" w:rsidTr="00A7179E">
        <w:trPr>
          <w:trHeight w:val="144"/>
        </w:trPr>
        <w:tc>
          <w:tcPr>
            <w:tcW w:w="1863" w:type="dxa"/>
            <w:tcMar>
              <w:top w:w="50" w:type="dxa"/>
              <w:left w:w="100" w:type="dxa"/>
            </w:tcMar>
            <w:vAlign w:val="center"/>
          </w:tcPr>
          <w:p w14:paraId="1DEA935B"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1.5</w:t>
            </w:r>
          </w:p>
        </w:tc>
        <w:tc>
          <w:tcPr>
            <w:tcW w:w="11833" w:type="dxa"/>
            <w:tcMar>
              <w:top w:w="50" w:type="dxa"/>
              <w:left w:w="100" w:type="dxa"/>
            </w:tcMar>
            <w:vAlign w:val="center"/>
          </w:tcPr>
          <w:p w14:paraId="4B23C1E1"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находить неизвестный компонент сложения, вычитания</w:t>
            </w:r>
          </w:p>
        </w:tc>
      </w:tr>
      <w:tr w:rsidR="00D86868" w:rsidRPr="00D86868" w14:paraId="27D4F5F3" w14:textId="77777777" w:rsidTr="00A7179E">
        <w:trPr>
          <w:trHeight w:val="144"/>
        </w:trPr>
        <w:tc>
          <w:tcPr>
            <w:tcW w:w="1863" w:type="dxa"/>
            <w:tcMar>
              <w:top w:w="50" w:type="dxa"/>
              <w:left w:w="100" w:type="dxa"/>
            </w:tcMar>
            <w:vAlign w:val="center"/>
          </w:tcPr>
          <w:p w14:paraId="49FD8019"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1.6</w:t>
            </w:r>
          </w:p>
        </w:tc>
        <w:tc>
          <w:tcPr>
            <w:tcW w:w="11833" w:type="dxa"/>
            <w:tcMar>
              <w:top w:w="50" w:type="dxa"/>
              <w:left w:w="100" w:type="dxa"/>
            </w:tcMar>
            <w:vAlign w:val="center"/>
          </w:tcPr>
          <w:p w14:paraId="1D28230A"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D86868" w:rsidRPr="00D86868" w14:paraId="42692E2F" w14:textId="77777777" w:rsidTr="00A7179E">
        <w:trPr>
          <w:trHeight w:val="144"/>
        </w:trPr>
        <w:tc>
          <w:tcPr>
            <w:tcW w:w="1863" w:type="dxa"/>
            <w:tcMar>
              <w:top w:w="50" w:type="dxa"/>
              <w:left w:w="100" w:type="dxa"/>
            </w:tcMar>
            <w:vAlign w:val="center"/>
          </w:tcPr>
          <w:p w14:paraId="2FEC3169"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1.7</w:t>
            </w:r>
          </w:p>
        </w:tc>
        <w:tc>
          <w:tcPr>
            <w:tcW w:w="11833" w:type="dxa"/>
            <w:tcMar>
              <w:top w:w="50" w:type="dxa"/>
              <w:left w:w="100" w:type="dxa"/>
            </w:tcMar>
            <w:vAlign w:val="center"/>
          </w:tcPr>
          <w:p w14:paraId="13306396"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сравнивать величины длины, массы, времени, стоимости, устанавливая между ними соотношение «больше или меньше на»</w:t>
            </w:r>
          </w:p>
        </w:tc>
      </w:tr>
      <w:tr w:rsidR="00D86868" w:rsidRPr="00D86868" w14:paraId="752F3D62" w14:textId="77777777" w:rsidTr="00A7179E">
        <w:trPr>
          <w:trHeight w:val="144"/>
        </w:trPr>
        <w:tc>
          <w:tcPr>
            <w:tcW w:w="1863" w:type="dxa"/>
            <w:tcMar>
              <w:top w:w="50" w:type="dxa"/>
              <w:left w:w="100" w:type="dxa"/>
            </w:tcMar>
            <w:vAlign w:val="center"/>
          </w:tcPr>
          <w:p w14:paraId="581D9FDB"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1.8</w:t>
            </w:r>
          </w:p>
        </w:tc>
        <w:tc>
          <w:tcPr>
            <w:tcW w:w="11833" w:type="dxa"/>
            <w:tcMar>
              <w:top w:w="50" w:type="dxa"/>
              <w:left w:w="100" w:type="dxa"/>
            </w:tcMar>
            <w:vAlign w:val="center"/>
          </w:tcPr>
          <w:p w14:paraId="038A8C26"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D86868" w:rsidRPr="00D86868" w14:paraId="0DF73735" w14:textId="77777777" w:rsidTr="00A7179E">
        <w:trPr>
          <w:trHeight w:val="144"/>
        </w:trPr>
        <w:tc>
          <w:tcPr>
            <w:tcW w:w="1863" w:type="dxa"/>
            <w:tcMar>
              <w:top w:w="50" w:type="dxa"/>
              <w:left w:w="100" w:type="dxa"/>
            </w:tcMar>
            <w:vAlign w:val="center"/>
          </w:tcPr>
          <w:p w14:paraId="3052BF8E"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1.9</w:t>
            </w:r>
          </w:p>
        </w:tc>
        <w:tc>
          <w:tcPr>
            <w:tcW w:w="11833" w:type="dxa"/>
            <w:tcMar>
              <w:top w:w="50" w:type="dxa"/>
              <w:left w:w="100" w:type="dxa"/>
            </w:tcMar>
            <w:vAlign w:val="center"/>
          </w:tcPr>
          <w:p w14:paraId="718B743D"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различать и называть геометрические фигуры: прямой угол, ломаную, многоугольник</w:t>
            </w:r>
          </w:p>
        </w:tc>
      </w:tr>
      <w:tr w:rsidR="00D86868" w:rsidRPr="00D86868" w14:paraId="367A62C4" w14:textId="77777777" w:rsidTr="00A7179E">
        <w:trPr>
          <w:trHeight w:val="144"/>
        </w:trPr>
        <w:tc>
          <w:tcPr>
            <w:tcW w:w="1863" w:type="dxa"/>
            <w:tcMar>
              <w:top w:w="50" w:type="dxa"/>
              <w:left w:w="100" w:type="dxa"/>
            </w:tcMar>
            <w:vAlign w:val="center"/>
          </w:tcPr>
          <w:p w14:paraId="600DA739"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1.10</w:t>
            </w:r>
          </w:p>
        </w:tc>
        <w:tc>
          <w:tcPr>
            <w:tcW w:w="11833" w:type="dxa"/>
            <w:tcMar>
              <w:top w:w="50" w:type="dxa"/>
              <w:left w:w="100" w:type="dxa"/>
            </w:tcMar>
            <w:vAlign w:val="center"/>
          </w:tcPr>
          <w:p w14:paraId="06D50DAD"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D86868" w:rsidRPr="00D86868" w14:paraId="1F524BC6" w14:textId="77777777" w:rsidTr="00A7179E">
        <w:trPr>
          <w:trHeight w:val="144"/>
        </w:trPr>
        <w:tc>
          <w:tcPr>
            <w:tcW w:w="1863" w:type="dxa"/>
            <w:tcMar>
              <w:top w:w="50" w:type="dxa"/>
              <w:left w:w="100" w:type="dxa"/>
            </w:tcMar>
            <w:vAlign w:val="center"/>
          </w:tcPr>
          <w:p w14:paraId="102BC688"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1.11</w:t>
            </w:r>
          </w:p>
        </w:tc>
        <w:tc>
          <w:tcPr>
            <w:tcW w:w="11833" w:type="dxa"/>
            <w:tcMar>
              <w:top w:w="50" w:type="dxa"/>
              <w:left w:w="100" w:type="dxa"/>
            </w:tcMar>
            <w:vAlign w:val="center"/>
          </w:tcPr>
          <w:p w14:paraId="7A6C1443"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tc>
      </w:tr>
      <w:tr w:rsidR="00D86868" w:rsidRPr="00D86868" w14:paraId="633B9898" w14:textId="77777777" w:rsidTr="00A7179E">
        <w:trPr>
          <w:trHeight w:val="144"/>
        </w:trPr>
        <w:tc>
          <w:tcPr>
            <w:tcW w:w="1863" w:type="dxa"/>
            <w:tcMar>
              <w:top w:w="50" w:type="dxa"/>
              <w:left w:w="100" w:type="dxa"/>
            </w:tcMar>
            <w:vAlign w:val="center"/>
          </w:tcPr>
          <w:p w14:paraId="3331A11B"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1.12</w:t>
            </w:r>
          </w:p>
        </w:tc>
        <w:tc>
          <w:tcPr>
            <w:tcW w:w="11833" w:type="dxa"/>
            <w:tcMar>
              <w:top w:w="50" w:type="dxa"/>
              <w:left w:w="100" w:type="dxa"/>
            </w:tcMar>
            <w:vAlign w:val="center"/>
          </w:tcPr>
          <w:p w14:paraId="11FE48CD"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D86868" w:rsidRPr="00D86868" w14:paraId="73B163EB" w14:textId="77777777" w:rsidTr="00A7179E">
        <w:trPr>
          <w:trHeight w:val="144"/>
        </w:trPr>
        <w:tc>
          <w:tcPr>
            <w:tcW w:w="1863" w:type="dxa"/>
            <w:tcMar>
              <w:top w:w="50" w:type="dxa"/>
              <w:left w:w="100" w:type="dxa"/>
            </w:tcMar>
            <w:vAlign w:val="center"/>
          </w:tcPr>
          <w:p w14:paraId="0059DAEF"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1.13</w:t>
            </w:r>
          </w:p>
        </w:tc>
        <w:tc>
          <w:tcPr>
            <w:tcW w:w="11833" w:type="dxa"/>
            <w:tcMar>
              <w:top w:w="50" w:type="dxa"/>
              <w:left w:w="100" w:type="dxa"/>
            </w:tcMar>
            <w:vAlign w:val="center"/>
          </w:tcPr>
          <w:p w14:paraId="1230C2E4"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находить общий признак группы математических объектов (чисел, величин, геометрических фигур)</w:t>
            </w:r>
          </w:p>
        </w:tc>
      </w:tr>
      <w:tr w:rsidR="00D86868" w:rsidRPr="00D86868" w14:paraId="2E5DFD22" w14:textId="77777777" w:rsidTr="00A7179E">
        <w:trPr>
          <w:trHeight w:val="144"/>
        </w:trPr>
        <w:tc>
          <w:tcPr>
            <w:tcW w:w="1863" w:type="dxa"/>
            <w:tcMar>
              <w:top w:w="50" w:type="dxa"/>
              <w:left w:w="100" w:type="dxa"/>
            </w:tcMar>
            <w:vAlign w:val="center"/>
          </w:tcPr>
          <w:p w14:paraId="77531454"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1.14</w:t>
            </w:r>
          </w:p>
        </w:tc>
        <w:tc>
          <w:tcPr>
            <w:tcW w:w="11833" w:type="dxa"/>
            <w:tcMar>
              <w:top w:w="50" w:type="dxa"/>
              <w:left w:w="100" w:type="dxa"/>
            </w:tcMar>
            <w:vAlign w:val="center"/>
          </w:tcPr>
          <w:p w14:paraId="493FC464"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находить закономерность в ряду объектов (чисел, геометрических фигур)</w:t>
            </w:r>
          </w:p>
        </w:tc>
      </w:tr>
      <w:tr w:rsidR="00D86868" w:rsidRPr="00D86868" w14:paraId="5D878328" w14:textId="77777777" w:rsidTr="00A7179E">
        <w:trPr>
          <w:trHeight w:val="144"/>
        </w:trPr>
        <w:tc>
          <w:tcPr>
            <w:tcW w:w="1863" w:type="dxa"/>
            <w:tcMar>
              <w:top w:w="50" w:type="dxa"/>
              <w:left w:w="100" w:type="dxa"/>
            </w:tcMar>
            <w:vAlign w:val="center"/>
          </w:tcPr>
          <w:p w14:paraId="66C4BBCB"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1.15</w:t>
            </w:r>
          </w:p>
        </w:tc>
        <w:tc>
          <w:tcPr>
            <w:tcW w:w="11833" w:type="dxa"/>
            <w:tcMar>
              <w:top w:w="50" w:type="dxa"/>
              <w:left w:w="100" w:type="dxa"/>
            </w:tcMar>
            <w:vAlign w:val="center"/>
          </w:tcPr>
          <w:p w14:paraId="24654EAA"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D86868" w:rsidRPr="00D86868" w14:paraId="7F815B91" w14:textId="77777777" w:rsidTr="00A7179E">
        <w:trPr>
          <w:trHeight w:val="144"/>
        </w:trPr>
        <w:tc>
          <w:tcPr>
            <w:tcW w:w="1863" w:type="dxa"/>
            <w:tcMar>
              <w:top w:w="50" w:type="dxa"/>
              <w:left w:w="100" w:type="dxa"/>
            </w:tcMar>
            <w:vAlign w:val="center"/>
          </w:tcPr>
          <w:p w14:paraId="32BF8699"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1.16</w:t>
            </w:r>
          </w:p>
        </w:tc>
        <w:tc>
          <w:tcPr>
            <w:tcW w:w="11833" w:type="dxa"/>
            <w:tcMar>
              <w:top w:w="50" w:type="dxa"/>
              <w:left w:w="100" w:type="dxa"/>
            </w:tcMar>
            <w:vAlign w:val="center"/>
          </w:tcPr>
          <w:p w14:paraId="789B7917"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сравнивать группы объектов (находить общее, различное)</w:t>
            </w:r>
          </w:p>
        </w:tc>
      </w:tr>
      <w:tr w:rsidR="00D86868" w:rsidRPr="00D86868" w14:paraId="5A1022B6" w14:textId="77777777" w:rsidTr="00A7179E">
        <w:trPr>
          <w:trHeight w:val="144"/>
        </w:trPr>
        <w:tc>
          <w:tcPr>
            <w:tcW w:w="1863" w:type="dxa"/>
            <w:tcMar>
              <w:top w:w="50" w:type="dxa"/>
              <w:left w:w="100" w:type="dxa"/>
            </w:tcMar>
            <w:vAlign w:val="center"/>
          </w:tcPr>
          <w:p w14:paraId="20A2BF64"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1.17</w:t>
            </w:r>
          </w:p>
        </w:tc>
        <w:tc>
          <w:tcPr>
            <w:tcW w:w="11833" w:type="dxa"/>
            <w:tcMar>
              <w:top w:w="50" w:type="dxa"/>
              <w:left w:w="100" w:type="dxa"/>
            </w:tcMar>
            <w:vAlign w:val="center"/>
          </w:tcPr>
          <w:p w14:paraId="1E952098"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обнаруживать модели геометрических фигур в окружающем мире</w:t>
            </w:r>
          </w:p>
        </w:tc>
      </w:tr>
      <w:tr w:rsidR="00D86868" w:rsidRPr="00D86868" w14:paraId="66F456C5" w14:textId="77777777" w:rsidTr="00A7179E">
        <w:trPr>
          <w:trHeight w:val="144"/>
        </w:trPr>
        <w:tc>
          <w:tcPr>
            <w:tcW w:w="1863" w:type="dxa"/>
            <w:tcMar>
              <w:top w:w="50" w:type="dxa"/>
              <w:left w:w="100" w:type="dxa"/>
            </w:tcMar>
            <w:vAlign w:val="center"/>
          </w:tcPr>
          <w:p w14:paraId="38108280"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1.18</w:t>
            </w:r>
          </w:p>
        </w:tc>
        <w:tc>
          <w:tcPr>
            <w:tcW w:w="11833" w:type="dxa"/>
            <w:tcMar>
              <w:top w:w="50" w:type="dxa"/>
              <w:left w:w="100" w:type="dxa"/>
            </w:tcMar>
            <w:vAlign w:val="center"/>
          </w:tcPr>
          <w:p w14:paraId="6C6B2EEE"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подбирать примеры, подтверждающие суждение, ответ</w:t>
            </w:r>
          </w:p>
        </w:tc>
      </w:tr>
      <w:tr w:rsidR="00D86868" w:rsidRPr="00D86868" w14:paraId="2382FE0C" w14:textId="77777777" w:rsidTr="00A7179E">
        <w:trPr>
          <w:trHeight w:val="144"/>
        </w:trPr>
        <w:tc>
          <w:tcPr>
            <w:tcW w:w="1863" w:type="dxa"/>
            <w:tcMar>
              <w:top w:w="50" w:type="dxa"/>
              <w:left w:w="100" w:type="dxa"/>
            </w:tcMar>
            <w:vAlign w:val="center"/>
          </w:tcPr>
          <w:p w14:paraId="46B1BC93"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1.19</w:t>
            </w:r>
          </w:p>
        </w:tc>
        <w:tc>
          <w:tcPr>
            <w:tcW w:w="11833" w:type="dxa"/>
            <w:tcMar>
              <w:top w:w="50" w:type="dxa"/>
              <w:left w:w="100" w:type="dxa"/>
            </w:tcMar>
            <w:vAlign w:val="center"/>
          </w:tcPr>
          <w:p w14:paraId="2B9C3AA8" w14:textId="77777777" w:rsidR="00D86868" w:rsidRPr="00D86868" w:rsidRDefault="00D86868" w:rsidP="00D86868">
            <w:pPr>
              <w:spacing w:after="0" w:line="240" w:lineRule="auto"/>
              <w:ind w:left="365"/>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составлять (дополнять) текстовую задачу</w:t>
            </w:r>
          </w:p>
        </w:tc>
      </w:tr>
      <w:tr w:rsidR="00D86868" w:rsidRPr="00D86868" w14:paraId="4A3FC771" w14:textId="77777777" w:rsidTr="00A7179E">
        <w:trPr>
          <w:trHeight w:val="144"/>
        </w:trPr>
        <w:tc>
          <w:tcPr>
            <w:tcW w:w="1863" w:type="dxa"/>
            <w:tcMar>
              <w:top w:w="50" w:type="dxa"/>
              <w:left w:w="100" w:type="dxa"/>
            </w:tcMar>
            <w:vAlign w:val="center"/>
          </w:tcPr>
          <w:p w14:paraId="7358E2FB"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1.20</w:t>
            </w:r>
          </w:p>
        </w:tc>
        <w:tc>
          <w:tcPr>
            <w:tcW w:w="11833" w:type="dxa"/>
            <w:tcMar>
              <w:top w:w="50" w:type="dxa"/>
              <w:left w:w="100" w:type="dxa"/>
            </w:tcMar>
            <w:vAlign w:val="center"/>
          </w:tcPr>
          <w:p w14:paraId="3408A21B" w14:textId="77777777" w:rsidR="00D86868" w:rsidRPr="00D86868" w:rsidRDefault="00D86868" w:rsidP="00D86868">
            <w:pPr>
              <w:spacing w:after="0" w:line="240" w:lineRule="auto"/>
              <w:ind w:left="365"/>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проверять правильность вычисления, измерения</w:t>
            </w:r>
          </w:p>
        </w:tc>
      </w:tr>
    </w:tbl>
    <w:p w14:paraId="0BD30788" w14:textId="77777777" w:rsidR="00D86868" w:rsidRPr="00D86868" w:rsidRDefault="00D86868" w:rsidP="00D86868">
      <w:pPr>
        <w:spacing w:after="0" w:line="240" w:lineRule="auto"/>
        <w:ind w:left="120"/>
        <w:rPr>
          <w:rFonts w:ascii="Calibri" w:eastAsia="Calibri" w:hAnsi="Calibri" w:cs="Times New Roman"/>
          <w:sz w:val="24"/>
          <w:szCs w:val="24"/>
          <w:lang w:val="en-US" w:eastAsia="en-US"/>
        </w:rPr>
      </w:pPr>
    </w:p>
    <w:p w14:paraId="39D498D7" w14:textId="77777777" w:rsidR="00D86868" w:rsidRPr="00D86868" w:rsidRDefault="00D86868" w:rsidP="00D86868">
      <w:pPr>
        <w:spacing w:after="0" w:line="240" w:lineRule="auto"/>
        <w:ind w:left="120"/>
        <w:rPr>
          <w:rFonts w:ascii="Calibri" w:eastAsia="Calibri" w:hAnsi="Calibri" w:cs="Times New Roman"/>
          <w:sz w:val="24"/>
          <w:szCs w:val="24"/>
          <w:lang w:val="en-US" w:eastAsia="en-US"/>
        </w:rPr>
      </w:pPr>
      <w:r w:rsidRPr="00D86868">
        <w:rPr>
          <w:rFonts w:ascii="Times New Roman" w:eastAsia="Calibri" w:hAnsi="Times New Roman" w:cs="Times New Roman"/>
          <w:b/>
          <w:color w:val="000000"/>
          <w:sz w:val="24"/>
          <w:szCs w:val="24"/>
          <w:lang w:val="en-US" w:eastAsia="en-US"/>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D86868" w:rsidRPr="00D86868" w14:paraId="3D7D77F4" w14:textId="77777777" w:rsidTr="00A7179E">
        <w:trPr>
          <w:trHeight w:val="144"/>
        </w:trPr>
        <w:tc>
          <w:tcPr>
            <w:tcW w:w="1880" w:type="dxa"/>
            <w:tcMar>
              <w:top w:w="50" w:type="dxa"/>
              <w:left w:w="100" w:type="dxa"/>
            </w:tcMar>
            <w:vAlign w:val="center"/>
          </w:tcPr>
          <w:p w14:paraId="2BF83EEE" w14:textId="77777777" w:rsidR="00D86868" w:rsidRPr="00D86868" w:rsidRDefault="00D86868" w:rsidP="00D86868">
            <w:pPr>
              <w:spacing w:after="0" w:line="240" w:lineRule="auto"/>
              <w:ind w:left="272"/>
              <w:rPr>
                <w:rFonts w:ascii="Calibri" w:eastAsia="Calibri" w:hAnsi="Calibri" w:cs="Times New Roman"/>
                <w:sz w:val="24"/>
                <w:szCs w:val="24"/>
                <w:lang w:val="en-US" w:eastAsia="en-US"/>
              </w:rPr>
            </w:pPr>
            <w:r w:rsidRPr="00D86868">
              <w:rPr>
                <w:rFonts w:ascii="Times New Roman" w:eastAsia="Calibri" w:hAnsi="Times New Roman" w:cs="Times New Roman"/>
                <w:b/>
                <w:color w:val="000000"/>
                <w:sz w:val="24"/>
                <w:szCs w:val="24"/>
                <w:lang w:val="en-US" w:eastAsia="en-US"/>
              </w:rPr>
              <w:t xml:space="preserve"> Код проверяемого результата </w:t>
            </w:r>
          </w:p>
        </w:tc>
        <w:tc>
          <w:tcPr>
            <w:tcW w:w="11806" w:type="dxa"/>
            <w:tcMar>
              <w:top w:w="50" w:type="dxa"/>
              <w:left w:w="100" w:type="dxa"/>
            </w:tcMar>
            <w:vAlign w:val="center"/>
          </w:tcPr>
          <w:p w14:paraId="6D930D98" w14:textId="77777777" w:rsidR="00D86868" w:rsidRPr="00D86868" w:rsidRDefault="00D86868" w:rsidP="00D86868">
            <w:pPr>
              <w:spacing w:after="0" w:line="240" w:lineRule="auto"/>
              <w:ind w:left="272"/>
              <w:rPr>
                <w:rFonts w:ascii="Calibri" w:eastAsia="Calibri" w:hAnsi="Calibri" w:cs="Times New Roman"/>
                <w:sz w:val="24"/>
                <w:szCs w:val="24"/>
                <w:lang w:eastAsia="en-US"/>
              </w:rPr>
            </w:pPr>
            <w:r w:rsidRPr="00D86868">
              <w:rPr>
                <w:rFonts w:ascii="Times New Roman" w:eastAsia="Calibri" w:hAnsi="Times New Roman" w:cs="Times New Roman"/>
                <w:b/>
                <w:color w:val="000000"/>
                <w:sz w:val="24"/>
                <w:szCs w:val="24"/>
                <w:lang w:eastAsia="en-US"/>
              </w:rPr>
              <w:t xml:space="preserve"> Проверяемые предметные результаты освоения основной образовательной программы начального общего образования </w:t>
            </w:r>
          </w:p>
        </w:tc>
      </w:tr>
      <w:tr w:rsidR="00D86868" w:rsidRPr="00D86868" w14:paraId="66D68A94" w14:textId="77777777" w:rsidTr="00A7179E">
        <w:trPr>
          <w:trHeight w:val="144"/>
        </w:trPr>
        <w:tc>
          <w:tcPr>
            <w:tcW w:w="1880" w:type="dxa"/>
            <w:tcMar>
              <w:top w:w="50" w:type="dxa"/>
              <w:left w:w="100" w:type="dxa"/>
            </w:tcMar>
            <w:vAlign w:val="center"/>
          </w:tcPr>
          <w:p w14:paraId="116FAFAC"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1.1</w:t>
            </w:r>
          </w:p>
        </w:tc>
        <w:tc>
          <w:tcPr>
            <w:tcW w:w="11806" w:type="dxa"/>
            <w:tcMar>
              <w:top w:w="50" w:type="dxa"/>
              <w:left w:w="100" w:type="dxa"/>
            </w:tcMar>
            <w:vAlign w:val="center"/>
          </w:tcPr>
          <w:p w14:paraId="04B31FC5"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D86868" w:rsidRPr="00D86868" w14:paraId="2A2C0727" w14:textId="77777777" w:rsidTr="00A7179E">
        <w:trPr>
          <w:trHeight w:val="144"/>
        </w:trPr>
        <w:tc>
          <w:tcPr>
            <w:tcW w:w="1880" w:type="dxa"/>
            <w:tcMar>
              <w:top w:w="50" w:type="dxa"/>
              <w:left w:w="100" w:type="dxa"/>
            </w:tcMar>
            <w:vAlign w:val="center"/>
          </w:tcPr>
          <w:p w14:paraId="4F8F2A94"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1.2</w:t>
            </w:r>
          </w:p>
        </w:tc>
        <w:tc>
          <w:tcPr>
            <w:tcW w:w="11806" w:type="dxa"/>
            <w:tcMar>
              <w:top w:w="50" w:type="dxa"/>
              <w:left w:w="100" w:type="dxa"/>
            </w:tcMar>
            <w:vAlign w:val="center"/>
          </w:tcPr>
          <w:p w14:paraId="42614F4D"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D86868" w:rsidRPr="00D86868" w14:paraId="76FEB348" w14:textId="77777777" w:rsidTr="00A7179E">
        <w:trPr>
          <w:trHeight w:val="144"/>
        </w:trPr>
        <w:tc>
          <w:tcPr>
            <w:tcW w:w="1880" w:type="dxa"/>
            <w:tcMar>
              <w:top w:w="50" w:type="dxa"/>
              <w:left w:w="100" w:type="dxa"/>
            </w:tcMar>
            <w:vAlign w:val="center"/>
          </w:tcPr>
          <w:p w14:paraId="761B3643"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1.3</w:t>
            </w:r>
          </w:p>
        </w:tc>
        <w:tc>
          <w:tcPr>
            <w:tcW w:w="11806" w:type="dxa"/>
            <w:tcMar>
              <w:top w:w="50" w:type="dxa"/>
              <w:left w:w="100" w:type="dxa"/>
            </w:tcMar>
            <w:vAlign w:val="center"/>
          </w:tcPr>
          <w:p w14:paraId="0CFD930B"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D86868" w:rsidRPr="00D86868" w14:paraId="3ACF2205" w14:textId="77777777" w:rsidTr="00A7179E">
        <w:trPr>
          <w:trHeight w:val="144"/>
        </w:trPr>
        <w:tc>
          <w:tcPr>
            <w:tcW w:w="1880" w:type="dxa"/>
            <w:tcMar>
              <w:top w:w="50" w:type="dxa"/>
              <w:left w:w="100" w:type="dxa"/>
            </w:tcMar>
            <w:vAlign w:val="center"/>
          </w:tcPr>
          <w:p w14:paraId="2430CA64"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1.4</w:t>
            </w:r>
          </w:p>
        </w:tc>
        <w:tc>
          <w:tcPr>
            <w:tcW w:w="11806" w:type="dxa"/>
            <w:tcMar>
              <w:top w:w="50" w:type="dxa"/>
              <w:left w:w="100" w:type="dxa"/>
            </w:tcMar>
            <w:vAlign w:val="center"/>
          </w:tcPr>
          <w:p w14:paraId="7ED13444"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находить неизвестный компонент арифметического действия</w:t>
            </w:r>
          </w:p>
        </w:tc>
      </w:tr>
      <w:tr w:rsidR="00D86868" w:rsidRPr="00D86868" w14:paraId="7D7D8B65" w14:textId="77777777" w:rsidTr="00A7179E">
        <w:trPr>
          <w:trHeight w:val="144"/>
        </w:trPr>
        <w:tc>
          <w:tcPr>
            <w:tcW w:w="1880" w:type="dxa"/>
            <w:tcMar>
              <w:top w:w="50" w:type="dxa"/>
              <w:left w:w="100" w:type="dxa"/>
            </w:tcMar>
            <w:vAlign w:val="center"/>
          </w:tcPr>
          <w:p w14:paraId="3758E379"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1.5</w:t>
            </w:r>
          </w:p>
        </w:tc>
        <w:tc>
          <w:tcPr>
            <w:tcW w:w="11806" w:type="dxa"/>
            <w:tcMar>
              <w:top w:w="50" w:type="dxa"/>
              <w:left w:w="100" w:type="dxa"/>
            </w:tcMar>
            <w:vAlign w:val="center"/>
          </w:tcPr>
          <w:p w14:paraId="681B61A3"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D86868" w:rsidRPr="00D86868" w14:paraId="1B8C73BF" w14:textId="77777777" w:rsidTr="00A7179E">
        <w:trPr>
          <w:trHeight w:val="144"/>
        </w:trPr>
        <w:tc>
          <w:tcPr>
            <w:tcW w:w="1880" w:type="dxa"/>
            <w:tcMar>
              <w:top w:w="50" w:type="dxa"/>
              <w:left w:w="100" w:type="dxa"/>
            </w:tcMar>
            <w:vAlign w:val="center"/>
          </w:tcPr>
          <w:p w14:paraId="54599215"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1.6</w:t>
            </w:r>
          </w:p>
        </w:tc>
        <w:tc>
          <w:tcPr>
            <w:tcW w:w="11806" w:type="dxa"/>
            <w:tcMar>
              <w:top w:w="50" w:type="dxa"/>
              <w:left w:w="100" w:type="dxa"/>
            </w:tcMar>
            <w:vAlign w:val="center"/>
          </w:tcPr>
          <w:p w14:paraId="0B461B28"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сравнивать величины длины, площади, массы, времени, стоимости, устанавливая между ними соотношение «больше или меньше на или в»</w:t>
            </w:r>
          </w:p>
        </w:tc>
      </w:tr>
      <w:tr w:rsidR="00D86868" w:rsidRPr="00D86868" w14:paraId="4997DCC0" w14:textId="77777777" w:rsidTr="00A7179E">
        <w:trPr>
          <w:trHeight w:val="144"/>
        </w:trPr>
        <w:tc>
          <w:tcPr>
            <w:tcW w:w="1880" w:type="dxa"/>
            <w:tcMar>
              <w:top w:w="50" w:type="dxa"/>
              <w:left w:w="100" w:type="dxa"/>
            </w:tcMar>
            <w:vAlign w:val="center"/>
          </w:tcPr>
          <w:p w14:paraId="76413249"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1.7</w:t>
            </w:r>
          </w:p>
        </w:tc>
        <w:tc>
          <w:tcPr>
            <w:tcW w:w="11806" w:type="dxa"/>
            <w:tcMar>
              <w:top w:w="50" w:type="dxa"/>
              <w:left w:w="100" w:type="dxa"/>
            </w:tcMar>
            <w:vAlign w:val="center"/>
          </w:tcPr>
          <w:p w14:paraId="3E331ACC"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называть, находить долю величины; сравнивать величины, выраженные долями</w:t>
            </w:r>
          </w:p>
        </w:tc>
      </w:tr>
      <w:tr w:rsidR="00D86868" w:rsidRPr="00D86868" w14:paraId="0A0E661B" w14:textId="77777777" w:rsidTr="00A7179E">
        <w:trPr>
          <w:trHeight w:val="144"/>
        </w:trPr>
        <w:tc>
          <w:tcPr>
            <w:tcW w:w="1880" w:type="dxa"/>
            <w:tcMar>
              <w:top w:w="50" w:type="dxa"/>
              <w:left w:w="100" w:type="dxa"/>
            </w:tcMar>
            <w:vAlign w:val="center"/>
          </w:tcPr>
          <w:p w14:paraId="61FC8704"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1.8</w:t>
            </w:r>
          </w:p>
        </w:tc>
        <w:tc>
          <w:tcPr>
            <w:tcW w:w="11806" w:type="dxa"/>
            <w:tcMar>
              <w:top w:w="50" w:type="dxa"/>
              <w:left w:w="100" w:type="dxa"/>
            </w:tcMar>
            <w:vAlign w:val="center"/>
          </w:tcPr>
          <w:p w14:paraId="2FD4996B"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D86868" w:rsidRPr="00D86868" w14:paraId="01F02282" w14:textId="77777777" w:rsidTr="00A7179E">
        <w:trPr>
          <w:trHeight w:val="144"/>
        </w:trPr>
        <w:tc>
          <w:tcPr>
            <w:tcW w:w="1880" w:type="dxa"/>
            <w:tcMar>
              <w:top w:w="50" w:type="dxa"/>
              <w:left w:w="100" w:type="dxa"/>
            </w:tcMar>
            <w:vAlign w:val="center"/>
          </w:tcPr>
          <w:p w14:paraId="656FD12E"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1.9</w:t>
            </w:r>
          </w:p>
        </w:tc>
        <w:tc>
          <w:tcPr>
            <w:tcW w:w="11806" w:type="dxa"/>
            <w:tcMar>
              <w:top w:w="50" w:type="dxa"/>
              <w:left w:w="100" w:type="dxa"/>
            </w:tcMar>
            <w:vAlign w:val="center"/>
          </w:tcPr>
          <w:p w14:paraId="0DB8B478"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при решении задач выполнять сложение и вычитание однородных величин, умножение и деление величины на однозначное число</w:t>
            </w:r>
          </w:p>
        </w:tc>
      </w:tr>
      <w:tr w:rsidR="00D86868" w:rsidRPr="00D86868" w14:paraId="26024BBA" w14:textId="77777777" w:rsidTr="00A7179E">
        <w:trPr>
          <w:trHeight w:val="144"/>
        </w:trPr>
        <w:tc>
          <w:tcPr>
            <w:tcW w:w="1880" w:type="dxa"/>
            <w:tcMar>
              <w:top w:w="50" w:type="dxa"/>
              <w:left w:w="100" w:type="dxa"/>
            </w:tcMar>
            <w:vAlign w:val="center"/>
          </w:tcPr>
          <w:p w14:paraId="74689091"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1.10</w:t>
            </w:r>
          </w:p>
        </w:tc>
        <w:tc>
          <w:tcPr>
            <w:tcW w:w="11806" w:type="dxa"/>
            <w:tcMar>
              <w:top w:w="50" w:type="dxa"/>
              <w:left w:w="100" w:type="dxa"/>
            </w:tcMar>
            <w:vAlign w:val="center"/>
          </w:tcPr>
          <w:p w14:paraId="6A7F057C"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D86868" w:rsidRPr="00D86868" w14:paraId="2B545313" w14:textId="77777777" w:rsidTr="00A7179E">
        <w:trPr>
          <w:trHeight w:val="144"/>
        </w:trPr>
        <w:tc>
          <w:tcPr>
            <w:tcW w:w="1880" w:type="dxa"/>
            <w:tcMar>
              <w:top w:w="50" w:type="dxa"/>
              <w:left w:w="100" w:type="dxa"/>
            </w:tcMar>
            <w:vAlign w:val="center"/>
          </w:tcPr>
          <w:p w14:paraId="411FE4B4"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1.11</w:t>
            </w:r>
          </w:p>
        </w:tc>
        <w:tc>
          <w:tcPr>
            <w:tcW w:w="11806" w:type="dxa"/>
            <w:tcMar>
              <w:top w:w="50" w:type="dxa"/>
              <w:left w:w="100" w:type="dxa"/>
            </w:tcMar>
            <w:vAlign w:val="center"/>
          </w:tcPr>
          <w:p w14:paraId="7F95A7D3"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конструировать прямоугольник из данных фигур (квадратов), делить прямоугольник, многоугольник на заданные части</w:t>
            </w:r>
          </w:p>
        </w:tc>
      </w:tr>
      <w:tr w:rsidR="00D86868" w:rsidRPr="00D86868" w14:paraId="1E3E219A" w14:textId="77777777" w:rsidTr="00A7179E">
        <w:trPr>
          <w:trHeight w:val="144"/>
        </w:trPr>
        <w:tc>
          <w:tcPr>
            <w:tcW w:w="1880" w:type="dxa"/>
            <w:tcMar>
              <w:top w:w="50" w:type="dxa"/>
              <w:left w:w="100" w:type="dxa"/>
            </w:tcMar>
            <w:vAlign w:val="center"/>
          </w:tcPr>
          <w:p w14:paraId="5D03B879"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1.12</w:t>
            </w:r>
          </w:p>
        </w:tc>
        <w:tc>
          <w:tcPr>
            <w:tcW w:w="11806" w:type="dxa"/>
            <w:tcMar>
              <w:top w:w="50" w:type="dxa"/>
              <w:left w:w="100" w:type="dxa"/>
            </w:tcMar>
            <w:vAlign w:val="center"/>
          </w:tcPr>
          <w:p w14:paraId="72C8D91D" w14:textId="77777777" w:rsidR="00D86868" w:rsidRPr="00D86868" w:rsidRDefault="00D86868" w:rsidP="00D86868">
            <w:pPr>
              <w:spacing w:after="0" w:line="240" w:lineRule="auto"/>
              <w:ind w:left="365"/>
              <w:jc w:val="both"/>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сравнивать фигуры по площади</w:t>
            </w:r>
          </w:p>
        </w:tc>
      </w:tr>
      <w:tr w:rsidR="00D86868" w:rsidRPr="00D86868" w14:paraId="67E27155" w14:textId="77777777" w:rsidTr="00A7179E">
        <w:trPr>
          <w:trHeight w:val="144"/>
        </w:trPr>
        <w:tc>
          <w:tcPr>
            <w:tcW w:w="1880" w:type="dxa"/>
            <w:tcMar>
              <w:top w:w="50" w:type="dxa"/>
              <w:left w:w="100" w:type="dxa"/>
            </w:tcMar>
            <w:vAlign w:val="center"/>
          </w:tcPr>
          <w:p w14:paraId="509BD25B"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1.13</w:t>
            </w:r>
          </w:p>
        </w:tc>
        <w:tc>
          <w:tcPr>
            <w:tcW w:w="11806" w:type="dxa"/>
            <w:tcMar>
              <w:top w:w="50" w:type="dxa"/>
              <w:left w:w="100" w:type="dxa"/>
            </w:tcMar>
            <w:vAlign w:val="center"/>
          </w:tcPr>
          <w:p w14:paraId="04E1DCDB"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находить периметр прямоугольника (квадрата), площадь прямоугольника (квадрата)</w:t>
            </w:r>
          </w:p>
        </w:tc>
      </w:tr>
      <w:tr w:rsidR="00D86868" w:rsidRPr="00D86868" w14:paraId="6984B9A9" w14:textId="77777777" w:rsidTr="00A7179E">
        <w:trPr>
          <w:trHeight w:val="144"/>
        </w:trPr>
        <w:tc>
          <w:tcPr>
            <w:tcW w:w="1880" w:type="dxa"/>
            <w:tcMar>
              <w:top w:w="50" w:type="dxa"/>
              <w:left w:w="100" w:type="dxa"/>
            </w:tcMar>
            <w:vAlign w:val="center"/>
          </w:tcPr>
          <w:p w14:paraId="7522B76C"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1.14</w:t>
            </w:r>
          </w:p>
        </w:tc>
        <w:tc>
          <w:tcPr>
            <w:tcW w:w="11806" w:type="dxa"/>
            <w:tcMar>
              <w:top w:w="50" w:type="dxa"/>
              <w:left w:w="100" w:type="dxa"/>
            </w:tcMar>
            <w:vAlign w:val="center"/>
          </w:tcPr>
          <w:p w14:paraId="4FE39981"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распознавать верные (истинные) и неверные (ложные) утверждения со словами: «все», «некоторые», «и», «каждый», «если …, то…»</w:t>
            </w:r>
          </w:p>
        </w:tc>
      </w:tr>
      <w:tr w:rsidR="00D86868" w:rsidRPr="00D86868" w14:paraId="2213B2F2" w14:textId="77777777" w:rsidTr="00A7179E">
        <w:trPr>
          <w:trHeight w:val="144"/>
        </w:trPr>
        <w:tc>
          <w:tcPr>
            <w:tcW w:w="1880" w:type="dxa"/>
            <w:tcMar>
              <w:top w:w="50" w:type="dxa"/>
              <w:left w:w="100" w:type="dxa"/>
            </w:tcMar>
            <w:vAlign w:val="center"/>
          </w:tcPr>
          <w:p w14:paraId="23D37365"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1.15</w:t>
            </w:r>
          </w:p>
        </w:tc>
        <w:tc>
          <w:tcPr>
            <w:tcW w:w="11806" w:type="dxa"/>
            <w:tcMar>
              <w:top w:w="50" w:type="dxa"/>
              <w:left w:w="100" w:type="dxa"/>
            </w:tcMar>
            <w:vAlign w:val="center"/>
          </w:tcPr>
          <w:p w14:paraId="01FEABDB"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формулировать утверждение (вывод), строить логические рассуждения (одно-двухшаговые), в том числе с использованием изученных связок</w:t>
            </w:r>
          </w:p>
        </w:tc>
      </w:tr>
      <w:tr w:rsidR="00D86868" w:rsidRPr="00D86868" w14:paraId="0BE6486D" w14:textId="77777777" w:rsidTr="00A7179E">
        <w:trPr>
          <w:trHeight w:val="144"/>
        </w:trPr>
        <w:tc>
          <w:tcPr>
            <w:tcW w:w="1880" w:type="dxa"/>
            <w:tcMar>
              <w:top w:w="50" w:type="dxa"/>
              <w:left w:w="100" w:type="dxa"/>
            </w:tcMar>
            <w:vAlign w:val="center"/>
          </w:tcPr>
          <w:p w14:paraId="68C4C535"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1.16</w:t>
            </w:r>
          </w:p>
        </w:tc>
        <w:tc>
          <w:tcPr>
            <w:tcW w:w="11806" w:type="dxa"/>
            <w:tcMar>
              <w:top w:w="50" w:type="dxa"/>
              <w:left w:w="100" w:type="dxa"/>
            </w:tcMar>
            <w:vAlign w:val="center"/>
          </w:tcPr>
          <w:p w14:paraId="5FCE642F"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классифицировать объекты по одному-двум признакам</w:t>
            </w:r>
          </w:p>
        </w:tc>
      </w:tr>
      <w:tr w:rsidR="00D86868" w:rsidRPr="00D86868" w14:paraId="79B60224" w14:textId="77777777" w:rsidTr="00A7179E">
        <w:trPr>
          <w:trHeight w:val="144"/>
        </w:trPr>
        <w:tc>
          <w:tcPr>
            <w:tcW w:w="1880" w:type="dxa"/>
            <w:tcMar>
              <w:top w:w="50" w:type="dxa"/>
              <w:left w:w="100" w:type="dxa"/>
            </w:tcMar>
            <w:vAlign w:val="center"/>
          </w:tcPr>
          <w:p w14:paraId="1C753FE9"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1.17</w:t>
            </w:r>
          </w:p>
        </w:tc>
        <w:tc>
          <w:tcPr>
            <w:tcW w:w="11806" w:type="dxa"/>
            <w:tcMar>
              <w:top w:w="50" w:type="dxa"/>
              <w:left w:w="100" w:type="dxa"/>
            </w:tcMar>
            <w:vAlign w:val="center"/>
          </w:tcPr>
          <w:p w14:paraId="59219DF7"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D86868" w:rsidRPr="00D86868" w14:paraId="72EBD6CF" w14:textId="77777777" w:rsidTr="00A7179E">
        <w:trPr>
          <w:trHeight w:val="144"/>
        </w:trPr>
        <w:tc>
          <w:tcPr>
            <w:tcW w:w="1880" w:type="dxa"/>
            <w:tcMar>
              <w:top w:w="50" w:type="dxa"/>
              <w:left w:w="100" w:type="dxa"/>
            </w:tcMar>
            <w:vAlign w:val="center"/>
          </w:tcPr>
          <w:p w14:paraId="567D111E"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1.18</w:t>
            </w:r>
          </w:p>
        </w:tc>
        <w:tc>
          <w:tcPr>
            <w:tcW w:w="11806" w:type="dxa"/>
            <w:tcMar>
              <w:top w:w="50" w:type="dxa"/>
              <w:left w:w="100" w:type="dxa"/>
            </w:tcMar>
            <w:vAlign w:val="center"/>
          </w:tcPr>
          <w:p w14:paraId="1706976C"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составлять план выполнения учебного задания и следовать ему, выполнять действия по алгоритму</w:t>
            </w:r>
          </w:p>
        </w:tc>
      </w:tr>
      <w:tr w:rsidR="00D86868" w:rsidRPr="00D86868" w14:paraId="76DFF3F3" w14:textId="77777777" w:rsidTr="00A7179E">
        <w:trPr>
          <w:trHeight w:val="144"/>
        </w:trPr>
        <w:tc>
          <w:tcPr>
            <w:tcW w:w="1880" w:type="dxa"/>
            <w:tcMar>
              <w:top w:w="50" w:type="dxa"/>
              <w:left w:w="100" w:type="dxa"/>
            </w:tcMar>
            <w:vAlign w:val="center"/>
          </w:tcPr>
          <w:p w14:paraId="5C9CB577"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1.19</w:t>
            </w:r>
          </w:p>
        </w:tc>
        <w:tc>
          <w:tcPr>
            <w:tcW w:w="11806" w:type="dxa"/>
            <w:tcMar>
              <w:top w:w="50" w:type="dxa"/>
              <w:left w:w="100" w:type="dxa"/>
            </w:tcMar>
            <w:vAlign w:val="center"/>
          </w:tcPr>
          <w:p w14:paraId="02EA7039"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сравнивать математические объекты (находить общее, различное, уникальное)</w:t>
            </w:r>
          </w:p>
        </w:tc>
      </w:tr>
      <w:tr w:rsidR="00D86868" w:rsidRPr="00D86868" w14:paraId="20C5326E" w14:textId="77777777" w:rsidTr="00A7179E">
        <w:trPr>
          <w:trHeight w:val="144"/>
        </w:trPr>
        <w:tc>
          <w:tcPr>
            <w:tcW w:w="1880" w:type="dxa"/>
            <w:tcMar>
              <w:top w:w="50" w:type="dxa"/>
              <w:left w:w="100" w:type="dxa"/>
            </w:tcMar>
            <w:vAlign w:val="center"/>
          </w:tcPr>
          <w:p w14:paraId="089EA8CB"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1.20</w:t>
            </w:r>
          </w:p>
        </w:tc>
        <w:tc>
          <w:tcPr>
            <w:tcW w:w="11806" w:type="dxa"/>
            <w:tcMar>
              <w:top w:w="50" w:type="dxa"/>
              <w:left w:w="100" w:type="dxa"/>
            </w:tcMar>
            <w:vAlign w:val="center"/>
          </w:tcPr>
          <w:p w14:paraId="49BE335C"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выбирать верное решение математической задачи</w:t>
            </w:r>
          </w:p>
        </w:tc>
      </w:tr>
    </w:tbl>
    <w:p w14:paraId="482C6FEA" w14:textId="77777777" w:rsidR="00D86868" w:rsidRPr="00D86868" w:rsidRDefault="00D86868" w:rsidP="00D86868">
      <w:pPr>
        <w:spacing w:after="0" w:line="240" w:lineRule="auto"/>
        <w:ind w:left="120"/>
        <w:rPr>
          <w:rFonts w:ascii="Calibri" w:eastAsia="Calibri" w:hAnsi="Calibri" w:cs="Times New Roman"/>
          <w:sz w:val="24"/>
          <w:szCs w:val="24"/>
          <w:lang w:eastAsia="en-US"/>
        </w:rPr>
      </w:pPr>
    </w:p>
    <w:p w14:paraId="6BCE488F" w14:textId="77777777" w:rsidR="00D86868" w:rsidRPr="00D86868" w:rsidRDefault="00D86868" w:rsidP="00D86868">
      <w:pPr>
        <w:spacing w:after="0" w:line="240" w:lineRule="auto"/>
        <w:ind w:left="120"/>
        <w:rPr>
          <w:rFonts w:ascii="Calibri" w:eastAsia="Calibri" w:hAnsi="Calibri" w:cs="Times New Roman"/>
          <w:sz w:val="24"/>
          <w:szCs w:val="24"/>
          <w:lang w:val="en-US" w:eastAsia="en-US"/>
        </w:rPr>
      </w:pPr>
      <w:r w:rsidRPr="00D86868">
        <w:rPr>
          <w:rFonts w:ascii="Times New Roman" w:eastAsia="Calibri" w:hAnsi="Times New Roman" w:cs="Times New Roman"/>
          <w:b/>
          <w:color w:val="000000"/>
          <w:sz w:val="24"/>
          <w:szCs w:val="24"/>
          <w:lang w:val="en-US" w:eastAsia="en-US"/>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D86868" w:rsidRPr="00D86868" w14:paraId="0F04A5B5" w14:textId="77777777" w:rsidTr="00DA4AB9">
        <w:trPr>
          <w:trHeight w:val="144"/>
        </w:trPr>
        <w:tc>
          <w:tcPr>
            <w:tcW w:w="1991" w:type="dxa"/>
            <w:tcMar>
              <w:top w:w="50" w:type="dxa"/>
              <w:left w:w="100" w:type="dxa"/>
            </w:tcMar>
            <w:vAlign w:val="center"/>
          </w:tcPr>
          <w:p w14:paraId="63C28D02" w14:textId="77777777" w:rsidR="00D86868" w:rsidRPr="00D86868" w:rsidRDefault="00D86868" w:rsidP="00D86868">
            <w:pPr>
              <w:spacing w:after="0" w:line="240" w:lineRule="auto"/>
              <w:ind w:left="272"/>
              <w:rPr>
                <w:rFonts w:ascii="Calibri" w:eastAsia="Calibri" w:hAnsi="Calibri" w:cs="Times New Roman"/>
                <w:sz w:val="24"/>
                <w:szCs w:val="24"/>
                <w:lang w:val="en-US" w:eastAsia="en-US"/>
              </w:rPr>
            </w:pPr>
            <w:r w:rsidRPr="00D86868">
              <w:rPr>
                <w:rFonts w:ascii="Times New Roman" w:eastAsia="Calibri" w:hAnsi="Times New Roman" w:cs="Times New Roman"/>
                <w:b/>
                <w:color w:val="000000"/>
                <w:sz w:val="24"/>
                <w:szCs w:val="24"/>
                <w:lang w:val="en-US" w:eastAsia="en-US"/>
              </w:rPr>
              <w:t xml:space="preserve"> Код проверяемого результата </w:t>
            </w:r>
          </w:p>
        </w:tc>
        <w:tc>
          <w:tcPr>
            <w:tcW w:w="7389" w:type="dxa"/>
            <w:tcMar>
              <w:top w:w="50" w:type="dxa"/>
              <w:left w:w="100" w:type="dxa"/>
            </w:tcMar>
            <w:vAlign w:val="center"/>
          </w:tcPr>
          <w:p w14:paraId="39A877B1" w14:textId="77777777" w:rsidR="00D86868" w:rsidRPr="00D86868" w:rsidRDefault="00D86868" w:rsidP="00D86868">
            <w:pPr>
              <w:spacing w:after="0" w:line="240" w:lineRule="auto"/>
              <w:ind w:left="272"/>
              <w:rPr>
                <w:rFonts w:ascii="Calibri" w:eastAsia="Calibri" w:hAnsi="Calibri" w:cs="Times New Roman"/>
                <w:sz w:val="24"/>
                <w:szCs w:val="24"/>
                <w:lang w:eastAsia="en-US"/>
              </w:rPr>
            </w:pPr>
            <w:r w:rsidRPr="00D86868">
              <w:rPr>
                <w:rFonts w:ascii="Times New Roman" w:eastAsia="Calibri" w:hAnsi="Times New Roman" w:cs="Times New Roman"/>
                <w:b/>
                <w:color w:val="000000"/>
                <w:sz w:val="24"/>
                <w:szCs w:val="24"/>
                <w:lang w:eastAsia="en-US"/>
              </w:rPr>
              <w:t xml:space="preserve"> Проверяемые предметные результаты освоения основной образовательной программы начального общего образования </w:t>
            </w:r>
          </w:p>
        </w:tc>
      </w:tr>
      <w:tr w:rsidR="00D86868" w:rsidRPr="00D86868" w14:paraId="1A2C8FE5" w14:textId="77777777" w:rsidTr="00DA4AB9">
        <w:trPr>
          <w:trHeight w:val="144"/>
        </w:trPr>
        <w:tc>
          <w:tcPr>
            <w:tcW w:w="1991" w:type="dxa"/>
            <w:tcMar>
              <w:top w:w="50" w:type="dxa"/>
              <w:left w:w="100" w:type="dxa"/>
            </w:tcMar>
            <w:vAlign w:val="center"/>
          </w:tcPr>
          <w:p w14:paraId="4055D384"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1.1</w:t>
            </w:r>
          </w:p>
        </w:tc>
        <w:tc>
          <w:tcPr>
            <w:tcW w:w="7389" w:type="dxa"/>
            <w:tcMar>
              <w:top w:w="50" w:type="dxa"/>
              <w:left w:w="100" w:type="dxa"/>
            </w:tcMar>
            <w:vAlign w:val="center"/>
          </w:tcPr>
          <w:p w14:paraId="37A042B9"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читать, записывать, сравнивать, упорядочивать многозначные числа</w:t>
            </w:r>
          </w:p>
        </w:tc>
      </w:tr>
      <w:tr w:rsidR="00D86868" w:rsidRPr="00D86868" w14:paraId="75754489" w14:textId="77777777" w:rsidTr="00DA4AB9">
        <w:trPr>
          <w:trHeight w:val="144"/>
        </w:trPr>
        <w:tc>
          <w:tcPr>
            <w:tcW w:w="1991" w:type="dxa"/>
            <w:tcMar>
              <w:top w:w="50" w:type="dxa"/>
              <w:left w:w="100" w:type="dxa"/>
            </w:tcMar>
            <w:vAlign w:val="center"/>
          </w:tcPr>
          <w:p w14:paraId="3A99121E"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1.2</w:t>
            </w:r>
          </w:p>
        </w:tc>
        <w:tc>
          <w:tcPr>
            <w:tcW w:w="7389" w:type="dxa"/>
            <w:tcMar>
              <w:top w:w="50" w:type="dxa"/>
              <w:left w:w="100" w:type="dxa"/>
            </w:tcMar>
            <w:vAlign w:val="center"/>
          </w:tcPr>
          <w:p w14:paraId="1D58DF25" w14:textId="77777777" w:rsidR="00D86868" w:rsidRPr="00D86868" w:rsidRDefault="00D86868" w:rsidP="00D86868">
            <w:pPr>
              <w:spacing w:after="0" w:line="240" w:lineRule="auto"/>
              <w:ind w:left="365"/>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находить число, большее или меньшее данного числа на заданное число, в заданное число раз</w:t>
            </w:r>
          </w:p>
        </w:tc>
      </w:tr>
      <w:tr w:rsidR="00D86868" w:rsidRPr="00D86868" w14:paraId="0919F429" w14:textId="77777777" w:rsidTr="00DA4AB9">
        <w:trPr>
          <w:trHeight w:val="144"/>
        </w:trPr>
        <w:tc>
          <w:tcPr>
            <w:tcW w:w="1991" w:type="dxa"/>
            <w:tcMar>
              <w:top w:w="50" w:type="dxa"/>
              <w:left w:w="100" w:type="dxa"/>
            </w:tcMar>
            <w:vAlign w:val="center"/>
          </w:tcPr>
          <w:p w14:paraId="2ED34185"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1.3</w:t>
            </w:r>
          </w:p>
        </w:tc>
        <w:tc>
          <w:tcPr>
            <w:tcW w:w="7389" w:type="dxa"/>
            <w:tcMar>
              <w:top w:w="50" w:type="dxa"/>
              <w:left w:w="100" w:type="dxa"/>
            </w:tcMar>
            <w:vAlign w:val="center"/>
          </w:tcPr>
          <w:p w14:paraId="798547A1"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D86868" w:rsidRPr="00D86868" w14:paraId="476384F8" w14:textId="77777777" w:rsidTr="00DA4AB9">
        <w:trPr>
          <w:trHeight w:val="144"/>
        </w:trPr>
        <w:tc>
          <w:tcPr>
            <w:tcW w:w="1991" w:type="dxa"/>
            <w:tcMar>
              <w:top w:w="50" w:type="dxa"/>
              <w:left w:w="100" w:type="dxa"/>
            </w:tcMar>
            <w:vAlign w:val="center"/>
          </w:tcPr>
          <w:p w14:paraId="43B8885C"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1.4</w:t>
            </w:r>
          </w:p>
        </w:tc>
        <w:tc>
          <w:tcPr>
            <w:tcW w:w="7389" w:type="dxa"/>
            <w:tcMar>
              <w:top w:w="50" w:type="dxa"/>
              <w:left w:w="100" w:type="dxa"/>
            </w:tcMar>
            <w:vAlign w:val="center"/>
          </w:tcPr>
          <w:p w14:paraId="1954057E"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D86868" w:rsidRPr="00D86868" w14:paraId="71F8ADFB" w14:textId="77777777" w:rsidTr="00DA4AB9">
        <w:trPr>
          <w:trHeight w:val="144"/>
        </w:trPr>
        <w:tc>
          <w:tcPr>
            <w:tcW w:w="1991" w:type="dxa"/>
            <w:tcMar>
              <w:top w:w="50" w:type="dxa"/>
              <w:left w:w="100" w:type="dxa"/>
            </w:tcMar>
            <w:vAlign w:val="center"/>
          </w:tcPr>
          <w:p w14:paraId="4FF101E6"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1.5</w:t>
            </w:r>
          </w:p>
        </w:tc>
        <w:tc>
          <w:tcPr>
            <w:tcW w:w="7389" w:type="dxa"/>
            <w:tcMar>
              <w:top w:w="50" w:type="dxa"/>
              <w:left w:w="100" w:type="dxa"/>
            </w:tcMar>
            <w:vAlign w:val="center"/>
          </w:tcPr>
          <w:p w14:paraId="6BE2AC4B"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D86868" w:rsidRPr="00D86868" w14:paraId="02A7778E" w14:textId="77777777" w:rsidTr="00DA4AB9">
        <w:trPr>
          <w:trHeight w:val="144"/>
        </w:trPr>
        <w:tc>
          <w:tcPr>
            <w:tcW w:w="1991" w:type="dxa"/>
            <w:tcMar>
              <w:top w:w="50" w:type="dxa"/>
              <w:left w:w="100" w:type="dxa"/>
            </w:tcMar>
            <w:vAlign w:val="center"/>
          </w:tcPr>
          <w:p w14:paraId="6C377662"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1.6</w:t>
            </w:r>
          </w:p>
        </w:tc>
        <w:tc>
          <w:tcPr>
            <w:tcW w:w="7389" w:type="dxa"/>
            <w:tcMar>
              <w:top w:w="50" w:type="dxa"/>
              <w:left w:w="100" w:type="dxa"/>
            </w:tcMar>
            <w:vAlign w:val="center"/>
          </w:tcPr>
          <w:p w14:paraId="26C585B7"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находить долю величины, величину по её доле</w:t>
            </w:r>
          </w:p>
        </w:tc>
      </w:tr>
      <w:tr w:rsidR="00D86868" w:rsidRPr="00D86868" w14:paraId="6BDC813B" w14:textId="77777777" w:rsidTr="00DA4AB9">
        <w:trPr>
          <w:trHeight w:val="144"/>
        </w:trPr>
        <w:tc>
          <w:tcPr>
            <w:tcW w:w="1991" w:type="dxa"/>
            <w:tcMar>
              <w:top w:w="50" w:type="dxa"/>
              <w:left w:w="100" w:type="dxa"/>
            </w:tcMar>
            <w:vAlign w:val="center"/>
          </w:tcPr>
          <w:p w14:paraId="6DA22D4B"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1.7</w:t>
            </w:r>
          </w:p>
        </w:tc>
        <w:tc>
          <w:tcPr>
            <w:tcW w:w="7389" w:type="dxa"/>
            <w:tcMar>
              <w:top w:w="50" w:type="dxa"/>
              <w:left w:w="100" w:type="dxa"/>
            </w:tcMar>
            <w:vAlign w:val="center"/>
          </w:tcPr>
          <w:p w14:paraId="01B0849F"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находить неизвестный компонент арифметического действия</w:t>
            </w:r>
          </w:p>
        </w:tc>
      </w:tr>
      <w:tr w:rsidR="00D86868" w:rsidRPr="00D86868" w14:paraId="2C58B42F" w14:textId="77777777" w:rsidTr="00DA4AB9">
        <w:trPr>
          <w:trHeight w:val="144"/>
        </w:trPr>
        <w:tc>
          <w:tcPr>
            <w:tcW w:w="1991" w:type="dxa"/>
            <w:tcMar>
              <w:top w:w="50" w:type="dxa"/>
              <w:left w:w="100" w:type="dxa"/>
            </w:tcMar>
            <w:vAlign w:val="center"/>
          </w:tcPr>
          <w:p w14:paraId="05569A7E"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1.8</w:t>
            </w:r>
          </w:p>
        </w:tc>
        <w:tc>
          <w:tcPr>
            <w:tcW w:w="7389" w:type="dxa"/>
            <w:tcMar>
              <w:top w:w="50" w:type="dxa"/>
              <w:left w:w="100" w:type="dxa"/>
            </w:tcMar>
            <w:vAlign w:val="center"/>
          </w:tcPr>
          <w:p w14:paraId="66718719"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D86868" w:rsidRPr="00D86868" w14:paraId="6B2CCB35" w14:textId="77777777" w:rsidTr="00DA4AB9">
        <w:trPr>
          <w:trHeight w:val="144"/>
        </w:trPr>
        <w:tc>
          <w:tcPr>
            <w:tcW w:w="1991" w:type="dxa"/>
            <w:tcMar>
              <w:top w:w="50" w:type="dxa"/>
              <w:left w:w="100" w:type="dxa"/>
            </w:tcMar>
            <w:vAlign w:val="center"/>
          </w:tcPr>
          <w:p w14:paraId="62052A57"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1.9</w:t>
            </w:r>
          </w:p>
        </w:tc>
        <w:tc>
          <w:tcPr>
            <w:tcW w:w="7389" w:type="dxa"/>
            <w:tcMar>
              <w:top w:w="50" w:type="dxa"/>
              <w:left w:w="100" w:type="dxa"/>
            </w:tcMar>
            <w:vAlign w:val="center"/>
          </w:tcPr>
          <w:p w14:paraId="7B363F71"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D86868" w:rsidRPr="00D86868" w14:paraId="0226F593" w14:textId="77777777" w:rsidTr="00DA4AB9">
        <w:trPr>
          <w:trHeight w:val="144"/>
        </w:trPr>
        <w:tc>
          <w:tcPr>
            <w:tcW w:w="1991" w:type="dxa"/>
            <w:tcMar>
              <w:top w:w="50" w:type="dxa"/>
              <w:left w:w="100" w:type="dxa"/>
            </w:tcMar>
            <w:vAlign w:val="center"/>
          </w:tcPr>
          <w:p w14:paraId="307CA585"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1.10</w:t>
            </w:r>
          </w:p>
        </w:tc>
        <w:tc>
          <w:tcPr>
            <w:tcW w:w="7389" w:type="dxa"/>
            <w:tcMar>
              <w:top w:w="50" w:type="dxa"/>
              <w:left w:w="100" w:type="dxa"/>
            </w:tcMar>
            <w:vAlign w:val="center"/>
          </w:tcPr>
          <w:p w14:paraId="38E69D22"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D86868" w:rsidRPr="00D86868" w14:paraId="3336035B" w14:textId="77777777" w:rsidTr="00DA4AB9">
        <w:trPr>
          <w:trHeight w:val="144"/>
        </w:trPr>
        <w:tc>
          <w:tcPr>
            <w:tcW w:w="1991" w:type="dxa"/>
            <w:tcMar>
              <w:top w:w="50" w:type="dxa"/>
              <w:left w:w="100" w:type="dxa"/>
            </w:tcMar>
            <w:vAlign w:val="center"/>
          </w:tcPr>
          <w:p w14:paraId="2BA7C22C"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1.11</w:t>
            </w:r>
          </w:p>
        </w:tc>
        <w:tc>
          <w:tcPr>
            <w:tcW w:w="7389" w:type="dxa"/>
            <w:tcMar>
              <w:top w:w="50" w:type="dxa"/>
              <w:left w:w="100" w:type="dxa"/>
            </w:tcMar>
            <w:vAlign w:val="center"/>
          </w:tcPr>
          <w:p w14:paraId="5DD0ED8C"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D86868" w:rsidRPr="00D86868" w14:paraId="7F9E42B1" w14:textId="77777777" w:rsidTr="00DA4AB9">
        <w:trPr>
          <w:trHeight w:val="144"/>
        </w:trPr>
        <w:tc>
          <w:tcPr>
            <w:tcW w:w="1991" w:type="dxa"/>
            <w:tcMar>
              <w:top w:w="50" w:type="dxa"/>
              <w:left w:w="100" w:type="dxa"/>
            </w:tcMar>
            <w:vAlign w:val="center"/>
          </w:tcPr>
          <w:p w14:paraId="3A2B7853"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1.12</w:t>
            </w:r>
          </w:p>
        </w:tc>
        <w:tc>
          <w:tcPr>
            <w:tcW w:w="7389" w:type="dxa"/>
            <w:tcMar>
              <w:top w:w="50" w:type="dxa"/>
              <w:left w:w="100" w:type="dxa"/>
            </w:tcMar>
            <w:vAlign w:val="center"/>
          </w:tcPr>
          <w:p w14:paraId="30B3DFD2" w14:textId="77777777" w:rsidR="00D86868" w:rsidRPr="00D86868" w:rsidRDefault="00D86868" w:rsidP="00D86868">
            <w:pPr>
              <w:spacing w:after="0" w:line="240" w:lineRule="auto"/>
              <w:ind w:left="365"/>
              <w:jc w:val="both"/>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eastAsia="en-US"/>
              </w:rPr>
              <w:t xml:space="preserve">решать практические задачи, связанные с повседневной жизнью, в том числе с избыточными данными, находить недостающую информацию </w:t>
            </w:r>
            <w:r w:rsidRPr="00D86868">
              <w:rPr>
                <w:rFonts w:ascii="Times New Roman" w:eastAsia="Calibri" w:hAnsi="Times New Roman" w:cs="Times New Roman"/>
                <w:color w:val="000000"/>
                <w:sz w:val="24"/>
                <w:szCs w:val="24"/>
                <w:lang w:val="en-US" w:eastAsia="en-US"/>
              </w:rPr>
              <w:t>(например, из таблиц, схем), находить различные способы решения</w:t>
            </w:r>
          </w:p>
        </w:tc>
      </w:tr>
      <w:tr w:rsidR="00D86868" w:rsidRPr="00D86868" w14:paraId="11A49B71" w14:textId="77777777" w:rsidTr="00DA4AB9">
        <w:trPr>
          <w:trHeight w:val="144"/>
        </w:trPr>
        <w:tc>
          <w:tcPr>
            <w:tcW w:w="1991" w:type="dxa"/>
            <w:tcMar>
              <w:top w:w="50" w:type="dxa"/>
              <w:left w:w="100" w:type="dxa"/>
            </w:tcMar>
            <w:vAlign w:val="center"/>
          </w:tcPr>
          <w:p w14:paraId="75718479"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1.13</w:t>
            </w:r>
          </w:p>
        </w:tc>
        <w:tc>
          <w:tcPr>
            <w:tcW w:w="7389" w:type="dxa"/>
            <w:tcMar>
              <w:top w:w="50" w:type="dxa"/>
              <w:left w:w="100" w:type="dxa"/>
            </w:tcMar>
            <w:vAlign w:val="center"/>
          </w:tcPr>
          <w:p w14:paraId="1EF3FFAF"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различать окружность и круг, изображать с помощью циркуля и линейки окружность заданного радиуса</w:t>
            </w:r>
          </w:p>
        </w:tc>
      </w:tr>
      <w:tr w:rsidR="00D86868" w:rsidRPr="00D86868" w14:paraId="0AF4D2C1" w14:textId="77777777" w:rsidTr="00DA4AB9">
        <w:trPr>
          <w:trHeight w:val="144"/>
        </w:trPr>
        <w:tc>
          <w:tcPr>
            <w:tcW w:w="1991" w:type="dxa"/>
            <w:tcMar>
              <w:top w:w="50" w:type="dxa"/>
              <w:left w:w="100" w:type="dxa"/>
            </w:tcMar>
            <w:vAlign w:val="center"/>
          </w:tcPr>
          <w:p w14:paraId="72EC00BC"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1.14</w:t>
            </w:r>
          </w:p>
        </w:tc>
        <w:tc>
          <w:tcPr>
            <w:tcW w:w="7389" w:type="dxa"/>
            <w:tcMar>
              <w:top w:w="50" w:type="dxa"/>
              <w:left w:w="100" w:type="dxa"/>
            </w:tcMar>
            <w:vAlign w:val="center"/>
          </w:tcPr>
          <w:p w14:paraId="62E51F76"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D86868" w:rsidRPr="00D86868" w14:paraId="644F1145" w14:textId="77777777" w:rsidTr="00DA4AB9">
        <w:trPr>
          <w:trHeight w:val="144"/>
        </w:trPr>
        <w:tc>
          <w:tcPr>
            <w:tcW w:w="1991" w:type="dxa"/>
            <w:tcMar>
              <w:top w:w="50" w:type="dxa"/>
              <w:left w:w="100" w:type="dxa"/>
            </w:tcMar>
            <w:vAlign w:val="center"/>
          </w:tcPr>
          <w:p w14:paraId="6D45E444"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1.15</w:t>
            </w:r>
          </w:p>
        </w:tc>
        <w:tc>
          <w:tcPr>
            <w:tcW w:w="7389" w:type="dxa"/>
            <w:tcMar>
              <w:top w:w="50" w:type="dxa"/>
              <w:left w:w="100" w:type="dxa"/>
            </w:tcMar>
            <w:vAlign w:val="center"/>
          </w:tcPr>
          <w:p w14:paraId="2D5300B6"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D86868" w:rsidRPr="00D86868" w14:paraId="6931DBA4" w14:textId="77777777" w:rsidTr="00DA4AB9">
        <w:trPr>
          <w:trHeight w:val="144"/>
        </w:trPr>
        <w:tc>
          <w:tcPr>
            <w:tcW w:w="1991" w:type="dxa"/>
            <w:tcMar>
              <w:top w:w="50" w:type="dxa"/>
              <w:left w:w="100" w:type="dxa"/>
            </w:tcMar>
            <w:vAlign w:val="center"/>
          </w:tcPr>
          <w:p w14:paraId="48566506"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1.16</w:t>
            </w:r>
          </w:p>
        </w:tc>
        <w:tc>
          <w:tcPr>
            <w:tcW w:w="7389" w:type="dxa"/>
            <w:tcMar>
              <w:top w:w="50" w:type="dxa"/>
              <w:left w:w="100" w:type="dxa"/>
            </w:tcMar>
            <w:vAlign w:val="center"/>
          </w:tcPr>
          <w:p w14:paraId="356E72AB"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распознавать верные (истинные) и неверные (ложные) утверждения, приводить пример, контрпример</w:t>
            </w:r>
          </w:p>
        </w:tc>
      </w:tr>
      <w:tr w:rsidR="00D86868" w:rsidRPr="00D86868" w14:paraId="5BEA18E5" w14:textId="77777777" w:rsidTr="00DA4AB9">
        <w:trPr>
          <w:trHeight w:val="144"/>
        </w:trPr>
        <w:tc>
          <w:tcPr>
            <w:tcW w:w="1991" w:type="dxa"/>
            <w:tcMar>
              <w:top w:w="50" w:type="dxa"/>
              <w:left w:w="100" w:type="dxa"/>
            </w:tcMar>
            <w:vAlign w:val="center"/>
          </w:tcPr>
          <w:p w14:paraId="38C41465"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1.17</w:t>
            </w:r>
          </w:p>
        </w:tc>
        <w:tc>
          <w:tcPr>
            <w:tcW w:w="7389" w:type="dxa"/>
            <w:tcMar>
              <w:top w:w="50" w:type="dxa"/>
              <w:left w:w="100" w:type="dxa"/>
            </w:tcMar>
            <w:vAlign w:val="center"/>
          </w:tcPr>
          <w:p w14:paraId="554F3D28"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формулировать утверждение (вывод), строить логические рассуждения (двух-трёхшаговые)</w:t>
            </w:r>
          </w:p>
        </w:tc>
      </w:tr>
      <w:tr w:rsidR="00D86868" w:rsidRPr="00D86868" w14:paraId="13B8DA21" w14:textId="77777777" w:rsidTr="00DA4AB9">
        <w:trPr>
          <w:trHeight w:val="144"/>
        </w:trPr>
        <w:tc>
          <w:tcPr>
            <w:tcW w:w="1991" w:type="dxa"/>
            <w:tcMar>
              <w:top w:w="50" w:type="dxa"/>
              <w:left w:w="100" w:type="dxa"/>
            </w:tcMar>
            <w:vAlign w:val="center"/>
          </w:tcPr>
          <w:p w14:paraId="3ECA0293"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1.18</w:t>
            </w:r>
          </w:p>
        </w:tc>
        <w:tc>
          <w:tcPr>
            <w:tcW w:w="7389" w:type="dxa"/>
            <w:tcMar>
              <w:top w:w="50" w:type="dxa"/>
              <w:left w:w="100" w:type="dxa"/>
            </w:tcMar>
            <w:vAlign w:val="center"/>
          </w:tcPr>
          <w:p w14:paraId="66D1A521"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классифицировать объекты по заданным или самостоятельно установленным одному-двум признакам</w:t>
            </w:r>
          </w:p>
        </w:tc>
      </w:tr>
      <w:tr w:rsidR="00D86868" w:rsidRPr="00D86868" w14:paraId="28990B06" w14:textId="77777777" w:rsidTr="00DA4AB9">
        <w:trPr>
          <w:trHeight w:val="144"/>
        </w:trPr>
        <w:tc>
          <w:tcPr>
            <w:tcW w:w="1991" w:type="dxa"/>
            <w:tcMar>
              <w:top w:w="50" w:type="dxa"/>
              <w:left w:w="100" w:type="dxa"/>
            </w:tcMar>
            <w:vAlign w:val="center"/>
          </w:tcPr>
          <w:p w14:paraId="3594D01F"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1.19</w:t>
            </w:r>
          </w:p>
        </w:tc>
        <w:tc>
          <w:tcPr>
            <w:tcW w:w="7389" w:type="dxa"/>
            <w:tcMar>
              <w:top w:w="50" w:type="dxa"/>
              <w:left w:w="100" w:type="dxa"/>
            </w:tcMar>
            <w:vAlign w:val="center"/>
          </w:tcPr>
          <w:p w14:paraId="29010E94"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D86868" w:rsidRPr="00D86868" w14:paraId="391F3558" w14:textId="77777777" w:rsidTr="00DA4AB9">
        <w:trPr>
          <w:trHeight w:val="144"/>
        </w:trPr>
        <w:tc>
          <w:tcPr>
            <w:tcW w:w="1991" w:type="dxa"/>
            <w:tcMar>
              <w:top w:w="50" w:type="dxa"/>
              <w:left w:w="100" w:type="dxa"/>
            </w:tcMar>
            <w:vAlign w:val="center"/>
          </w:tcPr>
          <w:p w14:paraId="1248B50E"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1.20</w:t>
            </w:r>
          </w:p>
        </w:tc>
        <w:tc>
          <w:tcPr>
            <w:tcW w:w="7389" w:type="dxa"/>
            <w:tcMar>
              <w:top w:w="50" w:type="dxa"/>
              <w:left w:w="100" w:type="dxa"/>
            </w:tcMar>
            <w:vAlign w:val="center"/>
          </w:tcPr>
          <w:p w14:paraId="0A56A5B1"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заполнять данными предложенную таблицу, столбчатую диаграмму</w:t>
            </w:r>
          </w:p>
        </w:tc>
      </w:tr>
      <w:tr w:rsidR="00D86868" w:rsidRPr="00D86868" w14:paraId="3441B63A" w14:textId="77777777" w:rsidTr="00DA4AB9">
        <w:trPr>
          <w:trHeight w:val="144"/>
        </w:trPr>
        <w:tc>
          <w:tcPr>
            <w:tcW w:w="1991" w:type="dxa"/>
            <w:tcMar>
              <w:top w:w="50" w:type="dxa"/>
              <w:left w:w="100" w:type="dxa"/>
            </w:tcMar>
            <w:vAlign w:val="center"/>
          </w:tcPr>
          <w:p w14:paraId="7D4E33BA"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1.21</w:t>
            </w:r>
          </w:p>
        </w:tc>
        <w:tc>
          <w:tcPr>
            <w:tcW w:w="7389" w:type="dxa"/>
            <w:tcMar>
              <w:top w:w="50" w:type="dxa"/>
              <w:left w:w="100" w:type="dxa"/>
            </w:tcMar>
            <w:vAlign w:val="center"/>
          </w:tcPr>
          <w:p w14:paraId="3C2360B4"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D86868" w:rsidRPr="00D86868" w14:paraId="31095BDD" w14:textId="77777777" w:rsidTr="00DA4AB9">
        <w:trPr>
          <w:trHeight w:val="144"/>
        </w:trPr>
        <w:tc>
          <w:tcPr>
            <w:tcW w:w="1991" w:type="dxa"/>
            <w:tcMar>
              <w:top w:w="50" w:type="dxa"/>
              <w:left w:w="100" w:type="dxa"/>
            </w:tcMar>
            <w:vAlign w:val="center"/>
          </w:tcPr>
          <w:p w14:paraId="57F8AAEE"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1.22</w:t>
            </w:r>
          </w:p>
        </w:tc>
        <w:tc>
          <w:tcPr>
            <w:tcW w:w="7389" w:type="dxa"/>
            <w:tcMar>
              <w:top w:w="50" w:type="dxa"/>
              <w:left w:w="100" w:type="dxa"/>
            </w:tcMar>
            <w:vAlign w:val="center"/>
          </w:tcPr>
          <w:p w14:paraId="79C260D2"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составлять модель текстовой задачи, числовое выражение</w:t>
            </w:r>
          </w:p>
        </w:tc>
      </w:tr>
      <w:bookmarkEnd w:id="123"/>
    </w:tbl>
    <w:p w14:paraId="567DC84E" w14:textId="77777777" w:rsidR="00DA4AB9" w:rsidRDefault="00DA4AB9" w:rsidP="00D86868">
      <w:pPr>
        <w:spacing w:after="0" w:line="240" w:lineRule="auto"/>
        <w:jc w:val="center"/>
        <w:rPr>
          <w:rFonts w:ascii="Times New Roman" w:eastAsia="Calibri" w:hAnsi="Times New Roman" w:cs="Times New Roman"/>
          <w:b/>
          <w:color w:val="000000"/>
          <w:sz w:val="24"/>
          <w:szCs w:val="24"/>
          <w:lang w:eastAsia="en-US"/>
        </w:rPr>
      </w:pPr>
    </w:p>
    <w:p w14:paraId="167907CA" w14:textId="77777777" w:rsidR="00DA4AB9" w:rsidRDefault="00DA4AB9" w:rsidP="00D86868">
      <w:pPr>
        <w:spacing w:after="0" w:line="240" w:lineRule="auto"/>
        <w:jc w:val="center"/>
        <w:rPr>
          <w:rFonts w:ascii="Times New Roman" w:eastAsia="Calibri" w:hAnsi="Times New Roman" w:cs="Times New Roman"/>
          <w:b/>
          <w:color w:val="000000"/>
          <w:sz w:val="24"/>
          <w:szCs w:val="24"/>
          <w:lang w:eastAsia="en-US"/>
        </w:rPr>
      </w:pPr>
    </w:p>
    <w:p w14:paraId="11BED381" w14:textId="3C2C7DCA" w:rsidR="00D86868" w:rsidRPr="00DA4AB9" w:rsidRDefault="00D86868" w:rsidP="00DA4AB9">
      <w:pPr>
        <w:spacing w:after="0" w:line="240" w:lineRule="auto"/>
        <w:jc w:val="center"/>
        <w:rPr>
          <w:rFonts w:ascii="Calibri" w:eastAsia="Calibri" w:hAnsi="Calibri" w:cs="Times New Roman"/>
          <w:sz w:val="24"/>
          <w:szCs w:val="24"/>
          <w:lang w:eastAsia="en-US"/>
        </w:rPr>
      </w:pPr>
      <w:r w:rsidRPr="00D86868">
        <w:rPr>
          <w:rFonts w:ascii="Times New Roman" w:eastAsia="Calibri" w:hAnsi="Times New Roman" w:cs="Times New Roman"/>
          <w:b/>
          <w:color w:val="000000"/>
          <w:sz w:val="24"/>
          <w:szCs w:val="24"/>
          <w:lang w:val="en-US" w:eastAsia="en-US"/>
        </w:rPr>
        <w:t>ПРОВЕРЯЕМЫЕ ЭЛЕМЕНТЫ СОДЕРЖАНИЯ</w:t>
      </w:r>
    </w:p>
    <w:p w14:paraId="60C4B76E" w14:textId="77777777" w:rsidR="00D86868" w:rsidRPr="00D86868" w:rsidRDefault="00D86868" w:rsidP="00D86868">
      <w:pPr>
        <w:spacing w:after="0" w:line="240" w:lineRule="auto"/>
        <w:ind w:left="120"/>
        <w:rPr>
          <w:rFonts w:ascii="Calibri" w:eastAsia="Calibri" w:hAnsi="Calibri" w:cs="Times New Roman"/>
          <w:sz w:val="24"/>
          <w:szCs w:val="24"/>
          <w:lang w:val="en-US" w:eastAsia="en-US"/>
        </w:rPr>
      </w:pPr>
      <w:r w:rsidRPr="00D86868">
        <w:rPr>
          <w:rFonts w:ascii="Times New Roman" w:eastAsia="Calibri" w:hAnsi="Times New Roman" w:cs="Times New Roman"/>
          <w:b/>
          <w:color w:val="000000"/>
          <w:sz w:val="24"/>
          <w:szCs w:val="24"/>
          <w:lang w:val="en-US" w:eastAsia="en-US"/>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8"/>
        <w:gridCol w:w="8322"/>
      </w:tblGrid>
      <w:tr w:rsidR="00D86868" w:rsidRPr="00D86868" w14:paraId="5FE77645" w14:textId="77777777" w:rsidTr="00A7179E">
        <w:trPr>
          <w:trHeight w:val="144"/>
        </w:trPr>
        <w:tc>
          <w:tcPr>
            <w:tcW w:w="1190" w:type="dxa"/>
            <w:tcMar>
              <w:top w:w="50" w:type="dxa"/>
              <w:left w:w="100" w:type="dxa"/>
            </w:tcMar>
            <w:vAlign w:val="center"/>
          </w:tcPr>
          <w:p w14:paraId="75BDE04F" w14:textId="77777777" w:rsidR="00D86868" w:rsidRPr="00D86868" w:rsidRDefault="00D86868" w:rsidP="00D86868">
            <w:pPr>
              <w:spacing w:after="0" w:line="240" w:lineRule="auto"/>
              <w:ind w:left="272"/>
              <w:rPr>
                <w:rFonts w:ascii="Calibri" w:eastAsia="Calibri" w:hAnsi="Calibri" w:cs="Times New Roman"/>
                <w:sz w:val="24"/>
                <w:szCs w:val="24"/>
                <w:lang w:val="en-US" w:eastAsia="en-US"/>
              </w:rPr>
            </w:pPr>
            <w:r w:rsidRPr="00D86868">
              <w:rPr>
                <w:rFonts w:ascii="Times New Roman" w:eastAsia="Calibri" w:hAnsi="Times New Roman" w:cs="Times New Roman"/>
                <w:b/>
                <w:color w:val="000000"/>
                <w:sz w:val="24"/>
                <w:szCs w:val="24"/>
                <w:lang w:val="en-US" w:eastAsia="en-US"/>
              </w:rPr>
              <w:t xml:space="preserve"> Код </w:t>
            </w:r>
          </w:p>
        </w:tc>
        <w:tc>
          <w:tcPr>
            <w:tcW w:w="13046" w:type="dxa"/>
            <w:tcMar>
              <w:top w:w="50" w:type="dxa"/>
              <w:left w:w="100" w:type="dxa"/>
            </w:tcMar>
            <w:vAlign w:val="center"/>
          </w:tcPr>
          <w:p w14:paraId="10531F61" w14:textId="77777777" w:rsidR="00D86868" w:rsidRPr="00D86868" w:rsidRDefault="00D86868" w:rsidP="00D86868">
            <w:pPr>
              <w:spacing w:after="0" w:line="240" w:lineRule="auto"/>
              <w:ind w:left="272"/>
              <w:rPr>
                <w:rFonts w:ascii="Calibri" w:eastAsia="Calibri" w:hAnsi="Calibri" w:cs="Times New Roman"/>
                <w:sz w:val="24"/>
                <w:szCs w:val="24"/>
                <w:lang w:val="en-US" w:eastAsia="en-US"/>
              </w:rPr>
            </w:pPr>
            <w:r w:rsidRPr="00D86868">
              <w:rPr>
                <w:rFonts w:ascii="Times New Roman" w:eastAsia="Calibri" w:hAnsi="Times New Roman" w:cs="Times New Roman"/>
                <w:b/>
                <w:color w:val="000000"/>
                <w:sz w:val="24"/>
                <w:szCs w:val="24"/>
                <w:lang w:val="en-US" w:eastAsia="en-US"/>
              </w:rPr>
              <w:t xml:space="preserve"> Проверяемый элемент содержания </w:t>
            </w:r>
          </w:p>
        </w:tc>
      </w:tr>
      <w:tr w:rsidR="00D86868" w:rsidRPr="00D86868" w14:paraId="49BF38A0" w14:textId="77777777" w:rsidTr="00A7179E">
        <w:trPr>
          <w:trHeight w:val="144"/>
        </w:trPr>
        <w:tc>
          <w:tcPr>
            <w:tcW w:w="1190" w:type="dxa"/>
            <w:tcMar>
              <w:top w:w="50" w:type="dxa"/>
              <w:left w:w="100" w:type="dxa"/>
            </w:tcMar>
            <w:vAlign w:val="center"/>
          </w:tcPr>
          <w:p w14:paraId="4DB13172"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w:t>
            </w:r>
          </w:p>
        </w:tc>
        <w:tc>
          <w:tcPr>
            <w:tcW w:w="13046" w:type="dxa"/>
            <w:tcMar>
              <w:top w:w="50" w:type="dxa"/>
              <w:left w:w="100" w:type="dxa"/>
            </w:tcMar>
            <w:vAlign w:val="center"/>
          </w:tcPr>
          <w:p w14:paraId="21C2D056" w14:textId="77777777" w:rsidR="00D86868" w:rsidRPr="00D86868" w:rsidRDefault="00D86868" w:rsidP="00D86868">
            <w:pPr>
              <w:spacing w:after="0" w:line="240" w:lineRule="auto"/>
              <w:ind w:left="365"/>
              <w:jc w:val="both"/>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Числа и величины</w:t>
            </w:r>
          </w:p>
        </w:tc>
      </w:tr>
      <w:tr w:rsidR="00D86868" w:rsidRPr="00D86868" w14:paraId="3B0F9DA8" w14:textId="77777777" w:rsidTr="00A7179E">
        <w:trPr>
          <w:trHeight w:val="144"/>
        </w:trPr>
        <w:tc>
          <w:tcPr>
            <w:tcW w:w="1190" w:type="dxa"/>
            <w:tcMar>
              <w:top w:w="50" w:type="dxa"/>
              <w:left w:w="100" w:type="dxa"/>
            </w:tcMar>
            <w:vAlign w:val="center"/>
          </w:tcPr>
          <w:p w14:paraId="47EC339B"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1.1</w:t>
            </w:r>
          </w:p>
        </w:tc>
        <w:tc>
          <w:tcPr>
            <w:tcW w:w="13046" w:type="dxa"/>
            <w:tcMar>
              <w:top w:w="50" w:type="dxa"/>
              <w:left w:w="100" w:type="dxa"/>
            </w:tcMar>
            <w:vAlign w:val="center"/>
          </w:tcPr>
          <w:p w14:paraId="4B84A736" w14:textId="77777777" w:rsidR="00D86868" w:rsidRPr="00D86868" w:rsidRDefault="00D86868" w:rsidP="00D86868">
            <w:pPr>
              <w:spacing w:after="0" w:line="240" w:lineRule="auto"/>
              <w:ind w:left="365"/>
              <w:jc w:val="both"/>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eastAsia="en-US"/>
              </w:rPr>
              <w:t xml:space="preserve">Числа от 1 до 9: различение, чтение, запись. Единица счёта. Десяток. Счёт предметов, запись результата цифрами. </w:t>
            </w:r>
            <w:r w:rsidRPr="00D86868">
              <w:rPr>
                <w:rFonts w:ascii="Times New Roman" w:eastAsia="Calibri" w:hAnsi="Times New Roman" w:cs="Times New Roman"/>
                <w:color w:val="000000"/>
                <w:sz w:val="24"/>
                <w:szCs w:val="24"/>
                <w:lang w:val="en-US" w:eastAsia="en-US"/>
              </w:rPr>
              <w:t>Число и цифра 0</w:t>
            </w:r>
          </w:p>
        </w:tc>
      </w:tr>
      <w:tr w:rsidR="00D86868" w:rsidRPr="00D86868" w14:paraId="54EAB521" w14:textId="77777777" w:rsidTr="00A7179E">
        <w:trPr>
          <w:trHeight w:val="144"/>
        </w:trPr>
        <w:tc>
          <w:tcPr>
            <w:tcW w:w="1190" w:type="dxa"/>
            <w:tcMar>
              <w:top w:w="50" w:type="dxa"/>
              <w:left w:w="100" w:type="dxa"/>
            </w:tcMar>
            <w:vAlign w:val="center"/>
          </w:tcPr>
          <w:p w14:paraId="6120041B"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1.2</w:t>
            </w:r>
          </w:p>
        </w:tc>
        <w:tc>
          <w:tcPr>
            <w:tcW w:w="13046" w:type="dxa"/>
            <w:tcMar>
              <w:top w:w="50" w:type="dxa"/>
              <w:left w:w="100" w:type="dxa"/>
            </w:tcMar>
            <w:vAlign w:val="center"/>
          </w:tcPr>
          <w:p w14:paraId="244A63FD"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Числа в пределах 20: чтение, запись, сравнение. Однозначные и двузначные числа. Увеличение (уменьшение) числа на несколько единиц</w:t>
            </w:r>
          </w:p>
        </w:tc>
      </w:tr>
      <w:tr w:rsidR="00D86868" w:rsidRPr="00D86868" w14:paraId="558D6224" w14:textId="77777777" w:rsidTr="00A7179E">
        <w:trPr>
          <w:trHeight w:val="144"/>
        </w:trPr>
        <w:tc>
          <w:tcPr>
            <w:tcW w:w="1190" w:type="dxa"/>
            <w:tcMar>
              <w:top w:w="50" w:type="dxa"/>
              <w:left w:w="100" w:type="dxa"/>
            </w:tcMar>
            <w:vAlign w:val="center"/>
          </w:tcPr>
          <w:p w14:paraId="4B33931F"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1.3</w:t>
            </w:r>
          </w:p>
        </w:tc>
        <w:tc>
          <w:tcPr>
            <w:tcW w:w="13046" w:type="dxa"/>
            <w:tcMar>
              <w:top w:w="50" w:type="dxa"/>
              <w:left w:w="100" w:type="dxa"/>
            </w:tcMar>
            <w:vAlign w:val="center"/>
          </w:tcPr>
          <w:p w14:paraId="149FE7D4"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Длина и её измерение. Единицы длины и соотношения между ними</w:t>
            </w:r>
          </w:p>
        </w:tc>
      </w:tr>
      <w:tr w:rsidR="00D86868" w:rsidRPr="00D86868" w14:paraId="2526F96A" w14:textId="77777777" w:rsidTr="00A7179E">
        <w:trPr>
          <w:trHeight w:val="144"/>
        </w:trPr>
        <w:tc>
          <w:tcPr>
            <w:tcW w:w="1190" w:type="dxa"/>
            <w:tcMar>
              <w:top w:w="50" w:type="dxa"/>
              <w:left w:w="100" w:type="dxa"/>
            </w:tcMar>
            <w:vAlign w:val="center"/>
          </w:tcPr>
          <w:p w14:paraId="2BFAECC6"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2</w:t>
            </w:r>
          </w:p>
        </w:tc>
        <w:tc>
          <w:tcPr>
            <w:tcW w:w="13046" w:type="dxa"/>
            <w:tcMar>
              <w:top w:w="50" w:type="dxa"/>
              <w:left w:w="100" w:type="dxa"/>
            </w:tcMar>
            <w:vAlign w:val="center"/>
          </w:tcPr>
          <w:p w14:paraId="545A3EC5" w14:textId="77777777" w:rsidR="00D86868" w:rsidRPr="00D86868" w:rsidRDefault="00D86868" w:rsidP="00D86868">
            <w:pPr>
              <w:spacing w:after="0" w:line="240" w:lineRule="auto"/>
              <w:ind w:left="365"/>
              <w:jc w:val="both"/>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Арифметические действия</w:t>
            </w:r>
          </w:p>
        </w:tc>
      </w:tr>
      <w:tr w:rsidR="00D86868" w:rsidRPr="00D86868" w14:paraId="58789CC5" w14:textId="77777777" w:rsidTr="00A7179E">
        <w:trPr>
          <w:trHeight w:val="144"/>
        </w:trPr>
        <w:tc>
          <w:tcPr>
            <w:tcW w:w="1190" w:type="dxa"/>
            <w:tcMar>
              <w:top w:w="50" w:type="dxa"/>
              <w:left w:w="100" w:type="dxa"/>
            </w:tcMar>
            <w:vAlign w:val="center"/>
          </w:tcPr>
          <w:p w14:paraId="633B15EC"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2.1</w:t>
            </w:r>
          </w:p>
        </w:tc>
        <w:tc>
          <w:tcPr>
            <w:tcW w:w="13046" w:type="dxa"/>
            <w:tcMar>
              <w:top w:w="50" w:type="dxa"/>
              <w:left w:w="100" w:type="dxa"/>
            </w:tcMar>
            <w:vAlign w:val="center"/>
          </w:tcPr>
          <w:p w14:paraId="6CC4E456"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Сложение и вычитание чисел в пределах 20. Названия компонентов действий, результатов действий сложения, вычитания</w:t>
            </w:r>
          </w:p>
        </w:tc>
      </w:tr>
      <w:tr w:rsidR="00D86868" w:rsidRPr="00D86868" w14:paraId="42F6C288" w14:textId="77777777" w:rsidTr="00A7179E">
        <w:trPr>
          <w:trHeight w:val="144"/>
        </w:trPr>
        <w:tc>
          <w:tcPr>
            <w:tcW w:w="1190" w:type="dxa"/>
            <w:tcMar>
              <w:top w:w="50" w:type="dxa"/>
              <w:left w:w="100" w:type="dxa"/>
            </w:tcMar>
            <w:vAlign w:val="center"/>
          </w:tcPr>
          <w:p w14:paraId="26231034"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2.2</w:t>
            </w:r>
          </w:p>
        </w:tc>
        <w:tc>
          <w:tcPr>
            <w:tcW w:w="13046" w:type="dxa"/>
            <w:tcMar>
              <w:top w:w="50" w:type="dxa"/>
              <w:left w:w="100" w:type="dxa"/>
            </w:tcMar>
            <w:vAlign w:val="center"/>
          </w:tcPr>
          <w:p w14:paraId="2A315E2E"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Вычитание как действие, обратное сложению</w:t>
            </w:r>
          </w:p>
        </w:tc>
      </w:tr>
      <w:tr w:rsidR="00D86868" w:rsidRPr="00D86868" w14:paraId="2A6E9E4D" w14:textId="77777777" w:rsidTr="00A7179E">
        <w:trPr>
          <w:trHeight w:val="144"/>
        </w:trPr>
        <w:tc>
          <w:tcPr>
            <w:tcW w:w="1190" w:type="dxa"/>
            <w:tcMar>
              <w:top w:w="50" w:type="dxa"/>
              <w:left w:w="100" w:type="dxa"/>
            </w:tcMar>
            <w:vAlign w:val="center"/>
          </w:tcPr>
          <w:p w14:paraId="0F91C19D"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3</w:t>
            </w:r>
          </w:p>
        </w:tc>
        <w:tc>
          <w:tcPr>
            <w:tcW w:w="13046" w:type="dxa"/>
            <w:tcMar>
              <w:top w:w="50" w:type="dxa"/>
              <w:left w:w="100" w:type="dxa"/>
            </w:tcMar>
            <w:vAlign w:val="center"/>
          </w:tcPr>
          <w:p w14:paraId="65BD4E38" w14:textId="77777777" w:rsidR="00D86868" w:rsidRPr="00D86868" w:rsidRDefault="00D86868" w:rsidP="00D86868">
            <w:pPr>
              <w:spacing w:after="0" w:line="240" w:lineRule="auto"/>
              <w:ind w:left="365"/>
              <w:jc w:val="both"/>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Текстовые задачи</w:t>
            </w:r>
          </w:p>
        </w:tc>
      </w:tr>
      <w:tr w:rsidR="00D86868" w:rsidRPr="00D86868" w14:paraId="221623E5" w14:textId="77777777" w:rsidTr="00A7179E">
        <w:trPr>
          <w:trHeight w:val="144"/>
        </w:trPr>
        <w:tc>
          <w:tcPr>
            <w:tcW w:w="1190" w:type="dxa"/>
            <w:tcMar>
              <w:top w:w="50" w:type="dxa"/>
              <w:left w:w="100" w:type="dxa"/>
            </w:tcMar>
            <w:vAlign w:val="center"/>
          </w:tcPr>
          <w:p w14:paraId="70BBAF49"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3.1</w:t>
            </w:r>
          </w:p>
        </w:tc>
        <w:tc>
          <w:tcPr>
            <w:tcW w:w="13046" w:type="dxa"/>
            <w:tcMar>
              <w:top w:w="50" w:type="dxa"/>
              <w:left w:w="100" w:type="dxa"/>
            </w:tcMar>
            <w:vAlign w:val="center"/>
          </w:tcPr>
          <w:p w14:paraId="6B407003" w14:textId="77777777" w:rsidR="00D86868" w:rsidRPr="00D86868" w:rsidRDefault="00D86868" w:rsidP="00D86868">
            <w:pPr>
              <w:spacing w:after="0" w:line="240" w:lineRule="auto"/>
              <w:ind w:left="365"/>
              <w:jc w:val="both"/>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eastAsia="en-US"/>
              </w:rPr>
              <w:t xml:space="preserve">Текстовая задача: структурные элементы, составление текстовой задачи по образцу. </w:t>
            </w:r>
            <w:r w:rsidRPr="00D86868">
              <w:rPr>
                <w:rFonts w:ascii="Times New Roman" w:eastAsia="Calibri" w:hAnsi="Times New Roman" w:cs="Times New Roman"/>
                <w:color w:val="000000"/>
                <w:sz w:val="24"/>
                <w:szCs w:val="24"/>
                <w:lang w:val="en-US" w:eastAsia="en-US"/>
              </w:rPr>
              <w:t>Зависимость между данными и искомой величиной в текстовой задаче</w:t>
            </w:r>
          </w:p>
        </w:tc>
      </w:tr>
      <w:tr w:rsidR="00D86868" w:rsidRPr="00D86868" w14:paraId="6FA86F93" w14:textId="77777777" w:rsidTr="00A7179E">
        <w:trPr>
          <w:trHeight w:val="144"/>
        </w:trPr>
        <w:tc>
          <w:tcPr>
            <w:tcW w:w="1190" w:type="dxa"/>
            <w:tcMar>
              <w:top w:w="50" w:type="dxa"/>
              <w:left w:w="100" w:type="dxa"/>
            </w:tcMar>
            <w:vAlign w:val="center"/>
          </w:tcPr>
          <w:p w14:paraId="466BC4F5"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3.2</w:t>
            </w:r>
          </w:p>
        </w:tc>
        <w:tc>
          <w:tcPr>
            <w:tcW w:w="13046" w:type="dxa"/>
            <w:tcMar>
              <w:top w:w="50" w:type="dxa"/>
              <w:left w:w="100" w:type="dxa"/>
            </w:tcMar>
            <w:vAlign w:val="center"/>
          </w:tcPr>
          <w:p w14:paraId="2F6FD0C2"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Решение задач в одно действие</w:t>
            </w:r>
          </w:p>
        </w:tc>
      </w:tr>
      <w:tr w:rsidR="00D86868" w:rsidRPr="00D86868" w14:paraId="37ACAEB6" w14:textId="77777777" w:rsidTr="00A7179E">
        <w:trPr>
          <w:trHeight w:val="144"/>
        </w:trPr>
        <w:tc>
          <w:tcPr>
            <w:tcW w:w="1190" w:type="dxa"/>
            <w:tcMar>
              <w:top w:w="50" w:type="dxa"/>
              <w:left w:w="100" w:type="dxa"/>
            </w:tcMar>
            <w:vAlign w:val="center"/>
          </w:tcPr>
          <w:p w14:paraId="2BCD5716"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4</w:t>
            </w:r>
          </w:p>
        </w:tc>
        <w:tc>
          <w:tcPr>
            <w:tcW w:w="13046" w:type="dxa"/>
            <w:tcMar>
              <w:top w:w="50" w:type="dxa"/>
              <w:left w:w="100" w:type="dxa"/>
            </w:tcMar>
            <w:vAlign w:val="center"/>
          </w:tcPr>
          <w:p w14:paraId="7F92A40E"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Пространственные отношения и геометрические фигуры</w:t>
            </w:r>
          </w:p>
        </w:tc>
      </w:tr>
      <w:tr w:rsidR="00D86868" w:rsidRPr="00D86868" w14:paraId="3B2335D4" w14:textId="77777777" w:rsidTr="00A7179E">
        <w:trPr>
          <w:trHeight w:val="144"/>
        </w:trPr>
        <w:tc>
          <w:tcPr>
            <w:tcW w:w="1190" w:type="dxa"/>
            <w:tcMar>
              <w:top w:w="50" w:type="dxa"/>
              <w:left w:w="100" w:type="dxa"/>
            </w:tcMar>
            <w:vAlign w:val="center"/>
          </w:tcPr>
          <w:p w14:paraId="76B75F3F"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4.1</w:t>
            </w:r>
          </w:p>
        </w:tc>
        <w:tc>
          <w:tcPr>
            <w:tcW w:w="13046" w:type="dxa"/>
            <w:tcMar>
              <w:top w:w="50" w:type="dxa"/>
              <w:left w:w="100" w:type="dxa"/>
            </w:tcMar>
            <w:vAlign w:val="center"/>
          </w:tcPr>
          <w:p w14:paraId="73CDD9A3"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D86868" w:rsidRPr="00D86868" w14:paraId="1023E785" w14:textId="77777777" w:rsidTr="00A7179E">
        <w:trPr>
          <w:trHeight w:val="144"/>
        </w:trPr>
        <w:tc>
          <w:tcPr>
            <w:tcW w:w="1190" w:type="dxa"/>
            <w:tcMar>
              <w:top w:w="50" w:type="dxa"/>
              <w:left w:w="100" w:type="dxa"/>
            </w:tcMar>
            <w:vAlign w:val="center"/>
          </w:tcPr>
          <w:p w14:paraId="50D4EA58"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4.2</w:t>
            </w:r>
          </w:p>
        </w:tc>
        <w:tc>
          <w:tcPr>
            <w:tcW w:w="13046" w:type="dxa"/>
            <w:tcMar>
              <w:top w:w="50" w:type="dxa"/>
              <w:left w:w="100" w:type="dxa"/>
            </w:tcMar>
            <w:vAlign w:val="center"/>
          </w:tcPr>
          <w:p w14:paraId="132F1421" w14:textId="77777777" w:rsidR="00D86868" w:rsidRPr="00D86868" w:rsidRDefault="00D86868" w:rsidP="00D86868">
            <w:pPr>
              <w:spacing w:after="0" w:line="240" w:lineRule="auto"/>
              <w:ind w:left="365"/>
              <w:jc w:val="both"/>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eastAsia="en-US"/>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w:t>
            </w:r>
            <w:r w:rsidRPr="00D86868">
              <w:rPr>
                <w:rFonts w:ascii="Times New Roman" w:eastAsia="Calibri" w:hAnsi="Times New Roman" w:cs="Times New Roman"/>
                <w:color w:val="000000"/>
                <w:sz w:val="24"/>
                <w:szCs w:val="24"/>
                <w:lang w:val="en-US" w:eastAsia="en-US"/>
              </w:rPr>
              <w:t>Измерение длины отрезка в сантиметрах</w:t>
            </w:r>
          </w:p>
        </w:tc>
      </w:tr>
      <w:tr w:rsidR="00D86868" w:rsidRPr="00D86868" w14:paraId="609A9DA7" w14:textId="77777777" w:rsidTr="00A7179E">
        <w:trPr>
          <w:trHeight w:val="144"/>
        </w:trPr>
        <w:tc>
          <w:tcPr>
            <w:tcW w:w="1190" w:type="dxa"/>
            <w:tcMar>
              <w:top w:w="50" w:type="dxa"/>
              <w:left w:w="100" w:type="dxa"/>
            </w:tcMar>
            <w:vAlign w:val="center"/>
          </w:tcPr>
          <w:p w14:paraId="4C758F44"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5</w:t>
            </w:r>
          </w:p>
        </w:tc>
        <w:tc>
          <w:tcPr>
            <w:tcW w:w="13046" w:type="dxa"/>
            <w:tcMar>
              <w:top w:w="50" w:type="dxa"/>
              <w:left w:w="100" w:type="dxa"/>
            </w:tcMar>
            <w:vAlign w:val="center"/>
          </w:tcPr>
          <w:p w14:paraId="5505F526" w14:textId="77777777" w:rsidR="00D86868" w:rsidRPr="00D86868" w:rsidRDefault="00D86868" w:rsidP="00D86868">
            <w:pPr>
              <w:spacing w:after="0" w:line="240" w:lineRule="auto"/>
              <w:ind w:left="365"/>
              <w:jc w:val="both"/>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Математическая информация</w:t>
            </w:r>
          </w:p>
        </w:tc>
      </w:tr>
      <w:tr w:rsidR="00D86868" w:rsidRPr="00D86868" w14:paraId="0BBD00DB" w14:textId="77777777" w:rsidTr="00A7179E">
        <w:trPr>
          <w:trHeight w:val="144"/>
        </w:trPr>
        <w:tc>
          <w:tcPr>
            <w:tcW w:w="1190" w:type="dxa"/>
            <w:tcMar>
              <w:top w:w="50" w:type="dxa"/>
              <w:left w:w="100" w:type="dxa"/>
            </w:tcMar>
            <w:vAlign w:val="center"/>
          </w:tcPr>
          <w:p w14:paraId="269EEA42"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5.1</w:t>
            </w:r>
          </w:p>
        </w:tc>
        <w:tc>
          <w:tcPr>
            <w:tcW w:w="13046" w:type="dxa"/>
            <w:tcMar>
              <w:top w:w="50" w:type="dxa"/>
              <w:left w:w="100" w:type="dxa"/>
            </w:tcMar>
            <w:vAlign w:val="center"/>
          </w:tcPr>
          <w:p w14:paraId="398DB09B" w14:textId="77777777" w:rsidR="00D86868" w:rsidRPr="00D86868" w:rsidRDefault="00D86868" w:rsidP="00D86868">
            <w:pPr>
              <w:spacing w:after="0" w:line="240" w:lineRule="auto"/>
              <w:ind w:left="365"/>
              <w:jc w:val="both"/>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eastAsia="en-US"/>
              </w:rPr>
              <w:t xml:space="preserve">Сбор данных об объекте по образцу. Характеристики объекта, группы объектов (количество, форма, размер). </w:t>
            </w:r>
            <w:r w:rsidRPr="00D86868">
              <w:rPr>
                <w:rFonts w:ascii="Times New Roman" w:eastAsia="Calibri" w:hAnsi="Times New Roman" w:cs="Times New Roman"/>
                <w:color w:val="000000"/>
                <w:sz w:val="24"/>
                <w:szCs w:val="24"/>
                <w:lang w:val="en-US" w:eastAsia="en-US"/>
              </w:rPr>
              <w:t>Группировка объектов по заданному признаку</w:t>
            </w:r>
          </w:p>
        </w:tc>
      </w:tr>
      <w:tr w:rsidR="00D86868" w:rsidRPr="00D86868" w14:paraId="5E50377E" w14:textId="77777777" w:rsidTr="00A7179E">
        <w:trPr>
          <w:trHeight w:val="144"/>
        </w:trPr>
        <w:tc>
          <w:tcPr>
            <w:tcW w:w="1190" w:type="dxa"/>
            <w:tcMar>
              <w:top w:w="50" w:type="dxa"/>
              <w:left w:w="100" w:type="dxa"/>
            </w:tcMar>
            <w:vAlign w:val="center"/>
          </w:tcPr>
          <w:p w14:paraId="6CD67D2A"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5.2</w:t>
            </w:r>
          </w:p>
        </w:tc>
        <w:tc>
          <w:tcPr>
            <w:tcW w:w="13046" w:type="dxa"/>
            <w:tcMar>
              <w:top w:w="50" w:type="dxa"/>
              <w:left w:w="100" w:type="dxa"/>
            </w:tcMar>
            <w:vAlign w:val="center"/>
          </w:tcPr>
          <w:p w14:paraId="7B8CA984"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Закономерность в ряду заданных объектов: её обнаружение, продолжение ряда</w:t>
            </w:r>
          </w:p>
        </w:tc>
      </w:tr>
      <w:tr w:rsidR="00D86868" w:rsidRPr="00D86868" w14:paraId="1E670342" w14:textId="77777777" w:rsidTr="00A7179E">
        <w:trPr>
          <w:trHeight w:val="144"/>
        </w:trPr>
        <w:tc>
          <w:tcPr>
            <w:tcW w:w="1190" w:type="dxa"/>
            <w:tcMar>
              <w:top w:w="50" w:type="dxa"/>
              <w:left w:w="100" w:type="dxa"/>
            </w:tcMar>
            <w:vAlign w:val="center"/>
          </w:tcPr>
          <w:p w14:paraId="466DD76E"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5.3</w:t>
            </w:r>
          </w:p>
        </w:tc>
        <w:tc>
          <w:tcPr>
            <w:tcW w:w="13046" w:type="dxa"/>
            <w:tcMar>
              <w:top w:w="50" w:type="dxa"/>
              <w:left w:w="100" w:type="dxa"/>
            </w:tcMar>
            <w:vAlign w:val="center"/>
          </w:tcPr>
          <w:p w14:paraId="7EEE7E0F"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Верные (истинные) и неверные (ложные) предложения</w:t>
            </w:r>
          </w:p>
        </w:tc>
      </w:tr>
      <w:tr w:rsidR="00D86868" w:rsidRPr="00D86868" w14:paraId="6BFC3369" w14:textId="77777777" w:rsidTr="00A7179E">
        <w:trPr>
          <w:trHeight w:val="144"/>
        </w:trPr>
        <w:tc>
          <w:tcPr>
            <w:tcW w:w="1190" w:type="dxa"/>
            <w:tcMar>
              <w:top w:w="50" w:type="dxa"/>
              <w:left w:w="100" w:type="dxa"/>
            </w:tcMar>
            <w:vAlign w:val="center"/>
          </w:tcPr>
          <w:p w14:paraId="70F4AD8D"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5.4</w:t>
            </w:r>
          </w:p>
        </w:tc>
        <w:tc>
          <w:tcPr>
            <w:tcW w:w="13046" w:type="dxa"/>
            <w:tcMar>
              <w:top w:w="50" w:type="dxa"/>
              <w:left w:w="100" w:type="dxa"/>
            </w:tcMar>
            <w:vAlign w:val="center"/>
          </w:tcPr>
          <w:p w14:paraId="75B2EB5D"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Чтение таблицы. Извлечение, внесение данных в таблицу. Чтение рисунка, схемы с одним-двумя числовыми данными (значениями данных величин)</w:t>
            </w:r>
          </w:p>
        </w:tc>
      </w:tr>
      <w:tr w:rsidR="00D86868" w:rsidRPr="00D86868" w14:paraId="36ED6DB0" w14:textId="77777777" w:rsidTr="00A7179E">
        <w:trPr>
          <w:trHeight w:val="144"/>
        </w:trPr>
        <w:tc>
          <w:tcPr>
            <w:tcW w:w="1190" w:type="dxa"/>
            <w:tcMar>
              <w:top w:w="50" w:type="dxa"/>
              <w:left w:w="100" w:type="dxa"/>
            </w:tcMar>
            <w:vAlign w:val="center"/>
          </w:tcPr>
          <w:p w14:paraId="454D4140"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5.5</w:t>
            </w:r>
          </w:p>
        </w:tc>
        <w:tc>
          <w:tcPr>
            <w:tcW w:w="13046" w:type="dxa"/>
            <w:tcMar>
              <w:top w:w="50" w:type="dxa"/>
              <w:left w:w="100" w:type="dxa"/>
            </w:tcMar>
            <w:vAlign w:val="center"/>
          </w:tcPr>
          <w:p w14:paraId="3FCD02B3"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Двух-трёхшаговые инструкции, связанные с вычислением, измерением длины, изображением геометрической фигуры</w:t>
            </w:r>
          </w:p>
        </w:tc>
      </w:tr>
    </w:tbl>
    <w:p w14:paraId="4D95B88D" w14:textId="77777777" w:rsidR="00D86868" w:rsidRPr="00D86868" w:rsidRDefault="00D86868" w:rsidP="00D86868">
      <w:pPr>
        <w:spacing w:after="0" w:line="240" w:lineRule="auto"/>
        <w:ind w:left="120"/>
        <w:rPr>
          <w:rFonts w:ascii="Calibri" w:eastAsia="Calibri" w:hAnsi="Calibri" w:cs="Times New Roman"/>
          <w:sz w:val="24"/>
          <w:szCs w:val="24"/>
          <w:lang w:eastAsia="en-US"/>
        </w:rPr>
      </w:pPr>
    </w:p>
    <w:p w14:paraId="03D5DB3C" w14:textId="77777777" w:rsidR="00D86868" w:rsidRPr="00D86868" w:rsidRDefault="00D86868" w:rsidP="00D86868">
      <w:pPr>
        <w:spacing w:after="0" w:line="240" w:lineRule="auto"/>
        <w:ind w:left="120"/>
        <w:rPr>
          <w:rFonts w:ascii="Calibri" w:eastAsia="Calibri" w:hAnsi="Calibri" w:cs="Times New Roman"/>
          <w:sz w:val="24"/>
          <w:szCs w:val="24"/>
          <w:lang w:val="en-US" w:eastAsia="en-US"/>
        </w:rPr>
      </w:pPr>
      <w:r w:rsidRPr="00D86868">
        <w:rPr>
          <w:rFonts w:ascii="Times New Roman" w:eastAsia="Calibri" w:hAnsi="Times New Roman" w:cs="Times New Roman"/>
          <w:b/>
          <w:color w:val="000000"/>
          <w:sz w:val="24"/>
          <w:szCs w:val="24"/>
          <w:lang w:val="en-US" w:eastAsia="en-US"/>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35"/>
        <w:gridCol w:w="7945"/>
      </w:tblGrid>
      <w:tr w:rsidR="00D86868" w:rsidRPr="00D86868" w14:paraId="13ED0104" w14:textId="77777777" w:rsidTr="00A7179E">
        <w:trPr>
          <w:trHeight w:val="144"/>
        </w:trPr>
        <w:tc>
          <w:tcPr>
            <w:tcW w:w="1841" w:type="dxa"/>
            <w:tcMar>
              <w:top w:w="50" w:type="dxa"/>
              <w:left w:w="100" w:type="dxa"/>
            </w:tcMar>
            <w:vAlign w:val="center"/>
          </w:tcPr>
          <w:p w14:paraId="3E483063" w14:textId="77777777" w:rsidR="00D86868" w:rsidRPr="00D86868" w:rsidRDefault="00D86868" w:rsidP="00D86868">
            <w:pPr>
              <w:spacing w:after="0" w:line="240" w:lineRule="auto"/>
              <w:ind w:left="272"/>
              <w:rPr>
                <w:rFonts w:ascii="Calibri" w:eastAsia="Calibri" w:hAnsi="Calibri" w:cs="Times New Roman"/>
                <w:sz w:val="24"/>
                <w:szCs w:val="24"/>
                <w:lang w:val="en-US" w:eastAsia="en-US"/>
              </w:rPr>
            </w:pPr>
            <w:r w:rsidRPr="00D86868">
              <w:rPr>
                <w:rFonts w:ascii="Times New Roman" w:eastAsia="Calibri" w:hAnsi="Times New Roman" w:cs="Times New Roman"/>
                <w:b/>
                <w:color w:val="000000"/>
                <w:sz w:val="24"/>
                <w:szCs w:val="24"/>
                <w:lang w:val="en-US" w:eastAsia="en-US"/>
              </w:rPr>
              <w:t xml:space="preserve"> Код </w:t>
            </w:r>
          </w:p>
        </w:tc>
        <w:tc>
          <w:tcPr>
            <w:tcW w:w="12023" w:type="dxa"/>
            <w:tcMar>
              <w:top w:w="50" w:type="dxa"/>
              <w:left w:w="100" w:type="dxa"/>
            </w:tcMar>
            <w:vAlign w:val="center"/>
          </w:tcPr>
          <w:p w14:paraId="72752A84" w14:textId="77777777" w:rsidR="00D86868" w:rsidRPr="00D86868" w:rsidRDefault="00D86868" w:rsidP="00D86868">
            <w:pPr>
              <w:spacing w:after="0" w:line="240" w:lineRule="auto"/>
              <w:ind w:left="272"/>
              <w:rPr>
                <w:rFonts w:ascii="Calibri" w:eastAsia="Calibri" w:hAnsi="Calibri" w:cs="Times New Roman"/>
                <w:sz w:val="24"/>
                <w:szCs w:val="24"/>
                <w:lang w:val="en-US" w:eastAsia="en-US"/>
              </w:rPr>
            </w:pPr>
            <w:r w:rsidRPr="00D86868">
              <w:rPr>
                <w:rFonts w:ascii="Times New Roman" w:eastAsia="Calibri" w:hAnsi="Times New Roman" w:cs="Times New Roman"/>
                <w:b/>
                <w:color w:val="000000"/>
                <w:sz w:val="24"/>
                <w:szCs w:val="24"/>
                <w:lang w:val="en-US" w:eastAsia="en-US"/>
              </w:rPr>
              <w:t xml:space="preserve"> Проверяемый элемент содержания </w:t>
            </w:r>
          </w:p>
        </w:tc>
      </w:tr>
      <w:tr w:rsidR="00D86868" w:rsidRPr="00D86868" w14:paraId="049DDF8A" w14:textId="77777777" w:rsidTr="00A7179E">
        <w:trPr>
          <w:trHeight w:val="144"/>
        </w:trPr>
        <w:tc>
          <w:tcPr>
            <w:tcW w:w="1841" w:type="dxa"/>
            <w:tcMar>
              <w:top w:w="50" w:type="dxa"/>
              <w:left w:w="100" w:type="dxa"/>
            </w:tcMar>
            <w:vAlign w:val="center"/>
          </w:tcPr>
          <w:p w14:paraId="064CC20F"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w:t>
            </w:r>
          </w:p>
        </w:tc>
        <w:tc>
          <w:tcPr>
            <w:tcW w:w="12023" w:type="dxa"/>
            <w:tcMar>
              <w:top w:w="50" w:type="dxa"/>
              <w:left w:w="100" w:type="dxa"/>
            </w:tcMar>
            <w:vAlign w:val="center"/>
          </w:tcPr>
          <w:p w14:paraId="49BD777D" w14:textId="77777777" w:rsidR="00D86868" w:rsidRPr="00D86868" w:rsidRDefault="00D86868" w:rsidP="00D86868">
            <w:pPr>
              <w:spacing w:after="0" w:line="240" w:lineRule="auto"/>
              <w:ind w:left="365"/>
              <w:jc w:val="both"/>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Числа и величины</w:t>
            </w:r>
          </w:p>
        </w:tc>
      </w:tr>
      <w:tr w:rsidR="00D86868" w:rsidRPr="00D86868" w14:paraId="7D843636" w14:textId="77777777" w:rsidTr="00A7179E">
        <w:trPr>
          <w:trHeight w:val="144"/>
        </w:trPr>
        <w:tc>
          <w:tcPr>
            <w:tcW w:w="1841" w:type="dxa"/>
            <w:tcMar>
              <w:top w:w="50" w:type="dxa"/>
              <w:left w:w="100" w:type="dxa"/>
            </w:tcMar>
            <w:vAlign w:val="center"/>
          </w:tcPr>
          <w:p w14:paraId="37955E8A"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1.1</w:t>
            </w:r>
          </w:p>
        </w:tc>
        <w:tc>
          <w:tcPr>
            <w:tcW w:w="12023" w:type="dxa"/>
            <w:tcMar>
              <w:top w:w="50" w:type="dxa"/>
              <w:left w:w="100" w:type="dxa"/>
            </w:tcMar>
            <w:vAlign w:val="center"/>
          </w:tcPr>
          <w:p w14:paraId="7858B0D1" w14:textId="77777777" w:rsidR="00D86868" w:rsidRPr="00D86868" w:rsidRDefault="00D86868" w:rsidP="00D86868">
            <w:pPr>
              <w:spacing w:after="0" w:line="240" w:lineRule="auto"/>
              <w:ind w:left="365"/>
              <w:jc w:val="both"/>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eastAsia="en-US"/>
              </w:rPr>
              <w:t xml:space="preserve">Числа в пределах 100: чтение, запись, десятичный состав, сравнение. </w:t>
            </w:r>
            <w:r w:rsidRPr="00D86868">
              <w:rPr>
                <w:rFonts w:ascii="Times New Roman" w:eastAsia="Calibri" w:hAnsi="Times New Roman" w:cs="Times New Roman"/>
                <w:color w:val="000000"/>
                <w:sz w:val="24"/>
                <w:szCs w:val="24"/>
                <w:lang w:val="en-US" w:eastAsia="en-US"/>
              </w:rPr>
              <w:t>Запись равенства, неравенства</w:t>
            </w:r>
          </w:p>
        </w:tc>
      </w:tr>
      <w:tr w:rsidR="00D86868" w:rsidRPr="00D86868" w14:paraId="1E3C5DE1" w14:textId="77777777" w:rsidTr="00A7179E">
        <w:trPr>
          <w:trHeight w:val="144"/>
        </w:trPr>
        <w:tc>
          <w:tcPr>
            <w:tcW w:w="1841" w:type="dxa"/>
            <w:tcMar>
              <w:top w:w="50" w:type="dxa"/>
              <w:left w:w="100" w:type="dxa"/>
            </w:tcMar>
            <w:vAlign w:val="center"/>
          </w:tcPr>
          <w:p w14:paraId="5420B239"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1.2</w:t>
            </w:r>
          </w:p>
        </w:tc>
        <w:tc>
          <w:tcPr>
            <w:tcW w:w="12023" w:type="dxa"/>
            <w:tcMar>
              <w:top w:w="50" w:type="dxa"/>
              <w:left w:w="100" w:type="dxa"/>
            </w:tcMar>
            <w:vAlign w:val="center"/>
          </w:tcPr>
          <w:p w14:paraId="0562113F" w14:textId="77777777" w:rsidR="00D86868" w:rsidRPr="00D86868" w:rsidRDefault="00D86868" w:rsidP="00D86868">
            <w:pPr>
              <w:spacing w:after="0" w:line="240" w:lineRule="auto"/>
              <w:ind w:left="365"/>
              <w:jc w:val="both"/>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eastAsia="en-US"/>
              </w:rPr>
              <w:t xml:space="preserve">Увеличение, уменьшение числа на несколько единиц, десятков. </w:t>
            </w:r>
            <w:r w:rsidRPr="00D86868">
              <w:rPr>
                <w:rFonts w:ascii="Times New Roman" w:eastAsia="Calibri" w:hAnsi="Times New Roman" w:cs="Times New Roman"/>
                <w:color w:val="000000"/>
                <w:sz w:val="24"/>
                <w:szCs w:val="24"/>
                <w:lang w:val="en-US" w:eastAsia="en-US"/>
              </w:rPr>
              <w:t>Разностное сравнение чисел</w:t>
            </w:r>
          </w:p>
        </w:tc>
      </w:tr>
      <w:tr w:rsidR="00D86868" w:rsidRPr="00D86868" w14:paraId="1F5ACC48" w14:textId="77777777" w:rsidTr="00A7179E">
        <w:trPr>
          <w:trHeight w:val="144"/>
        </w:trPr>
        <w:tc>
          <w:tcPr>
            <w:tcW w:w="1841" w:type="dxa"/>
            <w:tcMar>
              <w:top w:w="50" w:type="dxa"/>
              <w:left w:w="100" w:type="dxa"/>
            </w:tcMar>
            <w:vAlign w:val="center"/>
          </w:tcPr>
          <w:p w14:paraId="0CEA38DD"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1.3</w:t>
            </w:r>
          </w:p>
        </w:tc>
        <w:tc>
          <w:tcPr>
            <w:tcW w:w="12023" w:type="dxa"/>
            <w:tcMar>
              <w:top w:w="50" w:type="dxa"/>
              <w:left w:w="100" w:type="dxa"/>
            </w:tcMar>
            <w:vAlign w:val="center"/>
          </w:tcPr>
          <w:p w14:paraId="10942BA3"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D86868" w:rsidRPr="00D86868" w14:paraId="4DACE432" w14:textId="77777777" w:rsidTr="00A7179E">
        <w:trPr>
          <w:trHeight w:val="144"/>
        </w:trPr>
        <w:tc>
          <w:tcPr>
            <w:tcW w:w="1841" w:type="dxa"/>
            <w:tcMar>
              <w:top w:w="50" w:type="dxa"/>
              <w:left w:w="100" w:type="dxa"/>
            </w:tcMar>
            <w:vAlign w:val="center"/>
          </w:tcPr>
          <w:p w14:paraId="795BA53E"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2</w:t>
            </w:r>
          </w:p>
        </w:tc>
        <w:tc>
          <w:tcPr>
            <w:tcW w:w="12023" w:type="dxa"/>
            <w:tcMar>
              <w:top w:w="50" w:type="dxa"/>
              <w:left w:w="100" w:type="dxa"/>
            </w:tcMar>
            <w:vAlign w:val="center"/>
          </w:tcPr>
          <w:p w14:paraId="4BDF397A" w14:textId="77777777" w:rsidR="00D86868" w:rsidRPr="00D86868" w:rsidRDefault="00D86868" w:rsidP="00D86868">
            <w:pPr>
              <w:spacing w:after="0" w:line="240" w:lineRule="auto"/>
              <w:ind w:left="365"/>
              <w:jc w:val="both"/>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Арифметические действия</w:t>
            </w:r>
          </w:p>
        </w:tc>
      </w:tr>
      <w:tr w:rsidR="00D86868" w:rsidRPr="00D86868" w14:paraId="634EFAC1" w14:textId="77777777" w:rsidTr="00A7179E">
        <w:trPr>
          <w:trHeight w:val="144"/>
        </w:trPr>
        <w:tc>
          <w:tcPr>
            <w:tcW w:w="1841" w:type="dxa"/>
            <w:tcMar>
              <w:top w:w="50" w:type="dxa"/>
              <w:left w:w="100" w:type="dxa"/>
            </w:tcMar>
            <w:vAlign w:val="center"/>
          </w:tcPr>
          <w:p w14:paraId="7CBB3B0F"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2.1</w:t>
            </w:r>
          </w:p>
        </w:tc>
        <w:tc>
          <w:tcPr>
            <w:tcW w:w="12023" w:type="dxa"/>
            <w:tcMar>
              <w:top w:w="50" w:type="dxa"/>
              <w:left w:w="100" w:type="dxa"/>
            </w:tcMar>
            <w:vAlign w:val="center"/>
          </w:tcPr>
          <w:p w14:paraId="35D5BA0B"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Устное и письменное сложение и вычитание чисел в пределах 100</w:t>
            </w:r>
          </w:p>
        </w:tc>
      </w:tr>
      <w:tr w:rsidR="00D86868" w:rsidRPr="00D86868" w14:paraId="50394654" w14:textId="77777777" w:rsidTr="00A7179E">
        <w:trPr>
          <w:trHeight w:val="144"/>
        </w:trPr>
        <w:tc>
          <w:tcPr>
            <w:tcW w:w="1841" w:type="dxa"/>
            <w:tcMar>
              <w:top w:w="50" w:type="dxa"/>
              <w:left w:w="100" w:type="dxa"/>
            </w:tcMar>
            <w:vAlign w:val="center"/>
          </w:tcPr>
          <w:p w14:paraId="67F6B83F"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2.2</w:t>
            </w:r>
          </w:p>
        </w:tc>
        <w:tc>
          <w:tcPr>
            <w:tcW w:w="12023" w:type="dxa"/>
            <w:tcMar>
              <w:top w:w="50" w:type="dxa"/>
              <w:left w:w="100" w:type="dxa"/>
            </w:tcMar>
            <w:vAlign w:val="center"/>
          </w:tcPr>
          <w:p w14:paraId="7F072592"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D86868" w:rsidRPr="00D86868" w14:paraId="54407692" w14:textId="77777777" w:rsidTr="00A7179E">
        <w:trPr>
          <w:trHeight w:val="144"/>
        </w:trPr>
        <w:tc>
          <w:tcPr>
            <w:tcW w:w="1841" w:type="dxa"/>
            <w:tcMar>
              <w:top w:w="50" w:type="dxa"/>
              <w:left w:w="100" w:type="dxa"/>
            </w:tcMar>
            <w:vAlign w:val="center"/>
          </w:tcPr>
          <w:p w14:paraId="404BDAC2"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2.3</w:t>
            </w:r>
          </w:p>
        </w:tc>
        <w:tc>
          <w:tcPr>
            <w:tcW w:w="12023" w:type="dxa"/>
            <w:tcMar>
              <w:top w:w="50" w:type="dxa"/>
              <w:left w:w="100" w:type="dxa"/>
            </w:tcMar>
            <w:vAlign w:val="center"/>
          </w:tcPr>
          <w:p w14:paraId="391420F0" w14:textId="77777777" w:rsidR="00D86868" w:rsidRPr="00D86868" w:rsidRDefault="00D86868" w:rsidP="00D86868">
            <w:pPr>
              <w:spacing w:after="0" w:line="240" w:lineRule="auto"/>
              <w:ind w:left="365"/>
              <w:jc w:val="both"/>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eastAsia="en-US"/>
              </w:rPr>
              <w:t xml:space="preserve">Действия умножения и деления чисел в практических и учебных ситуациях. </w:t>
            </w:r>
            <w:r w:rsidRPr="00D86868">
              <w:rPr>
                <w:rFonts w:ascii="Times New Roman" w:eastAsia="Calibri" w:hAnsi="Times New Roman" w:cs="Times New Roman"/>
                <w:color w:val="000000"/>
                <w:sz w:val="24"/>
                <w:szCs w:val="24"/>
                <w:lang w:val="en-US" w:eastAsia="en-US"/>
              </w:rPr>
              <w:t>Названия компонентов действий умножения, деления</w:t>
            </w:r>
          </w:p>
        </w:tc>
      </w:tr>
      <w:tr w:rsidR="00D86868" w:rsidRPr="00D86868" w14:paraId="449117BE" w14:textId="77777777" w:rsidTr="00A7179E">
        <w:trPr>
          <w:trHeight w:val="144"/>
        </w:trPr>
        <w:tc>
          <w:tcPr>
            <w:tcW w:w="1841" w:type="dxa"/>
            <w:tcMar>
              <w:top w:w="50" w:type="dxa"/>
              <w:left w:w="100" w:type="dxa"/>
            </w:tcMar>
            <w:vAlign w:val="center"/>
          </w:tcPr>
          <w:p w14:paraId="4811A1A5"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2.4</w:t>
            </w:r>
          </w:p>
        </w:tc>
        <w:tc>
          <w:tcPr>
            <w:tcW w:w="12023" w:type="dxa"/>
            <w:tcMar>
              <w:top w:w="50" w:type="dxa"/>
              <w:left w:w="100" w:type="dxa"/>
            </w:tcMar>
            <w:vAlign w:val="center"/>
          </w:tcPr>
          <w:p w14:paraId="67731247"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D86868" w:rsidRPr="00D86868" w14:paraId="22964D5C" w14:textId="77777777" w:rsidTr="00A7179E">
        <w:trPr>
          <w:trHeight w:val="144"/>
        </w:trPr>
        <w:tc>
          <w:tcPr>
            <w:tcW w:w="1841" w:type="dxa"/>
            <w:tcMar>
              <w:top w:w="50" w:type="dxa"/>
              <w:left w:w="100" w:type="dxa"/>
            </w:tcMar>
            <w:vAlign w:val="center"/>
          </w:tcPr>
          <w:p w14:paraId="0D48A7B9"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2.5</w:t>
            </w:r>
          </w:p>
        </w:tc>
        <w:tc>
          <w:tcPr>
            <w:tcW w:w="12023" w:type="dxa"/>
            <w:tcMar>
              <w:top w:w="50" w:type="dxa"/>
              <w:left w:w="100" w:type="dxa"/>
            </w:tcMar>
            <w:vAlign w:val="center"/>
          </w:tcPr>
          <w:p w14:paraId="37571390"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Неизвестный компонент действия сложения, действия вычитания. Нахождение неизвестного компонента сложения, вычитания</w:t>
            </w:r>
          </w:p>
        </w:tc>
      </w:tr>
      <w:tr w:rsidR="00D86868" w:rsidRPr="00D86868" w14:paraId="21C7C85A" w14:textId="77777777" w:rsidTr="00A7179E">
        <w:trPr>
          <w:trHeight w:val="144"/>
        </w:trPr>
        <w:tc>
          <w:tcPr>
            <w:tcW w:w="1841" w:type="dxa"/>
            <w:tcMar>
              <w:top w:w="50" w:type="dxa"/>
              <w:left w:w="100" w:type="dxa"/>
            </w:tcMar>
            <w:vAlign w:val="center"/>
          </w:tcPr>
          <w:p w14:paraId="7B229849"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2.6</w:t>
            </w:r>
          </w:p>
        </w:tc>
        <w:tc>
          <w:tcPr>
            <w:tcW w:w="12023" w:type="dxa"/>
            <w:tcMar>
              <w:top w:w="50" w:type="dxa"/>
              <w:left w:w="100" w:type="dxa"/>
            </w:tcMar>
            <w:vAlign w:val="center"/>
          </w:tcPr>
          <w:p w14:paraId="79392EDD"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D86868" w:rsidRPr="00D86868" w14:paraId="7418B315" w14:textId="77777777" w:rsidTr="00A7179E">
        <w:trPr>
          <w:trHeight w:val="144"/>
        </w:trPr>
        <w:tc>
          <w:tcPr>
            <w:tcW w:w="1841" w:type="dxa"/>
            <w:tcMar>
              <w:top w:w="50" w:type="dxa"/>
              <w:left w:w="100" w:type="dxa"/>
            </w:tcMar>
            <w:vAlign w:val="center"/>
          </w:tcPr>
          <w:p w14:paraId="085DE61D"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3</w:t>
            </w:r>
          </w:p>
        </w:tc>
        <w:tc>
          <w:tcPr>
            <w:tcW w:w="12023" w:type="dxa"/>
            <w:tcMar>
              <w:top w:w="50" w:type="dxa"/>
              <w:left w:w="100" w:type="dxa"/>
            </w:tcMar>
            <w:vAlign w:val="center"/>
          </w:tcPr>
          <w:p w14:paraId="1551899B" w14:textId="77777777" w:rsidR="00D86868" w:rsidRPr="00D86868" w:rsidRDefault="00D86868" w:rsidP="00D86868">
            <w:pPr>
              <w:spacing w:after="0" w:line="240" w:lineRule="auto"/>
              <w:ind w:left="365"/>
              <w:jc w:val="both"/>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Текстовые задачи</w:t>
            </w:r>
          </w:p>
        </w:tc>
      </w:tr>
      <w:tr w:rsidR="00D86868" w:rsidRPr="00D86868" w14:paraId="3B37C227" w14:textId="77777777" w:rsidTr="00A7179E">
        <w:trPr>
          <w:trHeight w:val="144"/>
        </w:trPr>
        <w:tc>
          <w:tcPr>
            <w:tcW w:w="1841" w:type="dxa"/>
            <w:tcMar>
              <w:top w:w="50" w:type="dxa"/>
              <w:left w:w="100" w:type="dxa"/>
            </w:tcMar>
            <w:vAlign w:val="center"/>
          </w:tcPr>
          <w:p w14:paraId="729B1A2C"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3.1</w:t>
            </w:r>
          </w:p>
        </w:tc>
        <w:tc>
          <w:tcPr>
            <w:tcW w:w="12023" w:type="dxa"/>
            <w:tcMar>
              <w:top w:w="50" w:type="dxa"/>
              <w:left w:w="100" w:type="dxa"/>
            </w:tcMar>
            <w:vAlign w:val="center"/>
          </w:tcPr>
          <w:p w14:paraId="4347F967" w14:textId="77777777" w:rsidR="00D86868" w:rsidRPr="00D86868" w:rsidRDefault="00D86868" w:rsidP="00D86868">
            <w:pPr>
              <w:spacing w:after="0" w:line="240" w:lineRule="auto"/>
              <w:ind w:left="365"/>
              <w:jc w:val="both"/>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eastAsia="en-US"/>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w:t>
            </w:r>
            <w:r w:rsidRPr="00D86868">
              <w:rPr>
                <w:rFonts w:ascii="Times New Roman" w:eastAsia="Calibri" w:hAnsi="Times New Roman" w:cs="Times New Roman"/>
                <w:color w:val="000000"/>
                <w:sz w:val="24"/>
                <w:szCs w:val="24"/>
                <w:lang w:val="en-US" w:eastAsia="en-US"/>
              </w:rPr>
              <w:t>Запись решения и ответа задачи</w:t>
            </w:r>
          </w:p>
        </w:tc>
      </w:tr>
      <w:tr w:rsidR="00D86868" w:rsidRPr="00D86868" w14:paraId="1ECDCD6F" w14:textId="77777777" w:rsidTr="00A7179E">
        <w:trPr>
          <w:trHeight w:val="144"/>
        </w:trPr>
        <w:tc>
          <w:tcPr>
            <w:tcW w:w="1841" w:type="dxa"/>
            <w:tcMar>
              <w:top w:w="50" w:type="dxa"/>
              <w:left w:w="100" w:type="dxa"/>
            </w:tcMar>
            <w:vAlign w:val="center"/>
          </w:tcPr>
          <w:p w14:paraId="652034EC"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3.2</w:t>
            </w:r>
          </w:p>
        </w:tc>
        <w:tc>
          <w:tcPr>
            <w:tcW w:w="12023" w:type="dxa"/>
            <w:tcMar>
              <w:top w:w="50" w:type="dxa"/>
              <w:left w:w="100" w:type="dxa"/>
            </w:tcMar>
            <w:vAlign w:val="center"/>
          </w:tcPr>
          <w:p w14:paraId="1F9B2B03"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D86868" w:rsidRPr="00D86868" w14:paraId="2F5B44B9" w14:textId="77777777" w:rsidTr="00A7179E">
        <w:trPr>
          <w:trHeight w:val="144"/>
        </w:trPr>
        <w:tc>
          <w:tcPr>
            <w:tcW w:w="1841" w:type="dxa"/>
            <w:tcMar>
              <w:top w:w="50" w:type="dxa"/>
              <w:left w:w="100" w:type="dxa"/>
            </w:tcMar>
            <w:vAlign w:val="center"/>
          </w:tcPr>
          <w:p w14:paraId="584EEFC4"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4</w:t>
            </w:r>
          </w:p>
        </w:tc>
        <w:tc>
          <w:tcPr>
            <w:tcW w:w="12023" w:type="dxa"/>
            <w:tcMar>
              <w:top w:w="50" w:type="dxa"/>
              <w:left w:w="100" w:type="dxa"/>
            </w:tcMar>
            <w:vAlign w:val="center"/>
          </w:tcPr>
          <w:p w14:paraId="6751273D"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Пространственные отношения и геометрические фигуры</w:t>
            </w:r>
          </w:p>
        </w:tc>
      </w:tr>
      <w:tr w:rsidR="00D86868" w:rsidRPr="00D86868" w14:paraId="0A48F3A1" w14:textId="77777777" w:rsidTr="00A7179E">
        <w:trPr>
          <w:trHeight w:val="144"/>
        </w:trPr>
        <w:tc>
          <w:tcPr>
            <w:tcW w:w="1841" w:type="dxa"/>
            <w:tcMar>
              <w:top w:w="50" w:type="dxa"/>
              <w:left w:w="100" w:type="dxa"/>
            </w:tcMar>
            <w:vAlign w:val="center"/>
          </w:tcPr>
          <w:p w14:paraId="5B6846D2"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4.1</w:t>
            </w:r>
          </w:p>
        </w:tc>
        <w:tc>
          <w:tcPr>
            <w:tcW w:w="12023" w:type="dxa"/>
            <w:tcMar>
              <w:top w:w="50" w:type="dxa"/>
              <w:left w:w="100" w:type="dxa"/>
            </w:tcMar>
            <w:vAlign w:val="center"/>
          </w:tcPr>
          <w:p w14:paraId="4A71C96B"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Распознавание и изображение геометрических фигур: точка, прямая, прямой угол, ломаная, многоугольник</w:t>
            </w:r>
          </w:p>
        </w:tc>
      </w:tr>
      <w:tr w:rsidR="00D86868" w:rsidRPr="00D86868" w14:paraId="0E07C266" w14:textId="77777777" w:rsidTr="00A7179E">
        <w:trPr>
          <w:trHeight w:val="144"/>
        </w:trPr>
        <w:tc>
          <w:tcPr>
            <w:tcW w:w="1841" w:type="dxa"/>
            <w:tcMar>
              <w:top w:w="50" w:type="dxa"/>
              <w:left w:w="100" w:type="dxa"/>
            </w:tcMar>
            <w:vAlign w:val="center"/>
          </w:tcPr>
          <w:p w14:paraId="2BB70E3A"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4.2</w:t>
            </w:r>
          </w:p>
        </w:tc>
        <w:tc>
          <w:tcPr>
            <w:tcW w:w="12023" w:type="dxa"/>
            <w:tcMar>
              <w:top w:w="50" w:type="dxa"/>
              <w:left w:w="100" w:type="dxa"/>
            </w:tcMar>
            <w:vAlign w:val="center"/>
          </w:tcPr>
          <w:p w14:paraId="28A99D64"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w:t>
            </w:r>
          </w:p>
        </w:tc>
      </w:tr>
      <w:tr w:rsidR="00D86868" w:rsidRPr="00D86868" w14:paraId="44A6E194" w14:textId="77777777" w:rsidTr="00A7179E">
        <w:trPr>
          <w:trHeight w:val="144"/>
        </w:trPr>
        <w:tc>
          <w:tcPr>
            <w:tcW w:w="1841" w:type="dxa"/>
            <w:tcMar>
              <w:top w:w="50" w:type="dxa"/>
              <w:left w:w="100" w:type="dxa"/>
            </w:tcMar>
            <w:vAlign w:val="center"/>
          </w:tcPr>
          <w:p w14:paraId="5AB977F4"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5</w:t>
            </w:r>
          </w:p>
        </w:tc>
        <w:tc>
          <w:tcPr>
            <w:tcW w:w="12023" w:type="dxa"/>
            <w:tcMar>
              <w:top w:w="50" w:type="dxa"/>
              <w:left w:w="100" w:type="dxa"/>
            </w:tcMar>
            <w:vAlign w:val="center"/>
          </w:tcPr>
          <w:p w14:paraId="183BAEA0" w14:textId="77777777" w:rsidR="00D86868" w:rsidRPr="00D86868" w:rsidRDefault="00D86868" w:rsidP="00D86868">
            <w:pPr>
              <w:spacing w:after="0" w:line="240" w:lineRule="auto"/>
              <w:ind w:left="365"/>
              <w:jc w:val="both"/>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Математическая информация</w:t>
            </w:r>
          </w:p>
        </w:tc>
      </w:tr>
      <w:tr w:rsidR="00D86868" w:rsidRPr="00D86868" w14:paraId="06218823" w14:textId="77777777" w:rsidTr="00A7179E">
        <w:trPr>
          <w:trHeight w:val="144"/>
        </w:trPr>
        <w:tc>
          <w:tcPr>
            <w:tcW w:w="1841" w:type="dxa"/>
            <w:tcMar>
              <w:top w:w="50" w:type="dxa"/>
              <w:left w:w="100" w:type="dxa"/>
            </w:tcMar>
            <w:vAlign w:val="center"/>
          </w:tcPr>
          <w:p w14:paraId="5128C01C"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5.1</w:t>
            </w:r>
          </w:p>
        </w:tc>
        <w:tc>
          <w:tcPr>
            <w:tcW w:w="12023" w:type="dxa"/>
            <w:tcMar>
              <w:top w:w="50" w:type="dxa"/>
              <w:left w:w="100" w:type="dxa"/>
            </w:tcMar>
            <w:vAlign w:val="center"/>
          </w:tcPr>
          <w:p w14:paraId="235EC7BE"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D86868" w:rsidRPr="00D86868" w14:paraId="74DE1E1D" w14:textId="77777777" w:rsidTr="00A7179E">
        <w:trPr>
          <w:trHeight w:val="144"/>
        </w:trPr>
        <w:tc>
          <w:tcPr>
            <w:tcW w:w="1841" w:type="dxa"/>
            <w:tcMar>
              <w:top w:w="50" w:type="dxa"/>
              <w:left w:w="100" w:type="dxa"/>
            </w:tcMar>
            <w:vAlign w:val="center"/>
          </w:tcPr>
          <w:p w14:paraId="4F705E76"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5.2</w:t>
            </w:r>
          </w:p>
        </w:tc>
        <w:tc>
          <w:tcPr>
            <w:tcW w:w="12023" w:type="dxa"/>
            <w:tcMar>
              <w:top w:w="50" w:type="dxa"/>
              <w:left w:w="100" w:type="dxa"/>
            </w:tcMar>
            <w:vAlign w:val="center"/>
          </w:tcPr>
          <w:p w14:paraId="24E4B41A" w14:textId="77777777" w:rsidR="00D86868" w:rsidRPr="00D86868" w:rsidRDefault="00D86868" w:rsidP="00D86868">
            <w:pPr>
              <w:spacing w:after="0" w:line="240" w:lineRule="auto"/>
              <w:ind w:left="365"/>
              <w:jc w:val="both"/>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eastAsia="en-US"/>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w:t>
            </w:r>
            <w:r w:rsidRPr="00D86868">
              <w:rPr>
                <w:rFonts w:ascii="Times New Roman" w:eastAsia="Calibri" w:hAnsi="Times New Roman" w:cs="Times New Roman"/>
                <w:color w:val="000000"/>
                <w:sz w:val="24"/>
                <w:szCs w:val="24"/>
                <w:lang w:val="en-US" w:eastAsia="en-US"/>
              </w:rPr>
              <w:t>Конструирование утверждений с использованием слов «каждый», «все»</w:t>
            </w:r>
          </w:p>
        </w:tc>
      </w:tr>
      <w:tr w:rsidR="00D86868" w:rsidRPr="00D86868" w14:paraId="47B135E8" w14:textId="77777777" w:rsidTr="00A7179E">
        <w:trPr>
          <w:trHeight w:val="144"/>
        </w:trPr>
        <w:tc>
          <w:tcPr>
            <w:tcW w:w="1841" w:type="dxa"/>
            <w:tcMar>
              <w:top w:w="50" w:type="dxa"/>
              <w:left w:w="100" w:type="dxa"/>
            </w:tcMar>
            <w:vAlign w:val="center"/>
          </w:tcPr>
          <w:p w14:paraId="0836221E"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5.3</w:t>
            </w:r>
          </w:p>
        </w:tc>
        <w:tc>
          <w:tcPr>
            <w:tcW w:w="12023" w:type="dxa"/>
            <w:tcMar>
              <w:top w:w="50" w:type="dxa"/>
              <w:left w:w="100" w:type="dxa"/>
            </w:tcMar>
            <w:vAlign w:val="center"/>
          </w:tcPr>
          <w:p w14:paraId="1FC79BD0"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Работа с таблицами: извлечение и использование для ответа на вопрос информации, представленной в таблице</w:t>
            </w:r>
          </w:p>
        </w:tc>
      </w:tr>
      <w:tr w:rsidR="00D86868" w:rsidRPr="00D86868" w14:paraId="6D25D73C" w14:textId="77777777" w:rsidTr="00A7179E">
        <w:trPr>
          <w:trHeight w:val="144"/>
        </w:trPr>
        <w:tc>
          <w:tcPr>
            <w:tcW w:w="1841" w:type="dxa"/>
            <w:tcMar>
              <w:top w:w="50" w:type="dxa"/>
              <w:left w:w="100" w:type="dxa"/>
            </w:tcMar>
            <w:vAlign w:val="center"/>
          </w:tcPr>
          <w:p w14:paraId="746DD9B9"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5.4</w:t>
            </w:r>
          </w:p>
        </w:tc>
        <w:tc>
          <w:tcPr>
            <w:tcW w:w="12023" w:type="dxa"/>
            <w:tcMar>
              <w:top w:w="50" w:type="dxa"/>
              <w:left w:w="100" w:type="dxa"/>
            </w:tcMar>
            <w:vAlign w:val="center"/>
          </w:tcPr>
          <w:p w14:paraId="3546833F"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Внесение данных в таблицу, дополнение моделей (схем, изображений) готовыми числовыми данными</w:t>
            </w:r>
          </w:p>
        </w:tc>
      </w:tr>
      <w:tr w:rsidR="00D86868" w:rsidRPr="00D86868" w14:paraId="06DBD797" w14:textId="77777777" w:rsidTr="00A7179E">
        <w:trPr>
          <w:trHeight w:val="144"/>
        </w:trPr>
        <w:tc>
          <w:tcPr>
            <w:tcW w:w="1841" w:type="dxa"/>
            <w:tcMar>
              <w:top w:w="50" w:type="dxa"/>
              <w:left w:w="100" w:type="dxa"/>
            </w:tcMar>
            <w:vAlign w:val="center"/>
          </w:tcPr>
          <w:p w14:paraId="5FBF0059"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5.5</w:t>
            </w:r>
          </w:p>
        </w:tc>
        <w:tc>
          <w:tcPr>
            <w:tcW w:w="12023" w:type="dxa"/>
            <w:tcMar>
              <w:top w:w="50" w:type="dxa"/>
              <w:left w:w="100" w:type="dxa"/>
            </w:tcMar>
            <w:vAlign w:val="center"/>
          </w:tcPr>
          <w:p w14:paraId="3D7D315F"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Алгоритмы (приёмы, правила) устных и письменных вычислений, измерений и построения геометрических фигур</w:t>
            </w:r>
          </w:p>
        </w:tc>
      </w:tr>
      <w:tr w:rsidR="00D86868" w:rsidRPr="00D86868" w14:paraId="5777CC86" w14:textId="77777777" w:rsidTr="00A7179E">
        <w:trPr>
          <w:trHeight w:val="144"/>
        </w:trPr>
        <w:tc>
          <w:tcPr>
            <w:tcW w:w="1841" w:type="dxa"/>
            <w:tcMar>
              <w:top w:w="50" w:type="dxa"/>
              <w:left w:w="100" w:type="dxa"/>
            </w:tcMar>
            <w:vAlign w:val="center"/>
          </w:tcPr>
          <w:p w14:paraId="3AEA79AC"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5.6</w:t>
            </w:r>
          </w:p>
        </w:tc>
        <w:tc>
          <w:tcPr>
            <w:tcW w:w="12023" w:type="dxa"/>
            <w:tcMar>
              <w:top w:w="50" w:type="dxa"/>
              <w:left w:w="100" w:type="dxa"/>
            </w:tcMar>
            <w:vAlign w:val="center"/>
          </w:tcPr>
          <w:p w14:paraId="504A8FB4"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Правила работы с электронными средствами обучения</w:t>
            </w:r>
          </w:p>
        </w:tc>
      </w:tr>
    </w:tbl>
    <w:p w14:paraId="29EE0C3E" w14:textId="77777777" w:rsidR="00D86868" w:rsidRPr="00D86868" w:rsidRDefault="00D86868" w:rsidP="00D86868">
      <w:pPr>
        <w:spacing w:after="0" w:line="240" w:lineRule="auto"/>
        <w:ind w:left="120"/>
        <w:rPr>
          <w:rFonts w:ascii="Calibri" w:eastAsia="Calibri" w:hAnsi="Calibri" w:cs="Times New Roman"/>
          <w:sz w:val="24"/>
          <w:szCs w:val="24"/>
          <w:lang w:eastAsia="en-US"/>
        </w:rPr>
      </w:pPr>
    </w:p>
    <w:p w14:paraId="2C587F04" w14:textId="77777777" w:rsidR="00D86868" w:rsidRPr="00D86868" w:rsidRDefault="00D86868" w:rsidP="00D86868">
      <w:pPr>
        <w:spacing w:after="0" w:line="240" w:lineRule="auto"/>
        <w:ind w:left="120"/>
        <w:rPr>
          <w:rFonts w:ascii="Calibri" w:eastAsia="Calibri" w:hAnsi="Calibri" w:cs="Times New Roman"/>
          <w:sz w:val="24"/>
          <w:szCs w:val="24"/>
          <w:lang w:val="en-US" w:eastAsia="en-US"/>
        </w:rPr>
      </w:pPr>
      <w:r w:rsidRPr="00D86868">
        <w:rPr>
          <w:rFonts w:ascii="Times New Roman" w:eastAsia="Calibri" w:hAnsi="Times New Roman" w:cs="Times New Roman"/>
          <w:b/>
          <w:color w:val="000000"/>
          <w:sz w:val="24"/>
          <w:szCs w:val="24"/>
          <w:lang w:val="en-US" w:eastAsia="en-US"/>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2"/>
        <w:gridCol w:w="8178"/>
      </w:tblGrid>
      <w:tr w:rsidR="00D86868" w:rsidRPr="00D86868" w14:paraId="4579C1C4" w14:textId="77777777" w:rsidTr="00A7179E">
        <w:trPr>
          <w:trHeight w:val="144"/>
        </w:trPr>
        <w:tc>
          <w:tcPr>
            <w:tcW w:w="1439" w:type="dxa"/>
            <w:tcMar>
              <w:top w:w="50" w:type="dxa"/>
              <w:left w:w="100" w:type="dxa"/>
            </w:tcMar>
            <w:vAlign w:val="center"/>
          </w:tcPr>
          <w:p w14:paraId="5A0D83C9" w14:textId="77777777" w:rsidR="00D86868" w:rsidRPr="00D86868" w:rsidRDefault="00D86868" w:rsidP="00D86868">
            <w:pPr>
              <w:spacing w:after="0" w:line="240" w:lineRule="auto"/>
              <w:ind w:left="272"/>
              <w:rPr>
                <w:rFonts w:ascii="Calibri" w:eastAsia="Calibri" w:hAnsi="Calibri" w:cs="Times New Roman"/>
                <w:sz w:val="24"/>
                <w:szCs w:val="24"/>
                <w:lang w:val="en-US" w:eastAsia="en-US"/>
              </w:rPr>
            </w:pPr>
            <w:r w:rsidRPr="00D86868">
              <w:rPr>
                <w:rFonts w:ascii="Times New Roman" w:eastAsia="Calibri" w:hAnsi="Times New Roman" w:cs="Times New Roman"/>
                <w:b/>
                <w:color w:val="000000"/>
                <w:sz w:val="24"/>
                <w:szCs w:val="24"/>
                <w:lang w:val="en-US" w:eastAsia="en-US"/>
              </w:rPr>
              <w:t xml:space="preserve"> Код </w:t>
            </w:r>
          </w:p>
        </w:tc>
        <w:tc>
          <w:tcPr>
            <w:tcW w:w="12456" w:type="dxa"/>
            <w:tcMar>
              <w:top w:w="50" w:type="dxa"/>
              <w:left w:w="100" w:type="dxa"/>
            </w:tcMar>
            <w:vAlign w:val="center"/>
          </w:tcPr>
          <w:p w14:paraId="53858CDC" w14:textId="77777777" w:rsidR="00D86868" w:rsidRPr="00D86868" w:rsidRDefault="00D86868" w:rsidP="00D86868">
            <w:pPr>
              <w:spacing w:after="0" w:line="240" w:lineRule="auto"/>
              <w:ind w:left="272"/>
              <w:rPr>
                <w:rFonts w:ascii="Calibri" w:eastAsia="Calibri" w:hAnsi="Calibri" w:cs="Times New Roman"/>
                <w:sz w:val="24"/>
                <w:szCs w:val="24"/>
                <w:lang w:val="en-US" w:eastAsia="en-US"/>
              </w:rPr>
            </w:pPr>
            <w:r w:rsidRPr="00D86868">
              <w:rPr>
                <w:rFonts w:ascii="Times New Roman" w:eastAsia="Calibri" w:hAnsi="Times New Roman" w:cs="Times New Roman"/>
                <w:b/>
                <w:color w:val="000000"/>
                <w:sz w:val="24"/>
                <w:szCs w:val="24"/>
                <w:lang w:val="en-US" w:eastAsia="en-US"/>
              </w:rPr>
              <w:t xml:space="preserve"> Проверяемый элемент содержания </w:t>
            </w:r>
          </w:p>
        </w:tc>
      </w:tr>
      <w:tr w:rsidR="00D86868" w:rsidRPr="00D86868" w14:paraId="0D9E9E8D" w14:textId="77777777" w:rsidTr="00A7179E">
        <w:trPr>
          <w:trHeight w:val="144"/>
        </w:trPr>
        <w:tc>
          <w:tcPr>
            <w:tcW w:w="1439" w:type="dxa"/>
            <w:tcMar>
              <w:top w:w="50" w:type="dxa"/>
              <w:left w:w="100" w:type="dxa"/>
            </w:tcMar>
            <w:vAlign w:val="center"/>
          </w:tcPr>
          <w:p w14:paraId="6B0B60FB"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w:t>
            </w:r>
          </w:p>
        </w:tc>
        <w:tc>
          <w:tcPr>
            <w:tcW w:w="12456" w:type="dxa"/>
            <w:tcMar>
              <w:top w:w="50" w:type="dxa"/>
              <w:left w:w="100" w:type="dxa"/>
            </w:tcMar>
            <w:vAlign w:val="center"/>
          </w:tcPr>
          <w:p w14:paraId="2E9462CA" w14:textId="77777777" w:rsidR="00D86868" w:rsidRPr="00D86868" w:rsidRDefault="00D86868" w:rsidP="00D86868">
            <w:pPr>
              <w:spacing w:after="0" w:line="240" w:lineRule="auto"/>
              <w:ind w:left="365"/>
              <w:jc w:val="both"/>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Числа и величины</w:t>
            </w:r>
          </w:p>
        </w:tc>
      </w:tr>
      <w:tr w:rsidR="00D86868" w:rsidRPr="00D86868" w14:paraId="5AD6D987" w14:textId="77777777" w:rsidTr="00A7179E">
        <w:trPr>
          <w:trHeight w:val="144"/>
        </w:trPr>
        <w:tc>
          <w:tcPr>
            <w:tcW w:w="1439" w:type="dxa"/>
            <w:tcMar>
              <w:top w:w="50" w:type="dxa"/>
              <w:left w:w="100" w:type="dxa"/>
            </w:tcMar>
            <w:vAlign w:val="center"/>
          </w:tcPr>
          <w:p w14:paraId="19353F6C"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1.1</w:t>
            </w:r>
          </w:p>
        </w:tc>
        <w:tc>
          <w:tcPr>
            <w:tcW w:w="12456" w:type="dxa"/>
            <w:tcMar>
              <w:top w:w="50" w:type="dxa"/>
              <w:left w:w="100" w:type="dxa"/>
            </w:tcMar>
            <w:vAlign w:val="center"/>
          </w:tcPr>
          <w:p w14:paraId="2ACECE8E" w14:textId="77777777" w:rsidR="00D86868" w:rsidRPr="00D86868" w:rsidRDefault="00D86868" w:rsidP="00D86868">
            <w:pPr>
              <w:spacing w:after="0" w:line="240" w:lineRule="auto"/>
              <w:ind w:left="365"/>
              <w:jc w:val="both"/>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eastAsia="en-US"/>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w:t>
            </w:r>
            <w:r w:rsidRPr="00D86868">
              <w:rPr>
                <w:rFonts w:ascii="Times New Roman" w:eastAsia="Calibri" w:hAnsi="Times New Roman" w:cs="Times New Roman"/>
                <w:color w:val="000000"/>
                <w:sz w:val="24"/>
                <w:szCs w:val="24"/>
                <w:lang w:val="en-US" w:eastAsia="en-US"/>
              </w:rPr>
              <w:t>Кратное сравнение чисел</w:t>
            </w:r>
          </w:p>
        </w:tc>
      </w:tr>
      <w:tr w:rsidR="00D86868" w:rsidRPr="00D86868" w14:paraId="749337F9" w14:textId="77777777" w:rsidTr="00A7179E">
        <w:trPr>
          <w:trHeight w:val="144"/>
        </w:trPr>
        <w:tc>
          <w:tcPr>
            <w:tcW w:w="1439" w:type="dxa"/>
            <w:tcMar>
              <w:top w:w="50" w:type="dxa"/>
              <w:left w:w="100" w:type="dxa"/>
            </w:tcMar>
            <w:vAlign w:val="center"/>
          </w:tcPr>
          <w:p w14:paraId="7F63F5DE"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1.2</w:t>
            </w:r>
          </w:p>
        </w:tc>
        <w:tc>
          <w:tcPr>
            <w:tcW w:w="12456" w:type="dxa"/>
            <w:tcMar>
              <w:top w:w="50" w:type="dxa"/>
              <w:left w:w="100" w:type="dxa"/>
            </w:tcMar>
            <w:vAlign w:val="center"/>
          </w:tcPr>
          <w:p w14:paraId="38DC4015"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Масса, соотношение между килограммом и граммом, отношения «тяжелее – легче на…», «тяжелее – легче в…»</w:t>
            </w:r>
          </w:p>
        </w:tc>
      </w:tr>
      <w:tr w:rsidR="00D86868" w:rsidRPr="00D86868" w14:paraId="4CC1A468" w14:textId="77777777" w:rsidTr="00A7179E">
        <w:trPr>
          <w:trHeight w:val="144"/>
        </w:trPr>
        <w:tc>
          <w:tcPr>
            <w:tcW w:w="1439" w:type="dxa"/>
            <w:tcMar>
              <w:top w:w="50" w:type="dxa"/>
              <w:left w:w="100" w:type="dxa"/>
            </w:tcMar>
            <w:vAlign w:val="center"/>
          </w:tcPr>
          <w:p w14:paraId="4ED73D33"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1.3</w:t>
            </w:r>
          </w:p>
        </w:tc>
        <w:tc>
          <w:tcPr>
            <w:tcW w:w="12456" w:type="dxa"/>
            <w:tcMar>
              <w:top w:w="50" w:type="dxa"/>
              <w:left w:w="100" w:type="dxa"/>
            </w:tcMar>
            <w:vAlign w:val="center"/>
          </w:tcPr>
          <w:p w14:paraId="32539D2D" w14:textId="77777777" w:rsidR="00D86868" w:rsidRPr="00D86868" w:rsidRDefault="00D86868" w:rsidP="00D86868">
            <w:pPr>
              <w:spacing w:after="0" w:line="240" w:lineRule="auto"/>
              <w:ind w:left="365"/>
              <w:jc w:val="both"/>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eastAsia="en-US"/>
              </w:rPr>
              <w:t xml:space="preserve">Стоимость, установление отношения «дороже – дешевле на…», «дороже – дешевле в…». </w:t>
            </w:r>
            <w:r w:rsidRPr="00D86868">
              <w:rPr>
                <w:rFonts w:ascii="Times New Roman" w:eastAsia="Calibri" w:hAnsi="Times New Roman" w:cs="Times New Roman"/>
                <w:color w:val="000000"/>
                <w:sz w:val="24"/>
                <w:szCs w:val="24"/>
                <w:lang w:val="en-US" w:eastAsia="en-US"/>
              </w:rPr>
              <w:t>Соотношение «цена, количество, стоимость» в практической ситуации</w:t>
            </w:r>
          </w:p>
        </w:tc>
      </w:tr>
      <w:tr w:rsidR="00D86868" w:rsidRPr="00D86868" w14:paraId="44445A42" w14:textId="77777777" w:rsidTr="00A7179E">
        <w:trPr>
          <w:trHeight w:val="144"/>
        </w:trPr>
        <w:tc>
          <w:tcPr>
            <w:tcW w:w="1439" w:type="dxa"/>
            <w:tcMar>
              <w:top w:w="50" w:type="dxa"/>
              <w:left w:w="100" w:type="dxa"/>
            </w:tcMar>
            <w:vAlign w:val="center"/>
          </w:tcPr>
          <w:p w14:paraId="3BCD1A8D"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1.4</w:t>
            </w:r>
          </w:p>
        </w:tc>
        <w:tc>
          <w:tcPr>
            <w:tcW w:w="12456" w:type="dxa"/>
            <w:tcMar>
              <w:top w:w="50" w:type="dxa"/>
              <w:left w:w="100" w:type="dxa"/>
            </w:tcMar>
            <w:vAlign w:val="center"/>
          </w:tcPr>
          <w:p w14:paraId="468054DC" w14:textId="77777777" w:rsidR="00D86868" w:rsidRPr="00D86868" w:rsidRDefault="00D86868" w:rsidP="00D86868">
            <w:pPr>
              <w:spacing w:after="0" w:line="240" w:lineRule="auto"/>
              <w:ind w:left="365"/>
              <w:jc w:val="both"/>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eastAsia="en-US"/>
              </w:rPr>
              <w:t xml:space="preserve">Время, установление отношения «быстрее – медленнее на…», «быстрее – медленнее в…». </w:t>
            </w:r>
            <w:r w:rsidRPr="00D86868">
              <w:rPr>
                <w:rFonts w:ascii="Times New Roman" w:eastAsia="Calibri" w:hAnsi="Times New Roman" w:cs="Times New Roman"/>
                <w:color w:val="000000"/>
                <w:sz w:val="24"/>
                <w:szCs w:val="24"/>
                <w:lang w:val="en-US" w:eastAsia="en-US"/>
              </w:rPr>
              <w:t>Соотношение «начало, окончание, продолжительность события» в практической ситуации</w:t>
            </w:r>
          </w:p>
        </w:tc>
      </w:tr>
      <w:tr w:rsidR="00D86868" w:rsidRPr="00D86868" w14:paraId="281F0C94" w14:textId="77777777" w:rsidTr="00A7179E">
        <w:trPr>
          <w:trHeight w:val="144"/>
        </w:trPr>
        <w:tc>
          <w:tcPr>
            <w:tcW w:w="1439" w:type="dxa"/>
            <w:tcMar>
              <w:top w:w="50" w:type="dxa"/>
              <w:left w:w="100" w:type="dxa"/>
            </w:tcMar>
            <w:vAlign w:val="center"/>
          </w:tcPr>
          <w:p w14:paraId="0D4763C1"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1.5</w:t>
            </w:r>
          </w:p>
        </w:tc>
        <w:tc>
          <w:tcPr>
            <w:tcW w:w="12456" w:type="dxa"/>
            <w:tcMar>
              <w:top w:w="50" w:type="dxa"/>
              <w:left w:w="100" w:type="dxa"/>
            </w:tcMar>
            <w:vAlign w:val="center"/>
          </w:tcPr>
          <w:p w14:paraId="06CAAB6C" w14:textId="77777777" w:rsidR="00D86868" w:rsidRPr="00D86868" w:rsidRDefault="00D86868" w:rsidP="00D86868">
            <w:pPr>
              <w:spacing w:after="0" w:line="240" w:lineRule="auto"/>
              <w:ind w:left="365"/>
              <w:jc w:val="both"/>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eastAsia="en-US"/>
              </w:rPr>
              <w:t xml:space="preserve">Длина (единицы длины – миллиметр, километр), соотношение между величинами в пределах тысячи. </w:t>
            </w:r>
            <w:r w:rsidRPr="00D86868">
              <w:rPr>
                <w:rFonts w:ascii="Times New Roman" w:eastAsia="Calibri" w:hAnsi="Times New Roman" w:cs="Times New Roman"/>
                <w:color w:val="000000"/>
                <w:sz w:val="24"/>
                <w:szCs w:val="24"/>
                <w:lang w:val="en-US" w:eastAsia="en-US"/>
              </w:rPr>
              <w:t>Сравнение объектов по длине</w:t>
            </w:r>
          </w:p>
        </w:tc>
      </w:tr>
      <w:tr w:rsidR="00D86868" w:rsidRPr="00D86868" w14:paraId="2759E18F" w14:textId="77777777" w:rsidTr="00A7179E">
        <w:trPr>
          <w:trHeight w:val="144"/>
        </w:trPr>
        <w:tc>
          <w:tcPr>
            <w:tcW w:w="1439" w:type="dxa"/>
            <w:tcMar>
              <w:top w:w="50" w:type="dxa"/>
              <w:left w:w="100" w:type="dxa"/>
            </w:tcMar>
            <w:vAlign w:val="center"/>
          </w:tcPr>
          <w:p w14:paraId="4A324209"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1.6</w:t>
            </w:r>
          </w:p>
        </w:tc>
        <w:tc>
          <w:tcPr>
            <w:tcW w:w="12456" w:type="dxa"/>
            <w:tcMar>
              <w:top w:w="50" w:type="dxa"/>
              <w:left w:w="100" w:type="dxa"/>
            </w:tcMar>
            <w:vAlign w:val="center"/>
          </w:tcPr>
          <w:p w14:paraId="051C3CEC" w14:textId="77777777" w:rsidR="00D86868" w:rsidRPr="00D86868" w:rsidRDefault="00D86868" w:rsidP="00D86868">
            <w:pPr>
              <w:spacing w:after="0" w:line="240" w:lineRule="auto"/>
              <w:ind w:left="365"/>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Площадь. Сравнение объектов по площади</w:t>
            </w:r>
          </w:p>
        </w:tc>
      </w:tr>
      <w:tr w:rsidR="00D86868" w:rsidRPr="00D86868" w14:paraId="6A8CE96A" w14:textId="77777777" w:rsidTr="00A7179E">
        <w:trPr>
          <w:trHeight w:val="144"/>
        </w:trPr>
        <w:tc>
          <w:tcPr>
            <w:tcW w:w="1439" w:type="dxa"/>
            <w:tcMar>
              <w:top w:w="50" w:type="dxa"/>
              <w:left w:w="100" w:type="dxa"/>
            </w:tcMar>
            <w:vAlign w:val="center"/>
          </w:tcPr>
          <w:p w14:paraId="3E2EEACA"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2</w:t>
            </w:r>
          </w:p>
        </w:tc>
        <w:tc>
          <w:tcPr>
            <w:tcW w:w="12456" w:type="dxa"/>
            <w:tcMar>
              <w:top w:w="50" w:type="dxa"/>
              <w:left w:w="100" w:type="dxa"/>
            </w:tcMar>
            <w:vAlign w:val="center"/>
          </w:tcPr>
          <w:p w14:paraId="28F217EF" w14:textId="77777777" w:rsidR="00D86868" w:rsidRPr="00D86868" w:rsidRDefault="00D86868" w:rsidP="00D86868">
            <w:pPr>
              <w:spacing w:after="0" w:line="240" w:lineRule="auto"/>
              <w:ind w:left="365"/>
              <w:jc w:val="both"/>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Арифметические действия</w:t>
            </w:r>
          </w:p>
        </w:tc>
      </w:tr>
      <w:tr w:rsidR="00D86868" w:rsidRPr="00D86868" w14:paraId="5F170B7A" w14:textId="77777777" w:rsidTr="00A7179E">
        <w:trPr>
          <w:trHeight w:val="144"/>
        </w:trPr>
        <w:tc>
          <w:tcPr>
            <w:tcW w:w="1439" w:type="dxa"/>
            <w:tcMar>
              <w:top w:w="50" w:type="dxa"/>
              <w:left w:w="100" w:type="dxa"/>
            </w:tcMar>
            <w:vAlign w:val="center"/>
          </w:tcPr>
          <w:p w14:paraId="3AE36D30"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2.1</w:t>
            </w:r>
          </w:p>
        </w:tc>
        <w:tc>
          <w:tcPr>
            <w:tcW w:w="12456" w:type="dxa"/>
            <w:tcMar>
              <w:top w:w="50" w:type="dxa"/>
              <w:left w:w="100" w:type="dxa"/>
            </w:tcMar>
            <w:vAlign w:val="center"/>
          </w:tcPr>
          <w:p w14:paraId="41E09092" w14:textId="77777777" w:rsidR="00D86868" w:rsidRPr="00D86868" w:rsidRDefault="00D86868" w:rsidP="00D86868">
            <w:pPr>
              <w:spacing w:after="0" w:line="240" w:lineRule="auto"/>
              <w:ind w:left="365"/>
              <w:jc w:val="both"/>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eastAsia="en-US"/>
              </w:rPr>
              <w:t xml:space="preserve">Устные вычисления, сводимые к действиям в пределах 100. Письменное сложение, вычитание чисел в пределах 1000. </w:t>
            </w:r>
            <w:r w:rsidRPr="00D86868">
              <w:rPr>
                <w:rFonts w:ascii="Times New Roman" w:eastAsia="Calibri" w:hAnsi="Times New Roman" w:cs="Times New Roman"/>
                <w:color w:val="000000"/>
                <w:sz w:val="24"/>
                <w:szCs w:val="24"/>
                <w:lang w:val="en-US" w:eastAsia="en-US"/>
              </w:rPr>
              <w:t>Действия с числами 0 и 1</w:t>
            </w:r>
          </w:p>
        </w:tc>
      </w:tr>
      <w:tr w:rsidR="00D86868" w:rsidRPr="00D86868" w14:paraId="4FF5BB9E" w14:textId="77777777" w:rsidTr="00A7179E">
        <w:trPr>
          <w:trHeight w:val="144"/>
        </w:trPr>
        <w:tc>
          <w:tcPr>
            <w:tcW w:w="1439" w:type="dxa"/>
            <w:tcMar>
              <w:top w:w="50" w:type="dxa"/>
              <w:left w:w="100" w:type="dxa"/>
            </w:tcMar>
            <w:vAlign w:val="center"/>
          </w:tcPr>
          <w:p w14:paraId="12202A61"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2.2</w:t>
            </w:r>
          </w:p>
        </w:tc>
        <w:tc>
          <w:tcPr>
            <w:tcW w:w="12456" w:type="dxa"/>
            <w:tcMar>
              <w:top w:w="50" w:type="dxa"/>
              <w:left w:w="100" w:type="dxa"/>
            </w:tcMar>
            <w:vAlign w:val="center"/>
          </w:tcPr>
          <w:p w14:paraId="770683A8"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Письменное умножение, деление. Проверка результата вычисления</w:t>
            </w:r>
          </w:p>
        </w:tc>
      </w:tr>
      <w:tr w:rsidR="00D86868" w:rsidRPr="00D86868" w14:paraId="7974E973" w14:textId="77777777" w:rsidTr="00A7179E">
        <w:trPr>
          <w:trHeight w:val="144"/>
        </w:trPr>
        <w:tc>
          <w:tcPr>
            <w:tcW w:w="1439" w:type="dxa"/>
            <w:tcMar>
              <w:top w:w="50" w:type="dxa"/>
              <w:left w:w="100" w:type="dxa"/>
            </w:tcMar>
            <w:vAlign w:val="center"/>
          </w:tcPr>
          <w:p w14:paraId="212B7258"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2.3</w:t>
            </w:r>
          </w:p>
        </w:tc>
        <w:tc>
          <w:tcPr>
            <w:tcW w:w="12456" w:type="dxa"/>
            <w:tcMar>
              <w:top w:w="50" w:type="dxa"/>
              <w:left w:w="100" w:type="dxa"/>
            </w:tcMar>
            <w:vAlign w:val="center"/>
          </w:tcPr>
          <w:p w14:paraId="1ACE5A8F"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Переместительное, сочетательное свойства сложения, умножения при вычислениях</w:t>
            </w:r>
          </w:p>
        </w:tc>
      </w:tr>
      <w:tr w:rsidR="00D86868" w:rsidRPr="00D86868" w14:paraId="231DA058" w14:textId="77777777" w:rsidTr="00A7179E">
        <w:trPr>
          <w:trHeight w:val="144"/>
        </w:trPr>
        <w:tc>
          <w:tcPr>
            <w:tcW w:w="1439" w:type="dxa"/>
            <w:tcMar>
              <w:top w:w="50" w:type="dxa"/>
              <w:left w:w="100" w:type="dxa"/>
            </w:tcMar>
            <w:vAlign w:val="center"/>
          </w:tcPr>
          <w:p w14:paraId="152CE840"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2.4</w:t>
            </w:r>
          </w:p>
        </w:tc>
        <w:tc>
          <w:tcPr>
            <w:tcW w:w="12456" w:type="dxa"/>
            <w:tcMar>
              <w:top w:w="50" w:type="dxa"/>
              <w:left w:w="100" w:type="dxa"/>
            </w:tcMar>
            <w:vAlign w:val="center"/>
          </w:tcPr>
          <w:p w14:paraId="76D6A24F"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Нахождение неизвестного компонента арифметического действия</w:t>
            </w:r>
          </w:p>
        </w:tc>
      </w:tr>
      <w:tr w:rsidR="00D86868" w:rsidRPr="00D86868" w14:paraId="5E06BF15" w14:textId="77777777" w:rsidTr="00A7179E">
        <w:trPr>
          <w:trHeight w:val="144"/>
        </w:trPr>
        <w:tc>
          <w:tcPr>
            <w:tcW w:w="1439" w:type="dxa"/>
            <w:tcMar>
              <w:top w:w="50" w:type="dxa"/>
              <w:left w:w="100" w:type="dxa"/>
            </w:tcMar>
            <w:vAlign w:val="center"/>
          </w:tcPr>
          <w:p w14:paraId="429D1C52"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2.5</w:t>
            </w:r>
          </w:p>
        </w:tc>
        <w:tc>
          <w:tcPr>
            <w:tcW w:w="12456" w:type="dxa"/>
            <w:tcMar>
              <w:top w:w="50" w:type="dxa"/>
              <w:left w:w="100" w:type="dxa"/>
            </w:tcMar>
            <w:vAlign w:val="center"/>
          </w:tcPr>
          <w:p w14:paraId="20545327"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Порядок действий в числовом выражении, значение числового выражения, содержащего несколько действий</w:t>
            </w:r>
          </w:p>
        </w:tc>
      </w:tr>
      <w:tr w:rsidR="00D86868" w:rsidRPr="00D86868" w14:paraId="055AA27C" w14:textId="77777777" w:rsidTr="00A7179E">
        <w:trPr>
          <w:trHeight w:val="144"/>
        </w:trPr>
        <w:tc>
          <w:tcPr>
            <w:tcW w:w="1439" w:type="dxa"/>
            <w:tcMar>
              <w:top w:w="50" w:type="dxa"/>
              <w:left w:w="100" w:type="dxa"/>
            </w:tcMar>
            <w:vAlign w:val="center"/>
          </w:tcPr>
          <w:p w14:paraId="43DD6025"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2.6</w:t>
            </w:r>
          </w:p>
        </w:tc>
        <w:tc>
          <w:tcPr>
            <w:tcW w:w="12456" w:type="dxa"/>
            <w:tcMar>
              <w:top w:w="50" w:type="dxa"/>
              <w:left w:w="100" w:type="dxa"/>
            </w:tcMar>
            <w:vAlign w:val="center"/>
          </w:tcPr>
          <w:p w14:paraId="1EBE4B47" w14:textId="77777777" w:rsidR="00D86868" w:rsidRPr="00D86868" w:rsidRDefault="00D86868" w:rsidP="00D86868">
            <w:pPr>
              <w:spacing w:after="0" w:line="240" w:lineRule="auto"/>
              <w:ind w:left="365"/>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Однородные величины: сложение и вычитание</w:t>
            </w:r>
          </w:p>
        </w:tc>
      </w:tr>
      <w:tr w:rsidR="00D86868" w:rsidRPr="00D86868" w14:paraId="66CE23FF" w14:textId="77777777" w:rsidTr="00A7179E">
        <w:trPr>
          <w:trHeight w:val="144"/>
        </w:trPr>
        <w:tc>
          <w:tcPr>
            <w:tcW w:w="1439" w:type="dxa"/>
            <w:tcMar>
              <w:top w:w="50" w:type="dxa"/>
              <w:left w:w="100" w:type="dxa"/>
            </w:tcMar>
            <w:vAlign w:val="center"/>
          </w:tcPr>
          <w:p w14:paraId="011831AA"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3</w:t>
            </w:r>
          </w:p>
        </w:tc>
        <w:tc>
          <w:tcPr>
            <w:tcW w:w="12456" w:type="dxa"/>
            <w:tcMar>
              <w:top w:w="50" w:type="dxa"/>
              <w:left w:w="100" w:type="dxa"/>
            </w:tcMar>
            <w:vAlign w:val="center"/>
          </w:tcPr>
          <w:p w14:paraId="1835E63B" w14:textId="77777777" w:rsidR="00D86868" w:rsidRPr="00D86868" w:rsidRDefault="00D86868" w:rsidP="00D86868">
            <w:pPr>
              <w:spacing w:after="0" w:line="240" w:lineRule="auto"/>
              <w:ind w:left="365"/>
              <w:jc w:val="both"/>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Текстовые задачи</w:t>
            </w:r>
          </w:p>
        </w:tc>
      </w:tr>
      <w:tr w:rsidR="00D86868" w:rsidRPr="00D86868" w14:paraId="570A2C71" w14:textId="77777777" w:rsidTr="00A7179E">
        <w:trPr>
          <w:trHeight w:val="144"/>
        </w:trPr>
        <w:tc>
          <w:tcPr>
            <w:tcW w:w="1439" w:type="dxa"/>
            <w:tcMar>
              <w:top w:w="50" w:type="dxa"/>
              <w:left w:w="100" w:type="dxa"/>
            </w:tcMar>
            <w:vAlign w:val="center"/>
          </w:tcPr>
          <w:p w14:paraId="0D47ECAE"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3.1</w:t>
            </w:r>
          </w:p>
        </w:tc>
        <w:tc>
          <w:tcPr>
            <w:tcW w:w="12456" w:type="dxa"/>
            <w:tcMar>
              <w:top w:w="50" w:type="dxa"/>
              <w:left w:w="100" w:type="dxa"/>
            </w:tcMar>
            <w:vAlign w:val="center"/>
          </w:tcPr>
          <w:p w14:paraId="1B4F94BF"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D86868" w:rsidRPr="00D86868" w14:paraId="553D9050" w14:textId="77777777" w:rsidTr="00A7179E">
        <w:trPr>
          <w:trHeight w:val="144"/>
        </w:trPr>
        <w:tc>
          <w:tcPr>
            <w:tcW w:w="1439" w:type="dxa"/>
            <w:tcMar>
              <w:top w:w="50" w:type="dxa"/>
              <w:left w:w="100" w:type="dxa"/>
            </w:tcMar>
            <w:vAlign w:val="center"/>
          </w:tcPr>
          <w:p w14:paraId="3C57C8B6"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3.2</w:t>
            </w:r>
          </w:p>
        </w:tc>
        <w:tc>
          <w:tcPr>
            <w:tcW w:w="12456" w:type="dxa"/>
            <w:tcMar>
              <w:top w:w="50" w:type="dxa"/>
              <w:left w:w="100" w:type="dxa"/>
            </w:tcMar>
            <w:vAlign w:val="center"/>
          </w:tcPr>
          <w:p w14:paraId="0EBBC9E8"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
        </w:tc>
      </w:tr>
      <w:tr w:rsidR="00D86868" w:rsidRPr="00D86868" w14:paraId="528C004F" w14:textId="77777777" w:rsidTr="00A7179E">
        <w:trPr>
          <w:trHeight w:val="144"/>
        </w:trPr>
        <w:tc>
          <w:tcPr>
            <w:tcW w:w="1439" w:type="dxa"/>
            <w:tcMar>
              <w:top w:w="50" w:type="dxa"/>
              <w:left w:w="100" w:type="dxa"/>
            </w:tcMar>
            <w:vAlign w:val="center"/>
          </w:tcPr>
          <w:p w14:paraId="35D62E65"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3.3</w:t>
            </w:r>
          </w:p>
        </w:tc>
        <w:tc>
          <w:tcPr>
            <w:tcW w:w="12456" w:type="dxa"/>
            <w:tcMar>
              <w:top w:w="50" w:type="dxa"/>
              <w:left w:w="100" w:type="dxa"/>
            </w:tcMar>
            <w:vAlign w:val="center"/>
          </w:tcPr>
          <w:p w14:paraId="74BEB0A8" w14:textId="77777777" w:rsidR="00D86868" w:rsidRPr="00D86868" w:rsidRDefault="00D86868" w:rsidP="00D86868">
            <w:pPr>
              <w:spacing w:after="0" w:line="240" w:lineRule="auto"/>
              <w:ind w:left="365"/>
              <w:jc w:val="both"/>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eastAsia="en-US"/>
              </w:rPr>
              <w:t xml:space="preserve">Запись решения задачи по действиям и с помощью числового выражения. </w:t>
            </w:r>
            <w:r w:rsidRPr="00D86868">
              <w:rPr>
                <w:rFonts w:ascii="Times New Roman" w:eastAsia="Calibri" w:hAnsi="Times New Roman" w:cs="Times New Roman"/>
                <w:color w:val="000000"/>
                <w:sz w:val="24"/>
                <w:szCs w:val="24"/>
                <w:lang w:val="en-US" w:eastAsia="en-US"/>
              </w:rPr>
              <w:t>Проверка решения и оценка полученного результата</w:t>
            </w:r>
          </w:p>
        </w:tc>
      </w:tr>
      <w:tr w:rsidR="00D86868" w:rsidRPr="00D86868" w14:paraId="476A2965" w14:textId="77777777" w:rsidTr="00A7179E">
        <w:trPr>
          <w:trHeight w:val="144"/>
        </w:trPr>
        <w:tc>
          <w:tcPr>
            <w:tcW w:w="1439" w:type="dxa"/>
            <w:tcMar>
              <w:top w:w="50" w:type="dxa"/>
              <w:left w:w="100" w:type="dxa"/>
            </w:tcMar>
            <w:vAlign w:val="center"/>
          </w:tcPr>
          <w:p w14:paraId="5FF4CA76"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3.4</w:t>
            </w:r>
          </w:p>
        </w:tc>
        <w:tc>
          <w:tcPr>
            <w:tcW w:w="12456" w:type="dxa"/>
            <w:tcMar>
              <w:top w:w="50" w:type="dxa"/>
              <w:left w:w="100" w:type="dxa"/>
            </w:tcMar>
            <w:vAlign w:val="center"/>
          </w:tcPr>
          <w:p w14:paraId="4D08030F" w14:textId="77777777" w:rsidR="00D86868" w:rsidRPr="00D86868" w:rsidRDefault="00D86868" w:rsidP="00D86868">
            <w:pPr>
              <w:spacing w:after="0" w:line="240" w:lineRule="auto"/>
              <w:ind w:left="365"/>
              <w:jc w:val="both"/>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eastAsia="en-US"/>
              </w:rPr>
              <w:t xml:space="preserve">Доля величины: половина, треть, четверть, пятая, десятая часть в практической ситуации. </w:t>
            </w:r>
            <w:r w:rsidRPr="00D86868">
              <w:rPr>
                <w:rFonts w:ascii="Times New Roman" w:eastAsia="Calibri" w:hAnsi="Times New Roman" w:cs="Times New Roman"/>
                <w:color w:val="000000"/>
                <w:sz w:val="24"/>
                <w:szCs w:val="24"/>
                <w:lang w:val="en-US" w:eastAsia="en-US"/>
              </w:rPr>
              <w:t>Сравнение долей одной величины. Задачи на нахождение доли величины</w:t>
            </w:r>
          </w:p>
        </w:tc>
      </w:tr>
      <w:tr w:rsidR="00D86868" w:rsidRPr="00D86868" w14:paraId="468B2A64" w14:textId="77777777" w:rsidTr="00A7179E">
        <w:trPr>
          <w:trHeight w:val="144"/>
        </w:trPr>
        <w:tc>
          <w:tcPr>
            <w:tcW w:w="1439" w:type="dxa"/>
            <w:tcMar>
              <w:top w:w="50" w:type="dxa"/>
              <w:left w:w="100" w:type="dxa"/>
            </w:tcMar>
            <w:vAlign w:val="center"/>
          </w:tcPr>
          <w:p w14:paraId="4EC2E474"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4</w:t>
            </w:r>
          </w:p>
        </w:tc>
        <w:tc>
          <w:tcPr>
            <w:tcW w:w="12456" w:type="dxa"/>
            <w:tcMar>
              <w:top w:w="50" w:type="dxa"/>
              <w:left w:w="100" w:type="dxa"/>
            </w:tcMar>
            <w:vAlign w:val="center"/>
          </w:tcPr>
          <w:p w14:paraId="25C30B09"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Пространственные отношения и геометрические фигуры</w:t>
            </w:r>
          </w:p>
        </w:tc>
      </w:tr>
      <w:tr w:rsidR="00D86868" w:rsidRPr="00D86868" w14:paraId="3F6AD143" w14:textId="77777777" w:rsidTr="00A7179E">
        <w:trPr>
          <w:trHeight w:val="144"/>
        </w:trPr>
        <w:tc>
          <w:tcPr>
            <w:tcW w:w="1439" w:type="dxa"/>
            <w:tcMar>
              <w:top w:w="50" w:type="dxa"/>
              <w:left w:w="100" w:type="dxa"/>
            </w:tcMar>
            <w:vAlign w:val="center"/>
          </w:tcPr>
          <w:p w14:paraId="63E61B2A"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4.1</w:t>
            </w:r>
          </w:p>
        </w:tc>
        <w:tc>
          <w:tcPr>
            <w:tcW w:w="12456" w:type="dxa"/>
            <w:tcMar>
              <w:top w:w="50" w:type="dxa"/>
              <w:left w:w="100" w:type="dxa"/>
            </w:tcMar>
            <w:vAlign w:val="center"/>
          </w:tcPr>
          <w:p w14:paraId="0DACF620" w14:textId="77777777" w:rsidR="00D86868" w:rsidRPr="00D86868" w:rsidRDefault="00D86868" w:rsidP="00D86868">
            <w:pPr>
              <w:spacing w:after="0" w:line="240" w:lineRule="auto"/>
              <w:ind w:left="365"/>
              <w:jc w:val="both"/>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eastAsia="en-US"/>
              </w:rPr>
              <w:t xml:space="preserve">Конструирование геометрических фигур (разбиение фигуры на части, составление фигуры из частей). </w:t>
            </w:r>
            <w:r w:rsidRPr="00D86868">
              <w:rPr>
                <w:rFonts w:ascii="Times New Roman" w:eastAsia="Calibri" w:hAnsi="Times New Roman" w:cs="Times New Roman"/>
                <w:color w:val="000000"/>
                <w:sz w:val="24"/>
                <w:szCs w:val="24"/>
                <w:lang w:val="en-US" w:eastAsia="en-US"/>
              </w:rPr>
              <w:t>Периметр многоугольника: измерение, вычисление, запись равенства</w:t>
            </w:r>
          </w:p>
        </w:tc>
      </w:tr>
      <w:tr w:rsidR="00D86868" w:rsidRPr="00D86868" w14:paraId="7B545D24" w14:textId="77777777" w:rsidTr="00A7179E">
        <w:trPr>
          <w:trHeight w:val="144"/>
        </w:trPr>
        <w:tc>
          <w:tcPr>
            <w:tcW w:w="1439" w:type="dxa"/>
            <w:tcMar>
              <w:top w:w="50" w:type="dxa"/>
              <w:left w:w="100" w:type="dxa"/>
            </w:tcMar>
            <w:vAlign w:val="center"/>
          </w:tcPr>
          <w:p w14:paraId="7FEAD48C"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4.2</w:t>
            </w:r>
          </w:p>
        </w:tc>
        <w:tc>
          <w:tcPr>
            <w:tcW w:w="12456" w:type="dxa"/>
            <w:tcMar>
              <w:top w:w="50" w:type="dxa"/>
              <w:left w:w="100" w:type="dxa"/>
            </w:tcMar>
            <w:vAlign w:val="center"/>
          </w:tcPr>
          <w:p w14:paraId="6EE8FD90" w14:textId="77777777" w:rsidR="00D86868" w:rsidRPr="00D86868" w:rsidRDefault="00D86868" w:rsidP="00D86868">
            <w:pPr>
              <w:spacing w:after="0" w:line="240" w:lineRule="auto"/>
              <w:ind w:left="365"/>
              <w:jc w:val="both"/>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eastAsia="en-US"/>
              </w:rPr>
              <w:t xml:space="preserve">Измерение площади, запись результата измерения. Вычисление площади прямоугольника (квадрата) с заданными сторонами, запись равенства. </w:t>
            </w:r>
            <w:r w:rsidRPr="00D86868">
              <w:rPr>
                <w:rFonts w:ascii="Times New Roman" w:eastAsia="Calibri" w:hAnsi="Times New Roman" w:cs="Times New Roman"/>
                <w:color w:val="000000"/>
                <w:sz w:val="24"/>
                <w:szCs w:val="24"/>
                <w:lang w:val="en-US" w:eastAsia="en-US"/>
              </w:rPr>
              <w:t>Изображение на клетчатой бумаге прямоугольника с заданным значением площади</w:t>
            </w:r>
          </w:p>
        </w:tc>
      </w:tr>
      <w:tr w:rsidR="00D86868" w:rsidRPr="00D86868" w14:paraId="4230C16B" w14:textId="77777777" w:rsidTr="00A7179E">
        <w:trPr>
          <w:trHeight w:val="144"/>
        </w:trPr>
        <w:tc>
          <w:tcPr>
            <w:tcW w:w="1439" w:type="dxa"/>
            <w:tcMar>
              <w:top w:w="50" w:type="dxa"/>
              <w:left w:w="100" w:type="dxa"/>
            </w:tcMar>
            <w:vAlign w:val="center"/>
          </w:tcPr>
          <w:p w14:paraId="6E863A91"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5</w:t>
            </w:r>
          </w:p>
        </w:tc>
        <w:tc>
          <w:tcPr>
            <w:tcW w:w="12456" w:type="dxa"/>
            <w:tcMar>
              <w:top w:w="50" w:type="dxa"/>
              <w:left w:w="100" w:type="dxa"/>
            </w:tcMar>
            <w:vAlign w:val="center"/>
          </w:tcPr>
          <w:p w14:paraId="2E81BCB2" w14:textId="77777777" w:rsidR="00D86868" w:rsidRPr="00D86868" w:rsidRDefault="00D86868" w:rsidP="00D86868">
            <w:pPr>
              <w:spacing w:after="0" w:line="240" w:lineRule="auto"/>
              <w:ind w:left="365"/>
              <w:jc w:val="both"/>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Математическая информация</w:t>
            </w:r>
          </w:p>
        </w:tc>
      </w:tr>
      <w:tr w:rsidR="00D86868" w:rsidRPr="00D86868" w14:paraId="61F1B1E3" w14:textId="77777777" w:rsidTr="00A7179E">
        <w:trPr>
          <w:trHeight w:val="144"/>
        </w:trPr>
        <w:tc>
          <w:tcPr>
            <w:tcW w:w="1439" w:type="dxa"/>
            <w:tcMar>
              <w:top w:w="50" w:type="dxa"/>
              <w:left w:w="100" w:type="dxa"/>
            </w:tcMar>
            <w:vAlign w:val="center"/>
          </w:tcPr>
          <w:p w14:paraId="63790E05"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5.1</w:t>
            </w:r>
          </w:p>
        </w:tc>
        <w:tc>
          <w:tcPr>
            <w:tcW w:w="12456" w:type="dxa"/>
            <w:tcMar>
              <w:top w:w="50" w:type="dxa"/>
              <w:left w:w="100" w:type="dxa"/>
            </w:tcMar>
            <w:vAlign w:val="center"/>
          </w:tcPr>
          <w:p w14:paraId="361BC217"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Классификация объектов по двум признакам</w:t>
            </w:r>
          </w:p>
        </w:tc>
      </w:tr>
      <w:tr w:rsidR="00D86868" w:rsidRPr="00D86868" w14:paraId="582A43A0" w14:textId="77777777" w:rsidTr="00A7179E">
        <w:trPr>
          <w:trHeight w:val="144"/>
        </w:trPr>
        <w:tc>
          <w:tcPr>
            <w:tcW w:w="1439" w:type="dxa"/>
            <w:tcMar>
              <w:top w:w="50" w:type="dxa"/>
              <w:left w:w="100" w:type="dxa"/>
            </w:tcMar>
            <w:vAlign w:val="center"/>
          </w:tcPr>
          <w:p w14:paraId="104240E3"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5.2</w:t>
            </w:r>
          </w:p>
        </w:tc>
        <w:tc>
          <w:tcPr>
            <w:tcW w:w="12456" w:type="dxa"/>
            <w:tcMar>
              <w:top w:w="50" w:type="dxa"/>
              <w:left w:w="100" w:type="dxa"/>
            </w:tcMar>
            <w:vAlign w:val="center"/>
          </w:tcPr>
          <w:p w14:paraId="58BFFBC3" w14:textId="77777777" w:rsidR="00D86868" w:rsidRPr="00D86868" w:rsidRDefault="00D86868" w:rsidP="00D86868">
            <w:pPr>
              <w:spacing w:after="0" w:line="240" w:lineRule="auto"/>
              <w:ind w:left="365"/>
              <w:jc w:val="both"/>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eastAsia="en-US"/>
              </w:rPr>
              <w:t xml:space="preserve">Верные (истинные) и неверные (ложные) утверждения: конструирование, проверка. </w:t>
            </w:r>
            <w:r w:rsidRPr="00D86868">
              <w:rPr>
                <w:rFonts w:ascii="Times New Roman" w:eastAsia="Calibri" w:hAnsi="Times New Roman" w:cs="Times New Roman"/>
                <w:color w:val="000000"/>
                <w:sz w:val="24"/>
                <w:szCs w:val="24"/>
                <w:lang w:val="en-US" w:eastAsia="en-US"/>
              </w:rPr>
              <w:t>Логические рассуждения со связками «если …, то…», «поэтому», «значит»</w:t>
            </w:r>
          </w:p>
        </w:tc>
      </w:tr>
      <w:tr w:rsidR="00D86868" w:rsidRPr="00D86868" w14:paraId="327A9946" w14:textId="77777777" w:rsidTr="00A7179E">
        <w:trPr>
          <w:trHeight w:val="144"/>
        </w:trPr>
        <w:tc>
          <w:tcPr>
            <w:tcW w:w="1439" w:type="dxa"/>
            <w:tcMar>
              <w:top w:w="50" w:type="dxa"/>
              <w:left w:w="100" w:type="dxa"/>
            </w:tcMar>
            <w:vAlign w:val="center"/>
          </w:tcPr>
          <w:p w14:paraId="68713E85"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5.3</w:t>
            </w:r>
          </w:p>
        </w:tc>
        <w:tc>
          <w:tcPr>
            <w:tcW w:w="12456" w:type="dxa"/>
            <w:tcMar>
              <w:top w:w="50" w:type="dxa"/>
              <w:left w:w="100" w:type="dxa"/>
            </w:tcMar>
            <w:vAlign w:val="center"/>
          </w:tcPr>
          <w:p w14:paraId="5B7855A6"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D86868" w:rsidRPr="00D86868" w14:paraId="64D25640" w14:textId="77777777" w:rsidTr="00A7179E">
        <w:trPr>
          <w:trHeight w:val="144"/>
        </w:trPr>
        <w:tc>
          <w:tcPr>
            <w:tcW w:w="1439" w:type="dxa"/>
            <w:tcMar>
              <w:top w:w="50" w:type="dxa"/>
              <w:left w:w="100" w:type="dxa"/>
            </w:tcMar>
            <w:vAlign w:val="center"/>
          </w:tcPr>
          <w:p w14:paraId="2456CF59"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5.4</w:t>
            </w:r>
          </w:p>
        </w:tc>
        <w:tc>
          <w:tcPr>
            <w:tcW w:w="12456" w:type="dxa"/>
            <w:tcMar>
              <w:top w:w="50" w:type="dxa"/>
              <w:left w:w="100" w:type="dxa"/>
            </w:tcMar>
            <w:vAlign w:val="center"/>
          </w:tcPr>
          <w:p w14:paraId="315D56A9" w14:textId="77777777" w:rsidR="00D86868" w:rsidRPr="00D86868" w:rsidRDefault="00D86868" w:rsidP="00D86868">
            <w:pPr>
              <w:spacing w:after="0" w:line="240" w:lineRule="auto"/>
              <w:ind w:left="365"/>
              <w:jc w:val="both"/>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Формализованное описание последовательности действий</w:t>
            </w:r>
          </w:p>
        </w:tc>
      </w:tr>
      <w:tr w:rsidR="00D86868" w:rsidRPr="00D86868" w14:paraId="490C7B12" w14:textId="77777777" w:rsidTr="00A7179E">
        <w:trPr>
          <w:trHeight w:val="144"/>
        </w:trPr>
        <w:tc>
          <w:tcPr>
            <w:tcW w:w="1439" w:type="dxa"/>
            <w:tcMar>
              <w:top w:w="50" w:type="dxa"/>
              <w:left w:w="100" w:type="dxa"/>
            </w:tcMar>
            <w:vAlign w:val="center"/>
          </w:tcPr>
          <w:p w14:paraId="7443D2AD"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5.5</w:t>
            </w:r>
          </w:p>
        </w:tc>
        <w:tc>
          <w:tcPr>
            <w:tcW w:w="12456" w:type="dxa"/>
            <w:tcMar>
              <w:top w:w="50" w:type="dxa"/>
              <w:left w:w="100" w:type="dxa"/>
            </w:tcMar>
            <w:vAlign w:val="center"/>
          </w:tcPr>
          <w:p w14:paraId="68F63998"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Алгоритмы изучения материала, выполнения обучающих и тестовых заданий на доступных электронных средствах обучения</w:t>
            </w:r>
          </w:p>
        </w:tc>
      </w:tr>
    </w:tbl>
    <w:p w14:paraId="7EDA4F3B" w14:textId="77777777" w:rsidR="00D86868" w:rsidRPr="00D86868" w:rsidRDefault="00D86868" w:rsidP="00D86868">
      <w:pPr>
        <w:spacing w:after="0" w:line="240" w:lineRule="auto"/>
        <w:ind w:left="120"/>
        <w:rPr>
          <w:rFonts w:ascii="Calibri" w:eastAsia="Calibri" w:hAnsi="Calibri" w:cs="Times New Roman"/>
          <w:sz w:val="24"/>
          <w:szCs w:val="24"/>
          <w:lang w:eastAsia="en-US"/>
        </w:rPr>
      </w:pPr>
    </w:p>
    <w:p w14:paraId="181E87A4" w14:textId="77777777" w:rsidR="00D86868" w:rsidRPr="00D86868" w:rsidRDefault="00D86868" w:rsidP="00D86868">
      <w:pPr>
        <w:spacing w:after="0" w:line="240" w:lineRule="auto"/>
        <w:ind w:left="120"/>
        <w:rPr>
          <w:rFonts w:ascii="Calibri" w:eastAsia="Calibri" w:hAnsi="Calibri" w:cs="Times New Roman"/>
          <w:sz w:val="24"/>
          <w:szCs w:val="24"/>
          <w:lang w:val="en-US" w:eastAsia="en-US"/>
        </w:rPr>
      </w:pPr>
      <w:r w:rsidRPr="00D86868">
        <w:rPr>
          <w:rFonts w:ascii="Times New Roman" w:eastAsia="Calibri" w:hAnsi="Times New Roman" w:cs="Times New Roman"/>
          <w:b/>
          <w:color w:val="000000"/>
          <w:sz w:val="24"/>
          <w:szCs w:val="24"/>
          <w:lang w:val="en-US" w:eastAsia="en-US"/>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7"/>
        <w:gridCol w:w="8253"/>
      </w:tblGrid>
      <w:tr w:rsidR="00D86868" w:rsidRPr="00D86868" w14:paraId="7DC82A8F" w14:textId="77777777" w:rsidTr="00A7179E">
        <w:trPr>
          <w:trHeight w:val="144"/>
        </w:trPr>
        <w:tc>
          <w:tcPr>
            <w:tcW w:w="1315" w:type="dxa"/>
            <w:tcMar>
              <w:top w:w="50" w:type="dxa"/>
              <w:left w:w="100" w:type="dxa"/>
            </w:tcMar>
            <w:vAlign w:val="center"/>
          </w:tcPr>
          <w:p w14:paraId="66466622" w14:textId="77777777" w:rsidR="00D86868" w:rsidRPr="00D86868" w:rsidRDefault="00D86868" w:rsidP="00D86868">
            <w:pPr>
              <w:spacing w:after="0" w:line="240" w:lineRule="auto"/>
              <w:ind w:left="272"/>
              <w:rPr>
                <w:rFonts w:ascii="Calibri" w:eastAsia="Calibri" w:hAnsi="Calibri" w:cs="Times New Roman"/>
                <w:sz w:val="24"/>
                <w:szCs w:val="24"/>
                <w:lang w:val="en-US" w:eastAsia="en-US"/>
              </w:rPr>
            </w:pPr>
            <w:r w:rsidRPr="00D86868">
              <w:rPr>
                <w:rFonts w:ascii="Times New Roman" w:eastAsia="Calibri" w:hAnsi="Times New Roman" w:cs="Times New Roman"/>
                <w:b/>
                <w:color w:val="000000"/>
                <w:sz w:val="24"/>
                <w:szCs w:val="24"/>
                <w:lang w:val="en-US" w:eastAsia="en-US"/>
              </w:rPr>
              <w:t xml:space="preserve"> Код </w:t>
            </w:r>
          </w:p>
        </w:tc>
        <w:tc>
          <w:tcPr>
            <w:tcW w:w="12849" w:type="dxa"/>
            <w:tcMar>
              <w:top w:w="50" w:type="dxa"/>
              <w:left w:w="100" w:type="dxa"/>
            </w:tcMar>
            <w:vAlign w:val="center"/>
          </w:tcPr>
          <w:p w14:paraId="35C91219" w14:textId="77777777" w:rsidR="00D86868" w:rsidRPr="00D86868" w:rsidRDefault="00D86868" w:rsidP="00D86868">
            <w:pPr>
              <w:spacing w:after="0" w:line="240" w:lineRule="auto"/>
              <w:ind w:left="272"/>
              <w:rPr>
                <w:rFonts w:ascii="Calibri" w:eastAsia="Calibri" w:hAnsi="Calibri" w:cs="Times New Roman"/>
                <w:sz w:val="24"/>
                <w:szCs w:val="24"/>
                <w:lang w:val="en-US" w:eastAsia="en-US"/>
              </w:rPr>
            </w:pPr>
            <w:r w:rsidRPr="00D86868">
              <w:rPr>
                <w:rFonts w:ascii="Times New Roman" w:eastAsia="Calibri" w:hAnsi="Times New Roman" w:cs="Times New Roman"/>
                <w:b/>
                <w:color w:val="000000"/>
                <w:sz w:val="24"/>
                <w:szCs w:val="24"/>
                <w:lang w:val="en-US" w:eastAsia="en-US"/>
              </w:rPr>
              <w:t xml:space="preserve"> Проверяемый элемент содержания </w:t>
            </w:r>
          </w:p>
        </w:tc>
      </w:tr>
      <w:tr w:rsidR="00D86868" w:rsidRPr="00D86868" w14:paraId="4F4A3EE5" w14:textId="77777777" w:rsidTr="00A7179E">
        <w:trPr>
          <w:trHeight w:val="144"/>
        </w:trPr>
        <w:tc>
          <w:tcPr>
            <w:tcW w:w="1315" w:type="dxa"/>
            <w:tcMar>
              <w:top w:w="50" w:type="dxa"/>
              <w:left w:w="100" w:type="dxa"/>
            </w:tcMar>
            <w:vAlign w:val="center"/>
          </w:tcPr>
          <w:p w14:paraId="0315BC38"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w:t>
            </w:r>
          </w:p>
        </w:tc>
        <w:tc>
          <w:tcPr>
            <w:tcW w:w="12849" w:type="dxa"/>
            <w:tcMar>
              <w:top w:w="50" w:type="dxa"/>
              <w:left w:w="100" w:type="dxa"/>
            </w:tcMar>
            <w:vAlign w:val="center"/>
          </w:tcPr>
          <w:p w14:paraId="73E26504" w14:textId="77777777" w:rsidR="00D86868" w:rsidRPr="00D86868" w:rsidRDefault="00D86868" w:rsidP="00D86868">
            <w:pPr>
              <w:spacing w:after="0" w:line="240" w:lineRule="auto"/>
              <w:ind w:left="365"/>
              <w:jc w:val="both"/>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Числа и величины</w:t>
            </w:r>
          </w:p>
        </w:tc>
      </w:tr>
      <w:tr w:rsidR="00D86868" w:rsidRPr="00D86868" w14:paraId="7C56275E" w14:textId="77777777" w:rsidTr="00A7179E">
        <w:trPr>
          <w:trHeight w:val="144"/>
        </w:trPr>
        <w:tc>
          <w:tcPr>
            <w:tcW w:w="1315" w:type="dxa"/>
            <w:tcMar>
              <w:top w:w="50" w:type="dxa"/>
              <w:left w:w="100" w:type="dxa"/>
            </w:tcMar>
            <w:vAlign w:val="center"/>
          </w:tcPr>
          <w:p w14:paraId="6E5BAC15"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1.1</w:t>
            </w:r>
          </w:p>
        </w:tc>
        <w:tc>
          <w:tcPr>
            <w:tcW w:w="12849" w:type="dxa"/>
            <w:tcMar>
              <w:top w:w="50" w:type="dxa"/>
              <w:left w:w="100" w:type="dxa"/>
            </w:tcMar>
            <w:vAlign w:val="center"/>
          </w:tcPr>
          <w:p w14:paraId="4DE59A1D"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D86868" w:rsidRPr="00D86868" w14:paraId="0F593955" w14:textId="77777777" w:rsidTr="00A7179E">
        <w:trPr>
          <w:trHeight w:val="144"/>
        </w:trPr>
        <w:tc>
          <w:tcPr>
            <w:tcW w:w="1315" w:type="dxa"/>
            <w:tcMar>
              <w:top w:w="50" w:type="dxa"/>
              <w:left w:w="100" w:type="dxa"/>
            </w:tcMar>
            <w:vAlign w:val="center"/>
          </w:tcPr>
          <w:p w14:paraId="10314361"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1.2</w:t>
            </w:r>
          </w:p>
        </w:tc>
        <w:tc>
          <w:tcPr>
            <w:tcW w:w="12849" w:type="dxa"/>
            <w:tcMar>
              <w:top w:w="50" w:type="dxa"/>
              <w:left w:w="100" w:type="dxa"/>
            </w:tcMar>
            <w:vAlign w:val="center"/>
          </w:tcPr>
          <w:p w14:paraId="4CF28806" w14:textId="77777777" w:rsidR="00D86868" w:rsidRPr="00D86868" w:rsidRDefault="00D86868" w:rsidP="00D86868">
            <w:pPr>
              <w:spacing w:after="0" w:line="240" w:lineRule="auto"/>
              <w:ind w:left="365"/>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Величины: сравнение объектов по массе, длине, площади, вместимости</w:t>
            </w:r>
          </w:p>
        </w:tc>
      </w:tr>
      <w:tr w:rsidR="00D86868" w:rsidRPr="00D86868" w14:paraId="7C2A4A89" w14:textId="77777777" w:rsidTr="00A7179E">
        <w:trPr>
          <w:trHeight w:val="144"/>
        </w:trPr>
        <w:tc>
          <w:tcPr>
            <w:tcW w:w="1315" w:type="dxa"/>
            <w:tcMar>
              <w:top w:w="50" w:type="dxa"/>
              <w:left w:w="100" w:type="dxa"/>
            </w:tcMar>
            <w:vAlign w:val="center"/>
          </w:tcPr>
          <w:p w14:paraId="6CF91B9D"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1.3</w:t>
            </w:r>
          </w:p>
        </w:tc>
        <w:tc>
          <w:tcPr>
            <w:tcW w:w="12849" w:type="dxa"/>
            <w:tcMar>
              <w:top w:w="50" w:type="dxa"/>
              <w:left w:w="100" w:type="dxa"/>
            </w:tcMar>
            <w:vAlign w:val="center"/>
          </w:tcPr>
          <w:p w14:paraId="2BA5368B"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Единицы массы и соотношения между ними</w:t>
            </w:r>
          </w:p>
        </w:tc>
      </w:tr>
      <w:tr w:rsidR="00D86868" w:rsidRPr="00D86868" w14:paraId="7264243A" w14:textId="77777777" w:rsidTr="00A7179E">
        <w:trPr>
          <w:trHeight w:val="144"/>
        </w:trPr>
        <w:tc>
          <w:tcPr>
            <w:tcW w:w="1315" w:type="dxa"/>
            <w:tcMar>
              <w:top w:w="50" w:type="dxa"/>
              <w:left w:w="100" w:type="dxa"/>
            </w:tcMar>
            <w:vAlign w:val="center"/>
          </w:tcPr>
          <w:p w14:paraId="7D7A5404"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1.4</w:t>
            </w:r>
          </w:p>
        </w:tc>
        <w:tc>
          <w:tcPr>
            <w:tcW w:w="12849" w:type="dxa"/>
            <w:tcMar>
              <w:top w:w="50" w:type="dxa"/>
              <w:left w:w="100" w:type="dxa"/>
            </w:tcMar>
            <w:vAlign w:val="center"/>
          </w:tcPr>
          <w:p w14:paraId="58F60D2C"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Единицы времени, соотношения между ними</w:t>
            </w:r>
          </w:p>
        </w:tc>
      </w:tr>
      <w:tr w:rsidR="00D86868" w:rsidRPr="00D86868" w14:paraId="614A179E" w14:textId="77777777" w:rsidTr="00A7179E">
        <w:trPr>
          <w:trHeight w:val="144"/>
        </w:trPr>
        <w:tc>
          <w:tcPr>
            <w:tcW w:w="1315" w:type="dxa"/>
            <w:tcMar>
              <w:top w:w="50" w:type="dxa"/>
              <w:left w:w="100" w:type="dxa"/>
            </w:tcMar>
            <w:vAlign w:val="center"/>
          </w:tcPr>
          <w:p w14:paraId="06CEBDB5"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1.5</w:t>
            </w:r>
          </w:p>
        </w:tc>
        <w:tc>
          <w:tcPr>
            <w:tcW w:w="12849" w:type="dxa"/>
            <w:tcMar>
              <w:top w:w="50" w:type="dxa"/>
              <w:left w:w="100" w:type="dxa"/>
            </w:tcMar>
            <w:vAlign w:val="center"/>
          </w:tcPr>
          <w:p w14:paraId="44508D50"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Единицы длины, площади, вместимости, скорости. Соотношение между единицами в пределах 100 000</w:t>
            </w:r>
          </w:p>
        </w:tc>
      </w:tr>
      <w:tr w:rsidR="00D86868" w:rsidRPr="00D86868" w14:paraId="5C2547FF" w14:textId="77777777" w:rsidTr="00A7179E">
        <w:trPr>
          <w:trHeight w:val="144"/>
        </w:trPr>
        <w:tc>
          <w:tcPr>
            <w:tcW w:w="1315" w:type="dxa"/>
            <w:tcMar>
              <w:top w:w="50" w:type="dxa"/>
              <w:left w:w="100" w:type="dxa"/>
            </w:tcMar>
            <w:vAlign w:val="center"/>
          </w:tcPr>
          <w:p w14:paraId="7278F544"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1.6</w:t>
            </w:r>
          </w:p>
        </w:tc>
        <w:tc>
          <w:tcPr>
            <w:tcW w:w="12849" w:type="dxa"/>
            <w:tcMar>
              <w:top w:w="50" w:type="dxa"/>
              <w:left w:w="100" w:type="dxa"/>
            </w:tcMar>
            <w:vAlign w:val="center"/>
          </w:tcPr>
          <w:p w14:paraId="25662EFC" w14:textId="77777777" w:rsidR="00D86868" w:rsidRPr="00D86868" w:rsidRDefault="00D86868" w:rsidP="00D86868">
            <w:pPr>
              <w:spacing w:after="0" w:line="240" w:lineRule="auto"/>
              <w:ind w:left="365"/>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Доля величины времени, массы, длины</w:t>
            </w:r>
          </w:p>
        </w:tc>
      </w:tr>
      <w:tr w:rsidR="00D86868" w:rsidRPr="00D86868" w14:paraId="355695B7" w14:textId="77777777" w:rsidTr="00A7179E">
        <w:trPr>
          <w:trHeight w:val="144"/>
        </w:trPr>
        <w:tc>
          <w:tcPr>
            <w:tcW w:w="1315" w:type="dxa"/>
            <w:tcMar>
              <w:top w:w="50" w:type="dxa"/>
              <w:left w:w="100" w:type="dxa"/>
            </w:tcMar>
            <w:vAlign w:val="center"/>
          </w:tcPr>
          <w:p w14:paraId="1D47E24C"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2</w:t>
            </w:r>
          </w:p>
        </w:tc>
        <w:tc>
          <w:tcPr>
            <w:tcW w:w="12849" w:type="dxa"/>
            <w:tcMar>
              <w:top w:w="50" w:type="dxa"/>
              <w:left w:w="100" w:type="dxa"/>
            </w:tcMar>
            <w:vAlign w:val="center"/>
          </w:tcPr>
          <w:p w14:paraId="69C13D39" w14:textId="77777777" w:rsidR="00D86868" w:rsidRPr="00D86868" w:rsidRDefault="00D86868" w:rsidP="00D86868">
            <w:pPr>
              <w:spacing w:after="0" w:line="240" w:lineRule="auto"/>
              <w:ind w:left="365"/>
              <w:jc w:val="both"/>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Арифметические действия</w:t>
            </w:r>
          </w:p>
        </w:tc>
      </w:tr>
      <w:tr w:rsidR="00D86868" w:rsidRPr="00D86868" w14:paraId="21558570" w14:textId="77777777" w:rsidTr="00A7179E">
        <w:trPr>
          <w:trHeight w:val="144"/>
        </w:trPr>
        <w:tc>
          <w:tcPr>
            <w:tcW w:w="1315" w:type="dxa"/>
            <w:tcMar>
              <w:top w:w="50" w:type="dxa"/>
              <w:left w:w="100" w:type="dxa"/>
            </w:tcMar>
            <w:vAlign w:val="center"/>
          </w:tcPr>
          <w:p w14:paraId="55BA576F"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2.1</w:t>
            </w:r>
          </w:p>
        </w:tc>
        <w:tc>
          <w:tcPr>
            <w:tcW w:w="12849" w:type="dxa"/>
            <w:tcMar>
              <w:top w:w="50" w:type="dxa"/>
              <w:left w:w="100" w:type="dxa"/>
            </w:tcMar>
            <w:vAlign w:val="center"/>
          </w:tcPr>
          <w:p w14:paraId="68B921E0" w14:textId="77777777" w:rsidR="00D86868" w:rsidRPr="00D86868" w:rsidRDefault="00D86868" w:rsidP="00D86868">
            <w:pPr>
              <w:spacing w:after="0" w:line="240" w:lineRule="auto"/>
              <w:ind w:left="365"/>
              <w:jc w:val="both"/>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eastAsia="en-US"/>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r w:rsidRPr="00D86868">
              <w:rPr>
                <w:rFonts w:ascii="Times New Roman" w:eastAsia="Calibri" w:hAnsi="Times New Roman" w:cs="Times New Roman"/>
                <w:color w:val="000000"/>
                <w:sz w:val="24"/>
                <w:szCs w:val="24"/>
                <w:lang w:val="en-US" w:eastAsia="en-US"/>
              </w:rPr>
              <w:t>Деление с остатком. Умножение и деление на 10, 100, 1000</w:t>
            </w:r>
          </w:p>
        </w:tc>
      </w:tr>
      <w:tr w:rsidR="00D86868" w:rsidRPr="00D86868" w14:paraId="35DA6BC1" w14:textId="77777777" w:rsidTr="00A7179E">
        <w:trPr>
          <w:trHeight w:val="144"/>
        </w:trPr>
        <w:tc>
          <w:tcPr>
            <w:tcW w:w="1315" w:type="dxa"/>
            <w:tcMar>
              <w:top w:w="50" w:type="dxa"/>
              <w:left w:w="100" w:type="dxa"/>
            </w:tcMar>
            <w:vAlign w:val="center"/>
          </w:tcPr>
          <w:p w14:paraId="68ECE537"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2.2</w:t>
            </w:r>
          </w:p>
        </w:tc>
        <w:tc>
          <w:tcPr>
            <w:tcW w:w="12849" w:type="dxa"/>
            <w:tcMar>
              <w:top w:w="50" w:type="dxa"/>
              <w:left w:w="100" w:type="dxa"/>
            </w:tcMar>
            <w:vAlign w:val="center"/>
          </w:tcPr>
          <w:p w14:paraId="63224C6A"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D86868" w:rsidRPr="00D86868" w14:paraId="4C06A1DB" w14:textId="77777777" w:rsidTr="00A7179E">
        <w:trPr>
          <w:trHeight w:val="144"/>
        </w:trPr>
        <w:tc>
          <w:tcPr>
            <w:tcW w:w="1315" w:type="dxa"/>
            <w:tcMar>
              <w:top w:w="50" w:type="dxa"/>
              <w:left w:w="100" w:type="dxa"/>
            </w:tcMar>
            <w:vAlign w:val="center"/>
          </w:tcPr>
          <w:p w14:paraId="17649E83"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2.3</w:t>
            </w:r>
          </w:p>
        </w:tc>
        <w:tc>
          <w:tcPr>
            <w:tcW w:w="12849" w:type="dxa"/>
            <w:tcMar>
              <w:top w:w="50" w:type="dxa"/>
              <w:left w:w="100" w:type="dxa"/>
            </w:tcMar>
            <w:vAlign w:val="center"/>
          </w:tcPr>
          <w:p w14:paraId="0A21C170"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Равенство, содержащее неизвестный компонент арифметического действия: запись, нахождение неизвестного компонента</w:t>
            </w:r>
          </w:p>
        </w:tc>
      </w:tr>
      <w:tr w:rsidR="00D86868" w:rsidRPr="00D86868" w14:paraId="2E2960F1" w14:textId="77777777" w:rsidTr="00A7179E">
        <w:trPr>
          <w:trHeight w:val="144"/>
        </w:trPr>
        <w:tc>
          <w:tcPr>
            <w:tcW w:w="1315" w:type="dxa"/>
            <w:tcMar>
              <w:top w:w="50" w:type="dxa"/>
              <w:left w:w="100" w:type="dxa"/>
            </w:tcMar>
            <w:vAlign w:val="center"/>
          </w:tcPr>
          <w:p w14:paraId="357C22EE"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2.4</w:t>
            </w:r>
          </w:p>
        </w:tc>
        <w:tc>
          <w:tcPr>
            <w:tcW w:w="12849" w:type="dxa"/>
            <w:tcMar>
              <w:top w:w="50" w:type="dxa"/>
              <w:left w:w="100" w:type="dxa"/>
            </w:tcMar>
            <w:vAlign w:val="center"/>
          </w:tcPr>
          <w:p w14:paraId="7654CC2A"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Умножение и деление величины на однозначное число</w:t>
            </w:r>
          </w:p>
        </w:tc>
      </w:tr>
      <w:tr w:rsidR="00D86868" w:rsidRPr="00D86868" w14:paraId="45232F44" w14:textId="77777777" w:rsidTr="00A7179E">
        <w:trPr>
          <w:trHeight w:val="144"/>
        </w:trPr>
        <w:tc>
          <w:tcPr>
            <w:tcW w:w="1315" w:type="dxa"/>
            <w:tcMar>
              <w:top w:w="50" w:type="dxa"/>
              <w:left w:w="100" w:type="dxa"/>
            </w:tcMar>
            <w:vAlign w:val="center"/>
          </w:tcPr>
          <w:p w14:paraId="0478D6CB"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3</w:t>
            </w:r>
          </w:p>
        </w:tc>
        <w:tc>
          <w:tcPr>
            <w:tcW w:w="12849" w:type="dxa"/>
            <w:tcMar>
              <w:top w:w="50" w:type="dxa"/>
              <w:left w:w="100" w:type="dxa"/>
            </w:tcMar>
            <w:vAlign w:val="center"/>
          </w:tcPr>
          <w:p w14:paraId="2AD4EA09" w14:textId="77777777" w:rsidR="00D86868" w:rsidRPr="00D86868" w:rsidRDefault="00D86868" w:rsidP="00D86868">
            <w:pPr>
              <w:spacing w:after="0" w:line="240" w:lineRule="auto"/>
              <w:ind w:left="365"/>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Текстовые задачи</w:t>
            </w:r>
          </w:p>
        </w:tc>
      </w:tr>
      <w:tr w:rsidR="00D86868" w:rsidRPr="00D86868" w14:paraId="462EB568" w14:textId="77777777" w:rsidTr="00A7179E">
        <w:trPr>
          <w:trHeight w:val="144"/>
        </w:trPr>
        <w:tc>
          <w:tcPr>
            <w:tcW w:w="1315" w:type="dxa"/>
            <w:tcMar>
              <w:top w:w="50" w:type="dxa"/>
              <w:left w:w="100" w:type="dxa"/>
            </w:tcMar>
            <w:vAlign w:val="center"/>
          </w:tcPr>
          <w:p w14:paraId="71D90EEE"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3.1</w:t>
            </w:r>
          </w:p>
        </w:tc>
        <w:tc>
          <w:tcPr>
            <w:tcW w:w="12849" w:type="dxa"/>
            <w:tcMar>
              <w:top w:w="50" w:type="dxa"/>
              <w:left w:w="100" w:type="dxa"/>
            </w:tcMar>
            <w:vAlign w:val="center"/>
          </w:tcPr>
          <w:p w14:paraId="2F1EA863"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D86868" w:rsidRPr="00D86868" w14:paraId="71EFBC22" w14:textId="77777777" w:rsidTr="00A7179E">
        <w:trPr>
          <w:trHeight w:val="144"/>
        </w:trPr>
        <w:tc>
          <w:tcPr>
            <w:tcW w:w="1315" w:type="dxa"/>
            <w:tcMar>
              <w:top w:w="50" w:type="dxa"/>
              <w:left w:w="100" w:type="dxa"/>
            </w:tcMar>
            <w:vAlign w:val="center"/>
          </w:tcPr>
          <w:p w14:paraId="08F22FA6"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3.2</w:t>
            </w:r>
          </w:p>
        </w:tc>
        <w:tc>
          <w:tcPr>
            <w:tcW w:w="12849" w:type="dxa"/>
            <w:tcMar>
              <w:top w:w="50" w:type="dxa"/>
              <w:left w:w="100" w:type="dxa"/>
            </w:tcMar>
            <w:vAlign w:val="center"/>
          </w:tcPr>
          <w:p w14:paraId="4E1AB71D" w14:textId="77777777" w:rsidR="00D86868" w:rsidRPr="00D86868" w:rsidRDefault="00D86868" w:rsidP="00D86868">
            <w:pPr>
              <w:spacing w:after="0" w:line="240" w:lineRule="auto"/>
              <w:ind w:left="365"/>
              <w:jc w:val="both"/>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eastAsia="en-US"/>
              </w:rPr>
              <w:t xml:space="preserve">Задачи на установление времени (начало, продолжительность и окончание события), расчёта количества, расхода, изменения. </w:t>
            </w:r>
            <w:r w:rsidRPr="00D86868">
              <w:rPr>
                <w:rFonts w:ascii="Times New Roman" w:eastAsia="Calibri" w:hAnsi="Times New Roman" w:cs="Times New Roman"/>
                <w:color w:val="000000"/>
                <w:sz w:val="24"/>
                <w:szCs w:val="24"/>
                <w:lang w:val="en-US" w:eastAsia="en-US"/>
              </w:rPr>
              <w:t>Задачи на нахождение доли величины, величины по её доле</w:t>
            </w:r>
          </w:p>
        </w:tc>
      </w:tr>
      <w:tr w:rsidR="00D86868" w:rsidRPr="00D86868" w14:paraId="3F2B364B" w14:textId="77777777" w:rsidTr="00A7179E">
        <w:trPr>
          <w:trHeight w:val="144"/>
        </w:trPr>
        <w:tc>
          <w:tcPr>
            <w:tcW w:w="1315" w:type="dxa"/>
            <w:tcMar>
              <w:top w:w="50" w:type="dxa"/>
              <w:left w:w="100" w:type="dxa"/>
            </w:tcMar>
            <w:vAlign w:val="center"/>
          </w:tcPr>
          <w:p w14:paraId="15115413"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3.3</w:t>
            </w:r>
          </w:p>
        </w:tc>
        <w:tc>
          <w:tcPr>
            <w:tcW w:w="12849" w:type="dxa"/>
            <w:tcMar>
              <w:top w:w="50" w:type="dxa"/>
              <w:left w:w="100" w:type="dxa"/>
            </w:tcMar>
            <w:vAlign w:val="center"/>
          </w:tcPr>
          <w:p w14:paraId="54D309C9"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Разные способы решения некоторых видов изученных задач</w:t>
            </w:r>
          </w:p>
        </w:tc>
      </w:tr>
      <w:tr w:rsidR="00D86868" w:rsidRPr="00D86868" w14:paraId="5991AC6B" w14:textId="77777777" w:rsidTr="00A7179E">
        <w:trPr>
          <w:trHeight w:val="144"/>
        </w:trPr>
        <w:tc>
          <w:tcPr>
            <w:tcW w:w="1315" w:type="dxa"/>
            <w:tcMar>
              <w:top w:w="50" w:type="dxa"/>
              <w:left w:w="100" w:type="dxa"/>
            </w:tcMar>
            <w:vAlign w:val="center"/>
          </w:tcPr>
          <w:p w14:paraId="77CE9FA7"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4</w:t>
            </w:r>
          </w:p>
        </w:tc>
        <w:tc>
          <w:tcPr>
            <w:tcW w:w="12849" w:type="dxa"/>
            <w:tcMar>
              <w:top w:w="50" w:type="dxa"/>
              <w:left w:w="100" w:type="dxa"/>
            </w:tcMar>
            <w:vAlign w:val="center"/>
          </w:tcPr>
          <w:p w14:paraId="4CCFC3A7"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Пространственные отношения и геометрические фигуры</w:t>
            </w:r>
          </w:p>
        </w:tc>
      </w:tr>
      <w:tr w:rsidR="00D86868" w:rsidRPr="00D86868" w14:paraId="5D6B0321" w14:textId="77777777" w:rsidTr="00A7179E">
        <w:trPr>
          <w:trHeight w:val="144"/>
        </w:trPr>
        <w:tc>
          <w:tcPr>
            <w:tcW w:w="1315" w:type="dxa"/>
            <w:tcMar>
              <w:top w:w="50" w:type="dxa"/>
              <w:left w:w="100" w:type="dxa"/>
            </w:tcMar>
            <w:vAlign w:val="center"/>
          </w:tcPr>
          <w:p w14:paraId="44905B0A"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4.1</w:t>
            </w:r>
          </w:p>
        </w:tc>
        <w:tc>
          <w:tcPr>
            <w:tcW w:w="12849" w:type="dxa"/>
            <w:tcMar>
              <w:top w:w="50" w:type="dxa"/>
              <w:left w:w="100" w:type="dxa"/>
            </w:tcMar>
            <w:vAlign w:val="center"/>
          </w:tcPr>
          <w:p w14:paraId="71016420" w14:textId="77777777" w:rsidR="00D86868" w:rsidRPr="00D86868" w:rsidRDefault="00D86868" w:rsidP="00D86868">
            <w:pPr>
              <w:spacing w:after="0" w:line="240" w:lineRule="auto"/>
              <w:ind w:left="365"/>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Наглядные представления о симметрии</w:t>
            </w:r>
          </w:p>
        </w:tc>
      </w:tr>
      <w:tr w:rsidR="00D86868" w:rsidRPr="00D86868" w14:paraId="16B27D3C" w14:textId="77777777" w:rsidTr="00A7179E">
        <w:trPr>
          <w:trHeight w:val="144"/>
        </w:trPr>
        <w:tc>
          <w:tcPr>
            <w:tcW w:w="1315" w:type="dxa"/>
            <w:tcMar>
              <w:top w:w="50" w:type="dxa"/>
              <w:left w:w="100" w:type="dxa"/>
            </w:tcMar>
            <w:vAlign w:val="center"/>
          </w:tcPr>
          <w:p w14:paraId="6D63EB38"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4.2</w:t>
            </w:r>
          </w:p>
        </w:tc>
        <w:tc>
          <w:tcPr>
            <w:tcW w:w="12849" w:type="dxa"/>
            <w:tcMar>
              <w:top w:w="50" w:type="dxa"/>
              <w:left w:w="100" w:type="dxa"/>
            </w:tcMar>
            <w:vAlign w:val="center"/>
          </w:tcPr>
          <w:p w14:paraId="2D43A234"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D86868" w:rsidRPr="00D86868" w14:paraId="30D68933" w14:textId="77777777" w:rsidTr="00A7179E">
        <w:trPr>
          <w:trHeight w:val="144"/>
        </w:trPr>
        <w:tc>
          <w:tcPr>
            <w:tcW w:w="1315" w:type="dxa"/>
            <w:tcMar>
              <w:top w:w="50" w:type="dxa"/>
              <w:left w:w="100" w:type="dxa"/>
            </w:tcMar>
            <w:vAlign w:val="center"/>
          </w:tcPr>
          <w:p w14:paraId="587B2031"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4.3</w:t>
            </w:r>
          </w:p>
        </w:tc>
        <w:tc>
          <w:tcPr>
            <w:tcW w:w="12849" w:type="dxa"/>
            <w:tcMar>
              <w:top w:w="50" w:type="dxa"/>
              <w:left w:w="100" w:type="dxa"/>
            </w:tcMar>
            <w:vAlign w:val="center"/>
          </w:tcPr>
          <w:p w14:paraId="068ED6E3"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Конструирование: разбиение фигуры на прямоугольники (квадраты), составление фигур из прямоугольников (квадратов)</w:t>
            </w:r>
          </w:p>
        </w:tc>
      </w:tr>
      <w:tr w:rsidR="00D86868" w:rsidRPr="00D86868" w14:paraId="27C1556C" w14:textId="77777777" w:rsidTr="00A7179E">
        <w:trPr>
          <w:trHeight w:val="144"/>
        </w:trPr>
        <w:tc>
          <w:tcPr>
            <w:tcW w:w="1315" w:type="dxa"/>
            <w:tcMar>
              <w:top w:w="50" w:type="dxa"/>
              <w:left w:w="100" w:type="dxa"/>
            </w:tcMar>
            <w:vAlign w:val="center"/>
          </w:tcPr>
          <w:p w14:paraId="315A2EFD"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4.4</w:t>
            </w:r>
          </w:p>
        </w:tc>
        <w:tc>
          <w:tcPr>
            <w:tcW w:w="12849" w:type="dxa"/>
            <w:tcMar>
              <w:top w:w="50" w:type="dxa"/>
              <w:left w:w="100" w:type="dxa"/>
            </w:tcMar>
            <w:vAlign w:val="center"/>
          </w:tcPr>
          <w:p w14:paraId="6BC961FF"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Периметр, площадь фигуры, составленной из двух-трёх прямоугольников (квадратов)</w:t>
            </w:r>
          </w:p>
        </w:tc>
      </w:tr>
      <w:tr w:rsidR="00D86868" w:rsidRPr="00D86868" w14:paraId="00E8AE5F" w14:textId="77777777" w:rsidTr="00A7179E">
        <w:trPr>
          <w:trHeight w:val="144"/>
        </w:trPr>
        <w:tc>
          <w:tcPr>
            <w:tcW w:w="1315" w:type="dxa"/>
            <w:tcMar>
              <w:top w:w="50" w:type="dxa"/>
              <w:left w:w="100" w:type="dxa"/>
            </w:tcMar>
            <w:vAlign w:val="center"/>
          </w:tcPr>
          <w:p w14:paraId="3EF6C55C"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5</w:t>
            </w:r>
          </w:p>
        </w:tc>
        <w:tc>
          <w:tcPr>
            <w:tcW w:w="12849" w:type="dxa"/>
            <w:tcMar>
              <w:top w:w="50" w:type="dxa"/>
              <w:left w:w="100" w:type="dxa"/>
            </w:tcMar>
            <w:vAlign w:val="center"/>
          </w:tcPr>
          <w:p w14:paraId="1BFE2BF2" w14:textId="77777777" w:rsidR="00D86868" w:rsidRPr="00D86868" w:rsidRDefault="00D86868" w:rsidP="00D86868">
            <w:pPr>
              <w:spacing w:after="0" w:line="240" w:lineRule="auto"/>
              <w:ind w:left="365"/>
              <w:jc w:val="both"/>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Математическая информация</w:t>
            </w:r>
          </w:p>
        </w:tc>
      </w:tr>
      <w:tr w:rsidR="00D86868" w:rsidRPr="00D86868" w14:paraId="5406980D" w14:textId="77777777" w:rsidTr="00A7179E">
        <w:trPr>
          <w:trHeight w:val="144"/>
        </w:trPr>
        <w:tc>
          <w:tcPr>
            <w:tcW w:w="1315" w:type="dxa"/>
            <w:tcMar>
              <w:top w:w="50" w:type="dxa"/>
              <w:left w:w="100" w:type="dxa"/>
            </w:tcMar>
            <w:vAlign w:val="center"/>
          </w:tcPr>
          <w:p w14:paraId="7976229D"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5.1</w:t>
            </w:r>
          </w:p>
        </w:tc>
        <w:tc>
          <w:tcPr>
            <w:tcW w:w="12849" w:type="dxa"/>
            <w:tcMar>
              <w:top w:w="50" w:type="dxa"/>
              <w:left w:w="100" w:type="dxa"/>
            </w:tcMar>
            <w:vAlign w:val="center"/>
          </w:tcPr>
          <w:p w14:paraId="441AD267"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Работа с утверждениями: конструирование, проверка истинности. Составление и проверка логических рассуждений при решении задач</w:t>
            </w:r>
          </w:p>
        </w:tc>
      </w:tr>
      <w:tr w:rsidR="00D86868" w:rsidRPr="00D86868" w14:paraId="67D3B8DD" w14:textId="77777777" w:rsidTr="00A7179E">
        <w:trPr>
          <w:trHeight w:val="144"/>
        </w:trPr>
        <w:tc>
          <w:tcPr>
            <w:tcW w:w="1315" w:type="dxa"/>
            <w:tcMar>
              <w:top w:w="50" w:type="dxa"/>
              <w:left w:w="100" w:type="dxa"/>
            </w:tcMar>
            <w:vAlign w:val="center"/>
          </w:tcPr>
          <w:p w14:paraId="1C041460"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5.2</w:t>
            </w:r>
          </w:p>
        </w:tc>
        <w:tc>
          <w:tcPr>
            <w:tcW w:w="12849" w:type="dxa"/>
            <w:tcMar>
              <w:top w:w="50" w:type="dxa"/>
              <w:left w:w="100" w:type="dxa"/>
            </w:tcMar>
            <w:vAlign w:val="center"/>
          </w:tcPr>
          <w:p w14:paraId="638E5EB2" w14:textId="77777777" w:rsidR="00D86868" w:rsidRPr="00D86868" w:rsidRDefault="00D86868" w:rsidP="00D86868">
            <w:pPr>
              <w:spacing w:after="0" w:line="240" w:lineRule="auto"/>
              <w:ind w:left="365"/>
              <w:jc w:val="both"/>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eastAsia="en-US"/>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r w:rsidRPr="00D86868">
              <w:rPr>
                <w:rFonts w:ascii="Times New Roman" w:eastAsia="Calibri" w:hAnsi="Times New Roman" w:cs="Times New Roman"/>
                <w:color w:val="000000"/>
                <w:sz w:val="24"/>
                <w:szCs w:val="24"/>
                <w:lang w:val="en-US" w:eastAsia="en-US"/>
              </w:rPr>
              <w:t>Запись информации в предложенной таблице, на столбчатой диаграмме</w:t>
            </w:r>
          </w:p>
        </w:tc>
      </w:tr>
      <w:tr w:rsidR="00D86868" w:rsidRPr="00D86868" w14:paraId="16971394" w14:textId="77777777" w:rsidTr="00A7179E">
        <w:trPr>
          <w:trHeight w:val="144"/>
        </w:trPr>
        <w:tc>
          <w:tcPr>
            <w:tcW w:w="1315" w:type="dxa"/>
            <w:tcMar>
              <w:top w:w="50" w:type="dxa"/>
              <w:left w:w="100" w:type="dxa"/>
            </w:tcMar>
            <w:vAlign w:val="center"/>
          </w:tcPr>
          <w:p w14:paraId="4067ED32"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5.3</w:t>
            </w:r>
          </w:p>
        </w:tc>
        <w:tc>
          <w:tcPr>
            <w:tcW w:w="12849" w:type="dxa"/>
            <w:tcMar>
              <w:top w:w="50" w:type="dxa"/>
              <w:left w:w="100" w:type="dxa"/>
            </w:tcMar>
            <w:vAlign w:val="center"/>
          </w:tcPr>
          <w:p w14:paraId="6E037B1E" w14:textId="77777777" w:rsidR="00D86868" w:rsidRPr="00D86868" w:rsidRDefault="00D86868" w:rsidP="00D86868">
            <w:pPr>
              <w:spacing w:after="0" w:line="240" w:lineRule="auto"/>
              <w:ind w:left="365"/>
              <w:jc w:val="both"/>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eastAsia="en-US"/>
              </w:rPr>
              <w:t xml:space="preserve">Доступные электронные средства обучения, пособия, тренажёры, их использование под руководством педагога и самостоятельно. </w:t>
            </w:r>
            <w:r w:rsidRPr="00D86868">
              <w:rPr>
                <w:rFonts w:ascii="Times New Roman" w:eastAsia="Calibri" w:hAnsi="Times New Roman" w:cs="Times New Roman"/>
                <w:color w:val="000000"/>
                <w:sz w:val="24"/>
                <w:szCs w:val="24"/>
                <w:lang w:val="en-US" w:eastAsia="en-US"/>
              </w:rPr>
              <w:t>Правила безопасной работы с электронными источниками информации</w:t>
            </w:r>
          </w:p>
        </w:tc>
      </w:tr>
      <w:tr w:rsidR="00D86868" w:rsidRPr="00D86868" w14:paraId="7952F437" w14:textId="77777777" w:rsidTr="00A7179E">
        <w:trPr>
          <w:trHeight w:val="144"/>
        </w:trPr>
        <w:tc>
          <w:tcPr>
            <w:tcW w:w="1315" w:type="dxa"/>
            <w:tcMar>
              <w:top w:w="50" w:type="dxa"/>
              <w:left w:w="100" w:type="dxa"/>
            </w:tcMar>
            <w:vAlign w:val="center"/>
          </w:tcPr>
          <w:p w14:paraId="3CD6DAF9" w14:textId="77777777" w:rsidR="00D86868" w:rsidRPr="00D86868" w:rsidRDefault="00D86868" w:rsidP="00D86868">
            <w:pPr>
              <w:spacing w:after="0" w:line="240" w:lineRule="auto"/>
              <w:ind w:left="365"/>
              <w:jc w:val="center"/>
              <w:rPr>
                <w:rFonts w:ascii="Calibri" w:eastAsia="Calibri" w:hAnsi="Calibri" w:cs="Times New Roman"/>
                <w:sz w:val="24"/>
                <w:szCs w:val="24"/>
                <w:lang w:val="en-US" w:eastAsia="en-US"/>
              </w:rPr>
            </w:pPr>
            <w:r w:rsidRPr="00D86868">
              <w:rPr>
                <w:rFonts w:ascii="Times New Roman" w:eastAsia="Calibri" w:hAnsi="Times New Roman" w:cs="Times New Roman"/>
                <w:color w:val="000000"/>
                <w:sz w:val="24"/>
                <w:szCs w:val="24"/>
                <w:lang w:val="en-US" w:eastAsia="en-US"/>
              </w:rPr>
              <w:t>5.4</w:t>
            </w:r>
          </w:p>
        </w:tc>
        <w:tc>
          <w:tcPr>
            <w:tcW w:w="12849" w:type="dxa"/>
            <w:tcMar>
              <w:top w:w="50" w:type="dxa"/>
              <w:left w:w="100" w:type="dxa"/>
            </w:tcMar>
            <w:vAlign w:val="center"/>
          </w:tcPr>
          <w:p w14:paraId="199B63DE" w14:textId="77777777" w:rsidR="00D86868" w:rsidRPr="00D86868" w:rsidRDefault="00D86868" w:rsidP="00D86868">
            <w:pPr>
              <w:spacing w:after="0" w:line="240" w:lineRule="auto"/>
              <w:ind w:left="365"/>
              <w:jc w:val="both"/>
              <w:rPr>
                <w:rFonts w:ascii="Calibri" w:eastAsia="Calibri" w:hAnsi="Calibri" w:cs="Times New Roman"/>
                <w:sz w:val="24"/>
                <w:szCs w:val="24"/>
                <w:lang w:eastAsia="en-US"/>
              </w:rPr>
            </w:pPr>
            <w:r w:rsidRPr="00D86868">
              <w:rPr>
                <w:rFonts w:ascii="Times New Roman" w:eastAsia="Calibri" w:hAnsi="Times New Roman" w:cs="Times New Roman"/>
                <w:color w:val="000000"/>
                <w:sz w:val="24"/>
                <w:szCs w:val="24"/>
                <w:lang w:eastAsia="en-US"/>
              </w:rPr>
              <w:t>Алгоритмы решения учебных и практических задач</w:t>
            </w:r>
          </w:p>
        </w:tc>
      </w:tr>
    </w:tbl>
    <w:p w14:paraId="54090DA1" w14:textId="77777777" w:rsidR="00DA4AB9" w:rsidRPr="00B47C03" w:rsidRDefault="00DA4AB9" w:rsidP="00852ABE">
      <w:pPr>
        <w:rPr>
          <w:rFonts w:ascii="Times New Roman" w:hAnsi="Times New Roman" w:cs="Times New Roman"/>
          <w:b/>
          <w:bCs/>
          <w:sz w:val="24"/>
          <w:szCs w:val="24"/>
        </w:rPr>
      </w:pPr>
    </w:p>
    <w:p w14:paraId="26110DB7" w14:textId="77777777" w:rsidR="0050522C" w:rsidRPr="0018134B" w:rsidRDefault="0050522C">
      <w:pPr>
        <w:pStyle w:val="a7"/>
        <w:numPr>
          <w:ilvl w:val="2"/>
          <w:numId w:val="146"/>
        </w:numPr>
        <w:spacing w:after="0"/>
        <w:jc w:val="center"/>
        <w:rPr>
          <w:rFonts w:ascii="Times New Roman" w:hAnsi="Times New Roman" w:cs="Times New Roman"/>
          <w:b/>
          <w:bCs/>
          <w:sz w:val="24"/>
          <w:szCs w:val="24"/>
        </w:rPr>
      </w:pPr>
      <w:r w:rsidRPr="0018134B">
        <w:rPr>
          <w:rFonts w:ascii="Times New Roman" w:hAnsi="Times New Roman" w:cs="Times New Roman"/>
          <w:b/>
          <w:bCs/>
          <w:sz w:val="24"/>
          <w:szCs w:val="24"/>
        </w:rPr>
        <w:t>РАБОЧАЯ ПРОГРАММА ПО УЧЕБНОМУ ПРЕДМЕТУ «ОКРУЖАЮЩИЙ МИР»</w:t>
      </w:r>
    </w:p>
    <w:p w14:paraId="7747F4D4" w14:textId="77777777" w:rsidR="0050522C" w:rsidRPr="00BE24C2" w:rsidRDefault="0050522C" w:rsidP="0050522C">
      <w:pPr>
        <w:spacing w:after="0"/>
        <w:ind w:left="284"/>
        <w:jc w:val="center"/>
        <w:rPr>
          <w:rFonts w:ascii="Times New Roman" w:hAnsi="Times New Roman" w:cs="Times New Roman"/>
          <w:b/>
          <w:bCs/>
          <w:sz w:val="24"/>
          <w:szCs w:val="24"/>
        </w:rPr>
      </w:pPr>
    </w:p>
    <w:p w14:paraId="1E885092" w14:textId="77777777" w:rsidR="0050522C" w:rsidRPr="0050522C" w:rsidRDefault="0050522C" w:rsidP="0050522C">
      <w:pPr>
        <w:spacing w:after="0" w:line="264" w:lineRule="auto"/>
        <w:ind w:firstLine="600"/>
        <w:jc w:val="both"/>
        <w:rPr>
          <w:rFonts w:ascii="Calibri" w:eastAsia="Calibri" w:hAnsi="Calibri" w:cs="Times New Roman"/>
          <w:sz w:val="24"/>
          <w:szCs w:val="24"/>
          <w:lang w:eastAsia="en-US"/>
        </w:rPr>
      </w:pPr>
      <w:bookmarkStart w:id="124" w:name="block-52877806"/>
      <w:r w:rsidRPr="0050522C">
        <w:rPr>
          <w:rFonts w:ascii="Times New Roman" w:eastAsia="Calibri" w:hAnsi="Times New Roman" w:cs="Times New Roman"/>
          <w:color w:val="000000"/>
          <w:sz w:val="24"/>
          <w:szCs w:val="24"/>
          <w:lang w:eastAsia="en-US"/>
        </w:rPr>
        <w:t>Федеральная 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тематическое планирование, поурочное планирование, перечень (кодификатор)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«Окружающий мир».</w:t>
      </w:r>
    </w:p>
    <w:p w14:paraId="6E87A5B6" w14:textId="77777777" w:rsidR="0050522C" w:rsidRPr="0050522C" w:rsidRDefault="0050522C" w:rsidP="0050522C">
      <w:pPr>
        <w:spacing w:after="0" w:line="264"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Пояснительная записка отражает общие цели и задачи изучения окружающего мира, место в структуре учебного плана, а также подходы к отбору содержания и планируемым результатам.</w:t>
      </w:r>
    </w:p>
    <w:p w14:paraId="64ED2B8E" w14:textId="77777777" w:rsidR="0050522C" w:rsidRPr="0050522C" w:rsidRDefault="0050522C" w:rsidP="0050522C">
      <w:pPr>
        <w:spacing w:after="0" w:line="264"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w:t>
      </w:r>
    </w:p>
    <w:p w14:paraId="79ACCAE9" w14:textId="77777777" w:rsidR="0050522C" w:rsidRPr="0050522C" w:rsidRDefault="0050522C" w:rsidP="00BE24C2">
      <w:pPr>
        <w:spacing w:after="0" w:line="264" w:lineRule="auto"/>
        <w:ind w:firstLine="600"/>
        <w:jc w:val="both"/>
        <w:rPr>
          <w:rFonts w:ascii="Calibri" w:eastAsia="Calibri" w:hAnsi="Calibri" w:cs="Times New Roman"/>
          <w:lang w:eastAsia="en-US"/>
        </w:rPr>
      </w:pPr>
      <w:r w:rsidRPr="0050522C">
        <w:rPr>
          <w:rFonts w:ascii="Times New Roman" w:eastAsia="Calibri" w:hAnsi="Times New Roman" w:cs="Times New Roman"/>
          <w:color w:val="000000"/>
          <w:sz w:val="24"/>
          <w:szCs w:val="24"/>
          <w:lang w:eastAsia="en-US"/>
        </w:rPr>
        <w:t>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r w:rsidRPr="0050522C">
        <w:rPr>
          <w:rFonts w:ascii="Times New Roman" w:eastAsia="Calibri" w:hAnsi="Times New Roman" w:cs="Times New Roman"/>
          <w:color w:val="000000"/>
          <w:sz w:val="28"/>
          <w:lang w:eastAsia="en-US"/>
        </w:rPr>
        <w:t>.</w:t>
      </w:r>
    </w:p>
    <w:p w14:paraId="3463E5C1" w14:textId="77777777" w:rsidR="00DA4AB9" w:rsidRDefault="00DA4AB9" w:rsidP="00BE24C2">
      <w:pPr>
        <w:spacing w:after="0" w:line="240" w:lineRule="auto"/>
        <w:ind w:left="120"/>
        <w:jc w:val="center"/>
        <w:rPr>
          <w:rFonts w:ascii="Times New Roman" w:eastAsia="Calibri" w:hAnsi="Times New Roman" w:cs="Times New Roman"/>
          <w:b/>
          <w:color w:val="000000"/>
          <w:sz w:val="24"/>
          <w:szCs w:val="24"/>
          <w:lang w:eastAsia="en-US"/>
        </w:rPr>
      </w:pPr>
    </w:p>
    <w:p w14:paraId="74F15529" w14:textId="52DAF132" w:rsidR="0050522C" w:rsidRPr="0050522C" w:rsidRDefault="0050522C" w:rsidP="00BE24C2">
      <w:pPr>
        <w:spacing w:after="0" w:line="240" w:lineRule="auto"/>
        <w:ind w:left="120"/>
        <w:jc w:val="center"/>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ПОЯСНИТЕЛЬНАЯ ЗАПИСКА</w:t>
      </w:r>
    </w:p>
    <w:p w14:paraId="695D044C"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рабочей программы воспитания.</w:t>
      </w:r>
    </w:p>
    <w:p w14:paraId="307AC1EF"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14:paraId="706EBDFF" w14:textId="77777777" w:rsidR="0050522C" w:rsidRPr="0050522C" w:rsidRDefault="0050522C">
      <w:pPr>
        <w:numPr>
          <w:ilvl w:val="0"/>
          <w:numId w:val="143"/>
        </w:numPr>
        <w:spacing w:after="0" w:line="240" w:lineRule="auto"/>
        <w:ind w:left="0" w:firstLine="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программы по окружающему миру;</w:t>
      </w:r>
    </w:p>
    <w:p w14:paraId="637BC71C" w14:textId="77777777" w:rsidR="0050522C" w:rsidRPr="0050522C" w:rsidRDefault="0050522C">
      <w:pPr>
        <w:numPr>
          <w:ilvl w:val="0"/>
          <w:numId w:val="143"/>
        </w:numPr>
        <w:spacing w:after="0" w:line="240" w:lineRule="auto"/>
        <w:ind w:left="0" w:firstLine="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формирование ценности здоровья человека, его сохранения и укрепления, приверженности здоровому образу жизни;</w:t>
      </w:r>
    </w:p>
    <w:p w14:paraId="1E927788" w14:textId="77777777" w:rsidR="0050522C" w:rsidRPr="0050522C" w:rsidRDefault="0050522C">
      <w:pPr>
        <w:numPr>
          <w:ilvl w:val="0"/>
          <w:numId w:val="143"/>
        </w:numPr>
        <w:spacing w:after="0" w:line="240" w:lineRule="auto"/>
        <w:ind w:left="0" w:firstLine="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14:paraId="740067A2" w14:textId="77777777" w:rsidR="0050522C" w:rsidRPr="0050522C" w:rsidRDefault="0050522C">
      <w:pPr>
        <w:numPr>
          <w:ilvl w:val="0"/>
          <w:numId w:val="143"/>
        </w:numPr>
        <w:spacing w:after="0" w:line="240" w:lineRule="auto"/>
        <w:ind w:left="0" w:firstLine="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 </w:t>
      </w:r>
    </w:p>
    <w:p w14:paraId="4E9499C7" w14:textId="77777777" w:rsidR="0050522C" w:rsidRPr="0050522C" w:rsidRDefault="0050522C">
      <w:pPr>
        <w:numPr>
          <w:ilvl w:val="0"/>
          <w:numId w:val="143"/>
        </w:numPr>
        <w:spacing w:after="0" w:line="240" w:lineRule="auto"/>
        <w:ind w:left="0" w:firstLine="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проявление уважения к истории, культуре, традициям народов Российской Федерации; </w:t>
      </w:r>
    </w:p>
    <w:p w14:paraId="35DC3EBC" w14:textId="77777777" w:rsidR="0050522C" w:rsidRPr="0050522C" w:rsidRDefault="0050522C">
      <w:pPr>
        <w:numPr>
          <w:ilvl w:val="0"/>
          <w:numId w:val="143"/>
        </w:numPr>
        <w:spacing w:after="0" w:line="240" w:lineRule="auto"/>
        <w:ind w:left="0" w:firstLine="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14:paraId="5D5F8B29" w14:textId="77777777" w:rsidR="0050522C" w:rsidRPr="0050522C" w:rsidRDefault="0050522C">
      <w:pPr>
        <w:numPr>
          <w:ilvl w:val="0"/>
          <w:numId w:val="143"/>
        </w:numPr>
        <w:spacing w:after="0" w:line="240" w:lineRule="auto"/>
        <w:ind w:left="0" w:firstLine="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w:t>
      </w:r>
    </w:p>
    <w:p w14:paraId="356A8E12" w14:textId="77777777" w:rsidR="0050522C" w:rsidRPr="0050522C" w:rsidRDefault="0050522C">
      <w:pPr>
        <w:numPr>
          <w:ilvl w:val="0"/>
          <w:numId w:val="143"/>
        </w:numPr>
        <w:spacing w:after="0" w:line="240" w:lineRule="auto"/>
        <w:ind w:left="0" w:firstLine="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14:paraId="53D90AC6"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14:paraId="487F3DA6"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Отбор содержания программы по окружающему миру осуществлён на основе следующих ведущих идей:</w:t>
      </w:r>
    </w:p>
    <w:p w14:paraId="546CDC79" w14:textId="77777777" w:rsidR="0050522C" w:rsidRPr="0050522C" w:rsidRDefault="0050522C">
      <w:pPr>
        <w:numPr>
          <w:ilvl w:val="0"/>
          <w:numId w:val="144"/>
        </w:numPr>
        <w:spacing w:after="0" w:line="240" w:lineRule="auto"/>
        <w:ind w:left="0" w:firstLine="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раскрытие роли человека в природе и обществе;</w:t>
      </w:r>
    </w:p>
    <w:p w14:paraId="6F52FF9F" w14:textId="77777777" w:rsidR="0050522C" w:rsidRPr="00A7179E" w:rsidRDefault="0050522C">
      <w:pPr>
        <w:numPr>
          <w:ilvl w:val="0"/>
          <w:numId w:val="144"/>
        </w:numPr>
        <w:spacing w:after="0" w:line="240" w:lineRule="auto"/>
        <w:ind w:left="0" w:firstLine="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14:paraId="5E2565A7" w14:textId="77777777" w:rsidR="00A7179E" w:rsidRPr="009D69C4" w:rsidRDefault="00A7179E" w:rsidP="00A7179E">
      <w:pPr>
        <w:pStyle w:val="ac"/>
        <w:ind w:left="927"/>
        <w:rPr>
          <w:rFonts w:ascii="Times New Roman" w:hAnsi="Times New Roman" w:cs="Times New Roman"/>
          <w:sz w:val="24"/>
          <w:szCs w:val="24"/>
          <w:lang w:eastAsia="ru-RU"/>
        </w:rPr>
      </w:pPr>
      <w:r w:rsidRPr="009D69C4">
        <w:rPr>
          <w:rFonts w:ascii="Times New Roman" w:hAnsi="Times New Roman" w:cs="Times New Roman"/>
          <w:sz w:val="24"/>
          <w:szCs w:val="24"/>
          <w:lang w:eastAsia="ru-RU"/>
        </w:rP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w:t>
      </w:r>
      <w:r w:rsidRPr="009D69C4">
        <w:rPr>
          <w:rFonts w:ascii="Times New Roman" w:hAnsi="Times New Roman" w:cs="Times New Roman"/>
          <w:sz w:val="24"/>
          <w:szCs w:val="24"/>
        </w:rPr>
        <w:t xml:space="preserve"> реализуется через использование воспитательного потенциала уроков</w:t>
      </w:r>
      <w:r w:rsidRPr="009D69C4">
        <w:rPr>
          <w:rFonts w:ascii="Times New Roman" w:hAnsi="Times New Roman" w:cs="Times New Roman"/>
          <w:sz w:val="24"/>
          <w:szCs w:val="24"/>
          <w:lang w:eastAsia="ru-RU"/>
        </w:rPr>
        <w:t>:</w:t>
      </w:r>
    </w:p>
    <w:p w14:paraId="5BB9B146" w14:textId="77777777" w:rsidR="00A7179E" w:rsidRPr="009D69C4" w:rsidRDefault="00A7179E" w:rsidP="00A7179E">
      <w:pPr>
        <w:pStyle w:val="ac"/>
        <w:numPr>
          <w:ilvl w:val="0"/>
          <w:numId w:val="144"/>
        </w:numPr>
        <w:rPr>
          <w:rFonts w:ascii="Times New Roman" w:hAnsi="Times New Roman" w:cs="Times New Roman"/>
          <w:sz w:val="24"/>
          <w:szCs w:val="24"/>
          <w:lang w:eastAsia="ru-RU"/>
        </w:rPr>
      </w:pPr>
      <w:r w:rsidRPr="009D69C4">
        <w:rPr>
          <w:rFonts w:ascii="Times New Roman" w:hAnsi="Times New Roman" w:cs="Times New Roman"/>
          <w:sz w:val="24"/>
          <w:szCs w:val="24"/>
        </w:rPr>
        <w:sym w:font="Symbol" w:char="F0B7"/>
      </w:r>
      <w:r w:rsidRPr="009D69C4">
        <w:rPr>
          <w:rFonts w:ascii="Times New Roman" w:hAnsi="Times New Roman" w:cs="Times New Roman"/>
          <w:sz w:val="24"/>
          <w:szCs w:val="24"/>
          <w:lang w:eastAsia="ru-RU"/>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 этических понятий, представленных в содержании данного учебного предмета; </w:t>
      </w:r>
    </w:p>
    <w:p w14:paraId="7DD2C310" w14:textId="77777777" w:rsidR="00A7179E" w:rsidRPr="009D69C4" w:rsidRDefault="00A7179E" w:rsidP="00A7179E">
      <w:pPr>
        <w:pStyle w:val="ac"/>
        <w:numPr>
          <w:ilvl w:val="0"/>
          <w:numId w:val="144"/>
        </w:numPr>
        <w:rPr>
          <w:rFonts w:ascii="Times New Roman" w:hAnsi="Times New Roman" w:cs="Times New Roman"/>
          <w:sz w:val="24"/>
          <w:szCs w:val="24"/>
          <w:lang w:eastAsia="ru-RU"/>
        </w:rPr>
      </w:pPr>
      <w:r w:rsidRPr="009D69C4">
        <w:rPr>
          <w:rFonts w:ascii="Times New Roman" w:hAnsi="Times New Roman" w:cs="Times New Roman"/>
          <w:sz w:val="24"/>
          <w:szCs w:val="24"/>
        </w:rPr>
        <w:sym w:font="Symbol" w:char="F0B7"/>
      </w:r>
      <w:r w:rsidRPr="009D69C4">
        <w:rPr>
          <w:rFonts w:ascii="Times New Roman" w:hAnsi="Times New Roman" w:cs="Times New Roman"/>
          <w:sz w:val="24"/>
          <w:szCs w:val="24"/>
          <w:lang w:eastAsia="ru-RU"/>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 </w:t>
      </w:r>
    </w:p>
    <w:p w14:paraId="19922797" w14:textId="77777777" w:rsidR="00A7179E" w:rsidRPr="009D69C4" w:rsidRDefault="00A7179E" w:rsidP="00A7179E">
      <w:pPr>
        <w:pStyle w:val="ac"/>
        <w:numPr>
          <w:ilvl w:val="0"/>
          <w:numId w:val="144"/>
        </w:numPr>
        <w:rPr>
          <w:rFonts w:ascii="Times New Roman" w:hAnsi="Times New Roman" w:cs="Times New Roman"/>
          <w:sz w:val="24"/>
          <w:szCs w:val="24"/>
          <w:lang w:eastAsia="ru-RU"/>
        </w:rPr>
      </w:pPr>
      <w:r w:rsidRPr="009D69C4">
        <w:rPr>
          <w:rFonts w:ascii="Times New Roman" w:hAnsi="Times New Roman" w:cs="Times New Roman"/>
          <w:sz w:val="24"/>
          <w:szCs w:val="24"/>
        </w:rPr>
        <w:sym w:font="Symbol" w:char="F0B7"/>
      </w:r>
      <w:r w:rsidRPr="009D69C4">
        <w:rPr>
          <w:rFonts w:ascii="Times New Roman" w:hAnsi="Times New Roman" w:cs="Times New Roman"/>
          <w:sz w:val="24"/>
          <w:szCs w:val="24"/>
          <w:lang w:eastAsia="ru-RU"/>
        </w:rP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младшими школьниками мирового культурного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 </w:t>
      </w:r>
    </w:p>
    <w:p w14:paraId="17057931" w14:textId="77777777" w:rsidR="00A7179E" w:rsidRPr="009D69C4" w:rsidRDefault="00A7179E" w:rsidP="00A7179E">
      <w:pPr>
        <w:pStyle w:val="ac"/>
        <w:numPr>
          <w:ilvl w:val="0"/>
          <w:numId w:val="144"/>
        </w:numPr>
        <w:rPr>
          <w:rFonts w:ascii="Times New Roman" w:hAnsi="Times New Roman" w:cs="Times New Roman"/>
          <w:sz w:val="24"/>
          <w:szCs w:val="24"/>
          <w:lang w:eastAsia="ru-RU"/>
        </w:rPr>
      </w:pPr>
      <w:r w:rsidRPr="009D69C4">
        <w:rPr>
          <w:rFonts w:ascii="Times New Roman" w:hAnsi="Times New Roman" w:cs="Times New Roman"/>
          <w:sz w:val="24"/>
          <w:szCs w:val="24"/>
        </w:rPr>
        <w:sym w:font="Symbol" w:char="F0B7"/>
      </w:r>
      <w:r w:rsidRPr="009D69C4">
        <w:rPr>
          <w:rFonts w:ascii="Times New Roman" w:hAnsi="Times New Roman" w:cs="Times New Roman"/>
          <w:sz w:val="24"/>
          <w:szCs w:val="24"/>
          <w:lang w:eastAsia="ru-RU"/>
        </w:rPr>
        <w:t>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14:paraId="4806FC28" w14:textId="77777777" w:rsidR="00A7179E" w:rsidRPr="009D69C4" w:rsidRDefault="00A7179E" w:rsidP="00A7179E">
      <w:pPr>
        <w:pStyle w:val="ac"/>
        <w:numPr>
          <w:ilvl w:val="0"/>
          <w:numId w:val="144"/>
        </w:numPr>
        <w:rPr>
          <w:rFonts w:ascii="Times New Roman" w:hAnsi="Times New Roman" w:cs="Times New Roman"/>
          <w:sz w:val="24"/>
          <w:szCs w:val="24"/>
          <w:lang w:eastAsia="ru-RU"/>
        </w:rPr>
      </w:pPr>
      <w:r w:rsidRPr="009D69C4">
        <w:rPr>
          <w:rFonts w:ascii="Times New Roman" w:hAnsi="Times New Roman" w:cs="Times New Roman"/>
          <w:sz w:val="24"/>
          <w:szCs w:val="24"/>
        </w:rPr>
        <w:sym w:font="Symbol" w:char="F0B7"/>
      </w:r>
      <w:r w:rsidRPr="009D69C4">
        <w:rPr>
          <w:rFonts w:ascii="Times New Roman" w:hAnsi="Times New Roman" w:cs="Times New Roman"/>
          <w:sz w:val="24"/>
          <w:szCs w:val="24"/>
          <w:lang w:eastAsia="ru-RU"/>
        </w:rPr>
        <w:t xml:space="preserve">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14:paraId="4F045C94" w14:textId="77777777" w:rsidR="00A7179E" w:rsidRPr="009D69C4" w:rsidRDefault="00A7179E" w:rsidP="00A7179E">
      <w:pPr>
        <w:pStyle w:val="ac"/>
        <w:numPr>
          <w:ilvl w:val="0"/>
          <w:numId w:val="144"/>
        </w:numPr>
        <w:rPr>
          <w:rFonts w:ascii="Times New Roman" w:hAnsi="Times New Roman" w:cs="Times New Roman"/>
          <w:sz w:val="24"/>
          <w:szCs w:val="24"/>
        </w:rPr>
      </w:pPr>
      <w:r w:rsidRPr="009D69C4">
        <w:rPr>
          <w:rFonts w:ascii="Times New Roman" w:hAnsi="Times New Roman" w:cs="Times New Roman"/>
          <w:sz w:val="24"/>
          <w:szCs w:val="24"/>
        </w:rPr>
        <w:sym w:font="Symbol" w:char="F0B7"/>
      </w:r>
      <w:r w:rsidRPr="009D69C4">
        <w:rPr>
          <w:rFonts w:ascii="Times New Roman" w:hAnsi="Times New Roman" w:cs="Times New Roman"/>
          <w:bCs/>
          <w:sz w:val="24"/>
          <w:szCs w:val="24"/>
        </w:rPr>
        <w:t>Развитие</w:t>
      </w:r>
      <w:r w:rsidRPr="009D69C4">
        <w:rPr>
          <w:rFonts w:ascii="Times New Roman" w:hAnsi="Times New Roman" w:cs="Times New Roman"/>
          <w:sz w:val="24"/>
          <w:szCs w:val="24"/>
        </w:rPr>
        <w:t>умения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 ÿ 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14:paraId="75606FA1" w14:textId="77777777" w:rsidR="00A7179E" w:rsidRPr="0050522C" w:rsidRDefault="00A7179E" w:rsidP="00A7179E">
      <w:pPr>
        <w:spacing w:after="0" w:line="240" w:lineRule="auto"/>
        <w:jc w:val="both"/>
        <w:rPr>
          <w:rFonts w:ascii="Calibri" w:eastAsia="Calibri" w:hAnsi="Calibri" w:cs="Times New Roman"/>
          <w:sz w:val="24"/>
          <w:szCs w:val="24"/>
          <w:lang w:eastAsia="en-US"/>
        </w:rPr>
      </w:pPr>
    </w:p>
    <w:p w14:paraId="0FA779D7"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Общее число часов, рекомендованных для изучения окружающего мира, ‒ </w:t>
      </w:r>
      <w:bookmarkStart w:id="125" w:name="068b5492-f5c6-418c-9f3d-480525df396e"/>
      <w:r w:rsidRPr="0050522C">
        <w:rPr>
          <w:rFonts w:ascii="Times New Roman" w:eastAsia="Calibri" w:hAnsi="Times New Roman" w:cs="Times New Roman"/>
          <w:color w:val="000000"/>
          <w:sz w:val="24"/>
          <w:szCs w:val="24"/>
          <w:lang w:eastAsia="en-US"/>
        </w:rPr>
        <w:t>270 часов</w:t>
      </w:r>
      <w:bookmarkEnd w:id="125"/>
      <w:r w:rsidRPr="0050522C">
        <w:rPr>
          <w:rFonts w:ascii="Times New Roman" w:eastAsia="Calibri" w:hAnsi="Times New Roman" w:cs="Times New Roman"/>
          <w:color w:val="000000"/>
          <w:sz w:val="24"/>
          <w:szCs w:val="24"/>
          <w:lang w:eastAsia="en-US"/>
        </w:rPr>
        <w:t xml:space="preserve"> (два часа в неделю в каждом классе): 1 класс – </w:t>
      </w:r>
      <w:bookmarkStart w:id="126" w:name="ed7f0363-2dd2-42cc-a712-86adf9036dbf"/>
      <w:r w:rsidRPr="0050522C">
        <w:rPr>
          <w:rFonts w:ascii="Times New Roman" w:eastAsia="Calibri" w:hAnsi="Times New Roman" w:cs="Times New Roman"/>
          <w:color w:val="000000"/>
          <w:sz w:val="24"/>
          <w:szCs w:val="24"/>
          <w:lang w:eastAsia="en-US"/>
        </w:rPr>
        <w:t>66 часов</w:t>
      </w:r>
      <w:bookmarkEnd w:id="126"/>
      <w:r w:rsidRPr="0050522C">
        <w:rPr>
          <w:rFonts w:ascii="Times New Roman" w:eastAsia="Calibri" w:hAnsi="Times New Roman" w:cs="Times New Roman"/>
          <w:color w:val="000000"/>
          <w:sz w:val="24"/>
          <w:szCs w:val="24"/>
          <w:lang w:eastAsia="en-US"/>
        </w:rPr>
        <w:t xml:space="preserve">, 2 класс – 68 часов, 3 класс – 68 часов, 4 класс – 68 часов. </w:t>
      </w:r>
    </w:p>
    <w:p w14:paraId="26F9D472" w14:textId="77777777" w:rsidR="0050522C" w:rsidRPr="0050522C" w:rsidRDefault="0050522C" w:rsidP="00BE24C2">
      <w:pPr>
        <w:spacing w:after="0" w:line="240" w:lineRule="auto"/>
        <w:ind w:left="120"/>
        <w:jc w:val="center"/>
        <w:rPr>
          <w:rFonts w:ascii="Calibri" w:eastAsia="Calibri" w:hAnsi="Calibri" w:cs="Times New Roman"/>
          <w:sz w:val="24"/>
          <w:szCs w:val="24"/>
          <w:lang w:eastAsia="en-US"/>
        </w:rPr>
      </w:pPr>
      <w:bookmarkStart w:id="127" w:name="block-52877809"/>
      <w:bookmarkEnd w:id="124"/>
      <w:r w:rsidRPr="0050522C">
        <w:rPr>
          <w:rFonts w:ascii="Times New Roman" w:eastAsia="Calibri" w:hAnsi="Times New Roman" w:cs="Times New Roman"/>
          <w:b/>
          <w:color w:val="000000"/>
          <w:sz w:val="24"/>
          <w:szCs w:val="24"/>
          <w:lang w:eastAsia="en-US"/>
        </w:rPr>
        <w:t>СОДЕРЖАНИЕ ОБУЧЕНИЯ</w:t>
      </w:r>
    </w:p>
    <w:p w14:paraId="5957DAC0" w14:textId="77777777" w:rsidR="0050522C" w:rsidRDefault="0050522C" w:rsidP="00BE24C2">
      <w:pPr>
        <w:spacing w:after="0" w:line="240" w:lineRule="auto"/>
        <w:ind w:left="120"/>
        <w:jc w:val="both"/>
        <w:rPr>
          <w:rFonts w:ascii="Times New Roman" w:eastAsia="Calibri" w:hAnsi="Times New Roman" w:cs="Times New Roman"/>
          <w:b/>
          <w:color w:val="000000"/>
          <w:sz w:val="24"/>
          <w:szCs w:val="24"/>
          <w:lang w:eastAsia="en-US"/>
        </w:rPr>
      </w:pPr>
      <w:r w:rsidRPr="0050522C">
        <w:rPr>
          <w:rFonts w:ascii="Times New Roman" w:eastAsia="Calibri" w:hAnsi="Times New Roman" w:cs="Times New Roman"/>
          <w:b/>
          <w:color w:val="000000"/>
          <w:sz w:val="24"/>
          <w:szCs w:val="24"/>
          <w:lang w:eastAsia="en-US"/>
        </w:rPr>
        <w:t>1 КЛАСС</w:t>
      </w:r>
    </w:p>
    <w:p w14:paraId="1A6FE094" w14:textId="77777777" w:rsidR="00BE24C2" w:rsidRPr="0050522C" w:rsidRDefault="00BE24C2" w:rsidP="00BE24C2">
      <w:pPr>
        <w:spacing w:after="0" w:line="240" w:lineRule="auto"/>
        <w:ind w:left="120"/>
        <w:jc w:val="both"/>
        <w:rPr>
          <w:rFonts w:ascii="Calibri" w:eastAsia="Calibri" w:hAnsi="Calibri" w:cs="Times New Roman"/>
          <w:sz w:val="24"/>
          <w:szCs w:val="24"/>
          <w:lang w:eastAsia="en-US"/>
        </w:rPr>
      </w:pPr>
    </w:p>
    <w:p w14:paraId="510745A9" w14:textId="77777777" w:rsidR="0050522C" w:rsidRPr="0050522C" w:rsidRDefault="0050522C" w:rsidP="00BE24C2">
      <w:pPr>
        <w:spacing w:after="0" w:line="240" w:lineRule="auto"/>
        <w:ind w:left="120"/>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Человек и общество.</w:t>
      </w:r>
    </w:p>
    <w:p w14:paraId="1F085191"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14:paraId="1D2DF41B"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14:paraId="06FA6DC7"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Режим труда и отдыха.</w:t>
      </w:r>
    </w:p>
    <w:p w14:paraId="50522716"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14:paraId="7AB24EE1"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14:paraId="2589106A"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Ценность и красота рукотворного мира. Правила поведения в социуме.</w:t>
      </w:r>
    </w:p>
    <w:p w14:paraId="164783F5" w14:textId="77777777" w:rsidR="0050522C" w:rsidRPr="0050522C" w:rsidRDefault="0050522C" w:rsidP="00BE24C2">
      <w:pPr>
        <w:spacing w:after="0" w:line="240" w:lineRule="auto"/>
        <w:ind w:left="120"/>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Человек и природа.</w:t>
      </w:r>
    </w:p>
    <w:p w14:paraId="509E127D"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14:paraId="5B381FFF"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Сезонные изменения в природе. Взаимосвязи между человеком и природой. Правила нравственного и безопасного поведения в природе.</w:t>
      </w:r>
    </w:p>
    <w:p w14:paraId="13306AA2"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14:paraId="43777908"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 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14:paraId="596AF9E0" w14:textId="77777777" w:rsidR="0050522C" w:rsidRPr="0050522C" w:rsidRDefault="0050522C" w:rsidP="00BE24C2">
      <w:pPr>
        <w:spacing w:after="0" w:line="240" w:lineRule="auto"/>
        <w:ind w:left="120" w:firstLine="480"/>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Правила безопасной жизнедеятельности.</w:t>
      </w:r>
    </w:p>
    <w:p w14:paraId="7800FBA2"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14:paraId="58C28051"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Дорога от дома до школы. Правила безопасного поведения пешехода (дорожные знаки, дорожная разметка, дорожные сигналы).</w:t>
      </w:r>
    </w:p>
    <w:p w14:paraId="38C1970A"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Безопасность в Интернете (электронный дневник и электронные ресурсы школы) в условиях контролируемого доступа в информационно-телекоммуникационную сеть «Интернет».</w:t>
      </w:r>
    </w:p>
    <w:p w14:paraId="67D43A90" w14:textId="77777777" w:rsidR="00DA4AB9" w:rsidRDefault="00DA4AB9" w:rsidP="00BE24C2">
      <w:pPr>
        <w:spacing w:after="0" w:line="240" w:lineRule="auto"/>
        <w:ind w:left="120"/>
        <w:jc w:val="center"/>
        <w:rPr>
          <w:rFonts w:ascii="Times New Roman" w:eastAsia="Calibri" w:hAnsi="Times New Roman" w:cs="Times New Roman"/>
          <w:b/>
          <w:bCs/>
          <w:color w:val="000000"/>
          <w:sz w:val="24"/>
          <w:szCs w:val="24"/>
          <w:lang w:eastAsia="en-US"/>
        </w:rPr>
      </w:pPr>
    </w:p>
    <w:p w14:paraId="75CC3EE2" w14:textId="7771E7BD" w:rsidR="0050522C" w:rsidRDefault="0050522C" w:rsidP="00BE24C2">
      <w:pPr>
        <w:spacing w:after="0" w:line="240" w:lineRule="auto"/>
        <w:ind w:left="120"/>
        <w:jc w:val="center"/>
        <w:rPr>
          <w:rFonts w:ascii="Times New Roman" w:eastAsia="Calibri" w:hAnsi="Times New Roman" w:cs="Times New Roman"/>
          <w:b/>
          <w:bCs/>
          <w:color w:val="000000"/>
          <w:sz w:val="24"/>
          <w:szCs w:val="24"/>
          <w:lang w:eastAsia="en-US"/>
        </w:rPr>
      </w:pPr>
      <w:r w:rsidRPr="0050522C">
        <w:rPr>
          <w:rFonts w:ascii="Times New Roman" w:eastAsia="Calibri" w:hAnsi="Times New Roman" w:cs="Times New Roman"/>
          <w:b/>
          <w:bCs/>
          <w:color w:val="000000"/>
          <w:sz w:val="24"/>
          <w:szCs w:val="24"/>
          <w:lang w:eastAsia="en-US"/>
        </w:rPr>
        <w:t>УНИВЕРСАЛЬНЫЕ УЧЕБНЫЕ ДЕЙСТВИЯ (ПРОПЕДЕВТИЧЕСКИЙ УРОВЕНЬ)</w:t>
      </w:r>
    </w:p>
    <w:p w14:paraId="11F0F514" w14:textId="77777777" w:rsidR="00DA4AB9" w:rsidRPr="0050522C" w:rsidRDefault="00DA4AB9" w:rsidP="00BE24C2">
      <w:pPr>
        <w:spacing w:after="0" w:line="240" w:lineRule="auto"/>
        <w:ind w:left="120"/>
        <w:jc w:val="center"/>
        <w:rPr>
          <w:rFonts w:ascii="Calibri" w:eastAsia="Calibri" w:hAnsi="Calibri" w:cs="Times New Roman"/>
          <w:b/>
          <w:bCs/>
          <w:sz w:val="24"/>
          <w:szCs w:val="24"/>
          <w:lang w:eastAsia="en-US"/>
        </w:rPr>
      </w:pPr>
    </w:p>
    <w:p w14:paraId="379565A7"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796993C0" w14:textId="77777777" w:rsidR="0050522C" w:rsidRPr="0050522C" w:rsidRDefault="0050522C" w:rsidP="00BE24C2">
      <w:pPr>
        <w:spacing w:after="0" w:line="240" w:lineRule="auto"/>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Познавательные универсальные учебные действия</w:t>
      </w:r>
    </w:p>
    <w:p w14:paraId="62563604" w14:textId="77777777" w:rsidR="0050522C" w:rsidRPr="0050522C" w:rsidRDefault="0050522C" w:rsidP="00BE24C2">
      <w:pPr>
        <w:spacing w:after="0" w:line="240" w:lineRule="auto"/>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Базовые логические действия:</w:t>
      </w:r>
    </w:p>
    <w:p w14:paraId="20632EAB"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сравнивать происходящие в природе изменения, наблюдать зависимость изменений в живой природе от состояния неживой природы;</w:t>
      </w:r>
    </w:p>
    <w:p w14:paraId="1802093A"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14:paraId="2128A4E7"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приводить примеры лиственных и хвойных растений, сравнивать их, устанавливать различия во внешнем виде.</w:t>
      </w:r>
    </w:p>
    <w:p w14:paraId="2F4AF98D" w14:textId="77777777" w:rsidR="0050522C" w:rsidRPr="0050522C" w:rsidRDefault="0050522C" w:rsidP="00BE24C2">
      <w:pPr>
        <w:spacing w:after="0" w:line="240" w:lineRule="auto"/>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Работа с информацией:</w:t>
      </w:r>
    </w:p>
    <w:p w14:paraId="6A546293"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понимать, что информация может быть представлена в разной форме: текста, иллюстраций, видео, таблицы;</w:t>
      </w:r>
    </w:p>
    <w:p w14:paraId="42567EC3"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соотносить иллюстрацию явления (объекта, предмета) с его названием.</w:t>
      </w:r>
    </w:p>
    <w:p w14:paraId="0B49E51F" w14:textId="77777777" w:rsidR="0050522C" w:rsidRPr="0050522C" w:rsidRDefault="0050522C" w:rsidP="00BE24C2">
      <w:pPr>
        <w:spacing w:after="0" w:line="240" w:lineRule="auto"/>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Коммуникативные универсальные учебные действия:</w:t>
      </w:r>
    </w:p>
    <w:p w14:paraId="2CE7876B"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в процессе учебного диалога слушать говорящего; отвечать на вопросы, дополнять ответы участников; уважительно относиться к разным мнениям;</w:t>
      </w:r>
    </w:p>
    <w:p w14:paraId="4942CD57"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воспроизводить названия своего населенного пункта, название страны, её столицы;</w:t>
      </w:r>
    </w:p>
    <w:p w14:paraId="22CC68A9"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воспроизводить наизусть слова гимна России;</w:t>
      </w:r>
    </w:p>
    <w:p w14:paraId="16D7DE02"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pacing w:val="-4"/>
          <w:sz w:val="24"/>
          <w:szCs w:val="24"/>
          <w:lang w:eastAsia="en-US"/>
        </w:rPr>
        <w:t>соотносить предметы декоративно-прикладного искусства с принадлежностью</w:t>
      </w:r>
      <w:r w:rsidRPr="0050522C">
        <w:rPr>
          <w:rFonts w:ascii="Times New Roman" w:eastAsia="Calibri" w:hAnsi="Times New Roman" w:cs="Times New Roman"/>
          <w:color w:val="000000"/>
          <w:sz w:val="24"/>
          <w:szCs w:val="24"/>
          <w:lang w:eastAsia="en-US"/>
        </w:rPr>
        <w:t xml:space="preserve"> народу Российской Федерации, описывать предмет по предложенному плану;</w:t>
      </w:r>
    </w:p>
    <w:p w14:paraId="726CB88F"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описывать по предложенному плану время года, передавать в рассказе своё отношение к природным явлениям;</w:t>
      </w:r>
    </w:p>
    <w:p w14:paraId="4FF12AE1"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сравнивать домашних и диких животных, объяснять, чем они различаются.</w:t>
      </w:r>
    </w:p>
    <w:p w14:paraId="7206C6FD" w14:textId="77777777" w:rsidR="0050522C" w:rsidRPr="0050522C" w:rsidRDefault="0050522C" w:rsidP="00BE24C2">
      <w:pPr>
        <w:spacing w:after="0" w:line="240" w:lineRule="auto"/>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Регулятивные универсальные учебные действия:</w:t>
      </w:r>
    </w:p>
    <w:p w14:paraId="090CBC2B"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14:paraId="489B7298"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оценивать выполнение правил безопасного поведения на дорогах и улицах другими детьми, выполнять самооценку;</w:t>
      </w:r>
    </w:p>
    <w:p w14:paraId="0E881B2C"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14:paraId="16871452" w14:textId="77777777" w:rsidR="0050522C" w:rsidRPr="0050522C" w:rsidRDefault="0050522C" w:rsidP="00BE24C2">
      <w:pPr>
        <w:spacing w:after="0" w:line="240" w:lineRule="auto"/>
        <w:ind w:left="120"/>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Совместная деятельность:</w:t>
      </w:r>
    </w:p>
    <w:p w14:paraId="57233D25"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соблюдать правила общения в совместной деятельности: договариваться, </w:t>
      </w:r>
      <w:r w:rsidRPr="0050522C">
        <w:rPr>
          <w:rFonts w:ascii="Times New Roman" w:eastAsia="Calibri" w:hAnsi="Times New Roman" w:cs="Times New Roman"/>
          <w:color w:val="000000"/>
          <w:spacing w:val="-4"/>
          <w:sz w:val="24"/>
          <w:szCs w:val="24"/>
          <w:lang w:eastAsia="en-US"/>
        </w:rPr>
        <w:t>справедливо распределять работу, определять нарушение правил взаимоотношений,</w:t>
      </w:r>
      <w:r w:rsidRPr="0050522C">
        <w:rPr>
          <w:rFonts w:ascii="Times New Roman" w:eastAsia="Calibri" w:hAnsi="Times New Roman" w:cs="Times New Roman"/>
          <w:color w:val="000000"/>
          <w:sz w:val="24"/>
          <w:szCs w:val="24"/>
          <w:lang w:eastAsia="en-US"/>
        </w:rPr>
        <w:t xml:space="preserve"> при участии учителя устранять возникающие конфликты.</w:t>
      </w:r>
    </w:p>
    <w:p w14:paraId="7DED867C" w14:textId="77777777" w:rsidR="0050522C" w:rsidRPr="0050522C" w:rsidRDefault="0050522C" w:rsidP="00BE24C2">
      <w:pPr>
        <w:spacing w:after="0" w:line="240" w:lineRule="auto"/>
        <w:ind w:left="120"/>
        <w:jc w:val="both"/>
        <w:rPr>
          <w:rFonts w:ascii="Calibri" w:eastAsia="Calibri" w:hAnsi="Calibri" w:cs="Times New Roman"/>
          <w:sz w:val="24"/>
          <w:szCs w:val="24"/>
          <w:lang w:eastAsia="en-US"/>
        </w:rPr>
      </w:pPr>
    </w:p>
    <w:p w14:paraId="1C4D3F48" w14:textId="77777777" w:rsidR="0050522C" w:rsidRPr="0050522C" w:rsidRDefault="0050522C" w:rsidP="00BE24C2">
      <w:pPr>
        <w:spacing w:after="0" w:line="240" w:lineRule="auto"/>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2 КЛАСС</w:t>
      </w:r>
    </w:p>
    <w:p w14:paraId="5A8166ED" w14:textId="77777777" w:rsidR="0050522C" w:rsidRPr="0050522C" w:rsidRDefault="0050522C" w:rsidP="00BE24C2">
      <w:pPr>
        <w:spacing w:after="0" w:line="240" w:lineRule="auto"/>
        <w:ind w:left="120"/>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Человек и общество.</w:t>
      </w:r>
    </w:p>
    <w:p w14:paraId="31566DA9"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14:paraId="5BB9C4E2"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14:paraId="00C2FFCD"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Семья. Семейные ценности и традиции. Родословная. Составление схемы родословного древа, истории семьи.</w:t>
      </w:r>
    </w:p>
    <w:p w14:paraId="53DC0BF3"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14:paraId="3BC35720" w14:textId="77777777" w:rsidR="0050522C" w:rsidRPr="0050522C" w:rsidRDefault="0050522C" w:rsidP="00BE24C2">
      <w:pPr>
        <w:spacing w:after="0" w:line="240" w:lineRule="auto"/>
        <w:ind w:left="120"/>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Человек и природа.</w:t>
      </w:r>
    </w:p>
    <w:p w14:paraId="4FF23081"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Методы познания природы: наблюдения, опыты, измерения.</w:t>
      </w:r>
    </w:p>
    <w:p w14:paraId="193BA274"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14:paraId="1FD3EA99"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Многообразие растений. Деревья, кустарники, травы. Дикорастущие и культурные растения. Связи в природе. Годовой ход изменений в жизни растений. </w:t>
      </w:r>
    </w:p>
    <w:p w14:paraId="1FDBBABD"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14:paraId="4B979F41"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14:paraId="12C55C1B" w14:textId="77777777" w:rsidR="0050522C" w:rsidRPr="0050522C" w:rsidRDefault="0050522C" w:rsidP="00BE24C2">
      <w:pPr>
        <w:spacing w:after="0" w:line="240" w:lineRule="auto"/>
        <w:ind w:left="120"/>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Правила безопасной жизнедеятельности.</w:t>
      </w:r>
    </w:p>
    <w:p w14:paraId="386B22F8"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w:t>
      </w:r>
    </w:p>
    <w:p w14:paraId="01294F8D"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Правила безопасности в школе (маршрут до школы, правила поведения на занятиях, переменах, при приёмах пищи и на пришкольной территории), в быту, на прогулках. </w:t>
      </w:r>
    </w:p>
    <w:p w14:paraId="28DD8454"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w:t>
      </w:r>
    </w:p>
    <w:p w14:paraId="552A5585"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информационно-телекоммуникационную сеть «Интернет».</w:t>
      </w:r>
    </w:p>
    <w:p w14:paraId="541FADD6" w14:textId="77777777" w:rsidR="0050522C" w:rsidRPr="0050522C" w:rsidRDefault="0050522C" w:rsidP="00BE24C2">
      <w:pPr>
        <w:spacing w:after="0" w:line="240" w:lineRule="auto"/>
        <w:ind w:left="120"/>
        <w:jc w:val="both"/>
        <w:rPr>
          <w:rFonts w:ascii="Calibri" w:eastAsia="Calibri" w:hAnsi="Calibri" w:cs="Times New Roman"/>
          <w:sz w:val="24"/>
          <w:szCs w:val="24"/>
          <w:lang w:eastAsia="en-US"/>
        </w:rPr>
      </w:pPr>
    </w:p>
    <w:p w14:paraId="5E5CDD15" w14:textId="77777777" w:rsidR="0050522C" w:rsidRDefault="0050522C" w:rsidP="00BE24C2">
      <w:pPr>
        <w:spacing w:after="0" w:line="240" w:lineRule="auto"/>
        <w:ind w:left="120"/>
        <w:rPr>
          <w:rFonts w:ascii="Times New Roman" w:eastAsia="Calibri" w:hAnsi="Times New Roman" w:cs="Times New Roman"/>
          <w:b/>
          <w:bCs/>
          <w:color w:val="000000"/>
          <w:sz w:val="24"/>
          <w:szCs w:val="24"/>
          <w:lang w:eastAsia="en-US"/>
        </w:rPr>
      </w:pPr>
      <w:r w:rsidRPr="0050522C">
        <w:rPr>
          <w:rFonts w:ascii="Times New Roman" w:eastAsia="Calibri" w:hAnsi="Times New Roman" w:cs="Times New Roman"/>
          <w:b/>
          <w:bCs/>
          <w:color w:val="000000"/>
          <w:sz w:val="24"/>
          <w:szCs w:val="24"/>
          <w:lang w:eastAsia="en-US"/>
        </w:rPr>
        <w:t>УНИВЕРСАЛЬНЫЕ УЧЕБНЫЕ ДЕЙСТВИЯ(ПРОПЕДЕВТИЧЕСКИЙ УРОВЕНЬ)</w:t>
      </w:r>
    </w:p>
    <w:p w14:paraId="22B2E046" w14:textId="77777777" w:rsidR="00DA4AB9" w:rsidRPr="0050522C" w:rsidRDefault="00DA4AB9" w:rsidP="00BE24C2">
      <w:pPr>
        <w:spacing w:after="0" w:line="240" w:lineRule="auto"/>
        <w:ind w:left="120"/>
        <w:rPr>
          <w:rFonts w:ascii="Calibri" w:eastAsia="Calibri" w:hAnsi="Calibri" w:cs="Times New Roman"/>
          <w:b/>
          <w:bCs/>
          <w:sz w:val="24"/>
          <w:szCs w:val="24"/>
          <w:lang w:eastAsia="en-US"/>
        </w:rPr>
      </w:pPr>
    </w:p>
    <w:p w14:paraId="2B9A4F83"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59E9291C" w14:textId="77777777" w:rsidR="0050522C" w:rsidRPr="0050522C" w:rsidRDefault="0050522C" w:rsidP="00BE24C2">
      <w:pPr>
        <w:spacing w:after="0" w:line="240" w:lineRule="auto"/>
        <w:ind w:left="120"/>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Познавательные универсальные учебные действия</w:t>
      </w:r>
    </w:p>
    <w:p w14:paraId="60DAECD0" w14:textId="77777777" w:rsidR="0050522C" w:rsidRPr="0050522C" w:rsidRDefault="0050522C" w:rsidP="00BE24C2">
      <w:pPr>
        <w:spacing w:after="0" w:line="240" w:lineRule="auto"/>
        <w:ind w:left="120"/>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Базовые логические действия:</w:t>
      </w:r>
    </w:p>
    <w:p w14:paraId="49BBD901"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ориентироваться в методах познания природы (наблюдение, опыт, сравнение, измерение);</w:t>
      </w:r>
    </w:p>
    <w:p w14:paraId="4680D55A"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определять на основе наблюдения состояние вещества (жидкое, твёрдое, газообразное);</w:t>
      </w:r>
    </w:p>
    <w:p w14:paraId="5785BD4D"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различать символы Российской Федерации;</w:t>
      </w:r>
    </w:p>
    <w:p w14:paraId="40BC2A7C"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различать деревья, кустарники, травы; приводить примеры (в пределах изученного);</w:t>
      </w:r>
    </w:p>
    <w:p w14:paraId="0DB6A606"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группировать растения: дикорастущие и культурные; лекарственные и ядовитые (в пределах изученного);</w:t>
      </w:r>
    </w:p>
    <w:p w14:paraId="330BF8E4"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различать прошлое, настоящее, будущее.</w:t>
      </w:r>
    </w:p>
    <w:p w14:paraId="6D580BF5" w14:textId="77777777" w:rsidR="0050522C" w:rsidRPr="0050522C" w:rsidRDefault="0050522C" w:rsidP="00BE24C2">
      <w:pPr>
        <w:spacing w:after="0" w:line="240" w:lineRule="auto"/>
        <w:ind w:left="120"/>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Работа с информацией:</w:t>
      </w:r>
    </w:p>
    <w:p w14:paraId="65CF9AA1"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различать информацию, представленную в тексте, графически, аудиовизуально;</w:t>
      </w:r>
    </w:p>
    <w:p w14:paraId="686C1097"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читать информацию, представленную в схеме, таблице;</w:t>
      </w:r>
    </w:p>
    <w:p w14:paraId="14C56599"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используя текстовую информацию, заполнять таблицы; дополнять схемы;</w:t>
      </w:r>
    </w:p>
    <w:p w14:paraId="73D751E8"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соотносить пример (рисунок, предложенную ситуацию) со временем протекания.</w:t>
      </w:r>
    </w:p>
    <w:p w14:paraId="266E1B62" w14:textId="77777777" w:rsidR="0050522C" w:rsidRPr="0050522C" w:rsidRDefault="0050522C" w:rsidP="00BE24C2">
      <w:pPr>
        <w:spacing w:after="0" w:line="240" w:lineRule="auto"/>
        <w:ind w:left="120"/>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Коммуникативные универсальные учебные действия:</w:t>
      </w:r>
    </w:p>
    <w:p w14:paraId="691D39DE"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ориентироваться в терминах (понятиях), соотносить их с краткой характеристикой: </w:t>
      </w:r>
    </w:p>
    <w:p w14:paraId="2141ED7D"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14:paraId="7940A734"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понятия и термины, связанные с миром природы (среда обитания, тело, явление, вещество; заповедник);</w:t>
      </w:r>
    </w:p>
    <w:p w14:paraId="405B6B14"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14:paraId="0E27BB68"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описывать условия жизни на Земле, отличие нашей планеты от других планет Солнечной системы;</w:t>
      </w:r>
    </w:p>
    <w:p w14:paraId="254D2FCB"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14:paraId="1D2F3C44"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14:paraId="3827B50D"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приводить примеры растений и животных, занесённых в Красную книгу России (на примере своей местности);</w:t>
      </w:r>
    </w:p>
    <w:p w14:paraId="66597DF9"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описывать современные события от имени их участника.</w:t>
      </w:r>
    </w:p>
    <w:p w14:paraId="1242B9E3" w14:textId="77777777" w:rsidR="0050522C" w:rsidRPr="0050522C" w:rsidRDefault="0050522C" w:rsidP="00BE24C2">
      <w:pPr>
        <w:spacing w:after="0" w:line="240" w:lineRule="auto"/>
        <w:ind w:left="120"/>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Регулятивные универсальные учебные действия:</w:t>
      </w:r>
    </w:p>
    <w:p w14:paraId="24E1F9AE"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следовать образцу, предложенному плану и инструкции при решении учебной задачи;</w:t>
      </w:r>
    </w:p>
    <w:p w14:paraId="0C34553E"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контролировать с небольшой помощью учителя последовательность действий по решению учебной задачи;</w:t>
      </w:r>
    </w:p>
    <w:p w14:paraId="4EB6D482"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оценивать результаты своей работы, анализировать оценку учителя и других обучающихся, спокойно, без обид принимать советы и замечания.</w:t>
      </w:r>
    </w:p>
    <w:p w14:paraId="570366C7" w14:textId="77777777" w:rsidR="0050522C" w:rsidRPr="0050522C" w:rsidRDefault="0050522C" w:rsidP="00BE24C2">
      <w:pPr>
        <w:spacing w:after="0" w:line="240" w:lineRule="auto"/>
        <w:ind w:left="120"/>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Совместная деятельность:</w:t>
      </w:r>
    </w:p>
    <w:p w14:paraId="388ABB2F"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строить свою учебную и игровую деятельность, житейские ситуации в соответствии с правилами поведения, принятыми в обществе;</w:t>
      </w:r>
    </w:p>
    <w:p w14:paraId="3D3BBA37"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оценивать жизненные ситуации с точки зрения правил поведения, культуры общения, проявления терпения и уважения к собеседнику;</w:t>
      </w:r>
    </w:p>
    <w:p w14:paraId="3763960A"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14:paraId="027FD11B"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определять причины возможных конфликтов, выбирать (из предложенных) способы их разрешения.</w:t>
      </w:r>
    </w:p>
    <w:p w14:paraId="7C85B99E" w14:textId="77777777" w:rsidR="0050522C" w:rsidRPr="0050522C" w:rsidRDefault="0050522C" w:rsidP="00BE24C2">
      <w:pPr>
        <w:spacing w:after="0" w:line="240" w:lineRule="auto"/>
        <w:ind w:left="120"/>
        <w:jc w:val="both"/>
        <w:rPr>
          <w:rFonts w:ascii="Calibri" w:eastAsia="Calibri" w:hAnsi="Calibri" w:cs="Times New Roman"/>
          <w:sz w:val="24"/>
          <w:szCs w:val="24"/>
          <w:lang w:eastAsia="en-US"/>
        </w:rPr>
      </w:pPr>
    </w:p>
    <w:p w14:paraId="312EE72D" w14:textId="77777777" w:rsidR="0050522C" w:rsidRPr="0050522C" w:rsidRDefault="0050522C" w:rsidP="00BE24C2">
      <w:pPr>
        <w:spacing w:after="0" w:line="240" w:lineRule="auto"/>
        <w:ind w:left="120"/>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3 КЛАСС</w:t>
      </w:r>
    </w:p>
    <w:p w14:paraId="6F676ECE" w14:textId="77777777" w:rsidR="0050522C" w:rsidRPr="0050522C" w:rsidRDefault="0050522C" w:rsidP="00BE24C2">
      <w:pPr>
        <w:spacing w:after="0" w:line="240" w:lineRule="auto"/>
        <w:ind w:left="120"/>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Человек и общество.</w:t>
      </w:r>
    </w:p>
    <w:p w14:paraId="6E12BD49"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14:paraId="5FF47B73"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Семья – коллектив близких, родных людей. Семейный бюджет, доходы и расходы семьи. Уважение к семейным ценностям.</w:t>
      </w:r>
    </w:p>
    <w:p w14:paraId="4130D434"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Правила нравственного поведения в социуме. Внимание, уважительное отношение к людям с ограниченными возможностями здоровья, забота о них.</w:t>
      </w:r>
    </w:p>
    <w:p w14:paraId="0949982D"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14:paraId="675F9C2F"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Страны и народы мира. Памятники природы и культуры – символы стран, в которых они находятся.</w:t>
      </w:r>
    </w:p>
    <w:p w14:paraId="59F7ACDC" w14:textId="77777777" w:rsidR="0050522C" w:rsidRPr="0050522C" w:rsidRDefault="0050522C" w:rsidP="00BE24C2">
      <w:pPr>
        <w:spacing w:after="0" w:line="240" w:lineRule="auto"/>
        <w:ind w:left="120"/>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Человек и природа.</w:t>
      </w:r>
    </w:p>
    <w:p w14:paraId="0DAF6272"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Методы изучения природы. Карта мира. Материки и части света. </w:t>
      </w:r>
    </w:p>
    <w:p w14:paraId="1C605FD2"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w:t>
      </w:r>
    </w:p>
    <w:p w14:paraId="3848BBCE"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14:paraId="5959905F"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Первоначальные представления о бактериях. </w:t>
      </w:r>
    </w:p>
    <w:p w14:paraId="5C0471BD"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Грибы: строение шляпочных грибов. Грибы съедобные и несъедобные. </w:t>
      </w:r>
    </w:p>
    <w:p w14:paraId="318C48B6"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14:paraId="6DCE3AEB"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14:paraId="1BB72A2E"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14:paraId="5CD9F443"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14:paraId="307C881B" w14:textId="77777777" w:rsidR="0050522C" w:rsidRPr="0050522C" w:rsidRDefault="0050522C" w:rsidP="00BE24C2">
      <w:pPr>
        <w:spacing w:after="0" w:line="240" w:lineRule="auto"/>
        <w:ind w:left="120"/>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Правила безопасной жизнедеятельности.</w:t>
      </w:r>
    </w:p>
    <w:p w14:paraId="347E3E83"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w:t>
      </w:r>
    </w:p>
    <w:p w14:paraId="6A310519"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p w14:paraId="759D844B"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w:t>
      </w:r>
    </w:p>
    <w:p w14:paraId="36E926E2" w14:textId="77777777" w:rsidR="0050522C" w:rsidRDefault="0050522C" w:rsidP="00BE24C2">
      <w:pPr>
        <w:spacing w:after="0" w:line="240" w:lineRule="auto"/>
        <w:ind w:firstLine="600"/>
        <w:jc w:val="both"/>
        <w:rPr>
          <w:rFonts w:ascii="Times New Roman" w:eastAsia="Calibri" w:hAnsi="Times New Roman" w:cs="Times New Roman"/>
          <w:color w:val="000000"/>
          <w:sz w:val="24"/>
          <w:szCs w:val="24"/>
          <w:lang w:eastAsia="en-US"/>
        </w:rPr>
      </w:pPr>
      <w:r w:rsidRPr="0050522C">
        <w:rPr>
          <w:rFonts w:ascii="Times New Roman" w:eastAsia="Calibri" w:hAnsi="Times New Roman" w:cs="Times New Roman"/>
          <w:color w:val="000000"/>
          <w:sz w:val="24"/>
          <w:szCs w:val="24"/>
          <w:lang w:eastAsia="en-US"/>
        </w:rPr>
        <w:t>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14:paraId="77D78809" w14:textId="77777777" w:rsidR="00DA4AB9" w:rsidRPr="0050522C" w:rsidRDefault="00DA4AB9" w:rsidP="00BE24C2">
      <w:pPr>
        <w:spacing w:after="0" w:line="240" w:lineRule="auto"/>
        <w:ind w:firstLine="600"/>
        <w:jc w:val="both"/>
        <w:rPr>
          <w:rFonts w:ascii="Calibri" w:eastAsia="Calibri" w:hAnsi="Calibri" w:cs="Times New Roman"/>
          <w:sz w:val="24"/>
          <w:szCs w:val="24"/>
          <w:lang w:eastAsia="en-US"/>
        </w:rPr>
      </w:pPr>
    </w:p>
    <w:p w14:paraId="51FE00E9" w14:textId="228AC37F" w:rsidR="00DA4AB9" w:rsidRPr="00DA4AB9" w:rsidRDefault="0050522C" w:rsidP="00DA4AB9">
      <w:pPr>
        <w:spacing w:after="0" w:line="240" w:lineRule="auto"/>
        <w:ind w:left="120"/>
        <w:jc w:val="center"/>
        <w:rPr>
          <w:rFonts w:ascii="Times New Roman" w:eastAsia="Calibri" w:hAnsi="Times New Roman" w:cs="Times New Roman"/>
          <w:b/>
          <w:bCs/>
          <w:color w:val="000000"/>
          <w:sz w:val="24"/>
          <w:szCs w:val="24"/>
          <w:lang w:eastAsia="en-US"/>
        </w:rPr>
      </w:pPr>
      <w:r w:rsidRPr="0050522C">
        <w:rPr>
          <w:rFonts w:ascii="Times New Roman" w:eastAsia="Calibri" w:hAnsi="Times New Roman" w:cs="Times New Roman"/>
          <w:b/>
          <w:bCs/>
          <w:color w:val="000000"/>
          <w:sz w:val="24"/>
          <w:szCs w:val="24"/>
          <w:lang w:eastAsia="en-US"/>
        </w:rPr>
        <w:t>УНИВЕРСАЛЬНЫЕ УЧЕБНЫЕ ДЕЙСТВИЯ</w:t>
      </w:r>
    </w:p>
    <w:p w14:paraId="0378B454"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48AAB20A" w14:textId="77777777" w:rsidR="0050522C" w:rsidRPr="0050522C" w:rsidRDefault="0050522C" w:rsidP="00BE24C2">
      <w:pPr>
        <w:spacing w:after="0" w:line="240" w:lineRule="auto"/>
        <w:ind w:left="120"/>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Познавательные универсальные учебные действия</w:t>
      </w:r>
    </w:p>
    <w:p w14:paraId="577CF3F6" w14:textId="77777777" w:rsidR="0050522C" w:rsidRPr="0050522C" w:rsidRDefault="0050522C" w:rsidP="00BE24C2">
      <w:pPr>
        <w:spacing w:after="0" w:line="240" w:lineRule="auto"/>
        <w:ind w:left="120"/>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Базовые логические и исследовательские действия:</w:t>
      </w:r>
    </w:p>
    <w:p w14:paraId="6FA80566"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14:paraId="1BE3FC83"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устанавливать зависимость между внешним видом, особенностями поведения и условиями жизни животного;</w:t>
      </w:r>
    </w:p>
    <w:p w14:paraId="145AFB25"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определять (в процессе рассматривания объектов и явлений) существенные признаки и отношения между объектами и явлениями;</w:t>
      </w:r>
    </w:p>
    <w:p w14:paraId="01616DD9"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моделировать цепи питания в природном сообществе;</w:t>
      </w:r>
    </w:p>
    <w:p w14:paraId="11BFC22D"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различать понятия «век», «столетие», «историческое время»;</w:t>
      </w:r>
    </w:p>
    <w:p w14:paraId="0488EF80"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соотносить историческое событие с датой (историческим периодом).</w:t>
      </w:r>
    </w:p>
    <w:p w14:paraId="1458B47E" w14:textId="77777777" w:rsidR="0050522C" w:rsidRPr="0050522C" w:rsidRDefault="0050522C" w:rsidP="00BE24C2">
      <w:pPr>
        <w:spacing w:after="0" w:line="240" w:lineRule="auto"/>
        <w:ind w:left="120"/>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Работа с информацией:</w:t>
      </w:r>
    </w:p>
    <w:p w14:paraId="2A10FD56"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14:paraId="68D386DF"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читать несложные планы, соотносить условные обозначения с изображёнными объектами;</w:t>
      </w:r>
    </w:p>
    <w:p w14:paraId="15EA0B2B"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находить по предложению учителя информацию в разных источниках: текстах, таблицах, схемах, в том числе в Интернете (в условиях контролируемого входа); </w:t>
      </w:r>
    </w:p>
    <w:p w14:paraId="4EBB2CDD"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соблюдать правила безопасности при работе в информационной среде.</w:t>
      </w:r>
    </w:p>
    <w:p w14:paraId="7DB4F59F" w14:textId="77777777" w:rsidR="0050522C" w:rsidRPr="0050522C" w:rsidRDefault="0050522C" w:rsidP="00BE24C2">
      <w:pPr>
        <w:spacing w:after="0" w:line="240" w:lineRule="auto"/>
        <w:ind w:left="120"/>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Коммуникативные универсальные учебные действия:</w:t>
      </w:r>
    </w:p>
    <w:p w14:paraId="223FBEB6"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ориентироваться в понятиях, соотносить понятия и термины с их краткой характеристикой: </w:t>
      </w:r>
    </w:p>
    <w:p w14:paraId="02841FF7"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знать понятия и термины, связанные с социальным миром (безопасность, семейный бюджет, памятник культуры);</w:t>
      </w:r>
    </w:p>
    <w:p w14:paraId="21CB0406"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знать понятия и термины, связанные с миром природы (планета, материк, океан, модель Земли, царство природы, природное сообщество, цепь питания, Красная книга);</w:t>
      </w:r>
    </w:p>
    <w:p w14:paraId="046623FE"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знать понятия и термины, связанные с безопасной жизнедеятельностью (знаки дорожного движения, дорожные ловушки, опасные ситуации, предвидение);</w:t>
      </w:r>
    </w:p>
    <w:p w14:paraId="5D7F682A"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описывать (характеризовать) условия жизни на Земле;</w:t>
      </w:r>
    </w:p>
    <w:p w14:paraId="7BCC097E"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описывать схожие, различные, индивидуальные признаки на основе сравнения объектов природы;</w:t>
      </w:r>
    </w:p>
    <w:p w14:paraId="5D9518BD"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приводить примеры, кратко характеризовать представителей разных царств природы;</w:t>
      </w:r>
    </w:p>
    <w:p w14:paraId="3BE2EF24"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называть признаки (характеризовать) животного (растения) как живого организма;</w:t>
      </w:r>
    </w:p>
    <w:p w14:paraId="0BFD01D0"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описывать (характеризовать) отдельные страницы истории нашей страны (в пределах изученного).</w:t>
      </w:r>
    </w:p>
    <w:p w14:paraId="043B31DA" w14:textId="77777777" w:rsidR="0050522C" w:rsidRPr="0050522C" w:rsidRDefault="0050522C" w:rsidP="00BE24C2">
      <w:pPr>
        <w:spacing w:after="0" w:line="240" w:lineRule="auto"/>
        <w:ind w:left="120"/>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Регулятивные универсальные учебные действия:</w:t>
      </w:r>
    </w:p>
    <w:p w14:paraId="6DF42EE4"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планировать шаги по решению учебной задачи, контролировать свои действия (при небольшой помощи учителя);</w:t>
      </w:r>
    </w:p>
    <w:p w14:paraId="4BB7D198"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устанавливать причину возникающей трудности или ошибки, корректировать свои действия.</w:t>
      </w:r>
    </w:p>
    <w:p w14:paraId="65F09C4B" w14:textId="77777777" w:rsidR="0050522C" w:rsidRPr="0050522C" w:rsidRDefault="0050522C" w:rsidP="00BE24C2">
      <w:pPr>
        <w:spacing w:after="0" w:line="240" w:lineRule="auto"/>
        <w:ind w:left="120"/>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Совместная деятельность:</w:t>
      </w:r>
    </w:p>
    <w:p w14:paraId="5AA8CE8C"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участвовать в совместной деятельности, выполнять роли руководителя (лидера), подчинённого; </w:t>
      </w:r>
    </w:p>
    <w:p w14:paraId="1908C0E1"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оценивать результаты деятельности участников, положительно реагировать на советы и замечания в свой адрес;</w:t>
      </w:r>
    </w:p>
    <w:p w14:paraId="7FDC406A"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14:paraId="3FA02A0E" w14:textId="77777777" w:rsidR="0050522C" w:rsidRPr="0050522C" w:rsidRDefault="0050522C" w:rsidP="00BE24C2">
      <w:pPr>
        <w:spacing w:after="0" w:line="240" w:lineRule="auto"/>
        <w:ind w:left="120"/>
        <w:jc w:val="both"/>
        <w:rPr>
          <w:rFonts w:ascii="Calibri" w:eastAsia="Calibri" w:hAnsi="Calibri" w:cs="Times New Roman"/>
          <w:sz w:val="24"/>
          <w:szCs w:val="24"/>
          <w:lang w:eastAsia="en-US"/>
        </w:rPr>
      </w:pPr>
    </w:p>
    <w:p w14:paraId="7E7A2530" w14:textId="77777777" w:rsidR="0050522C" w:rsidRPr="0050522C" w:rsidRDefault="0050522C" w:rsidP="00BE24C2">
      <w:pPr>
        <w:spacing w:after="0" w:line="240" w:lineRule="auto"/>
        <w:ind w:left="120"/>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4 КЛАСС</w:t>
      </w:r>
    </w:p>
    <w:p w14:paraId="2EF194EE" w14:textId="77777777" w:rsidR="0050522C" w:rsidRPr="0050522C" w:rsidRDefault="0050522C" w:rsidP="00BE24C2">
      <w:pPr>
        <w:spacing w:after="0" w:line="240" w:lineRule="auto"/>
        <w:ind w:left="120"/>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Человек и общество.</w:t>
      </w:r>
    </w:p>
    <w:p w14:paraId="04EB36EC"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w:t>
      </w:r>
    </w:p>
    <w:p w14:paraId="4EA6A1A6"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Общая характеристика родного края, важнейшие достопримечательности, знаменитые соотечественники.</w:t>
      </w:r>
    </w:p>
    <w:p w14:paraId="699433B2"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14:paraId="75901E0F"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14:paraId="34DE22F5"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История Отечества. «Лента времени» и историческая карта.</w:t>
      </w:r>
    </w:p>
    <w:p w14:paraId="48EFCE12"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w:t>
      </w:r>
    </w:p>
    <w:p w14:paraId="32C163CE"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14:paraId="401E9274"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Личная ответственность каждого человека за сохранность историко-культурного наследия своего края.</w:t>
      </w:r>
    </w:p>
    <w:p w14:paraId="6FE543F4"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14:paraId="496CE359" w14:textId="77777777" w:rsidR="0050522C" w:rsidRPr="0050522C" w:rsidRDefault="0050522C" w:rsidP="00BE24C2">
      <w:pPr>
        <w:spacing w:after="0" w:line="240" w:lineRule="auto"/>
        <w:ind w:left="120"/>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Человек и природа.</w:t>
      </w:r>
    </w:p>
    <w:p w14:paraId="715AA2F9"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Методы познания окружающей природы: наблюдения, сравнения, измерения, опыты по исследованию природных объектов и явлений. </w:t>
      </w:r>
    </w:p>
    <w:p w14:paraId="3D2B1BE6"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w:t>
      </w:r>
    </w:p>
    <w:p w14:paraId="39DA20B2"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w:t>
      </w:r>
    </w:p>
    <w:p w14:paraId="002513DA"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14:paraId="297734BD"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Наиболее значимые природные объекты списка Всемирного наследия в России и за рубежом (2–3 объекта).</w:t>
      </w:r>
    </w:p>
    <w:p w14:paraId="5D2F0662"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14:paraId="7014D004"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14:paraId="697D114D" w14:textId="77777777" w:rsidR="0050522C" w:rsidRPr="0050522C" w:rsidRDefault="0050522C" w:rsidP="00BE24C2">
      <w:pPr>
        <w:spacing w:after="0" w:line="240" w:lineRule="auto"/>
        <w:ind w:left="120"/>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Правила безопасной жизнедеятельности.</w:t>
      </w:r>
    </w:p>
    <w:p w14:paraId="7E0DADE1"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Здоровый образ жизни: профилактика вредных привычек.</w:t>
      </w:r>
    </w:p>
    <w:p w14:paraId="6DD49B0E"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w:t>
      </w:r>
    </w:p>
    <w:p w14:paraId="104D4DEB"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w:t>
      </w:r>
    </w:p>
    <w:p w14:paraId="00B2DE28"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14:paraId="69015755" w14:textId="77777777" w:rsidR="0050522C" w:rsidRPr="0050522C" w:rsidRDefault="0050522C" w:rsidP="00BE24C2">
      <w:pPr>
        <w:spacing w:after="0" w:line="240" w:lineRule="auto"/>
        <w:ind w:left="120"/>
        <w:jc w:val="center"/>
        <w:rPr>
          <w:rFonts w:ascii="Calibri" w:eastAsia="Calibri" w:hAnsi="Calibri" w:cs="Times New Roman"/>
          <w:b/>
          <w:bCs/>
          <w:sz w:val="24"/>
          <w:szCs w:val="24"/>
          <w:lang w:eastAsia="en-US"/>
        </w:rPr>
      </w:pPr>
      <w:r w:rsidRPr="0050522C">
        <w:rPr>
          <w:rFonts w:ascii="Times New Roman" w:eastAsia="Calibri" w:hAnsi="Times New Roman" w:cs="Times New Roman"/>
          <w:b/>
          <w:bCs/>
          <w:color w:val="000000"/>
          <w:sz w:val="24"/>
          <w:szCs w:val="24"/>
          <w:lang w:eastAsia="en-US"/>
        </w:rPr>
        <w:t>УНИВЕРСАЛЬНЫЕ УЧЕБНЫЕ ДЕЙСТВИЯ</w:t>
      </w:r>
    </w:p>
    <w:p w14:paraId="73803790"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18E072E5" w14:textId="77777777" w:rsidR="0050522C" w:rsidRPr="0050522C" w:rsidRDefault="0050522C" w:rsidP="00BE24C2">
      <w:pPr>
        <w:spacing w:after="0" w:line="240" w:lineRule="auto"/>
        <w:ind w:left="120"/>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Познавательные универсальные учебные действия</w:t>
      </w:r>
    </w:p>
    <w:p w14:paraId="75A47E19" w14:textId="77777777" w:rsidR="0050522C" w:rsidRPr="0050522C" w:rsidRDefault="0050522C" w:rsidP="00BE24C2">
      <w:pPr>
        <w:spacing w:after="0" w:line="240" w:lineRule="auto"/>
        <w:ind w:left="120"/>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Базовые логические и исследовательские действия:</w:t>
      </w:r>
    </w:p>
    <w:p w14:paraId="42868D27"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устанавливать последовательность этапов возрастного развития человека;</w:t>
      </w:r>
    </w:p>
    <w:p w14:paraId="3EE1E59D"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конструировать в учебных и игровых ситуациях правила безопасного поведения в среде обитания;</w:t>
      </w:r>
    </w:p>
    <w:p w14:paraId="7B3286B5"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моделировать схемы природных объектов (строение почвы; движение реки, форма поверхности);</w:t>
      </w:r>
    </w:p>
    <w:p w14:paraId="5C66C351"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соотносить объекты природы с принадлежностью к определённой природной зоне;</w:t>
      </w:r>
    </w:p>
    <w:p w14:paraId="6D5FD41D"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классифицировать природные объекты по принадлежности к природной зоне;</w:t>
      </w:r>
    </w:p>
    <w:p w14:paraId="105946A3"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определять разрыв между реальным и желательным состоянием объекта (ситуации) на основе предложенных учителем вопросов.</w:t>
      </w:r>
    </w:p>
    <w:p w14:paraId="4BF7967C" w14:textId="77777777" w:rsidR="0050522C" w:rsidRPr="0050522C" w:rsidRDefault="0050522C" w:rsidP="00BE24C2">
      <w:pPr>
        <w:spacing w:after="0" w:line="240" w:lineRule="auto"/>
        <w:ind w:left="120"/>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Работа с информацией:</w:t>
      </w:r>
    </w:p>
    <w:p w14:paraId="7454E085"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14:paraId="77364779"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использовать для уточнения и расширения своих знаний об окружающем мире словари, справочники, энциклопедии, в том числе и информационно-телекоммуникационную сеть «Интернет» (в условиях контролируемого выхода);</w:t>
      </w:r>
    </w:p>
    <w:p w14:paraId="7860E237"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подготавливать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14:paraId="37D36286" w14:textId="77777777" w:rsidR="0050522C" w:rsidRPr="0050522C" w:rsidRDefault="0050522C" w:rsidP="00BE24C2">
      <w:pPr>
        <w:spacing w:after="0" w:line="240" w:lineRule="auto"/>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Коммуникативные универсальные учебные действия:</w:t>
      </w:r>
    </w:p>
    <w:p w14:paraId="437782F9"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14:paraId="5AE8718F"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14:paraId="22595265"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создавать текст-рассуждение: объяснять вред для здоровья и самочувствия организма вредных привычек;</w:t>
      </w:r>
    </w:p>
    <w:p w14:paraId="57BA9F31"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описывать ситуации проявления нравственных качеств: отзывчивости, доброты, справедливости и других;</w:t>
      </w:r>
    </w:p>
    <w:p w14:paraId="2D7A04FA"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составлять краткие суждения о связях и зависимостях в природе (на основе сезонных изменений, особенностей жизни природных зон, пищевых цепей);</w:t>
      </w:r>
    </w:p>
    <w:p w14:paraId="3D1DAD0F"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составлять небольшие тексты «Права и обязанности гражданина Российской Федерации»;</w:t>
      </w:r>
    </w:p>
    <w:p w14:paraId="3684E1CE"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создавать небольшие тексты о знаменательных страницах истории нашей страны (в рамках изученного).</w:t>
      </w:r>
    </w:p>
    <w:p w14:paraId="22D76F02" w14:textId="77777777" w:rsidR="0050522C" w:rsidRPr="0050522C" w:rsidRDefault="0050522C" w:rsidP="00BE24C2">
      <w:pPr>
        <w:spacing w:after="0" w:line="240" w:lineRule="auto"/>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Регулятивные универсальные учебные действия:</w:t>
      </w:r>
    </w:p>
    <w:p w14:paraId="3DCA6B08"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Регулятивные универсальные учебные действия способствуют формированию умений:</w:t>
      </w:r>
    </w:p>
    <w:p w14:paraId="1978DA71"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самостоятельно планировать алгоритм решения учебной задачи; </w:t>
      </w:r>
    </w:p>
    <w:p w14:paraId="4C60CDEF"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предвидеть трудности и возможные ошибки;</w:t>
      </w:r>
    </w:p>
    <w:p w14:paraId="38C91C19"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контролировать процесс и результат выполнения задания, корректировать учебные действия при необходимости;</w:t>
      </w:r>
    </w:p>
    <w:p w14:paraId="1647AF7F"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принимать оценку своей работы; планировать работу над ошибками;</w:t>
      </w:r>
    </w:p>
    <w:p w14:paraId="57244864"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находить ошибки в своей и чужих работах, устанавливать их причины.</w:t>
      </w:r>
    </w:p>
    <w:p w14:paraId="25FA1971" w14:textId="77777777" w:rsidR="0050522C" w:rsidRPr="0050522C" w:rsidRDefault="0050522C" w:rsidP="00BE24C2">
      <w:pPr>
        <w:spacing w:after="0" w:line="240" w:lineRule="auto"/>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Совместная деятельность:</w:t>
      </w:r>
    </w:p>
    <w:p w14:paraId="06AEDA39"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выполнять правила совместной деятельности при выполнении разных ролей: руководителя, подчинённого, напарника, члена большого коллектива;</w:t>
      </w:r>
    </w:p>
    <w:p w14:paraId="7CF66BD5"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ответственно относиться к своим обязанностям в процессе совместной деятельности, объективно оценивать свой вклад в общее дело;</w:t>
      </w:r>
    </w:p>
    <w:p w14:paraId="1493D440"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14:paraId="3D56B4AB" w14:textId="77777777" w:rsidR="00DA4AB9" w:rsidRDefault="00DA4AB9" w:rsidP="00BE24C2">
      <w:pPr>
        <w:spacing w:after="0" w:line="240" w:lineRule="auto"/>
        <w:ind w:left="120"/>
        <w:jc w:val="center"/>
        <w:rPr>
          <w:rFonts w:ascii="Times New Roman" w:eastAsia="Calibri" w:hAnsi="Times New Roman" w:cs="Times New Roman"/>
          <w:b/>
          <w:color w:val="000000"/>
          <w:sz w:val="24"/>
          <w:szCs w:val="24"/>
          <w:lang w:eastAsia="en-US"/>
        </w:rPr>
      </w:pPr>
      <w:bookmarkStart w:id="128" w:name="block-52877810"/>
      <w:bookmarkEnd w:id="127"/>
    </w:p>
    <w:p w14:paraId="3A14F8C2" w14:textId="407AAD4A" w:rsidR="0050522C" w:rsidRPr="0050522C" w:rsidRDefault="0050522C" w:rsidP="00BE24C2">
      <w:pPr>
        <w:spacing w:after="0" w:line="240" w:lineRule="auto"/>
        <w:ind w:left="120"/>
        <w:jc w:val="center"/>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ПЛАНИРУЕМЫЕ РЕЗУЛЬТАТЫ ОСВОЕНИЯ ПРОГРАММЫ ПО ОКРУЖАЮЩЕМУ МИРУ НА УРОВНЕ НАЧАЛЬНОГО ОБЩЕГО ОБРАЗОВАНИЯ</w:t>
      </w:r>
    </w:p>
    <w:p w14:paraId="519802AB" w14:textId="77777777" w:rsidR="0050522C" w:rsidRPr="0050522C" w:rsidRDefault="0050522C" w:rsidP="00BE24C2">
      <w:pPr>
        <w:spacing w:after="0" w:line="240" w:lineRule="auto"/>
        <w:ind w:left="120"/>
        <w:jc w:val="both"/>
        <w:rPr>
          <w:rFonts w:ascii="Calibri" w:eastAsia="Calibri" w:hAnsi="Calibri" w:cs="Times New Roman"/>
          <w:sz w:val="24"/>
          <w:szCs w:val="24"/>
          <w:lang w:eastAsia="en-US"/>
        </w:rPr>
      </w:pPr>
    </w:p>
    <w:p w14:paraId="4FAB2BF1" w14:textId="77777777" w:rsidR="0050522C" w:rsidRPr="0050522C" w:rsidRDefault="0050522C" w:rsidP="00BE24C2">
      <w:pPr>
        <w:spacing w:after="0" w:line="240" w:lineRule="auto"/>
        <w:jc w:val="center"/>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ЛИЧНОСТНЫЕ РЕЗУЛЬТАТЫ</w:t>
      </w:r>
    </w:p>
    <w:p w14:paraId="74C1A3E0"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14:paraId="43B8B4B9" w14:textId="77777777" w:rsidR="0050522C" w:rsidRPr="0050522C" w:rsidRDefault="0050522C" w:rsidP="00BE24C2">
      <w:pPr>
        <w:spacing w:after="0" w:line="240" w:lineRule="auto"/>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1)гражданско-патриотического воспитания:</w:t>
      </w:r>
    </w:p>
    <w:p w14:paraId="1FF9E9DC"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становление ценностного отношения к своей Родине – России; понимание особой роли многонациональной России в современном мире;</w:t>
      </w:r>
    </w:p>
    <w:p w14:paraId="518D6FCB"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осознание своей этнокультурной и российской гражданской идентичности, принадлежности к российскому народу, к своей национальной общности;</w:t>
      </w:r>
    </w:p>
    <w:p w14:paraId="3A06948A"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сопричастность к прошлому, настоящему и будущему своей страны и родного края;</w:t>
      </w:r>
    </w:p>
    <w:p w14:paraId="297D4B26"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проявление интереса к истории и многонациональной культуре своей страны, уважения к своему и другим народам;</w:t>
      </w:r>
    </w:p>
    <w:p w14:paraId="46B8C28D"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первоначальные представления о человеке как члене общества, осознание прав и ответственности человека как члена общества;</w:t>
      </w:r>
    </w:p>
    <w:p w14:paraId="390C7B95" w14:textId="77777777" w:rsidR="0050522C" w:rsidRPr="0050522C" w:rsidRDefault="0050522C" w:rsidP="00BE24C2">
      <w:pPr>
        <w:spacing w:after="0" w:line="240" w:lineRule="auto"/>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2)духовно-нравственного воспитания:</w:t>
      </w:r>
    </w:p>
    <w:p w14:paraId="2EEDCD3C"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проявление культуры общения, уважительного отношения к людям, их взглядам, признанию их индивидуальности;</w:t>
      </w:r>
    </w:p>
    <w:p w14:paraId="73E742EC"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14:paraId="09FF468F"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14:paraId="214281F1" w14:textId="77777777" w:rsidR="0050522C" w:rsidRPr="0050522C" w:rsidRDefault="0050522C" w:rsidP="00BE24C2">
      <w:pPr>
        <w:spacing w:after="0" w:line="240" w:lineRule="auto"/>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3)эстетического воспитания:</w:t>
      </w:r>
    </w:p>
    <w:p w14:paraId="0F7FB18D"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14:paraId="30CB2E23"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использование полученных знаний в продуктивной и преобразующей деятельности, в разных видах художественной деятельности.</w:t>
      </w:r>
    </w:p>
    <w:p w14:paraId="7DB5CC3A" w14:textId="77777777" w:rsidR="0050522C" w:rsidRPr="0050522C" w:rsidRDefault="0050522C" w:rsidP="00BE24C2">
      <w:pPr>
        <w:spacing w:after="0" w:line="240" w:lineRule="auto"/>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4)</w:t>
      </w:r>
      <w:r w:rsidRPr="0050522C">
        <w:rPr>
          <w:rFonts w:ascii="Times New Roman" w:eastAsia="Calibri" w:hAnsi="Times New Roman" w:cs="Times New Roman"/>
          <w:b/>
          <w:color w:val="000000"/>
          <w:spacing w:val="-6"/>
          <w:sz w:val="24"/>
          <w:szCs w:val="24"/>
          <w:lang w:eastAsia="en-US"/>
        </w:rPr>
        <w:t>физического воспитания, формирования культуры здоровья и эмоционального</w:t>
      </w:r>
      <w:r w:rsidRPr="0050522C">
        <w:rPr>
          <w:rFonts w:ascii="Times New Roman" w:eastAsia="Calibri" w:hAnsi="Times New Roman" w:cs="Times New Roman"/>
          <w:b/>
          <w:color w:val="000000"/>
          <w:sz w:val="24"/>
          <w:szCs w:val="24"/>
          <w:lang w:eastAsia="en-US"/>
        </w:rPr>
        <w:t xml:space="preserve"> благополучия:</w:t>
      </w:r>
    </w:p>
    <w:p w14:paraId="4268D344"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14:paraId="4A7DBDD4"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приобретение опыта эмоционального отношения к среде обитания, бережное отношение к физическому и психическому здоровью;</w:t>
      </w:r>
    </w:p>
    <w:p w14:paraId="54E85DF5" w14:textId="77777777" w:rsidR="0050522C" w:rsidRPr="0050522C" w:rsidRDefault="0050522C" w:rsidP="00BE24C2">
      <w:pPr>
        <w:spacing w:after="0" w:line="240" w:lineRule="auto"/>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5)трудового воспитания:</w:t>
      </w:r>
    </w:p>
    <w:p w14:paraId="71696814"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73CAAC91" w14:textId="77777777" w:rsidR="0050522C" w:rsidRPr="0050522C" w:rsidRDefault="0050522C" w:rsidP="00BE24C2">
      <w:pPr>
        <w:spacing w:after="0" w:line="240" w:lineRule="auto"/>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6)экологического воспитания:</w:t>
      </w:r>
    </w:p>
    <w:p w14:paraId="414B26B2"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осознание роли человека в природе и обществе, принятие экологических норм поведения, бережного отношения к природе, неприятие действий, приносящих вред природе;</w:t>
      </w:r>
    </w:p>
    <w:p w14:paraId="7B18436B" w14:textId="77777777" w:rsidR="0050522C" w:rsidRPr="0050522C" w:rsidRDefault="0050522C" w:rsidP="00BE24C2">
      <w:pPr>
        <w:spacing w:after="0" w:line="240" w:lineRule="auto"/>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7)ценности научного познания:</w:t>
      </w:r>
    </w:p>
    <w:p w14:paraId="6CDF4805"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осознание ценности познания для развития человека, необходимости самообразования и саморазвития;</w:t>
      </w:r>
    </w:p>
    <w:p w14:paraId="4CDAD43D"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14:paraId="24A348DA" w14:textId="77777777" w:rsidR="00DA4AB9" w:rsidRDefault="00DA4AB9" w:rsidP="00BE24C2">
      <w:pPr>
        <w:spacing w:after="0" w:line="240" w:lineRule="auto"/>
        <w:ind w:left="120"/>
        <w:jc w:val="center"/>
        <w:rPr>
          <w:rFonts w:ascii="Times New Roman" w:eastAsia="Calibri" w:hAnsi="Times New Roman" w:cs="Times New Roman"/>
          <w:b/>
          <w:color w:val="000000"/>
          <w:sz w:val="24"/>
          <w:szCs w:val="24"/>
          <w:lang w:eastAsia="en-US"/>
        </w:rPr>
      </w:pPr>
    </w:p>
    <w:p w14:paraId="020CFBB6" w14:textId="425DD438" w:rsidR="0050522C" w:rsidRPr="0050522C" w:rsidRDefault="0050522C" w:rsidP="00BE24C2">
      <w:pPr>
        <w:spacing w:after="0" w:line="240" w:lineRule="auto"/>
        <w:ind w:left="120"/>
        <w:jc w:val="center"/>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МЕТАПРЕДМЕТНЫЕ РЕЗУЛЬТАТЫ</w:t>
      </w:r>
    </w:p>
    <w:p w14:paraId="47211689"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5B6A600F" w14:textId="77777777" w:rsidR="0050522C" w:rsidRPr="0050522C" w:rsidRDefault="0050522C" w:rsidP="00BE24C2">
      <w:pPr>
        <w:spacing w:after="0" w:line="240" w:lineRule="auto"/>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Познавательные универсальные учебные действия</w:t>
      </w:r>
    </w:p>
    <w:p w14:paraId="1AF40B93" w14:textId="77777777" w:rsidR="0050522C" w:rsidRPr="0050522C" w:rsidRDefault="0050522C" w:rsidP="00BE24C2">
      <w:pPr>
        <w:spacing w:after="0" w:line="240" w:lineRule="auto"/>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Базовые логические действия:</w:t>
      </w:r>
    </w:p>
    <w:p w14:paraId="1F6CBE00"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14:paraId="29C1D74D"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14:paraId="0C6D5B86"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сравнивать объекты окружающего мира, устанавливать основания для сравнения, устанавливать аналогии;</w:t>
      </w:r>
    </w:p>
    <w:p w14:paraId="5A5CE025"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объединять части объекта (объекты) по определённому признаку;</w:t>
      </w:r>
    </w:p>
    <w:p w14:paraId="380FDBAF"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определять существенный признак для классификации, классифицировать предложенные объекты;</w:t>
      </w:r>
    </w:p>
    <w:p w14:paraId="536BA629"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находить закономерности и противоречия в рассматриваемых фактах, данных и наблюдениях на основе предложенного алгоритма;</w:t>
      </w:r>
    </w:p>
    <w:p w14:paraId="63D247B6"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выявлять недостаток информации для решения учебной (практической) задачи на основе предложенного алгоритма.</w:t>
      </w:r>
    </w:p>
    <w:p w14:paraId="151602A3" w14:textId="77777777" w:rsidR="0050522C" w:rsidRPr="0050522C" w:rsidRDefault="0050522C" w:rsidP="00BE24C2">
      <w:pPr>
        <w:spacing w:after="0" w:line="240" w:lineRule="auto"/>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Базовые исследовательские действия</w:t>
      </w:r>
      <w:r w:rsidRPr="0050522C">
        <w:rPr>
          <w:rFonts w:ascii="Times New Roman" w:eastAsia="Calibri" w:hAnsi="Times New Roman" w:cs="Times New Roman"/>
          <w:color w:val="000000"/>
          <w:sz w:val="24"/>
          <w:szCs w:val="24"/>
          <w:lang w:eastAsia="en-US"/>
        </w:rPr>
        <w:t>:</w:t>
      </w:r>
    </w:p>
    <w:p w14:paraId="086FE1D0"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проводить (по предложенному и самостоятельно составленному плану или выдвинутому предположению) наблюдения, несложные опыты; </w:t>
      </w:r>
    </w:p>
    <w:p w14:paraId="47369DB0"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проявлять интерес к экспериментам, проводимым под руководством учителя;</w:t>
      </w:r>
    </w:p>
    <w:p w14:paraId="154C3A76"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определять разницу между реальным и желательным состоянием объекта (ситуации) на основе предложенных вопросов;</w:t>
      </w:r>
    </w:p>
    <w:p w14:paraId="286B8C52"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14:paraId="40F2FC42"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другие);</w:t>
      </w:r>
    </w:p>
    <w:p w14:paraId="44C43AFB"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37178234"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формулировать выводы и подкреплять их доказательствами на основе результатов проведённого наблюдения (опыта, измерения, исследования).</w:t>
      </w:r>
    </w:p>
    <w:p w14:paraId="1BEAE89F" w14:textId="77777777" w:rsidR="0050522C" w:rsidRPr="0050522C" w:rsidRDefault="0050522C" w:rsidP="00BE24C2">
      <w:pPr>
        <w:spacing w:after="0" w:line="240" w:lineRule="auto"/>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Работа с информацией:</w:t>
      </w:r>
    </w:p>
    <w:p w14:paraId="1DEAEC89"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использовать различные источники для поиска информации, выбирать источник получения информации с учётом учебной задачи;</w:t>
      </w:r>
    </w:p>
    <w:p w14:paraId="58811644"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находить в предложенном источнике информацию, представленную в явном виде, согласно заданному алгоритму;</w:t>
      </w:r>
    </w:p>
    <w:p w14:paraId="6B400804"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распознавать достоверную и недостоверную информацию самостоятельно или на основе предложенного учителем способа её проверки;</w:t>
      </w:r>
    </w:p>
    <w:p w14:paraId="12806F14"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находить и использовать для решения учебных задач текстовую, графическую, аудиовизуальную информацию;</w:t>
      </w:r>
    </w:p>
    <w:p w14:paraId="6431FBD9"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читать и интерпретировать графически представленную информацию: схему, таблицу, иллюстрацию;</w:t>
      </w:r>
    </w:p>
    <w:p w14:paraId="6C97ACC4"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14:paraId="11CBBB7D"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анализировать и создавать текстовую, видео-, графическую, звуковую информацию в соответствии с учебной задачей;</w:t>
      </w:r>
    </w:p>
    <w:p w14:paraId="4FE46D9F"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фиксировать полученные результаты в текстовой форме (отчёт, выступление, высказывание) и графическом виде (рисунок, схема, диаграмма).</w:t>
      </w:r>
    </w:p>
    <w:p w14:paraId="094E43FB" w14:textId="77777777" w:rsidR="0050522C" w:rsidRPr="0050522C" w:rsidRDefault="0050522C" w:rsidP="00BE24C2">
      <w:pPr>
        <w:spacing w:after="0" w:line="240" w:lineRule="auto"/>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Коммуникативные универсальные учебные действия</w:t>
      </w:r>
    </w:p>
    <w:p w14:paraId="1A92B825" w14:textId="77777777" w:rsidR="0050522C" w:rsidRPr="0050522C" w:rsidRDefault="0050522C" w:rsidP="00BE24C2">
      <w:pPr>
        <w:spacing w:after="0" w:line="240" w:lineRule="auto"/>
        <w:ind w:left="120"/>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Общение:</w:t>
      </w:r>
    </w:p>
    <w:p w14:paraId="09AF339E"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в процессе диалогов задавать вопросы, высказывать суждения, оценивать выступления участников;</w:t>
      </w:r>
    </w:p>
    <w:p w14:paraId="215BF583"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14:paraId="5FE67682"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соблюдать правила ведения диалога и дискуссии; проявлять уважительное отношение к собеседнику;</w:t>
      </w:r>
    </w:p>
    <w:p w14:paraId="275D43DA"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использовать смысловое чтение для определения темы, главной мысли текста о природе, социальной жизни, взаимоотношениях и поступках людей;</w:t>
      </w:r>
    </w:p>
    <w:p w14:paraId="4000C7E1"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создавать устные и письменные тексты (описание, рассуждение, повествование);</w:t>
      </w:r>
    </w:p>
    <w:p w14:paraId="7900D9BA"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конструировать обобщения и выводы на основе полученных результатов наблюдений и опытной работы, подкреплять их доказательствами;</w:t>
      </w:r>
    </w:p>
    <w:p w14:paraId="30ADB05A"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находить ошибки и восстанавливать деформированный текст об изученных объектах и явлениях природы, событиях социальной жизни;</w:t>
      </w:r>
    </w:p>
    <w:p w14:paraId="1253493C"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подготавливать небольшие публичные выступления с возможной презентацией (текст, рисунки, фото, плакаты и другие) к тексту выступления.</w:t>
      </w:r>
    </w:p>
    <w:p w14:paraId="202D42CA" w14:textId="77777777" w:rsidR="0050522C" w:rsidRPr="0050522C" w:rsidRDefault="0050522C" w:rsidP="00BE24C2">
      <w:pPr>
        <w:spacing w:after="0" w:line="240" w:lineRule="auto"/>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Регулятивные универсальные учебные действия</w:t>
      </w:r>
    </w:p>
    <w:p w14:paraId="0367F782" w14:textId="77777777" w:rsidR="0050522C" w:rsidRPr="0050522C" w:rsidRDefault="0050522C" w:rsidP="00BE24C2">
      <w:pPr>
        <w:spacing w:after="0" w:line="240" w:lineRule="auto"/>
        <w:ind w:left="120"/>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Самоорганизация:</w:t>
      </w:r>
    </w:p>
    <w:p w14:paraId="468EEB93"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планировать самостоятельно или с помощью учителя действия по решению учебной задачи;</w:t>
      </w:r>
    </w:p>
    <w:p w14:paraId="73F04CD4"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выстраивать последовательность выбранных действий и операций.</w:t>
      </w:r>
    </w:p>
    <w:p w14:paraId="64C04677" w14:textId="77777777" w:rsidR="0050522C" w:rsidRPr="0050522C" w:rsidRDefault="0050522C" w:rsidP="00BE24C2">
      <w:pPr>
        <w:spacing w:after="0" w:line="240" w:lineRule="auto"/>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Самоконтроль и самооценка:</w:t>
      </w:r>
    </w:p>
    <w:p w14:paraId="3F5C4156"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осуществлять контроль процесса и результата своей деятельности;</w:t>
      </w:r>
    </w:p>
    <w:p w14:paraId="51434E9E"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находить ошибки в своей работе и устанавливать их причины; </w:t>
      </w:r>
    </w:p>
    <w:p w14:paraId="1E2BDD17"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корректировать свои действия при необходимости (с небольшой помощью учителя);</w:t>
      </w:r>
    </w:p>
    <w:p w14:paraId="13CD7F18"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14:paraId="4D9176FD"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объективно оценивать результаты своей деятельности, соотносить свою оценку с оценкой учителя;</w:t>
      </w:r>
    </w:p>
    <w:p w14:paraId="608E9562"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pacing w:val="-4"/>
          <w:sz w:val="24"/>
          <w:szCs w:val="24"/>
          <w:lang w:eastAsia="en-US"/>
        </w:rPr>
        <w:t>оценивать целесообразность выбранных способов действия, при необходимости</w:t>
      </w:r>
      <w:r w:rsidRPr="0050522C">
        <w:rPr>
          <w:rFonts w:ascii="Times New Roman" w:eastAsia="Calibri" w:hAnsi="Times New Roman" w:cs="Times New Roman"/>
          <w:color w:val="000000"/>
          <w:sz w:val="24"/>
          <w:szCs w:val="24"/>
          <w:lang w:eastAsia="en-US"/>
        </w:rPr>
        <w:t xml:space="preserve"> корректировать их.</w:t>
      </w:r>
    </w:p>
    <w:p w14:paraId="5905C9C2" w14:textId="77777777" w:rsidR="0050522C" w:rsidRPr="0050522C" w:rsidRDefault="0050522C" w:rsidP="00BE24C2">
      <w:pPr>
        <w:spacing w:after="0" w:line="240" w:lineRule="auto"/>
        <w:jc w:val="both"/>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Совместная деятельность:</w:t>
      </w:r>
    </w:p>
    <w:p w14:paraId="4E1A0CAA"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14:paraId="5864B2E4"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коллективно строить действия по достижению общей цели: распределять роли, договариваться, обсуждать процесс и результат совместной работы;</w:t>
      </w:r>
    </w:p>
    <w:p w14:paraId="2A2FCC91"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проявлять готовность руководить, выполнять поручения, подчиняться;</w:t>
      </w:r>
    </w:p>
    <w:p w14:paraId="06C79432"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14:paraId="318CFA83"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ответственно выполнять свою часть работы.</w:t>
      </w:r>
    </w:p>
    <w:p w14:paraId="446C070C" w14:textId="77777777" w:rsidR="00DA4AB9" w:rsidRDefault="00DA4AB9" w:rsidP="00BE24C2">
      <w:pPr>
        <w:spacing w:after="0" w:line="240" w:lineRule="auto"/>
        <w:jc w:val="center"/>
        <w:rPr>
          <w:rFonts w:ascii="Times New Roman" w:eastAsia="Calibri" w:hAnsi="Times New Roman" w:cs="Times New Roman"/>
          <w:b/>
          <w:color w:val="000000"/>
          <w:sz w:val="24"/>
          <w:szCs w:val="24"/>
          <w:lang w:eastAsia="en-US"/>
        </w:rPr>
      </w:pPr>
    </w:p>
    <w:p w14:paraId="08733DD9" w14:textId="272EAB3D" w:rsidR="0050522C" w:rsidRPr="0050522C" w:rsidRDefault="0050522C" w:rsidP="00BE24C2">
      <w:pPr>
        <w:spacing w:after="0" w:line="240" w:lineRule="auto"/>
        <w:jc w:val="center"/>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ПРЕДМЕТНЫЕ РЕЗУЛЬТАТЫ</w:t>
      </w:r>
    </w:p>
    <w:p w14:paraId="48186188"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К концу обучения в</w:t>
      </w:r>
      <w:r w:rsidRPr="0050522C">
        <w:rPr>
          <w:rFonts w:ascii="Times New Roman" w:eastAsia="Calibri" w:hAnsi="Times New Roman" w:cs="Times New Roman"/>
          <w:b/>
          <w:color w:val="000000"/>
          <w:sz w:val="24"/>
          <w:szCs w:val="24"/>
          <w:lang w:eastAsia="en-US"/>
        </w:rPr>
        <w:t xml:space="preserve"> 1 классе</w:t>
      </w:r>
      <w:r w:rsidRPr="0050522C">
        <w:rPr>
          <w:rFonts w:ascii="Times New Roman" w:eastAsia="Calibri" w:hAnsi="Times New Roman" w:cs="Times New Roman"/>
          <w:color w:val="000000"/>
          <w:sz w:val="24"/>
          <w:szCs w:val="24"/>
          <w:lang w:eastAsia="en-US"/>
        </w:rPr>
        <w:t xml:space="preserve"> обучающийся научится:</w:t>
      </w:r>
    </w:p>
    <w:p w14:paraId="6A6284FB"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14:paraId="60948492"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воспроизводить название своего населённого пункта, региона, страны;</w:t>
      </w:r>
    </w:p>
    <w:p w14:paraId="3CAECAC0"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приводить примеры культурных объектов родного края, школьных традиций и праздников, традиций и ценностей своей семьи, профессий;</w:t>
      </w:r>
    </w:p>
    <w:p w14:paraId="18A50F4E"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14:paraId="0F48D7DD"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14:paraId="788DF96C"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применять правила ухода за комнатными растениями и домашними животными;</w:t>
      </w:r>
    </w:p>
    <w:p w14:paraId="79A690A7"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14:paraId="06085095"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использовать для ответов на вопросы небольшие тексты о природе и обществе;</w:t>
      </w:r>
    </w:p>
    <w:p w14:paraId="080805A0"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оценивать ситуации, раскрывающие положительное и негативное отношение к природе; правила поведения в быту, в общественных местах;</w:t>
      </w:r>
    </w:p>
    <w:p w14:paraId="36CC8605"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соблюдать правила безопасности на учебном месте обучающегося; во время наблюдений и опытов; безопасно пользоваться бытовыми электроприборами;</w:t>
      </w:r>
    </w:p>
    <w:p w14:paraId="5F3E3ED0"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соблюдать правила использования электронных средств, оснащенных экраном;</w:t>
      </w:r>
    </w:p>
    <w:p w14:paraId="71FC98F6"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соблюдать правила здорового питания и личной гигиены;</w:t>
      </w:r>
    </w:p>
    <w:p w14:paraId="028508B0"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соблюдать правила безопасного поведения пешехода;</w:t>
      </w:r>
    </w:p>
    <w:p w14:paraId="44AAEA08"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соблюдать правила безопасного поведения в природе;</w:t>
      </w:r>
    </w:p>
    <w:p w14:paraId="6BE1012F"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 помощью взрослых (учителя, родителей) пользоваться электронным дневником и электронными образовательными и информационными ресурсами.</w:t>
      </w:r>
    </w:p>
    <w:p w14:paraId="31F75579"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К концу обучения во</w:t>
      </w:r>
      <w:r w:rsidRPr="0050522C">
        <w:rPr>
          <w:rFonts w:ascii="Times New Roman" w:eastAsia="Calibri" w:hAnsi="Times New Roman" w:cs="Times New Roman"/>
          <w:b/>
          <w:color w:val="000000"/>
          <w:sz w:val="24"/>
          <w:szCs w:val="24"/>
          <w:lang w:eastAsia="en-US"/>
        </w:rPr>
        <w:t xml:space="preserve"> 2 классе</w:t>
      </w:r>
      <w:r w:rsidRPr="0050522C">
        <w:rPr>
          <w:rFonts w:ascii="Times New Roman" w:eastAsia="Calibri" w:hAnsi="Times New Roman" w:cs="Times New Roman"/>
          <w:color w:val="000000"/>
          <w:sz w:val="24"/>
          <w:szCs w:val="24"/>
          <w:lang w:eastAsia="en-US"/>
        </w:rPr>
        <w:t xml:space="preserve"> обучающийся научится:</w:t>
      </w:r>
    </w:p>
    <w:p w14:paraId="7896BDEC"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находить Россию на карте мира, на карте России – Москву, свой регион и его главный город;</w:t>
      </w:r>
    </w:p>
    <w:p w14:paraId="4A010510"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узнавать государственную символику Российской Федерации (гимн, герб, флаг) и своего региона;</w:t>
      </w:r>
    </w:p>
    <w:p w14:paraId="242C1A3F"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14:paraId="4AF797C9"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распознавать изученные объекты окружающего мира по их описанию, рисункам и фотографиям, различать их в окружающем мире;</w:t>
      </w:r>
    </w:p>
    <w:p w14:paraId="1786DD01"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приводить примеры изученных традиций, обычаев и праздников народов родного края;</w:t>
      </w:r>
    </w:p>
    <w:p w14:paraId="2BD920D1"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важных событий прошлого и настоящего родного края; </w:t>
      </w:r>
    </w:p>
    <w:p w14:paraId="43CCC745"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трудовой деятельности и профессий жителей родного края;</w:t>
      </w:r>
    </w:p>
    <w:p w14:paraId="220577A3"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проводить, соблюдая правила безопасного труда, несложные наблюдения и опыты с природными объектами, измерения;</w:t>
      </w:r>
    </w:p>
    <w:p w14:paraId="46CB6C53"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приводить примеры изученных взаимосвязей в природе, примеры, иллюстрирующие значение природы в жизни человека;</w:t>
      </w:r>
    </w:p>
    <w:p w14:paraId="05078A44"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14:paraId="0D500B94"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описывать на основе предложенного плана или опорных слов изученные природные объекты и явления, в том числе звёзды, созвездия, планеты;</w:t>
      </w:r>
    </w:p>
    <w:p w14:paraId="52D8DB12"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группировать изученные объекты живой и неживой природы по предложенным признакам;</w:t>
      </w:r>
    </w:p>
    <w:p w14:paraId="6459251E"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сравнивать объекты живой и неживой природы на основе внешних признаков;</w:t>
      </w:r>
    </w:p>
    <w:p w14:paraId="4AF1D919"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ориентироваться на местности по местным природным признакам, Солнцу, компасу;</w:t>
      </w:r>
    </w:p>
    <w:p w14:paraId="3B226ED2"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создавать по заданному плану развёрнутые высказывания о природе и обществе;</w:t>
      </w:r>
    </w:p>
    <w:p w14:paraId="330246DB"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использовать для ответов на вопросы небольшие тексты о природе и обществе;</w:t>
      </w:r>
    </w:p>
    <w:p w14:paraId="79650DDB"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14:paraId="34D183A5"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соблюдать правила безопасного поведения в школе, правила безопасного поведения пассажира наземного транспорта и метро;</w:t>
      </w:r>
    </w:p>
    <w:p w14:paraId="64B418CC"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соблюдать режим дня и питания;</w:t>
      </w:r>
    </w:p>
    <w:p w14:paraId="6C282B5D"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безопасно использовать мессенджеры в условиях контролируемого доступа в информационно-коммуникационную сеть «Интернет»; </w:t>
      </w:r>
    </w:p>
    <w:p w14:paraId="5C148625"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безопасно осуществлять коммуникацию в школьных сообществах с помощью учителя (при необходимости). </w:t>
      </w:r>
    </w:p>
    <w:p w14:paraId="1A6B20EC"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К концу обучения в</w:t>
      </w:r>
      <w:r w:rsidRPr="0050522C">
        <w:rPr>
          <w:rFonts w:ascii="Times New Roman" w:eastAsia="Calibri" w:hAnsi="Times New Roman" w:cs="Times New Roman"/>
          <w:b/>
          <w:color w:val="000000"/>
          <w:sz w:val="24"/>
          <w:szCs w:val="24"/>
          <w:lang w:eastAsia="en-US"/>
        </w:rPr>
        <w:t xml:space="preserve"> 3 классе</w:t>
      </w:r>
      <w:r w:rsidRPr="0050522C">
        <w:rPr>
          <w:rFonts w:ascii="Times New Roman" w:eastAsia="Calibri" w:hAnsi="Times New Roman" w:cs="Times New Roman"/>
          <w:color w:val="000000"/>
          <w:sz w:val="24"/>
          <w:szCs w:val="24"/>
          <w:lang w:eastAsia="en-US"/>
        </w:rPr>
        <w:t>обучающийся научится:</w:t>
      </w:r>
    </w:p>
    <w:p w14:paraId="1ADAAB4B"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различать государственную символику Российской Федерации (гимн, герб, флаг);</w:t>
      </w:r>
    </w:p>
    <w:p w14:paraId="51EA2081"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проявлять уважение к государственным символам России и своего региона;</w:t>
      </w:r>
    </w:p>
    <w:p w14:paraId="1DEDE0EA"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14:paraId="49DA21A3"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14:paraId="50493FA2"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показывать на карте мира материки, изученные страны мира;</w:t>
      </w:r>
    </w:p>
    <w:p w14:paraId="251B0664"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различать расходы и доходы семейного бюджета;</w:t>
      </w:r>
    </w:p>
    <w:p w14:paraId="18D0EA52"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распознавать изученные объекты природы по их описанию, рисункам и фотографиям, различать их в окружающем мире;</w:t>
      </w:r>
    </w:p>
    <w:p w14:paraId="21BA03EA"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14:paraId="7834DD5B"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группировать изученные объекты живой и неживой природы, проводить простейшую классификацию;</w:t>
      </w:r>
    </w:p>
    <w:p w14:paraId="1F1CD27D"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сравнивать по заданному количеству признаков объекты живой и неживой природы;</w:t>
      </w:r>
    </w:p>
    <w:p w14:paraId="2FC3C493"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описывать на основе предложенного плана изученные объекты и явления природы, выделяя их существенные признаки и характерные свойства;</w:t>
      </w:r>
    </w:p>
    <w:p w14:paraId="045919F7"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использовать различные источники информации о природе и обществе для поиска и извлечения информации, ответов на вопросы;</w:t>
      </w:r>
    </w:p>
    <w:p w14:paraId="6945D50C"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14:paraId="370B0FAB"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фиксировать результаты наблюдений, опытной работы, в процессе коллективной деятельности обобщать полученные результаты и делать выводы;</w:t>
      </w:r>
    </w:p>
    <w:p w14:paraId="3E64D296"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14:paraId="3CEF9890"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соблюдать правила безопасного поведения пассажира железнодорожного, водного и авиатранспорта;</w:t>
      </w:r>
    </w:p>
    <w:p w14:paraId="4EBC9E82"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соблюдать основы здорового образа жизни, в том числе требования к двигательной активности и принципы здорового питания;</w:t>
      </w:r>
    </w:p>
    <w:p w14:paraId="3519C508"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соблюдать основы профилактики заболеваний;</w:t>
      </w:r>
    </w:p>
    <w:p w14:paraId="38A89BA6"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соблюдать правила безопасного поведения во дворе жилого дома;</w:t>
      </w:r>
    </w:p>
    <w:p w14:paraId="3767FDAE"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соблюдать правила нравственного поведения на природе;</w:t>
      </w:r>
    </w:p>
    <w:p w14:paraId="2B7BD5E7"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безопасно использовать персональные данные в условиях контролируемого доступа в информационно-коммуникационную сеть «Интернет»; </w:t>
      </w:r>
    </w:p>
    <w:p w14:paraId="48C9C2A7"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ориентироваться в возможных мошеннических действиях при общении в мессенджерах.</w:t>
      </w:r>
    </w:p>
    <w:p w14:paraId="7F3D624C"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К концу обучения в </w:t>
      </w:r>
      <w:r w:rsidRPr="0050522C">
        <w:rPr>
          <w:rFonts w:ascii="Times New Roman" w:eastAsia="Calibri" w:hAnsi="Times New Roman" w:cs="Times New Roman"/>
          <w:b/>
          <w:color w:val="000000"/>
          <w:sz w:val="24"/>
          <w:szCs w:val="24"/>
          <w:lang w:eastAsia="en-US"/>
        </w:rPr>
        <w:t>4 классе</w:t>
      </w:r>
      <w:r w:rsidRPr="0050522C">
        <w:rPr>
          <w:rFonts w:ascii="Times New Roman" w:eastAsia="Calibri" w:hAnsi="Times New Roman" w:cs="Times New Roman"/>
          <w:color w:val="000000"/>
          <w:sz w:val="24"/>
          <w:szCs w:val="24"/>
          <w:lang w:eastAsia="en-US"/>
        </w:rPr>
        <w:t xml:space="preserve"> обучающийся научится:</w:t>
      </w:r>
    </w:p>
    <w:p w14:paraId="70F0F172"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проявлять уважение к семейным ценностям и традициям, традициям своего народа и других народов, государственным символам России; </w:t>
      </w:r>
    </w:p>
    <w:p w14:paraId="666B9BB9"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соблюдать правила нравственного поведения в социуме;</w:t>
      </w:r>
    </w:p>
    <w:p w14:paraId="4941E50B"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показывать на физической карте изученные крупные географические объекты России (горы, равнины, реки, озёра, моря, омывающие территорию России);</w:t>
      </w:r>
    </w:p>
    <w:p w14:paraId="7FFCB2DB"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показывать на исторической карте места изученных исторических событий;</w:t>
      </w:r>
    </w:p>
    <w:p w14:paraId="1C666FED"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находить место изученных событий на «ленте времени»;</w:t>
      </w:r>
    </w:p>
    <w:p w14:paraId="20E08E06"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знать основные права и обязанности гражданина Российской Федерации;</w:t>
      </w:r>
    </w:p>
    <w:p w14:paraId="61B53520"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соотносить изученные исторические события и исторических деятелей веками и периодами истории России;</w:t>
      </w:r>
    </w:p>
    <w:p w14:paraId="7FC3E842"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14:paraId="19B231CD"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14:paraId="642D48D5"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14:paraId="384FF888"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распознавать изученные объекты и явления живой и неживой природы по их описанию, рисункам и фотографиям, различать их в окружающем мире;</w:t>
      </w:r>
    </w:p>
    <w:p w14:paraId="6EFE5B7C"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группировать изученные объекты живой и неживой природы, самостоятельно выбирая признак для группировки; проводить простейшие классификации;</w:t>
      </w:r>
    </w:p>
    <w:p w14:paraId="2F089B56" w14:textId="77777777" w:rsidR="00BE24C2"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сравнивать объекты живой и неживой природы на основе их внешних признаков и известных характерных свойств;</w:t>
      </w:r>
    </w:p>
    <w:p w14:paraId="783BEC4F"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14:paraId="2DE58A23"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называть наиболее значимые природные объекты Всемирного наследия в России и за рубежом (в пределах изученного);</w:t>
      </w:r>
    </w:p>
    <w:p w14:paraId="59F128DF"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называть экологические проблемы и определять пути их решения;</w:t>
      </w:r>
    </w:p>
    <w:p w14:paraId="13B9C9C8"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создавать по заданному плану собственные развёрнутые высказывания о природе и обществе;</w:t>
      </w:r>
    </w:p>
    <w:p w14:paraId="597EBE2B"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использовать различные источники информации для поиска и извлечения информации, ответов на вопросы;</w:t>
      </w:r>
    </w:p>
    <w:p w14:paraId="6E526085"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соблюдать правила нравственного поведения на природе;</w:t>
      </w:r>
    </w:p>
    <w:p w14:paraId="694DB38B"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осознавать возможные последствия вредных привычек для здоровья и жизни человека;</w:t>
      </w:r>
    </w:p>
    <w:p w14:paraId="64EDC49E"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14:paraId="109CDB89"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соблюдать правила безопасного поведения при езде на велосипеде, самокате и других средствах индивидуальной мобильности;</w:t>
      </w:r>
    </w:p>
    <w:p w14:paraId="6C9ECD17" w14:textId="77777777" w:rsidR="0050522C" w:rsidRPr="0050522C" w:rsidRDefault="0050522C" w:rsidP="00BE24C2">
      <w:pPr>
        <w:spacing w:after="0" w:line="240" w:lineRule="auto"/>
        <w:ind w:firstLine="600"/>
        <w:jc w:val="both"/>
        <w:rPr>
          <w:rFonts w:ascii="Calibri" w:eastAsia="Calibri" w:hAnsi="Calibri" w:cs="Times New Roman"/>
          <w:sz w:val="24"/>
          <w:szCs w:val="24"/>
          <w:lang w:eastAsia="en-US"/>
        </w:rPr>
      </w:pPr>
      <w:r w:rsidRPr="0050522C">
        <w:rPr>
          <w:rFonts w:ascii="Times New Roman" w:eastAsia="Calibri" w:hAnsi="Times New Roman" w:cs="Times New Roman"/>
          <w:color w:val="000000"/>
          <w:spacing w:val="-4"/>
          <w:sz w:val="24"/>
          <w:szCs w:val="24"/>
          <w:lang w:eastAsia="en-US"/>
        </w:rPr>
        <w:t>осуществлять безопасный поиск образовательных ресурсов и верифицированной</w:t>
      </w:r>
      <w:r w:rsidRPr="0050522C">
        <w:rPr>
          <w:rFonts w:ascii="Times New Roman" w:eastAsia="Calibri" w:hAnsi="Times New Roman" w:cs="Times New Roman"/>
          <w:color w:val="000000"/>
          <w:sz w:val="24"/>
          <w:szCs w:val="24"/>
          <w:lang w:eastAsia="en-US"/>
        </w:rPr>
        <w:t xml:space="preserve"> информации в Интернете;</w:t>
      </w:r>
    </w:p>
    <w:p w14:paraId="232EDFA5" w14:textId="77777777" w:rsidR="0050522C" w:rsidRDefault="0050522C" w:rsidP="00BE24C2">
      <w:pPr>
        <w:spacing w:after="0" w:line="240" w:lineRule="auto"/>
        <w:ind w:firstLine="600"/>
        <w:jc w:val="both"/>
        <w:rPr>
          <w:rFonts w:ascii="Times New Roman" w:eastAsia="Calibri" w:hAnsi="Times New Roman" w:cs="Times New Roman"/>
          <w:color w:val="000000"/>
          <w:sz w:val="24"/>
          <w:szCs w:val="24"/>
          <w:lang w:eastAsia="en-US"/>
        </w:rPr>
      </w:pPr>
      <w:r w:rsidRPr="0050522C">
        <w:rPr>
          <w:rFonts w:ascii="Times New Roman" w:eastAsia="Calibri" w:hAnsi="Times New Roman" w:cs="Times New Roman"/>
          <w:color w:val="000000"/>
          <w:sz w:val="24"/>
          <w:szCs w:val="24"/>
          <w:lang w:eastAsia="en-US"/>
        </w:rPr>
        <w:t>соблюдать правила безопасного для здоровья использования электронных образовательных и информационных ресурсов.</w:t>
      </w:r>
    </w:p>
    <w:p w14:paraId="612DFEA9" w14:textId="77777777" w:rsidR="00DA4AB9" w:rsidRDefault="00DA4AB9" w:rsidP="00BE24C2">
      <w:pPr>
        <w:spacing w:after="0" w:line="240" w:lineRule="auto"/>
        <w:ind w:firstLine="600"/>
        <w:jc w:val="both"/>
        <w:rPr>
          <w:rFonts w:ascii="Times New Roman" w:eastAsia="Calibri" w:hAnsi="Times New Roman" w:cs="Times New Roman"/>
          <w:color w:val="000000"/>
          <w:sz w:val="24"/>
          <w:szCs w:val="24"/>
          <w:lang w:eastAsia="en-US"/>
        </w:rPr>
      </w:pPr>
    </w:p>
    <w:p w14:paraId="253C47D6" w14:textId="77777777" w:rsidR="00DA4AB9" w:rsidRPr="0050522C" w:rsidRDefault="00DA4AB9" w:rsidP="00BE24C2">
      <w:pPr>
        <w:spacing w:after="0" w:line="240" w:lineRule="auto"/>
        <w:ind w:firstLine="600"/>
        <w:jc w:val="both"/>
        <w:rPr>
          <w:rFonts w:ascii="Calibri" w:eastAsia="Calibri" w:hAnsi="Calibri" w:cs="Times New Roman"/>
          <w:sz w:val="24"/>
          <w:szCs w:val="24"/>
          <w:lang w:eastAsia="en-US"/>
        </w:rPr>
      </w:pPr>
    </w:p>
    <w:bookmarkEnd w:id="128"/>
    <w:p w14:paraId="26894E8A" w14:textId="77777777" w:rsidR="0050522C" w:rsidRPr="0050522C" w:rsidRDefault="0050522C" w:rsidP="00BE24C2">
      <w:pPr>
        <w:spacing w:after="0" w:line="240" w:lineRule="auto"/>
        <w:ind w:left="120"/>
        <w:jc w:val="center"/>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ТЕМАТИЧЕСКОЕ ПЛАНИРОВАНИЕ</w:t>
      </w:r>
    </w:p>
    <w:p w14:paraId="7C96BD26" w14:textId="77777777" w:rsidR="0050522C" w:rsidRPr="0050522C" w:rsidRDefault="0050522C" w:rsidP="00BE24C2">
      <w:pPr>
        <w:spacing w:after="0" w:line="240" w:lineRule="auto"/>
        <w:ind w:left="120"/>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 xml:space="preserve"> 1 КЛАСС </w:t>
      </w:r>
    </w:p>
    <w:tbl>
      <w:tblPr>
        <w:tblW w:w="9846" w:type="dxa"/>
        <w:tblCellSpacing w:w="20" w:type="nil"/>
        <w:tblInd w:w="5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8"/>
        <w:gridCol w:w="2240"/>
        <w:gridCol w:w="946"/>
        <w:gridCol w:w="1841"/>
        <w:gridCol w:w="1910"/>
        <w:gridCol w:w="2221"/>
      </w:tblGrid>
      <w:tr w:rsidR="0050522C" w:rsidRPr="0050522C" w14:paraId="37D64A93" w14:textId="77777777" w:rsidTr="00DA4AB9">
        <w:trPr>
          <w:trHeight w:val="144"/>
          <w:tblCellSpacing w:w="20" w:type="nil"/>
        </w:trPr>
        <w:tc>
          <w:tcPr>
            <w:tcW w:w="688" w:type="dxa"/>
            <w:vMerge w:val="restart"/>
            <w:tcMar>
              <w:top w:w="50" w:type="dxa"/>
              <w:left w:w="100" w:type="dxa"/>
            </w:tcMar>
            <w:vAlign w:val="center"/>
          </w:tcPr>
          <w:p w14:paraId="3DE363C6"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 xml:space="preserve">№ п/п </w:t>
            </w:r>
          </w:p>
          <w:p w14:paraId="57777E44"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p>
        </w:tc>
        <w:tc>
          <w:tcPr>
            <w:tcW w:w="2240" w:type="dxa"/>
            <w:vMerge w:val="restart"/>
            <w:tcMar>
              <w:top w:w="50" w:type="dxa"/>
              <w:left w:w="100" w:type="dxa"/>
            </w:tcMar>
            <w:vAlign w:val="center"/>
          </w:tcPr>
          <w:p w14:paraId="1E33E0A7"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 xml:space="preserve">Наименование разделов и тем программы </w:t>
            </w:r>
          </w:p>
          <w:p w14:paraId="473E3A5D"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p>
        </w:tc>
        <w:tc>
          <w:tcPr>
            <w:tcW w:w="0" w:type="auto"/>
            <w:gridSpan w:val="3"/>
            <w:tcMar>
              <w:top w:w="50" w:type="dxa"/>
              <w:left w:w="100" w:type="dxa"/>
            </w:tcMar>
            <w:vAlign w:val="center"/>
          </w:tcPr>
          <w:p w14:paraId="3951D781" w14:textId="77777777" w:rsidR="0050522C" w:rsidRPr="0050522C" w:rsidRDefault="0050522C" w:rsidP="00BE24C2">
            <w:pPr>
              <w:spacing w:after="0" w:line="240" w:lineRule="auto"/>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Количество часов</w:t>
            </w:r>
          </w:p>
        </w:tc>
        <w:tc>
          <w:tcPr>
            <w:tcW w:w="2221" w:type="dxa"/>
            <w:vMerge w:val="restart"/>
            <w:tcMar>
              <w:top w:w="50" w:type="dxa"/>
              <w:left w:w="100" w:type="dxa"/>
            </w:tcMar>
            <w:vAlign w:val="center"/>
          </w:tcPr>
          <w:p w14:paraId="13C541EA"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 xml:space="preserve">Электронные (цифровые) образовательные ресурсы </w:t>
            </w:r>
          </w:p>
          <w:p w14:paraId="117E5D84"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p>
        </w:tc>
      </w:tr>
      <w:tr w:rsidR="0050522C" w:rsidRPr="0050522C" w14:paraId="40A28B5D" w14:textId="77777777" w:rsidTr="00DA4AB9">
        <w:trPr>
          <w:trHeight w:val="144"/>
          <w:tblCellSpacing w:w="20" w:type="nil"/>
        </w:trPr>
        <w:tc>
          <w:tcPr>
            <w:tcW w:w="0" w:type="auto"/>
            <w:vMerge/>
            <w:tcBorders>
              <w:top w:val="nil"/>
            </w:tcBorders>
            <w:tcMar>
              <w:top w:w="50" w:type="dxa"/>
              <w:left w:w="100" w:type="dxa"/>
            </w:tcMar>
          </w:tcPr>
          <w:p w14:paraId="32F7B707" w14:textId="77777777" w:rsidR="0050522C" w:rsidRPr="0050522C" w:rsidRDefault="0050522C" w:rsidP="00BE24C2">
            <w:pPr>
              <w:spacing w:line="240" w:lineRule="auto"/>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64356846" w14:textId="77777777" w:rsidR="0050522C" w:rsidRPr="0050522C" w:rsidRDefault="0050522C" w:rsidP="00BE24C2">
            <w:pPr>
              <w:spacing w:line="240" w:lineRule="auto"/>
              <w:rPr>
                <w:rFonts w:ascii="Calibri" w:eastAsia="Calibri" w:hAnsi="Calibri" w:cs="Times New Roman"/>
                <w:sz w:val="24"/>
                <w:szCs w:val="24"/>
                <w:lang w:val="en-US" w:eastAsia="en-US"/>
              </w:rPr>
            </w:pPr>
          </w:p>
        </w:tc>
        <w:tc>
          <w:tcPr>
            <w:tcW w:w="946" w:type="dxa"/>
            <w:tcMar>
              <w:top w:w="50" w:type="dxa"/>
              <w:left w:w="100" w:type="dxa"/>
            </w:tcMar>
            <w:vAlign w:val="center"/>
          </w:tcPr>
          <w:p w14:paraId="6FEE325F"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 xml:space="preserve">Всего </w:t>
            </w:r>
          </w:p>
          <w:p w14:paraId="200F6AC3"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p>
        </w:tc>
        <w:tc>
          <w:tcPr>
            <w:tcW w:w="1841" w:type="dxa"/>
            <w:tcMar>
              <w:top w:w="50" w:type="dxa"/>
              <w:left w:w="100" w:type="dxa"/>
            </w:tcMar>
            <w:vAlign w:val="center"/>
          </w:tcPr>
          <w:p w14:paraId="0A7F853F"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 xml:space="preserve">Контрольные работы </w:t>
            </w:r>
          </w:p>
          <w:p w14:paraId="59278386"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p>
        </w:tc>
        <w:tc>
          <w:tcPr>
            <w:tcW w:w="1910" w:type="dxa"/>
            <w:tcMar>
              <w:top w:w="50" w:type="dxa"/>
              <w:left w:w="100" w:type="dxa"/>
            </w:tcMar>
            <w:vAlign w:val="center"/>
          </w:tcPr>
          <w:p w14:paraId="5BED8A03"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 xml:space="preserve">Практические работы </w:t>
            </w:r>
          </w:p>
          <w:p w14:paraId="42D4893B"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6EA164BD" w14:textId="77777777" w:rsidR="0050522C" w:rsidRPr="0050522C" w:rsidRDefault="0050522C" w:rsidP="00BE24C2">
            <w:pPr>
              <w:spacing w:line="240" w:lineRule="auto"/>
              <w:rPr>
                <w:rFonts w:ascii="Calibri" w:eastAsia="Calibri" w:hAnsi="Calibri" w:cs="Times New Roman"/>
                <w:sz w:val="24"/>
                <w:szCs w:val="24"/>
                <w:lang w:val="en-US" w:eastAsia="en-US"/>
              </w:rPr>
            </w:pPr>
          </w:p>
        </w:tc>
      </w:tr>
      <w:tr w:rsidR="0050522C" w:rsidRPr="0050522C" w14:paraId="63ABEB85" w14:textId="77777777" w:rsidTr="00BE24C2">
        <w:trPr>
          <w:trHeight w:val="144"/>
          <w:tblCellSpacing w:w="20" w:type="nil"/>
        </w:trPr>
        <w:tc>
          <w:tcPr>
            <w:tcW w:w="0" w:type="auto"/>
            <w:gridSpan w:val="6"/>
            <w:tcMar>
              <w:top w:w="50" w:type="dxa"/>
              <w:left w:w="100" w:type="dxa"/>
            </w:tcMar>
            <w:vAlign w:val="center"/>
          </w:tcPr>
          <w:p w14:paraId="36C94D6C"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Раздел 1.Человек и общество</w:t>
            </w:r>
          </w:p>
        </w:tc>
      </w:tr>
      <w:tr w:rsidR="0050522C" w:rsidRPr="0050522C" w14:paraId="6EC4C3FA" w14:textId="77777777" w:rsidTr="00DA4AB9">
        <w:trPr>
          <w:trHeight w:val="144"/>
          <w:tblCellSpacing w:w="20" w:type="nil"/>
        </w:trPr>
        <w:tc>
          <w:tcPr>
            <w:tcW w:w="688" w:type="dxa"/>
            <w:tcMar>
              <w:top w:w="50" w:type="dxa"/>
              <w:left w:w="100" w:type="dxa"/>
            </w:tcMar>
            <w:vAlign w:val="center"/>
          </w:tcPr>
          <w:p w14:paraId="55772B80" w14:textId="77777777" w:rsidR="0050522C" w:rsidRPr="0050522C" w:rsidRDefault="0050522C" w:rsidP="00BE24C2">
            <w:pPr>
              <w:spacing w:after="0" w:line="240" w:lineRule="auto"/>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1.1</w:t>
            </w:r>
          </w:p>
        </w:tc>
        <w:tc>
          <w:tcPr>
            <w:tcW w:w="2240" w:type="dxa"/>
            <w:tcMar>
              <w:top w:w="50" w:type="dxa"/>
              <w:left w:w="100" w:type="dxa"/>
            </w:tcMar>
            <w:vAlign w:val="center"/>
          </w:tcPr>
          <w:p w14:paraId="57CCB3B3"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Школа. Школьная жизнь.</w:t>
            </w:r>
          </w:p>
        </w:tc>
        <w:tc>
          <w:tcPr>
            <w:tcW w:w="946" w:type="dxa"/>
            <w:tcMar>
              <w:top w:w="50" w:type="dxa"/>
              <w:left w:w="100" w:type="dxa"/>
            </w:tcMar>
            <w:vAlign w:val="center"/>
          </w:tcPr>
          <w:p w14:paraId="6316D0F0"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 3 </w:t>
            </w:r>
          </w:p>
        </w:tc>
        <w:tc>
          <w:tcPr>
            <w:tcW w:w="1841" w:type="dxa"/>
            <w:tcMar>
              <w:top w:w="50" w:type="dxa"/>
              <w:left w:w="100" w:type="dxa"/>
            </w:tcMar>
            <w:vAlign w:val="center"/>
          </w:tcPr>
          <w:p w14:paraId="7D5A6B23"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10CD29C2"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29C7BDB0"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p>
        </w:tc>
      </w:tr>
      <w:tr w:rsidR="0050522C" w:rsidRPr="0050522C" w14:paraId="3ACDD451" w14:textId="77777777" w:rsidTr="00DA4AB9">
        <w:trPr>
          <w:trHeight w:val="144"/>
          <w:tblCellSpacing w:w="20" w:type="nil"/>
        </w:trPr>
        <w:tc>
          <w:tcPr>
            <w:tcW w:w="688" w:type="dxa"/>
            <w:tcMar>
              <w:top w:w="50" w:type="dxa"/>
              <w:left w:w="100" w:type="dxa"/>
            </w:tcMar>
            <w:vAlign w:val="center"/>
          </w:tcPr>
          <w:p w14:paraId="0D9F531F" w14:textId="77777777" w:rsidR="0050522C" w:rsidRPr="0050522C" w:rsidRDefault="0050522C" w:rsidP="00BE24C2">
            <w:pPr>
              <w:spacing w:after="0" w:line="240" w:lineRule="auto"/>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1.2</w:t>
            </w:r>
          </w:p>
        </w:tc>
        <w:tc>
          <w:tcPr>
            <w:tcW w:w="2240" w:type="dxa"/>
            <w:tcMar>
              <w:top w:w="50" w:type="dxa"/>
              <w:left w:w="100" w:type="dxa"/>
            </w:tcMar>
            <w:vAlign w:val="center"/>
          </w:tcPr>
          <w:p w14:paraId="34448522" w14:textId="77777777" w:rsidR="0050522C" w:rsidRPr="0050522C" w:rsidRDefault="0050522C" w:rsidP="00BE24C2">
            <w:pPr>
              <w:spacing w:after="0" w:line="240" w:lineRule="auto"/>
              <w:ind w:left="135"/>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Семья. Взаимоотношения и взаимопомощь в семье.</w:t>
            </w:r>
          </w:p>
        </w:tc>
        <w:tc>
          <w:tcPr>
            <w:tcW w:w="946" w:type="dxa"/>
            <w:tcMar>
              <w:top w:w="50" w:type="dxa"/>
              <w:left w:w="100" w:type="dxa"/>
            </w:tcMar>
            <w:vAlign w:val="center"/>
          </w:tcPr>
          <w:p w14:paraId="43B43E05"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2 </w:t>
            </w:r>
          </w:p>
        </w:tc>
        <w:tc>
          <w:tcPr>
            <w:tcW w:w="1841" w:type="dxa"/>
            <w:tcMar>
              <w:top w:w="50" w:type="dxa"/>
              <w:left w:w="100" w:type="dxa"/>
            </w:tcMar>
            <w:vAlign w:val="center"/>
          </w:tcPr>
          <w:p w14:paraId="74BC2965"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718CF0E3"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47023591"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p>
        </w:tc>
      </w:tr>
      <w:tr w:rsidR="0050522C" w:rsidRPr="0050522C" w14:paraId="66BB9E76" w14:textId="77777777" w:rsidTr="00DA4AB9">
        <w:trPr>
          <w:trHeight w:val="144"/>
          <w:tblCellSpacing w:w="20" w:type="nil"/>
        </w:trPr>
        <w:tc>
          <w:tcPr>
            <w:tcW w:w="688" w:type="dxa"/>
            <w:tcMar>
              <w:top w:w="50" w:type="dxa"/>
              <w:left w:w="100" w:type="dxa"/>
            </w:tcMar>
            <w:vAlign w:val="center"/>
          </w:tcPr>
          <w:p w14:paraId="0556FCB3" w14:textId="77777777" w:rsidR="0050522C" w:rsidRPr="0050522C" w:rsidRDefault="0050522C" w:rsidP="00BE24C2">
            <w:pPr>
              <w:spacing w:after="0" w:line="240" w:lineRule="auto"/>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1.3</w:t>
            </w:r>
          </w:p>
        </w:tc>
        <w:tc>
          <w:tcPr>
            <w:tcW w:w="2240" w:type="dxa"/>
            <w:tcMar>
              <w:top w:w="50" w:type="dxa"/>
              <w:left w:w="100" w:type="dxa"/>
            </w:tcMar>
            <w:vAlign w:val="center"/>
          </w:tcPr>
          <w:p w14:paraId="75290743"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Россия - наша Родина.</w:t>
            </w:r>
          </w:p>
        </w:tc>
        <w:tc>
          <w:tcPr>
            <w:tcW w:w="946" w:type="dxa"/>
            <w:tcMar>
              <w:top w:w="50" w:type="dxa"/>
              <w:left w:w="100" w:type="dxa"/>
            </w:tcMar>
            <w:vAlign w:val="center"/>
          </w:tcPr>
          <w:p w14:paraId="420883EF"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 11 </w:t>
            </w:r>
          </w:p>
        </w:tc>
        <w:tc>
          <w:tcPr>
            <w:tcW w:w="1841" w:type="dxa"/>
            <w:tcMar>
              <w:top w:w="50" w:type="dxa"/>
              <w:left w:w="100" w:type="dxa"/>
            </w:tcMar>
            <w:vAlign w:val="center"/>
          </w:tcPr>
          <w:p w14:paraId="5BBA458F"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140B61B5"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13B01FAB"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p>
        </w:tc>
      </w:tr>
      <w:tr w:rsidR="0050522C" w:rsidRPr="0050522C" w14:paraId="28AA265B" w14:textId="77777777" w:rsidTr="00DA4AB9">
        <w:trPr>
          <w:trHeight w:val="144"/>
          <w:tblCellSpacing w:w="20" w:type="nil"/>
        </w:trPr>
        <w:tc>
          <w:tcPr>
            <w:tcW w:w="0" w:type="auto"/>
            <w:gridSpan w:val="2"/>
            <w:tcMar>
              <w:top w:w="50" w:type="dxa"/>
              <w:left w:w="100" w:type="dxa"/>
            </w:tcMar>
            <w:vAlign w:val="center"/>
          </w:tcPr>
          <w:p w14:paraId="46BB0FAD"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Итого по разделу</w:t>
            </w:r>
          </w:p>
        </w:tc>
        <w:tc>
          <w:tcPr>
            <w:tcW w:w="946" w:type="dxa"/>
            <w:tcMar>
              <w:top w:w="50" w:type="dxa"/>
              <w:left w:w="100" w:type="dxa"/>
            </w:tcMar>
            <w:vAlign w:val="center"/>
          </w:tcPr>
          <w:p w14:paraId="11552E87"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 16 </w:t>
            </w:r>
          </w:p>
        </w:tc>
        <w:tc>
          <w:tcPr>
            <w:tcW w:w="0" w:type="auto"/>
            <w:gridSpan w:val="3"/>
            <w:tcMar>
              <w:top w:w="50" w:type="dxa"/>
              <w:left w:w="100" w:type="dxa"/>
            </w:tcMar>
            <w:vAlign w:val="center"/>
          </w:tcPr>
          <w:p w14:paraId="0BE699E2" w14:textId="77777777" w:rsidR="0050522C" w:rsidRPr="0050522C" w:rsidRDefault="0050522C" w:rsidP="00BE24C2">
            <w:pPr>
              <w:spacing w:line="240" w:lineRule="auto"/>
              <w:rPr>
                <w:rFonts w:ascii="Calibri" w:eastAsia="Calibri" w:hAnsi="Calibri" w:cs="Times New Roman"/>
                <w:sz w:val="24"/>
                <w:szCs w:val="24"/>
                <w:lang w:val="en-US" w:eastAsia="en-US"/>
              </w:rPr>
            </w:pPr>
          </w:p>
        </w:tc>
      </w:tr>
      <w:tr w:rsidR="0050522C" w:rsidRPr="0050522C" w14:paraId="4380DD68" w14:textId="77777777" w:rsidTr="00BE24C2">
        <w:trPr>
          <w:trHeight w:val="144"/>
          <w:tblCellSpacing w:w="20" w:type="nil"/>
        </w:trPr>
        <w:tc>
          <w:tcPr>
            <w:tcW w:w="0" w:type="auto"/>
            <w:gridSpan w:val="6"/>
            <w:tcMar>
              <w:top w:w="50" w:type="dxa"/>
              <w:left w:w="100" w:type="dxa"/>
            </w:tcMar>
            <w:vAlign w:val="center"/>
          </w:tcPr>
          <w:p w14:paraId="228E2DD4"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Раздел 2.Человек и природа</w:t>
            </w:r>
          </w:p>
        </w:tc>
      </w:tr>
      <w:tr w:rsidR="0050522C" w:rsidRPr="0050522C" w14:paraId="2FE68563" w14:textId="77777777" w:rsidTr="00DA4AB9">
        <w:trPr>
          <w:trHeight w:val="144"/>
          <w:tblCellSpacing w:w="20" w:type="nil"/>
        </w:trPr>
        <w:tc>
          <w:tcPr>
            <w:tcW w:w="688" w:type="dxa"/>
            <w:tcMar>
              <w:top w:w="50" w:type="dxa"/>
              <w:left w:w="100" w:type="dxa"/>
            </w:tcMar>
            <w:vAlign w:val="center"/>
          </w:tcPr>
          <w:p w14:paraId="41BAABE2" w14:textId="77777777" w:rsidR="0050522C" w:rsidRPr="0050522C" w:rsidRDefault="0050522C" w:rsidP="00BE24C2">
            <w:pPr>
              <w:spacing w:after="0" w:line="240" w:lineRule="auto"/>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2.1</w:t>
            </w:r>
          </w:p>
        </w:tc>
        <w:tc>
          <w:tcPr>
            <w:tcW w:w="2240" w:type="dxa"/>
            <w:tcMar>
              <w:top w:w="50" w:type="dxa"/>
              <w:left w:w="100" w:type="dxa"/>
            </w:tcMar>
            <w:vAlign w:val="center"/>
          </w:tcPr>
          <w:p w14:paraId="3160D36C" w14:textId="77777777" w:rsidR="0050522C" w:rsidRPr="0050522C" w:rsidRDefault="0050522C" w:rsidP="00BE24C2">
            <w:pPr>
              <w:spacing w:after="0" w:line="240" w:lineRule="auto"/>
              <w:ind w:left="135"/>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Природа - среда обитания человека. Взаимосвязи между человеком и природой.</w:t>
            </w:r>
          </w:p>
        </w:tc>
        <w:tc>
          <w:tcPr>
            <w:tcW w:w="946" w:type="dxa"/>
            <w:tcMar>
              <w:top w:w="50" w:type="dxa"/>
              <w:left w:w="100" w:type="dxa"/>
            </w:tcMar>
            <w:vAlign w:val="center"/>
          </w:tcPr>
          <w:p w14:paraId="6A9B934C"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13 </w:t>
            </w:r>
          </w:p>
        </w:tc>
        <w:tc>
          <w:tcPr>
            <w:tcW w:w="1841" w:type="dxa"/>
            <w:tcMar>
              <w:top w:w="50" w:type="dxa"/>
              <w:left w:w="100" w:type="dxa"/>
            </w:tcMar>
            <w:vAlign w:val="center"/>
          </w:tcPr>
          <w:p w14:paraId="6D6ECC3C"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4E9DFCC7"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 1 </w:t>
            </w:r>
          </w:p>
        </w:tc>
        <w:tc>
          <w:tcPr>
            <w:tcW w:w="2221" w:type="dxa"/>
            <w:tcMar>
              <w:top w:w="50" w:type="dxa"/>
              <w:left w:w="100" w:type="dxa"/>
            </w:tcMar>
            <w:vAlign w:val="center"/>
          </w:tcPr>
          <w:p w14:paraId="1DF73630"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p>
        </w:tc>
      </w:tr>
      <w:tr w:rsidR="0050522C" w:rsidRPr="0050522C" w14:paraId="06446B11" w14:textId="77777777" w:rsidTr="00DA4AB9">
        <w:trPr>
          <w:trHeight w:val="144"/>
          <w:tblCellSpacing w:w="20" w:type="nil"/>
        </w:trPr>
        <w:tc>
          <w:tcPr>
            <w:tcW w:w="688" w:type="dxa"/>
            <w:tcMar>
              <w:top w:w="50" w:type="dxa"/>
              <w:left w:w="100" w:type="dxa"/>
            </w:tcMar>
            <w:vAlign w:val="center"/>
          </w:tcPr>
          <w:p w14:paraId="3997F86A" w14:textId="77777777" w:rsidR="0050522C" w:rsidRPr="0050522C" w:rsidRDefault="0050522C" w:rsidP="00BE24C2">
            <w:pPr>
              <w:spacing w:after="0" w:line="240" w:lineRule="auto"/>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2.2</w:t>
            </w:r>
          </w:p>
        </w:tc>
        <w:tc>
          <w:tcPr>
            <w:tcW w:w="2240" w:type="dxa"/>
            <w:tcMar>
              <w:top w:w="50" w:type="dxa"/>
              <w:left w:w="100" w:type="dxa"/>
            </w:tcMar>
            <w:vAlign w:val="center"/>
          </w:tcPr>
          <w:p w14:paraId="1621BEFF"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Растительный мир.</w:t>
            </w:r>
          </w:p>
        </w:tc>
        <w:tc>
          <w:tcPr>
            <w:tcW w:w="946" w:type="dxa"/>
            <w:tcMar>
              <w:top w:w="50" w:type="dxa"/>
              <w:left w:w="100" w:type="dxa"/>
            </w:tcMar>
            <w:vAlign w:val="center"/>
          </w:tcPr>
          <w:p w14:paraId="27A8F0DD"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 9 </w:t>
            </w:r>
          </w:p>
        </w:tc>
        <w:tc>
          <w:tcPr>
            <w:tcW w:w="1841" w:type="dxa"/>
            <w:tcMar>
              <w:top w:w="50" w:type="dxa"/>
              <w:left w:w="100" w:type="dxa"/>
            </w:tcMar>
            <w:vAlign w:val="center"/>
          </w:tcPr>
          <w:p w14:paraId="172D18EB"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38219F8D"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 1 </w:t>
            </w:r>
          </w:p>
        </w:tc>
        <w:tc>
          <w:tcPr>
            <w:tcW w:w="2221" w:type="dxa"/>
            <w:tcMar>
              <w:top w:w="50" w:type="dxa"/>
              <w:left w:w="100" w:type="dxa"/>
            </w:tcMar>
            <w:vAlign w:val="center"/>
          </w:tcPr>
          <w:p w14:paraId="7CF2B631"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p>
        </w:tc>
      </w:tr>
      <w:tr w:rsidR="0050522C" w:rsidRPr="0050522C" w14:paraId="56E89C12" w14:textId="77777777" w:rsidTr="00DA4AB9">
        <w:trPr>
          <w:trHeight w:val="144"/>
          <w:tblCellSpacing w:w="20" w:type="nil"/>
        </w:trPr>
        <w:tc>
          <w:tcPr>
            <w:tcW w:w="688" w:type="dxa"/>
            <w:tcMar>
              <w:top w:w="50" w:type="dxa"/>
              <w:left w:w="100" w:type="dxa"/>
            </w:tcMar>
            <w:vAlign w:val="center"/>
          </w:tcPr>
          <w:p w14:paraId="09CC28FF" w14:textId="77777777" w:rsidR="0050522C" w:rsidRPr="0050522C" w:rsidRDefault="0050522C" w:rsidP="00BE24C2">
            <w:pPr>
              <w:spacing w:after="0" w:line="240" w:lineRule="auto"/>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2.3</w:t>
            </w:r>
          </w:p>
        </w:tc>
        <w:tc>
          <w:tcPr>
            <w:tcW w:w="2240" w:type="dxa"/>
            <w:tcMar>
              <w:top w:w="50" w:type="dxa"/>
              <w:left w:w="100" w:type="dxa"/>
            </w:tcMar>
            <w:vAlign w:val="center"/>
          </w:tcPr>
          <w:p w14:paraId="784D6C7D" w14:textId="77777777" w:rsidR="0050522C" w:rsidRPr="0050522C" w:rsidRDefault="0050522C" w:rsidP="00BE24C2">
            <w:pPr>
              <w:spacing w:after="0" w:line="240" w:lineRule="auto"/>
              <w:ind w:left="135"/>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Мир животных. Разные группы животных.</w:t>
            </w:r>
          </w:p>
        </w:tc>
        <w:tc>
          <w:tcPr>
            <w:tcW w:w="946" w:type="dxa"/>
            <w:tcMar>
              <w:top w:w="50" w:type="dxa"/>
              <w:left w:w="100" w:type="dxa"/>
            </w:tcMar>
            <w:vAlign w:val="center"/>
          </w:tcPr>
          <w:p w14:paraId="4D47FDE8"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15 </w:t>
            </w:r>
          </w:p>
        </w:tc>
        <w:tc>
          <w:tcPr>
            <w:tcW w:w="1841" w:type="dxa"/>
            <w:tcMar>
              <w:top w:w="50" w:type="dxa"/>
              <w:left w:w="100" w:type="dxa"/>
            </w:tcMar>
            <w:vAlign w:val="center"/>
          </w:tcPr>
          <w:p w14:paraId="5DE488EB"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23657ED5"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07BF7498"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p>
        </w:tc>
      </w:tr>
      <w:tr w:rsidR="0050522C" w:rsidRPr="0050522C" w14:paraId="235A0A1B" w14:textId="77777777" w:rsidTr="00DA4AB9">
        <w:trPr>
          <w:trHeight w:val="144"/>
          <w:tblCellSpacing w:w="20" w:type="nil"/>
        </w:trPr>
        <w:tc>
          <w:tcPr>
            <w:tcW w:w="0" w:type="auto"/>
            <w:gridSpan w:val="2"/>
            <w:tcMar>
              <w:top w:w="50" w:type="dxa"/>
              <w:left w:w="100" w:type="dxa"/>
            </w:tcMar>
            <w:vAlign w:val="center"/>
          </w:tcPr>
          <w:p w14:paraId="34B848DD"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Итого по разделу</w:t>
            </w:r>
          </w:p>
        </w:tc>
        <w:tc>
          <w:tcPr>
            <w:tcW w:w="946" w:type="dxa"/>
            <w:tcMar>
              <w:top w:w="50" w:type="dxa"/>
              <w:left w:w="100" w:type="dxa"/>
            </w:tcMar>
            <w:vAlign w:val="center"/>
          </w:tcPr>
          <w:p w14:paraId="1CD01676"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 37 </w:t>
            </w:r>
          </w:p>
        </w:tc>
        <w:tc>
          <w:tcPr>
            <w:tcW w:w="0" w:type="auto"/>
            <w:gridSpan w:val="3"/>
            <w:tcMar>
              <w:top w:w="50" w:type="dxa"/>
              <w:left w:w="100" w:type="dxa"/>
            </w:tcMar>
            <w:vAlign w:val="center"/>
          </w:tcPr>
          <w:p w14:paraId="75FA6DFA" w14:textId="77777777" w:rsidR="0050522C" w:rsidRPr="0050522C" w:rsidRDefault="0050522C" w:rsidP="00BE24C2">
            <w:pPr>
              <w:spacing w:line="240" w:lineRule="auto"/>
              <w:rPr>
                <w:rFonts w:ascii="Calibri" w:eastAsia="Calibri" w:hAnsi="Calibri" w:cs="Times New Roman"/>
                <w:sz w:val="24"/>
                <w:szCs w:val="24"/>
                <w:lang w:val="en-US" w:eastAsia="en-US"/>
              </w:rPr>
            </w:pPr>
          </w:p>
        </w:tc>
      </w:tr>
      <w:tr w:rsidR="0050522C" w:rsidRPr="0050522C" w14:paraId="201EE23A" w14:textId="77777777" w:rsidTr="00BE24C2">
        <w:trPr>
          <w:trHeight w:val="144"/>
          <w:tblCellSpacing w:w="20" w:type="nil"/>
        </w:trPr>
        <w:tc>
          <w:tcPr>
            <w:tcW w:w="0" w:type="auto"/>
            <w:gridSpan w:val="6"/>
            <w:tcMar>
              <w:top w:w="50" w:type="dxa"/>
              <w:left w:w="100" w:type="dxa"/>
            </w:tcMar>
            <w:vAlign w:val="center"/>
          </w:tcPr>
          <w:p w14:paraId="50427211"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Раздел 3.Правила безопасной жизнедеятельности</w:t>
            </w:r>
          </w:p>
        </w:tc>
      </w:tr>
      <w:tr w:rsidR="0050522C" w:rsidRPr="0050522C" w14:paraId="648C7DEB" w14:textId="77777777" w:rsidTr="00DA4AB9">
        <w:trPr>
          <w:trHeight w:val="144"/>
          <w:tblCellSpacing w:w="20" w:type="nil"/>
        </w:trPr>
        <w:tc>
          <w:tcPr>
            <w:tcW w:w="688" w:type="dxa"/>
            <w:tcMar>
              <w:top w:w="50" w:type="dxa"/>
              <w:left w:w="100" w:type="dxa"/>
            </w:tcMar>
            <w:vAlign w:val="center"/>
          </w:tcPr>
          <w:p w14:paraId="5BD97BB3" w14:textId="77777777" w:rsidR="0050522C" w:rsidRPr="0050522C" w:rsidRDefault="0050522C" w:rsidP="00BE24C2">
            <w:pPr>
              <w:spacing w:after="0" w:line="240" w:lineRule="auto"/>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3.1</w:t>
            </w:r>
          </w:p>
        </w:tc>
        <w:tc>
          <w:tcPr>
            <w:tcW w:w="2240" w:type="dxa"/>
            <w:tcMar>
              <w:top w:w="50" w:type="dxa"/>
              <w:left w:w="100" w:type="dxa"/>
            </w:tcMar>
            <w:vAlign w:val="center"/>
          </w:tcPr>
          <w:p w14:paraId="416B5772"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Режим дня школьника.</w:t>
            </w:r>
          </w:p>
        </w:tc>
        <w:tc>
          <w:tcPr>
            <w:tcW w:w="946" w:type="dxa"/>
            <w:tcMar>
              <w:top w:w="50" w:type="dxa"/>
              <w:left w:w="100" w:type="dxa"/>
            </w:tcMar>
            <w:vAlign w:val="center"/>
          </w:tcPr>
          <w:p w14:paraId="4E068CF3"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 3 </w:t>
            </w:r>
          </w:p>
        </w:tc>
        <w:tc>
          <w:tcPr>
            <w:tcW w:w="1841" w:type="dxa"/>
            <w:tcMar>
              <w:top w:w="50" w:type="dxa"/>
              <w:left w:w="100" w:type="dxa"/>
            </w:tcMar>
            <w:vAlign w:val="center"/>
          </w:tcPr>
          <w:p w14:paraId="6C5A2CA1"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5A6EFAF9"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6E9EFE3E"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p>
        </w:tc>
      </w:tr>
      <w:tr w:rsidR="0050522C" w:rsidRPr="0050522C" w14:paraId="160495B5" w14:textId="77777777" w:rsidTr="00DA4AB9">
        <w:trPr>
          <w:trHeight w:val="144"/>
          <w:tblCellSpacing w:w="20" w:type="nil"/>
        </w:trPr>
        <w:tc>
          <w:tcPr>
            <w:tcW w:w="688" w:type="dxa"/>
            <w:tcMar>
              <w:top w:w="50" w:type="dxa"/>
              <w:left w:w="100" w:type="dxa"/>
            </w:tcMar>
            <w:vAlign w:val="center"/>
          </w:tcPr>
          <w:p w14:paraId="7CC781B3" w14:textId="77777777" w:rsidR="0050522C" w:rsidRPr="0050522C" w:rsidRDefault="0050522C" w:rsidP="00BE24C2">
            <w:pPr>
              <w:spacing w:after="0" w:line="240" w:lineRule="auto"/>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3.2</w:t>
            </w:r>
          </w:p>
        </w:tc>
        <w:tc>
          <w:tcPr>
            <w:tcW w:w="2240" w:type="dxa"/>
            <w:tcMar>
              <w:top w:w="50" w:type="dxa"/>
              <w:left w:w="100" w:type="dxa"/>
            </w:tcMar>
            <w:vAlign w:val="center"/>
          </w:tcPr>
          <w:p w14:paraId="0CC7AE5C" w14:textId="77777777" w:rsidR="0050522C" w:rsidRPr="0050522C" w:rsidRDefault="0050522C" w:rsidP="00BE24C2">
            <w:pPr>
              <w:spacing w:after="0" w:line="240" w:lineRule="auto"/>
              <w:ind w:left="135"/>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Безопасность в быту, безопасность пешехода, безопасность в сети Интернет</w:t>
            </w:r>
          </w:p>
        </w:tc>
        <w:tc>
          <w:tcPr>
            <w:tcW w:w="946" w:type="dxa"/>
            <w:tcMar>
              <w:top w:w="50" w:type="dxa"/>
              <w:left w:w="100" w:type="dxa"/>
            </w:tcMar>
            <w:vAlign w:val="center"/>
          </w:tcPr>
          <w:p w14:paraId="6378BC7D"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4 </w:t>
            </w:r>
          </w:p>
        </w:tc>
        <w:tc>
          <w:tcPr>
            <w:tcW w:w="1841" w:type="dxa"/>
            <w:tcMar>
              <w:top w:w="50" w:type="dxa"/>
              <w:left w:w="100" w:type="dxa"/>
            </w:tcMar>
            <w:vAlign w:val="center"/>
          </w:tcPr>
          <w:p w14:paraId="29E3E2AD"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267BC377"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7506840B"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p>
        </w:tc>
      </w:tr>
      <w:tr w:rsidR="0050522C" w:rsidRPr="0050522C" w14:paraId="119A8D67" w14:textId="77777777" w:rsidTr="00DA4AB9">
        <w:trPr>
          <w:trHeight w:val="144"/>
          <w:tblCellSpacing w:w="20" w:type="nil"/>
        </w:trPr>
        <w:tc>
          <w:tcPr>
            <w:tcW w:w="0" w:type="auto"/>
            <w:gridSpan w:val="2"/>
            <w:tcMar>
              <w:top w:w="50" w:type="dxa"/>
              <w:left w:w="100" w:type="dxa"/>
            </w:tcMar>
            <w:vAlign w:val="center"/>
          </w:tcPr>
          <w:p w14:paraId="48EFF009"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Итого по разделу</w:t>
            </w:r>
          </w:p>
        </w:tc>
        <w:tc>
          <w:tcPr>
            <w:tcW w:w="946" w:type="dxa"/>
            <w:tcMar>
              <w:top w:w="50" w:type="dxa"/>
              <w:left w:w="100" w:type="dxa"/>
            </w:tcMar>
            <w:vAlign w:val="center"/>
          </w:tcPr>
          <w:p w14:paraId="37D85459"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 7 </w:t>
            </w:r>
          </w:p>
        </w:tc>
        <w:tc>
          <w:tcPr>
            <w:tcW w:w="0" w:type="auto"/>
            <w:gridSpan w:val="3"/>
            <w:tcMar>
              <w:top w:w="50" w:type="dxa"/>
              <w:left w:w="100" w:type="dxa"/>
            </w:tcMar>
            <w:vAlign w:val="center"/>
          </w:tcPr>
          <w:p w14:paraId="0128B453" w14:textId="77777777" w:rsidR="0050522C" w:rsidRPr="0050522C" w:rsidRDefault="0050522C" w:rsidP="00BE24C2">
            <w:pPr>
              <w:spacing w:line="240" w:lineRule="auto"/>
              <w:rPr>
                <w:rFonts w:ascii="Calibri" w:eastAsia="Calibri" w:hAnsi="Calibri" w:cs="Times New Roman"/>
                <w:sz w:val="24"/>
                <w:szCs w:val="24"/>
                <w:lang w:val="en-US" w:eastAsia="en-US"/>
              </w:rPr>
            </w:pPr>
          </w:p>
        </w:tc>
      </w:tr>
      <w:tr w:rsidR="0050522C" w:rsidRPr="0050522C" w14:paraId="75172E1A" w14:textId="77777777" w:rsidTr="00DA4AB9">
        <w:trPr>
          <w:trHeight w:val="144"/>
          <w:tblCellSpacing w:w="20" w:type="nil"/>
        </w:trPr>
        <w:tc>
          <w:tcPr>
            <w:tcW w:w="0" w:type="auto"/>
            <w:gridSpan w:val="2"/>
            <w:tcMar>
              <w:top w:w="50" w:type="dxa"/>
              <w:left w:w="100" w:type="dxa"/>
            </w:tcMar>
            <w:vAlign w:val="center"/>
          </w:tcPr>
          <w:p w14:paraId="712F5333"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Резервное время</w:t>
            </w:r>
          </w:p>
        </w:tc>
        <w:tc>
          <w:tcPr>
            <w:tcW w:w="946" w:type="dxa"/>
            <w:tcMar>
              <w:top w:w="50" w:type="dxa"/>
              <w:left w:w="100" w:type="dxa"/>
            </w:tcMar>
            <w:vAlign w:val="center"/>
          </w:tcPr>
          <w:p w14:paraId="3F97CC5E"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 6 </w:t>
            </w:r>
          </w:p>
        </w:tc>
        <w:tc>
          <w:tcPr>
            <w:tcW w:w="1841" w:type="dxa"/>
            <w:tcMar>
              <w:top w:w="50" w:type="dxa"/>
              <w:left w:w="100" w:type="dxa"/>
            </w:tcMar>
            <w:vAlign w:val="center"/>
          </w:tcPr>
          <w:p w14:paraId="3D88058B"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264985B5"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6D9B2CEB"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p>
        </w:tc>
      </w:tr>
    </w:tbl>
    <w:p w14:paraId="78D10620" w14:textId="77777777" w:rsidR="00DA4AB9" w:rsidRDefault="00DA4AB9" w:rsidP="00DA4AB9">
      <w:pPr>
        <w:spacing w:after="0" w:line="240" w:lineRule="auto"/>
        <w:rPr>
          <w:rFonts w:ascii="Times New Roman" w:eastAsia="Calibri" w:hAnsi="Times New Roman" w:cs="Times New Roman"/>
          <w:b/>
          <w:color w:val="000000"/>
          <w:sz w:val="24"/>
          <w:szCs w:val="24"/>
          <w:lang w:eastAsia="en-US"/>
        </w:rPr>
      </w:pPr>
    </w:p>
    <w:p w14:paraId="7EF7CEA1" w14:textId="7B25EBB9" w:rsidR="0050522C" w:rsidRPr="0050522C" w:rsidRDefault="0050522C" w:rsidP="00DA4AB9">
      <w:pPr>
        <w:spacing w:after="0" w:line="240" w:lineRule="auto"/>
        <w:ind w:left="828"/>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 xml:space="preserve">2 КЛАСС </w:t>
      </w:r>
    </w:p>
    <w:tbl>
      <w:tblPr>
        <w:tblW w:w="9846" w:type="dxa"/>
        <w:tblCellSpacing w:w="20" w:type="nil"/>
        <w:tblInd w:w="5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2161"/>
        <w:gridCol w:w="950"/>
        <w:gridCol w:w="1841"/>
        <w:gridCol w:w="1910"/>
        <w:gridCol w:w="2225"/>
      </w:tblGrid>
      <w:tr w:rsidR="00BE24C2" w:rsidRPr="0050522C" w14:paraId="36113363" w14:textId="77777777" w:rsidTr="00DA4AB9">
        <w:trPr>
          <w:trHeight w:val="144"/>
          <w:tblCellSpacing w:w="20" w:type="nil"/>
        </w:trPr>
        <w:tc>
          <w:tcPr>
            <w:tcW w:w="759" w:type="dxa"/>
            <w:vMerge w:val="restart"/>
            <w:tcMar>
              <w:top w:w="50" w:type="dxa"/>
              <w:left w:w="100" w:type="dxa"/>
            </w:tcMar>
            <w:vAlign w:val="center"/>
          </w:tcPr>
          <w:p w14:paraId="03BEF545"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 xml:space="preserve">№ п/п </w:t>
            </w:r>
          </w:p>
          <w:p w14:paraId="4FD4186E"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p>
        </w:tc>
        <w:tc>
          <w:tcPr>
            <w:tcW w:w="2161" w:type="dxa"/>
            <w:vMerge w:val="restart"/>
            <w:tcMar>
              <w:top w:w="50" w:type="dxa"/>
              <w:left w:w="100" w:type="dxa"/>
            </w:tcMar>
            <w:vAlign w:val="center"/>
          </w:tcPr>
          <w:p w14:paraId="16BA0EED"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 xml:space="preserve">Наименование разделов и тем программы </w:t>
            </w:r>
          </w:p>
          <w:p w14:paraId="7ADB6134"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p>
        </w:tc>
        <w:tc>
          <w:tcPr>
            <w:tcW w:w="0" w:type="auto"/>
            <w:gridSpan w:val="3"/>
            <w:tcMar>
              <w:top w:w="50" w:type="dxa"/>
              <w:left w:w="100" w:type="dxa"/>
            </w:tcMar>
            <w:vAlign w:val="center"/>
          </w:tcPr>
          <w:p w14:paraId="4D2CF031" w14:textId="77777777" w:rsidR="0050522C" w:rsidRPr="0050522C" w:rsidRDefault="0050522C" w:rsidP="00BE24C2">
            <w:pPr>
              <w:spacing w:after="0" w:line="240" w:lineRule="auto"/>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Количество часов</w:t>
            </w:r>
          </w:p>
        </w:tc>
        <w:tc>
          <w:tcPr>
            <w:tcW w:w="2225" w:type="dxa"/>
            <w:vMerge w:val="restart"/>
            <w:tcMar>
              <w:top w:w="50" w:type="dxa"/>
              <w:left w:w="100" w:type="dxa"/>
            </w:tcMar>
            <w:vAlign w:val="center"/>
          </w:tcPr>
          <w:p w14:paraId="50075BA5"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 xml:space="preserve">Электронные (цифровые) образовательные ресурсы </w:t>
            </w:r>
          </w:p>
          <w:p w14:paraId="4553AC99"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p>
        </w:tc>
      </w:tr>
      <w:tr w:rsidR="00BE24C2" w:rsidRPr="0050522C" w14:paraId="63EB0ED1" w14:textId="77777777" w:rsidTr="00DA4AB9">
        <w:trPr>
          <w:trHeight w:val="144"/>
          <w:tblCellSpacing w:w="20" w:type="nil"/>
        </w:trPr>
        <w:tc>
          <w:tcPr>
            <w:tcW w:w="0" w:type="auto"/>
            <w:vMerge/>
            <w:tcBorders>
              <w:top w:val="nil"/>
            </w:tcBorders>
            <w:tcMar>
              <w:top w:w="50" w:type="dxa"/>
              <w:left w:w="100" w:type="dxa"/>
            </w:tcMar>
          </w:tcPr>
          <w:p w14:paraId="4CED3395" w14:textId="77777777" w:rsidR="0050522C" w:rsidRPr="0050522C" w:rsidRDefault="0050522C" w:rsidP="00BE24C2">
            <w:pPr>
              <w:spacing w:line="240" w:lineRule="auto"/>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42E0B412" w14:textId="77777777" w:rsidR="0050522C" w:rsidRPr="0050522C" w:rsidRDefault="0050522C" w:rsidP="00BE24C2">
            <w:pPr>
              <w:spacing w:line="240" w:lineRule="auto"/>
              <w:rPr>
                <w:rFonts w:ascii="Calibri" w:eastAsia="Calibri" w:hAnsi="Calibri" w:cs="Times New Roman"/>
                <w:sz w:val="24"/>
                <w:szCs w:val="24"/>
                <w:lang w:val="en-US" w:eastAsia="en-US"/>
              </w:rPr>
            </w:pPr>
          </w:p>
        </w:tc>
        <w:tc>
          <w:tcPr>
            <w:tcW w:w="950" w:type="dxa"/>
            <w:tcMar>
              <w:top w:w="50" w:type="dxa"/>
              <w:left w:w="100" w:type="dxa"/>
            </w:tcMar>
            <w:vAlign w:val="center"/>
          </w:tcPr>
          <w:p w14:paraId="4168E151"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 xml:space="preserve">Всего </w:t>
            </w:r>
          </w:p>
          <w:p w14:paraId="6F98C4E7"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p>
        </w:tc>
        <w:tc>
          <w:tcPr>
            <w:tcW w:w="1841" w:type="dxa"/>
            <w:tcMar>
              <w:top w:w="50" w:type="dxa"/>
              <w:left w:w="100" w:type="dxa"/>
            </w:tcMar>
            <w:vAlign w:val="center"/>
          </w:tcPr>
          <w:p w14:paraId="52C6C203"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 xml:space="preserve">Контрольные работы </w:t>
            </w:r>
          </w:p>
          <w:p w14:paraId="2E0DBCBD"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p>
        </w:tc>
        <w:tc>
          <w:tcPr>
            <w:tcW w:w="1910" w:type="dxa"/>
            <w:tcMar>
              <w:top w:w="50" w:type="dxa"/>
              <w:left w:w="100" w:type="dxa"/>
            </w:tcMar>
            <w:vAlign w:val="center"/>
          </w:tcPr>
          <w:p w14:paraId="600E7BB8"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 xml:space="preserve">Практические работы </w:t>
            </w:r>
          </w:p>
          <w:p w14:paraId="26AD329D"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5D7B72AC" w14:textId="77777777" w:rsidR="0050522C" w:rsidRPr="0050522C" w:rsidRDefault="0050522C" w:rsidP="00BE24C2">
            <w:pPr>
              <w:spacing w:line="240" w:lineRule="auto"/>
              <w:rPr>
                <w:rFonts w:ascii="Calibri" w:eastAsia="Calibri" w:hAnsi="Calibri" w:cs="Times New Roman"/>
                <w:sz w:val="24"/>
                <w:szCs w:val="24"/>
                <w:lang w:val="en-US" w:eastAsia="en-US"/>
              </w:rPr>
            </w:pPr>
          </w:p>
        </w:tc>
      </w:tr>
      <w:tr w:rsidR="0050522C" w:rsidRPr="0050522C" w14:paraId="7B6CC07A" w14:textId="77777777" w:rsidTr="00BE24C2">
        <w:trPr>
          <w:trHeight w:val="144"/>
          <w:tblCellSpacing w:w="20" w:type="nil"/>
        </w:trPr>
        <w:tc>
          <w:tcPr>
            <w:tcW w:w="0" w:type="auto"/>
            <w:gridSpan w:val="6"/>
            <w:tcMar>
              <w:top w:w="50" w:type="dxa"/>
              <w:left w:w="100" w:type="dxa"/>
            </w:tcMar>
            <w:vAlign w:val="center"/>
          </w:tcPr>
          <w:p w14:paraId="4BA45C10"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Раздел 1.Человек и общество</w:t>
            </w:r>
          </w:p>
        </w:tc>
      </w:tr>
      <w:tr w:rsidR="00BE24C2" w:rsidRPr="0050522C" w14:paraId="185893BB" w14:textId="77777777" w:rsidTr="00DA4AB9">
        <w:trPr>
          <w:trHeight w:val="144"/>
          <w:tblCellSpacing w:w="20" w:type="nil"/>
        </w:trPr>
        <w:tc>
          <w:tcPr>
            <w:tcW w:w="759" w:type="dxa"/>
            <w:tcMar>
              <w:top w:w="50" w:type="dxa"/>
              <w:left w:w="100" w:type="dxa"/>
            </w:tcMar>
            <w:vAlign w:val="center"/>
          </w:tcPr>
          <w:p w14:paraId="16211364" w14:textId="77777777" w:rsidR="0050522C" w:rsidRPr="0050522C" w:rsidRDefault="0050522C" w:rsidP="00BE24C2">
            <w:pPr>
              <w:spacing w:after="0" w:line="240" w:lineRule="auto"/>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1.1</w:t>
            </w:r>
          </w:p>
        </w:tc>
        <w:tc>
          <w:tcPr>
            <w:tcW w:w="2161" w:type="dxa"/>
            <w:tcMar>
              <w:top w:w="50" w:type="dxa"/>
              <w:left w:w="100" w:type="dxa"/>
            </w:tcMar>
            <w:vAlign w:val="center"/>
          </w:tcPr>
          <w:p w14:paraId="0DF19B9A"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Наша родина - Россия</w:t>
            </w:r>
          </w:p>
        </w:tc>
        <w:tc>
          <w:tcPr>
            <w:tcW w:w="950" w:type="dxa"/>
            <w:tcMar>
              <w:top w:w="50" w:type="dxa"/>
              <w:left w:w="100" w:type="dxa"/>
            </w:tcMar>
            <w:vAlign w:val="center"/>
          </w:tcPr>
          <w:p w14:paraId="08EB263C"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 12 </w:t>
            </w:r>
          </w:p>
        </w:tc>
        <w:tc>
          <w:tcPr>
            <w:tcW w:w="1841" w:type="dxa"/>
            <w:tcMar>
              <w:top w:w="50" w:type="dxa"/>
              <w:left w:w="100" w:type="dxa"/>
            </w:tcMar>
            <w:vAlign w:val="center"/>
          </w:tcPr>
          <w:p w14:paraId="4026839E"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20942A9A"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2225" w:type="dxa"/>
            <w:tcMar>
              <w:top w:w="50" w:type="dxa"/>
              <w:left w:w="100" w:type="dxa"/>
            </w:tcMar>
            <w:vAlign w:val="center"/>
          </w:tcPr>
          <w:p w14:paraId="6F33267E"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p>
        </w:tc>
      </w:tr>
      <w:tr w:rsidR="00BE24C2" w:rsidRPr="0050522C" w14:paraId="2A989B37" w14:textId="77777777" w:rsidTr="00DA4AB9">
        <w:trPr>
          <w:trHeight w:val="144"/>
          <w:tblCellSpacing w:w="20" w:type="nil"/>
        </w:trPr>
        <w:tc>
          <w:tcPr>
            <w:tcW w:w="759" w:type="dxa"/>
            <w:tcMar>
              <w:top w:w="50" w:type="dxa"/>
              <w:left w:w="100" w:type="dxa"/>
            </w:tcMar>
            <w:vAlign w:val="center"/>
          </w:tcPr>
          <w:p w14:paraId="19282C67" w14:textId="77777777" w:rsidR="0050522C" w:rsidRPr="0050522C" w:rsidRDefault="0050522C" w:rsidP="00BE24C2">
            <w:pPr>
              <w:spacing w:after="0" w:line="240" w:lineRule="auto"/>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1.2</w:t>
            </w:r>
          </w:p>
        </w:tc>
        <w:tc>
          <w:tcPr>
            <w:tcW w:w="2161" w:type="dxa"/>
            <w:tcMar>
              <w:top w:w="50" w:type="dxa"/>
              <w:left w:w="100" w:type="dxa"/>
            </w:tcMar>
            <w:vAlign w:val="center"/>
          </w:tcPr>
          <w:p w14:paraId="353C1920"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Семья. Родословная</w:t>
            </w:r>
          </w:p>
        </w:tc>
        <w:tc>
          <w:tcPr>
            <w:tcW w:w="950" w:type="dxa"/>
            <w:tcMar>
              <w:top w:w="50" w:type="dxa"/>
              <w:left w:w="100" w:type="dxa"/>
            </w:tcMar>
            <w:vAlign w:val="center"/>
          </w:tcPr>
          <w:p w14:paraId="5D9CB2D2"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 2 </w:t>
            </w:r>
          </w:p>
        </w:tc>
        <w:tc>
          <w:tcPr>
            <w:tcW w:w="1841" w:type="dxa"/>
            <w:tcMar>
              <w:top w:w="50" w:type="dxa"/>
              <w:left w:w="100" w:type="dxa"/>
            </w:tcMar>
            <w:vAlign w:val="center"/>
          </w:tcPr>
          <w:p w14:paraId="5F850618"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0D479E77"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2225" w:type="dxa"/>
            <w:tcMar>
              <w:top w:w="50" w:type="dxa"/>
              <w:left w:w="100" w:type="dxa"/>
            </w:tcMar>
            <w:vAlign w:val="center"/>
          </w:tcPr>
          <w:p w14:paraId="0F96E33F"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p>
        </w:tc>
      </w:tr>
      <w:tr w:rsidR="00BE24C2" w:rsidRPr="0050522C" w14:paraId="6DC74530" w14:textId="77777777" w:rsidTr="00DA4AB9">
        <w:trPr>
          <w:trHeight w:val="144"/>
          <w:tblCellSpacing w:w="20" w:type="nil"/>
        </w:trPr>
        <w:tc>
          <w:tcPr>
            <w:tcW w:w="759" w:type="dxa"/>
            <w:tcMar>
              <w:top w:w="50" w:type="dxa"/>
              <w:left w:w="100" w:type="dxa"/>
            </w:tcMar>
            <w:vAlign w:val="center"/>
          </w:tcPr>
          <w:p w14:paraId="3B8750B7" w14:textId="77777777" w:rsidR="0050522C" w:rsidRPr="0050522C" w:rsidRDefault="0050522C" w:rsidP="00BE24C2">
            <w:pPr>
              <w:spacing w:after="0" w:line="240" w:lineRule="auto"/>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1.3</w:t>
            </w:r>
          </w:p>
        </w:tc>
        <w:tc>
          <w:tcPr>
            <w:tcW w:w="2161" w:type="dxa"/>
            <w:tcMar>
              <w:top w:w="50" w:type="dxa"/>
              <w:left w:w="100" w:type="dxa"/>
            </w:tcMar>
            <w:vAlign w:val="center"/>
          </w:tcPr>
          <w:p w14:paraId="51305E1C" w14:textId="77777777" w:rsidR="0050522C" w:rsidRPr="0050522C" w:rsidRDefault="0050522C" w:rsidP="00BE24C2">
            <w:pPr>
              <w:spacing w:after="0" w:line="240" w:lineRule="auto"/>
              <w:ind w:left="135"/>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Культура поведения в общественных местах</w:t>
            </w:r>
          </w:p>
        </w:tc>
        <w:tc>
          <w:tcPr>
            <w:tcW w:w="950" w:type="dxa"/>
            <w:tcMar>
              <w:top w:w="50" w:type="dxa"/>
              <w:left w:w="100" w:type="dxa"/>
            </w:tcMar>
            <w:vAlign w:val="center"/>
          </w:tcPr>
          <w:p w14:paraId="47974C03"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2 </w:t>
            </w:r>
          </w:p>
        </w:tc>
        <w:tc>
          <w:tcPr>
            <w:tcW w:w="1841" w:type="dxa"/>
            <w:tcMar>
              <w:top w:w="50" w:type="dxa"/>
              <w:left w:w="100" w:type="dxa"/>
            </w:tcMar>
            <w:vAlign w:val="center"/>
          </w:tcPr>
          <w:p w14:paraId="124BE1E4"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0425904B"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2225" w:type="dxa"/>
            <w:tcMar>
              <w:top w:w="50" w:type="dxa"/>
              <w:left w:w="100" w:type="dxa"/>
            </w:tcMar>
            <w:vAlign w:val="center"/>
          </w:tcPr>
          <w:p w14:paraId="301D4405"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p>
        </w:tc>
      </w:tr>
      <w:tr w:rsidR="0050522C" w:rsidRPr="0050522C" w14:paraId="3A90A60D" w14:textId="77777777" w:rsidTr="00DA4AB9">
        <w:trPr>
          <w:trHeight w:val="144"/>
          <w:tblCellSpacing w:w="20" w:type="nil"/>
        </w:trPr>
        <w:tc>
          <w:tcPr>
            <w:tcW w:w="0" w:type="auto"/>
            <w:gridSpan w:val="2"/>
            <w:tcMar>
              <w:top w:w="50" w:type="dxa"/>
              <w:left w:w="100" w:type="dxa"/>
            </w:tcMar>
            <w:vAlign w:val="center"/>
          </w:tcPr>
          <w:p w14:paraId="10B62652"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Итого по разделу</w:t>
            </w:r>
          </w:p>
        </w:tc>
        <w:tc>
          <w:tcPr>
            <w:tcW w:w="950" w:type="dxa"/>
            <w:tcMar>
              <w:top w:w="50" w:type="dxa"/>
              <w:left w:w="100" w:type="dxa"/>
            </w:tcMar>
            <w:vAlign w:val="center"/>
          </w:tcPr>
          <w:p w14:paraId="36E8D036"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 16 </w:t>
            </w:r>
          </w:p>
        </w:tc>
        <w:tc>
          <w:tcPr>
            <w:tcW w:w="0" w:type="auto"/>
            <w:gridSpan w:val="3"/>
            <w:tcMar>
              <w:top w:w="50" w:type="dxa"/>
              <w:left w:w="100" w:type="dxa"/>
            </w:tcMar>
            <w:vAlign w:val="center"/>
          </w:tcPr>
          <w:p w14:paraId="1C8878D8" w14:textId="77777777" w:rsidR="0050522C" w:rsidRPr="0050522C" w:rsidRDefault="0050522C" w:rsidP="00BE24C2">
            <w:pPr>
              <w:spacing w:line="240" w:lineRule="auto"/>
              <w:rPr>
                <w:rFonts w:ascii="Calibri" w:eastAsia="Calibri" w:hAnsi="Calibri" w:cs="Times New Roman"/>
                <w:sz w:val="24"/>
                <w:szCs w:val="24"/>
                <w:lang w:val="en-US" w:eastAsia="en-US"/>
              </w:rPr>
            </w:pPr>
          </w:p>
        </w:tc>
      </w:tr>
      <w:tr w:rsidR="0050522C" w:rsidRPr="0050522C" w14:paraId="3E222391" w14:textId="77777777" w:rsidTr="00BE24C2">
        <w:trPr>
          <w:trHeight w:val="144"/>
          <w:tblCellSpacing w:w="20" w:type="nil"/>
        </w:trPr>
        <w:tc>
          <w:tcPr>
            <w:tcW w:w="0" w:type="auto"/>
            <w:gridSpan w:val="6"/>
            <w:tcMar>
              <w:top w:w="50" w:type="dxa"/>
              <w:left w:w="100" w:type="dxa"/>
            </w:tcMar>
            <w:vAlign w:val="center"/>
          </w:tcPr>
          <w:p w14:paraId="5A3F014F"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Раздел 2.Человек и природа</w:t>
            </w:r>
          </w:p>
        </w:tc>
      </w:tr>
      <w:tr w:rsidR="00BE24C2" w:rsidRPr="0050522C" w14:paraId="07E9771F" w14:textId="77777777" w:rsidTr="00DA4AB9">
        <w:trPr>
          <w:trHeight w:val="144"/>
          <w:tblCellSpacing w:w="20" w:type="nil"/>
        </w:trPr>
        <w:tc>
          <w:tcPr>
            <w:tcW w:w="759" w:type="dxa"/>
            <w:tcMar>
              <w:top w:w="50" w:type="dxa"/>
              <w:left w:w="100" w:type="dxa"/>
            </w:tcMar>
            <w:vAlign w:val="center"/>
          </w:tcPr>
          <w:p w14:paraId="3EBB52C9" w14:textId="77777777" w:rsidR="0050522C" w:rsidRPr="0050522C" w:rsidRDefault="0050522C" w:rsidP="00BE24C2">
            <w:pPr>
              <w:spacing w:after="0" w:line="240" w:lineRule="auto"/>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2.1</w:t>
            </w:r>
          </w:p>
        </w:tc>
        <w:tc>
          <w:tcPr>
            <w:tcW w:w="2161" w:type="dxa"/>
            <w:tcMar>
              <w:top w:w="50" w:type="dxa"/>
              <w:left w:w="100" w:type="dxa"/>
            </w:tcMar>
            <w:vAlign w:val="center"/>
          </w:tcPr>
          <w:p w14:paraId="3363AC15" w14:textId="77777777" w:rsidR="0050522C" w:rsidRPr="0050522C" w:rsidRDefault="0050522C" w:rsidP="00BE24C2">
            <w:pPr>
              <w:spacing w:after="0" w:line="240" w:lineRule="auto"/>
              <w:ind w:left="135"/>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Методы познания природы. Земля и другие планеты, звезды и созвездия</w:t>
            </w:r>
          </w:p>
        </w:tc>
        <w:tc>
          <w:tcPr>
            <w:tcW w:w="950" w:type="dxa"/>
            <w:tcMar>
              <w:top w:w="50" w:type="dxa"/>
              <w:left w:w="100" w:type="dxa"/>
            </w:tcMar>
            <w:vAlign w:val="center"/>
          </w:tcPr>
          <w:p w14:paraId="11CD6AE9"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7 </w:t>
            </w:r>
          </w:p>
        </w:tc>
        <w:tc>
          <w:tcPr>
            <w:tcW w:w="1841" w:type="dxa"/>
            <w:tcMar>
              <w:top w:w="50" w:type="dxa"/>
              <w:left w:w="100" w:type="dxa"/>
            </w:tcMar>
            <w:vAlign w:val="center"/>
          </w:tcPr>
          <w:p w14:paraId="108B38DA"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4810AC41"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 2 </w:t>
            </w:r>
          </w:p>
        </w:tc>
        <w:tc>
          <w:tcPr>
            <w:tcW w:w="2225" w:type="dxa"/>
            <w:tcMar>
              <w:top w:w="50" w:type="dxa"/>
              <w:left w:w="100" w:type="dxa"/>
            </w:tcMar>
            <w:vAlign w:val="center"/>
          </w:tcPr>
          <w:p w14:paraId="42AD2822"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p>
        </w:tc>
      </w:tr>
      <w:tr w:rsidR="00BE24C2" w:rsidRPr="0050522C" w14:paraId="78CC8072" w14:textId="77777777" w:rsidTr="00DA4AB9">
        <w:trPr>
          <w:trHeight w:val="144"/>
          <w:tblCellSpacing w:w="20" w:type="nil"/>
        </w:trPr>
        <w:tc>
          <w:tcPr>
            <w:tcW w:w="759" w:type="dxa"/>
            <w:tcMar>
              <w:top w:w="50" w:type="dxa"/>
              <w:left w:w="100" w:type="dxa"/>
            </w:tcMar>
            <w:vAlign w:val="center"/>
          </w:tcPr>
          <w:p w14:paraId="228BA0C7" w14:textId="77777777" w:rsidR="0050522C" w:rsidRPr="0050522C" w:rsidRDefault="0050522C" w:rsidP="00BE24C2">
            <w:pPr>
              <w:spacing w:after="0" w:line="240" w:lineRule="auto"/>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2.2</w:t>
            </w:r>
          </w:p>
        </w:tc>
        <w:tc>
          <w:tcPr>
            <w:tcW w:w="2161" w:type="dxa"/>
            <w:tcMar>
              <w:top w:w="50" w:type="dxa"/>
              <w:left w:w="100" w:type="dxa"/>
            </w:tcMar>
            <w:vAlign w:val="center"/>
          </w:tcPr>
          <w:p w14:paraId="61A3B4D4"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Многообразие растений</w:t>
            </w:r>
          </w:p>
        </w:tc>
        <w:tc>
          <w:tcPr>
            <w:tcW w:w="950" w:type="dxa"/>
            <w:tcMar>
              <w:top w:w="50" w:type="dxa"/>
              <w:left w:w="100" w:type="dxa"/>
            </w:tcMar>
            <w:vAlign w:val="center"/>
          </w:tcPr>
          <w:p w14:paraId="605D0E3E"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 8 </w:t>
            </w:r>
          </w:p>
        </w:tc>
        <w:tc>
          <w:tcPr>
            <w:tcW w:w="1841" w:type="dxa"/>
            <w:tcMar>
              <w:top w:w="50" w:type="dxa"/>
              <w:left w:w="100" w:type="dxa"/>
            </w:tcMar>
            <w:vAlign w:val="center"/>
          </w:tcPr>
          <w:p w14:paraId="6CF84992"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0C2B5935"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2225" w:type="dxa"/>
            <w:tcMar>
              <w:top w:w="50" w:type="dxa"/>
              <w:left w:w="100" w:type="dxa"/>
            </w:tcMar>
            <w:vAlign w:val="center"/>
          </w:tcPr>
          <w:p w14:paraId="760A00C5"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p>
        </w:tc>
      </w:tr>
      <w:tr w:rsidR="00BE24C2" w:rsidRPr="0050522C" w14:paraId="468C3EEF" w14:textId="77777777" w:rsidTr="00DA4AB9">
        <w:trPr>
          <w:trHeight w:val="144"/>
          <w:tblCellSpacing w:w="20" w:type="nil"/>
        </w:trPr>
        <w:tc>
          <w:tcPr>
            <w:tcW w:w="759" w:type="dxa"/>
            <w:tcMar>
              <w:top w:w="50" w:type="dxa"/>
              <w:left w:w="100" w:type="dxa"/>
            </w:tcMar>
            <w:vAlign w:val="center"/>
          </w:tcPr>
          <w:p w14:paraId="5868916B" w14:textId="77777777" w:rsidR="0050522C" w:rsidRPr="0050522C" w:rsidRDefault="0050522C" w:rsidP="00BE24C2">
            <w:pPr>
              <w:spacing w:after="0" w:line="240" w:lineRule="auto"/>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2.3</w:t>
            </w:r>
          </w:p>
        </w:tc>
        <w:tc>
          <w:tcPr>
            <w:tcW w:w="2161" w:type="dxa"/>
            <w:tcMar>
              <w:top w:w="50" w:type="dxa"/>
              <w:left w:w="100" w:type="dxa"/>
            </w:tcMar>
            <w:vAlign w:val="center"/>
          </w:tcPr>
          <w:p w14:paraId="3E9FA763"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Многообразие животных</w:t>
            </w:r>
          </w:p>
        </w:tc>
        <w:tc>
          <w:tcPr>
            <w:tcW w:w="950" w:type="dxa"/>
            <w:tcMar>
              <w:top w:w="50" w:type="dxa"/>
              <w:left w:w="100" w:type="dxa"/>
            </w:tcMar>
            <w:vAlign w:val="center"/>
          </w:tcPr>
          <w:p w14:paraId="0DE561ED"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 11 </w:t>
            </w:r>
          </w:p>
        </w:tc>
        <w:tc>
          <w:tcPr>
            <w:tcW w:w="1841" w:type="dxa"/>
            <w:tcMar>
              <w:top w:w="50" w:type="dxa"/>
              <w:left w:w="100" w:type="dxa"/>
            </w:tcMar>
            <w:vAlign w:val="center"/>
          </w:tcPr>
          <w:p w14:paraId="33EA7639"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44C63A3B"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2225" w:type="dxa"/>
            <w:tcMar>
              <w:top w:w="50" w:type="dxa"/>
              <w:left w:w="100" w:type="dxa"/>
            </w:tcMar>
            <w:vAlign w:val="center"/>
          </w:tcPr>
          <w:p w14:paraId="03B4B4E4"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p>
        </w:tc>
      </w:tr>
      <w:tr w:rsidR="00BE24C2" w:rsidRPr="0050522C" w14:paraId="5F264A43" w14:textId="77777777" w:rsidTr="00DA4AB9">
        <w:trPr>
          <w:trHeight w:val="144"/>
          <w:tblCellSpacing w:w="20" w:type="nil"/>
        </w:trPr>
        <w:tc>
          <w:tcPr>
            <w:tcW w:w="759" w:type="dxa"/>
            <w:tcMar>
              <w:top w:w="50" w:type="dxa"/>
              <w:left w:w="100" w:type="dxa"/>
            </w:tcMar>
            <w:vAlign w:val="center"/>
          </w:tcPr>
          <w:p w14:paraId="0D5721D5" w14:textId="77777777" w:rsidR="0050522C" w:rsidRPr="0050522C" w:rsidRDefault="0050522C" w:rsidP="00BE24C2">
            <w:pPr>
              <w:spacing w:after="0" w:line="240" w:lineRule="auto"/>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2.4</w:t>
            </w:r>
          </w:p>
        </w:tc>
        <w:tc>
          <w:tcPr>
            <w:tcW w:w="2161" w:type="dxa"/>
            <w:tcMar>
              <w:top w:w="50" w:type="dxa"/>
              <w:left w:w="100" w:type="dxa"/>
            </w:tcMar>
            <w:vAlign w:val="center"/>
          </w:tcPr>
          <w:p w14:paraId="62B99509" w14:textId="77777777" w:rsidR="0050522C" w:rsidRPr="0050522C" w:rsidRDefault="0050522C" w:rsidP="00BE24C2">
            <w:pPr>
              <w:spacing w:after="0" w:line="240" w:lineRule="auto"/>
              <w:ind w:left="135"/>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Красная книга России. Заповедники и природные парки</w:t>
            </w:r>
          </w:p>
        </w:tc>
        <w:tc>
          <w:tcPr>
            <w:tcW w:w="950" w:type="dxa"/>
            <w:tcMar>
              <w:top w:w="50" w:type="dxa"/>
              <w:left w:w="100" w:type="dxa"/>
            </w:tcMar>
            <w:vAlign w:val="center"/>
          </w:tcPr>
          <w:p w14:paraId="04975E01"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8 </w:t>
            </w:r>
          </w:p>
        </w:tc>
        <w:tc>
          <w:tcPr>
            <w:tcW w:w="1841" w:type="dxa"/>
            <w:tcMar>
              <w:top w:w="50" w:type="dxa"/>
              <w:left w:w="100" w:type="dxa"/>
            </w:tcMar>
            <w:vAlign w:val="center"/>
          </w:tcPr>
          <w:p w14:paraId="3DFDF6C6"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52F0DC6D"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2225" w:type="dxa"/>
            <w:tcMar>
              <w:top w:w="50" w:type="dxa"/>
              <w:left w:w="100" w:type="dxa"/>
            </w:tcMar>
            <w:vAlign w:val="center"/>
          </w:tcPr>
          <w:p w14:paraId="7D451AE9"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p>
        </w:tc>
      </w:tr>
      <w:tr w:rsidR="0050522C" w:rsidRPr="0050522C" w14:paraId="351D178D" w14:textId="77777777" w:rsidTr="00DA4AB9">
        <w:trPr>
          <w:trHeight w:val="144"/>
          <w:tblCellSpacing w:w="20" w:type="nil"/>
        </w:trPr>
        <w:tc>
          <w:tcPr>
            <w:tcW w:w="0" w:type="auto"/>
            <w:gridSpan w:val="2"/>
            <w:tcMar>
              <w:top w:w="50" w:type="dxa"/>
              <w:left w:w="100" w:type="dxa"/>
            </w:tcMar>
            <w:vAlign w:val="center"/>
          </w:tcPr>
          <w:p w14:paraId="5AFBE2A6"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Итого по разделу</w:t>
            </w:r>
          </w:p>
        </w:tc>
        <w:tc>
          <w:tcPr>
            <w:tcW w:w="950" w:type="dxa"/>
            <w:tcMar>
              <w:top w:w="50" w:type="dxa"/>
              <w:left w:w="100" w:type="dxa"/>
            </w:tcMar>
            <w:vAlign w:val="center"/>
          </w:tcPr>
          <w:p w14:paraId="0C32F33E"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 34 </w:t>
            </w:r>
          </w:p>
        </w:tc>
        <w:tc>
          <w:tcPr>
            <w:tcW w:w="0" w:type="auto"/>
            <w:gridSpan w:val="3"/>
            <w:tcMar>
              <w:top w:w="50" w:type="dxa"/>
              <w:left w:w="100" w:type="dxa"/>
            </w:tcMar>
            <w:vAlign w:val="center"/>
          </w:tcPr>
          <w:p w14:paraId="19AA4B72" w14:textId="77777777" w:rsidR="0050522C" w:rsidRPr="0050522C" w:rsidRDefault="0050522C" w:rsidP="00BE24C2">
            <w:pPr>
              <w:spacing w:line="240" w:lineRule="auto"/>
              <w:rPr>
                <w:rFonts w:ascii="Calibri" w:eastAsia="Calibri" w:hAnsi="Calibri" w:cs="Times New Roman"/>
                <w:sz w:val="24"/>
                <w:szCs w:val="24"/>
                <w:lang w:val="en-US" w:eastAsia="en-US"/>
              </w:rPr>
            </w:pPr>
          </w:p>
        </w:tc>
      </w:tr>
      <w:tr w:rsidR="0050522C" w:rsidRPr="0050522C" w14:paraId="570B8609" w14:textId="77777777" w:rsidTr="00BE24C2">
        <w:trPr>
          <w:trHeight w:val="144"/>
          <w:tblCellSpacing w:w="20" w:type="nil"/>
        </w:trPr>
        <w:tc>
          <w:tcPr>
            <w:tcW w:w="0" w:type="auto"/>
            <w:gridSpan w:val="6"/>
            <w:tcMar>
              <w:top w:w="50" w:type="dxa"/>
              <w:left w:w="100" w:type="dxa"/>
            </w:tcMar>
            <w:vAlign w:val="center"/>
          </w:tcPr>
          <w:p w14:paraId="381D4C79"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Раздел 3.Правила безопасной жизнедеятельности</w:t>
            </w:r>
          </w:p>
        </w:tc>
      </w:tr>
      <w:tr w:rsidR="00BE24C2" w:rsidRPr="0050522C" w14:paraId="26387E5E" w14:textId="77777777" w:rsidTr="00DA4AB9">
        <w:trPr>
          <w:trHeight w:val="144"/>
          <w:tblCellSpacing w:w="20" w:type="nil"/>
        </w:trPr>
        <w:tc>
          <w:tcPr>
            <w:tcW w:w="759" w:type="dxa"/>
            <w:tcMar>
              <w:top w:w="50" w:type="dxa"/>
              <w:left w:w="100" w:type="dxa"/>
            </w:tcMar>
            <w:vAlign w:val="center"/>
          </w:tcPr>
          <w:p w14:paraId="7021FD6E" w14:textId="77777777" w:rsidR="0050522C" w:rsidRPr="0050522C" w:rsidRDefault="0050522C" w:rsidP="00BE24C2">
            <w:pPr>
              <w:spacing w:after="0" w:line="240" w:lineRule="auto"/>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3.1</w:t>
            </w:r>
          </w:p>
        </w:tc>
        <w:tc>
          <w:tcPr>
            <w:tcW w:w="2161" w:type="dxa"/>
            <w:tcMar>
              <w:top w:w="50" w:type="dxa"/>
              <w:left w:w="100" w:type="dxa"/>
            </w:tcMar>
            <w:vAlign w:val="center"/>
          </w:tcPr>
          <w:p w14:paraId="63044FF5"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Здоровый образ жизни школьника</w:t>
            </w:r>
          </w:p>
        </w:tc>
        <w:tc>
          <w:tcPr>
            <w:tcW w:w="950" w:type="dxa"/>
            <w:tcMar>
              <w:top w:w="50" w:type="dxa"/>
              <w:left w:w="100" w:type="dxa"/>
            </w:tcMar>
            <w:vAlign w:val="center"/>
          </w:tcPr>
          <w:p w14:paraId="377C5288"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 4 </w:t>
            </w:r>
          </w:p>
        </w:tc>
        <w:tc>
          <w:tcPr>
            <w:tcW w:w="1841" w:type="dxa"/>
            <w:tcMar>
              <w:top w:w="50" w:type="dxa"/>
              <w:left w:w="100" w:type="dxa"/>
            </w:tcMar>
            <w:vAlign w:val="center"/>
          </w:tcPr>
          <w:p w14:paraId="3776EDCB"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688D5C09"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2225" w:type="dxa"/>
            <w:tcMar>
              <w:top w:w="50" w:type="dxa"/>
              <w:left w:w="100" w:type="dxa"/>
            </w:tcMar>
            <w:vAlign w:val="center"/>
          </w:tcPr>
          <w:p w14:paraId="1210B690"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p>
        </w:tc>
      </w:tr>
      <w:tr w:rsidR="00BE24C2" w:rsidRPr="0050522C" w14:paraId="4F0F6BC1" w14:textId="77777777" w:rsidTr="00DA4AB9">
        <w:trPr>
          <w:trHeight w:val="144"/>
          <w:tblCellSpacing w:w="20" w:type="nil"/>
        </w:trPr>
        <w:tc>
          <w:tcPr>
            <w:tcW w:w="759" w:type="dxa"/>
            <w:tcMar>
              <w:top w:w="50" w:type="dxa"/>
              <w:left w:w="100" w:type="dxa"/>
            </w:tcMar>
            <w:vAlign w:val="center"/>
          </w:tcPr>
          <w:p w14:paraId="60549DA2" w14:textId="77777777" w:rsidR="0050522C" w:rsidRPr="0050522C" w:rsidRDefault="0050522C" w:rsidP="00BE24C2">
            <w:pPr>
              <w:spacing w:after="0" w:line="240" w:lineRule="auto"/>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3.2</w:t>
            </w:r>
          </w:p>
        </w:tc>
        <w:tc>
          <w:tcPr>
            <w:tcW w:w="2161" w:type="dxa"/>
            <w:tcMar>
              <w:top w:w="50" w:type="dxa"/>
              <w:left w:w="100" w:type="dxa"/>
            </w:tcMar>
            <w:vAlign w:val="center"/>
          </w:tcPr>
          <w:p w14:paraId="2930469D" w14:textId="77777777" w:rsidR="0050522C" w:rsidRPr="0050522C" w:rsidRDefault="0050522C" w:rsidP="00BE24C2">
            <w:pPr>
              <w:spacing w:after="0" w:line="240" w:lineRule="auto"/>
              <w:ind w:left="135"/>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Безопасность в школе и общественном транспорте, безопасность в сети "Интернет"</w:t>
            </w:r>
          </w:p>
        </w:tc>
        <w:tc>
          <w:tcPr>
            <w:tcW w:w="950" w:type="dxa"/>
            <w:tcMar>
              <w:top w:w="50" w:type="dxa"/>
              <w:left w:w="100" w:type="dxa"/>
            </w:tcMar>
            <w:vAlign w:val="center"/>
          </w:tcPr>
          <w:p w14:paraId="3C11CB0E"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8 </w:t>
            </w:r>
          </w:p>
        </w:tc>
        <w:tc>
          <w:tcPr>
            <w:tcW w:w="1841" w:type="dxa"/>
            <w:tcMar>
              <w:top w:w="50" w:type="dxa"/>
              <w:left w:w="100" w:type="dxa"/>
            </w:tcMar>
            <w:vAlign w:val="center"/>
          </w:tcPr>
          <w:p w14:paraId="11A79FA5"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66A44253"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2225" w:type="dxa"/>
            <w:tcMar>
              <w:top w:w="50" w:type="dxa"/>
              <w:left w:w="100" w:type="dxa"/>
            </w:tcMar>
            <w:vAlign w:val="center"/>
          </w:tcPr>
          <w:p w14:paraId="46914BA2"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p>
        </w:tc>
      </w:tr>
      <w:tr w:rsidR="0050522C" w:rsidRPr="0050522C" w14:paraId="6D2917AF" w14:textId="77777777" w:rsidTr="00DA4AB9">
        <w:trPr>
          <w:trHeight w:val="144"/>
          <w:tblCellSpacing w:w="20" w:type="nil"/>
        </w:trPr>
        <w:tc>
          <w:tcPr>
            <w:tcW w:w="0" w:type="auto"/>
            <w:gridSpan w:val="2"/>
            <w:tcMar>
              <w:top w:w="50" w:type="dxa"/>
              <w:left w:w="100" w:type="dxa"/>
            </w:tcMar>
            <w:vAlign w:val="center"/>
          </w:tcPr>
          <w:p w14:paraId="1DA5A627"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Итого по разделу</w:t>
            </w:r>
          </w:p>
        </w:tc>
        <w:tc>
          <w:tcPr>
            <w:tcW w:w="950" w:type="dxa"/>
            <w:tcMar>
              <w:top w:w="50" w:type="dxa"/>
              <w:left w:w="100" w:type="dxa"/>
            </w:tcMar>
            <w:vAlign w:val="center"/>
          </w:tcPr>
          <w:p w14:paraId="76E3F43D"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 12 </w:t>
            </w:r>
          </w:p>
        </w:tc>
        <w:tc>
          <w:tcPr>
            <w:tcW w:w="0" w:type="auto"/>
            <w:gridSpan w:val="3"/>
            <w:tcMar>
              <w:top w:w="50" w:type="dxa"/>
              <w:left w:w="100" w:type="dxa"/>
            </w:tcMar>
            <w:vAlign w:val="center"/>
          </w:tcPr>
          <w:p w14:paraId="221DD2B4" w14:textId="77777777" w:rsidR="0050522C" w:rsidRPr="0050522C" w:rsidRDefault="0050522C" w:rsidP="00BE24C2">
            <w:pPr>
              <w:spacing w:line="240" w:lineRule="auto"/>
              <w:rPr>
                <w:rFonts w:ascii="Calibri" w:eastAsia="Calibri" w:hAnsi="Calibri" w:cs="Times New Roman"/>
                <w:sz w:val="24"/>
                <w:szCs w:val="24"/>
                <w:lang w:val="en-US" w:eastAsia="en-US"/>
              </w:rPr>
            </w:pPr>
          </w:p>
        </w:tc>
      </w:tr>
      <w:tr w:rsidR="00BE24C2" w:rsidRPr="0050522C" w14:paraId="38CDFB3B" w14:textId="77777777" w:rsidTr="00DA4AB9">
        <w:trPr>
          <w:trHeight w:val="144"/>
          <w:tblCellSpacing w:w="20" w:type="nil"/>
        </w:trPr>
        <w:tc>
          <w:tcPr>
            <w:tcW w:w="0" w:type="auto"/>
            <w:gridSpan w:val="2"/>
            <w:tcMar>
              <w:top w:w="50" w:type="dxa"/>
              <w:left w:w="100" w:type="dxa"/>
            </w:tcMar>
            <w:vAlign w:val="center"/>
          </w:tcPr>
          <w:p w14:paraId="5C7E7BAD"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Резервное время</w:t>
            </w:r>
          </w:p>
        </w:tc>
        <w:tc>
          <w:tcPr>
            <w:tcW w:w="950" w:type="dxa"/>
            <w:tcMar>
              <w:top w:w="50" w:type="dxa"/>
              <w:left w:w="100" w:type="dxa"/>
            </w:tcMar>
            <w:vAlign w:val="center"/>
          </w:tcPr>
          <w:p w14:paraId="7B5B7349"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 6 </w:t>
            </w:r>
          </w:p>
        </w:tc>
        <w:tc>
          <w:tcPr>
            <w:tcW w:w="1841" w:type="dxa"/>
            <w:tcMar>
              <w:top w:w="50" w:type="dxa"/>
              <w:left w:w="100" w:type="dxa"/>
            </w:tcMar>
            <w:vAlign w:val="center"/>
          </w:tcPr>
          <w:p w14:paraId="7E62B6BF"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 3 </w:t>
            </w:r>
          </w:p>
        </w:tc>
        <w:tc>
          <w:tcPr>
            <w:tcW w:w="1910" w:type="dxa"/>
            <w:tcMar>
              <w:top w:w="50" w:type="dxa"/>
              <w:left w:w="100" w:type="dxa"/>
            </w:tcMar>
            <w:vAlign w:val="center"/>
          </w:tcPr>
          <w:p w14:paraId="2C09A7B6"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2225" w:type="dxa"/>
            <w:tcMar>
              <w:top w:w="50" w:type="dxa"/>
              <w:left w:w="100" w:type="dxa"/>
            </w:tcMar>
            <w:vAlign w:val="center"/>
          </w:tcPr>
          <w:p w14:paraId="0973C15E"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p>
        </w:tc>
      </w:tr>
    </w:tbl>
    <w:p w14:paraId="0DB00C9E" w14:textId="77777777" w:rsidR="00DA4AB9" w:rsidRDefault="00DA4AB9" w:rsidP="00BE24C2">
      <w:pPr>
        <w:spacing w:after="0" w:line="240" w:lineRule="auto"/>
        <w:ind w:left="120"/>
        <w:rPr>
          <w:rFonts w:ascii="Times New Roman" w:eastAsia="Calibri" w:hAnsi="Times New Roman" w:cs="Times New Roman"/>
          <w:b/>
          <w:color w:val="000000"/>
          <w:sz w:val="24"/>
          <w:szCs w:val="24"/>
          <w:lang w:eastAsia="en-US"/>
        </w:rPr>
      </w:pPr>
    </w:p>
    <w:p w14:paraId="222349DC" w14:textId="1DC0EF7B" w:rsidR="0050522C" w:rsidRPr="0050522C" w:rsidRDefault="00DA4AB9" w:rsidP="00BE24C2">
      <w:pPr>
        <w:spacing w:after="0" w:line="240" w:lineRule="auto"/>
        <w:ind w:left="120"/>
        <w:rPr>
          <w:rFonts w:ascii="Calibri" w:eastAsia="Calibri" w:hAnsi="Calibri" w:cs="Times New Roman"/>
          <w:sz w:val="24"/>
          <w:szCs w:val="24"/>
          <w:lang w:val="en-US" w:eastAsia="en-US"/>
        </w:rPr>
      </w:pPr>
      <w:r>
        <w:rPr>
          <w:rFonts w:ascii="Times New Roman" w:eastAsia="Calibri" w:hAnsi="Times New Roman" w:cs="Times New Roman"/>
          <w:b/>
          <w:color w:val="000000"/>
          <w:sz w:val="24"/>
          <w:szCs w:val="24"/>
          <w:lang w:eastAsia="en-US"/>
        </w:rPr>
        <w:t>3</w:t>
      </w:r>
      <w:r w:rsidR="0050522C" w:rsidRPr="0050522C">
        <w:rPr>
          <w:rFonts w:ascii="Times New Roman" w:eastAsia="Calibri" w:hAnsi="Times New Roman" w:cs="Times New Roman"/>
          <w:b/>
          <w:color w:val="000000"/>
          <w:sz w:val="24"/>
          <w:szCs w:val="24"/>
          <w:lang w:val="en-US" w:eastAsia="en-US"/>
        </w:rPr>
        <w:t xml:space="preserve"> КЛАСС </w:t>
      </w:r>
    </w:p>
    <w:tbl>
      <w:tblPr>
        <w:tblW w:w="10065" w:type="dxa"/>
        <w:tblCellSpacing w:w="20" w:type="nil"/>
        <w:tblInd w:w="-18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1949"/>
        <w:gridCol w:w="946"/>
        <w:gridCol w:w="1841"/>
        <w:gridCol w:w="1910"/>
        <w:gridCol w:w="3050"/>
      </w:tblGrid>
      <w:tr w:rsidR="0050522C" w:rsidRPr="0050522C" w14:paraId="723DDD64" w14:textId="77777777" w:rsidTr="00DA4AB9">
        <w:trPr>
          <w:trHeight w:val="144"/>
          <w:tblCellSpacing w:w="20" w:type="nil"/>
        </w:trPr>
        <w:tc>
          <w:tcPr>
            <w:tcW w:w="687" w:type="dxa"/>
            <w:vMerge w:val="restart"/>
            <w:tcMar>
              <w:top w:w="50" w:type="dxa"/>
              <w:left w:w="100" w:type="dxa"/>
            </w:tcMar>
            <w:vAlign w:val="center"/>
          </w:tcPr>
          <w:p w14:paraId="3ED54647"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 xml:space="preserve">№ п/п </w:t>
            </w:r>
          </w:p>
          <w:p w14:paraId="16F5E4F7"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p>
        </w:tc>
        <w:tc>
          <w:tcPr>
            <w:tcW w:w="1949" w:type="dxa"/>
            <w:vMerge w:val="restart"/>
            <w:tcMar>
              <w:top w:w="50" w:type="dxa"/>
              <w:left w:w="100" w:type="dxa"/>
            </w:tcMar>
            <w:vAlign w:val="center"/>
          </w:tcPr>
          <w:p w14:paraId="725DA308"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 xml:space="preserve">Наименование разделов и тем программы </w:t>
            </w:r>
          </w:p>
          <w:p w14:paraId="0D4458CE"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p>
        </w:tc>
        <w:tc>
          <w:tcPr>
            <w:tcW w:w="0" w:type="auto"/>
            <w:gridSpan w:val="3"/>
            <w:tcMar>
              <w:top w:w="50" w:type="dxa"/>
              <w:left w:w="100" w:type="dxa"/>
            </w:tcMar>
            <w:vAlign w:val="center"/>
          </w:tcPr>
          <w:p w14:paraId="120F83B9" w14:textId="77777777" w:rsidR="0050522C" w:rsidRPr="0050522C" w:rsidRDefault="0050522C" w:rsidP="00BE24C2">
            <w:pPr>
              <w:spacing w:after="0" w:line="240" w:lineRule="auto"/>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Количество часов</w:t>
            </w:r>
          </w:p>
        </w:tc>
        <w:tc>
          <w:tcPr>
            <w:tcW w:w="2732" w:type="dxa"/>
            <w:vMerge w:val="restart"/>
            <w:tcMar>
              <w:top w:w="50" w:type="dxa"/>
              <w:left w:w="100" w:type="dxa"/>
            </w:tcMar>
            <w:vAlign w:val="center"/>
          </w:tcPr>
          <w:p w14:paraId="783CFC1D"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 xml:space="preserve">Электронные (цифровые) образовательные ресурсы </w:t>
            </w:r>
          </w:p>
          <w:p w14:paraId="56A0CF4F"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p>
        </w:tc>
      </w:tr>
      <w:tr w:rsidR="00BE24C2" w:rsidRPr="0050522C" w14:paraId="287F19F0" w14:textId="77777777" w:rsidTr="00DA4AB9">
        <w:trPr>
          <w:trHeight w:val="144"/>
          <w:tblCellSpacing w:w="20" w:type="nil"/>
        </w:trPr>
        <w:tc>
          <w:tcPr>
            <w:tcW w:w="0" w:type="auto"/>
            <w:vMerge/>
            <w:tcBorders>
              <w:top w:val="nil"/>
            </w:tcBorders>
            <w:tcMar>
              <w:top w:w="50" w:type="dxa"/>
              <w:left w:w="100" w:type="dxa"/>
            </w:tcMar>
          </w:tcPr>
          <w:p w14:paraId="4A634169" w14:textId="77777777" w:rsidR="0050522C" w:rsidRPr="0050522C" w:rsidRDefault="0050522C" w:rsidP="00BE24C2">
            <w:pPr>
              <w:spacing w:line="240" w:lineRule="auto"/>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5CD12B31" w14:textId="77777777" w:rsidR="0050522C" w:rsidRPr="0050522C" w:rsidRDefault="0050522C" w:rsidP="00BE24C2">
            <w:pPr>
              <w:spacing w:line="240" w:lineRule="auto"/>
              <w:rPr>
                <w:rFonts w:ascii="Calibri" w:eastAsia="Calibri" w:hAnsi="Calibri" w:cs="Times New Roman"/>
                <w:sz w:val="24"/>
                <w:szCs w:val="24"/>
                <w:lang w:val="en-US" w:eastAsia="en-US"/>
              </w:rPr>
            </w:pPr>
          </w:p>
        </w:tc>
        <w:tc>
          <w:tcPr>
            <w:tcW w:w="946" w:type="dxa"/>
            <w:tcMar>
              <w:top w:w="50" w:type="dxa"/>
              <w:left w:w="100" w:type="dxa"/>
            </w:tcMar>
            <w:vAlign w:val="center"/>
          </w:tcPr>
          <w:p w14:paraId="5F72CCAB"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 xml:space="preserve">Всего </w:t>
            </w:r>
          </w:p>
          <w:p w14:paraId="52229C1A"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p>
        </w:tc>
        <w:tc>
          <w:tcPr>
            <w:tcW w:w="1841" w:type="dxa"/>
            <w:tcMar>
              <w:top w:w="50" w:type="dxa"/>
              <w:left w:w="100" w:type="dxa"/>
            </w:tcMar>
            <w:vAlign w:val="center"/>
          </w:tcPr>
          <w:p w14:paraId="14CB8570"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 xml:space="preserve">Контрольные работы </w:t>
            </w:r>
          </w:p>
          <w:p w14:paraId="5ECAD40E"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p>
        </w:tc>
        <w:tc>
          <w:tcPr>
            <w:tcW w:w="1910" w:type="dxa"/>
            <w:tcMar>
              <w:top w:w="50" w:type="dxa"/>
              <w:left w:w="100" w:type="dxa"/>
            </w:tcMar>
            <w:vAlign w:val="center"/>
          </w:tcPr>
          <w:p w14:paraId="26360A09"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 xml:space="preserve">Практические работы </w:t>
            </w:r>
          </w:p>
          <w:p w14:paraId="022BB2CC"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p>
        </w:tc>
        <w:tc>
          <w:tcPr>
            <w:tcW w:w="2732" w:type="dxa"/>
            <w:vMerge/>
            <w:tcBorders>
              <w:top w:val="nil"/>
            </w:tcBorders>
            <w:tcMar>
              <w:top w:w="50" w:type="dxa"/>
              <w:left w:w="100" w:type="dxa"/>
            </w:tcMar>
          </w:tcPr>
          <w:p w14:paraId="6176E013" w14:textId="77777777" w:rsidR="0050522C" w:rsidRPr="0050522C" w:rsidRDefault="0050522C" w:rsidP="00BE24C2">
            <w:pPr>
              <w:spacing w:line="240" w:lineRule="auto"/>
              <w:rPr>
                <w:rFonts w:ascii="Calibri" w:eastAsia="Calibri" w:hAnsi="Calibri" w:cs="Times New Roman"/>
                <w:sz w:val="24"/>
                <w:szCs w:val="24"/>
                <w:lang w:val="en-US" w:eastAsia="en-US"/>
              </w:rPr>
            </w:pPr>
          </w:p>
        </w:tc>
      </w:tr>
      <w:tr w:rsidR="0050522C" w:rsidRPr="0050522C" w14:paraId="020CB7DC" w14:textId="77777777" w:rsidTr="00DA4AB9">
        <w:trPr>
          <w:trHeight w:val="144"/>
          <w:tblCellSpacing w:w="20" w:type="nil"/>
        </w:trPr>
        <w:tc>
          <w:tcPr>
            <w:tcW w:w="10065" w:type="dxa"/>
            <w:gridSpan w:val="6"/>
            <w:tcMar>
              <w:top w:w="50" w:type="dxa"/>
              <w:left w:w="100" w:type="dxa"/>
            </w:tcMar>
            <w:vAlign w:val="center"/>
          </w:tcPr>
          <w:p w14:paraId="2F12DF49"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Раздел 1.Человек и общество</w:t>
            </w:r>
          </w:p>
        </w:tc>
      </w:tr>
      <w:tr w:rsidR="00BE24C2" w:rsidRPr="0050522C" w14:paraId="2EABEA4F" w14:textId="77777777" w:rsidTr="00DA4AB9">
        <w:trPr>
          <w:trHeight w:val="144"/>
          <w:tblCellSpacing w:w="20" w:type="nil"/>
        </w:trPr>
        <w:tc>
          <w:tcPr>
            <w:tcW w:w="687" w:type="dxa"/>
            <w:tcMar>
              <w:top w:w="50" w:type="dxa"/>
              <w:left w:w="100" w:type="dxa"/>
            </w:tcMar>
            <w:vAlign w:val="center"/>
          </w:tcPr>
          <w:p w14:paraId="3CF61936" w14:textId="77777777" w:rsidR="0050522C" w:rsidRPr="0050522C" w:rsidRDefault="0050522C" w:rsidP="00BE24C2">
            <w:pPr>
              <w:spacing w:after="0" w:line="240" w:lineRule="auto"/>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1.1</w:t>
            </w:r>
          </w:p>
        </w:tc>
        <w:tc>
          <w:tcPr>
            <w:tcW w:w="1949" w:type="dxa"/>
            <w:tcMar>
              <w:top w:w="50" w:type="dxa"/>
              <w:left w:w="100" w:type="dxa"/>
            </w:tcMar>
            <w:vAlign w:val="center"/>
          </w:tcPr>
          <w:p w14:paraId="4831FF7D"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Наша родина - Российская Федерация</w:t>
            </w:r>
          </w:p>
        </w:tc>
        <w:tc>
          <w:tcPr>
            <w:tcW w:w="946" w:type="dxa"/>
            <w:tcMar>
              <w:top w:w="50" w:type="dxa"/>
              <w:left w:w="100" w:type="dxa"/>
            </w:tcMar>
            <w:vAlign w:val="center"/>
          </w:tcPr>
          <w:p w14:paraId="41234B35"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 14 </w:t>
            </w:r>
          </w:p>
        </w:tc>
        <w:tc>
          <w:tcPr>
            <w:tcW w:w="1841" w:type="dxa"/>
            <w:tcMar>
              <w:top w:w="50" w:type="dxa"/>
              <w:left w:w="100" w:type="dxa"/>
            </w:tcMar>
            <w:vAlign w:val="center"/>
          </w:tcPr>
          <w:p w14:paraId="02090035"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2E599D77"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2732" w:type="dxa"/>
            <w:tcMar>
              <w:top w:w="50" w:type="dxa"/>
              <w:left w:w="100" w:type="dxa"/>
            </w:tcMar>
            <w:vAlign w:val="center"/>
          </w:tcPr>
          <w:p w14:paraId="3EFA9827" w14:textId="77777777" w:rsidR="0050522C" w:rsidRPr="0050522C" w:rsidRDefault="0050522C" w:rsidP="00BE24C2">
            <w:pPr>
              <w:spacing w:after="0" w:line="240" w:lineRule="auto"/>
              <w:ind w:left="135"/>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Библиотека ЦОК </w:t>
            </w:r>
            <w:hyperlink r:id="rId131">
              <w:r w:rsidRPr="0050522C">
                <w:rPr>
                  <w:rFonts w:ascii="Times New Roman" w:eastAsia="Calibri" w:hAnsi="Times New Roman" w:cs="Times New Roman"/>
                  <w:color w:val="0000FF"/>
                  <w:sz w:val="24"/>
                  <w:szCs w:val="24"/>
                  <w:u w:val="single"/>
                  <w:lang w:val="en-US" w:eastAsia="en-US"/>
                </w:rPr>
                <w:t>https</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m</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edsoo</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ru</w:t>
              </w:r>
              <w:r w:rsidRPr="0050522C">
                <w:rPr>
                  <w:rFonts w:ascii="Times New Roman" w:eastAsia="Calibri" w:hAnsi="Times New Roman" w:cs="Times New Roman"/>
                  <w:color w:val="0000FF"/>
                  <w:sz w:val="24"/>
                  <w:szCs w:val="24"/>
                  <w:u w:val="single"/>
                  <w:lang w:eastAsia="en-US"/>
                </w:rPr>
                <w:t>/7</w:t>
              </w:r>
              <w:r w:rsidRPr="0050522C">
                <w:rPr>
                  <w:rFonts w:ascii="Times New Roman" w:eastAsia="Calibri" w:hAnsi="Times New Roman" w:cs="Times New Roman"/>
                  <w:color w:val="0000FF"/>
                  <w:sz w:val="24"/>
                  <w:szCs w:val="24"/>
                  <w:u w:val="single"/>
                  <w:lang w:val="en-US" w:eastAsia="en-US"/>
                </w:rPr>
                <w:t>f</w:t>
              </w:r>
              <w:r w:rsidRPr="0050522C">
                <w:rPr>
                  <w:rFonts w:ascii="Times New Roman" w:eastAsia="Calibri" w:hAnsi="Times New Roman" w:cs="Times New Roman"/>
                  <w:color w:val="0000FF"/>
                  <w:sz w:val="24"/>
                  <w:szCs w:val="24"/>
                  <w:u w:val="single"/>
                  <w:lang w:eastAsia="en-US"/>
                </w:rPr>
                <w:t>4116</w:t>
              </w:r>
              <w:r w:rsidRPr="0050522C">
                <w:rPr>
                  <w:rFonts w:ascii="Times New Roman" w:eastAsia="Calibri" w:hAnsi="Times New Roman" w:cs="Times New Roman"/>
                  <w:color w:val="0000FF"/>
                  <w:sz w:val="24"/>
                  <w:szCs w:val="24"/>
                  <w:u w:val="single"/>
                  <w:lang w:val="en-US" w:eastAsia="en-US"/>
                </w:rPr>
                <w:t>e</w:t>
              </w:r>
              <w:r w:rsidRPr="0050522C">
                <w:rPr>
                  <w:rFonts w:ascii="Times New Roman" w:eastAsia="Calibri" w:hAnsi="Times New Roman" w:cs="Times New Roman"/>
                  <w:color w:val="0000FF"/>
                  <w:sz w:val="24"/>
                  <w:szCs w:val="24"/>
                  <w:u w:val="single"/>
                  <w:lang w:eastAsia="en-US"/>
                </w:rPr>
                <w:t>4</w:t>
              </w:r>
            </w:hyperlink>
          </w:p>
        </w:tc>
      </w:tr>
      <w:tr w:rsidR="00BE24C2" w:rsidRPr="0050522C" w14:paraId="3A857102" w14:textId="77777777" w:rsidTr="00DA4AB9">
        <w:trPr>
          <w:trHeight w:val="144"/>
          <w:tblCellSpacing w:w="20" w:type="nil"/>
        </w:trPr>
        <w:tc>
          <w:tcPr>
            <w:tcW w:w="687" w:type="dxa"/>
            <w:tcMar>
              <w:top w:w="50" w:type="dxa"/>
              <w:left w:w="100" w:type="dxa"/>
            </w:tcMar>
            <w:vAlign w:val="center"/>
          </w:tcPr>
          <w:p w14:paraId="14489FE2" w14:textId="77777777" w:rsidR="0050522C" w:rsidRPr="0050522C" w:rsidRDefault="0050522C" w:rsidP="00BE24C2">
            <w:pPr>
              <w:spacing w:after="0" w:line="240" w:lineRule="auto"/>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1.2</w:t>
            </w:r>
          </w:p>
        </w:tc>
        <w:tc>
          <w:tcPr>
            <w:tcW w:w="1949" w:type="dxa"/>
            <w:tcMar>
              <w:top w:w="50" w:type="dxa"/>
              <w:left w:w="100" w:type="dxa"/>
            </w:tcMar>
            <w:vAlign w:val="center"/>
          </w:tcPr>
          <w:p w14:paraId="412A6A02" w14:textId="77777777" w:rsidR="0050522C" w:rsidRPr="0050522C" w:rsidRDefault="0050522C" w:rsidP="00BE24C2">
            <w:pPr>
              <w:spacing w:after="0" w:line="240" w:lineRule="auto"/>
              <w:ind w:left="135"/>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Семья - коллектив близких, родных людей</w:t>
            </w:r>
          </w:p>
        </w:tc>
        <w:tc>
          <w:tcPr>
            <w:tcW w:w="946" w:type="dxa"/>
            <w:tcMar>
              <w:top w:w="50" w:type="dxa"/>
              <w:left w:w="100" w:type="dxa"/>
            </w:tcMar>
            <w:vAlign w:val="center"/>
          </w:tcPr>
          <w:p w14:paraId="13319E74"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2 </w:t>
            </w:r>
          </w:p>
        </w:tc>
        <w:tc>
          <w:tcPr>
            <w:tcW w:w="1841" w:type="dxa"/>
            <w:tcMar>
              <w:top w:w="50" w:type="dxa"/>
              <w:left w:w="100" w:type="dxa"/>
            </w:tcMar>
            <w:vAlign w:val="center"/>
          </w:tcPr>
          <w:p w14:paraId="719885CE"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03521C7C"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2732" w:type="dxa"/>
            <w:tcMar>
              <w:top w:w="50" w:type="dxa"/>
              <w:left w:w="100" w:type="dxa"/>
            </w:tcMar>
            <w:vAlign w:val="center"/>
          </w:tcPr>
          <w:p w14:paraId="001B8336" w14:textId="77777777" w:rsidR="0050522C" w:rsidRPr="0050522C" w:rsidRDefault="0050522C" w:rsidP="00BE24C2">
            <w:pPr>
              <w:spacing w:after="0" w:line="240" w:lineRule="auto"/>
              <w:ind w:left="135"/>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Библиотека ЦОК </w:t>
            </w:r>
            <w:hyperlink r:id="rId132">
              <w:r w:rsidRPr="0050522C">
                <w:rPr>
                  <w:rFonts w:ascii="Times New Roman" w:eastAsia="Calibri" w:hAnsi="Times New Roman" w:cs="Times New Roman"/>
                  <w:color w:val="0000FF"/>
                  <w:sz w:val="24"/>
                  <w:szCs w:val="24"/>
                  <w:u w:val="single"/>
                  <w:lang w:val="en-US" w:eastAsia="en-US"/>
                </w:rPr>
                <w:t>https</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m</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edsoo</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ru</w:t>
              </w:r>
              <w:r w:rsidRPr="0050522C">
                <w:rPr>
                  <w:rFonts w:ascii="Times New Roman" w:eastAsia="Calibri" w:hAnsi="Times New Roman" w:cs="Times New Roman"/>
                  <w:color w:val="0000FF"/>
                  <w:sz w:val="24"/>
                  <w:szCs w:val="24"/>
                  <w:u w:val="single"/>
                  <w:lang w:eastAsia="en-US"/>
                </w:rPr>
                <w:t>/7</w:t>
              </w:r>
              <w:r w:rsidRPr="0050522C">
                <w:rPr>
                  <w:rFonts w:ascii="Times New Roman" w:eastAsia="Calibri" w:hAnsi="Times New Roman" w:cs="Times New Roman"/>
                  <w:color w:val="0000FF"/>
                  <w:sz w:val="24"/>
                  <w:szCs w:val="24"/>
                  <w:u w:val="single"/>
                  <w:lang w:val="en-US" w:eastAsia="en-US"/>
                </w:rPr>
                <w:t>f</w:t>
              </w:r>
              <w:r w:rsidRPr="0050522C">
                <w:rPr>
                  <w:rFonts w:ascii="Times New Roman" w:eastAsia="Calibri" w:hAnsi="Times New Roman" w:cs="Times New Roman"/>
                  <w:color w:val="0000FF"/>
                  <w:sz w:val="24"/>
                  <w:szCs w:val="24"/>
                  <w:u w:val="single"/>
                  <w:lang w:eastAsia="en-US"/>
                </w:rPr>
                <w:t>4116</w:t>
              </w:r>
              <w:r w:rsidRPr="0050522C">
                <w:rPr>
                  <w:rFonts w:ascii="Times New Roman" w:eastAsia="Calibri" w:hAnsi="Times New Roman" w:cs="Times New Roman"/>
                  <w:color w:val="0000FF"/>
                  <w:sz w:val="24"/>
                  <w:szCs w:val="24"/>
                  <w:u w:val="single"/>
                  <w:lang w:val="en-US" w:eastAsia="en-US"/>
                </w:rPr>
                <w:t>e</w:t>
              </w:r>
              <w:r w:rsidRPr="0050522C">
                <w:rPr>
                  <w:rFonts w:ascii="Times New Roman" w:eastAsia="Calibri" w:hAnsi="Times New Roman" w:cs="Times New Roman"/>
                  <w:color w:val="0000FF"/>
                  <w:sz w:val="24"/>
                  <w:szCs w:val="24"/>
                  <w:u w:val="single"/>
                  <w:lang w:eastAsia="en-US"/>
                </w:rPr>
                <w:t>4</w:t>
              </w:r>
            </w:hyperlink>
          </w:p>
        </w:tc>
      </w:tr>
      <w:tr w:rsidR="00BE24C2" w:rsidRPr="0050522C" w14:paraId="7C03F5B1" w14:textId="77777777" w:rsidTr="00DA4AB9">
        <w:trPr>
          <w:trHeight w:val="144"/>
          <w:tblCellSpacing w:w="20" w:type="nil"/>
        </w:trPr>
        <w:tc>
          <w:tcPr>
            <w:tcW w:w="687" w:type="dxa"/>
            <w:tcMar>
              <w:top w:w="50" w:type="dxa"/>
              <w:left w:w="100" w:type="dxa"/>
            </w:tcMar>
            <w:vAlign w:val="center"/>
          </w:tcPr>
          <w:p w14:paraId="2C4D21A7" w14:textId="77777777" w:rsidR="0050522C" w:rsidRPr="0050522C" w:rsidRDefault="0050522C" w:rsidP="00BE24C2">
            <w:pPr>
              <w:spacing w:after="0" w:line="240" w:lineRule="auto"/>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1.3</w:t>
            </w:r>
          </w:p>
        </w:tc>
        <w:tc>
          <w:tcPr>
            <w:tcW w:w="1949" w:type="dxa"/>
            <w:tcMar>
              <w:top w:w="50" w:type="dxa"/>
              <w:left w:w="100" w:type="dxa"/>
            </w:tcMar>
            <w:vAlign w:val="center"/>
          </w:tcPr>
          <w:p w14:paraId="2610DBA3"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Страны и народы мира</w:t>
            </w:r>
          </w:p>
        </w:tc>
        <w:tc>
          <w:tcPr>
            <w:tcW w:w="946" w:type="dxa"/>
            <w:tcMar>
              <w:top w:w="50" w:type="dxa"/>
              <w:left w:w="100" w:type="dxa"/>
            </w:tcMar>
            <w:vAlign w:val="center"/>
          </w:tcPr>
          <w:p w14:paraId="6FC6B921"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 4 </w:t>
            </w:r>
          </w:p>
        </w:tc>
        <w:tc>
          <w:tcPr>
            <w:tcW w:w="1841" w:type="dxa"/>
            <w:tcMar>
              <w:top w:w="50" w:type="dxa"/>
              <w:left w:w="100" w:type="dxa"/>
            </w:tcMar>
            <w:vAlign w:val="center"/>
          </w:tcPr>
          <w:p w14:paraId="35B91AAE"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19414A13"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2732" w:type="dxa"/>
            <w:tcMar>
              <w:top w:w="50" w:type="dxa"/>
              <w:left w:w="100" w:type="dxa"/>
            </w:tcMar>
            <w:vAlign w:val="center"/>
          </w:tcPr>
          <w:p w14:paraId="78C36B9A" w14:textId="77777777" w:rsidR="0050522C" w:rsidRPr="0050522C" w:rsidRDefault="0050522C" w:rsidP="00BE24C2">
            <w:pPr>
              <w:spacing w:after="0" w:line="240" w:lineRule="auto"/>
              <w:ind w:left="135"/>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Библиотека ЦОК </w:t>
            </w:r>
            <w:hyperlink r:id="rId133">
              <w:r w:rsidRPr="0050522C">
                <w:rPr>
                  <w:rFonts w:ascii="Times New Roman" w:eastAsia="Calibri" w:hAnsi="Times New Roman" w:cs="Times New Roman"/>
                  <w:color w:val="0000FF"/>
                  <w:sz w:val="24"/>
                  <w:szCs w:val="24"/>
                  <w:u w:val="single"/>
                  <w:lang w:val="en-US" w:eastAsia="en-US"/>
                </w:rPr>
                <w:t>https</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m</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edsoo</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ru</w:t>
              </w:r>
              <w:r w:rsidRPr="0050522C">
                <w:rPr>
                  <w:rFonts w:ascii="Times New Roman" w:eastAsia="Calibri" w:hAnsi="Times New Roman" w:cs="Times New Roman"/>
                  <w:color w:val="0000FF"/>
                  <w:sz w:val="24"/>
                  <w:szCs w:val="24"/>
                  <w:u w:val="single"/>
                  <w:lang w:eastAsia="en-US"/>
                </w:rPr>
                <w:t>/7</w:t>
              </w:r>
              <w:r w:rsidRPr="0050522C">
                <w:rPr>
                  <w:rFonts w:ascii="Times New Roman" w:eastAsia="Calibri" w:hAnsi="Times New Roman" w:cs="Times New Roman"/>
                  <w:color w:val="0000FF"/>
                  <w:sz w:val="24"/>
                  <w:szCs w:val="24"/>
                  <w:u w:val="single"/>
                  <w:lang w:val="en-US" w:eastAsia="en-US"/>
                </w:rPr>
                <w:t>f</w:t>
              </w:r>
              <w:r w:rsidRPr="0050522C">
                <w:rPr>
                  <w:rFonts w:ascii="Times New Roman" w:eastAsia="Calibri" w:hAnsi="Times New Roman" w:cs="Times New Roman"/>
                  <w:color w:val="0000FF"/>
                  <w:sz w:val="24"/>
                  <w:szCs w:val="24"/>
                  <w:u w:val="single"/>
                  <w:lang w:eastAsia="en-US"/>
                </w:rPr>
                <w:t>4116</w:t>
              </w:r>
              <w:r w:rsidRPr="0050522C">
                <w:rPr>
                  <w:rFonts w:ascii="Times New Roman" w:eastAsia="Calibri" w:hAnsi="Times New Roman" w:cs="Times New Roman"/>
                  <w:color w:val="0000FF"/>
                  <w:sz w:val="24"/>
                  <w:szCs w:val="24"/>
                  <w:u w:val="single"/>
                  <w:lang w:val="en-US" w:eastAsia="en-US"/>
                </w:rPr>
                <w:t>e</w:t>
              </w:r>
              <w:r w:rsidRPr="0050522C">
                <w:rPr>
                  <w:rFonts w:ascii="Times New Roman" w:eastAsia="Calibri" w:hAnsi="Times New Roman" w:cs="Times New Roman"/>
                  <w:color w:val="0000FF"/>
                  <w:sz w:val="24"/>
                  <w:szCs w:val="24"/>
                  <w:u w:val="single"/>
                  <w:lang w:eastAsia="en-US"/>
                </w:rPr>
                <w:t>4</w:t>
              </w:r>
            </w:hyperlink>
          </w:p>
        </w:tc>
      </w:tr>
      <w:tr w:rsidR="0050522C" w:rsidRPr="0050522C" w14:paraId="51116F5C" w14:textId="77777777" w:rsidTr="00DA4AB9">
        <w:trPr>
          <w:trHeight w:val="144"/>
          <w:tblCellSpacing w:w="20" w:type="nil"/>
        </w:trPr>
        <w:tc>
          <w:tcPr>
            <w:tcW w:w="0" w:type="auto"/>
            <w:gridSpan w:val="2"/>
            <w:tcMar>
              <w:top w:w="50" w:type="dxa"/>
              <w:left w:w="100" w:type="dxa"/>
            </w:tcMar>
            <w:vAlign w:val="center"/>
          </w:tcPr>
          <w:p w14:paraId="3EF58628"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Итого по разделу</w:t>
            </w:r>
          </w:p>
        </w:tc>
        <w:tc>
          <w:tcPr>
            <w:tcW w:w="946" w:type="dxa"/>
            <w:tcMar>
              <w:top w:w="50" w:type="dxa"/>
              <w:left w:w="100" w:type="dxa"/>
            </w:tcMar>
            <w:vAlign w:val="center"/>
          </w:tcPr>
          <w:p w14:paraId="6C2873EF"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 20 </w:t>
            </w:r>
          </w:p>
        </w:tc>
        <w:tc>
          <w:tcPr>
            <w:tcW w:w="6483" w:type="dxa"/>
            <w:gridSpan w:val="3"/>
            <w:tcMar>
              <w:top w:w="50" w:type="dxa"/>
              <w:left w:w="100" w:type="dxa"/>
            </w:tcMar>
            <w:vAlign w:val="center"/>
          </w:tcPr>
          <w:p w14:paraId="66F49BFF" w14:textId="77777777" w:rsidR="0050522C" w:rsidRPr="0050522C" w:rsidRDefault="0050522C" w:rsidP="00BE24C2">
            <w:pPr>
              <w:spacing w:line="240" w:lineRule="auto"/>
              <w:rPr>
                <w:rFonts w:ascii="Calibri" w:eastAsia="Calibri" w:hAnsi="Calibri" w:cs="Times New Roman"/>
                <w:sz w:val="24"/>
                <w:szCs w:val="24"/>
                <w:lang w:val="en-US" w:eastAsia="en-US"/>
              </w:rPr>
            </w:pPr>
          </w:p>
        </w:tc>
      </w:tr>
      <w:tr w:rsidR="0050522C" w:rsidRPr="0050522C" w14:paraId="404B467C" w14:textId="77777777" w:rsidTr="00DA4AB9">
        <w:trPr>
          <w:trHeight w:val="144"/>
          <w:tblCellSpacing w:w="20" w:type="nil"/>
        </w:trPr>
        <w:tc>
          <w:tcPr>
            <w:tcW w:w="10065" w:type="dxa"/>
            <w:gridSpan w:val="6"/>
            <w:tcMar>
              <w:top w:w="50" w:type="dxa"/>
              <w:left w:w="100" w:type="dxa"/>
            </w:tcMar>
            <w:vAlign w:val="center"/>
          </w:tcPr>
          <w:p w14:paraId="24EA0194"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Раздел 2.Человек и природа</w:t>
            </w:r>
          </w:p>
        </w:tc>
      </w:tr>
      <w:tr w:rsidR="00BE24C2" w:rsidRPr="0050522C" w14:paraId="28359F34" w14:textId="77777777" w:rsidTr="00DA4AB9">
        <w:trPr>
          <w:trHeight w:val="144"/>
          <w:tblCellSpacing w:w="20" w:type="nil"/>
        </w:trPr>
        <w:tc>
          <w:tcPr>
            <w:tcW w:w="687" w:type="dxa"/>
            <w:tcMar>
              <w:top w:w="50" w:type="dxa"/>
              <w:left w:w="100" w:type="dxa"/>
            </w:tcMar>
            <w:vAlign w:val="center"/>
          </w:tcPr>
          <w:p w14:paraId="22DBD3F9" w14:textId="77777777" w:rsidR="0050522C" w:rsidRPr="0050522C" w:rsidRDefault="0050522C" w:rsidP="00BE24C2">
            <w:pPr>
              <w:spacing w:after="0" w:line="240" w:lineRule="auto"/>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2.1</w:t>
            </w:r>
          </w:p>
        </w:tc>
        <w:tc>
          <w:tcPr>
            <w:tcW w:w="1949" w:type="dxa"/>
            <w:tcMar>
              <w:top w:w="50" w:type="dxa"/>
              <w:left w:w="100" w:type="dxa"/>
            </w:tcMar>
            <w:vAlign w:val="center"/>
          </w:tcPr>
          <w:p w14:paraId="665FB186" w14:textId="77777777" w:rsidR="0050522C" w:rsidRPr="0050522C" w:rsidRDefault="0050522C" w:rsidP="00BE24C2">
            <w:pPr>
              <w:spacing w:after="0" w:line="240" w:lineRule="auto"/>
              <w:ind w:left="135"/>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Методы изучения природы. Разнообразие веществ в окружающем мире</w:t>
            </w:r>
          </w:p>
        </w:tc>
        <w:tc>
          <w:tcPr>
            <w:tcW w:w="946" w:type="dxa"/>
            <w:tcMar>
              <w:top w:w="50" w:type="dxa"/>
              <w:left w:w="100" w:type="dxa"/>
            </w:tcMar>
            <w:vAlign w:val="center"/>
          </w:tcPr>
          <w:p w14:paraId="002A591F"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11 </w:t>
            </w:r>
          </w:p>
        </w:tc>
        <w:tc>
          <w:tcPr>
            <w:tcW w:w="1841" w:type="dxa"/>
            <w:tcMar>
              <w:top w:w="50" w:type="dxa"/>
              <w:left w:w="100" w:type="dxa"/>
            </w:tcMar>
            <w:vAlign w:val="center"/>
          </w:tcPr>
          <w:p w14:paraId="73A99BE7"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4CCEDC1D"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 1 </w:t>
            </w:r>
          </w:p>
        </w:tc>
        <w:tc>
          <w:tcPr>
            <w:tcW w:w="2732" w:type="dxa"/>
            <w:tcMar>
              <w:top w:w="50" w:type="dxa"/>
              <w:left w:w="100" w:type="dxa"/>
            </w:tcMar>
            <w:vAlign w:val="center"/>
          </w:tcPr>
          <w:p w14:paraId="36DF1BAD" w14:textId="77777777" w:rsidR="0050522C" w:rsidRPr="0050522C" w:rsidRDefault="0050522C" w:rsidP="00BE24C2">
            <w:pPr>
              <w:spacing w:after="0" w:line="240" w:lineRule="auto"/>
              <w:ind w:left="135"/>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Библиотека ЦОК </w:t>
            </w:r>
            <w:hyperlink r:id="rId134">
              <w:r w:rsidRPr="0050522C">
                <w:rPr>
                  <w:rFonts w:ascii="Times New Roman" w:eastAsia="Calibri" w:hAnsi="Times New Roman" w:cs="Times New Roman"/>
                  <w:color w:val="0000FF"/>
                  <w:sz w:val="24"/>
                  <w:szCs w:val="24"/>
                  <w:u w:val="single"/>
                  <w:lang w:val="en-US" w:eastAsia="en-US"/>
                </w:rPr>
                <w:t>https</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m</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edsoo</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ru</w:t>
              </w:r>
              <w:r w:rsidRPr="0050522C">
                <w:rPr>
                  <w:rFonts w:ascii="Times New Roman" w:eastAsia="Calibri" w:hAnsi="Times New Roman" w:cs="Times New Roman"/>
                  <w:color w:val="0000FF"/>
                  <w:sz w:val="24"/>
                  <w:szCs w:val="24"/>
                  <w:u w:val="single"/>
                  <w:lang w:eastAsia="en-US"/>
                </w:rPr>
                <w:t>/7</w:t>
              </w:r>
              <w:r w:rsidRPr="0050522C">
                <w:rPr>
                  <w:rFonts w:ascii="Times New Roman" w:eastAsia="Calibri" w:hAnsi="Times New Roman" w:cs="Times New Roman"/>
                  <w:color w:val="0000FF"/>
                  <w:sz w:val="24"/>
                  <w:szCs w:val="24"/>
                  <w:u w:val="single"/>
                  <w:lang w:val="en-US" w:eastAsia="en-US"/>
                </w:rPr>
                <w:t>f</w:t>
              </w:r>
              <w:r w:rsidRPr="0050522C">
                <w:rPr>
                  <w:rFonts w:ascii="Times New Roman" w:eastAsia="Calibri" w:hAnsi="Times New Roman" w:cs="Times New Roman"/>
                  <w:color w:val="0000FF"/>
                  <w:sz w:val="24"/>
                  <w:szCs w:val="24"/>
                  <w:u w:val="single"/>
                  <w:lang w:eastAsia="en-US"/>
                </w:rPr>
                <w:t>4116</w:t>
              </w:r>
              <w:r w:rsidRPr="0050522C">
                <w:rPr>
                  <w:rFonts w:ascii="Times New Roman" w:eastAsia="Calibri" w:hAnsi="Times New Roman" w:cs="Times New Roman"/>
                  <w:color w:val="0000FF"/>
                  <w:sz w:val="24"/>
                  <w:szCs w:val="24"/>
                  <w:u w:val="single"/>
                  <w:lang w:val="en-US" w:eastAsia="en-US"/>
                </w:rPr>
                <w:t>e</w:t>
              </w:r>
              <w:r w:rsidRPr="0050522C">
                <w:rPr>
                  <w:rFonts w:ascii="Times New Roman" w:eastAsia="Calibri" w:hAnsi="Times New Roman" w:cs="Times New Roman"/>
                  <w:color w:val="0000FF"/>
                  <w:sz w:val="24"/>
                  <w:szCs w:val="24"/>
                  <w:u w:val="single"/>
                  <w:lang w:eastAsia="en-US"/>
                </w:rPr>
                <w:t>4</w:t>
              </w:r>
            </w:hyperlink>
          </w:p>
        </w:tc>
      </w:tr>
      <w:tr w:rsidR="00BE24C2" w:rsidRPr="0050522C" w14:paraId="744D8E13" w14:textId="77777777" w:rsidTr="00DA4AB9">
        <w:trPr>
          <w:trHeight w:val="144"/>
          <w:tblCellSpacing w:w="20" w:type="nil"/>
        </w:trPr>
        <w:tc>
          <w:tcPr>
            <w:tcW w:w="687" w:type="dxa"/>
            <w:tcMar>
              <w:top w:w="50" w:type="dxa"/>
              <w:left w:w="100" w:type="dxa"/>
            </w:tcMar>
            <w:vAlign w:val="center"/>
          </w:tcPr>
          <w:p w14:paraId="2C296230" w14:textId="77777777" w:rsidR="0050522C" w:rsidRPr="0050522C" w:rsidRDefault="0050522C" w:rsidP="00BE24C2">
            <w:pPr>
              <w:spacing w:after="0" w:line="240" w:lineRule="auto"/>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2.2</w:t>
            </w:r>
          </w:p>
        </w:tc>
        <w:tc>
          <w:tcPr>
            <w:tcW w:w="1949" w:type="dxa"/>
            <w:tcMar>
              <w:top w:w="50" w:type="dxa"/>
              <w:left w:w="100" w:type="dxa"/>
            </w:tcMar>
            <w:vAlign w:val="center"/>
          </w:tcPr>
          <w:p w14:paraId="4AA88C2D" w14:textId="77777777" w:rsidR="0050522C" w:rsidRPr="0050522C" w:rsidRDefault="0050522C" w:rsidP="00BE24C2">
            <w:pPr>
              <w:spacing w:after="0" w:line="240" w:lineRule="auto"/>
              <w:ind w:left="135"/>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Бактерии, грибы и их разнообразие</w:t>
            </w:r>
          </w:p>
        </w:tc>
        <w:tc>
          <w:tcPr>
            <w:tcW w:w="946" w:type="dxa"/>
            <w:tcMar>
              <w:top w:w="50" w:type="dxa"/>
              <w:left w:w="100" w:type="dxa"/>
            </w:tcMar>
            <w:vAlign w:val="center"/>
          </w:tcPr>
          <w:p w14:paraId="3F1671CA"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2 </w:t>
            </w:r>
          </w:p>
        </w:tc>
        <w:tc>
          <w:tcPr>
            <w:tcW w:w="1841" w:type="dxa"/>
            <w:tcMar>
              <w:top w:w="50" w:type="dxa"/>
              <w:left w:w="100" w:type="dxa"/>
            </w:tcMar>
            <w:vAlign w:val="center"/>
          </w:tcPr>
          <w:p w14:paraId="5B182B3F"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493FFA0F"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2732" w:type="dxa"/>
            <w:tcMar>
              <w:top w:w="50" w:type="dxa"/>
              <w:left w:w="100" w:type="dxa"/>
            </w:tcMar>
            <w:vAlign w:val="center"/>
          </w:tcPr>
          <w:p w14:paraId="3668FA0D" w14:textId="77777777" w:rsidR="0050522C" w:rsidRPr="0050522C" w:rsidRDefault="0050522C" w:rsidP="00BE24C2">
            <w:pPr>
              <w:spacing w:after="0" w:line="240" w:lineRule="auto"/>
              <w:ind w:left="135"/>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Библиотека ЦОК </w:t>
            </w:r>
            <w:hyperlink r:id="rId135">
              <w:r w:rsidRPr="0050522C">
                <w:rPr>
                  <w:rFonts w:ascii="Times New Roman" w:eastAsia="Calibri" w:hAnsi="Times New Roman" w:cs="Times New Roman"/>
                  <w:color w:val="0000FF"/>
                  <w:sz w:val="24"/>
                  <w:szCs w:val="24"/>
                  <w:u w:val="single"/>
                  <w:lang w:val="en-US" w:eastAsia="en-US"/>
                </w:rPr>
                <w:t>https</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m</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edsoo</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ru</w:t>
              </w:r>
              <w:r w:rsidRPr="0050522C">
                <w:rPr>
                  <w:rFonts w:ascii="Times New Roman" w:eastAsia="Calibri" w:hAnsi="Times New Roman" w:cs="Times New Roman"/>
                  <w:color w:val="0000FF"/>
                  <w:sz w:val="24"/>
                  <w:szCs w:val="24"/>
                  <w:u w:val="single"/>
                  <w:lang w:eastAsia="en-US"/>
                </w:rPr>
                <w:t>/7</w:t>
              </w:r>
              <w:r w:rsidRPr="0050522C">
                <w:rPr>
                  <w:rFonts w:ascii="Times New Roman" w:eastAsia="Calibri" w:hAnsi="Times New Roman" w:cs="Times New Roman"/>
                  <w:color w:val="0000FF"/>
                  <w:sz w:val="24"/>
                  <w:szCs w:val="24"/>
                  <w:u w:val="single"/>
                  <w:lang w:val="en-US" w:eastAsia="en-US"/>
                </w:rPr>
                <w:t>f</w:t>
              </w:r>
              <w:r w:rsidRPr="0050522C">
                <w:rPr>
                  <w:rFonts w:ascii="Times New Roman" w:eastAsia="Calibri" w:hAnsi="Times New Roman" w:cs="Times New Roman"/>
                  <w:color w:val="0000FF"/>
                  <w:sz w:val="24"/>
                  <w:szCs w:val="24"/>
                  <w:u w:val="single"/>
                  <w:lang w:eastAsia="en-US"/>
                </w:rPr>
                <w:t>4116</w:t>
              </w:r>
              <w:r w:rsidRPr="0050522C">
                <w:rPr>
                  <w:rFonts w:ascii="Times New Roman" w:eastAsia="Calibri" w:hAnsi="Times New Roman" w:cs="Times New Roman"/>
                  <w:color w:val="0000FF"/>
                  <w:sz w:val="24"/>
                  <w:szCs w:val="24"/>
                  <w:u w:val="single"/>
                  <w:lang w:val="en-US" w:eastAsia="en-US"/>
                </w:rPr>
                <w:t>e</w:t>
              </w:r>
              <w:r w:rsidRPr="0050522C">
                <w:rPr>
                  <w:rFonts w:ascii="Times New Roman" w:eastAsia="Calibri" w:hAnsi="Times New Roman" w:cs="Times New Roman"/>
                  <w:color w:val="0000FF"/>
                  <w:sz w:val="24"/>
                  <w:szCs w:val="24"/>
                  <w:u w:val="single"/>
                  <w:lang w:eastAsia="en-US"/>
                </w:rPr>
                <w:t>4</w:t>
              </w:r>
            </w:hyperlink>
          </w:p>
        </w:tc>
      </w:tr>
      <w:tr w:rsidR="00BE24C2" w:rsidRPr="0050522C" w14:paraId="3F9089F3" w14:textId="77777777" w:rsidTr="00DA4AB9">
        <w:trPr>
          <w:trHeight w:val="144"/>
          <w:tblCellSpacing w:w="20" w:type="nil"/>
        </w:trPr>
        <w:tc>
          <w:tcPr>
            <w:tcW w:w="687" w:type="dxa"/>
            <w:tcMar>
              <w:top w:w="50" w:type="dxa"/>
              <w:left w:w="100" w:type="dxa"/>
            </w:tcMar>
            <w:vAlign w:val="center"/>
          </w:tcPr>
          <w:p w14:paraId="5E50686F" w14:textId="77777777" w:rsidR="0050522C" w:rsidRPr="0050522C" w:rsidRDefault="0050522C" w:rsidP="00BE24C2">
            <w:pPr>
              <w:spacing w:after="0" w:line="240" w:lineRule="auto"/>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2.3</w:t>
            </w:r>
          </w:p>
        </w:tc>
        <w:tc>
          <w:tcPr>
            <w:tcW w:w="1949" w:type="dxa"/>
            <w:tcMar>
              <w:top w:w="50" w:type="dxa"/>
              <w:left w:w="100" w:type="dxa"/>
            </w:tcMar>
            <w:vAlign w:val="center"/>
          </w:tcPr>
          <w:p w14:paraId="4DC35C24"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Разнообразие растений</w:t>
            </w:r>
          </w:p>
        </w:tc>
        <w:tc>
          <w:tcPr>
            <w:tcW w:w="946" w:type="dxa"/>
            <w:tcMar>
              <w:top w:w="50" w:type="dxa"/>
              <w:left w:w="100" w:type="dxa"/>
            </w:tcMar>
            <w:vAlign w:val="center"/>
          </w:tcPr>
          <w:p w14:paraId="5AB2A78B"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 7 </w:t>
            </w:r>
          </w:p>
        </w:tc>
        <w:tc>
          <w:tcPr>
            <w:tcW w:w="1841" w:type="dxa"/>
            <w:tcMar>
              <w:top w:w="50" w:type="dxa"/>
              <w:left w:w="100" w:type="dxa"/>
            </w:tcMar>
            <w:vAlign w:val="center"/>
          </w:tcPr>
          <w:p w14:paraId="12D270DE"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2E40A14F"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 1 </w:t>
            </w:r>
          </w:p>
        </w:tc>
        <w:tc>
          <w:tcPr>
            <w:tcW w:w="2732" w:type="dxa"/>
            <w:tcMar>
              <w:top w:w="50" w:type="dxa"/>
              <w:left w:w="100" w:type="dxa"/>
            </w:tcMar>
            <w:vAlign w:val="center"/>
          </w:tcPr>
          <w:p w14:paraId="00791112" w14:textId="77777777" w:rsidR="0050522C" w:rsidRPr="0050522C" w:rsidRDefault="0050522C" w:rsidP="00BE24C2">
            <w:pPr>
              <w:spacing w:after="0" w:line="240" w:lineRule="auto"/>
              <w:ind w:left="135"/>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Библиотека ЦОК </w:t>
            </w:r>
            <w:hyperlink r:id="rId136">
              <w:r w:rsidRPr="0050522C">
                <w:rPr>
                  <w:rFonts w:ascii="Times New Roman" w:eastAsia="Calibri" w:hAnsi="Times New Roman" w:cs="Times New Roman"/>
                  <w:color w:val="0000FF"/>
                  <w:sz w:val="24"/>
                  <w:szCs w:val="24"/>
                  <w:u w:val="single"/>
                  <w:lang w:val="en-US" w:eastAsia="en-US"/>
                </w:rPr>
                <w:t>https</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m</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edsoo</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ru</w:t>
              </w:r>
              <w:r w:rsidRPr="0050522C">
                <w:rPr>
                  <w:rFonts w:ascii="Times New Roman" w:eastAsia="Calibri" w:hAnsi="Times New Roman" w:cs="Times New Roman"/>
                  <w:color w:val="0000FF"/>
                  <w:sz w:val="24"/>
                  <w:szCs w:val="24"/>
                  <w:u w:val="single"/>
                  <w:lang w:eastAsia="en-US"/>
                </w:rPr>
                <w:t>/7</w:t>
              </w:r>
              <w:r w:rsidRPr="0050522C">
                <w:rPr>
                  <w:rFonts w:ascii="Times New Roman" w:eastAsia="Calibri" w:hAnsi="Times New Roman" w:cs="Times New Roman"/>
                  <w:color w:val="0000FF"/>
                  <w:sz w:val="24"/>
                  <w:szCs w:val="24"/>
                  <w:u w:val="single"/>
                  <w:lang w:val="en-US" w:eastAsia="en-US"/>
                </w:rPr>
                <w:t>f</w:t>
              </w:r>
              <w:r w:rsidRPr="0050522C">
                <w:rPr>
                  <w:rFonts w:ascii="Times New Roman" w:eastAsia="Calibri" w:hAnsi="Times New Roman" w:cs="Times New Roman"/>
                  <w:color w:val="0000FF"/>
                  <w:sz w:val="24"/>
                  <w:szCs w:val="24"/>
                  <w:u w:val="single"/>
                  <w:lang w:eastAsia="en-US"/>
                </w:rPr>
                <w:t>4116</w:t>
              </w:r>
              <w:r w:rsidRPr="0050522C">
                <w:rPr>
                  <w:rFonts w:ascii="Times New Roman" w:eastAsia="Calibri" w:hAnsi="Times New Roman" w:cs="Times New Roman"/>
                  <w:color w:val="0000FF"/>
                  <w:sz w:val="24"/>
                  <w:szCs w:val="24"/>
                  <w:u w:val="single"/>
                  <w:lang w:val="en-US" w:eastAsia="en-US"/>
                </w:rPr>
                <w:t>e</w:t>
              </w:r>
              <w:r w:rsidRPr="0050522C">
                <w:rPr>
                  <w:rFonts w:ascii="Times New Roman" w:eastAsia="Calibri" w:hAnsi="Times New Roman" w:cs="Times New Roman"/>
                  <w:color w:val="0000FF"/>
                  <w:sz w:val="24"/>
                  <w:szCs w:val="24"/>
                  <w:u w:val="single"/>
                  <w:lang w:eastAsia="en-US"/>
                </w:rPr>
                <w:t>4</w:t>
              </w:r>
            </w:hyperlink>
          </w:p>
        </w:tc>
      </w:tr>
      <w:tr w:rsidR="00BE24C2" w:rsidRPr="0050522C" w14:paraId="1EDFB9BA" w14:textId="77777777" w:rsidTr="00DA4AB9">
        <w:trPr>
          <w:trHeight w:val="144"/>
          <w:tblCellSpacing w:w="20" w:type="nil"/>
        </w:trPr>
        <w:tc>
          <w:tcPr>
            <w:tcW w:w="687" w:type="dxa"/>
            <w:tcMar>
              <w:top w:w="50" w:type="dxa"/>
              <w:left w:w="100" w:type="dxa"/>
            </w:tcMar>
            <w:vAlign w:val="center"/>
          </w:tcPr>
          <w:p w14:paraId="270901C7" w14:textId="77777777" w:rsidR="0050522C" w:rsidRPr="0050522C" w:rsidRDefault="0050522C" w:rsidP="00BE24C2">
            <w:pPr>
              <w:spacing w:after="0" w:line="240" w:lineRule="auto"/>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2.4</w:t>
            </w:r>
          </w:p>
        </w:tc>
        <w:tc>
          <w:tcPr>
            <w:tcW w:w="1949" w:type="dxa"/>
            <w:tcMar>
              <w:top w:w="50" w:type="dxa"/>
              <w:left w:w="100" w:type="dxa"/>
            </w:tcMar>
            <w:vAlign w:val="center"/>
          </w:tcPr>
          <w:p w14:paraId="1F95EDB6"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Разнообразие животных</w:t>
            </w:r>
          </w:p>
        </w:tc>
        <w:tc>
          <w:tcPr>
            <w:tcW w:w="946" w:type="dxa"/>
            <w:tcMar>
              <w:top w:w="50" w:type="dxa"/>
              <w:left w:w="100" w:type="dxa"/>
            </w:tcMar>
            <w:vAlign w:val="center"/>
          </w:tcPr>
          <w:p w14:paraId="55CD1E5B"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 7 </w:t>
            </w:r>
          </w:p>
        </w:tc>
        <w:tc>
          <w:tcPr>
            <w:tcW w:w="1841" w:type="dxa"/>
            <w:tcMar>
              <w:top w:w="50" w:type="dxa"/>
              <w:left w:w="100" w:type="dxa"/>
            </w:tcMar>
            <w:vAlign w:val="center"/>
          </w:tcPr>
          <w:p w14:paraId="39126E96"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13294F0E"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2732" w:type="dxa"/>
            <w:tcMar>
              <w:top w:w="50" w:type="dxa"/>
              <w:left w:w="100" w:type="dxa"/>
            </w:tcMar>
            <w:vAlign w:val="center"/>
          </w:tcPr>
          <w:p w14:paraId="32CA8868" w14:textId="77777777" w:rsidR="0050522C" w:rsidRPr="0050522C" w:rsidRDefault="0050522C" w:rsidP="00BE24C2">
            <w:pPr>
              <w:spacing w:after="0" w:line="240" w:lineRule="auto"/>
              <w:ind w:left="135"/>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Библиотека ЦОК </w:t>
            </w:r>
            <w:hyperlink r:id="rId137">
              <w:r w:rsidRPr="0050522C">
                <w:rPr>
                  <w:rFonts w:ascii="Times New Roman" w:eastAsia="Calibri" w:hAnsi="Times New Roman" w:cs="Times New Roman"/>
                  <w:color w:val="0000FF"/>
                  <w:sz w:val="24"/>
                  <w:szCs w:val="24"/>
                  <w:u w:val="single"/>
                  <w:lang w:val="en-US" w:eastAsia="en-US"/>
                </w:rPr>
                <w:t>https</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m</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edsoo</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ru</w:t>
              </w:r>
              <w:r w:rsidRPr="0050522C">
                <w:rPr>
                  <w:rFonts w:ascii="Times New Roman" w:eastAsia="Calibri" w:hAnsi="Times New Roman" w:cs="Times New Roman"/>
                  <w:color w:val="0000FF"/>
                  <w:sz w:val="24"/>
                  <w:szCs w:val="24"/>
                  <w:u w:val="single"/>
                  <w:lang w:eastAsia="en-US"/>
                </w:rPr>
                <w:t>/7</w:t>
              </w:r>
              <w:r w:rsidRPr="0050522C">
                <w:rPr>
                  <w:rFonts w:ascii="Times New Roman" w:eastAsia="Calibri" w:hAnsi="Times New Roman" w:cs="Times New Roman"/>
                  <w:color w:val="0000FF"/>
                  <w:sz w:val="24"/>
                  <w:szCs w:val="24"/>
                  <w:u w:val="single"/>
                  <w:lang w:val="en-US" w:eastAsia="en-US"/>
                </w:rPr>
                <w:t>f</w:t>
              </w:r>
              <w:r w:rsidRPr="0050522C">
                <w:rPr>
                  <w:rFonts w:ascii="Times New Roman" w:eastAsia="Calibri" w:hAnsi="Times New Roman" w:cs="Times New Roman"/>
                  <w:color w:val="0000FF"/>
                  <w:sz w:val="24"/>
                  <w:szCs w:val="24"/>
                  <w:u w:val="single"/>
                  <w:lang w:eastAsia="en-US"/>
                </w:rPr>
                <w:t>4116</w:t>
              </w:r>
              <w:r w:rsidRPr="0050522C">
                <w:rPr>
                  <w:rFonts w:ascii="Times New Roman" w:eastAsia="Calibri" w:hAnsi="Times New Roman" w:cs="Times New Roman"/>
                  <w:color w:val="0000FF"/>
                  <w:sz w:val="24"/>
                  <w:szCs w:val="24"/>
                  <w:u w:val="single"/>
                  <w:lang w:val="en-US" w:eastAsia="en-US"/>
                </w:rPr>
                <w:t>e</w:t>
              </w:r>
              <w:r w:rsidRPr="0050522C">
                <w:rPr>
                  <w:rFonts w:ascii="Times New Roman" w:eastAsia="Calibri" w:hAnsi="Times New Roman" w:cs="Times New Roman"/>
                  <w:color w:val="0000FF"/>
                  <w:sz w:val="24"/>
                  <w:szCs w:val="24"/>
                  <w:u w:val="single"/>
                  <w:lang w:eastAsia="en-US"/>
                </w:rPr>
                <w:t>4</w:t>
              </w:r>
            </w:hyperlink>
          </w:p>
        </w:tc>
      </w:tr>
      <w:tr w:rsidR="00BE24C2" w:rsidRPr="0050522C" w14:paraId="4234BA55" w14:textId="77777777" w:rsidTr="00DA4AB9">
        <w:trPr>
          <w:trHeight w:val="144"/>
          <w:tblCellSpacing w:w="20" w:type="nil"/>
        </w:trPr>
        <w:tc>
          <w:tcPr>
            <w:tcW w:w="687" w:type="dxa"/>
            <w:tcMar>
              <w:top w:w="50" w:type="dxa"/>
              <w:left w:w="100" w:type="dxa"/>
            </w:tcMar>
            <w:vAlign w:val="center"/>
          </w:tcPr>
          <w:p w14:paraId="07E4D40A" w14:textId="77777777" w:rsidR="0050522C" w:rsidRPr="0050522C" w:rsidRDefault="0050522C" w:rsidP="00BE24C2">
            <w:pPr>
              <w:spacing w:after="0" w:line="240" w:lineRule="auto"/>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2.5</w:t>
            </w:r>
          </w:p>
        </w:tc>
        <w:tc>
          <w:tcPr>
            <w:tcW w:w="1949" w:type="dxa"/>
            <w:tcMar>
              <w:top w:w="50" w:type="dxa"/>
              <w:left w:w="100" w:type="dxa"/>
            </w:tcMar>
            <w:vAlign w:val="center"/>
          </w:tcPr>
          <w:p w14:paraId="70A73156"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Природные сообщества</w:t>
            </w:r>
          </w:p>
        </w:tc>
        <w:tc>
          <w:tcPr>
            <w:tcW w:w="946" w:type="dxa"/>
            <w:tcMar>
              <w:top w:w="50" w:type="dxa"/>
              <w:left w:w="100" w:type="dxa"/>
            </w:tcMar>
            <w:vAlign w:val="center"/>
          </w:tcPr>
          <w:p w14:paraId="591CA8CD"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 3 </w:t>
            </w:r>
          </w:p>
        </w:tc>
        <w:tc>
          <w:tcPr>
            <w:tcW w:w="1841" w:type="dxa"/>
            <w:tcMar>
              <w:top w:w="50" w:type="dxa"/>
              <w:left w:w="100" w:type="dxa"/>
            </w:tcMar>
            <w:vAlign w:val="center"/>
          </w:tcPr>
          <w:p w14:paraId="3B84A45A"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6AA1EF67"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2732" w:type="dxa"/>
            <w:tcMar>
              <w:top w:w="50" w:type="dxa"/>
              <w:left w:w="100" w:type="dxa"/>
            </w:tcMar>
            <w:vAlign w:val="center"/>
          </w:tcPr>
          <w:p w14:paraId="616A3309" w14:textId="77777777" w:rsidR="0050522C" w:rsidRPr="0050522C" w:rsidRDefault="0050522C" w:rsidP="00BE24C2">
            <w:pPr>
              <w:spacing w:after="0" w:line="240" w:lineRule="auto"/>
              <w:ind w:left="135"/>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Библиотека ЦОК </w:t>
            </w:r>
            <w:hyperlink r:id="rId138">
              <w:r w:rsidRPr="0050522C">
                <w:rPr>
                  <w:rFonts w:ascii="Times New Roman" w:eastAsia="Calibri" w:hAnsi="Times New Roman" w:cs="Times New Roman"/>
                  <w:color w:val="0000FF"/>
                  <w:sz w:val="24"/>
                  <w:szCs w:val="24"/>
                  <w:u w:val="single"/>
                  <w:lang w:val="en-US" w:eastAsia="en-US"/>
                </w:rPr>
                <w:t>https</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m</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edsoo</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ru</w:t>
              </w:r>
              <w:r w:rsidRPr="0050522C">
                <w:rPr>
                  <w:rFonts w:ascii="Times New Roman" w:eastAsia="Calibri" w:hAnsi="Times New Roman" w:cs="Times New Roman"/>
                  <w:color w:val="0000FF"/>
                  <w:sz w:val="24"/>
                  <w:szCs w:val="24"/>
                  <w:u w:val="single"/>
                  <w:lang w:eastAsia="en-US"/>
                </w:rPr>
                <w:t>/7</w:t>
              </w:r>
              <w:r w:rsidRPr="0050522C">
                <w:rPr>
                  <w:rFonts w:ascii="Times New Roman" w:eastAsia="Calibri" w:hAnsi="Times New Roman" w:cs="Times New Roman"/>
                  <w:color w:val="0000FF"/>
                  <w:sz w:val="24"/>
                  <w:szCs w:val="24"/>
                  <w:u w:val="single"/>
                  <w:lang w:val="en-US" w:eastAsia="en-US"/>
                </w:rPr>
                <w:t>f</w:t>
              </w:r>
              <w:r w:rsidRPr="0050522C">
                <w:rPr>
                  <w:rFonts w:ascii="Times New Roman" w:eastAsia="Calibri" w:hAnsi="Times New Roman" w:cs="Times New Roman"/>
                  <w:color w:val="0000FF"/>
                  <w:sz w:val="24"/>
                  <w:szCs w:val="24"/>
                  <w:u w:val="single"/>
                  <w:lang w:eastAsia="en-US"/>
                </w:rPr>
                <w:t>4116</w:t>
              </w:r>
              <w:r w:rsidRPr="0050522C">
                <w:rPr>
                  <w:rFonts w:ascii="Times New Roman" w:eastAsia="Calibri" w:hAnsi="Times New Roman" w:cs="Times New Roman"/>
                  <w:color w:val="0000FF"/>
                  <w:sz w:val="24"/>
                  <w:szCs w:val="24"/>
                  <w:u w:val="single"/>
                  <w:lang w:val="en-US" w:eastAsia="en-US"/>
                </w:rPr>
                <w:t>e</w:t>
              </w:r>
              <w:r w:rsidRPr="0050522C">
                <w:rPr>
                  <w:rFonts w:ascii="Times New Roman" w:eastAsia="Calibri" w:hAnsi="Times New Roman" w:cs="Times New Roman"/>
                  <w:color w:val="0000FF"/>
                  <w:sz w:val="24"/>
                  <w:szCs w:val="24"/>
                  <w:u w:val="single"/>
                  <w:lang w:eastAsia="en-US"/>
                </w:rPr>
                <w:t>4</w:t>
              </w:r>
            </w:hyperlink>
          </w:p>
        </w:tc>
      </w:tr>
      <w:tr w:rsidR="00BE24C2" w:rsidRPr="0050522C" w14:paraId="7C2D6CAC" w14:textId="77777777" w:rsidTr="00DA4AB9">
        <w:trPr>
          <w:trHeight w:val="144"/>
          <w:tblCellSpacing w:w="20" w:type="nil"/>
        </w:trPr>
        <w:tc>
          <w:tcPr>
            <w:tcW w:w="687" w:type="dxa"/>
            <w:tcMar>
              <w:top w:w="50" w:type="dxa"/>
              <w:left w:w="100" w:type="dxa"/>
            </w:tcMar>
            <w:vAlign w:val="center"/>
          </w:tcPr>
          <w:p w14:paraId="7BDD3574" w14:textId="77777777" w:rsidR="0050522C" w:rsidRPr="0050522C" w:rsidRDefault="0050522C" w:rsidP="00BE24C2">
            <w:pPr>
              <w:spacing w:after="0" w:line="240" w:lineRule="auto"/>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2.6</w:t>
            </w:r>
          </w:p>
        </w:tc>
        <w:tc>
          <w:tcPr>
            <w:tcW w:w="1949" w:type="dxa"/>
            <w:tcMar>
              <w:top w:w="50" w:type="dxa"/>
              <w:left w:w="100" w:type="dxa"/>
            </w:tcMar>
            <w:vAlign w:val="center"/>
          </w:tcPr>
          <w:p w14:paraId="70589687"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Человек - часть природы</w:t>
            </w:r>
          </w:p>
        </w:tc>
        <w:tc>
          <w:tcPr>
            <w:tcW w:w="946" w:type="dxa"/>
            <w:tcMar>
              <w:top w:w="50" w:type="dxa"/>
              <w:left w:w="100" w:type="dxa"/>
            </w:tcMar>
            <w:vAlign w:val="center"/>
          </w:tcPr>
          <w:p w14:paraId="1193AEC2"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 5 </w:t>
            </w:r>
          </w:p>
        </w:tc>
        <w:tc>
          <w:tcPr>
            <w:tcW w:w="1841" w:type="dxa"/>
            <w:tcMar>
              <w:top w:w="50" w:type="dxa"/>
              <w:left w:w="100" w:type="dxa"/>
            </w:tcMar>
            <w:vAlign w:val="center"/>
          </w:tcPr>
          <w:p w14:paraId="69A409BD"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55167984"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2732" w:type="dxa"/>
            <w:tcMar>
              <w:top w:w="50" w:type="dxa"/>
              <w:left w:w="100" w:type="dxa"/>
            </w:tcMar>
            <w:vAlign w:val="center"/>
          </w:tcPr>
          <w:p w14:paraId="5A409F55" w14:textId="77777777" w:rsidR="0050522C" w:rsidRPr="0050522C" w:rsidRDefault="0050522C" w:rsidP="00BE24C2">
            <w:pPr>
              <w:spacing w:after="0" w:line="240" w:lineRule="auto"/>
              <w:ind w:left="135"/>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Библиотека ЦОК </w:t>
            </w:r>
            <w:hyperlink r:id="rId139">
              <w:r w:rsidRPr="0050522C">
                <w:rPr>
                  <w:rFonts w:ascii="Times New Roman" w:eastAsia="Calibri" w:hAnsi="Times New Roman" w:cs="Times New Roman"/>
                  <w:color w:val="0000FF"/>
                  <w:sz w:val="24"/>
                  <w:szCs w:val="24"/>
                  <w:u w:val="single"/>
                  <w:lang w:val="en-US" w:eastAsia="en-US"/>
                </w:rPr>
                <w:t>https</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m</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edsoo</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ru</w:t>
              </w:r>
              <w:r w:rsidRPr="0050522C">
                <w:rPr>
                  <w:rFonts w:ascii="Times New Roman" w:eastAsia="Calibri" w:hAnsi="Times New Roman" w:cs="Times New Roman"/>
                  <w:color w:val="0000FF"/>
                  <w:sz w:val="24"/>
                  <w:szCs w:val="24"/>
                  <w:u w:val="single"/>
                  <w:lang w:eastAsia="en-US"/>
                </w:rPr>
                <w:t>/7</w:t>
              </w:r>
              <w:r w:rsidRPr="0050522C">
                <w:rPr>
                  <w:rFonts w:ascii="Times New Roman" w:eastAsia="Calibri" w:hAnsi="Times New Roman" w:cs="Times New Roman"/>
                  <w:color w:val="0000FF"/>
                  <w:sz w:val="24"/>
                  <w:szCs w:val="24"/>
                  <w:u w:val="single"/>
                  <w:lang w:val="en-US" w:eastAsia="en-US"/>
                </w:rPr>
                <w:t>f</w:t>
              </w:r>
              <w:r w:rsidRPr="0050522C">
                <w:rPr>
                  <w:rFonts w:ascii="Times New Roman" w:eastAsia="Calibri" w:hAnsi="Times New Roman" w:cs="Times New Roman"/>
                  <w:color w:val="0000FF"/>
                  <w:sz w:val="24"/>
                  <w:szCs w:val="24"/>
                  <w:u w:val="single"/>
                  <w:lang w:eastAsia="en-US"/>
                </w:rPr>
                <w:t>4116</w:t>
              </w:r>
              <w:r w:rsidRPr="0050522C">
                <w:rPr>
                  <w:rFonts w:ascii="Times New Roman" w:eastAsia="Calibri" w:hAnsi="Times New Roman" w:cs="Times New Roman"/>
                  <w:color w:val="0000FF"/>
                  <w:sz w:val="24"/>
                  <w:szCs w:val="24"/>
                  <w:u w:val="single"/>
                  <w:lang w:val="en-US" w:eastAsia="en-US"/>
                </w:rPr>
                <w:t>e</w:t>
              </w:r>
              <w:r w:rsidRPr="0050522C">
                <w:rPr>
                  <w:rFonts w:ascii="Times New Roman" w:eastAsia="Calibri" w:hAnsi="Times New Roman" w:cs="Times New Roman"/>
                  <w:color w:val="0000FF"/>
                  <w:sz w:val="24"/>
                  <w:szCs w:val="24"/>
                  <w:u w:val="single"/>
                  <w:lang w:eastAsia="en-US"/>
                </w:rPr>
                <w:t>4</w:t>
              </w:r>
            </w:hyperlink>
          </w:p>
        </w:tc>
      </w:tr>
      <w:tr w:rsidR="0050522C" w:rsidRPr="0050522C" w14:paraId="0EB1B80A" w14:textId="77777777" w:rsidTr="00DA4AB9">
        <w:trPr>
          <w:trHeight w:val="144"/>
          <w:tblCellSpacing w:w="20" w:type="nil"/>
        </w:trPr>
        <w:tc>
          <w:tcPr>
            <w:tcW w:w="0" w:type="auto"/>
            <w:gridSpan w:val="2"/>
            <w:tcMar>
              <w:top w:w="50" w:type="dxa"/>
              <w:left w:w="100" w:type="dxa"/>
            </w:tcMar>
            <w:vAlign w:val="center"/>
          </w:tcPr>
          <w:p w14:paraId="75AEF8CB"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Итого по разделу</w:t>
            </w:r>
          </w:p>
        </w:tc>
        <w:tc>
          <w:tcPr>
            <w:tcW w:w="946" w:type="dxa"/>
            <w:tcMar>
              <w:top w:w="50" w:type="dxa"/>
              <w:left w:w="100" w:type="dxa"/>
            </w:tcMar>
            <w:vAlign w:val="center"/>
          </w:tcPr>
          <w:p w14:paraId="548B7CC1"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 35 </w:t>
            </w:r>
          </w:p>
        </w:tc>
        <w:tc>
          <w:tcPr>
            <w:tcW w:w="6483" w:type="dxa"/>
            <w:gridSpan w:val="3"/>
            <w:tcMar>
              <w:top w:w="50" w:type="dxa"/>
              <w:left w:w="100" w:type="dxa"/>
            </w:tcMar>
            <w:vAlign w:val="center"/>
          </w:tcPr>
          <w:p w14:paraId="063DDF71" w14:textId="77777777" w:rsidR="0050522C" w:rsidRPr="0050522C" w:rsidRDefault="0050522C" w:rsidP="00BE24C2">
            <w:pPr>
              <w:spacing w:line="240" w:lineRule="auto"/>
              <w:rPr>
                <w:rFonts w:ascii="Calibri" w:eastAsia="Calibri" w:hAnsi="Calibri" w:cs="Times New Roman"/>
                <w:sz w:val="24"/>
                <w:szCs w:val="24"/>
                <w:lang w:val="en-US" w:eastAsia="en-US"/>
              </w:rPr>
            </w:pPr>
          </w:p>
        </w:tc>
      </w:tr>
      <w:tr w:rsidR="0050522C" w:rsidRPr="0050522C" w14:paraId="0F2D59DE" w14:textId="77777777" w:rsidTr="00DA4AB9">
        <w:trPr>
          <w:trHeight w:val="144"/>
          <w:tblCellSpacing w:w="20" w:type="nil"/>
        </w:trPr>
        <w:tc>
          <w:tcPr>
            <w:tcW w:w="10065" w:type="dxa"/>
            <w:gridSpan w:val="6"/>
            <w:tcMar>
              <w:top w:w="50" w:type="dxa"/>
              <w:left w:w="100" w:type="dxa"/>
            </w:tcMar>
            <w:vAlign w:val="center"/>
          </w:tcPr>
          <w:p w14:paraId="52EDFDC5"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Раздел 3.Правила безопасной жизнедеятельности</w:t>
            </w:r>
          </w:p>
        </w:tc>
      </w:tr>
      <w:tr w:rsidR="00BE24C2" w:rsidRPr="0050522C" w14:paraId="3F439905" w14:textId="77777777" w:rsidTr="00DA4AB9">
        <w:trPr>
          <w:trHeight w:val="144"/>
          <w:tblCellSpacing w:w="20" w:type="nil"/>
        </w:trPr>
        <w:tc>
          <w:tcPr>
            <w:tcW w:w="687" w:type="dxa"/>
            <w:tcMar>
              <w:top w:w="50" w:type="dxa"/>
              <w:left w:w="100" w:type="dxa"/>
            </w:tcMar>
            <w:vAlign w:val="center"/>
          </w:tcPr>
          <w:p w14:paraId="59DD5152" w14:textId="77777777" w:rsidR="0050522C" w:rsidRPr="0050522C" w:rsidRDefault="0050522C" w:rsidP="00BE24C2">
            <w:pPr>
              <w:spacing w:after="0" w:line="240" w:lineRule="auto"/>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3.1</w:t>
            </w:r>
          </w:p>
        </w:tc>
        <w:tc>
          <w:tcPr>
            <w:tcW w:w="1949" w:type="dxa"/>
            <w:tcMar>
              <w:top w:w="50" w:type="dxa"/>
              <w:left w:w="100" w:type="dxa"/>
            </w:tcMar>
            <w:vAlign w:val="center"/>
          </w:tcPr>
          <w:p w14:paraId="1A858F0F"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Здоровый образ жизни</w:t>
            </w:r>
          </w:p>
        </w:tc>
        <w:tc>
          <w:tcPr>
            <w:tcW w:w="946" w:type="dxa"/>
            <w:tcMar>
              <w:top w:w="50" w:type="dxa"/>
              <w:left w:w="100" w:type="dxa"/>
            </w:tcMar>
            <w:vAlign w:val="center"/>
          </w:tcPr>
          <w:p w14:paraId="10CDE4E1"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 2 </w:t>
            </w:r>
          </w:p>
        </w:tc>
        <w:tc>
          <w:tcPr>
            <w:tcW w:w="1841" w:type="dxa"/>
            <w:tcMar>
              <w:top w:w="50" w:type="dxa"/>
              <w:left w:w="100" w:type="dxa"/>
            </w:tcMar>
            <w:vAlign w:val="center"/>
          </w:tcPr>
          <w:p w14:paraId="45D24894"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2F37427D"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2732" w:type="dxa"/>
            <w:tcMar>
              <w:top w:w="50" w:type="dxa"/>
              <w:left w:w="100" w:type="dxa"/>
            </w:tcMar>
            <w:vAlign w:val="center"/>
          </w:tcPr>
          <w:p w14:paraId="75FE7E63" w14:textId="77777777" w:rsidR="0050522C" w:rsidRPr="0050522C" w:rsidRDefault="0050522C" w:rsidP="00BE24C2">
            <w:pPr>
              <w:spacing w:after="0" w:line="240" w:lineRule="auto"/>
              <w:ind w:left="135"/>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Библиотека ЦОК </w:t>
            </w:r>
            <w:hyperlink r:id="rId140">
              <w:r w:rsidRPr="0050522C">
                <w:rPr>
                  <w:rFonts w:ascii="Times New Roman" w:eastAsia="Calibri" w:hAnsi="Times New Roman" w:cs="Times New Roman"/>
                  <w:color w:val="0000FF"/>
                  <w:sz w:val="24"/>
                  <w:szCs w:val="24"/>
                  <w:u w:val="single"/>
                  <w:lang w:val="en-US" w:eastAsia="en-US"/>
                </w:rPr>
                <w:t>https</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m</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edsoo</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ru</w:t>
              </w:r>
              <w:r w:rsidRPr="0050522C">
                <w:rPr>
                  <w:rFonts w:ascii="Times New Roman" w:eastAsia="Calibri" w:hAnsi="Times New Roman" w:cs="Times New Roman"/>
                  <w:color w:val="0000FF"/>
                  <w:sz w:val="24"/>
                  <w:szCs w:val="24"/>
                  <w:u w:val="single"/>
                  <w:lang w:eastAsia="en-US"/>
                </w:rPr>
                <w:t>/7</w:t>
              </w:r>
              <w:r w:rsidRPr="0050522C">
                <w:rPr>
                  <w:rFonts w:ascii="Times New Roman" w:eastAsia="Calibri" w:hAnsi="Times New Roman" w:cs="Times New Roman"/>
                  <w:color w:val="0000FF"/>
                  <w:sz w:val="24"/>
                  <w:szCs w:val="24"/>
                  <w:u w:val="single"/>
                  <w:lang w:val="en-US" w:eastAsia="en-US"/>
                </w:rPr>
                <w:t>f</w:t>
              </w:r>
              <w:r w:rsidRPr="0050522C">
                <w:rPr>
                  <w:rFonts w:ascii="Times New Roman" w:eastAsia="Calibri" w:hAnsi="Times New Roman" w:cs="Times New Roman"/>
                  <w:color w:val="0000FF"/>
                  <w:sz w:val="24"/>
                  <w:szCs w:val="24"/>
                  <w:u w:val="single"/>
                  <w:lang w:eastAsia="en-US"/>
                </w:rPr>
                <w:t>4116</w:t>
              </w:r>
              <w:r w:rsidRPr="0050522C">
                <w:rPr>
                  <w:rFonts w:ascii="Times New Roman" w:eastAsia="Calibri" w:hAnsi="Times New Roman" w:cs="Times New Roman"/>
                  <w:color w:val="0000FF"/>
                  <w:sz w:val="24"/>
                  <w:szCs w:val="24"/>
                  <w:u w:val="single"/>
                  <w:lang w:val="en-US" w:eastAsia="en-US"/>
                </w:rPr>
                <w:t>e</w:t>
              </w:r>
              <w:r w:rsidRPr="0050522C">
                <w:rPr>
                  <w:rFonts w:ascii="Times New Roman" w:eastAsia="Calibri" w:hAnsi="Times New Roman" w:cs="Times New Roman"/>
                  <w:color w:val="0000FF"/>
                  <w:sz w:val="24"/>
                  <w:szCs w:val="24"/>
                  <w:u w:val="single"/>
                  <w:lang w:eastAsia="en-US"/>
                </w:rPr>
                <w:t>4</w:t>
              </w:r>
            </w:hyperlink>
          </w:p>
        </w:tc>
      </w:tr>
      <w:tr w:rsidR="00BE24C2" w:rsidRPr="0050522C" w14:paraId="0AAFA352" w14:textId="77777777" w:rsidTr="00DA4AB9">
        <w:trPr>
          <w:trHeight w:val="144"/>
          <w:tblCellSpacing w:w="20" w:type="nil"/>
        </w:trPr>
        <w:tc>
          <w:tcPr>
            <w:tcW w:w="687" w:type="dxa"/>
            <w:tcMar>
              <w:top w:w="50" w:type="dxa"/>
              <w:left w:w="100" w:type="dxa"/>
            </w:tcMar>
            <w:vAlign w:val="center"/>
          </w:tcPr>
          <w:p w14:paraId="1F5234CD" w14:textId="77777777" w:rsidR="0050522C" w:rsidRPr="0050522C" w:rsidRDefault="0050522C" w:rsidP="00BE24C2">
            <w:pPr>
              <w:spacing w:after="0" w:line="240" w:lineRule="auto"/>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3.2</w:t>
            </w:r>
          </w:p>
        </w:tc>
        <w:tc>
          <w:tcPr>
            <w:tcW w:w="1949" w:type="dxa"/>
            <w:tcMar>
              <w:top w:w="50" w:type="dxa"/>
              <w:left w:w="100" w:type="dxa"/>
            </w:tcMar>
            <w:vAlign w:val="center"/>
          </w:tcPr>
          <w:p w14:paraId="2FC06A1A" w14:textId="77777777" w:rsidR="0050522C" w:rsidRPr="0050522C" w:rsidRDefault="0050522C" w:rsidP="00BE24C2">
            <w:pPr>
              <w:spacing w:after="0" w:line="240" w:lineRule="auto"/>
              <w:ind w:left="135"/>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Правила безопасного поведения пассажира. Безопасность в сети "Интернет"</w:t>
            </w:r>
          </w:p>
        </w:tc>
        <w:tc>
          <w:tcPr>
            <w:tcW w:w="946" w:type="dxa"/>
            <w:tcMar>
              <w:top w:w="50" w:type="dxa"/>
              <w:left w:w="100" w:type="dxa"/>
            </w:tcMar>
            <w:vAlign w:val="center"/>
          </w:tcPr>
          <w:p w14:paraId="03B321D2"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5 </w:t>
            </w:r>
          </w:p>
        </w:tc>
        <w:tc>
          <w:tcPr>
            <w:tcW w:w="1841" w:type="dxa"/>
            <w:tcMar>
              <w:top w:w="50" w:type="dxa"/>
              <w:left w:w="100" w:type="dxa"/>
            </w:tcMar>
            <w:vAlign w:val="center"/>
          </w:tcPr>
          <w:p w14:paraId="0A251583"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4BB6FA1C"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2732" w:type="dxa"/>
            <w:tcMar>
              <w:top w:w="50" w:type="dxa"/>
              <w:left w:w="100" w:type="dxa"/>
            </w:tcMar>
            <w:vAlign w:val="center"/>
          </w:tcPr>
          <w:p w14:paraId="45A5F4DD" w14:textId="77777777" w:rsidR="0050522C" w:rsidRPr="0050522C" w:rsidRDefault="0050522C" w:rsidP="00BE24C2">
            <w:pPr>
              <w:spacing w:after="0" w:line="240" w:lineRule="auto"/>
              <w:ind w:left="135"/>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Библиотека ЦОК </w:t>
            </w:r>
            <w:hyperlink r:id="rId141">
              <w:r w:rsidRPr="0050522C">
                <w:rPr>
                  <w:rFonts w:ascii="Times New Roman" w:eastAsia="Calibri" w:hAnsi="Times New Roman" w:cs="Times New Roman"/>
                  <w:color w:val="0000FF"/>
                  <w:sz w:val="24"/>
                  <w:szCs w:val="24"/>
                  <w:u w:val="single"/>
                  <w:lang w:val="en-US" w:eastAsia="en-US"/>
                </w:rPr>
                <w:t>https</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m</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edsoo</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ru</w:t>
              </w:r>
              <w:r w:rsidRPr="0050522C">
                <w:rPr>
                  <w:rFonts w:ascii="Times New Roman" w:eastAsia="Calibri" w:hAnsi="Times New Roman" w:cs="Times New Roman"/>
                  <w:color w:val="0000FF"/>
                  <w:sz w:val="24"/>
                  <w:szCs w:val="24"/>
                  <w:u w:val="single"/>
                  <w:lang w:eastAsia="en-US"/>
                </w:rPr>
                <w:t>/7</w:t>
              </w:r>
              <w:r w:rsidRPr="0050522C">
                <w:rPr>
                  <w:rFonts w:ascii="Times New Roman" w:eastAsia="Calibri" w:hAnsi="Times New Roman" w:cs="Times New Roman"/>
                  <w:color w:val="0000FF"/>
                  <w:sz w:val="24"/>
                  <w:szCs w:val="24"/>
                  <w:u w:val="single"/>
                  <w:lang w:val="en-US" w:eastAsia="en-US"/>
                </w:rPr>
                <w:t>f</w:t>
              </w:r>
              <w:r w:rsidRPr="0050522C">
                <w:rPr>
                  <w:rFonts w:ascii="Times New Roman" w:eastAsia="Calibri" w:hAnsi="Times New Roman" w:cs="Times New Roman"/>
                  <w:color w:val="0000FF"/>
                  <w:sz w:val="24"/>
                  <w:szCs w:val="24"/>
                  <w:u w:val="single"/>
                  <w:lang w:eastAsia="en-US"/>
                </w:rPr>
                <w:t>4116</w:t>
              </w:r>
              <w:r w:rsidRPr="0050522C">
                <w:rPr>
                  <w:rFonts w:ascii="Times New Roman" w:eastAsia="Calibri" w:hAnsi="Times New Roman" w:cs="Times New Roman"/>
                  <w:color w:val="0000FF"/>
                  <w:sz w:val="24"/>
                  <w:szCs w:val="24"/>
                  <w:u w:val="single"/>
                  <w:lang w:val="en-US" w:eastAsia="en-US"/>
                </w:rPr>
                <w:t>e</w:t>
              </w:r>
              <w:r w:rsidRPr="0050522C">
                <w:rPr>
                  <w:rFonts w:ascii="Times New Roman" w:eastAsia="Calibri" w:hAnsi="Times New Roman" w:cs="Times New Roman"/>
                  <w:color w:val="0000FF"/>
                  <w:sz w:val="24"/>
                  <w:szCs w:val="24"/>
                  <w:u w:val="single"/>
                  <w:lang w:eastAsia="en-US"/>
                </w:rPr>
                <w:t>4</w:t>
              </w:r>
            </w:hyperlink>
          </w:p>
        </w:tc>
      </w:tr>
      <w:tr w:rsidR="0050522C" w:rsidRPr="0050522C" w14:paraId="11D46840" w14:textId="77777777" w:rsidTr="00DA4AB9">
        <w:trPr>
          <w:trHeight w:val="144"/>
          <w:tblCellSpacing w:w="20" w:type="nil"/>
        </w:trPr>
        <w:tc>
          <w:tcPr>
            <w:tcW w:w="0" w:type="auto"/>
            <w:gridSpan w:val="2"/>
            <w:tcMar>
              <w:top w:w="50" w:type="dxa"/>
              <w:left w:w="100" w:type="dxa"/>
            </w:tcMar>
            <w:vAlign w:val="center"/>
          </w:tcPr>
          <w:p w14:paraId="0F193CE3"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Итого по разделу</w:t>
            </w:r>
          </w:p>
        </w:tc>
        <w:tc>
          <w:tcPr>
            <w:tcW w:w="946" w:type="dxa"/>
            <w:tcMar>
              <w:top w:w="50" w:type="dxa"/>
              <w:left w:w="100" w:type="dxa"/>
            </w:tcMar>
            <w:vAlign w:val="center"/>
          </w:tcPr>
          <w:p w14:paraId="56417780"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 7 </w:t>
            </w:r>
          </w:p>
        </w:tc>
        <w:tc>
          <w:tcPr>
            <w:tcW w:w="6483" w:type="dxa"/>
            <w:gridSpan w:val="3"/>
            <w:tcMar>
              <w:top w:w="50" w:type="dxa"/>
              <w:left w:w="100" w:type="dxa"/>
            </w:tcMar>
            <w:vAlign w:val="center"/>
          </w:tcPr>
          <w:p w14:paraId="28925BB1" w14:textId="77777777" w:rsidR="0050522C" w:rsidRPr="0050522C" w:rsidRDefault="0050522C" w:rsidP="00BE24C2">
            <w:pPr>
              <w:spacing w:line="240" w:lineRule="auto"/>
              <w:rPr>
                <w:rFonts w:ascii="Calibri" w:eastAsia="Calibri" w:hAnsi="Calibri" w:cs="Times New Roman"/>
                <w:sz w:val="24"/>
                <w:szCs w:val="24"/>
                <w:lang w:val="en-US" w:eastAsia="en-US"/>
              </w:rPr>
            </w:pPr>
          </w:p>
        </w:tc>
      </w:tr>
      <w:tr w:rsidR="0050522C" w:rsidRPr="0050522C" w14:paraId="361E148D" w14:textId="77777777" w:rsidTr="00DA4AB9">
        <w:trPr>
          <w:trHeight w:val="144"/>
          <w:tblCellSpacing w:w="20" w:type="nil"/>
        </w:trPr>
        <w:tc>
          <w:tcPr>
            <w:tcW w:w="0" w:type="auto"/>
            <w:gridSpan w:val="2"/>
            <w:tcMar>
              <w:top w:w="50" w:type="dxa"/>
              <w:left w:w="100" w:type="dxa"/>
            </w:tcMar>
            <w:vAlign w:val="center"/>
          </w:tcPr>
          <w:p w14:paraId="1CB015A7"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Резервное время</w:t>
            </w:r>
          </w:p>
        </w:tc>
        <w:tc>
          <w:tcPr>
            <w:tcW w:w="946" w:type="dxa"/>
            <w:tcMar>
              <w:top w:w="50" w:type="dxa"/>
              <w:left w:w="100" w:type="dxa"/>
            </w:tcMar>
            <w:vAlign w:val="center"/>
          </w:tcPr>
          <w:p w14:paraId="2A3B5633"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 6 </w:t>
            </w:r>
          </w:p>
        </w:tc>
        <w:tc>
          <w:tcPr>
            <w:tcW w:w="1841" w:type="dxa"/>
            <w:tcMar>
              <w:top w:w="50" w:type="dxa"/>
              <w:left w:w="100" w:type="dxa"/>
            </w:tcMar>
            <w:vAlign w:val="center"/>
          </w:tcPr>
          <w:p w14:paraId="4166B4A6"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 4 </w:t>
            </w:r>
          </w:p>
        </w:tc>
        <w:tc>
          <w:tcPr>
            <w:tcW w:w="1910" w:type="dxa"/>
            <w:tcMar>
              <w:top w:w="50" w:type="dxa"/>
              <w:left w:w="100" w:type="dxa"/>
            </w:tcMar>
            <w:vAlign w:val="center"/>
          </w:tcPr>
          <w:p w14:paraId="1C2D2125"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2732" w:type="dxa"/>
            <w:tcMar>
              <w:top w:w="50" w:type="dxa"/>
              <w:left w:w="100" w:type="dxa"/>
            </w:tcMar>
            <w:vAlign w:val="center"/>
          </w:tcPr>
          <w:p w14:paraId="0A5D3DF2"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p>
        </w:tc>
      </w:tr>
    </w:tbl>
    <w:p w14:paraId="2A784E33" w14:textId="77777777" w:rsidR="00DA4AB9" w:rsidRDefault="00DA4AB9" w:rsidP="00BE24C2">
      <w:pPr>
        <w:spacing w:after="0" w:line="240" w:lineRule="auto"/>
        <w:ind w:left="120"/>
        <w:rPr>
          <w:rFonts w:ascii="Times New Roman" w:eastAsia="Calibri" w:hAnsi="Times New Roman" w:cs="Times New Roman"/>
          <w:b/>
          <w:color w:val="000000"/>
          <w:sz w:val="24"/>
          <w:szCs w:val="24"/>
          <w:lang w:eastAsia="en-US"/>
        </w:rPr>
      </w:pPr>
    </w:p>
    <w:p w14:paraId="37BFAF69" w14:textId="61AC4FA5" w:rsidR="0050522C" w:rsidRPr="0050522C" w:rsidRDefault="0050522C" w:rsidP="00BE24C2">
      <w:pPr>
        <w:spacing w:after="0" w:line="240" w:lineRule="auto"/>
        <w:ind w:left="120"/>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44"/>
        <w:gridCol w:w="1790"/>
        <w:gridCol w:w="879"/>
        <w:gridCol w:w="1692"/>
        <w:gridCol w:w="1755"/>
        <w:gridCol w:w="2803"/>
      </w:tblGrid>
      <w:tr w:rsidR="0050522C" w:rsidRPr="0050522C" w14:paraId="3F28F574" w14:textId="77777777" w:rsidTr="00A7179E">
        <w:trPr>
          <w:trHeight w:val="144"/>
          <w:tblCellSpacing w:w="20" w:type="nil"/>
        </w:trPr>
        <w:tc>
          <w:tcPr>
            <w:tcW w:w="524" w:type="dxa"/>
            <w:vMerge w:val="restart"/>
            <w:tcMar>
              <w:top w:w="50" w:type="dxa"/>
              <w:left w:w="100" w:type="dxa"/>
            </w:tcMar>
            <w:vAlign w:val="center"/>
          </w:tcPr>
          <w:p w14:paraId="4FB91234"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 xml:space="preserve">№ п/п </w:t>
            </w:r>
          </w:p>
          <w:p w14:paraId="09FC448A"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p>
        </w:tc>
        <w:tc>
          <w:tcPr>
            <w:tcW w:w="2552" w:type="dxa"/>
            <w:vMerge w:val="restart"/>
            <w:tcMar>
              <w:top w:w="50" w:type="dxa"/>
              <w:left w:w="100" w:type="dxa"/>
            </w:tcMar>
            <w:vAlign w:val="center"/>
          </w:tcPr>
          <w:p w14:paraId="2DDE07F9"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 xml:space="preserve">Наименование разделов и тем программы </w:t>
            </w:r>
          </w:p>
          <w:p w14:paraId="39E4AAE2"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p>
        </w:tc>
        <w:tc>
          <w:tcPr>
            <w:tcW w:w="0" w:type="auto"/>
            <w:gridSpan w:val="3"/>
            <w:tcMar>
              <w:top w:w="50" w:type="dxa"/>
              <w:left w:w="100" w:type="dxa"/>
            </w:tcMar>
            <w:vAlign w:val="center"/>
          </w:tcPr>
          <w:p w14:paraId="147C6843" w14:textId="77777777" w:rsidR="0050522C" w:rsidRPr="0050522C" w:rsidRDefault="0050522C" w:rsidP="00BE24C2">
            <w:pPr>
              <w:spacing w:after="0" w:line="240" w:lineRule="auto"/>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Количество часов</w:t>
            </w:r>
          </w:p>
        </w:tc>
        <w:tc>
          <w:tcPr>
            <w:tcW w:w="2765" w:type="dxa"/>
            <w:vMerge w:val="restart"/>
            <w:tcMar>
              <w:top w:w="50" w:type="dxa"/>
              <w:left w:w="100" w:type="dxa"/>
            </w:tcMar>
            <w:vAlign w:val="center"/>
          </w:tcPr>
          <w:p w14:paraId="03B882BF"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 xml:space="preserve">Электронные (цифровые) образовательные ресурсы </w:t>
            </w:r>
          </w:p>
          <w:p w14:paraId="587C99E6"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p>
        </w:tc>
      </w:tr>
      <w:tr w:rsidR="0050522C" w:rsidRPr="0050522C" w14:paraId="6402EBA4" w14:textId="77777777" w:rsidTr="00A7179E">
        <w:trPr>
          <w:trHeight w:val="144"/>
          <w:tblCellSpacing w:w="20" w:type="nil"/>
        </w:trPr>
        <w:tc>
          <w:tcPr>
            <w:tcW w:w="0" w:type="auto"/>
            <w:vMerge/>
            <w:tcBorders>
              <w:top w:val="nil"/>
            </w:tcBorders>
            <w:tcMar>
              <w:top w:w="50" w:type="dxa"/>
              <w:left w:w="100" w:type="dxa"/>
            </w:tcMar>
          </w:tcPr>
          <w:p w14:paraId="215D485F" w14:textId="77777777" w:rsidR="0050522C" w:rsidRPr="0050522C" w:rsidRDefault="0050522C" w:rsidP="00BE24C2">
            <w:pPr>
              <w:spacing w:line="240" w:lineRule="auto"/>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12AE2733" w14:textId="77777777" w:rsidR="0050522C" w:rsidRPr="0050522C" w:rsidRDefault="0050522C" w:rsidP="00BE24C2">
            <w:pPr>
              <w:spacing w:line="240" w:lineRule="auto"/>
              <w:rPr>
                <w:rFonts w:ascii="Calibri" w:eastAsia="Calibri" w:hAnsi="Calibri" w:cs="Times New Roman"/>
                <w:sz w:val="24"/>
                <w:szCs w:val="24"/>
                <w:lang w:val="en-US" w:eastAsia="en-US"/>
              </w:rPr>
            </w:pPr>
          </w:p>
        </w:tc>
        <w:tc>
          <w:tcPr>
            <w:tcW w:w="1019" w:type="dxa"/>
            <w:tcMar>
              <w:top w:w="50" w:type="dxa"/>
              <w:left w:w="100" w:type="dxa"/>
            </w:tcMar>
            <w:vAlign w:val="center"/>
          </w:tcPr>
          <w:p w14:paraId="3E229C54"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 xml:space="preserve">Всего </w:t>
            </w:r>
          </w:p>
          <w:p w14:paraId="50D42353"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p>
        </w:tc>
        <w:tc>
          <w:tcPr>
            <w:tcW w:w="1749" w:type="dxa"/>
            <w:tcMar>
              <w:top w:w="50" w:type="dxa"/>
              <w:left w:w="100" w:type="dxa"/>
            </w:tcMar>
            <w:vAlign w:val="center"/>
          </w:tcPr>
          <w:p w14:paraId="755BF4B3"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 xml:space="preserve">Контрольные работы </w:t>
            </w:r>
          </w:p>
          <w:p w14:paraId="63C77727"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p>
        </w:tc>
        <w:tc>
          <w:tcPr>
            <w:tcW w:w="1832" w:type="dxa"/>
            <w:tcMar>
              <w:top w:w="50" w:type="dxa"/>
              <w:left w:w="100" w:type="dxa"/>
            </w:tcMar>
            <w:vAlign w:val="center"/>
          </w:tcPr>
          <w:p w14:paraId="76330462"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 xml:space="preserve">Практические работы </w:t>
            </w:r>
          </w:p>
          <w:p w14:paraId="1E3C0F0D"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011A2B7C" w14:textId="77777777" w:rsidR="0050522C" w:rsidRPr="0050522C" w:rsidRDefault="0050522C" w:rsidP="00BE24C2">
            <w:pPr>
              <w:spacing w:line="240" w:lineRule="auto"/>
              <w:rPr>
                <w:rFonts w:ascii="Calibri" w:eastAsia="Calibri" w:hAnsi="Calibri" w:cs="Times New Roman"/>
                <w:sz w:val="24"/>
                <w:szCs w:val="24"/>
                <w:lang w:val="en-US" w:eastAsia="en-US"/>
              </w:rPr>
            </w:pPr>
          </w:p>
        </w:tc>
      </w:tr>
      <w:tr w:rsidR="0050522C" w:rsidRPr="0050522C" w14:paraId="0D250E8A" w14:textId="77777777" w:rsidTr="00A7179E">
        <w:trPr>
          <w:trHeight w:val="144"/>
          <w:tblCellSpacing w:w="20" w:type="nil"/>
        </w:trPr>
        <w:tc>
          <w:tcPr>
            <w:tcW w:w="0" w:type="auto"/>
            <w:gridSpan w:val="6"/>
            <w:tcMar>
              <w:top w:w="50" w:type="dxa"/>
              <w:left w:w="100" w:type="dxa"/>
            </w:tcMar>
            <w:vAlign w:val="center"/>
          </w:tcPr>
          <w:p w14:paraId="5F16EA3D"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Раздел 1.Человек и общество</w:t>
            </w:r>
          </w:p>
        </w:tc>
      </w:tr>
      <w:tr w:rsidR="0050522C" w:rsidRPr="0050522C" w14:paraId="2920A261" w14:textId="77777777" w:rsidTr="00A7179E">
        <w:trPr>
          <w:trHeight w:val="144"/>
          <w:tblCellSpacing w:w="20" w:type="nil"/>
        </w:trPr>
        <w:tc>
          <w:tcPr>
            <w:tcW w:w="524" w:type="dxa"/>
            <w:tcMar>
              <w:top w:w="50" w:type="dxa"/>
              <w:left w:w="100" w:type="dxa"/>
            </w:tcMar>
            <w:vAlign w:val="center"/>
          </w:tcPr>
          <w:p w14:paraId="61AB7895" w14:textId="77777777" w:rsidR="0050522C" w:rsidRPr="0050522C" w:rsidRDefault="0050522C" w:rsidP="00BE24C2">
            <w:pPr>
              <w:spacing w:after="0" w:line="240" w:lineRule="auto"/>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1.1</w:t>
            </w:r>
          </w:p>
        </w:tc>
        <w:tc>
          <w:tcPr>
            <w:tcW w:w="2552" w:type="dxa"/>
            <w:tcMar>
              <w:top w:w="50" w:type="dxa"/>
              <w:left w:w="100" w:type="dxa"/>
            </w:tcMar>
            <w:vAlign w:val="center"/>
          </w:tcPr>
          <w:p w14:paraId="0A3DCBAB"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Наша родина - Российская Федерация</w:t>
            </w:r>
          </w:p>
        </w:tc>
        <w:tc>
          <w:tcPr>
            <w:tcW w:w="1019" w:type="dxa"/>
            <w:tcMar>
              <w:top w:w="50" w:type="dxa"/>
              <w:left w:w="100" w:type="dxa"/>
            </w:tcMar>
            <w:vAlign w:val="center"/>
          </w:tcPr>
          <w:p w14:paraId="7FBB02EF"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 10 </w:t>
            </w:r>
          </w:p>
        </w:tc>
        <w:tc>
          <w:tcPr>
            <w:tcW w:w="1749" w:type="dxa"/>
            <w:tcMar>
              <w:top w:w="50" w:type="dxa"/>
              <w:left w:w="100" w:type="dxa"/>
            </w:tcMar>
            <w:vAlign w:val="center"/>
          </w:tcPr>
          <w:p w14:paraId="446C8448"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1832" w:type="dxa"/>
            <w:tcMar>
              <w:top w:w="50" w:type="dxa"/>
              <w:left w:w="100" w:type="dxa"/>
            </w:tcMar>
            <w:vAlign w:val="center"/>
          </w:tcPr>
          <w:p w14:paraId="121BA8EF"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2765" w:type="dxa"/>
            <w:tcMar>
              <w:top w:w="50" w:type="dxa"/>
              <w:left w:w="100" w:type="dxa"/>
            </w:tcMar>
            <w:vAlign w:val="center"/>
          </w:tcPr>
          <w:p w14:paraId="4A2C8615" w14:textId="77777777" w:rsidR="0050522C" w:rsidRPr="0050522C" w:rsidRDefault="0050522C" w:rsidP="00BE24C2">
            <w:pPr>
              <w:spacing w:after="0" w:line="240" w:lineRule="auto"/>
              <w:ind w:left="135"/>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Библиотека ЦОК </w:t>
            </w:r>
            <w:hyperlink r:id="rId142">
              <w:r w:rsidRPr="0050522C">
                <w:rPr>
                  <w:rFonts w:ascii="Times New Roman" w:eastAsia="Calibri" w:hAnsi="Times New Roman" w:cs="Times New Roman"/>
                  <w:color w:val="0000FF"/>
                  <w:sz w:val="24"/>
                  <w:szCs w:val="24"/>
                  <w:u w:val="single"/>
                  <w:lang w:val="en-US" w:eastAsia="en-US"/>
                </w:rPr>
                <w:t>https</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m</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edsoo</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ru</w:t>
              </w:r>
              <w:r w:rsidRPr="0050522C">
                <w:rPr>
                  <w:rFonts w:ascii="Times New Roman" w:eastAsia="Calibri" w:hAnsi="Times New Roman" w:cs="Times New Roman"/>
                  <w:color w:val="0000FF"/>
                  <w:sz w:val="24"/>
                  <w:szCs w:val="24"/>
                  <w:u w:val="single"/>
                  <w:lang w:eastAsia="en-US"/>
                </w:rPr>
                <w:t>/7</w:t>
              </w:r>
              <w:r w:rsidRPr="0050522C">
                <w:rPr>
                  <w:rFonts w:ascii="Times New Roman" w:eastAsia="Calibri" w:hAnsi="Times New Roman" w:cs="Times New Roman"/>
                  <w:color w:val="0000FF"/>
                  <w:sz w:val="24"/>
                  <w:szCs w:val="24"/>
                  <w:u w:val="single"/>
                  <w:lang w:val="en-US" w:eastAsia="en-US"/>
                </w:rPr>
                <w:t>f</w:t>
              </w:r>
              <w:r w:rsidRPr="0050522C">
                <w:rPr>
                  <w:rFonts w:ascii="Times New Roman" w:eastAsia="Calibri" w:hAnsi="Times New Roman" w:cs="Times New Roman"/>
                  <w:color w:val="0000FF"/>
                  <w:sz w:val="24"/>
                  <w:szCs w:val="24"/>
                  <w:u w:val="single"/>
                  <w:lang w:eastAsia="en-US"/>
                </w:rPr>
                <w:t>412850</w:t>
              </w:r>
            </w:hyperlink>
          </w:p>
        </w:tc>
      </w:tr>
      <w:tr w:rsidR="0050522C" w:rsidRPr="0050522C" w14:paraId="5E1677B4" w14:textId="77777777" w:rsidTr="00A7179E">
        <w:trPr>
          <w:trHeight w:val="144"/>
          <w:tblCellSpacing w:w="20" w:type="nil"/>
        </w:trPr>
        <w:tc>
          <w:tcPr>
            <w:tcW w:w="524" w:type="dxa"/>
            <w:tcMar>
              <w:top w:w="50" w:type="dxa"/>
              <w:left w:w="100" w:type="dxa"/>
            </w:tcMar>
            <w:vAlign w:val="center"/>
          </w:tcPr>
          <w:p w14:paraId="64023967" w14:textId="77777777" w:rsidR="0050522C" w:rsidRPr="0050522C" w:rsidRDefault="0050522C" w:rsidP="00BE24C2">
            <w:pPr>
              <w:spacing w:after="0" w:line="240" w:lineRule="auto"/>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1.2</w:t>
            </w:r>
          </w:p>
        </w:tc>
        <w:tc>
          <w:tcPr>
            <w:tcW w:w="2552" w:type="dxa"/>
            <w:tcMar>
              <w:top w:w="50" w:type="dxa"/>
              <w:left w:w="100" w:type="dxa"/>
            </w:tcMar>
            <w:vAlign w:val="center"/>
          </w:tcPr>
          <w:p w14:paraId="44612046" w14:textId="77777777" w:rsidR="0050522C" w:rsidRPr="0050522C" w:rsidRDefault="0050522C" w:rsidP="00BE24C2">
            <w:pPr>
              <w:spacing w:after="0" w:line="240" w:lineRule="auto"/>
              <w:ind w:left="135"/>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История Отечества. «Лента времени» и историческая карта</w:t>
            </w:r>
          </w:p>
        </w:tc>
        <w:tc>
          <w:tcPr>
            <w:tcW w:w="1019" w:type="dxa"/>
            <w:tcMar>
              <w:top w:w="50" w:type="dxa"/>
              <w:left w:w="100" w:type="dxa"/>
            </w:tcMar>
            <w:vAlign w:val="center"/>
          </w:tcPr>
          <w:p w14:paraId="5D2000EF"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17 </w:t>
            </w:r>
          </w:p>
        </w:tc>
        <w:tc>
          <w:tcPr>
            <w:tcW w:w="1749" w:type="dxa"/>
            <w:tcMar>
              <w:top w:w="50" w:type="dxa"/>
              <w:left w:w="100" w:type="dxa"/>
            </w:tcMar>
            <w:vAlign w:val="center"/>
          </w:tcPr>
          <w:p w14:paraId="2FD0B30E"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1832" w:type="dxa"/>
            <w:tcMar>
              <w:top w:w="50" w:type="dxa"/>
              <w:left w:w="100" w:type="dxa"/>
            </w:tcMar>
            <w:vAlign w:val="center"/>
          </w:tcPr>
          <w:p w14:paraId="7471FEF1"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2765" w:type="dxa"/>
            <w:tcMar>
              <w:top w:w="50" w:type="dxa"/>
              <w:left w:w="100" w:type="dxa"/>
            </w:tcMar>
            <w:vAlign w:val="center"/>
          </w:tcPr>
          <w:p w14:paraId="544E621B" w14:textId="77777777" w:rsidR="0050522C" w:rsidRPr="0050522C" w:rsidRDefault="0050522C" w:rsidP="00BE24C2">
            <w:pPr>
              <w:spacing w:after="0" w:line="240" w:lineRule="auto"/>
              <w:ind w:left="135"/>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Библиотека ЦОК </w:t>
            </w:r>
            <w:hyperlink r:id="rId143">
              <w:r w:rsidRPr="0050522C">
                <w:rPr>
                  <w:rFonts w:ascii="Times New Roman" w:eastAsia="Calibri" w:hAnsi="Times New Roman" w:cs="Times New Roman"/>
                  <w:color w:val="0000FF"/>
                  <w:sz w:val="24"/>
                  <w:szCs w:val="24"/>
                  <w:u w:val="single"/>
                  <w:lang w:val="en-US" w:eastAsia="en-US"/>
                </w:rPr>
                <w:t>https</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m</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edsoo</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ru</w:t>
              </w:r>
              <w:r w:rsidRPr="0050522C">
                <w:rPr>
                  <w:rFonts w:ascii="Times New Roman" w:eastAsia="Calibri" w:hAnsi="Times New Roman" w:cs="Times New Roman"/>
                  <w:color w:val="0000FF"/>
                  <w:sz w:val="24"/>
                  <w:szCs w:val="24"/>
                  <w:u w:val="single"/>
                  <w:lang w:eastAsia="en-US"/>
                </w:rPr>
                <w:t>/7</w:t>
              </w:r>
              <w:r w:rsidRPr="0050522C">
                <w:rPr>
                  <w:rFonts w:ascii="Times New Roman" w:eastAsia="Calibri" w:hAnsi="Times New Roman" w:cs="Times New Roman"/>
                  <w:color w:val="0000FF"/>
                  <w:sz w:val="24"/>
                  <w:szCs w:val="24"/>
                  <w:u w:val="single"/>
                  <w:lang w:val="en-US" w:eastAsia="en-US"/>
                </w:rPr>
                <w:t>f</w:t>
              </w:r>
              <w:r w:rsidRPr="0050522C">
                <w:rPr>
                  <w:rFonts w:ascii="Times New Roman" w:eastAsia="Calibri" w:hAnsi="Times New Roman" w:cs="Times New Roman"/>
                  <w:color w:val="0000FF"/>
                  <w:sz w:val="24"/>
                  <w:szCs w:val="24"/>
                  <w:u w:val="single"/>
                  <w:lang w:eastAsia="en-US"/>
                </w:rPr>
                <w:t>412850</w:t>
              </w:r>
            </w:hyperlink>
          </w:p>
        </w:tc>
      </w:tr>
      <w:tr w:rsidR="0050522C" w:rsidRPr="0050522C" w14:paraId="57AF463F" w14:textId="77777777" w:rsidTr="00A7179E">
        <w:trPr>
          <w:trHeight w:val="144"/>
          <w:tblCellSpacing w:w="20" w:type="nil"/>
        </w:trPr>
        <w:tc>
          <w:tcPr>
            <w:tcW w:w="524" w:type="dxa"/>
            <w:tcMar>
              <w:top w:w="50" w:type="dxa"/>
              <w:left w:w="100" w:type="dxa"/>
            </w:tcMar>
            <w:vAlign w:val="center"/>
          </w:tcPr>
          <w:p w14:paraId="1EFB22B0" w14:textId="77777777" w:rsidR="0050522C" w:rsidRPr="0050522C" w:rsidRDefault="0050522C" w:rsidP="00BE24C2">
            <w:pPr>
              <w:spacing w:after="0" w:line="240" w:lineRule="auto"/>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1.3</w:t>
            </w:r>
          </w:p>
        </w:tc>
        <w:tc>
          <w:tcPr>
            <w:tcW w:w="2552" w:type="dxa"/>
            <w:tcMar>
              <w:top w:w="50" w:type="dxa"/>
              <w:left w:w="100" w:type="dxa"/>
            </w:tcMar>
            <w:vAlign w:val="center"/>
          </w:tcPr>
          <w:p w14:paraId="236E7BCD" w14:textId="77777777" w:rsidR="0050522C" w:rsidRPr="0050522C" w:rsidRDefault="0050522C" w:rsidP="00BE24C2">
            <w:pPr>
              <w:spacing w:after="0" w:line="240" w:lineRule="auto"/>
              <w:ind w:left="135"/>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Человек - творец культурных ценностей. Всемирное культурное наследие</w:t>
            </w:r>
          </w:p>
        </w:tc>
        <w:tc>
          <w:tcPr>
            <w:tcW w:w="1019" w:type="dxa"/>
            <w:tcMar>
              <w:top w:w="50" w:type="dxa"/>
              <w:left w:w="100" w:type="dxa"/>
            </w:tcMar>
            <w:vAlign w:val="center"/>
          </w:tcPr>
          <w:p w14:paraId="60903459"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6 </w:t>
            </w:r>
          </w:p>
        </w:tc>
        <w:tc>
          <w:tcPr>
            <w:tcW w:w="1749" w:type="dxa"/>
            <w:tcMar>
              <w:top w:w="50" w:type="dxa"/>
              <w:left w:w="100" w:type="dxa"/>
            </w:tcMar>
            <w:vAlign w:val="center"/>
          </w:tcPr>
          <w:p w14:paraId="1735221C"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1832" w:type="dxa"/>
            <w:tcMar>
              <w:top w:w="50" w:type="dxa"/>
              <w:left w:w="100" w:type="dxa"/>
            </w:tcMar>
            <w:vAlign w:val="center"/>
          </w:tcPr>
          <w:p w14:paraId="6C6A5599"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2765" w:type="dxa"/>
            <w:tcMar>
              <w:top w:w="50" w:type="dxa"/>
              <w:left w:w="100" w:type="dxa"/>
            </w:tcMar>
            <w:vAlign w:val="center"/>
          </w:tcPr>
          <w:p w14:paraId="4662CF16" w14:textId="77777777" w:rsidR="0050522C" w:rsidRPr="0050522C" w:rsidRDefault="0050522C" w:rsidP="00BE24C2">
            <w:pPr>
              <w:spacing w:after="0" w:line="240" w:lineRule="auto"/>
              <w:ind w:left="135"/>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Библиотека ЦОК </w:t>
            </w:r>
            <w:hyperlink r:id="rId144">
              <w:r w:rsidRPr="0050522C">
                <w:rPr>
                  <w:rFonts w:ascii="Times New Roman" w:eastAsia="Calibri" w:hAnsi="Times New Roman" w:cs="Times New Roman"/>
                  <w:color w:val="0000FF"/>
                  <w:sz w:val="24"/>
                  <w:szCs w:val="24"/>
                  <w:u w:val="single"/>
                  <w:lang w:val="en-US" w:eastAsia="en-US"/>
                </w:rPr>
                <w:t>https</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m</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edsoo</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ru</w:t>
              </w:r>
              <w:r w:rsidRPr="0050522C">
                <w:rPr>
                  <w:rFonts w:ascii="Times New Roman" w:eastAsia="Calibri" w:hAnsi="Times New Roman" w:cs="Times New Roman"/>
                  <w:color w:val="0000FF"/>
                  <w:sz w:val="24"/>
                  <w:szCs w:val="24"/>
                  <w:u w:val="single"/>
                  <w:lang w:eastAsia="en-US"/>
                </w:rPr>
                <w:t>/7</w:t>
              </w:r>
              <w:r w:rsidRPr="0050522C">
                <w:rPr>
                  <w:rFonts w:ascii="Times New Roman" w:eastAsia="Calibri" w:hAnsi="Times New Roman" w:cs="Times New Roman"/>
                  <w:color w:val="0000FF"/>
                  <w:sz w:val="24"/>
                  <w:szCs w:val="24"/>
                  <w:u w:val="single"/>
                  <w:lang w:val="en-US" w:eastAsia="en-US"/>
                </w:rPr>
                <w:t>f</w:t>
              </w:r>
              <w:r w:rsidRPr="0050522C">
                <w:rPr>
                  <w:rFonts w:ascii="Times New Roman" w:eastAsia="Calibri" w:hAnsi="Times New Roman" w:cs="Times New Roman"/>
                  <w:color w:val="0000FF"/>
                  <w:sz w:val="24"/>
                  <w:szCs w:val="24"/>
                  <w:u w:val="single"/>
                  <w:lang w:eastAsia="en-US"/>
                </w:rPr>
                <w:t>412850</w:t>
              </w:r>
            </w:hyperlink>
          </w:p>
        </w:tc>
      </w:tr>
      <w:tr w:rsidR="0050522C" w:rsidRPr="0050522C" w14:paraId="548BC3F3" w14:textId="77777777" w:rsidTr="00A7179E">
        <w:trPr>
          <w:trHeight w:val="144"/>
          <w:tblCellSpacing w:w="20" w:type="nil"/>
        </w:trPr>
        <w:tc>
          <w:tcPr>
            <w:tcW w:w="0" w:type="auto"/>
            <w:gridSpan w:val="2"/>
            <w:tcMar>
              <w:top w:w="50" w:type="dxa"/>
              <w:left w:w="100" w:type="dxa"/>
            </w:tcMar>
            <w:vAlign w:val="center"/>
          </w:tcPr>
          <w:p w14:paraId="7A26D51F"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Итого по разделу</w:t>
            </w:r>
          </w:p>
        </w:tc>
        <w:tc>
          <w:tcPr>
            <w:tcW w:w="1602" w:type="dxa"/>
            <w:tcMar>
              <w:top w:w="50" w:type="dxa"/>
              <w:left w:w="100" w:type="dxa"/>
            </w:tcMar>
            <w:vAlign w:val="center"/>
          </w:tcPr>
          <w:p w14:paraId="3ECAF83A"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 33 </w:t>
            </w:r>
          </w:p>
        </w:tc>
        <w:tc>
          <w:tcPr>
            <w:tcW w:w="0" w:type="auto"/>
            <w:gridSpan w:val="3"/>
            <w:tcMar>
              <w:top w:w="50" w:type="dxa"/>
              <w:left w:w="100" w:type="dxa"/>
            </w:tcMar>
            <w:vAlign w:val="center"/>
          </w:tcPr>
          <w:p w14:paraId="0BA1AD8D" w14:textId="77777777" w:rsidR="0050522C" w:rsidRPr="0050522C" w:rsidRDefault="0050522C" w:rsidP="00BE24C2">
            <w:pPr>
              <w:spacing w:line="240" w:lineRule="auto"/>
              <w:rPr>
                <w:rFonts w:ascii="Calibri" w:eastAsia="Calibri" w:hAnsi="Calibri" w:cs="Times New Roman"/>
                <w:sz w:val="24"/>
                <w:szCs w:val="24"/>
                <w:lang w:val="en-US" w:eastAsia="en-US"/>
              </w:rPr>
            </w:pPr>
          </w:p>
        </w:tc>
      </w:tr>
      <w:tr w:rsidR="0050522C" w:rsidRPr="0050522C" w14:paraId="5DFAEEF1" w14:textId="77777777" w:rsidTr="00A7179E">
        <w:trPr>
          <w:trHeight w:val="144"/>
          <w:tblCellSpacing w:w="20" w:type="nil"/>
        </w:trPr>
        <w:tc>
          <w:tcPr>
            <w:tcW w:w="0" w:type="auto"/>
            <w:gridSpan w:val="6"/>
            <w:tcMar>
              <w:top w:w="50" w:type="dxa"/>
              <w:left w:w="100" w:type="dxa"/>
            </w:tcMar>
            <w:vAlign w:val="center"/>
          </w:tcPr>
          <w:p w14:paraId="10E9374B"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Раздел 2.Человек и природа</w:t>
            </w:r>
          </w:p>
        </w:tc>
      </w:tr>
      <w:tr w:rsidR="0050522C" w:rsidRPr="0050522C" w14:paraId="1765A647" w14:textId="77777777" w:rsidTr="00A7179E">
        <w:trPr>
          <w:trHeight w:val="144"/>
          <w:tblCellSpacing w:w="20" w:type="nil"/>
        </w:trPr>
        <w:tc>
          <w:tcPr>
            <w:tcW w:w="524" w:type="dxa"/>
            <w:tcMar>
              <w:top w:w="50" w:type="dxa"/>
              <w:left w:w="100" w:type="dxa"/>
            </w:tcMar>
            <w:vAlign w:val="center"/>
          </w:tcPr>
          <w:p w14:paraId="7EAD8450" w14:textId="77777777" w:rsidR="0050522C" w:rsidRPr="0050522C" w:rsidRDefault="0050522C" w:rsidP="00BE24C2">
            <w:pPr>
              <w:spacing w:after="0" w:line="240" w:lineRule="auto"/>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2.1</w:t>
            </w:r>
          </w:p>
        </w:tc>
        <w:tc>
          <w:tcPr>
            <w:tcW w:w="2552" w:type="dxa"/>
            <w:tcMar>
              <w:top w:w="50" w:type="dxa"/>
              <w:left w:w="100" w:type="dxa"/>
            </w:tcMar>
            <w:vAlign w:val="center"/>
          </w:tcPr>
          <w:p w14:paraId="61B9FF6D" w14:textId="77777777" w:rsidR="0050522C" w:rsidRPr="0050522C" w:rsidRDefault="0050522C" w:rsidP="00BE24C2">
            <w:pPr>
              <w:spacing w:after="0" w:line="240" w:lineRule="auto"/>
              <w:ind w:left="135"/>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Методы познания окружающей природы. Солнечная система</w:t>
            </w:r>
          </w:p>
        </w:tc>
        <w:tc>
          <w:tcPr>
            <w:tcW w:w="1019" w:type="dxa"/>
            <w:tcMar>
              <w:top w:w="50" w:type="dxa"/>
              <w:left w:w="100" w:type="dxa"/>
            </w:tcMar>
            <w:vAlign w:val="center"/>
          </w:tcPr>
          <w:p w14:paraId="3788D6EF"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5 </w:t>
            </w:r>
          </w:p>
        </w:tc>
        <w:tc>
          <w:tcPr>
            <w:tcW w:w="1749" w:type="dxa"/>
            <w:tcMar>
              <w:top w:w="50" w:type="dxa"/>
              <w:left w:w="100" w:type="dxa"/>
            </w:tcMar>
            <w:vAlign w:val="center"/>
          </w:tcPr>
          <w:p w14:paraId="17AA5C9A"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1832" w:type="dxa"/>
            <w:tcMar>
              <w:top w:w="50" w:type="dxa"/>
              <w:left w:w="100" w:type="dxa"/>
            </w:tcMar>
            <w:vAlign w:val="center"/>
          </w:tcPr>
          <w:p w14:paraId="7DAF483F"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 2 </w:t>
            </w:r>
          </w:p>
        </w:tc>
        <w:tc>
          <w:tcPr>
            <w:tcW w:w="2765" w:type="dxa"/>
            <w:tcMar>
              <w:top w:w="50" w:type="dxa"/>
              <w:left w:w="100" w:type="dxa"/>
            </w:tcMar>
            <w:vAlign w:val="center"/>
          </w:tcPr>
          <w:p w14:paraId="4873A3F4" w14:textId="77777777" w:rsidR="0050522C" w:rsidRPr="0050522C" w:rsidRDefault="0050522C" w:rsidP="00BE24C2">
            <w:pPr>
              <w:spacing w:after="0" w:line="240" w:lineRule="auto"/>
              <w:ind w:left="135"/>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Библиотека ЦОК </w:t>
            </w:r>
            <w:hyperlink r:id="rId145">
              <w:r w:rsidRPr="0050522C">
                <w:rPr>
                  <w:rFonts w:ascii="Times New Roman" w:eastAsia="Calibri" w:hAnsi="Times New Roman" w:cs="Times New Roman"/>
                  <w:color w:val="0000FF"/>
                  <w:sz w:val="24"/>
                  <w:szCs w:val="24"/>
                  <w:u w:val="single"/>
                  <w:lang w:val="en-US" w:eastAsia="en-US"/>
                </w:rPr>
                <w:t>https</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m</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edsoo</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ru</w:t>
              </w:r>
              <w:r w:rsidRPr="0050522C">
                <w:rPr>
                  <w:rFonts w:ascii="Times New Roman" w:eastAsia="Calibri" w:hAnsi="Times New Roman" w:cs="Times New Roman"/>
                  <w:color w:val="0000FF"/>
                  <w:sz w:val="24"/>
                  <w:szCs w:val="24"/>
                  <w:u w:val="single"/>
                  <w:lang w:eastAsia="en-US"/>
                </w:rPr>
                <w:t>/7</w:t>
              </w:r>
              <w:r w:rsidRPr="0050522C">
                <w:rPr>
                  <w:rFonts w:ascii="Times New Roman" w:eastAsia="Calibri" w:hAnsi="Times New Roman" w:cs="Times New Roman"/>
                  <w:color w:val="0000FF"/>
                  <w:sz w:val="24"/>
                  <w:szCs w:val="24"/>
                  <w:u w:val="single"/>
                  <w:lang w:val="en-US" w:eastAsia="en-US"/>
                </w:rPr>
                <w:t>f</w:t>
              </w:r>
              <w:r w:rsidRPr="0050522C">
                <w:rPr>
                  <w:rFonts w:ascii="Times New Roman" w:eastAsia="Calibri" w:hAnsi="Times New Roman" w:cs="Times New Roman"/>
                  <w:color w:val="0000FF"/>
                  <w:sz w:val="24"/>
                  <w:szCs w:val="24"/>
                  <w:u w:val="single"/>
                  <w:lang w:eastAsia="en-US"/>
                </w:rPr>
                <w:t>412850</w:t>
              </w:r>
            </w:hyperlink>
          </w:p>
        </w:tc>
      </w:tr>
      <w:tr w:rsidR="0050522C" w:rsidRPr="0050522C" w14:paraId="56869C93" w14:textId="77777777" w:rsidTr="00A7179E">
        <w:trPr>
          <w:trHeight w:val="144"/>
          <w:tblCellSpacing w:w="20" w:type="nil"/>
        </w:trPr>
        <w:tc>
          <w:tcPr>
            <w:tcW w:w="524" w:type="dxa"/>
            <w:tcMar>
              <w:top w:w="50" w:type="dxa"/>
              <w:left w:w="100" w:type="dxa"/>
            </w:tcMar>
            <w:vAlign w:val="center"/>
          </w:tcPr>
          <w:p w14:paraId="31A8B514" w14:textId="77777777" w:rsidR="0050522C" w:rsidRPr="0050522C" w:rsidRDefault="0050522C" w:rsidP="00BE24C2">
            <w:pPr>
              <w:spacing w:after="0" w:line="240" w:lineRule="auto"/>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2.2</w:t>
            </w:r>
          </w:p>
        </w:tc>
        <w:tc>
          <w:tcPr>
            <w:tcW w:w="2552" w:type="dxa"/>
            <w:tcMar>
              <w:top w:w="50" w:type="dxa"/>
              <w:left w:w="100" w:type="dxa"/>
            </w:tcMar>
            <w:vAlign w:val="center"/>
          </w:tcPr>
          <w:p w14:paraId="30379E74" w14:textId="77777777" w:rsidR="0050522C" w:rsidRPr="0050522C" w:rsidRDefault="0050522C" w:rsidP="00BE24C2">
            <w:pPr>
              <w:spacing w:after="0" w:line="240" w:lineRule="auto"/>
              <w:ind w:left="135"/>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Формы земной поверхности. Водоемы и их разнообразие</w:t>
            </w:r>
          </w:p>
        </w:tc>
        <w:tc>
          <w:tcPr>
            <w:tcW w:w="1019" w:type="dxa"/>
            <w:tcMar>
              <w:top w:w="50" w:type="dxa"/>
              <w:left w:w="100" w:type="dxa"/>
            </w:tcMar>
            <w:vAlign w:val="center"/>
          </w:tcPr>
          <w:p w14:paraId="60C687FA"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9 </w:t>
            </w:r>
          </w:p>
        </w:tc>
        <w:tc>
          <w:tcPr>
            <w:tcW w:w="1749" w:type="dxa"/>
            <w:tcMar>
              <w:top w:w="50" w:type="dxa"/>
              <w:left w:w="100" w:type="dxa"/>
            </w:tcMar>
            <w:vAlign w:val="center"/>
          </w:tcPr>
          <w:p w14:paraId="3B5B78BB"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1832" w:type="dxa"/>
            <w:tcMar>
              <w:top w:w="50" w:type="dxa"/>
              <w:left w:w="100" w:type="dxa"/>
            </w:tcMar>
            <w:vAlign w:val="center"/>
          </w:tcPr>
          <w:p w14:paraId="3F3381E3"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2765" w:type="dxa"/>
            <w:tcMar>
              <w:top w:w="50" w:type="dxa"/>
              <w:left w:w="100" w:type="dxa"/>
            </w:tcMar>
            <w:vAlign w:val="center"/>
          </w:tcPr>
          <w:p w14:paraId="360AC725" w14:textId="77777777" w:rsidR="0050522C" w:rsidRPr="0050522C" w:rsidRDefault="0050522C" w:rsidP="00BE24C2">
            <w:pPr>
              <w:spacing w:after="0" w:line="240" w:lineRule="auto"/>
              <w:ind w:left="135"/>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Библиотека ЦОК </w:t>
            </w:r>
            <w:hyperlink r:id="rId146">
              <w:r w:rsidRPr="0050522C">
                <w:rPr>
                  <w:rFonts w:ascii="Times New Roman" w:eastAsia="Calibri" w:hAnsi="Times New Roman" w:cs="Times New Roman"/>
                  <w:color w:val="0000FF"/>
                  <w:sz w:val="24"/>
                  <w:szCs w:val="24"/>
                  <w:u w:val="single"/>
                  <w:lang w:val="en-US" w:eastAsia="en-US"/>
                </w:rPr>
                <w:t>https</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m</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edsoo</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ru</w:t>
              </w:r>
              <w:r w:rsidRPr="0050522C">
                <w:rPr>
                  <w:rFonts w:ascii="Times New Roman" w:eastAsia="Calibri" w:hAnsi="Times New Roman" w:cs="Times New Roman"/>
                  <w:color w:val="0000FF"/>
                  <w:sz w:val="24"/>
                  <w:szCs w:val="24"/>
                  <w:u w:val="single"/>
                  <w:lang w:eastAsia="en-US"/>
                </w:rPr>
                <w:t>/7</w:t>
              </w:r>
              <w:r w:rsidRPr="0050522C">
                <w:rPr>
                  <w:rFonts w:ascii="Times New Roman" w:eastAsia="Calibri" w:hAnsi="Times New Roman" w:cs="Times New Roman"/>
                  <w:color w:val="0000FF"/>
                  <w:sz w:val="24"/>
                  <w:szCs w:val="24"/>
                  <w:u w:val="single"/>
                  <w:lang w:val="en-US" w:eastAsia="en-US"/>
                </w:rPr>
                <w:t>f</w:t>
              </w:r>
              <w:r w:rsidRPr="0050522C">
                <w:rPr>
                  <w:rFonts w:ascii="Times New Roman" w:eastAsia="Calibri" w:hAnsi="Times New Roman" w:cs="Times New Roman"/>
                  <w:color w:val="0000FF"/>
                  <w:sz w:val="24"/>
                  <w:szCs w:val="24"/>
                  <w:u w:val="single"/>
                  <w:lang w:eastAsia="en-US"/>
                </w:rPr>
                <w:t>412850</w:t>
              </w:r>
            </w:hyperlink>
          </w:p>
        </w:tc>
      </w:tr>
      <w:tr w:rsidR="0050522C" w:rsidRPr="0050522C" w14:paraId="1248348A" w14:textId="77777777" w:rsidTr="00A7179E">
        <w:trPr>
          <w:trHeight w:val="144"/>
          <w:tblCellSpacing w:w="20" w:type="nil"/>
        </w:trPr>
        <w:tc>
          <w:tcPr>
            <w:tcW w:w="524" w:type="dxa"/>
            <w:tcMar>
              <w:top w:w="50" w:type="dxa"/>
              <w:left w:w="100" w:type="dxa"/>
            </w:tcMar>
            <w:vAlign w:val="center"/>
          </w:tcPr>
          <w:p w14:paraId="05318DD8" w14:textId="77777777" w:rsidR="0050522C" w:rsidRPr="0050522C" w:rsidRDefault="0050522C" w:rsidP="00BE24C2">
            <w:pPr>
              <w:spacing w:after="0" w:line="240" w:lineRule="auto"/>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2.3</w:t>
            </w:r>
          </w:p>
        </w:tc>
        <w:tc>
          <w:tcPr>
            <w:tcW w:w="2552" w:type="dxa"/>
            <w:tcMar>
              <w:top w:w="50" w:type="dxa"/>
              <w:left w:w="100" w:type="dxa"/>
            </w:tcMar>
            <w:vAlign w:val="center"/>
          </w:tcPr>
          <w:p w14:paraId="591B5429" w14:textId="77777777" w:rsidR="0050522C" w:rsidRPr="0050522C" w:rsidRDefault="0050522C" w:rsidP="00BE24C2">
            <w:pPr>
              <w:spacing w:after="0" w:line="240" w:lineRule="auto"/>
              <w:ind w:left="135"/>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Природные зоны России: общее представление, основные природные зоны</w:t>
            </w:r>
          </w:p>
        </w:tc>
        <w:tc>
          <w:tcPr>
            <w:tcW w:w="1019" w:type="dxa"/>
            <w:tcMar>
              <w:top w:w="50" w:type="dxa"/>
              <w:left w:w="100" w:type="dxa"/>
            </w:tcMar>
            <w:vAlign w:val="center"/>
          </w:tcPr>
          <w:p w14:paraId="087887AF"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5 </w:t>
            </w:r>
          </w:p>
        </w:tc>
        <w:tc>
          <w:tcPr>
            <w:tcW w:w="1749" w:type="dxa"/>
            <w:tcMar>
              <w:top w:w="50" w:type="dxa"/>
              <w:left w:w="100" w:type="dxa"/>
            </w:tcMar>
            <w:vAlign w:val="center"/>
          </w:tcPr>
          <w:p w14:paraId="12F9EF70"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1832" w:type="dxa"/>
            <w:tcMar>
              <w:top w:w="50" w:type="dxa"/>
              <w:left w:w="100" w:type="dxa"/>
            </w:tcMar>
            <w:vAlign w:val="center"/>
          </w:tcPr>
          <w:p w14:paraId="19634B45"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2765" w:type="dxa"/>
            <w:tcMar>
              <w:top w:w="50" w:type="dxa"/>
              <w:left w:w="100" w:type="dxa"/>
            </w:tcMar>
            <w:vAlign w:val="center"/>
          </w:tcPr>
          <w:p w14:paraId="114B56A8" w14:textId="77777777" w:rsidR="0050522C" w:rsidRPr="0050522C" w:rsidRDefault="0050522C" w:rsidP="00BE24C2">
            <w:pPr>
              <w:spacing w:after="0" w:line="240" w:lineRule="auto"/>
              <w:ind w:left="135"/>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Библиотека ЦОК </w:t>
            </w:r>
            <w:hyperlink r:id="rId147">
              <w:r w:rsidRPr="0050522C">
                <w:rPr>
                  <w:rFonts w:ascii="Times New Roman" w:eastAsia="Calibri" w:hAnsi="Times New Roman" w:cs="Times New Roman"/>
                  <w:color w:val="0000FF"/>
                  <w:sz w:val="24"/>
                  <w:szCs w:val="24"/>
                  <w:u w:val="single"/>
                  <w:lang w:val="en-US" w:eastAsia="en-US"/>
                </w:rPr>
                <w:t>https</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m</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edsoo</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ru</w:t>
              </w:r>
              <w:r w:rsidRPr="0050522C">
                <w:rPr>
                  <w:rFonts w:ascii="Times New Roman" w:eastAsia="Calibri" w:hAnsi="Times New Roman" w:cs="Times New Roman"/>
                  <w:color w:val="0000FF"/>
                  <w:sz w:val="24"/>
                  <w:szCs w:val="24"/>
                  <w:u w:val="single"/>
                  <w:lang w:eastAsia="en-US"/>
                </w:rPr>
                <w:t>/7</w:t>
              </w:r>
              <w:r w:rsidRPr="0050522C">
                <w:rPr>
                  <w:rFonts w:ascii="Times New Roman" w:eastAsia="Calibri" w:hAnsi="Times New Roman" w:cs="Times New Roman"/>
                  <w:color w:val="0000FF"/>
                  <w:sz w:val="24"/>
                  <w:szCs w:val="24"/>
                  <w:u w:val="single"/>
                  <w:lang w:val="en-US" w:eastAsia="en-US"/>
                </w:rPr>
                <w:t>f</w:t>
              </w:r>
              <w:r w:rsidRPr="0050522C">
                <w:rPr>
                  <w:rFonts w:ascii="Times New Roman" w:eastAsia="Calibri" w:hAnsi="Times New Roman" w:cs="Times New Roman"/>
                  <w:color w:val="0000FF"/>
                  <w:sz w:val="24"/>
                  <w:szCs w:val="24"/>
                  <w:u w:val="single"/>
                  <w:lang w:eastAsia="en-US"/>
                </w:rPr>
                <w:t>412850</w:t>
              </w:r>
            </w:hyperlink>
          </w:p>
        </w:tc>
      </w:tr>
      <w:tr w:rsidR="0050522C" w:rsidRPr="0050522C" w14:paraId="68E91AB3" w14:textId="77777777" w:rsidTr="00A7179E">
        <w:trPr>
          <w:trHeight w:val="144"/>
          <w:tblCellSpacing w:w="20" w:type="nil"/>
        </w:trPr>
        <w:tc>
          <w:tcPr>
            <w:tcW w:w="524" w:type="dxa"/>
            <w:tcMar>
              <w:top w:w="50" w:type="dxa"/>
              <w:left w:w="100" w:type="dxa"/>
            </w:tcMar>
            <w:vAlign w:val="center"/>
          </w:tcPr>
          <w:p w14:paraId="77144CE0" w14:textId="77777777" w:rsidR="0050522C" w:rsidRPr="0050522C" w:rsidRDefault="0050522C" w:rsidP="00BE24C2">
            <w:pPr>
              <w:spacing w:after="0" w:line="240" w:lineRule="auto"/>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2.4</w:t>
            </w:r>
          </w:p>
        </w:tc>
        <w:tc>
          <w:tcPr>
            <w:tcW w:w="2552" w:type="dxa"/>
            <w:tcMar>
              <w:top w:w="50" w:type="dxa"/>
              <w:left w:w="100" w:type="dxa"/>
            </w:tcMar>
            <w:vAlign w:val="center"/>
          </w:tcPr>
          <w:p w14:paraId="60D616CC"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eastAsia="en-US"/>
              </w:rPr>
              <w:t xml:space="preserve">Природные и культурные объекты Всемирного наследия. </w:t>
            </w:r>
            <w:r w:rsidRPr="0050522C">
              <w:rPr>
                <w:rFonts w:ascii="Times New Roman" w:eastAsia="Calibri" w:hAnsi="Times New Roman" w:cs="Times New Roman"/>
                <w:color w:val="000000"/>
                <w:sz w:val="24"/>
                <w:szCs w:val="24"/>
                <w:lang w:val="en-US" w:eastAsia="en-US"/>
              </w:rPr>
              <w:t>Экологические проблемы</w:t>
            </w:r>
          </w:p>
        </w:tc>
        <w:tc>
          <w:tcPr>
            <w:tcW w:w="1019" w:type="dxa"/>
            <w:tcMar>
              <w:top w:w="50" w:type="dxa"/>
              <w:left w:w="100" w:type="dxa"/>
            </w:tcMar>
            <w:vAlign w:val="center"/>
          </w:tcPr>
          <w:p w14:paraId="10357FD5"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 5 </w:t>
            </w:r>
          </w:p>
        </w:tc>
        <w:tc>
          <w:tcPr>
            <w:tcW w:w="1749" w:type="dxa"/>
            <w:tcMar>
              <w:top w:w="50" w:type="dxa"/>
              <w:left w:w="100" w:type="dxa"/>
            </w:tcMar>
            <w:vAlign w:val="center"/>
          </w:tcPr>
          <w:p w14:paraId="6F75BB2F"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1832" w:type="dxa"/>
            <w:tcMar>
              <w:top w:w="50" w:type="dxa"/>
              <w:left w:w="100" w:type="dxa"/>
            </w:tcMar>
            <w:vAlign w:val="center"/>
          </w:tcPr>
          <w:p w14:paraId="129AEBBE"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2765" w:type="dxa"/>
            <w:tcMar>
              <w:top w:w="50" w:type="dxa"/>
              <w:left w:w="100" w:type="dxa"/>
            </w:tcMar>
            <w:vAlign w:val="center"/>
          </w:tcPr>
          <w:p w14:paraId="5C52A0A1" w14:textId="77777777" w:rsidR="0050522C" w:rsidRPr="0050522C" w:rsidRDefault="0050522C" w:rsidP="00BE24C2">
            <w:pPr>
              <w:spacing w:after="0" w:line="240" w:lineRule="auto"/>
              <w:ind w:left="135"/>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Библиотека ЦОК </w:t>
            </w:r>
            <w:hyperlink r:id="rId148">
              <w:r w:rsidRPr="0050522C">
                <w:rPr>
                  <w:rFonts w:ascii="Times New Roman" w:eastAsia="Calibri" w:hAnsi="Times New Roman" w:cs="Times New Roman"/>
                  <w:color w:val="0000FF"/>
                  <w:sz w:val="24"/>
                  <w:szCs w:val="24"/>
                  <w:u w:val="single"/>
                  <w:lang w:val="en-US" w:eastAsia="en-US"/>
                </w:rPr>
                <w:t>https</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m</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edsoo</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ru</w:t>
              </w:r>
              <w:r w:rsidRPr="0050522C">
                <w:rPr>
                  <w:rFonts w:ascii="Times New Roman" w:eastAsia="Calibri" w:hAnsi="Times New Roman" w:cs="Times New Roman"/>
                  <w:color w:val="0000FF"/>
                  <w:sz w:val="24"/>
                  <w:szCs w:val="24"/>
                  <w:u w:val="single"/>
                  <w:lang w:eastAsia="en-US"/>
                </w:rPr>
                <w:t>/7</w:t>
              </w:r>
              <w:r w:rsidRPr="0050522C">
                <w:rPr>
                  <w:rFonts w:ascii="Times New Roman" w:eastAsia="Calibri" w:hAnsi="Times New Roman" w:cs="Times New Roman"/>
                  <w:color w:val="0000FF"/>
                  <w:sz w:val="24"/>
                  <w:szCs w:val="24"/>
                  <w:u w:val="single"/>
                  <w:lang w:val="en-US" w:eastAsia="en-US"/>
                </w:rPr>
                <w:t>f</w:t>
              </w:r>
              <w:r w:rsidRPr="0050522C">
                <w:rPr>
                  <w:rFonts w:ascii="Times New Roman" w:eastAsia="Calibri" w:hAnsi="Times New Roman" w:cs="Times New Roman"/>
                  <w:color w:val="0000FF"/>
                  <w:sz w:val="24"/>
                  <w:szCs w:val="24"/>
                  <w:u w:val="single"/>
                  <w:lang w:eastAsia="en-US"/>
                </w:rPr>
                <w:t>412850</w:t>
              </w:r>
            </w:hyperlink>
          </w:p>
        </w:tc>
      </w:tr>
      <w:tr w:rsidR="0050522C" w:rsidRPr="0050522C" w14:paraId="05DECE20" w14:textId="77777777" w:rsidTr="00A7179E">
        <w:trPr>
          <w:trHeight w:val="144"/>
          <w:tblCellSpacing w:w="20" w:type="nil"/>
        </w:trPr>
        <w:tc>
          <w:tcPr>
            <w:tcW w:w="0" w:type="auto"/>
            <w:gridSpan w:val="2"/>
            <w:tcMar>
              <w:top w:w="50" w:type="dxa"/>
              <w:left w:w="100" w:type="dxa"/>
            </w:tcMar>
            <w:vAlign w:val="center"/>
          </w:tcPr>
          <w:p w14:paraId="51B2398A"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Итого по разделу</w:t>
            </w:r>
          </w:p>
        </w:tc>
        <w:tc>
          <w:tcPr>
            <w:tcW w:w="1602" w:type="dxa"/>
            <w:tcMar>
              <w:top w:w="50" w:type="dxa"/>
              <w:left w:w="100" w:type="dxa"/>
            </w:tcMar>
            <w:vAlign w:val="center"/>
          </w:tcPr>
          <w:p w14:paraId="3D564E48"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 24 </w:t>
            </w:r>
          </w:p>
        </w:tc>
        <w:tc>
          <w:tcPr>
            <w:tcW w:w="0" w:type="auto"/>
            <w:gridSpan w:val="3"/>
            <w:tcMar>
              <w:top w:w="50" w:type="dxa"/>
              <w:left w:w="100" w:type="dxa"/>
            </w:tcMar>
            <w:vAlign w:val="center"/>
          </w:tcPr>
          <w:p w14:paraId="3305F041" w14:textId="77777777" w:rsidR="0050522C" w:rsidRPr="0050522C" w:rsidRDefault="0050522C" w:rsidP="00BE24C2">
            <w:pPr>
              <w:spacing w:line="240" w:lineRule="auto"/>
              <w:rPr>
                <w:rFonts w:ascii="Calibri" w:eastAsia="Calibri" w:hAnsi="Calibri" w:cs="Times New Roman"/>
                <w:sz w:val="24"/>
                <w:szCs w:val="24"/>
                <w:lang w:val="en-US" w:eastAsia="en-US"/>
              </w:rPr>
            </w:pPr>
          </w:p>
        </w:tc>
      </w:tr>
      <w:tr w:rsidR="0050522C" w:rsidRPr="0050522C" w14:paraId="55069B38" w14:textId="77777777" w:rsidTr="00A7179E">
        <w:trPr>
          <w:trHeight w:val="144"/>
          <w:tblCellSpacing w:w="20" w:type="nil"/>
        </w:trPr>
        <w:tc>
          <w:tcPr>
            <w:tcW w:w="0" w:type="auto"/>
            <w:gridSpan w:val="6"/>
            <w:tcMar>
              <w:top w:w="50" w:type="dxa"/>
              <w:left w:w="100" w:type="dxa"/>
            </w:tcMar>
            <w:vAlign w:val="center"/>
          </w:tcPr>
          <w:p w14:paraId="4F96534D"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Раздел 3.Правила безопасной жизнедеятельности</w:t>
            </w:r>
          </w:p>
        </w:tc>
      </w:tr>
      <w:tr w:rsidR="0050522C" w:rsidRPr="0050522C" w14:paraId="46B8AEA1" w14:textId="77777777" w:rsidTr="00A7179E">
        <w:trPr>
          <w:trHeight w:val="144"/>
          <w:tblCellSpacing w:w="20" w:type="nil"/>
        </w:trPr>
        <w:tc>
          <w:tcPr>
            <w:tcW w:w="524" w:type="dxa"/>
            <w:tcMar>
              <w:top w:w="50" w:type="dxa"/>
              <w:left w:w="100" w:type="dxa"/>
            </w:tcMar>
            <w:vAlign w:val="center"/>
          </w:tcPr>
          <w:p w14:paraId="797DA2E9" w14:textId="77777777" w:rsidR="0050522C" w:rsidRPr="0050522C" w:rsidRDefault="0050522C" w:rsidP="00BE24C2">
            <w:pPr>
              <w:spacing w:after="0" w:line="240" w:lineRule="auto"/>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3.1</w:t>
            </w:r>
          </w:p>
        </w:tc>
        <w:tc>
          <w:tcPr>
            <w:tcW w:w="2552" w:type="dxa"/>
            <w:tcMar>
              <w:top w:w="50" w:type="dxa"/>
              <w:left w:w="100" w:type="dxa"/>
            </w:tcMar>
            <w:vAlign w:val="center"/>
          </w:tcPr>
          <w:p w14:paraId="63DFB03D" w14:textId="77777777" w:rsidR="0050522C" w:rsidRPr="0050522C" w:rsidRDefault="0050522C" w:rsidP="00BE24C2">
            <w:pPr>
              <w:spacing w:after="0" w:line="240" w:lineRule="auto"/>
              <w:ind w:left="135"/>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Здоровый образ жизни: профилактика вредных привычек</w:t>
            </w:r>
          </w:p>
        </w:tc>
        <w:tc>
          <w:tcPr>
            <w:tcW w:w="1019" w:type="dxa"/>
            <w:tcMar>
              <w:top w:w="50" w:type="dxa"/>
              <w:left w:w="100" w:type="dxa"/>
            </w:tcMar>
            <w:vAlign w:val="center"/>
          </w:tcPr>
          <w:p w14:paraId="17790E12"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1 </w:t>
            </w:r>
          </w:p>
        </w:tc>
        <w:tc>
          <w:tcPr>
            <w:tcW w:w="1749" w:type="dxa"/>
            <w:tcMar>
              <w:top w:w="50" w:type="dxa"/>
              <w:left w:w="100" w:type="dxa"/>
            </w:tcMar>
            <w:vAlign w:val="center"/>
          </w:tcPr>
          <w:p w14:paraId="1A1D9053"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1832" w:type="dxa"/>
            <w:tcMar>
              <w:top w:w="50" w:type="dxa"/>
              <w:left w:w="100" w:type="dxa"/>
            </w:tcMar>
            <w:vAlign w:val="center"/>
          </w:tcPr>
          <w:p w14:paraId="7B367413"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2765" w:type="dxa"/>
            <w:tcMar>
              <w:top w:w="50" w:type="dxa"/>
              <w:left w:w="100" w:type="dxa"/>
            </w:tcMar>
            <w:vAlign w:val="center"/>
          </w:tcPr>
          <w:p w14:paraId="730FF862" w14:textId="77777777" w:rsidR="0050522C" w:rsidRPr="0050522C" w:rsidRDefault="0050522C" w:rsidP="00BE24C2">
            <w:pPr>
              <w:spacing w:after="0" w:line="240" w:lineRule="auto"/>
              <w:ind w:left="135"/>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Библиотека ЦОК </w:t>
            </w:r>
            <w:hyperlink r:id="rId149">
              <w:r w:rsidRPr="0050522C">
                <w:rPr>
                  <w:rFonts w:ascii="Times New Roman" w:eastAsia="Calibri" w:hAnsi="Times New Roman" w:cs="Times New Roman"/>
                  <w:color w:val="0000FF"/>
                  <w:sz w:val="24"/>
                  <w:szCs w:val="24"/>
                  <w:u w:val="single"/>
                  <w:lang w:val="en-US" w:eastAsia="en-US"/>
                </w:rPr>
                <w:t>https</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m</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edsoo</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ru</w:t>
              </w:r>
              <w:r w:rsidRPr="0050522C">
                <w:rPr>
                  <w:rFonts w:ascii="Times New Roman" w:eastAsia="Calibri" w:hAnsi="Times New Roman" w:cs="Times New Roman"/>
                  <w:color w:val="0000FF"/>
                  <w:sz w:val="24"/>
                  <w:szCs w:val="24"/>
                  <w:u w:val="single"/>
                  <w:lang w:eastAsia="en-US"/>
                </w:rPr>
                <w:t>/7</w:t>
              </w:r>
              <w:r w:rsidRPr="0050522C">
                <w:rPr>
                  <w:rFonts w:ascii="Times New Roman" w:eastAsia="Calibri" w:hAnsi="Times New Roman" w:cs="Times New Roman"/>
                  <w:color w:val="0000FF"/>
                  <w:sz w:val="24"/>
                  <w:szCs w:val="24"/>
                  <w:u w:val="single"/>
                  <w:lang w:val="en-US" w:eastAsia="en-US"/>
                </w:rPr>
                <w:t>f</w:t>
              </w:r>
              <w:r w:rsidRPr="0050522C">
                <w:rPr>
                  <w:rFonts w:ascii="Times New Roman" w:eastAsia="Calibri" w:hAnsi="Times New Roman" w:cs="Times New Roman"/>
                  <w:color w:val="0000FF"/>
                  <w:sz w:val="24"/>
                  <w:szCs w:val="24"/>
                  <w:u w:val="single"/>
                  <w:lang w:eastAsia="en-US"/>
                </w:rPr>
                <w:t>412850</w:t>
              </w:r>
            </w:hyperlink>
          </w:p>
        </w:tc>
      </w:tr>
      <w:tr w:rsidR="0050522C" w:rsidRPr="0050522C" w14:paraId="0842ED4D" w14:textId="77777777" w:rsidTr="00A7179E">
        <w:trPr>
          <w:trHeight w:val="144"/>
          <w:tblCellSpacing w:w="20" w:type="nil"/>
        </w:trPr>
        <w:tc>
          <w:tcPr>
            <w:tcW w:w="524" w:type="dxa"/>
            <w:tcMar>
              <w:top w:w="50" w:type="dxa"/>
              <w:left w:w="100" w:type="dxa"/>
            </w:tcMar>
            <w:vAlign w:val="center"/>
          </w:tcPr>
          <w:p w14:paraId="3610270A" w14:textId="77777777" w:rsidR="0050522C" w:rsidRPr="0050522C" w:rsidRDefault="0050522C" w:rsidP="00BE24C2">
            <w:pPr>
              <w:spacing w:after="0" w:line="240" w:lineRule="auto"/>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3.2</w:t>
            </w:r>
          </w:p>
        </w:tc>
        <w:tc>
          <w:tcPr>
            <w:tcW w:w="2552" w:type="dxa"/>
            <w:tcMar>
              <w:top w:w="50" w:type="dxa"/>
              <w:left w:w="100" w:type="dxa"/>
            </w:tcMar>
            <w:vAlign w:val="center"/>
          </w:tcPr>
          <w:p w14:paraId="24B6683A" w14:textId="77777777" w:rsidR="0050522C" w:rsidRPr="0050522C" w:rsidRDefault="0050522C" w:rsidP="00BE24C2">
            <w:pPr>
              <w:spacing w:after="0" w:line="240" w:lineRule="auto"/>
              <w:ind w:left="135"/>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Безопасность в городе. Безопасность в сети "Интернет"</w:t>
            </w:r>
          </w:p>
        </w:tc>
        <w:tc>
          <w:tcPr>
            <w:tcW w:w="1019" w:type="dxa"/>
            <w:tcMar>
              <w:top w:w="50" w:type="dxa"/>
              <w:left w:w="100" w:type="dxa"/>
            </w:tcMar>
            <w:vAlign w:val="center"/>
          </w:tcPr>
          <w:p w14:paraId="04C93863"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4 </w:t>
            </w:r>
          </w:p>
        </w:tc>
        <w:tc>
          <w:tcPr>
            <w:tcW w:w="1749" w:type="dxa"/>
            <w:tcMar>
              <w:top w:w="50" w:type="dxa"/>
              <w:left w:w="100" w:type="dxa"/>
            </w:tcMar>
            <w:vAlign w:val="center"/>
          </w:tcPr>
          <w:p w14:paraId="3684F419"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1832" w:type="dxa"/>
            <w:tcMar>
              <w:top w:w="50" w:type="dxa"/>
              <w:left w:w="100" w:type="dxa"/>
            </w:tcMar>
            <w:vAlign w:val="center"/>
          </w:tcPr>
          <w:p w14:paraId="25953D86"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2765" w:type="dxa"/>
            <w:tcMar>
              <w:top w:w="50" w:type="dxa"/>
              <w:left w:w="100" w:type="dxa"/>
            </w:tcMar>
            <w:vAlign w:val="center"/>
          </w:tcPr>
          <w:p w14:paraId="6965FA5F" w14:textId="77777777" w:rsidR="0050522C" w:rsidRPr="0050522C" w:rsidRDefault="0050522C" w:rsidP="00BE24C2">
            <w:pPr>
              <w:spacing w:after="0" w:line="240" w:lineRule="auto"/>
              <w:ind w:left="135"/>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Библиотека ЦОК </w:t>
            </w:r>
            <w:hyperlink r:id="rId150">
              <w:r w:rsidRPr="0050522C">
                <w:rPr>
                  <w:rFonts w:ascii="Times New Roman" w:eastAsia="Calibri" w:hAnsi="Times New Roman" w:cs="Times New Roman"/>
                  <w:color w:val="0000FF"/>
                  <w:sz w:val="24"/>
                  <w:szCs w:val="24"/>
                  <w:u w:val="single"/>
                  <w:lang w:val="en-US" w:eastAsia="en-US"/>
                </w:rPr>
                <w:t>https</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m</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edsoo</w:t>
              </w:r>
              <w:r w:rsidRPr="0050522C">
                <w:rPr>
                  <w:rFonts w:ascii="Times New Roman" w:eastAsia="Calibri" w:hAnsi="Times New Roman" w:cs="Times New Roman"/>
                  <w:color w:val="0000FF"/>
                  <w:sz w:val="24"/>
                  <w:szCs w:val="24"/>
                  <w:u w:val="single"/>
                  <w:lang w:eastAsia="en-US"/>
                </w:rPr>
                <w:t>.</w:t>
              </w:r>
              <w:r w:rsidRPr="0050522C">
                <w:rPr>
                  <w:rFonts w:ascii="Times New Roman" w:eastAsia="Calibri" w:hAnsi="Times New Roman" w:cs="Times New Roman"/>
                  <w:color w:val="0000FF"/>
                  <w:sz w:val="24"/>
                  <w:szCs w:val="24"/>
                  <w:u w:val="single"/>
                  <w:lang w:val="en-US" w:eastAsia="en-US"/>
                </w:rPr>
                <w:t>ru</w:t>
              </w:r>
              <w:r w:rsidRPr="0050522C">
                <w:rPr>
                  <w:rFonts w:ascii="Times New Roman" w:eastAsia="Calibri" w:hAnsi="Times New Roman" w:cs="Times New Roman"/>
                  <w:color w:val="0000FF"/>
                  <w:sz w:val="24"/>
                  <w:szCs w:val="24"/>
                  <w:u w:val="single"/>
                  <w:lang w:eastAsia="en-US"/>
                </w:rPr>
                <w:t>/7</w:t>
              </w:r>
              <w:r w:rsidRPr="0050522C">
                <w:rPr>
                  <w:rFonts w:ascii="Times New Roman" w:eastAsia="Calibri" w:hAnsi="Times New Roman" w:cs="Times New Roman"/>
                  <w:color w:val="0000FF"/>
                  <w:sz w:val="24"/>
                  <w:szCs w:val="24"/>
                  <w:u w:val="single"/>
                  <w:lang w:val="en-US" w:eastAsia="en-US"/>
                </w:rPr>
                <w:t>f</w:t>
              </w:r>
              <w:r w:rsidRPr="0050522C">
                <w:rPr>
                  <w:rFonts w:ascii="Times New Roman" w:eastAsia="Calibri" w:hAnsi="Times New Roman" w:cs="Times New Roman"/>
                  <w:color w:val="0000FF"/>
                  <w:sz w:val="24"/>
                  <w:szCs w:val="24"/>
                  <w:u w:val="single"/>
                  <w:lang w:eastAsia="en-US"/>
                </w:rPr>
                <w:t>412850</w:t>
              </w:r>
            </w:hyperlink>
          </w:p>
        </w:tc>
      </w:tr>
      <w:tr w:rsidR="0050522C" w:rsidRPr="0050522C" w14:paraId="2827BC88" w14:textId="77777777" w:rsidTr="00A7179E">
        <w:trPr>
          <w:trHeight w:val="144"/>
          <w:tblCellSpacing w:w="20" w:type="nil"/>
        </w:trPr>
        <w:tc>
          <w:tcPr>
            <w:tcW w:w="0" w:type="auto"/>
            <w:gridSpan w:val="2"/>
            <w:tcMar>
              <w:top w:w="50" w:type="dxa"/>
              <w:left w:w="100" w:type="dxa"/>
            </w:tcMar>
            <w:vAlign w:val="center"/>
          </w:tcPr>
          <w:p w14:paraId="0A964DD6"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Итого по разделу</w:t>
            </w:r>
          </w:p>
        </w:tc>
        <w:tc>
          <w:tcPr>
            <w:tcW w:w="1602" w:type="dxa"/>
            <w:tcMar>
              <w:top w:w="50" w:type="dxa"/>
              <w:left w:w="100" w:type="dxa"/>
            </w:tcMar>
            <w:vAlign w:val="center"/>
          </w:tcPr>
          <w:p w14:paraId="4334BA52"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 5 </w:t>
            </w:r>
          </w:p>
        </w:tc>
        <w:tc>
          <w:tcPr>
            <w:tcW w:w="0" w:type="auto"/>
            <w:gridSpan w:val="3"/>
            <w:tcMar>
              <w:top w:w="50" w:type="dxa"/>
              <w:left w:w="100" w:type="dxa"/>
            </w:tcMar>
            <w:vAlign w:val="center"/>
          </w:tcPr>
          <w:p w14:paraId="58DCC2BD" w14:textId="77777777" w:rsidR="0050522C" w:rsidRPr="0050522C" w:rsidRDefault="0050522C" w:rsidP="00BE24C2">
            <w:pPr>
              <w:spacing w:line="240" w:lineRule="auto"/>
              <w:rPr>
                <w:rFonts w:ascii="Calibri" w:eastAsia="Calibri" w:hAnsi="Calibri" w:cs="Times New Roman"/>
                <w:sz w:val="24"/>
                <w:szCs w:val="24"/>
                <w:lang w:val="en-US" w:eastAsia="en-US"/>
              </w:rPr>
            </w:pPr>
          </w:p>
        </w:tc>
      </w:tr>
      <w:tr w:rsidR="0050522C" w:rsidRPr="0050522C" w14:paraId="2B08344E" w14:textId="77777777" w:rsidTr="00A7179E">
        <w:trPr>
          <w:trHeight w:val="144"/>
          <w:tblCellSpacing w:w="20" w:type="nil"/>
        </w:trPr>
        <w:tc>
          <w:tcPr>
            <w:tcW w:w="0" w:type="auto"/>
            <w:gridSpan w:val="2"/>
            <w:tcMar>
              <w:top w:w="50" w:type="dxa"/>
              <w:left w:w="100" w:type="dxa"/>
            </w:tcMar>
            <w:vAlign w:val="center"/>
          </w:tcPr>
          <w:p w14:paraId="17786827"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Резервное время</w:t>
            </w:r>
          </w:p>
        </w:tc>
        <w:tc>
          <w:tcPr>
            <w:tcW w:w="1602" w:type="dxa"/>
            <w:tcMar>
              <w:top w:w="50" w:type="dxa"/>
              <w:left w:w="100" w:type="dxa"/>
            </w:tcMar>
            <w:vAlign w:val="center"/>
          </w:tcPr>
          <w:p w14:paraId="0140633C"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 6 </w:t>
            </w:r>
          </w:p>
        </w:tc>
        <w:tc>
          <w:tcPr>
            <w:tcW w:w="1749" w:type="dxa"/>
            <w:tcMar>
              <w:top w:w="50" w:type="dxa"/>
              <w:left w:w="100" w:type="dxa"/>
            </w:tcMar>
            <w:vAlign w:val="center"/>
          </w:tcPr>
          <w:p w14:paraId="1E2B97B7"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 4 </w:t>
            </w:r>
          </w:p>
        </w:tc>
        <w:tc>
          <w:tcPr>
            <w:tcW w:w="1832" w:type="dxa"/>
            <w:tcMar>
              <w:top w:w="50" w:type="dxa"/>
              <w:left w:w="100" w:type="dxa"/>
            </w:tcMar>
            <w:vAlign w:val="center"/>
          </w:tcPr>
          <w:p w14:paraId="096813B0"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p>
        </w:tc>
        <w:tc>
          <w:tcPr>
            <w:tcW w:w="2765" w:type="dxa"/>
            <w:tcMar>
              <w:top w:w="50" w:type="dxa"/>
              <w:left w:w="100" w:type="dxa"/>
            </w:tcMar>
            <w:vAlign w:val="center"/>
          </w:tcPr>
          <w:p w14:paraId="78C7FB7F" w14:textId="77777777" w:rsidR="0050522C" w:rsidRPr="0050522C" w:rsidRDefault="0050522C" w:rsidP="00BE24C2">
            <w:pPr>
              <w:spacing w:after="0" w:line="240" w:lineRule="auto"/>
              <w:ind w:left="135"/>
              <w:rPr>
                <w:rFonts w:ascii="Calibri" w:eastAsia="Calibri" w:hAnsi="Calibri" w:cs="Times New Roman"/>
                <w:sz w:val="24"/>
                <w:szCs w:val="24"/>
                <w:lang w:val="en-US" w:eastAsia="en-US"/>
              </w:rPr>
            </w:pPr>
          </w:p>
        </w:tc>
      </w:tr>
      <w:tr w:rsidR="0050522C" w:rsidRPr="0050522C" w14:paraId="149B1DD9" w14:textId="77777777" w:rsidTr="00A7179E">
        <w:trPr>
          <w:trHeight w:val="144"/>
          <w:tblCellSpacing w:w="20" w:type="nil"/>
        </w:trPr>
        <w:tc>
          <w:tcPr>
            <w:tcW w:w="0" w:type="auto"/>
            <w:gridSpan w:val="2"/>
            <w:tcMar>
              <w:top w:w="50" w:type="dxa"/>
              <w:left w:w="100" w:type="dxa"/>
            </w:tcMar>
            <w:vAlign w:val="center"/>
          </w:tcPr>
          <w:p w14:paraId="74CB6BA0" w14:textId="77777777" w:rsidR="0050522C" w:rsidRPr="0050522C" w:rsidRDefault="0050522C" w:rsidP="00BE24C2">
            <w:pPr>
              <w:spacing w:after="0" w:line="240" w:lineRule="auto"/>
              <w:ind w:left="135"/>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ОБЩЕЕ КОЛИЧЕСТВО ЧАСОВ ПО ПРОГРАММЕ</w:t>
            </w:r>
          </w:p>
        </w:tc>
        <w:tc>
          <w:tcPr>
            <w:tcW w:w="1602" w:type="dxa"/>
            <w:tcMar>
              <w:top w:w="50" w:type="dxa"/>
              <w:left w:w="100" w:type="dxa"/>
            </w:tcMar>
            <w:vAlign w:val="center"/>
          </w:tcPr>
          <w:p w14:paraId="3AECCA6B"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68 </w:t>
            </w:r>
          </w:p>
        </w:tc>
        <w:tc>
          <w:tcPr>
            <w:tcW w:w="1749" w:type="dxa"/>
            <w:tcMar>
              <w:top w:w="50" w:type="dxa"/>
              <w:left w:w="100" w:type="dxa"/>
            </w:tcMar>
            <w:vAlign w:val="center"/>
          </w:tcPr>
          <w:p w14:paraId="291E36ED"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 4 </w:t>
            </w:r>
          </w:p>
        </w:tc>
        <w:tc>
          <w:tcPr>
            <w:tcW w:w="1832" w:type="dxa"/>
            <w:tcMar>
              <w:top w:w="50" w:type="dxa"/>
              <w:left w:w="100" w:type="dxa"/>
            </w:tcMar>
            <w:vAlign w:val="center"/>
          </w:tcPr>
          <w:p w14:paraId="072DE397" w14:textId="77777777" w:rsidR="0050522C" w:rsidRPr="0050522C" w:rsidRDefault="0050522C" w:rsidP="00BE24C2">
            <w:pPr>
              <w:spacing w:after="0" w:line="240" w:lineRule="auto"/>
              <w:ind w:left="13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 xml:space="preserve"> 2 </w:t>
            </w:r>
          </w:p>
        </w:tc>
        <w:tc>
          <w:tcPr>
            <w:tcW w:w="2765" w:type="dxa"/>
            <w:tcMar>
              <w:top w:w="50" w:type="dxa"/>
              <w:left w:w="100" w:type="dxa"/>
            </w:tcMar>
            <w:vAlign w:val="center"/>
          </w:tcPr>
          <w:p w14:paraId="0680C1E5" w14:textId="77777777" w:rsidR="0050522C" w:rsidRPr="0050522C" w:rsidRDefault="0050522C" w:rsidP="00BE24C2">
            <w:pPr>
              <w:spacing w:line="240" w:lineRule="auto"/>
              <w:rPr>
                <w:rFonts w:ascii="Calibri" w:eastAsia="Calibri" w:hAnsi="Calibri" w:cs="Times New Roman"/>
                <w:sz w:val="24"/>
                <w:szCs w:val="24"/>
                <w:lang w:val="en-US" w:eastAsia="en-US"/>
              </w:rPr>
            </w:pPr>
          </w:p>
        </w:tc>
      </w:tr>
    </w:tbl>
    <w:p w14:paraId="1DD4D564" w14:textId="77777777" w:rsidR="0050522C" w:rsidRPr="00BE24C2" w:rsidRDefault="0050522C" w:rsidP="00BE24C2">
      <w:pPr>
        <w:spacing w:after="0" w:line="240" w:lineRule="auto"/>
        <w:rPr>
          <w:rFonts w:ascii="Times New Roman" w:hAnsi="Times New Roman" w:cs="Times New Roman"/>
          <w:b/>
          <w:bCs/>
          <w:sz w:val="24"/>
          <w:szCs w:val="24"/>
        </w:rPr>
      </w:pPr>
    </w:p>
    <w:p w14:paraId="090B22B7" w14:textId="77777777" w:rsidR="0050522C" w:rsidRPr="0050522C" w:rsidRDefault="0050522C" w:rsidP="00BE24C2">
      <w:pPr>
        <w:spacing w:after="0" w:line="240" w:lineRule="auto"/>
        <w:ind w:left="120"/>
        <w:jc w:val="center"/>
        <w:rPr>
          <w:rFonts w:ascii="Calibri" w:eastAsia="Calibri" w:hAnsi="Calibri" w:cs="Times New Roman"/>
          <w:sz w:val="24"/>
          <w:szCs w:val="24"/>
          <w:lang w:eastAsia="en-US"/>
        </w:rPr>
      </w:pPr>
      <w:bookmarkStart w:id="129" w:name="block-52877813"/>
      <w:r w:rsidRPr="0050522C">
        <w:rPr>
          <w:rFonts w:ascii="Times New Roman" w:eastAsia="Calibri" w:hAnsi="Times New Roman" w:cs="Times New Roman"/>
          <w:b/>
          <w:color w:val="000000"/>
          <w:sz w:val="24"/>
          <w:szCs w:val="24"/>
          <w:lang w:eastAsia="en-US"/>
        </w:rPr>
        <w:t>ПРОВЕРЯЕМЫЕ ТРЕБОВАНИЯ К РЕЗУЛЬТАТАМ ОСВОЕНИЯ ОСНОВНОЙ</w:t>
      </w:r>
    </w:p>
    <w:p w14:paraId="0B3F819A" w14:textId="77777777" w:rsidR="0050522C" w:rsidRPr="0050522C" w:rsidRDefault="0050522C" w:rsidP="00BE24C2">
      <w:pPr>
        <w:spacing w:after="0" w:line="240" w:lineRule="auto"/>
        <w:ind w:left="120"/>
        <w:jc w:val="center"/>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ОБРАЗОВАТЕЛЬНОЙ ПРОГРАММЫ</w:t>
      </w:r>
    </w:p>
    <w:p w14:paraId="1E5BB07D" w14:textId="77777777" w:rsidR="0050522C" w:rsidRPr="0050522C" w:rsidRDefault="0050522C" w:rsidP="00BE24C2">
      <w:pPr>
        <w:spacing w:after="199" w:line="240" w:lineRule="auto"/>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02"/>
        <w:gridCol w:w="7389"/>
      </w:tblGrid>
      <w:tr w:rsidR="0050522C" w:rsidRPr="0050522C" w14:paraId="2E6E425B" w14:textId="77777777" w:rsidTr="00BE24C2">
        <w:trPr>
          <w:trHeight w:val="144"/>
        </w:trPr>
        <w:tc>
          <w:tcPr>
            <w:tcW w:w="1902" w:type="dxa"/>
            <w:tcMar>
              <w:top w:w="50" w:type="dxa"/>
              <w:left w:w="100" w:type="dxa"/>
            </w:tcMar>
            <w:vAlign w:val="center"/>
          </w:tcPr>
          <w:p w14:paraId="3E8E6016" w14:textId="77777777" w:rsidR="0050522C" w:rsidRPr="0050522C" w:rsidRDefault="0050522C" w:rsidP="00BE24C2">
            <w:pPr>
              <w:spacing w:after="0" w:line="240" w:lineRule="auto"/>
              <w:ind w:hanging="38"/>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 xml:space="preserve"> Код проверяемого результата </w:t>
            </w:r>
          </w:p>
        </w:tc>
        <w:tc>
          <w:tcPr>
            <w:tcW w:w="7389" w:type="dxa"/>
            <w:tcMar>
              <w:top w:w="50" w:type="dxa"/>
              <w:left w:w="100" w:type="dxa"/>
            </w:tcMar>
            <w:vAlign w:val="center"/>
          </w:tcPr>
          <w:p w14:paraId="7708FA10" w14:textId="77777777" w:rsidR="0050522C" w:rsidRPr="0050522C" w:rsidRDefault="0050522C" w:rsidP="00BE24C2">
            <w:pPr>
              <w:spacing w:after="0" w:line="240" w:lineRule="auto"/>
              <w:ind w:left="272"/>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 xml:space="preserve"> Проверяемые предметные результаты освоения основной образовательной программы начального общего образования </w:t>
            </w:r>
          </w:p>
        </w:tc>
      </w:tr>
      <w:tr w:rsidR="0050522C" w:rsidRPr="0050522C" w14:paraId="6ACD198C" w14:textId="77777777" w:rsidTr="00BE24C2">
        <w:trPr>
          <w:trHeight w:val="144"/>
        </w:trPr>
        <w:tc>
          <w:tcPr>
            <w:tcW w:w="1902" w:type="dxa"/>
            <w:tcMar>
              <w:top w:w="50" w:type="dxa"/>
              <w:left w:w="100" w:type="dxa"/>
            </w:tcMar>
            <w:vAlign w:val="center"/>
          </w:tcPr>
          <w:p w14:paraId="56F4715A" w14:textId="77777777" w:rsidR="0050522C" w:rsidRPr="0050522C" w:rsidRDefault="0050522C" w:rsidP="00BE24C2">
            <w:pPr>
              <w:spacing w:after="0" w:line="240" w:lineRule="auto"/>
              <w:ind w:left="365"/>
              <w:rPr>
                <w:rFonts w:ascii="Calibri" w:eastAsia="Calibri" w:hAnsi="Calibri" w:cs="Times New Roman"/>
                <w:sz w:val="24"/>
                <w:szCs w:val="24"/>
                <w:lang w:eastAsia="en-US"/>
              </w:rPr>
            </w:pPr>
          </w:p>
        </w:tc>
        <w:tc>
          <w:tcPr>
            <w:tcW w:w="7389" w:type="dxa"/>
            <w:tcMar>
              <w:top w:w="50" w:type="dxa"/>
              <w:left w:w="100" w:type="dxa"/>
            </w:tcMar>
            <w:vAlign w:val="center"/>
          </w:tcPr>
          <w:p w14:paraId="7AAD70CB" w14:textId="77777777" w:rsidR="0050522C" w:rsidRPr="0050522C" w:rsidRDefault="0050522C" w:rsidP="00BE24C2">
            <w:pPr>
              <w:spacing w:after="0" w:line="240" w:lineRule="auto"/>
              <w:ind w:left="365"/>
              <w:jc w:val="both"/>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Человек и общество</w:t>
            </w:r>
          </w:p>
        </w:tc>
      </w:tr>
      <w:tr w:rsidR="0050522C" w:rsidRPr="0050522C" w14:paraId="1C0CE29F" w14:textId="77777777" w:rsidTr="00BE24C2">
        <w:trPr>
          <w:trHeight w:val="144"/>
        </w:trPr>
        <w:tc>
          <w:tcPr>
            <w:tcW w:w="1902" w:type="dxa"/>
            <w:tcMar>
              <w:top w:w="50" w:type="dxa"/>
              <w:left w:w="100" w:type="dxa"/>
            </w:tcMar>
            <w:vAlign w:val="center"/>
          </w:tcPr>
          <w:p w14:paraId="595A0F29"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w:t>
            </w:r>
          </w:p>
        </w:tc>
        <w:tc>
          <w:tcPr>
            <w:tcW w:w="7389" w:type="dxa"/>
            <w:tcMar>
              <w:top w:w="50" w:type="dxa"/>
              <w:left w:w="100" w:type="dxa"/>
            </w:tcMar>
            <w:vAlign w:val="center"/>
          </w:tcPr>
          <w:p w14:paraId="6F04891C"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называть себя и членов своей семьи по фамилии, имени, отчеству, профессии членов своей семьи, домашний адрес и адрес своей школы</w:t>
            </w:r>
          </w:p>
        </w:tc>
      </w:tr>
      <w:tr w:rsidR="0050522C" w:rsidRPr="0050522C" w14:paraId="32CB1C17" w14:textId="77777777" w:rsidTr="00BE24C2">
        <w:trPr>
          <w:trHeight w:val="144"/>
        </w:trPr>
        <w:tc>
          <w:tcPr>
            <w:tcW w:w="1902" w:type="dxa"/>
            <w:tcMar>
              <w:top w:w="50" w:type="dxa"/>
              <w:left w:w="100" w:type="dxa"/>
            </w:tcMar>
            <w:vAlign w:val="center"/>
          </w:tcPr>
          <w:p w14:paraId="355EB385"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w:t>
            </w:r>
          </w:p>
        </w:tc>
        <w:tc>
          <w:tcPr>
            <w:tcW w:w="7389" w:type="dxa"/>
            <w:tcMar>
              <w:top w:w="50" w:type="dxa"/>
              <w:left w:w="100" w:type="dxa"/>
            </w:tcMar>
            <w:vAlign w:val="center"/>
          </w:tcPr>
          <w:p w14:paraId="0D19D348"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проявлять уважение к семейным ценностям и традициям, соблюдать правила нравственного поведения в социуме и на природе</w:t>
            </w:r>
          </w:p>
        </w:tc>
      </w:tr>
      <w:tr w:rsidR="0050522C" w:rsidRPr="0050522C" w14:paraId="5A4DCBA6" w14:textId="77777777" w:rsidTr="00BE24C2">
        <w:trPr>
          <w:trHeight w:val="144"/>
        </w:trPr>
        <w:tc>
          <w:tcPr>
            <w:tcW w:w="1902" w:type="dxa"/>
            <w:tcMar>
              <w:top w:w="50" w:type="dxa"/>
              <w:left w:w="100" w:type="dxa"/>
            </w:tcMar>
            <w:vAlign w:val="center"/>
          </w:tcPr>
          <w:p w14:paraId="35017B44"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3</w:t>
            </w:r>
          </w:p>
        </w:tc>
        <w:tc>
          <w:tcPr>
            <w:tcW w:w="7389" w:type="dxa"/>
            <w:tcMar>
              <w:top w:w="50" w:type="dxa"/>
              <w:left w:w="100" w:type="dxa"/>
            </w:tcMar>
            <w:vAlign w:val="center"/>
          </w:tcPr>
          <w:p w14:paraId="14E2C289"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воспроизводить название своего населённого пункта, региона, страны</w:t>
            </w:r>
          </w:p>
        </w:tc>
      </w:tr>
      <w:tr w:rsidR="0050522C" w:rsidRPr="0050522C" w14:paraId="0059AA76" w14:textId="77777777" w:rsidTr="00BE24C2">
        <w:trPr>
          <w:trHeight w:val="144"/>
        </w:trPr>
        <w:tc>
          <w:tcPr>
            <w:tcW w:w="1902" w:type="dxa"/>
            <w:tcMar>
              <w:top w:w="50" w:type="dxa"/>
              <w:left w:w="100" w:type="dxa"/>
            </w:tcMar>
            <w:vAlign w:val="center"/>
          </w:tcPr>
          <w:p w14:paraId="758A7CE3"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4</w:t>
            </w:r>
          </w:p>
        </w:tc>
        <w:tc>
          <w:tcPr>
            <w:tcW w:w="7389" w:type="dxa"/>
            <w:tcMar>
              <w:top w:w="50" w:type="dxa"/>
              <w:left w:w="100" w:type="dxa"/>
            </w:tcMar>
            <w:vAlign w:val="center"/>
          </w:tcPr>
          <w:p w14:paraId="5CE60BA5"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приводить примеры культурных объектов родного края, школьных традиций и праздников, традиций и ценностей своей семьи, профессий</w:t>
            </w:r>
          </w:p>
        </w:tc>
      </w:tr>
      <w:tr w:rsidR="0050522C" w:rsidRPr="0050522C" w14:paraId="3FA467F5" w14:textId="77777777" w:rsidTr="00BE24C2">
        <w:trPr>
          <w:trHeight w:val="144"/>
        </w:trPr>
        <w:tc>
          <w:tcPr>
            <w:tcW w:w="1902" w:type="dxa"/>
            <w:tcMar>
              <w:top w:w="50" w:type="dxa"/>
              <w:left w:w="100" w:type="dxa"/>
            </w:tcMar>
            <w:vAlign w:val="center"/>
          </w:tcPr>
          <w:p w14:paraId="0AED2B77" w14:textId="77777777" w:rsidR="0050522C" w:rsidRPr="0050522C" w:rsidRDefault="0050522C" w:rsidP="00BE24C2">
            <w:pPr>
              <w:spacing w:after="0" w:line="240" w:lineRule="auto"/>
              <w:ind w:left="365"/>
              <w:rPr>
                <w:rFonts w:ascii="Calibri" w:eastAsia="Calibri" w:hAnsi="Calibri" w:cs="Times New Roman"/>
                <w:sz w:val="24"/>
                <w:szCs w:val="24"/>
                <w:lang w:eastAsia="en-US"/>
              </w:rPr>
            </w:pPr>
          </w:p>
        </w:tc>
        <w:tc>
          <w:tcPr>
            <w:tcW w:w="7389" w:type="dxa"/>
            <w:tcMar>
              <w:top w:w="50" w:type="dxa"/>
              <w:left w:w="100" w:type="dxa"/>
            </w:tcMar>
            <w:vAlign w:val="center"/>
          </w:tcPr>
          <w:p w14:paraId="47A9295B" w14:textId="77777777" w:rsidR="0050522C" w:rsidRPr="0050522C" w:rsidRDefault="0050522C" w:rsidP="00BE24C2">
            <w:pPr>
              <w:spacing w:after="0" w:line="240" w:lineRule="auto"/>
              <w:ind w:left="365"/>
              <w:jc w:val="both"/>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Человек и природа</w:t>
            </w:r>
          </w:p>
        </w:tc>
      </w:tr>
      <w:tr w:rsidR="0050522C" w:rsidRPr="0050522C" w14:paraId="0AD243C9" w14:textId="77777777" w:rsidTr="00BE24C2">
        <w:trPr>
          <w:trHeight w:val="144"/>
        </w:trPr>
        <w:tc>
          <w:tcPr>
            <w:tcW w:w="1902" w:type="dxa"/>
            <w:tcMar>
              <w:top w:w="50" w:type="dxa"/>
              <w:left w:w="100" w:type="dxa"/>
            </w:tcMar>
            <w:vAlign w:val="center"/>
          </w:tcPr>
          <w:p w14:paraId="2134FFBE"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5</w:t>
            </w:r>
          </w:p>
        </w:tc>
        <w:tc>
          <w:tcPr>
            <w:tcW w:w="7389" w:type="dxa"/>
            <w:tcMar>
              <w:top w:w="50" w:type="dxa"/>
              <w:left w:w="100" w:type="dxa"/>
            </w:tcMar>
            <w:vAlign w:val="center"/>
          </w:tcPr>
          <w:p w14:paraId="0943D86B"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tc>
      </w:tr>
      <w:tr w:rsidR="0050522C" w:rsidRPr="0050522C" w14:paraId="3DF1531C" w14:textId="77777777" w:rsidTr="00BE24C2">
        <w:trPr>
          <w:trHeight w:val="144"/>
        </w:trPr>
        <w:tc>
          <w:tcPr>
            <w:tcW w:w="1902" w:type="dxa"/>
            <w:tcMar>
              <w:top w:w="50" w:type="dxa"/>
              <w:left w:w="100" w:type="dxa"/>
            </w:tcMar>
            <w:vAlign w:val="center"/>
          </w:tcPr>
          <w:p w14:paraId="3F7F315D"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6</w:t>
            </w:r>
          </w:p>
        </w:tc>
        <w:tc>
          <w:tcPr>
            <w:tcW w:w="7389" w:type="dxa"/>
            <w:tcMar>
              <w:top w:w="50" w:type="dxa"/>
              <w:left w:w="100" w:type="dxa"/>
            </w:tcMar>
            <w:vAlign w:val="center"/>
          </w:tcPr>
          <w:p w14:paraId="0D95913C"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tc>
      </w:tr>
      <w:tr w:rsidR="0050522C" w:rsidRPr="0050522C" w14:paraId="2DD214C2" w14:textId="77777777" w:rsidTr="00BE24C2">
        <w:trPr>
          <w:trHeight w:val="144"/>
        </w:trPr>
        <w:tc>
          <w:tcPr>
            <w:tcW w:w="1902" w:type="dxa"/>
            <w:tcMar>
              <w:top w:w="50" w:type="dxa"/>
              <w:left w:w="100" w:type="dxa"/>
            </w:tcMar>
            <w:vAlign w:val="center"/>
          </w:tcPr>
          <w:p w14:paraId="6E0E285E"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7</w:t>
            </w:r>
          </w:p>
        </w:tc>
        <w:tc>
          <w:tcPr>
            <w:tcW w:w="7389" w:type="dxa"/>
            <w:tcMar>
              <w:top w:w="50" w:type="dxa"/>
              <w:left w:w="100" w:type="dxa"/>
            </w:tcMar>
            <w:vAlign w:val="center"/>
          </w:tcPr>
          <w:p w14:paraId="302F9E21"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применять правила ухода за комнатными растениями и домашними животными</w:t>
            </w:r>
          </w:p>
        </w:tc>
      </w:tr>
      <w:tr w:rsidR="0050522C" w:rsidRPr="0050522C" w14:paraId="74484624" w14:textId="77777777" w:rsidTr="00BE24C2">
        <w:trPr>
          <w:trHeight w:val="144"/>
        </w:trPr>
        <w:tc>
          <w:tcPr>
            <w:tcW w:w="1902" w:type="dxa"/>
            <w:tcMar>
              <w:top w:w="50" w:type="dxa"/>
              <w:left w:w="100" w:type="dxa"/>
            </w:tcMar>
            <w:vAlign w:val="center"/>
          </w:tcPr>
          <w:p w14:paraId="6F7315DD"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8</w:t>
            </w:r>
          </w:p>
        </w:tc>
        <w:tc>
          <w:tcPr>
            <w:tcW w:w="7389" w:type="dxa"/>
            <w:tcMar>
              <w:top w:w="50" w:type="dxa"/>
              <w:left w:w="100" w:type="dxa"/>
            </w:tcMar>
            <w:vAlign w:val="center"/>
          </w:tcPr>
          <w:p w14:paraId="2D1AB2C0"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tc>
      </w:tr>
      <w:tr w:rsidR="0050522C" w:rsidRPr="0050522C" w14:paraId="38D33A39" w14:textId="77777777" w:rsidTr="00BE24C2">
        <w:trPr>
          <w:trHeight w:val="144"/>
        </w:trPr>
        <w:tc>
          <w:tcPr>
            <w:tcW w:w="1902" w:type="dxa"/>
            <w:tcMar>
              <w:top w:w="50" w:type="dxa"/>
              <w:left w:w="100" w:type="dxa"/>
            </w:tcMar>
            <w:vAlign w:val="center"/>
          </w:tcPr>
          <w:p w14:paraId="13B7BD7B"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9</w:t>
            </w:r>
          </w:p>
        </w:tc>
        <w:tc>
          <w:tcPr>
            <w:tcW w:w="7389" w:type="dxa"/>
            <w:tcMar>
              <w:top w:w="50" w:type="dxa"/>
              <w:left w:w="100" w:type="dxa"/>
            </w:tcMar>
            <w:vAlign w:val="center"/>
          </w:tcPr>
          <w:p w14:paraId="0AECC877"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использовать для ответов на вопросы небольшие тексты о природе и обществе</w:t>
            </w:r>
          </w:p>
        </w:tc>
      </w:tr>
      <w:tr w:rsidR="0050522C" w:rsidRPr="0050522C" w14:paraId="346560E3" w14:textId="77777777" w:rsidTr="00BE24C2">
        <w:trPr>
          <w:trHeight w:val="144"/>
        </w:trPr>
        <w:tc>
          <w:tcPr>
            <w:tcW w:w="1902" w:type="dxa"/>
            <w:tcMar>
              <w:top w:w="50" w:type="dxa"/>
              <w:left w:w="100" w:type="dxa"/>
            </w:tcMar>
            <w:vAlign w:val="center"/>
          </w:tcPr>
          <w:p w14:paraId="1A6D7101"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10</w:t>
            </w:r>
          </w:p>
        </w:tc>
        <w:tc>
          <w:tcPr>
            <w:tcW w:w="7389" w:type="dxa"/>
            <w:tcMar>
              <w:top w:w="50" w:type="dxa"/>
              <w:left w:w="100" w:type="dxa"/>
            </w:tcMar>
            <w:vAlign w:val="center"/>
          </w:tcPr>
          <w:p w14:paraId="7394F419"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оценивать ситуации, раскрывающие положительное и негативное отношение к природе; правила поведения в быту, в общественных местах</w:t>
            </w:r>
          </w:p>
        </w:tc>
      </w:tr>
      <w:tr w:rsidR="0050522C" w:rsidRPr="0050522C" w14:paraId="57A0976D" w14:textId="77777777" w:rsidTr="00BE24C2">
        <w:trPr>
          <w:trHeight w:val="144"/>
        </w:trPr>
        <w:tc>
          <w:tcPr>
            <w:tcW w:w="1902" w:type="dxa"/>
            <w:tcMar>
              <w:top w:w="50" w:type="dxa"/>
              <w:left w:w="100" w:type="dxa"/>
            </w:tcMar>
            <w:vAlign w:val="center"/>
          </w:tcPr>
          <w:p w14:paraId="3042BD68" w14:textId="77777777" w:rsidR="0050522C" w:rsidRPr="0050522C" w:rsidRDefault="0050522C" w:rsidP="00BE24C2">
            <w:pPr>
              <w:spacing w:after="0" w:line="240" w:lineRule="auto"/>
              <w:ind w:left="365"/>
              <w:rPr>
                <w:rFonts w:ascii="Calibri" w:eastAsia="Calibri" w:hAnsi="Calibri" w:cs="Times New Roman"/>
                <w:sz w:val="24"/>
                <w:szCs w:val="24"/>
                <w:lang w:eastAsia="en-US"/>
              </w:rPr>
            </w:pPr>
          </w:p>
        </w:tc>
        <w:tc>
          <w:tcPr>
            <w:tcW w:w="7389" w:type="dxa"/>
            <w:tcMar>
              <w:top w:w="50" w:type="dxa"/>
              <w:left w:w="100" w:type="dxa"/>
            </w:tcMar>
            <w:vAlign w:val="center"/>
          </w:tcPr>
          <w:p w14:paraId="0B690990" w14:textId="77777777" w:rsidR="0050522C" w:rsidRPr="0050522C" w:rsidRDefault="0050522C" w:rsidP="00BE24C2">
            <w:pPr>
              <w:spacing w:after="0" w:line="240" w:lineRule="auto"/>
              <w:ind w:left="365"/>
              <w:jc w:val="both"/>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Правила безопасной жизнедеятельности</w:t>
            </w:r>
          </w:p>
        </w:tc>
      </w:tr>
      <w:tr w:rsidR="0050522C" w:rsidRPr="0050522C" w14:paraId="51204856" w14:textId="77777777" w:rsidTr="00BE24C2">
        <w:trPr>
          <w:trHeight w:val="144"/>
        </w:trPr>
        <w:tc>
          <w:tcPr>
            <w:tcW w:w="1902" w:type="dxa"/>
            <w:tcMar>
              <w:top w:w="50" w:type="dxa"/>
              <w:left w:w="100" w:type="dxa"/>
            </w:tcMar>
            <w:vAlign w:val="center"/>
          </w:tcPr>
          <w:p w14:paraId="46DE20B1"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11</w:t>
            </w:r>
          </w:p>
        </w:tc>
        <w:tc>
          <w:tcPr>
            <w:tcW w:w="7389" w:type="dxa"/>
            <w:tcMar>
              <w:top w:w="50" w:type="dxa"/>
              <w:left w:w="100" w:type="dxa"/>
            </w:tcMar>
            <w:vAlign w:val="center"/>
          </w:tcPr>
          <w:p w14:paraId="5298F5F3"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соблюдать правила безопасности на учебном месте обучающегося; во время наблюдений и опытов;</w:t>
            </w:r>
          </w:p>
        </w:tc>
      </w:tr>
      <w:tr w:rsidR="0050522C" w:rsidRPr="0050522C" w14:paraId="0F597DE9" w14:textId="77777777" w:rsidTr="00BE24C2">
        <w:trPr>
          <w:trHeight w:val="144"/>
        </w:trPr>
        <w:tc>
          <w:tcPr>
            <w:tcW w:w="1902" w:type="dxa"/>
            <w:tcMar>
              <w:top w:w="50" w:type="dxa"/>
              <w:left w:w="100" w:type="dxa"/>
            </w:tcMar>
            <w:vAlign w:val="center"/>
          </w:tcPr>
          <w:p w14:paraId="5E83FC02"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12</w:t>
            </w:r>
          </w:p>
        </w:tc>
        <w:tc>
          <w:tcPr>
            <w:tcW w:w="7389" w:type="dxa"/>
            <w:tcMar>
              <w:top w:w="50" w:type="dxa"/>
              <w:left w:w="100" w:type="dxa"/>
            </w:tcMar>
            <w:vAlign w:val="center"/>
          </w:tcPr>
          <w:p w14:paraId="0867C0BB"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соблюдать правила здорового питания и личной гигиены;</w:t>
            </w:r>
          </w:p>
        </w:tc>
      </w:tr>
      <w:tr w:rsidR="0050522C" w:rsidRPr="0050522C" w14:paraId="4D346EE4" w14:textId="77777777" w:rsidTr="00BE24C2">
        <w:trPr>
          <w:trHeight w:val="144"/>
        </w:trPr>
        <w:tc>
          <w:tcPr>
            <w:tcW w:w="1902" w:type="dxa"/>
            <w:tcMar>
              <w:top w:w="50" w:type="dxa"/>
              <w:left w:w="100" w:type="dxa"/>
            </w:tcMar>
            <w:vAlign w:val="center"/>
          </w:tcPr>
          <w:p w14:paraId="773FFB0E"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13</w:t>
            </w:r>
          </w:p>
        </w:tc>
        <w:tc>
          <w:tcPr>
            <w:tcW w:w="7389" w:type="dxa"/>
            <w:tcMar>
              <w:top w:w="50" w:type="dxa"/>
              <w:left w:w="100" w:type="dxa"/>
            </w:tcMar>
            <w:vAlign w:val="center"/>
          </w:tcPr>
          <w:p w14:paraId="6C8F36C1"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соблюдать правила безопасного поведения пешехода; соблюдать правила безопасного поведения в природе</w:t>
            </w:r>
          </w:p>
        </w:tc>
      </w:tr>
      <w:tr w:rsidR="0050522C" w:rsidRPr="0050522C" w14:paraId="6831F6DC" w14:textId="77777777" w:rsidTr="00BE24C2">
        <w:trPr>
          <w:trHeight w:val="144"/>
        </w:trPr>
        <w:tc>
          <w:tcPr>
            <w:tcW w:w="1902" w:type="dxa"/>
            <w:tcMar>
              <w:top w:w="50" w:type="dxa"/>
              <w:left w:w="100" w:type="dxa"/>
            </w:tcMar>
            <w:vAlign w:val="center"/>
          </w:tcPr>
          <w:p w14:paraId="6F8F0681"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14</w:t>
            </w:r>
          </w:p>
        </w:tc>
        <w:tc>
          <w:tcPr>
            <w:tcW w:w="7389" w:type="dxa"/>
            <w:tcMar>
              <w:top w:w="50" w:type="dxa"/>
              <w:left w:w="100" w:type="dxa"/>
            </w:tcMar>
            <w:vAlign w:val="center"/>
          </w:tcPr>
          <w:p w14:paraId="5CF96F5C"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безопасно пользоваться бытовыми электроприборами; соблюдать правила использования электронных средств, оснащенных экраном; с помощью взрослых (учителя, родителей) пользоваться электронным дневником и электронными образовательными и информационными ресурсами.</w:t>
            </w:r>
          </w:p>
        </w:tc>
      </w:tr>
    </w:tbl>
    <w:p w14:paraId="5FD838FA" w14:textId="77777777" w:rsidR="0050522C" w:rsidRPr="0050522C" w:rsidRDefault="0050522C" w:rsidP="00BE24C2">
      <w:pPr>
        <w:spacing w:before="199" w:after="199" w:line="240" w:lineRule="auto"/>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50522C" w:rsidRPr="0050522C" w14:paraId="321A0B5A" w14:textId="77777777" w:rsidTr="00A7179E">
        <w:trPr>
          <w:trHeight w:val="144"/>
        </w:trPr>
        <w:tc>
          <w:tcPr>
            <w:tcW w:w="1892" w:type="dxa"/>
            <w:tcMar>
              <w:top w:w="50" w:type="dxa"/>
              <w:left w:w="100" w:type="dxa"/>
            </w:tcMar>
            <w:vAlign w:val="center"/>
          </w:tcPr>
          <w:p w14:paraId="050EAD9C" w14:textId="77777777" w:rsidR="0050522C" w:rsidRPr="0050522C" w:rsidRDefault="0050522C" w:rsidP="00BE24C2">
            <w:pPr>
              <w:spacing w:after="0" w:line="240" w:lineRule="auto"/>
              <w:ind w:left="272"/>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 xml:space="preserve"> Код проверяемого результата </w:t>
            </w:r>
          </w:p>
        </w:tc>
        <w:tc>
          <w:tcPr>
            <w:tcW w:w="11951" w:type="dxa"/>
            <w:tcMar>
              <w:top w:w="50" w:type="dxa"/>
              <w:left w:w="100" w:type="dxa"/>
            </w:tcMar>
            <w:vAlign w:val="center"/>
          </w:tcPr>
          <w:p w14:paraId="1F26E488" w14:textId="77777777" w:rsidR="0050522C" w:rsidRPr="0050522C" w:rsidRDefault="0050522C" w:rsidP="00BE24C2">
            <w:pPr>
              <w:spacing w:after="0" w:line="240" w:lineRule="auto"/>
              <w:ind w:left="272"/>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 xml:space="preserve"> Проверяемые предметные результаты освоения основной образовательной программы начального общего образования </w:t>
            </w:r>
          </w:p>
        </w:tc>
      </w:tr>
      <w:tr w:rsidR="0050522C" w:rsidRPr="0050522C" w14:paraId="0605754A" w14:textId="77777777" w:rsidTr="00A7179E">
        <w:trPr>
          <w:trHeight w:val="144"/>
        </w:trPr>
        <w:tc>
          <w:tcPr>
            <w:tcW w:w="1892" w:type="dxa"/>
            <w:tcMar>
              <w:top w:w="50" w:type="dxa"/>
              <w:left w:w="100" w:type="dxa"/>
            </w:tcMar>
            <w:vAlign w:val="center"/>
          </w:tcPr>
          <w:p w14:paraId="2C323C49" w14:textId="77777777" w:rsidR="0050522C" w:rsidRPr="0050522C" w:rsidRDefault="0050522C" w:rsidP="00BE24C2">
            <w:pPr>
              <w:spacing w:after="0" w:line="240" w:lineRule="auto"/>
              <w:ind w:left="365"/>
              <w:rPr>
                <w:rFonts w:ascii="Calibri" w:eastAsia="Calibri" w:hAnsi="Calibri" w:cs="Times New Roman"/>
                <w:sz w:val="24"/>
                <w:szCs w:val="24"/>
                <w:lang w:eastAsia="en-US"/>
              </w:rPr>
            </w:pPr>
          </w:p>
        </w:tc>
        <w:tc>
          <w:tcPr>
            <w:tcW w:w="11951" w:type="dxa"/>
            <w:tcMar>
              <w:top w:w="50" w:type="dxa"/>
              <w:left w:w="100" w:type="dxa"/>
            </w:tcMar>
            <w:vAlign w:val="center"/>
          </w:tcPr>
          <w:p w14:paraId="1E3F8607" w14:textId="77777777" w:rsidR="0050522C" w:rsidRPr="0050522C" w:rsidRDefault="0050522C" w:rsidP="00BE24C2">
            <w:pPr>
              <w:spacing w:after="0" w:line="240" w:lineRule="auto"/>
              <w:ind w:left="365"/>
              <w:jc w:val="both"/>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Человек и общество</w:t>
            </w:r>
          </w:p>
        </w:tc>
      </w:tr>
      <w:tr w:rsidR="0050522C" w:rsidRPr="0050522C" w14:paraId="5C45AD5D" w14:textId="77777777" w:rsidTr="00A7179E">
        <w:trPr>
          <w:trHeight w:val="144"/>
        </w:trPr>
        <w:tc>
          <w:tcPr>
            <w:tcW w:w="1892" w:type="dxa"/>
            <w:tcMar>
              <w:top w:w="50" w:type="dxa"/>
              <w:left w:w="100" w:type="dxa"/>
            </w:tcMar>
            <w:vAlign w:val="center"/>
          </w:tcPr>
          <w:p w14:paraId="1A715AF2"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w:t>
            </w:r>
          </w:p>
        </w:tc>
        <w:tc>
          <w:tcPr>
            <w:tcW w:w="11951" w:type="dxa"/>
            <w:tcMar>
              <w:top w:w="50" w:type="dxa"/>
              <w:left w:w="100" w:type="dxa"/>
            </w:tcMar>
            <w:vAlign w:val="center"/>
          </w:tcPr>
          <w:p w14:paraId="09BABF33"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находить Россию на карте мира, на карте России – Москву, свой регион и его главный город</w:t>
            </w:r>
          </w:p>
        </w:tc>
      </w:tr>
      <w:tr w:rsidR="0050522C" w:rsidRPr="0050522C" w14:paraId="7334A5CA" w14:textId="77777777" w:rsidTr="00A7179E">
        <w:trPr>
          <w:trHeight w:val="144"/>
        </w:trPr>
        <w:tc>
          <w:tcPr>
            <w:tcW w:w="1892" w:type="dxa"/>
            <w:tcMar>
              <w:top w:w="50" w:type="dxa"/>
              <w:left w:w="100" w:type="dxa"/>
            </w:tcMar>
            <w:vAlign w:val="center"/>
          </w:tcPr>
          <w:p w14:paraId="7818BE92"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w:t>
            </w:r>
          </w:p>
        </w:tc>
        <w:tc>
          <w:tcPr>
            <w:tcW w:w="11951" w:type="dxa"/>
            <w:tcMar>
              <w:top w:w="50" w:type="dxa"/>
              <w:left w:w="100" w:type="dxa"/>
            </w:tcMar>
            <w:vAlign w:val="center"/>
          </w:tcPr>
          <w:p w14:paraId="6853D58E"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узнавать государственную символику Российской Федерации (гимн, герб, флаг) и своего региона</w:t>
            </w:r>
          </w:p>
        </w:tc>
      </w:tr>
      <w:tr w:rsidR="0050522C" w:rsidRPr="0050522C" w14:paraId="4CA98F2D" w14:textId="77777777" w:rsidTr="00A7179E">
        <w:trPr>
          <w:trHeight w:val="144"/>
        </w:trPr>
        <w:tc>
          <w:tcPr>
            <w:tcW w:w="1892" w:type="dxa"/>
            <w:tcMar>
              <w:top w:w="50" w:type="dxa"/>
              <w:left w:w="100" w:type="dxa"/>
            </w:tcMar>
            <w:vAlign w:val="center"/>
          </w:tcPr>
          <w:p w14:paraId="45C9243A"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3</w:t>
            </w:r>
          </w:p>
        </w:tc>
        <w:tc>
          <w:tcPr>
            <w:tcW w:w="11951" w:type="dxa"/>
            <w:tcMar>
              <w:top w:w="50" w:type="dxa"/>
              <w:left w:w="100" w:type="dxa"/>
            </w:tcMar>
            <w:vAlign w:val="center"/>
          </w:tcPr>
          <w:p w14:paraId="507FA9FF"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tc>
      </w:tr>
      <w:tr w:rsidR="0050522C" w:rsidRPr="0050522C" w14:paraId="30114C88" w14:textId="77777777" w:rsidTr="00A7179E">
        <w:trPr>
          <w:trHeight w:val="144"/>
        </w:trPr>
        <w:tc>
          <w:tcPr>
            <w:tcW w:w="1892" w:type="dxa"/>
            <w:tcMar>
              <w:top w:w="50" w:type="dxa"/>
              <w:left w:w="100" w:type="dxa"/>
            </w:tcMar>
            <w:vAlign w:val="center"/>
          </w:tcPr>
          <w:p w14:paraId="1FE68EA3"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4</w:t>
            </w:r>
          </w:p>
        </w:tc>
        <w:tc>
          <w:tcPr>
            <w:tcW w:w="11951" w:type="dxa"/>
            <w:tcMar>
              <w:top w:w="50" w:type="dxa"/>
              <w:left w:w="100" w:type="dxa"/>
            </w:tcMar>
            <w:vAlign w:val="center"/>
          </w:tcPr>
          <w:p w14:paraId="6AFABC28"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tc>
      </w:tr>
      <w:tr w:rsidR="0050522C" w:rsidRPr="0050522C" w14:paraId="6F488007" w14:textId="77777777" w:rsidTr="00A7179E">
        <w:trPr>
          <w:trHeight w:val="144"/>
        </w:trPr>
        <w:tc>
          <w:tcPr>
            <w:tcW w:w="1892" w:type="dxa"/>
            <w:tcMar>
              <w:top w:w="50" w:type="dxa"/>
              <w:left w:w="100" w:type="dxa"/>
            </w:tcMar>
            <w:vAlign w:val="center"/>
          </w:tcPr>
          <w:p w14:paraId="22B1DCF1"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5</w:t>
            </w:r>
          </w:p>
        </w:tc>
        <w:tc>
          <w:tcPr>
            <w:tcW w:w="11951" w:type="dxa"/>
            <w:tcMar>
              <w:top w:w="50" w:type="dxa"/>
              <w:left w:w="100" w:type="dxa"/>
            </w:tcMar>
            <w:vAlign w:val="center"/>
          </w:tcPr>
          <w:p w14:paraId="1C75D3BB"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описывать на основе предложенного плана или опорных слов изученные культурные объекты (достопримечательности родного края, музейные экспонаты); создавать по заданному плану развёрнутые высказывания об обществе</w:t>
            </w:r>
          </w:p>
        </w:tc>
      </w:tr>
      <w:tr w:rsidR="0050522C" w:rsidRPr="0050522C" w14:paraId="60405B37" w14:textId="77777777" w:rsidTr="00A7179E">
        <w:trPr>
          <w:trHeight w:val="144"/>
        </w:trPr>
        <w:tc>
          <w:tcPr>
            <w:tcW w:w="1892" w:type="dxa"/>
            <w:tcMar>
              <w:top w:w="50" w:type="dxa"/>
              <w:left w:w="100" w:type="dxa"/>
            </w:tcMar>
            <w:vAlign w:val="center"/>
          </w:tcPr>
          <w:p w14:paraId="4B64773E"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6</w:t>
            </w:r>
          </w:p>
        </w:tc>
        <w:tc>
          <w:tcPr>
            <w:tcW w:w="11951" w:type="dxa"/>
            <w:tcMar>
              <w:top w:w="50" w:type="dxa"/>
              <w:left w:w="100" w:type="dxa"/>
            </w:tcMar>
            <w:vAlign w:val="center"/>
          </w:tcPr>
          <w:p w14:paraId="683F522C"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использовать для ответов на вопросы небольшие тексты о природе и обществе</w:t>
            </w:r>
          </w:p>
        </w:tc>
      </w:tr>
      <w:tr w:rsidR="0050522C" w:rsidRPr="0050522C" w14:paraId="7EFB83AD" w14:textId="77777777" w:rsidTr="00A7179E">
        <w:trPr>
          <w:trHeight w:val="144"/>
        </w:trPr>
        <w:tc>
          <w:tcPr>
            <w:tcW w:w="1892" w:type="dxa"/>
            <w:tcMar>
              <w:top w:w="50" w:type="dxa"/>
              <w:left w:w="100" w:type="dxa"/>
            </w:tcMar>
            <w:vAlign w:val="center"/>
          </w:tcPr>
          <w:p w14:paraId="1FF84924"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7</w:t>
            </w:r>
          </w:p>
        </w:tc>
        <w:tc>
          <w:tcPr>
            <w:tcW w:w="11951" w:type="dxa"/>
            <w:tcMar>
              <w:top w:w="50" w:type="dxa"/>
              <w:left w:w="100" w:type="dxa"/>
            </w:tcMar>
            <w:vAlign w:val="center"/>
          </w:tcPr>
          <w:p w14:paraId="131A9CBC"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соблюдать правила нравственного поведения в социуме, оценивать примеры проявления внимания, помощи людям, нуждающимся в ней</w:t>
            </w:r>
          </w:p>
        </w:tc>
      </w:tr>
      <w:tr w:rsidR="0050522C" w:rsidRPr="0050522C" w14:paraId="6E4F904F" w14:textId="77777777" w:rsidTr="00A7179E">
        <w:trPr>
          <w:trHeight w:val="144"/>
        </w:trPr>
        <w:tc>
          <w:tcPr>
            <w:tcW w:w="1892" w:type="dxa"/>
            <w:tcMar>
              <w:top w:w="50" w:type="dxa"/>
              <w:left w:w="100" w:type="dxa"/>
            </w:tcMar>
            <w:vAlign w:val="center"/>
          </w:tcPr>
          <w:p w14:paraId="11F78A92" w14:textId="77777777" w:rsidR="0050522C" w:rsidRPr="0050522C" w:rsidRDefault="0050522C" w:rsidP="00BE24C2">
            <w:pPr>
              <w:spacing w:after="0" w:line="240" w:lineRule="auto"/>
              <w:ind w:left="365"/>
              <w:rPr>
                <w:rFonts w:ascii="Calibri" w:eastAsia="Calibri" w:hAnsi="Calibri" w:cs="Times New Roman"/>
                <w:sz w:val="24"/>
                <w:szCs w:val="24"/>
                <w:lang w:eastAsia="en-US"/>
              </w:rPr>
            </w:pPr>
          </w:p>
        </w:tc>
        <w:tc>
          <w:tcPr>
            <w:tcW w:w="11951" w:type="dxa"/>
            <w:tcMar>
              <w:top w:w="50" w:type="dxa"/>
              <w:left w:w="100" w:type="dxa"/>
            </w:tcMar>
            <w:vAlign w:val="center"/>
          </w:tcPr>
          <w:p w14:paraId="608BCD4B" w14:textId="77777777" w:rsidR="0050522C" w:rsidRPr="0050522C" w:rsidRDefault="0050522C" w:rsidP="00BE24C2">
            <w:pPr>
              <w:spacing w:after="0" w:line="240" w:lineRule="auto"/>
              <w:ind w:left="365"/>
              <w:jc w:val="both"/>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Человек и природа</w:t>
            </w:r>
          </w:p>
        </w:tc>
      </w:tr>
      <w:tr w:rsidR="0050522C" w:rsidRPr="0050522C" w14:paraId="7A560C95" w14:textId="77777777" w:rsidTr="00A7179E">
        <w:trPr>
          <w:trHeight w:val="144"/>
        </w:trPr>
        <w:tc>
          <w:tcPr>
            <w:tcW w:w="1892" w:type="dxa"/>
            <w:tcMar>
              <w:top w:w="50" w:type="dxa"/>
              <w:left w:w="100" w:type="dxa"/>
            </w:tcMar>
            <w:vAlign w:val="center"/>
          </w:tcPr>
          <w:p w14:paraId="7D600D46"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8</w:t>
            </w:r>
          </w:p>
        </w:tc>
        <w:tc>
          <w:tcPr>
            <w:tcW w:w="11951" w:type="dxa"/>
            <w:tcMar>
              <w:top w:w="50" w:type="dxa"/>
              <w:left w:w="100" w:type="dxa"/>
            </w:tcMar>
            <w:vAlign w:val="center"/>
          </w:tcPr>
          <w:p w14:paraId="68EA29E4"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распознавать изученные объекты окружающего мира по их описанию, рисункам и фотографиям, различать их в окружающем мире</w:t>
            </w:r>
          </w:p>
        </w:tc>
      </w:tr>
      <w:tr w:rsidR="0050522C" w:rsidRPr="0050522C" w14:paraId="7543626D" w14:textId="77777777" w:rsidTr="00A7179E">
        <w:trPr>
          <w:trHeight w:val="144"/>
        </w:trPr>
        <w:tc>
          <w:tcPr>
            <w:tcW w:w="1892" w:type="dxa"/>
            <w:tcMar>
              <w:top w:w="50" w:type="dxa"/>
              <w:left w:w="100" w:type="dxa"/>
            </w:tcMar>
            <w:vAlign w:val="center"/>
          </w:tcPr>
          <w:p w14:paraId="522D9A87"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9</w:t>
            </w:r>
          </w:p>
        </w:tc>
        <w:tc>
          <w:tcPr>
            <w:tcW w:w="11951" w:type="dxa"/>
            <w:tcMar>
              <w:top w:w="50" w:type="dxa"/>
              <w:left w:w="100" w:type="dxa"/>
            </w:tcMar>
            <w:vAlign w:val="center"/>
          </w:tcPr>
          <w:p w14:paraId="3A8E042F"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группировать изученные объекты живой и неживой природы по предложенным признакам</w:t>
            </w:r>
          </w:p>
        </w:tc>
      </w:tr>
      <w:tr w:rsidR="0050522C" w:rsidRPr="0050522C" w14:paraId="21B171CB" w14:textId="77777777" w:rsidTr="00A7179E">
        <w:trPr>
          <w:trHeight w:val="144"/>
        </w:trPr>
        <w:tc>
          <w:tcPr>
            <w:tcW w:w="1892" w:type="dxa"/>
            <w:tcMar>
              <w:top w:w="50" w:type="dxa"/>
              <w:left w:w="100" w:type="dxa"/>
            </w:tcMar>
            <w:vAlign w:val="center"/>
          </w:tcPr>
          <w:p w14:paraId="3523EA42"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10</w:t>
            </w:r>
          </w:p>
        </w:tc>
        <w:tc>
          <w:tcPr>
            <w:tcW w:w="11951" w:type="dxa"/>
            <w:tcMar>
              <w:top w:w="50" w:type="dxa"/>
              <w:left w:w="100" w:type="dxa"/>
            </w:tcMar>
            <w:vAlign w:val="center"/>
          </w:tcPr>
          <w:p w14:paraId="3DDEA6CA"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сравнивать объекты живой и неживой природы на основе внешних признаков</w:t>
            </w:r>
          </w:p>
        </w:tc>
      </w:tr>
      <w:tr w:rsidR="0050522C" w:rsidRPr="0050522C" w14:paraId="17230216" w14:textId="77777777" w:rsidTr="00A7179E">
        <w:trPr>
          <w:trHeight w:val="144"/>
        </w:trPr>
        <w:tc>
          <w:tcPr>
            <w:tcW w:w="1892" w:type="dxa"/>
            <w:tcMar>
              <w:top w:w="50" w:type="dxa"/>
              <w:left w:w="100" w:type="dxa"/>
            </w:tcMar>
            <w:vAlign w:val="center"/>
          </w:tcPr>
          <w:p w14:paraId="2F674D7E"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11</w:t>
            </w:r>
          </w:p>
        </w:tc>
        <w:tc>
          <w:tcPr>
            <w:tcW w:w="11951" w:type="dxa"/>
            <w:tcMar>
              <w:top w:w="50" w:type="dxa"/>
              <w:left w:w="100" w:type="dxa"/>
            </w:tcMar>
            <w:vAlign w:val="center"/>
          </w:tcPr>
          <w:p w14:paraId="29149EF6"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описывать на основе предложенного плана или опорных слов изученные природные объекты и явления, в том числе звёзды, созвездия, планеты</w:t>
            </w:r>
          </w:p>
        </w:tc>
      </w:tr>
      <w:tr w:rsidR="0050522C" w:rsidRPr="0050522C" w14:paraId="1D73CC3C" w14:textId="77777777" w:rsidTr="00A7179E">
        <w:trPr>
          <w:trHeight w:val="144"/>
        </w:trPr>
        <w:tc>
          <w:tcPr>
            <w:tcW w:w="1892" w:type="dxa"/>
            <w:tcMar>
              <w:top w:w="50" w:type="dxa"/>
              <w:left w:w="100" w:type="dxa"/>
            </w:tcMar>
            <w:vAlign w:val="center"/>
          </w:tcPr>
          <w:p w14:paraId="3513BABE"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12</w:t>
            </w:r>
          </w:p>
        </w:tc>
        <w:tc>
          <w:tcPr>
            <w:tcW w:w="11951" w:type="dxa"/>
            <w:tcMar>
              <w:top w:w="50" w:type="dxa"/>
              <w:left w:w="100" w:type="dxa"/>
            </w:tcMar>
            <w:vAlign w:val="center"/>
          </w:tcPr>
          <w:p w14:paraId="50EFE011"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ориентироваться на местности по местным природным признакам, Солнцу, компасу</w:t>
            </w:r>
          </w:p>
        </w:tc>
      </w:tr>
      <w:tr w:rsidR="0050522C" w:rsidRPr="0050522C" w14:paraId="532D3A82" w14:textId="77777777" w:rsidTr="00A7179E">
        <w:trPr>
          <w:trHeight w:val="144"/>
        </w:trPr>
        <w:tc>
          <w:tcPr>
            <w:tcW w:w="1892" w:type="dxa"/>
            <w:tcMar>
              <w:top w:w="50" w:type="dxa"/>
              <w:left w:w="100" w:type="dxa"/>
            </w:tcMar>
            <w:vAlign w:val="center"/>
          </w:tcPr>
          <w:p w14:paraId="7E6EEE63"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13</w:t>
            </w:r>
          </w:p>
        </w:tc>
        <w:tc>
          <w:tcPr>
            <w:tcW w:w="11951" w:type="dxa"/>
            <w:tcMar>
              <w:top w:w="50" w:type="dxa"/>
              <w:left w:w="100" w:type="dxa"/>
            </w:tcMar>
            <w:vAlign w:val="center"/>
          </w:tcPr>
          <w:p w14:paraId="00BC4EF2"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проводить, соблюдая правила безопасного труда, несложные наблюдения и опыты с природными объектами, измерения</w:t>
            </w:r>
          </w:p>
        </w:tc>
      </w:tr>
      <w:tr w:rsidR="0050522C" w:rsidRPr="0050522C" w14:paraId="168AB7AC" w14:textId="77777777" w:rsidTr="00A7179E">
        <w:trPr>
          <w:trHeight w:val="144"/>
        </w:trPr>
        <w:tc>
          <w:tcPr>
            <w:tcW w:w="1892" w:type="dxa"/>
            <w:tcMar>
              <w:top w:w="50" w:type="dxa"/>
              <w:left w:w="100" w:type="dxa"/>
            </w:tcMar>
            <w:vAlign w:val="center"/>
          </w:tcPr>
          <w:p w14:paraId="092A6798"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14</w:t>
            </w:r>
          </w:p>
        </w:tc>
        <w:tc>
          <w:tcPr>
            <w:tcW w:w="11951" w:type="dxa"/>
            <w:tcMar>
              <w:top w:w="50" w:type="dxa"/>
              <w:left w:w="100" w:type="dxa"/>
            </w:tcMar>
            <w:vAlign w:val="center"/>
          </w:tcPr>
          <w:p w14:paraId="3AD4F368"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приводить примеры изученных взаимосвязей в природе, примеры, иллюстрирующие значение природы в жизни человека</w:t>
            </w:r>
          </w:p>
        </w:tc>
      </w:tr>
      <w:tr w:rsidR="0050522C" w:rsidRPr="0050522C" w14:paraId="4CC8678B" w14:textId="77777777" w:rsidTr="00A7179E">
        <w:trPr>
          <w:trHeight w:val="144"/>
        </w:trPr>
        <w:tc>
          <w:tcPr>
            <w:tcW w:w="1892" w:type="dxa"/>
            <w:tcMar>
              <w:top w:w="50" w:type="dxa"/>
              <w:left w:w="100" w:type="dxa"/>
            </w:tcMar>
            <w:vAlign w:val="center"/>
          </w:tcPr>
          <w:p w14:paraId="62B5019F"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15</w:t>
            </w:r>
          </w:p>
        </w:tc>
        <w:tc>
          <w:tcPr>
            <w:tcW w:w="11951" w:type="dxa"/>
            <w:tcMar>
              <w:top w:w="50" w:type="dxa"/>
              <w:left w:w="100" w:type="dxa"/>
            </w:tcMar>
            <w:vAlign w:val="center"/>
          </w:tcPr>
          <w:p w14:paraId="550C1D2F"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создавать по заданному плану развёрнутые высказывания о природе </w:t>
            </w:r>
          </w:p>
        </w:tc>
      </w:tr>
      <w:tr w:rsidR="0050522C" w:rsidRPr="0050522C" w14:paraId="637D8FEF" w14:textId="77777777" w:rsidTr="00A7179E">
        <w:trPr>
          <w:trHeight w:val="144"/>
        </w:trPr>
        <w:tc>
          <w:tcPr>
            <w:tcW w:w="1892" w:type="dxa"/>
            <w:tcMar>
              <w:top w:w="50" w:type="dxa"/>
              <w:left w:w="100" w:type="dxa"/>
            </w:tcMar>
            <w:vAlign w:val="center"/>
          </w:tcPr>
          <w:p w14:paraId="3F3926AC"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16</w:t>
            </w:r>
          </w:p>
        </w:tc>
        <w:tc>
          <w:tcPr>
            <w:tcW w:w="11951" w:type="dxa"/>
            <w:tcMar>
              <w:top w:w="50" w:type="dxa"/>
              <w:left w:w="100" w:type="dxa"/>
            </w:tcMar>
            <w:vAlign w:val="center"/>
          </w:tcPr>
          <w:p w14:paraId="0E8D72E6"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использовать для ответов на вопросы небольшие тексты о природе </w:t>
            </w:r>
          </w:p>
        </w:tc>
      </w:tr>
      <w:tr w:rsidR="0050522C" w:rsidRPr="0050522C" w14:paraId="396216F8" w14:textId="77777777" w:rsidTr="00A7179E">
        <w:trPr>
          <w:trHeight w:val="144"/>
        </w:trPr>
        <w:tc>
          <w:tcPr>
            <w:tcW w:w="1892" w:type="dxa"/>
            <w:tcMar>
              <w:top w:w="50" w:type="dxa"/>
              <w:left w:w="100" w:type="dxa"/>
            </w:tcMar>
            <w:vAlign w:val="center"/>
          </w:tcPr>
          <w:p w14:paraId="6307AE5F"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17</w:t>
            </w:r>
          </w:p>
        </w:tc>
        <w:tc>
          <w:tcPr>
            <w:tcW w:w="11951" w:type="dxa"/>
            <w:tcMar>
              <w:top w:w="50" w:type="dxa"/>
              <w:left w:w="100" w:type="dxa"/>
            </w:tcMar>
            <w:vAlign w:val="center"/>
          </w:tcPr>
          <w:p w14:paraId="38B95797"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соблюдать правила нравственного поведения в природе, оценивать примеры положительного и негативного отношения к объектам природы</w:t>
            </w:r>
          </w:p>
        </w:tc>
      </w:tr>
      <w:tr w:rsidR="0050522C" w:rsidRPr="0050522C" w14:paraId="07D20B88" w14:textId="77777777" w:rsidTr="00A7179E">
        <w:trPr>
          <w:trHeight w:val="144"/>
        </w:trPr>
        <w:tc>
          <w:tcPr>
            <w:tcW w:w="1892" w:type="dxa"/>
            <w:tcMar>
              <w:top w:w="50" w:type="dxa"/>
              <w:left w:w="100" w:type="dxa"/>
            </w:tcMar>
            <w:vAlign w:val="center"/>
          </w:tcPr>
          <w:p w14:paraId="0317FD24" w14:textId="77777777" w:rsidR="0050522C" w:rsidRPr="0050522C" w:rsidRDefault="0050522C" w:rsidP="00BE24C2">
            <w:pPr>
              <w:spacing w:after="0" w:line="240" w:lineRule="auto"/>
              <w:ind w:left="365"/>
              <w:rPr>
                <w:rFonts w:ascii="Calibri" w:eastAsia="Calibri" w:hAnsi="Calibri" w:cs="Times New Roman"/>
                <w:sz w:val="24"/>
                <w:szCs w:val="24"/>
                <w:lang w:eastAsia="en-US"/>
              </w:rPr>
            </w:pPr>
          </w:p>
        </w:tc>
        <w:tc>
          <w:tcPr>
            <w:tcW w:w="11951" w:type="dxa"/>
            <w:tcMar>
              <w:top w:w="50" w:type="dxa"/>
              <w:left w:w="100" w:type="dxa"/>
            </w:tcMar>
            <w:vAlign w:val="center"/>
          </w:tcPr>
          <w:p w14:paraId="4A5707C6" w14:textId="77777777" w:rsidR="0050522C" w:rsidRPr="0050522C" w:rsidRDefault="0050522C" w:rsidP="00BE24C2">
            <w:pPr>
              <w:spacing w:after="0" w:line="240" w:lineRule="auto"/>
              <w:ind w:left="365"/>
              <w:jc w:val="both"/>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Правила безопасной жизнедеятельности</w:t>
            </w:r>
          </w:p>
        </w:tc>
      </w:tr>
      <w:tr w:rsidR="0050522C" w:rsidRPr="0050522C" w14:paraId="005385B1" w14:textId="77777777" w:rsidTr="00A7179E">
        <w:trPr>
          <w:trHeight w:val="144"/>
        </w:trPr>
        <w:tc>
          <w:tcPr>
            <w:tcW w:w="1892" w:type="dxa"/>
            <w:tcMar>
              <w:top w:w="50" w:type="dxa"/>
              <w:left w:w="100" w:type="dxa"/>
            </w:tcMar>
            <w:vAlign w:val="center"/>
          </w:tcPr>
          <w:p w14:paraId="2011074C"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16</w:t>
            </w:r>
          </w:p>
        </w:tc>
        <w:tc>
          <w:tcPr>
            <w:tcW w:w="11951" w:type="dxa"/>
            <w:tcMar>
              <w:top w:w="50" w:type="dxa"/>
              <w:left w:w="100" w:type="dxa"/>
            </w:tcMar>
            <w:vAlign w:val="center"/>
          </w:tcPr>
          <w:p w14:paraId="4851AC80"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соблюдать правила безопасного поведения в школе, режим дня и питания</w:t>
            </w:r>
          </w:p>
        </w:tc>
      </w:tr>
      <w:tr w:rsidR="0050522C" w:rsidRPr="0050522C" w14:paraId="7A457B55" w14:textId="77777777" w:rsidTr="00A7179E">
        <w:trPr>
          <w:trHeight w:val="144"/>
        </w:trPr>
        <w:tc>
          <w:tcPr>
            <w:tcW w:w="1892" w:type="dxa"/>
            <w:tcMar>
              <w:top w:w="50" w:type="dxa"/>
              <w:left w:w="100" w:type="dxa"/>
            </w:tcMar>
            <w:vAlign w:val="center"/>
          </w:tcPr>
          <w:p w14:paraId="1F3C8CF4"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17</w:t>
            </w:r>
          </w:p>
        </w:tc>
        <w:tc>
          <w:tcPr>
            <w:tcW w:w="11951" w:type="dxa"/>
            <w:tcMar>
              <w:top w:w="50" w:type="dxa"/>
              <w:left w:w="100" w:type="dxa"/>
            </w:tcMar>
            <w:vAlign w:val="center"/>
          </w:tcPr>
          <w:p w14:paraId="70F82237"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соблюдать правила безопасного поведения пассажира наземного транспорта и метро;</w:t>
            </w:r>
          </w:p>
        </w:tc>
      </w:tr>
      <w:tr w:rsidR="0050522C" w:rsidRPr="0050522C" w14:paraId="21F6021B" w14:textId="77777777" w:rsidTr="00A7179E">
        <w:trPr>
          <w:trHeight w:val="144"/>
        </w:trPr>
        <w:tc>
          <w:tcPr>
            <w:tcW w:w="1892" w:type="dxa"/>
            <w:tcMar>
              <w:top w:w="50" w:type="dxa"/>
              <w:left w:w="100" w:type="dxa"/>
            </w:tcMar>
            <w:vAlign w:val="center"/>
          </w:tcPr>
          <w:p w14:paraId="569966AF"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18</w:t>
            </w:r>
          </w:p>
        </w:tc>
        <w:tc>
          <w:tcPr>
            <w:tcW w:w="11951" w:type="dxa"/>
            <w:tcMar>
              <w:top w:w="50" w:type="dxa"/>
              <w:left w:w="100" w:type="dxa"/>
            </w:tcMar>
            <w:vAlign w:val="center"/>
          </w:tcPr>
          <w:p w14:paraId="56053CB0"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безопасно использовать мессенджеры в условиях контролируемого доступа в информационно-коммуникационную сеть Интернет; безопасно осуществлять коммуникацию в школьных сообществах с помощью учителя (при необходимости).</w:t>
            </w:r>
          </w:p>
        </w:tc>
      </w:tr>
    </w:tbl>
    <w:p w14:paraId="75BB9B4C" w14:textId="77777777" w:rsidR="0050522C" w:rsidRPr="0050522C" w:rsidRDefault="0050522C" w:rsidP="00BE24C2">
      <w:pPr>
        <w:spacing w:before="199" w:after="199" w:line="240" w:lineRule="auto"/>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50522C" w:rsidRPr="0050522C" w14:paraId="5618DE15" w14:textId="77777777" w:rsidTr="00A7179E">
        <w:trPr>
          <w:trHeight w:val="144"/>
        </w:trPr>
        <w:tc>
          <w:tcPr>
            <w:tcW w:w="1892" w:type="dxa"/>
            <w:tcMar>
              <w:top w:w="50" w:type="dxa"/>
              <w:left w:w="100" w:type="dxa"/>
            </w:tcMar>
            <w:vAlign w:val="center"/>
          </w:tcPr>
          <w:p w14:paraId="3941BC7A" w14:textId="77777777" w:rsidR="0050522C" w:rsidRPr="0050522C" w:rsidRDefault="0050522C" w:rsidP="00BE24C2">
            <w:pPr>
              <w:spacing w:after="0" w:line="240" w:lineRule="auto"/>
              <w:ind w:left="272"/>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 xml:space="preserve"> Код проверяемого результата </w:t>
            </w:r>
          </w:p>
        </w:tc>
        <w:tc>
          <w:tcPr>
            <w:tcW w:w="11952" w:type="dxa"/>
            <w:tcMar>
              <w:top w:w="50" w:type="dxa"/>
              <w:left w:w="100" w:type="dxa"/>
            </w:tcMar>
            <w:vAlign w:val="center"/>
          </w:tcPr>
          <w:p w14:paraId="29E8768E" w14:textId="77777777" w:rsidR="0050522C" w:rsidRPr="0050522C" w:rsidRDefault="0050522C" w:rsidP="00BE24C2">
            <w:pPr>
              <w:spacing w:after="0" w:line="240" w:lineRule="auto"/>
              <w:ind w:left="272"/>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 xml:space="preserve"> Проверяемые предметные результаты освоения основной образовательной программы начального общего образования </w:t>
            </w:r>
          </w:p>
        </w:tc>
      </w:tr>
      <w:tr w:rsidR="0050522C" w:rsidRPr="0050522C" w14:paraId="7366F67F" w14:textId="77777777" w:rsidTr="00A7179E">
        <w:trPr>
          <w:trHeight w:val="144"/>
        </w:trPr>
        <w:tc>
          <w:tcPr>
            <w:tcW w:w="1892" w:type="dxa"/>
            <w:tcMar>
              <w:top w:w="50" w:type="dxa"/>
              <w:left w:w="100" w:type="dxa"/>
            </w:tcMar>
            <w:vAlign w:val="center"/>
          </w:tcPr>
          <w:p w14:paraId="130CA3D3" w14:textId="77777777" w:rsidR="0050522C" w:rsidRPr="0050522C" w:rsidRDefault="0050522C" w:rsidP="00BE24C2">
            <w:pPr>
              <w:spacing w:after="0" w:line="240" w:lineRule="auto"/>
              <w:ind w:left="365"/>
              <w:rPr>
                <w:rFonts w:ascii="Calibri" w:eastAsia="Calibri" w:hAnsi="Calibri" w:cs="Times New Roman"/>
                <w:sz w:val="24"/>
                <w:szCs w:val="24"/>
                <w:lang w:eastAsia="en-US"/>
              </w:rPr>
            </w:pPr>
          </w:p>
        </w:tc>
        <w:tc>
          <w:tcPr>
            <w:tcW w:w="11952" w:type="dxa"/>
            <w:tcMar>
              <w:top w:w="50" w:type="dxa"/>
              <w:left w:w="100" w:type="dxa"/>
            </w:tcMar>
            <w:vAlign w:val="center"/>
          </w:tcPr>
          <w:p w14:paraId="66F5811C" w14:textId="77777777" w:rsidR="0050522C" w:rsidRPr="0050522C" w:rsidRDefault="0050522C" w:rsidP="00BE24C2">
            <w:pPr>
              <w:spacing w:after="0" w:line="240" w:lineRule="auto"/>
              <w:ind w:left="365"/>
              <w:jc w:val="both"/>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Человек и общество</w:t>
            </w:r>
          </w:p>
        </w:tc>
      </w:tr>
      <w:tr w:rsidR="0050522C" w:rsidRPr="0050522C" w14:paraId="006144E7" w14:textId="77777777" w:rsidTr="00A7179E">
        <w:trPr>
          <w:trHeight w:val="144"/>
        </w:trPr>
        <w:tc>
          <w:tcPr>
            <w:tcW w:w="1892" w:type="dxa"/>
            <w:tcMar>
              <w:top w:w="50" w:type="dxa"/>
              <w:left w:w="100" w:type="dxa"/>
            </w:tcMar>
            <w:vAlign w:val="center"/>
          </w:tcPr>
          <w:p w14:paraId="500B527B"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w:t>
            </w:r>
          </w:p>
        </w:tc>
        <w:tc>
          <w:tcPr>
            <w:tcW w:w="11952" w:type="dxa"/>
            <w:tcMar>
              <w:top w:w="50" w:type="dxa"/>
              <w:left w:w="100" w:type="dxa"/>
            </w:tcMar>
            <w:vAlign w:val="center"/>
          </w:tcPr>
          <w:p w14:paraId="5D682BB2"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tc>
      </w:tr>
      <w:tr w:rsidR="0050522C" w:rsidRPr="0050522C" w14:paraId="189A1278" w14:textId="77777777" w:rsidTr="00A7179E">
        <w:trPr>
          <w:trHeight w:val="144"/>
        </w:trPr>
        <w:tc>
          <w:tcPr>
            <w:tcW w:w="1892" w:type="dxa"/>
            <w:tcMar>
              <w:top w:w="50" w:type="dxa"/>
              <w:left w:w="100" w:type="dxa"/>
            </w:tcMar>
            <w:vAlign w:val="center"/>
          </w:tcPr>
          <w:p w14:paraId="2E9D0159"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w:t>
            </w:r>
          </w:p>
        </w:tc>
        <w:tc>
          <w:tcPr>
            <w:tcW w:w="11952" w:type="dxa"/>
            <w:tcMar>
              <w:top w:w="50" w:type="dxa"/>
              <w:left w:w="100" w:type="dxa"/>
            </w:tcMar>
            <w:vAlign w:val="center"/>
          </w:tcPr>
          <w:p w14:paraId="58498C59"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tc>
      </w:tr>
      <w:tr w:rsidR="0050522C" w:rsidRPr="0050522C" w14:paraId="5800297E" w14:textId="77777777" w:rsidTr="00A7179E">
        <w:trPr>
          <w:trHeight w:val="144"/>
        </w:trPr>
        <w:tc>
          <w:tcPr>
            <w:tcW w:w="1892" w:type="dxa"/>
            <w:tcMar>
              <w:top w:w="50" w:type="dxa"/>
              <w:left w:w="100" w:type="dxa"/>
            </w:tcMar>
            <w:vAlign w:val="center"/>
          </w:tcPr>
          <w:p w14:paraId="69C33ACA"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3</w:t>
            </w:r>
          </w:p>
        </w:tc>
        <w:tc>
          <w:tcPr>
            <w:tcW w:w="11952" w:type="dxa"/>
            <w:tcMar>
              <w:top w:w="50" w:type="dxa"/>
              <w:left w:w="100" w:type="dxa"/>
            </w:tcMar>
            <w:vAlign w:val="center"/>
          </w:tcPr>
          <w:p w14:paraId="01B3563E"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tc>
      </w:tr>
      <w:tr w:rsidR="0050522C" w:rsidRPr="0050522C" w14:paraId="05DF7DD1" w14:textId="77777777" w:rsidTr="00A7179E">
        <w:trPr>
          <w:trHeight w:val="144"/>
        </w:trPr>
        <w:tc>
          <w:tcPr>
            <w:tcW w:w="1892" w:type="dxa"/>
            <w:tcMar>
              <w:top w:w="50" w:type="dxa"/>
              <w:left w:w="100" w:type="dxa"/>
            </w:tcMar>
            <w:vAlign w:val="center"/>
          </w:tcPr>
          <w:p w14:paraId="19449D9F"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4</w:t>
            </w:r>
          </w:p>
        </w:tc>
        <w:tc>
          <w:tcPr>
            <w:tcW w:w="11952" w:type="dxa"/>
            <w:tcMar>
              <w:top w:w="50" w:type="dxa"/>
              <w:left w:w="100" w:type="dxa"/>
            </w:tcMar>
            <w:vAlign w:val="center"/>
          </w:tcPr>
          <w:p w14:paraId="785F94E1"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различать расходы и доходы семейного бюджета</w:t>
            </w:r>
          </w:p>
        </w:tc>
      </w:tr>
      <w:tr w:rsidR="0050522C" w:rsidRPr="0050522C" w14:paraId="5275C460" w14:textId="77777777" w:rsidTr="00A7179E">
        <w:trPr>
          <w:trHeight w:val="144"/>
        </w:trPr>
        <w:tc>
          <w:tcPr>
            <w:tcW w:w="1892" w:type="dxa"/>
            <w:tcMar>
              <w:top w:w="50" w:type="dxa"/>
              <w:left w:w="100" w:type="dxa"/>
            </w:tcMar>
            <w:vAlign w:val="center"/>
          </w:tcPr>
          <w:p w14:paraId="69EA7AFD"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5</w:t>
            </w:r>
          </w:p>
        </w:tc>
        <w:tc>
          <w:tcPr>
            <w:tcW w:w="11952" w:type="dxa"/>
            <w:tcMar>
              <w:top w:w="50" w:type="dxa"/>
              <w:left w:w="100" w:type="dxa"/>
            </w:tcMar>
            <w:vAlign w:val="center"/>
          </w:tcPr>
          <w:p w14:paraId="637D215C"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создавать по заданному плану собственные развёрнутые высказывания о человеке и обществе, сопровождая выступление иллюстрациями (презентацией)</w:t>
            </w:r>
          </w:p>
        </w:tc>
      </w:tr>
      <w:tr w:rsidR="0050522C" w:rsidRPr="0050522C" w14:paraId="4895B6A4" w14:textId="77777777" w:rsidTr="00A7179E">
        <w:trPr>
          <w:trHeight w:val="144"/>
        </w:trPr>
        <w:tc>
          <w:tcPr>
            <w:tcW w:w="1892" w:type="dxa"/>
            <w:tcMar>
              <w:top w:w="50" w:type="dxa"/>
              <w:left w:w="100" w:type="dxa"/>
            </w:tcMar>
            <w:vAlign w:val="center"/>
          </w:tcPr>
          <w:p w14:paraId="0AFB7DAE" w14:textId="77777777" w:rsidR="0050522C" w:rsidRPr="0050522C" w:rsidRDefault="0050522C" w:rsidP="00BE24C2">
            <w:pPr>
              <w:spacing w:after="0" w:line="240" w:lineRule="auto"/>
              <w:ind w:left="365"/>
              <w:rPr>
                <w:rFonts w:ascii="Calibri" w:eastAsia="Calibri" w:hAnsi="Calibri" w:cs="Times New Roman"/>
                <w:sz w:val="24"/>
                <w:szCs w:val="24"/>
                <w:lang w:eastAsia="en-US"/>
              </w:rPr>
            </w:pPr>
          </w:p>
        </w:tc>
        <w:tc>
          <w:tcPr>
            <w:tcW w:w="11952" w:type="dxa"/>
            <w:tcMar>
              <w:top w:w="50" w:type="dxa"/>
              <w:left w:w="100" w:type="dxa"/>
            </w:tcMar>
            <w:vAlign w:val="center"/>
          </w:tcPr>
          <w:p w14:paraId="6D1137C7" w14:textId="77777777" w:rsidR="0050522C" w:rsidRPr="0050522C" w:rsidRDefault="0050522C" w:rsidP="00BE24C2">
            <w:pPr>
              <w:spacing w:after="0" w:line="240" w:lineRule="auto"/>
              <w:ind w:left="365"/>
              <w:jc w:val="both"/>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Человек и природа</w:t>
            </w:r>
          </w:p>
        </w:tc>
      </w:tr>
      <w:tr w:rsidR="0050522C" w:rsidRPr="0050522C" w14:paraId="0BF3BD06" w14:textId="77777777" w:rsidTr="00A7179E">
        <w:trPr>
          <w:trHeight w:val="144"/>
        </w:trPr>
        <w:tc>
          <w:tcPr>
            <w:tcW w:w="1892" w:type="dxa"/>
            <w:tcMar>
              <w:top w:w="50" w:type="dxa"/>
              <w:left w:w="100" w:type="dxa"/>
            </w:tcMar>
            <w:vAlign w:val="center"/>
          </w:tcPr>
          <w:p w14:paraId="328C9A67"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6</w:t>
            </w:r>
          </w:p>
        </w:tc>
        <w:tc>
          <w:tcPr>
            <w:tcW w:w="11952" w:type="dxa"/>
            <w:tcMar>
              <w:top w:w="50" w:type="dxa"/>
              <w:left w:w="100" w:type="dxa"/>
            </w:tcMar>
            <w:vAlign w:val="center"/>
          </w:tcPr>
          <w:p w14:paraId="570C3FAD"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распознавать изученные объекты природы по их описанию, рисункам и фотографиям, различать их в окружающем мире</w:t>
            </w:r>
          </w:p>
        </w:tc>
      </w:tr>
      <w:tr w:rsidR="0050522C" w:rsidRPr="0050522C" w14:paraId="5D79E05A" w14:textId="77777777" w:rsidTr="00A7179E">
        <w:trPr>
          <w:trHeight w:val="144"/>
        </w:trPr>
        <w:tc>
          <w:tcPr>
            <w:tcW w:w="1892" w:type="dxa"/>
            <w:tcMar>
              <w:top w:w="50" w:type="dxa"/>
              <w:left w:w="100" w:type="dxa"/>
            </w:tcMar>
            <w:vAlign w:val="center"/>
          </w:tcPr>
          <w:p w14:paraId="20A7353F"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7</w:t>
            </w:r>
          </w:p>
        </w:tc>
        <w:tc>
          <w:tcPr>
            <w:tcW w:w="11952" w:type="dxa"/>
            <w:tcMar>
              <w:top w:w="50" w:type="dxa"/>
              <w:left w:w="100" w:type="dxa"/>
            </w:tcMar>
            <w:vAlign w:val="center"/>
          </w:tcPr>
          <w:p w14:paraId="49B26FDA"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группировать изученные объекты живой и неживой природы, проводить простейшую классификацию</w:t>
            </w:r>
          </w:p>
        </w:tc>
      </w:tr>
      <w:tr w:rsidR="0050522C" w:rsidRPr="0050522C" w14:paraId="43D74248" w14:textId="77777777" w:rsidTr="00A7179E">
        <w:trPr>
          <w:trHeight w:val="144"/>
        </w:trPr>
        <w:tc>
          <w:tcPr>
            <w:tcW w:w="1892" w:type="dxa"/>
            <w:tcMar>
              <w:top w:w="50" w:type="dxa"/>
              <w:left w:w="100" w:type="dxa"/>
            </w:tcMar>
            <w:vAlign w:val="center"/>
          </w:tcPr>
          <w:p w14:paraId="27A0B497"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8</w:t>
            </w:r>
          </w:p>
        </w:tc>
        <w:tc>
          <w:tcPr>
            <w:tcW w:w="11952" w:type="dxa"/>
            <w:tcMar>
              <w:top w:w="50" w:type="dxa"/>
              <w:left w:w="100" w:type="dxa"/>
            </w:tcMar>
            <w:vAlign w:val="center"/>
          </w:tcPr>
          <w:p w14:paraId="5B3CBACD"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сравнивать по заданному количеству признаков объекты живой и неживой природы</w:t>
            </w:r>
          </w:p>
        </w:tc>
      </w:tr>
      <w:tr w:rsidR="0050522C" w:rsidRPr="0050522C" w14:paraId="12ECC246" w14:textId="77777777" w:rsidTr="00A7179E">
        <w:trPr>
          <w:trHeight w:val="144"/>
        </w:trPr>
        <w:tc>
          <w:tcPr>
            <w:tcW w:w="1892" w:type="dxa"/>
            <w:tcMar>
              <w:top w:w="50" w:type="dxa"/>
              <w:left w:w="100" w:type="dxa"/>
            </w:tcMar>
            <w:vAlign w:val="center"/>
          </w:tcPr>
          <w:p w14:paraId="3416AF01"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9</w:t>
            </w:r>
          </w:p>
        </w:tc>
        <w:tc>
          <w:tcPr>
            <w:tcW w:w="11952" w:type="dxa"/>
            <w:tcMar>
              <w:top w:w="50" w:type="dxa"/>
              <w:left w:w="100" w:type="dxa"/>
            </w:tcMar>
            <w:vAlign w:val="center"/>
          </w:tcPr>
          <w:p w14:paraId="654493F3"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описывать на основе предложенного плана изученные объекты и явления природы, выделяя их существенные признаки и характерные свойства</w:t>
            </w:r>
          </w:p>
        </w:tc>
      </w:tr>
      <w:tr w:rsidR="0050522C" w:rsidRPr="0050522C" w14:paraId="0752D1D8" w14:textId="77777777" w:rsidTr="00A7179E">
        <w:trPr>
          <w:trHeight w:val="144"/>
        </w:trPr>
        <w:tc>
          <w:tcPr>
            <w:tcW w:w="1892" w:type="dxa"/>
            <w:tcMar>
              <w:top w:w="50" w:type="dxa"/>
              <w:left w:w="100" w:type="dxa"/>
            </w:tcMar>
            <w:vAlign w:val="center"/>
          </w:tcPr>
          <w:p w14:paraId="1FE5A79C"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10</w:t>
            </w:r>
          </w:p>
        </w:tc>
        <w:tc>
          <w:tcPr>
            <w:tcW w:w="11952" w:type="dxa"/>
            <w:tcMar>
              <w:top w:w="50" w:type="dxa"/>
              <w:left w:w="100" w:type="dxa"/>
            </w:tcMar>
            <w:vAlign w:val="center"/>
          </w:tcPr>
          <w:p w14:paraId="485BDDA5"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tc>
      </w:tr>
      <w:tr w:rsidR="0050522C" w:rsidRPr="0050522C" w14:paraId="2E9A0DE7" w14:textId="77777777" w:rsidTr="00A7179E">
        <w:trPr>
          <w:trHeight w:val="144"/>
        </w:trPr>
        <w:tc>
          <w:tcPr>
            <w:tcW w:w="1892" w:type="dxa"/>
            <w:tcMar>
              <w:top w:w="50" w:type="dxa"/>
              <w:left w:w="100" w:type="dxa"/>
            </w:tcMar>
            <w:vAlign w:val="center"/>
          </w:tcPr>
          <w:p w14:paraId="0F490937"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11</w:t>
            </w:r>
          </w:p>
        </w:tc>
        <w:tc>
          <w:tcPr>
            <w:tcW w:w="11952" w:type="dxa"/>
            <w:tcMar>
              <w:top w:w="50" w:type="dxa"/>
              <w:left w:w="100" w:type="dxa"/>
            </w:tcMar>
            <w:vAlign w:val="center"/>
          </w:tcPr>
          <w:p w14:paraId="7FF329DD"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показывать на карте мира материки, изученные страны мира</w:t>
            </w:r>
          </w:p>
        </w:tc>
      </w:tr>
      <w:tr w:rsidR="0050522C" w:rsidRPr="0050522C" w14:paraId="74EC5501" w14:textId="77777777" w:rsidTr="00A7179E">
        <w:trPr>
          <w:trHeight w:val="144"/>
        </w:trPr>
        <w:tc>
          <w:tcPr>
            <w:tcW w:w="1892" w:type="dxa"/>
            <w:tcMar>
              <w:top w:w="50" w:type="dxa"/>
              <w:left w:w="100" w:type="dxa"/>
            </w:tcMar>
            <w:vAlign w:val="center"/>
          </w:tcPr>
          <w:p w14:paraId="67143241"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12</w:t>
            </w:r>
          </w:p>
        </w:tc>
        <w:tc>
          <w:tcPr>
            <w:tcW w:w="11952" w:type="dxa"/>
            <w:tcMar>
              <w:top w:w="50" w:type="dxa"/>
              <w:left w:w="100" w:type="dxa"/>
            </w:tcMar>
            <w:vAlign w:val="center"/>
          </w:tcPr>
          <w:p w14:paraId="0CD8D191"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фиксировать результаты наблюдений, опытной работы, в процессе коллективной деятельности обобщать полученные результаты и делать выводы</w:t>
            </w:r>
          </w:p>
        </w:tc>
      </w:tr>
      <w:tr w:rsidR="0050522C" w:rsidRPr="0050522C" w14:paraId="2CB4CABD" w14:textId="77777777" w:rsidTr="00A7179E">
        <w:trPr>
          <w:trHeight w:val="144"/>
        </w:trPr>
        <w:tc>
          <w:tcPr>
            <w:tcW w:w="1892" w:type="dxa"/>
            <w:tcMar>
              <w:top w:w="50" w:type="dxa"/>
              <w:left w:w="100" w:type="dxa"/>
            </w:tcMar>
            <w:vAlign w:val="center"/>
          </w:tcPr>
          <w:p w14:paraId="29860372"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13</w:t>
            </w:r>
          </w:p>
        </w:tc>
        <w:tc>
          <w:tcPr>
            <w:tcW w:w="11952" w:type="dxa"/>
            <w:tcMar>
              <w:top w:w="50" w:type="dxa"/>
              <w:left w:w="100" w:type="dxa"/>
            </w:tcMar>
            <w:vAlign w:val="center"/>
          </w:tcPr>
          <w:p w14:paraId="153EFE77"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использовать различные источники информации о природе и обществе для поиска и извлечения информации, ответов на вопросы</w:t>
            </w:r>
          </w:p>
        </w:tc>
      </w:tr>
      <w:tr w:rsidR="0050522C" w:rsidRPr="0050522C" w14:paraId="23951264" w14:textId="77777777" w:rsidTr="00A7179E">
        <w:trPr>
          <w:trHeight w:val="144"/>
        </w:trPr>
        <w:tc>
          <w:tcPr>
            <w:tcW w:w="1892" w:type="dxa"/>
            <w:tcMar>
              <w:top w:w="50" w:type="dxa"/>
              <w:left w:w="100" w:type="dxa"/>
            </w:tcMar>
            <w:vAlign w:val="center"/>
          </w:tcPr>
          <w:p w14:paraId="2ED26E48"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14</w:t>
            </w:r>
          </w:p>
        </w:tc>
        <w:tc>
          <w:tcPr>
            <w:tcW w:w="11952" w:type="dxa"/>
            <w:tcMar>
              <w:top w:w="50" w:type="dxa"/>
              <w:left w:w="100" w:type="dxa"/>
            </w:tcMar>
            <w:vAlign w:val="center"/>
          </w:tcPr>
          <w:p w14:paraId="59DD8DC8"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tc>
      </w:tr>
      <w:tr w:rsidR="0050522C" w:rsidRPr="0050522C" w14:paraId="162B7FBD" w14:textId="77777777" w:rsidTr="00A7179E">
        <w:trPr>
          <w:trHeight w:val="144"/>
        </w:trPr>
        <w:tc>
          <w:tcPr>
            <w:tcW w:w="1892" w:type="dxa"/>
            <w:tcMar>
              <w:top w:w="50" w:type="dxa"/>
              <w:left w:w="100" w:type="dxa"/>
            </w:tcMar>
            <w:vAlign w:val="center"/>
          </w:tcPr>
          <w:p w14:paraId="28EF4CEA"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15</w:t>
            </w:r>
          </w:p>
        </w:tc>
        <w:tc>
          <w:tcPr>
            <w:tcW w:w="11952" w:type="dxa"/>
            <w:tcMar>
              <w:top w:w="50" w:type="dxa"/>
              <w:left w:w="100" w:type="dxa"/>
            </w:tcMar>
            <w:vAlign w:val="center"/>
          </w:tcPr>
          <w:p w14:paraId="7F666487"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создавать по заданному плану собственные развёрнутые высказывания о природе, сопровождая выступление иллюстрациями (презентацией)</w:t>
            </w:r>
          </w:p>
        </w:tc>
      </w:tr>
      <w:tr w:rsidR="0050522C" w:rsidRPr="0050522C" w14:paraId="272865DC" w14:textId="77777777" w:rsidTr="00A7179E">
        <w:trPr>
          <w:trHeight w:val="144"/>
        </w:trPr>
        <w:tc>
          <w:tcPr>
            <w:tcW w:w="1892" w:type="dxa"/>
            <w:tcMar>
              <w:top w:w="50" w:type="dxa"/>
              <w:left w:w="100" w:type="dxa"/>
            </w:tcMar>
            <w:vAlign w:val="center"/>
          </w:tcPr>
          <w:p w14:paraId="1DD03055" w14:textId="77777777" w:rsidR="0050522C" w:rsidRPr="0050522C" w:rsidRDefault="0050522C" w:rsidP="00BE24C2">
            <w:pPr>
              <w:spacing w:after="0" w:line="240" w:lineRule="auto"/>
              <w:ind w:left="365"/>
              <w:rPr>
                <w:rFonts w:ascii="Calibri" w:eastAsia="Calibri" w:hAnsi="Calibri" w:cs="Times New Roman"/>
                <w:sz w:val="24"/>
                <w:szCs w:val="24"/>
                <w:lang w:eastAsia="en-US"/>
              </w:rPr>
            </w:pPr>
          </w:p>
        </w:tc>
        <w:tc>
          <w:tcPr>
            <w:tcW w:w="11952" w:type="dxa"/>
            <w:tcMar>
              <w:top w:w="50" w:type="dxa"/>
              <w:left w:w="100" w:type="dxa"/>
            </w:tcMar>
            <w:vAlign w:val="center"/>
          </w:tcPr>
          <w:p w14:paraId="56DAE8F8" w14:textId="77777777" w:rsidR="0050522C" w:rsidRPr="0050522C" w:rsidRDefault="0050522C" w:rsidP="00BE24C2">
            <w:pPr>
              <w:spacing w:after="0" w:line="240" w:lineRule="auto"/>
              <w:ind w:left="365"/>
              <w:jc w:val="both"/>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Правила безопасной жизнедеятельности</w:t>
            </w:r>
          </w:p>
        </w:tc>
      </w:tr>
      <w:tr w:rsidR="0050522C" w:rsidRPr="0050522C" w14:paraId="546AD56D" w14:textId="77777777" w:rsidTr="00A7179E">
        <w:trPr>
          <w:trHeight w:val="144"/>
        </w:trPr>
        <w:tc>
          <w:tcPr>
            <w:tcW w:w="1892" w:type="dxa"/>
            <w:tcMar>
              <w:top w:w="50" w:type="dxa"/>
              <w:left w:w="100" w:type="dxa"/>
            </w:tcMar>
            <w:vAlign w:val="center"/>
          </w:tcPr>
          <w:p w14:paraId="53D874C0"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16</w:t>
            </w:r>
          </w:p>
        </w:tc>
        <w:tc>
          <w:tcPr>
            <w:tcW w:w="11952" w:type="dxa"/>
            <w:tcMar>
              <w:top w:w="50" w:type="dxa"/>
              <w:left w:w="100" w:type="dxa"/>
            </w:tcMar>
            <w:vAlign w:val="center"/>
          </w:tcPr>
          <w:p w14:paraId="3203BCB2"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w:t>
            </w:r>
          </w:p>
        </w:tc>
      </w:tr>
      <w:tr w:rsidR="0050522C" w:rsidRPr="0050522C" w14:paraId="7DAB5806" w14:textId="77777777" w:rsidTr="00A7179E">
        <w:trPr>
          <w:trHeight w:val="144"/>
        </w:trPr>
        <w:tc>
          <w:tcPr>
            <w:tcW w:w="1892" w:type="dxa"/>
            <w:tcMar>
              <w:top w:w="50" w:type="dxa"/>
              <w:left w:w="100" w:type="dxa"/>
            </w:tcMar>
            <w:vAlign w:val="center"/>
          </w:tcPr>
          <w:p w14:paraId="218A8B7E"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17</w:t>
            </w:r>
          </w:p>
        </w:tc>
        <w:tc>
          <w:tcPr>
            <w:tcW w:w="11952" w:type="dxa"/>
            <w:tcMar>
              <w:top w:w="50" w:type="dxa"/>
              <w:left w:w="100" w:type="dxa"/>
            </w:tcMar>
            <w:vAlign w:val="center"/>
          </w:tcPr>
          <w:p w14:paraId="5B1632E5"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соблюдать правила безопасного поведения пассажира железнодорожного, водного и авиатранспорта; соблюдать правила безопасного поведения во дворе жилого дома</w:t>
            </w:r>
          </w:p>
        </w:tc>
      </w:tr>
      <w:tr w:rsidR="0050522C" w:rsidRPr="0050522C" w14:paraId="1E7E6C9C" w14:textId="77777777" w:rsidTr="00A7179E">
        <w:trPr>
          <w:trHeight w:val="144"/>
        </w:trPr>
        <w:tc>
          <w:tcPr>
            <w:tcW w:w="1892" w:type="dxa"/>
            <w:tcMar>
              <w:top w:w="50" w:type="dxa"/>
              <w:left w:w="100" w:type="dxa"/>
            </w:tcMar>
            <w:vAlign w:val="center"/>
          </w:tcPr>
          <w:p w14:paraId="315CE068"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18</w:t>
            </w:r>
          </w:p>
        </w:tc>
        <w:tc>
          <w:tcPr>
            <w:tcW w:w="11952" w:type="dxa"/>
            <w:tcMar>
              <w:top w:w="50" w:type="dxa"/>
              <w:left w:w="100" w:type="dxa"/>
            </w:tcMar>
            <w:vAlign w:val="center"/>
          </w:tcPr>
          <w:p w14:paraId="5319C3EE"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соблюдать правила нравственного поведения на природе</w:t>
            </w:r>
          </w:p>
        </w:tc>
      </w:tr>
      <w:tr w:rsidR="0050522C" w:rsidRPr="0050522C" w14:paraId="7C4C8AF1" w14:textId="77777777" w:rsidTr="00A7179E">
        <w:trPr>
          <w:trHeight w:val="144"/>
        </w:trPr>
        <w:tc>
          <w:tcPr>
            <w:tcW w:w="1892" w:type="dxa"/>
            <w:tcMar>
              <w:top w:w="50" w:type="dxa"/>
              <w:left w:w="100" w:type="dxa"/>
            </w:tcMar>
            <w:vAlign w:val="center"/>
          </w:tcPr>
          <w:p w14:paraId="73196CC4"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19</w:t>
            </w:r>
          </w:p>
        </w:tc>
        <w:tc>
          <w:tcPr>
            <w:tcW w:w="11952" w:type="dxa"/>
            <w:tcMar>
              <w:top w:w="50" w:type="dxa"/>
              <w:left w:w="100" w:type="dxa"/>
            </w:tcMar>
            <w:vAlign w:val="center"/>
          </w:tcPr>
          <w:p w14:paraId="316EA213"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безопасно использовать персональные данные в условиях контролируемого доступа в сеть Интернет; ориентироваться в возможных мошеннических действиях при общении в мессенджерах</w:t>
            </w:r>
          </w:p>
        </w:tc>
      </w:tr>
    </w:tbl>
    <w:p w14:paraId="1F7B29CD" w14:textId="77777777" w:rsidR="0050522C" w:rsidRPr="0050522C" w:rsidRDefault="0050522C" w:rsidP="00BE24C2">
      <w:pPr>
        <w:spacing w:before="199" w:after="199" w:line="240" w:lineRule="auto"/>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50522C" w:rsidRPr="0050522C" w14:paraId="6BAC4ABD" w14:textId="77777777" w:rsidTr="00DA4AB9">
        <w:trPr>
          <w:trHeight w:val="144"/>
        </w:trPr>
        <w:tc>
          <w:tcPr>
            <w:tcW w:w="1991" w:type="dxa"/>
            <w:tcMar>
              <w:top w:w="50" w:type="dxa"/>
              <w:left w:w="100" w:type="dxa"/>
            </w:tcMar>
            <w:vAlign w:val="center"/>
          </w:tcPr>
          <w:p w14:paraId="52FF66D4" w14:textId="77777777" w:rsidR="0050522C" w:rsidRPr="0050522C" w:rsidRDefault="0050522C" w:rsidP="00BE24C2">
            <w:pPr>
              <w:spacing w:after="0" w:line="240" w:lineRule="auto"/>
              <w:ind w:left="272"/>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 xml:space="preserve"> Код проверяемого результата </w:t>
            </w:r>
          </w:p>
        </w:tc>
        <w:tc>
          <w:tcPr>
            <w:tcW w:w="7389" w:type="dxa"/>
            <w:tcMar>
              <w:top w:w="50" w:type="dxa"/>
              <w:left w:w="100" w:type="dxa"/>
            </w:tcMar>
            <w:vAlign w:val="center"/>
          </w:tcPr>
          <w:p w14:paraId="2B18A630" w14:textId="77777777" w:rsidR="0050522C" w:rsidRPr="0050522C" w:rsidRDefault="0050522C" w:rsidP="00BE24C2">
            <w:pPr>
              <w:spacing w:after="0" w:line="240" w:lineRule="auto"/>
              <w:ind w:left="272"/>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eastAsia="en-US"/>
              </w:rPr>
              <w:t xml:space="preserve"> Проверяемые предметные результаты освоения основной образовательной программы начального общего образования </w:t>
            </w:r>
          </w:p>
        </w:tc>
      </w:tr>
      <w:tr w:rsidR="0050522C" w:rsidRPr="0050522C" w14:paraId="7FFAAAA6" w14:textId="77777777" w:rsidTr="00DA4AB9">
        <w:trPr>
          <w:trHeight w:val="144"/>
        </w:trPr>
        <w:tc>
          <w:tcPr>
            <w:tcW w:w="1991" w:type="dxa"/>
            <w:tcMar>
              <w:top w:w="50" w:type="dxa"/>
              <w:left w:w="100" w:type="dxa"/>
            </w:tcMar>
            <w:vAlign w:val="center"/>
          </w:tcPr>
          <w:p w14:paraId="4BBC238E"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Код проверяемого результата</w:t>
            </w:r>
          </w:p>
        </w:tc>
        <w:tc>
          <w:tcPr>
            <w:tcW w:w="7389" w:type="dxa"/>
            <w:tcMar>
              <w:top w:w="50" w:type="dxa"/>
              <w:left w:w="100" w:type="dxa"/>
            </w:tcMar>
            <w:vAlign w:val="center"/>
          </w:tcPr>
          <w:p w14:paraId="0BACD1D6" w14:textId="77777777" w:rsidR="0050522C" w:rsidRPr="0050522C" w:rsidRDefault="0050522C" w:rsidP="00BE24C2">
            <w:pPr>
              <w:spacing w:after="0" w:line="240" w:lineRule="auto"/>
              <w:ind w:left="365"/>
              <w:jc w:val="center"/>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Проверяемые предметные результаты освоения основной образовательной программы начального общего образования</w:t>
            </w:r>
          </w:p>
        </w:tc>
      </w:tr>
      <w:tr w:rsidR="0050522C" w:rsidRPr="0050522C" w14:paraId="685DB215" w14:textId="77777777" w:rsidTr="00DA4AB9">
        <w:trPr>
          <w:trHeight w:val="144"/>
        </w:trPr>
        <w:tc>
          <w:tcPr>
            <w:tcW w:w="1991" w:type="dxa"/>
            <w:tcMar>
              <w:top w:w="50" w:type="dxa"/>
              <w:left w:w="100" w:type="dxa"/>
            </w:tcMar>
            <w:vAlign w:val="center"/>
          </w:tcPr>
          <w:p w14:paraId="4E718D14" w14:textId="77777777" w:rsidR="0050522C" w:rsidRPr="0050522C" w:rsidRDefault="0050522C" w:rsidP="00BE24C2">
            <w:pPr>
              <w:spacing w:after="0" w:line="240" w:lineRule="auto"/>
              <w:ind w:left="365"/>
              <w:rPr>
                <w:rFonts w:ascii="Calibri" w:eastAsia="Calibri" w:hAnsi="Calibri" w:cs="Times New Roman"/>
                <w:sz w:val="24"/>
                <w:szCs w:val="24"/>
                <w:lang w:eastAsia="en-US"/>
              </w:rPr>
            </w:pPr>
          </w:p>
        </w:tc>
        <w:tc>
          <w:tcPr>
            <w:tcW w:w="7389" w:type="dxa"/>
            <w:tcMar>
              <w:top w:w="50" w:type="dxa"/>
              <w:left w:w="100" w:type="dxa"/>
            </w:tcMar>
            <w:vAlign w:val="center"/>
          </w:tcPr>
          <w:p w14:paraId="753E0BF5" w14:textId="77777777" w:rsidR="0050522C" w:rsidRPr="0050522C" w:rsidRDefault="0050522C" w:rsidP="00BE24C2">
            <w:pPr>
              <w:spacing w:after="0" w:line="240" w:lineRule="auto"/>
              <w:ind w:left="365"/>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Человек и общество</w:t>
            </w:r>
          </w:p>
        </w:tc>
      </w:tr>
      <w:tr w:rsidR="0050522C" w:rsidRPr="0050522C" w14:paraId="0AA4F7A3" w14:textId="77777777" w:rsidTr="00DA4AB9">
        <w:trPr>
          <w:trHeight w:val="144"/>
        </w:trPr>
        <w:tc>
          <w:tcPr>
            <w:tcW w:w="1991" w:type="dxa"/>
            <w:tcMar>
              <w:top w:w="50" w:type="dxa"/>
              <w:left w:w="100" w:type="dxa"/>
            </w:tcMar>
            <w:vAlign w:val="center"/>
          </w:tcPr>
          <w:p w14:paraId="6D85C809"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w:t>
            </w:r>
          </w:p>
        </w:tc>
        <w:tc>
          <w:tcPr>
            <w:tcW w:w="7389" w:type="dxa"/>
            <w:tcMar>
              <w:top w:w="50" w:type="dxa"/>
              <w:left w:w="100" w:type="dxa"/>
            </w:tcMar>
            <w:vAlign w:val="center"/>
          </w:tcPr>
          <w:p w14:paraId="4057FD80"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знать основные права и обязанности гражданина Российской Федерации</w:t>
            </w:r>
          </w:p>
        </w:tc>
      </w:tr>
      <w:tr w:rsidR="0050522C" w:rsidRPr="0050522C" w14:paraId="7BB13B67" w14:textId="77777777" w:rsidTr="00DA4AB9">
        <w:trPr>
          <w:trHeight w:val="144"/>
        </w:trPr>
        <w:tc>
          <w:tcPr>
            <w:tcW w:w="1991" w:type="dxa"/>
            <w:tcMar>
              <w:top w:w="50" w:type="dxa"/>
              <w:left w:w="100" w:type="dxa"/>
            </w:tcMar>
            <w:vAlign w:val="center"/>
          </w:tcPr>
          <w:p w14:paraId="75BCDD69"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w:t>
            </w:r>
          </w:p>
        </w:tc>
        <w:tc>
          <w:tcPr>
            <w:tcW w:w="7389" w:type="dxa"/>
            <w:tcMar>
              <w:top w:w="50" w:type="dxa"/>
              <w:left w:w="100" w:type="dxa"/>
            </w:tcMar>
            <w:vAlign w:val="center"/>
          </w:tcPr>
          <w:p w14:paraId="698703FF"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соотносить изученные исторические события и исторических деятелей веками и периодами истории России</w:t>
            </w:r>
          </w:p>
        </w:tc>
      </w:tr>
      <w:tr w:rsidR="0050522C" w:rsidRPr="0050522C" w14:paraId="5653A6EB" w14:textId="77777777" w:rsidTr="00DA4AB9">
        <w:trPr>
          <w:trHeight w:val="144"/>
        </w:trPr>
        <w:tc>
          <w:tcPr>
            <w:tcW w:w="1991" w:type="dxa"/>
            <w:tcMar>
              <w:top w:w="50" w:type="dxa"/>
              <w:left w:w="100" w:type="dxa"/>
            </w:tcMar>
            <w:vAlign w:val="center"/>
          </w:tcPr>
          <w:p w14:paraId="5940E297"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3</w:t>
            </w:r>
          </w:p>
        </w:tc>
        <w:tc>
          <w:tcPr>
            <w:tcW w:w="7389" w:type="dxa"/>
            <w:tcMar>
              <w:top w:w="50" w:type="dxa"/>
              <w:left w:w="100" w:type="dxa"/>
            </w:tcMar>
            <w:vAlign w:val="center"/>
          </w:tcPr>
          <w:p w14:paraId="2941A495"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tc>
      </w:tr>
      <w:tr w:rsidR="0050522C" w:rsidRPr="0050522C" w14:paraId="4E24AC3F" w14:textId="77777777" w:rsidTr="00DA4AB9">
        <w:trPr>
          <w:trHeight w:val="144"/>
        </w:trPr>
        <w:tc>
          <w:tcPr>
            <w:tcW w:w="1991" w:type="dxa"/>
            <w:tcMar>
              <w:top w:w="50" w:type="dxa"/>
              <w:left w:w="100" w:type="dxa"/>
            </w:tcMar>
            <w:vAlign w:val="center"/>
          </w:tcPr>
          <w:p w14:paraId="62376773"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4</w:t>
            </w:r>
          </w:p>
        </w:tc>
        <w:tc>
          <w:tcPr>
            <w:tcW w:w="7389" w:type="dxa"/>
            <w:tcMar>
              <w:top w:w="50" w:type="dxa"/>
              <w:left w:w="100" w:type="dxa"/>
            </w:tcMar>
            <w:vAlign w:val="center"/>
          </w:tcPr>
          <w:p w14:paraId="02889E11"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показывать на исторической карте места изученных исторических событий</w:t>
            </w:r>
          </w:p>
        </w:tc>
      </w:tr>
      <w:tr w:rsidR="0050522C" w:rsidRPr="0050522C" w14:paraId="00A1FA02" w14:textId="77777777" w:rsidTr="00DA4AB9">
        <w:trPr>
          <w:trHeight w:val="144"/>
        </w:trPr>
        <w:tc>
          <w:tcPr>
            <w:tcW w:w="1991" w:type="dxa"/>
            <w:tcMar>
              <w:top w:w="50" w:type="dxa"/>
              <w:left w:w="100" w:type="dxa"/>
            </w:tcMar>
            <w:vAlign w:val="center"/>
          </w:tcPr>
          <w:p w14:paraId="6FF0BDF5"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5</w:t>
            </w:r>
          </w:p>
        </w:tc>
        <w:tc>
          <w:tcPr>
            <w:tcW w:w="7389" w:type="dxa"/>
            <w:tcMar>
              <w:top w:w="50" w:type="dxa"/>
              <w:left w:w="100" w:type="dxa"/>
            </w:tcMar>
            <w:vAlign w:val="center"/>
          </w:tcPr>
          <w:p w14:paraId="01B46561"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находить место изученных событий на «ленте времени»</w:t>
            </w:r>
          </w:p>
        </w:tc>
      </w:tr>
      <w:tr w:rsidR="0050522C" w:rsidRPr="0050522C" w14:paraId="7D387840" w14:textId="77777777" w:rsidTr="00DA4AB9">
        <w:trPr>
          <w:trHeight w:val="144"/>
        </w:trPr>
        <w:tc>
          <w:tcPr>
            <w:tcW w:w="1991" w:type="dxa"/>
            <w:tcMar>
              <w:top w:w="50" w:type="dxa"/>
              <w:left w:w="100" w:type="dxa"/>
            </w:tcMar>
            <w:vAlign w:val="center"/>
          </w:tcPr>
          <w:p w14:paraId="6100C1F2"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6</w:t>
            </w:r>
          </w:p>
        </w:tc>
        <w:tc>
          <w:tcPr>
            <w:tcW w:w="7389" w:type="dxa"/>
            <w:tcMar>
              <w:top w:w="50" w:type="dxa"/>
              <w:left w:w="100" w:type="dxa"/>
            </w:tcMar>
            <w:vAlign w:val="center"/>
          </w:tcPr>
          <w:p w14:paraId="751D399F"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проявлять уважение к семейным ценностям и традициям, традициям своего народа и других народов, государственным символам России</w:t>
            </w:r>
          </w:p>
        </w:tc>
      </w:tr>
      <w:tr w:rsidR="0050522C" w:rsidRPr="0050522C" w14:paraId="0B66E328" w14:textId="77777777" w:rsidTr="00DA4AB9">
        <w:trPr>
          <w:trHeight w:val="144"/>
        </w:trPr>
        <w:tc>
          <w:tcPr>
            <w:tcW w:w="1991" w:type="dxa"/>
            <w:tcMar>
              <w:top w:w="50" w:type="dxa"/>
              <w:left w:w="100" w:type="dxa"/>
            </w:tcMar>
            <w:vAlign w:val="center"/>
          </w:tcPr>
          <w:p w14:paraId="7A6A3A3D"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7</w:t>
            </w:r>
          </w:p>
        </w:tc>
        <w:tc>
          <w:tcPr>
            <w:tcW w:w="7389" w:type="dxa"/>
            <w:tcMar>
              <w:top w:w="50" w:type="dxa"/>
              <w:left w:w="100" w:type="dxa"/>
            </w:tcMar>
            <w:vAlign w:val="center"/>
          </w:tcPr>
          <w:p w14:paraId="58493443"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соблюдать правила нравственного поведения в социуме</w:t>
            </w:r>
          </w:p>
        </w:tc>
      </w:tr>
      <w:tr w:rsidR="0050522C" w:rsidRPr="0050522C" w14:paraId="24CDDD7F" w14:textId="77777777" w:rsidTr="00DA4AB9">
        <w:trPr>
          <w:trHeight w:val="144"/>
        </w:trPr>
        <w:tc>
          <w:tcPr>
            <w:tcW w:w="1991" w:type="dxa"/>
            <w:tcMar>
              <w:top w:w="50" w:type="dxa"/>
              <w:left w:w="100" w:type="dxa"/>
            </w:tcMar>
            <w:vAlign w:val="center"/>
          </w:tcPr>
          <w:p w14:paraId="05252FD4"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8</w:t>
            </w:r>
          </w:p>
        </w:tc>
        <w:tc>
          <w:tcPr>
            <w:tcW w:w="7389" w:type="dxa"/>
            <w:tcMar>
              <w:top w:w="50" w:type="dxa"/>
              <w:left w:w="100" w:type="dxa"/>
            </w:tcMar>
            <w:vAlign w:val="center"/>
          </w:tcPr>
          <w:p w14:paraId="7EA897A0"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описывать на основе предложенного плана государственную символику России и своего региона</w:t>
            </w:r>
          </w:p>
        </w:tc>
      </w:tr>
      <w:tr w:rsidR="0050522C" w:rsidRPr="0050522C" w14:paraId="08962C59" w14:textId="77777777" w:rsidTr="00DA4AB9">
        <w:trPr>
          <w:trHeight w:val="144"/>
        </w:trPr>
        <w:tc>
          <w:tcPr>
            <w:tcW w:w="1991" w:type="dxa"/>
            <w:tcMar>
              <w:top w:w="50" w:type="dxa"/>
              <w:left w:w="100" w:type="dxa"/>
            </w:tcMar>
            <w:vAlign w:val="center"/>
          </w:tcPr>
          <w:p w14:paraId="08B71B18"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9</w:t>
            </w:r>
          </w:p>
        </w:tc>
        <w:tc>
          <w:tcPr>
            <w:tcW w:w="7389" w:type="dxa"/>
            <w:tcMar>
              <w:top w:w="50" w:type="dxa"/>
              <w:left w:w="100" w:type="dxa"/>
            </w:tcMar>
            <w:vAlign w:val="center"/>
          </w:tcPr>
          <w:p w14:paraId="739725E8"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использовать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развёрнутые высказывания </w:t>
            </w:r>
          </w:p>
        </w:tc>
      </w:tr>
      <w:tr w:rsidR="0050522C" w:rsidRPr="0050522C" w14:paraId="1C01582D" w14:textId="77777777" w:rsidTr="00DA4AB9">
        <w:trPr>
          <w:trHeight w:val="144"/>
        </w:trPr>
        <w:tc>
          <w:tcPr>
            <w:tcW w:w="1991" w:type="dxa"/>
            <w:tcMar>
              <w:top w:w="50" w:type="dxa"/>
              <w:left w:w="100" w:type="dxa"/>
            </w:tcMar>
            <w:vAlign w:val="center"/>
          </w:tcPr>
          <w:p w14:paraId="042FF793" w14:textId="77777777" w:rsidR="0050522C" w:rsidRPr="0050522C" w:rsidRDefault="0050522C" w:rsidP="00BE24C2">
            <w:pPr>
              <w:spacing w:after="0" w:line="240" w:lineRule="auto"/>
              <w:ind w:left="365"/>
              <w:rPr>
                <w:rFonts w:ascii="Calibri" w:eastAsia="Calibri" w:hAnsi="Calibri" w:cs="Times New Roman"/>
                <w:sz w:val="24"/>
                <w:szCs w:val="24"/>
                <w:lang w:eastAsia="en-US"/>
              </w:rPr>
            </w:pPr>
          </w:p>
        </w:tc>
        <w:tc>
          <w:tcPr>
            <w:tcW w:w="7389" w:type="dxa"/>
            <w:tcMar>
              <w:top w:w="50" w:type="dxa"/>
              <w:left w:w="100" w:type="dxa"/>
            </w:tcMar>
            <w:vAlign w:val="center"/>
          </w:tcPr>
          <w:p w14:paraId="3F398071" w14:textId="77777777" w:rsidR="0050522C" w:rsidRPr="0050522C" w:rsidRDefault="0050522C" w:rsidP="00BE24C2">
            <w:pPr>
              <w:spacing w:after="0" w:line="240" w:lineRule="auto"/>
              <w:ind w:left="365"/>
              <w:jc w:val="both"/>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Человек и природа</w:t>
            </w:r>
          </w:p>
        </w:tc>
      </w:tr>
      <w:tr w:rsidR="0050522C" w:rsidRPr="0050522C" w14:paraId="47E1B17E" w14:textId="77777777" w:rsidTr="00DA4AB9">
        <w:trPr>
          <w:trHeight w:val="144"/>
        </w:trPr>
        <w:tc>
          <w:tcPr>
            <w:tcW w:w="1991" w:type="dxa"/>
            <w:tcMar>
              <w:top w:w="50" w:type="dxa"/>
              <w:left w:w="100" w:type="dxa"/>
            </w:tcMar>
            <w:vAlign w:val="center"/>
          </w:tcPr>
          <w:p w14:paraId="7AA08A1D"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10</w:t>
            </w:r>
          </w:p>
        </w:tc>
        <w:tc>
          <w:tcPr>
            <w:tcW w:w="7389" w:type="dxa"/>
            <w:tcMar>
              <w:top w:w="50" w:type="dxa"/>
              <w:left w:w="100" w:type="dxa"/>
            </w:tcMar>
            <w:vAlign w:val="center"/>
          </w:tcPr>
          <w:p w14:paraId="7BDF7D95"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распознавать изученные объекты и явления живой и неживой природы по их описанию, рисункам и фотографиям, различать их в окружающем мире</w:t>
            </w:r>
          </w:p>
        </w:tc>
      </w:tr>
      <w:tr w:rsidR="0050522C" w:rsidRPr="0050522C" w14:paraId="07BC401E" w14:textId="77777777" w:rsidTr="00DA4AB9">
        <w:trPr>
          <w:trHeight w:val="144"/>
        </w:trPr>
        <w:tc>
          <w:tcPr>
            <w:tcW w:w="1991" w:type="dxa"/>
            <w:tcMar>
              <w:top w:w="50" w:type="dxa"/>
              <w:left w:w="100" w:type="dxa"/>
            </w:tcMar>
            <w:vAlign w:val="center"/>
          </w:tcPr>
          <w:p w14:paraId="38630C0F"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11</w:t>
            </w:r>
          </w:p>
        </w:tc>
        <w:tc>
          <w:tcPr>
            <w:tcW w:w="7389" w:type="dxa"/>
            <w:tcMar>
              <w:top w:w="50" w:type="dxa"/>
              <w:left w:w="100" w:type="dxa"/>
            </w:tcMar>
            <w:vAlign w:val="center"/>
          </w:tcPr>
          <w:p w14:paraId="4AD27AC2"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называть наиболее значимые природные объекты Всемирного наследия в России и за рубежом (в пределах изученного)</w:t>
            </w:r>
          </w:p>
        </w:tc>
      </w:tr>
      <w:tr w:rsidR="0050522C" w:rsidRPr="0050522C" w14:paraId="0574400D" w14:textId="77777777" w:rsidTr="00DA4AB9">
        <w:trPr>
          <w:trHeight w:val="144"/>
        </w:trPr>
        <w:tc>
          <w:tcPr>
            <w:tcW w:w="1991" w:type="dxa"/>
            <w:tcMar>
              <w:top w:w="50" w:type="dxa"/>
              <w:left w:w="100" w:type="dxa"/>
            </w:tcMar>
            <w:vAlign w:val="center"/>
          </w:tcPr>
          <w:p w14:paraId="5BF477FE"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12</w:t>
            </w:r>
          </w:p>
        </w:tc>
        <w:tc>
          <w:tcPr>
            <w:tcW w:w="7389" w:type="dxa"/>
            <w:tcMar>
              <w:top w:w="50" w:type="dxa"/>
              <w:left w:w="100" w:type="dxa"/>
            </w:tcMar>
            <w:vAlign w:val="center"/>
          </w:tcPr>
          <w:p w14:paraId="4CAC34D9"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описывать на основе предложенного плана изученные объекты, выделяя их существенные признаки</w:t>
            </w:r>
          </w:p>
        </w:tc>
      </w:tr>
      <w:tr w:rsidR="0050522C" w:rsidRPr="0050522C" w14:paraId="55DDF1DD" w14:textId="77777777" w:rsidTr="00DA4AB9">
        <w:trPr>
          <w:trHeight w:val="144"/>
        </w:trPr>
        <w:tc>
          <w:tcPr>
            <w:tcW w:w="1991" w:type="dxa"/>
            <w:tcMar>
              <w:top w:w="50" w:type="dxa"/>
              <w:left w:w="100" w:type="dxa"/>
            </w:tcMar>
            <w:vAlign w:val="center"/>
          </w:tcPr>
          <w:p w14:paraId="57C9F6AE"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13</w:t>
            </w:r>
          </w:p>
        </w:tc>
        <w:tc>
          <w:tcPr>
            <w:tcW w:w="7389" w:type="dxa"/>
            <w:tcMar>
              <w:top w:w="50" w:type="dxa"/>
              <w:left w:w="100" w:type="dxa"/>
            </w:tcMar>
            <w:vAlign w:val="center"/>
          </w:tcPr>
          <w:p w14:paraId="7A0967BF"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группировать изученные объекты живой и неживой природы, самостоятельно выбирая признак для группировки; проводить простейшие классификации</w:t>
            </w:r>
          </w:p>
        </w:tc>
      </w:tr>
      <w:tr w:rsidR="0050522C" w:rsidRPr="0050522C" w14:paraId="78256F86" w14:textId="77777777" w:rsidTr="00DA4AB9">
        <w:trPr>
          <w:trHeight w:val="144"/>
        </w:trPr>
        <w:tc>
          <w:tcPr>
            <w:tcW w:w="1991" w:type="dxa"/>
            <w:tcMar>
              <w:top w:w="50" w:type="dxa"/>
              <w:left w:w="100" w:type="dxa"/>
            </w:tcMar>
            <w:vAlign w:val="center"/>
          </w:tcPr>
          <w:p w14:paraId="3E947F48"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14</w:t>
            </w:r>
          </w:p>
        </w:tc>
        <w:tc>
          <w:tcPr>
            <w:tcW w:w="7389" w:type="dxa"/>
            <w:tcMar>
              <w:top w:w="50" w:type="dxa"/>
              <w:left w:w="100" w:type="dxa"/>
            </w:tcMar>
            <w:vAlign w:val="center"/>
          </w:tcPr>
          <w:p w14:paraId="61E3B862"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сравнивать объекты живой и неживой природы на основе их внешних признаков и известных характерных свойств</w:t>
            </w:r>
          </w:p>
        </w:tc>
      </w:tr>
      <w:tr w:rsidR="0050522C" w:rsidRPr="0050522C" w14:paraId="6B3C10AB" w14:textId="77777777" w:rsidTr="00DA4AB9">
        <w:trPr>
          <w:trHeight w:val="144"/>
        </w:trPr>
        <w:tc>
          <w:tcPr>
            <w:tcW w:w="1991" w:type="dxa"/>
            <w:tcMar>
              <w:top w:w="50" w:type="dxa"/>
              <w:left w:w="100" w:type="dxa"/>
            </w:tcMar>
            <w:vAlign w:val="center"/>
          </w:tcPr>
          <w:p w14:paraId="4F346569"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15</w:t>
            </w:r>
          </w:p>
        </w:tc>
        <w:tc>
          <w:tcPr>
            <w:tcW w:w="7389" w:type="dxa"/>
            <w:tcMar>
              <w:top w:w="50" w:type="dxa"/>
              <w:left w:w="100" w:type="dxa"/>
            </w:tcMar>
            <w:vAlign w:val="center"/>
          </w:tcPr>
          <w:p w14:paraId="28233F31" w14:textId="77777777" w:rsidR="0050522C" w:rsidRPr="0050522C" w:rsidRDefault="0050522C" w:rsidP="00BE24C2">
            <w:pPr>
              <w:spacing w:after="0" w:line="240" w:lineRule="auto"/>
              <w:ind w:left="365"/>
              <w:jc w:val="both"/>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eastAsia="en-US"/>
              </w:rPr>
              <w:t xml:space="preserve">показывать на физической карте изученные крупные географические объекты России (горы, равнины, реки, озёра, моря, омывающие территорию </w:t>
            </w:r>
            <w:r w:rsidRPr="0050522C">
              <w:rPr>
                <w:rFonts w:ascii="Times New Roman" w:eastAsia="Calibri" w:hAnsi="Times New Roman" w:cs="Times New Roman"/>
                <w:color w:val="000000"/>
                <w:sz w:val="24"/>
                <w:szCs w:val="24"/>
                <w:lang w:val="en-US" w:eastAsia="en-US"/>
              </w:rPr>
              <w:t>России)</w:t>
            </w:r>
          </w:p>
        </w:tc>
      </w:tr>
      <w:tr w:rsidR="0050522C" w:rsidRPr="0050522C" w14:paraId="62DC0800" w14:textId="77777777" w:rsidTr="00DA4AB9">
        <w:trPr>
          <w:trHeight w:val="144"/>
        </w:trPr>
        <w:tc>
          <w:tcPr>
            <w:tcW w:w="1991" w:type="dxa"/>
            <w:tcMar>
              <w:top w:w="50" w:type="dxa"/>
              <w:left w:w="100" w:type="dxa"/>
            </w:tcMar>
            <w:vAlign w:val="center"/>
          </w:tcPr>
          <w:p w14:paraId="7A58501A"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16</w:t>
            </w:r>
          </w:p>
        </w:tc>
        <w:tc>
          <w:tcPr>
            <w:tcW w:w="7389" w:type="dxa"/>
            <w:tcMar>
              <w:top w:w="50" w:type="dxa"/>
              <w:left w:w="100" w:type="dxa"/>
            </w:tcMar>
            <w:vAlign w:val="center"/>
          </w:tcPr>
          <w:p w14:paraId="2905E983"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tc>
      </w:tr>
      <w:tr w:rsidR="0050522C" w:rsidRPr="0050522C" w14:paraId="6D4BABA5" w14:textId="77777777" w:rsidTr="00DA4AB9">
        <w:trPr>
          <w:trHeight w:val="144"/>
        </w:trPr>
        <w:tc>
          <w:tcPr>
            <w:tcW w:w="1991" w:type="dxa"/>
            <w:tcMar>
              <w:top w:w="50" w:type="dxa"/>
              <w:left w:w="100" w:type="dxa"/>
            </w:tcMar>
            <w:vAlign w:val="center"/>
          </w:tcPr>
          <w:p w14:paraId="2E2BD7CB"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17</w:t>
            </w:r>
          </w:p>
        </w:tc>
        <w:tc>
          <w:tcPr>
            <w:tcW w:w="7389" w:type="dxa"/>
            <w:tcMar>
              <w:top w:w="50" w:type="dxa"/>
              <w:left w:w="100" w:type="dxa"/>
            </w:tcMar>
            <w:vAlign w:val="center"/>
          </w:tcPr>
          <w:p w14:paraId="630260E2"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tc>
      </w:tr>
      <w:tr w:rsidR="0050522C" w:rsidRPr="0050522C" w14:paraId="7267C081" w14:textId="77777777" w:rsidTr="00DA4AB9">
        <w:trPr>
          <w:trHeight w:val="144"/>
        </w:trPr>
        <w:tc>
          <w:tcPr>
            <w:tcW w:w="1991" w:type="dxa"/>
            <w:tcMar>
              <w:top w:w="50" w:type="dxa"/>
              <w:left w:w="100" w:type="dxa"/>
            </w:tcMar>
            <w:vAlign w:val="center"/>
          </w:tcPr>
          <w:p w14:paraId="0B04C837"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18</w:t>
            </w:r>
          </w:p>
        </w:tc>
        <w:tc>
          <w:tcPr>
            <w:tcW w:w="7389" w:type="dxa"/>
            <w:tcMar>
              <w:top w:w="50" w:type="dxa"/>
              <w:left w:w="100" w:type="dxa"/>
            </w:tcMar>
            <w:vAlign w:val="center"/>
          </w:tcPr>
          <w:p w14:paraId="51818F6A"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называть экологические проблемы и определять пути их решения</w:t>
            </w:r>
          </w:p>
        </w:tc>
      </w:tr>
      <w:tr w:rsidR="0050522C" w:rsidRPr="0050522C" w14:paraId="38D2CEA5" w14:textId="77777777" w:rsidTr="00DA4AB9">
        <w:trPr>
          <w:trHeight w:val="144"/>
        </w:trPr>
        <w:tc>
          <w:tcPr>
            <w:tcW w:w="1991" w:type="dxa"/>
            <w:tcMar>
              <w:top w:w="50" w:type="dxa"/>
              <w:left w:w="100" w:type="dxa"/>
            </w:tcMar>
            <w:vAlign w:val="center"/>
          </w:tcPr>
          <w:p w14:paraId="1150FD64"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19</w:t>
            </w:r>
          </w:p>
        </w:tc>
        <w:tc>
          <w:tcPr>
            <w:tcW w:w="7389" w:type="dxa"/>
            <w:tcMar>
              <w:top w:w="50" w:type="dxa"/>
              <w:left w:w="100" w:type="dxa"/>
            </w:tcMar>
            <w:vAlign w:val="center"/>
          </w:tcPr>
          <w:p w14:paraId="6B15A7CA"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 xml:space="preserve">создавать по заданному плану собственные развёрнутые высказывания о природе </w:t>
            </w:r>
          </w:p>
        </w:tc>
      </w:tr>
      <w:tr w:rsidR="0050522C" w:rsidRPr="0050522C" w14:paraId="18660676" w14:textId="77777777" w:rsidTr="00DA4AB9">
        <w:trPr>
          <w:trHeight w:val="144"/>
        </w:trPr>
        <w:tc>
          <w:tcPr>
            <w:tcW w:w="1991" w:type="dxa"/>
            <w:tcMar>
              <w:top w:w="50" w:type="dxa"/>
              <w:left w:w="100" w:type="dxa"/>
            </w:tcMar>
            <w:vAlign w:val="center"/>
          </w:tcPr>
          <w:p w14:paraId="0A4E56E7"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20</w:t>
            </w:r>
          </w:p>
        </w:tc>
        <w:tc>
          <w:tcPr>
            <w:tcW w:w="7389" w:type="dxa"/>
            <w:tcMar>
              <w:top w:w="50" w:type="dxa"/>
              <w:left w:w="100" w:type="dxa"/>
            </w:tcMar>
            <w:vAlign w:val="center"/>
          </w:tcPr>
          <w:p w14:paraId="7A688FEA"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использовать различные источники информации о природе для поиска и извлечения информации, ответов на вопросы</w:t>
            </w:r>
          </w:p>
        </w:tc>
      </w:tr>
      <w:tr w:rsidR="0050522C" w:rsidRPr="0050522C" w14:paraId="552F50A1" w14:textId="77777777" w:rsidTr="00DA4AB9">
        <w:trPr>
          <w:trHeight w:val="144"/>
        </w:trPr>
        <w:tc>
          <w:tcPr>
            <w:tcW w:w="1991" w:type="dxa"/>
            <w:tcMar>
              <w:top w:w="50" w:type="dxa"/>
              <w:left w:w="100" w:type="dxa"/>
            </w:tcMar>
            <w:vAlign w:val="center"/>
          </w:tcPr>
          <w:p w14:paraId="1D12997D" w14:textId="77777777" w:rsidR="0050522C" w:rsidRPr="0050522C" w:rsidRDefault="0050522C" w:rsidP="00BE24C2">
            <w:pPr>
              <w:spacing w:after="0" w:line="240" w:lineRule="auto"/>
              <w:ind w:left="365"/>
              <w:rPr>
                <w:rFonts w:ascii="Calibri" w:eastAsia="Calibri" w:hAnsi="Calibri" w:cs="Times New Roman"/>
                <w:sz w:val="24"/>
                <w:szCs w:val="24"/>
                <w:lang w:eastAsia="en-US"/>
              </w:rPr>
            </w:pPr>
          </w:p>
        </w:tc>
        <w:tc>
          <w:tcPr>
            <w:tcW w:w="7389" w:type="dxa"/>
            <w:tcMar>
              <w:top w:w="50" w:type="dxa"/>
              <w:left w:w="100" w:type="dxa"/>
            </w:tcMar>
            <w:vAlign w:val="center"/>
          </w:tcPr>
          <w:p w14:paraId="6D9701DC" w14:textId="77777777" w:rsidR="0050522C" w:rsidRPr="0050522C" w:rsidRDefault="0050522C" w:rsidP="00BE24C2">
            <w:pPr>
              <w:spacing w:after="0" w:line="240" w:lineRule="auto"/>
              <w:ind w:left="365"/>
              <w:jc w:val="both"/>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Правила безопасной жизнедеятельности</w:t>
            </w:r>
          </w:p>
        </w:tc>
      </w:tr>
      <w:tr w:rsidR="0050522C" w:rsidRPr="0050522C" w14:paraId="4C5E82F3" w14:textId="77777777" w:rsidTr="00DA4AB9">
        <w:trPr>
          <w:trHeight w:val="144"/>
        </w:trPr>
        <w:tc>
          <w:tcPr>
            <w:tcW w:w="1991" w:type="dxa"/>
            <w:tcMar>
              <w:top w:w="50" w:type="dxa"/>
              <w:left w:w="100" w:type="dxa"/>
            </w:tcMar>
            <w:vAlign w:val="center"/>
          </w:tcPr>
          <w:p w14:paraId="13350622"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21</w:t>
            </w:r>
          </w:p>
        </w:tc>
        <w:tc>
          <w:tcPr>
            <w:tcW w:w="7389" w:type="dxa"/>
            <w:tcMar>
              <w:top w:w="50" w:type="dxa"/>
              <w:left w:w="100" w:type="dxa"/>
            </w:tcMar>
            <w:vAlign w:val="center"/>
          </w:tcPr>
          <w:p w14:paraId="7439116D"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соблюдать правила нравственного поведения на природе</w:t>
            </w:r>
          </w:p>
        </w:tc>
      </w:tr>
      <w:tr w:rsidR="0050522C" w:rsidRPr="0050522C" w14:paraId="0A0BFBE7" w14:textId="77777777" w:rsidTr="00DA4AB9">
        <w:trPr>
          <w:trHeight w:val="144"/>
        </w:trPr>
        <w:tc>
          <w:tcPr>
            <w:tcW w:w="1991" w:type="dxa"/>
            <w:tcMar>
              <w:top w:w="50" w:type="dxa"/>
              <w:left w:w="100" w:type="dxa"/>
            </w:tcMar>
            <w:vAlign w:val="center"/>
          </w:tcPr>
          <w:p w14:paraId="60D283F6"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22</w:t>
            </w:r>
          </w:p>
        </w:tc>
        <w:tc>
          <w:tcPr>
            <w:tcW w:w="7389" w:type="dxa"/>
            <w:tcMar>
              <w:top w:w="50" w:type="dxa"/>
              <w:left w:w="100" w:type="dxa"/>
            </w:tcMar>
            <w:vAlign w:val="center"/>
          </w:tcPr>
          <w:p w14:paraId="071D4C7D"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осознавать возможные последствия вредных привычек для здоровья и жизни человека</w:t>
            </w:r>
          </w:p>
        </w:tc>
      </w:tr>
      <w:bookmarkEnd w:id="129"/>
    </w:tbl>
    <w:p w14:paraId="2415FF79" w14:textId="77777777" w:rsidR="00DA4AB9" w:rsidRDefault="00DA4AB9" w:rsidP="00BE24C2">
      <w:pPr>
        <w:spacing w:before="199" w:after="0" w:line="240" w:lineRule="auto"/>
        <w:jc w:val="center"/>
        <w:rPr>
          <w:rFonts w:ascii="Times New Roman" w:eastAsia="Calibri" w:hAnsi="Times New Roman" w:cs="Times New Roman"/>
          <w:b/>
          <w:color w:val="000000"/>
          <w:sz w:val="24"/>
          <w:szCs w:val="24"/>
          <w:lang w:eastAsia="en-US"/>
        </w:rPr>
      </w:pPr>
    </w:p>
    <w:p w14:paraId="7BE677F1" w14:textId="6541B051" w:rsidR="0050522C" w:rsidRPr="0050522C" w:rsidRDefault="0050522C" w:rsidP="00BE24C2">
      <w:pPr>
        <w:spacing w:before="199" w:after="0" w:line="240" w:lineRule="auto"/>
        <w:jc w:val="center"/>
        <w:rPr>
          <w:rFonts w:ascii="Calibri" w:eastAsia="Calibri" w:hAnsi="Calibri" w:cs="Times New Roman"/>
          <w:sz w:val="24"/>
          <w:szCs w:val="24"/>
          <w:lang w:eastAsia="en-US"/>
        </w:rPr>
      </w:pPr>
      <w:r w:rsidRPr="0050522C">
        <w:rPr>
          <w:rFonts w:ascii="Times New Roman" w:eastAsia="Calibri" w:hAnsi="Times New Roman" w:cs="Times New Roman"/>
          <w:b/>
          <w:color w:val="000000"/>
          <w:sz w:val="24"/>
          <w:szCs w:val="24"/>
          <w:lang w:val="en-US" w:eastAsia="en-US"/>
        </w:rPr>
        <w:t>ПРОВЕРЯЕМЫЕ ЭЛЕМЕНТЫ СОДЕРЖАНИЯ</w:t>
      </w:r>
    </w:p>
    <w:p w14:paraId="53944964" w14:textId="77777777" w:rsidR="0050522C" w:rsidRPr="0050522C" w:rsidRDefault="0050522C" w:rsidP="00BE24C2">
      <w:pPr>
        <w:spacing w:before="199" w:after="0" w:line="240" w:lineRule="auto"/>
        <w:ind w:left="120"/>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7"/>
        <w:gridCol w:w="8283"/>
      </w:tblGrid>
      <w:tr w:rsidR="0050522C" w:rsidRPr="0050522C" w14:paraId="48ED59BC" w14:textId="77777777" w:rsidTr="00A7179E">
        <w:trPr>
          <w:trHeight w:val="144"/>
        </w:trPr>
        <w:tc>
          <w:tcPr>
            <w:tcW w:w="1193" w:type="dxa"/>
            <w:tcMar>
              <w:top w:w="50" w:type="dxa"/>
              <w:left w:w="100" w:type="dxa"/>
            </w:tcMar>
            <w:vAlign w:val="center"/>
          </w:tcPr>
          <w:p w14:paraId="7AD07072" w14:textId="77777777" w:rsidR="0050522C" w:rsidRPr="0050522C" w:rsidRDefault="0050522C" w:rsidP="00BE24C2">
            <w:pPr>
              <w:spacing w:after="0" w:line="240" w:lineRule="auto"/>
              <w:ind w:left="272"/>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 xml:space="preserve"> Код </w:t>
            </w:r>
          </w:p>
        </w:tc>
        <w:tc>
          <w:tcPr>
            <w:tcW w:w="13050" w:type="dxa"/>
            <w:tcMar>
              <w:top w:w="50" w:type="dxa"/>
              <w:left w:w="100" w:type="dxa"/>
            </w:tcMar>
            <w:vAlign w:val="center"/>
          </w:tcPr>
          <w:p w14:paraId="2976AD91" w14:textId="77777777" w:rsidR="0050522C" w:rsidRPr="0050522C" w:rsidRDefault="0050522C" w:rsidP="00BE24C2">
            <w:pPr>
              <w:spacing w:after="0" w:line="240" w:lineRule="auto"/>
              <w:ind w:left="272"/>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 xml:space="preserve"> Проверяемый элемент содержания </w:t>
            </w:r>
          </w:p>
        </w:tc>
      </w:tr>
      <w:tr w:rsidR="0050522C" w:rsidRPr="0050522C" w14:paraId="4D78C9A6" w14:textId="77777777" w:rsidTr="00A7179E">
        <w:trPr>
          <w:trHeight w:val="144"/>
        </w:trPr>
        <w:tc>
          <w:tcPr>
            <w:tcW w:w="1193" w:type="dxa"/>
            <w:tcMar>
              <w:top w:w="50" w:type="dxa"/>
              <w:left w:w="100" w:type="dxa"/>
            </w:tcMar>
            <w:vAlign w:val="center"/>
          </w:tcPr>
          <w:p w14:paraId="549854C4"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w:t>
            </w:r>
          </w:p>
        </w:tc>
        <w:tc>
          <w:tcPr>
            <w:tcW w:w="13050" w:type="dxa"/>
            <w:tcMar>
              <w:top w:w="50" w:type="dxa"/>
              <w:left w:w="100" w:type="dxa"/>
            </w:tcMar>
            <w:vAlign w:val="center"/>
          </w:tcPr>
          <w:p w14:paraId="72F8CA60" w14:textId="77777777" w:rsidR="0050522C" w:rsidRPr="0050522C" w:rsidRDefault="0050522C" w:rsidP="00BE24C2">
            <w:pPr>
              <w:spacing w:after="0" w:line="240" w:lineRule="auto"/>
              <w:ind w:left="365"/>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Человек и общество</w:t>
            </w:r>
          </w:p>
        </w:tc>
      </w:tr>
      <w:tr w:rsidR="0050522C" w:rsidRPr="0050522C" w14:paraId="5C2BD15C" w14:textId="77777777" w:rsidTr="00A7179E">
        <w:trPr>
          <w:trHeight w:val="144"/>
        </w:trPr>
        <w:tc>
          <w:tcPr>
            <w:tcW w:w="1193" w:type="dxa"/>
            <w:tcMar>
              <w:top w:w="50" w:type="dxa"/>
              <w:left w:w="100" w:type="dxa"/>
            </w:tcMar>
            <w:vAlign w:val="center"/>
          </w:tcPr>
          <w:p w14:paraId="2DDCBA0D"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1.1</w:t>
            </w:r>
          </w:p>
        </w:tc>
        <w:tc>
          <w:tcPr>
            <w:tcW w:w="13050" w:type="dxa"/>
            <w:tcMar>
              <w:top w:w="50" w:type="dxa"/>
              <w:left w:w="100" w:type="dxa"/>
            </w:tcMar>
            <w:vAlign w:val="center"/>
          </w:tcPr>
          <w:p w14:paraId="07DA48E9"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Школа. Школьные традиции и праздники. Адрес школы. Классный, школьный коллектив</w:t>
            </w:r>
          </w:p>
        </w:tc>
      </w:tr>
      <w:tr w:rsidR="0050522C" w:rsidRPr="0050522C" w14:paraId="041450A0" w14:textId="77777777" w:rsidTr="00A7179E">
        <w:trPr>
          <w:trHeight w:val="144"/>
        </w:trPr>
        <w:tc>
          <w:tcPr>
            <w:tcW w:w="1193" w:type="dxa"/>
            <w:tcMar>
              <w:top w:w="50" w:type="dxa"/>
              <w:left w:w="100" w:type="dxa"/>
            </w:tcMar>
            <w:vAlign w:val="center"/>
          </w:tcPr>
          <w:p w14:paraId="180B918A"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1.2</w:t>
            </w:r>
          </w:p>
        </w:tc>
        <w:tc>
          <w:tcPr>
            <w:tcW w:w="13050" w:type="dxa"/>
            <w:tcMar>
              <w:top w:w="50" w:type="dxa"/>
              <w:left w:w="100" w:type="dxa"/>
            </w:tcMar>
            <w:vAlign w:val="center"/>
          </w:tcPr>
          <w:p w14:paraId="0EDB09D1"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Друзья, взаимоотношения между ними; ценность дружбы, согласия, взаимной помощи</w:t>
            </w:r>
          </w:p>
        </w:tc>
      </w:tr>
      <w:tr w:rsidR="0050522C" w:rsidRPr="0050522C" w14:paraId="7D562870" w14:textId="77777777" w:rsidTr="00A7179E">
        <w:trPr>
          <w:trHeight w:val="144"/>
        </w:trPr>
        <w:tc>
          <w:tcPr>
            <w:tcW w:w="1193" w:type="dxa"/>
            <w:tcMar>
              <w:top w:w="50" w:type="dxa"/>
              <w:left w:w="100" w:type="dxa"/>
            </w:tcMar>
            <w:vAlign w:val="center"/>
          </w:tcPr>
          <w:p w14:paraId="1A65B85C"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1.3</w:t>
            </w:r>
          </w:p>
        </w:tc>
        <w:tc>
          <w:tcPr>
            <w:tcW w:w="13050" w:type="dxa"/>
            <w:tcMar>
              <w:top w:w="50" w:type="dxa"/>
              <w:left w:w="100" w:type="dxa"/>
            </w:tcMar>
            <w:vAlign w:val="center"/>
          </w:tcPr>
          <w:p w14:paraId="4B5E57AB"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Совместная деятельность с одноклассниками ‒ учёба, игры, отдых</w:t>
            </w:r>
          </w:p>
        </w:tc>
      </w:tr>
      <w:tr w:rsidR="0050522C" w:rsidRPr="0050522C" w14:paraId="318508F1" w14:textId="77777777" w:rsidTr="00A7179E">
        <w:trPr>
          <w:trHeight w:val="144"/>
        </w:trPr>
        <w:tc>
          <w:tcPr>
            <w:tcW w:w="1193" w:type="dxa"/>
            <w:tcMar>
              <w:top w:w="50" w:type="dxa"/>
              <w:left w:w="100" w:type="dxa"/>
            </w:tcMar>
            <w:vAlign w:val="center"/>
          </w:tcPr>
          <w:p w14:paraId="6D5A5169"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1.4</w:t>
            </w:r>
          </w:p>
        </w:tc>
        <w:tc>
          <w:tcPr>
            <w:tcW w:w="13050" w:type="dxa"/>
            <w:tcMar>
              <w:top w:w="50" w:type="dxa"/>
              <w:left w:w="100" w:type="dxa"/>
            </w:tcMar>
            <w:vAlign w:val="center"/>
          </w:tcPr>
          <w:p w14:paraId="3CF22BBF" w14:textId="77777777" w:rsidR="0050522C" w:rsidRPr="0050522C" w:rsidRDefault="0050522C" w:rsidP="00BE24C2">
            <w:pPr>
              <w:spacing w:after="0" w:line="240" w:lineRule="auto"/>
              <w:ind w:left="365"/>
              <w:jc w:val="both"/>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eastAsia="en-US"/>
              </w:rPr>
              <w:t xml:space="preserve">Рабочее место школьника: удобное размещение учебных материалов и учебного оборудования; поза; освещение рабочего места. </w:t>
            </w:r>
            <w:r w:rsidRPr="0050522C">
              <w:rPr>
                <w:rFonts w:ascii="Times New Roman" w:eastAsia="Calibri" w:hAnsi="Times New Roman" w:cs="Times New Roman"/>
                <w:color w:val="000000"/>
                <w:sz w:val="24"/>
                <w:szCs w:val="24"/>
                <w:lang w:val="en-US" w:eastAsia="en-US"/>
              </w:rPr>
              <w:t>Правила безопасной работы на учебном месте</w:t>
            </w:r>
          </w:p>
        </w:tc>
      </w:tr>
      <w:tr w:rsidR="0050522C" w:rsidRPr="0050522C" w14:paraId="57B21B5E" w14:textId="77777777" w:rsidTr="00A7179E">
        <w:trPr>
          <w:trHeight w:val="144"/>
        </w:trPr>
        <w:tc>
          <w:tcPr>
            <w:tcW w:w="1193" w:type="dxa"/>
            <w:tcMar>
              <w:top w:w="50" w:type="dxa"/>
              <w:left w:w="100" w:type="dxa"/>
            </w:tcMar>
            <w:vAlign w:val="center"/>
          </w:tcPr>
          <w:p w14:paraId="57B4D520"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1.5</w:t>
            </w:r>
          </w:p>
        </w:tc>
        <w:tc>
          <w:tcPr>
            <w:tcW w:w="13050" w:type="dxa"/>
            <w:tcMar>
              <w:top w:w="50" w:type="dxa"/>
              <w:left w:w="100" w:type="dxa"/>
            </w:tcMar>
            <w:vAlign w:val="center"/>
          </w:tcPr>
          <w:p w14:paraId="4F6102B8" w14:textId="77777777" w:rsidR="0050522C" w:rsidRPr="0050522C" w:rsidRDefault="0050522C" w:rsidP="00BE24C2">
            <w:pPr>
              <w:spacing w:after="0" w:line="240" w:lineRule="auto"/>
              <w:ind w:left="365"/>
              <w:jc w:val="both"/>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Режим труда и отдыха</w:t>
            </w:r>
          </w:p>
        </w:tc>
      </w:tr>
      <w:tr w:rsidR="0050522C" w:rsidRPr="0050522C" w14:paraId="5F1A6666" w14:textId="77777777" w:rsidTr="00A7179E">
        <w:trPr>
          <w:trHeight w:val="144"/>
        </w:trPr>
        <w:tc>
          <w:tcPr>
            <w:tcW w:w="1193" w:type="dxa"/>
            <w:tcMar>
              <w:top w:w="50" w:type="dxa"/>
              <w:left w:w="100" w:type="dxa"/>
            </w:tcMar>
            <w:vAlign w:val="center"/>
          </w:tcPr>
          <w:p w14:paraId="66D0CCC6"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1.6</w:t>
            </w:r>
          </w:p>
        </w:tc>
        <w:tc>
          <w:tcPr>
            <w:tcW w:w="13050" w:type="dxa"/>
            <w:tcMar>
              <w:top w:w="50" w:type="dxa"/>
              <w:left w:w="100" w:type="dxa"/>
            </w:tcMar>
            <w:vAlign w:val="center"/>
          </w:tcPr>
          <w:p w14:paraId="734CA9C9" w14:textId="77777777" w:rsidR="0050522C" w:rsidRPr="0050522C" w:rsidRDefault="0050522C" w:rsidP="00BE24C2">
            <w:pPr>
              <w:spacing w:after="0" w:line="240" w:lineRule="auto"/>
              <w:ind w:left="365"/>
              <w:jc w:val="both"/>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eastAsia="en-US"/>
              </w:rPr>
              <w:t xml:space="preserve">Семья. Моя семья в прошлом и настоящем. Имена и фамилии членов семьи, их профессии. </w:t>
            </w:r>
            <w:r w:rsidRPr="0050522C">
              <w:rPr>
                <w:rFonts w:ascii="Times New Roman" w:eastAsia="Calibri" w:hAnsi="Times New Roman" w:cs="Times New Roman"/>
                <w:color w:val="000000"/>
                <w:sz w:val="24"/>
                <w:szCs w:val="24"/>
                <w:lang w:val="en-US" w:eastAsia="en-US"/>
              </w:rPr>
              <w:t>Домашний адрес</w:t>
            </w:r>
          </w:p>
        </w:tc>
      </w:tr>
      <w:tr w:rsidR="0050522C" w:rsidRPr="0050522C" w14:paraId="5D9B11E7" w14:textId="77777777" w:rsidTr="00A7179E">
        <w:trPr>
          <w:trHeight w:val="144"/>
        </w:trPr>
        <w:tc>
          <w:tcPr>
            <w:tcW w:w="1193" w:type="dxa"/>
            <w:tcMar>
              <w:top w:w="50" w:type="dxa"/>
              <w:left w:w="100" w:type="dxa"/>
            </w:tcMar>
            <w:vAlign w:val="center"/>
          </w:tcPr>
          <w:p w14:paraId="12D743EE"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1.7</w:t>
            </w:r>
          </w:p>
        </w:tc>
        <w:tc>
          <w:tcPr>
            <w:tcW w:w="13050" w:type="dxa"/>
            <w:tcMar>
              <w:top w:w="50" w:type="dxa"/>
              <w:left w:w="100" w:type="dxa"/>
            </w:tcMar>
            <w:vAlign w:val="center"/>
          </w:tcPr>
          <w:p w14:paraId="6755B203" w14:textId="77777777" w:rsidR="0050522C" w:rsidRPr="0050522C" w:rsidRDefault="0050522C" w:rsidP="00BE24C2">
            <w:pPr>
              <w:spacing w:after="0" w:line="240" w:lineRule="auto"/>
              <w:ind w:left="365"/>
              <w:jc w:val="both"/>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eastAsia="en-US"/>
              </w:rPr>
              <w:t xml:space="preserve">Взаимоотношения и взаимопомощь в семье. </w:t>
            </w:r>
            <w:r w:rsidRPr="0050522C">
              <w:rPr>
                <w:rFonts w:ascii="Times New Roman" w:eastAsia="Calibri" w:hAnsi="Times New Roman" w:cs="Times New Roman"/>
                <w:color w:val="000000"/>
                <w:sz w:val="24"/>
                <w:szCs w:val="24"/>
                <w:lang w:val="en-US" w:eastAsia="en-US"/>
              </w:rPr>
              <w:t>Совместный труд и отдых</w:t>
            </w:r>
          </w:p>
        </w:tc>
      </w:tr>
      <w:tr w:rsidR="0050522C" w:rsidRPr="0050522C" w14:paraId="0C98C73F" w14:textId="77777777" w:rsidTr="00A7179E">
        <w:trPr>
          <w:trHeight w:val="144"/>
        </w:trPr>
        <w:tc>
          <w:tcPr>
            <w:tcW w:w="1193" w:type="dxa"/>
            <w:tcMar>
              <w:top w:w="50" w:type="dxa"/>
              <w:left w:w="100" w:type="dxa"/>
            </w:tcMar>
            <w:vAlign w:val="center"/>
          </w:tcPr>
          <w:p w14:paraId="210AAB94"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1.8</w:t>
            </w:r>
          </w:p>
        </w:tc>
        <w:tc>
          <w:tcPr>
            <w:tcW w:w="13050" w:type="dxa"/>
            <w:tcMar>
              <w:top w:w="50" w:type="dxa"/>
              <w:left w:w="100" w:type="dxa"/>
            </w:tcMar>
            <w:vAlign w:val="center"/>
          </w:tcPr>
          <w:p w14:paraId="31650C62" w14:textId="77777777" w:rsidR="0050522C" w:rsidRPr="0050522C" w:rsidRDefault="0050522C" w:rsidP="00BE24C2">
            <w:pPr>
              <w:spacing w:after="0" w:line="240" w:lineRule="auto"/>
              <w:ind w:left="365"/>
              <w:jc w:val="both"/>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eastAsia="en-US"/>
              </w:rPr>
              <w:t xml:space="preserve">Россия ‒ наша Родина. Москва ‒ столица России. Символы России (герб, флаг, гимн). </w:t>
            </w:r>
            <w:r w:rsidRPr="0050522C">
              <w:rPr>
                <w:rFonts w:ascii="Times New Roman" w:eastAsia="Calibri" w:hAnsi="Times New Roman" w:cs="Times New Roman"/>
                <w:color w:val="000000"/>
                <w:sz w:val="24"/>
                <w:szCs w:val="24"/>
                <w:lang w:val="en-US" w:eastAsia="en-US"/>
              </w:rPr>
              <w:t>Народы России</w:t>
            </w:r>
          </w:p>
        </w:tc>
      </w:tr>
      <w:tr w:rsidR="0050522C" w:rsidRPr="0050522C" w14:paraId="3F6ABD18" w14:textId="77777777" w:rsidTr="00A7179E">
        <w:trPr>
          <w:trHeight w:val="144"/>
        </w:trPr>
        <w:tc>
          <w:tcPr>
            <w:tcW w:w="1193" w:type="dxa"/>
            <w:tcMar>
              <w:top w:w="50" w:type="dxa"/>
              <w:left w:w="100" w:type="dxa"/>
            </w:tcMar>
            <w:vAlign w:val="center"/>
          </w:tcPr>
          <w:p w14:paraId="5C2085D7"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1.9</w:t>
            </w:r>
          </w:p>
        </w:tc>
        <w:tc>
          <w:tcPr>
            <w:tcW w:w="13050" w:type="dxa"/>
            <w:tcMar>
              <w:top w:w="50" w:type="dxa"/>
              <w:left w:w="100" w:type="dxa"/>
            </w:tcMar>
            <w:vAlign w:val="center"/>
          </w:tcPr>
          <w:p w14:paraId="66BB6DA8" w14:textId="77777777" w:rsidR="0050522C" w:rsidRPr="0050522C" w:rsidRDefault="0050522C" w:rsidP="00BE24C2">
            <w:pPr>
              <w:spacing w:after="0" w:line="240" w:lineRule="auto"/>
              <w:ind w:left="365"/>
              <w:jc w:val="both"/>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eastAsia="en-US"/>
              </w:rPr>
              <w:t xml:space="preserve">Первоначальные сведения о родном крае. Название своего населённого пункта (города, села), региона. </w:t>
            </w:r>
            <w:r w:rsidRPr="0050522C">
              <w:rPr>
                <w:rFonts w:ascii="Times New Roman" w:eastAsia="Calibri" w:hAnsi="Times New Roman" w:cs="Times New Roman"/>
                <w:color w:val="000000"/>
                <w:sz w:val="24"/>
                <w:szCs w:val="24"/>
                <w:lang w:val="en-US" w:eastAsia="en-US"/>
              </w:rPr>
              <w:t>Культурные объекты родного края</w:t>
            </w:r>
          </w:p>
        </w:tc>
      </w:tr>
      <w:tr w:rsidR="0050522C" w:rsidRPr="0050522C" w14:paraId="1F37C21D" w14:textId="77777777" w:rsidTr="00A7179E">
        <w:trPr>
          <w:trHeight w:val="144"/>
        </w:trPr>
        <w:tc>
          <w:tcPr>
            <w:tcW w:w="1193" w:type="dxa"/>
            <w:tcMar>
              <w:top w:w="50" w:type="dxa"/>
              <w:left w:w="100" w:type="dxa"/>
            </w:tcMar>
            <w:vAlign w:val="center"/>
          </w:tcPr>
          <w:p w14:paraId="7CE50D3E"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1.10</w:t>
            </w:r>
          </w:p>
        </w:tc>
        <w:tc>
          <w:tcPr>
            <w:tcW w:w="13050" w:type="dxa"/>
            <w:tcMar>
              <w:top w:w="50" w:type="dxa"/>
              <w:left w:w="100" w:type="dxa"/>
            </w:tcMar>
            <w:vAlign w:val="center"/>
          </w:tcPr>
          <w:p w14:paraId="7A3A0752" w14:textId="77777777" w:rsidR="0050522C" w:rsidRPr="0050522C" w:rsidRDefault="0050522C" w:rsidP="00BE24C2">
            <w:pPr>
              <w:spacing w:after="0" w:line="240" w:lineRule="auto"/>
              <w:ind w:left="365"/>
              <w:jc w:val="both"/>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eastAsia="en-US"/>
              </w:rPr>
              <w:t xml:space="preserve">Ценность и красота рукотворного мира. </w:t>
            </w:r>
            <w:r w:rsidRPr="0050522C">
              <w:rPr>
                <w:rFonts w:ascii="Times New Roman" w:eastAsia="Calibri" w:hAnsi="Times New Roman" w:cs="Times New Roman"/>
                <w:color w:val="000000"/>
                <w:sz w:val="24"/>
                <w:szCs w:val="24"/>
                <w:lang w:val="en-US" w:eastAsia="en-US"/>
              </w:rPr>
              <w:t>Правила поведения в социуме</w:t>
            </w:r>
          </w:p>
        </w:tc>
      </w:tr>
      <w:tr w:rsidR="0050522C" w:rsidRPr="0050522C" w14:paraId="352C4B5B" w14:textId="77777777" w:rsidTr="00A7179E">
        <w:trPr>
          <w:trHeight w:val="144"/>
        </w:trPr>
        <w:tc>
          <w:tcPr>
            <w:tcW w:w="1193" w:type="dxa"/>
            <w:tcMar>
              <w:top w:w="50" w:type="dxa"/>
              <w:left w:w="100" w:type="dxa"/>
            </w:tcMar>
            <w:vAlign w:val="center"/>
          </w:tcPr>
          <w:p w14:paraId="391E869C"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w:t>
            </w:r>
          </w:p>
        </w:tc>
        <w:tc>
          <w:tcPr>
            <w:tcW w:w="13050" w:type="dxa"/>
            <w:tcMar>
              <w:top w:w="50" w:type="dxa"/>
              <w:left w:w="100" w:type="dxa"/>
            </w:tcMar>
            <w:vAlign w:val="center"/>
          </w:tcPr>
          <w:p w14:paraId="631EF1BA" w14:textId="77777777" w:rsidR="0050522C" w:rsidRPr="0050522C" w:rsidRDefault="0050522C" w:rsidP="00BE24C2">
            <w:pPr>
              <w:spacing w:after="0" w:line="240" w:lineRule="auto"/>
              <w:ind w:left="365"/>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Человек и природа</w:t>
            </w:r>
          </w:p>
        </w:tc>
      </w:tr>
      <w:tr w:rsidR="0050522C" w:rsidRPr="0050522C" w14:paraId="4544511C" w14:textId="77777777" w:rsidTr="00A7179E">
        <w:trPr>
          <w:trHeight w:val="144"/>
        </w:trPr>
        <w:tc>
          <w:tcPr>
            <w:tcW w:w="1193" w:type="dxa"/>
            <w:tcMar>
              <w:top w:w="50" w:type="dxa"/>
              <w:left w:w="100" w:type="dxa"/>
            </w:tcMar>
            <w:vAlign w:val="center"/>
          </w:tcPr>
          <w:p w14:paraId="7F53B347"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2.1</w:t>
            </w:r>
          </w:p>
        </w:tc>
        <w:tc>
          <w:tcPr>
            <w:tcW w:w="13050" w:type="dxa"/>
            <w:tcMar>
              <w:top w:w="50" w:type="dxa"/>
              <w:left w:w="100" w:type="dxa"/>
            </w:tcMar>
            <w:vAlign w:val="center"/>
          </w:tcPr>
          <w:p w14:paraId="4911A719"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Природа ‒ среда обитания человека. Неживая и живая природа</w:t>
            </w:r>
          </w:p>
        </w:tc>
      </w:tr>
      <w:tr w:rsidR="0050522C" w:rsidRPr="0050522C" w14:paraId="558E12E5" w14:textId="77777777" w:rsidTr="00A7179E">
        <w:trPr>
          <w:trHeight w:val="144"/>
        </w:trPr>
        <w:tc>
          <w:tcPr>
            <w:tcW w:w="1193" w:type="dxa"/>
            <w:tcMar>
              <w:top w:w="50" w:type="dxa"/>
              <w:left w:w="100" w:type="dxa"/>
            </w:tcMar>
            <w:vAlign w:val="center"/>
          </w:tcPr>
          <w:p w14:paraId="68E86FA5"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2.2</w:t>
            </w:r>
          </w:p>
        </w:tc>
        <w:tc>
          <w:tcPr>
            <w:tcW w:w="13050" w:type="dxa"/>
            <w:tcMar>
              <w:top w:w="50" w:type="dxa"/>
              <w:left w:w="100" w:type="dxa"/>
            </w:tcMar>
            <w:vAlign w:val="center"/>
          </w:tcPr>
          <w:p w14:paraId="380FE9EE"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Природа и предметы, созданные человеком. Природные материалы. Бережное отношение к предметам, вещам, уход за ними</w:t>
            </w:r>
          </w:p>
        </w:tc>
      </w:tr>
      <w:tr w:rsidR="0050522C" w:rsidRPr="0050522C" w14:paraId="5E8D857A" w14:textId="77777777" w:rsidTr="00A7179E">
        <w:trPr>
          <w:trHeight w:val="144"/>
        </w:trPr>
        <w:tc>
          <w:tcPr>
            <w:tcW w:w="1193" w:type="dxa"/>
            <w:tcMar>
              <w:top w:w="50" w:type="dxa"/>
              <w:left w:w="100" w:type="dxa"/>
            </w:tcMar>
            <w:vAlign w:val="center"/>
          </w:tcPr>
          <w:p w14:paraId="4677C750"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2.3</w:t>
            </w:r>
          </w:p>
        </w:tc>
        <w:tc>
          <w:tcPr>
            <w:tcW w:w="13050" w:type="dxa"/>
            <w:tcMar>
              <w:top w:w="50" w:type="dxa"/>
              <w:left w:w="100" w:type="dxa"/>
            </w:tcMar>
            <w:vAlign w:val="center"/>
          </w:tcPr>
          <w:p w14:paraId="7C262605"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Наблюдение за погодой своего края. Погода и термометр. Определение температуры воздуха (воды) по термометру</w:t>
            </w:r>
          </w:p>
        </w:tc>
      </w:tr>
      <w:tr w:rsidR="0050522C" w:rsidRPr="0050522C" w14:paraId="064E9C7A" w14:textId="77777777" w:rsidTr="00A7179E">
        <w:trPr>
          <w:trHeight w:val="144"/>
        </w:trPr>
        <w:tc>
          <w:tcPr>
            <w:tcW w:w="1193" w:type="dxa"/>
            <w:tcMar>
              <w:top w:w="50" w:type="dxa"/>
              <w:left w:w="100" w:type="dxa"/>
            </w:tcMar>
            <w:vAlign w:val="center"/>
          </w:tcPr>
          <w:p w14:paraId="7646764E"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2.4</w:t>
            </w:r>
          </w:p>
        </w:tc>
        <w:tc>
          <w:tcPr>
            <w:tcW w:w="13050" w:type="dxa"/>
            <w:tcMar>
              <w:top w:w="50" w:type="dxa"/>
              <w:left w:w="100" w:type="dxa"/>
            </w:tcMar>
            <w:vAlign w:val="center"/>
          </w:tcPr>
          <w:p w14:paraId="08357823" w14:textId="77777777" w:rsidR="0050522C" w:rsidRPr="0050522C" w:rsidRDefault="0050522C" w:rsidP="00BE24C2">
            <w:pPr>
              <w:spacing w:after="0" w:line="240" w:lineRule="auto"/>
              <w:ind w:left="365"/>
              <w:jc w:val="both"/>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Сезонные изменения в природе</w:t>
            </w:r>
          </w:p>
        </w:tc>
      </w:tr>
      <w:tr w:rsidR="0050522C" w:rsidRPr="0050522C" w14:paraId="28CBA809" w14:textId="77777777" w:rsidTr="00A7179E">
        <w:trPr>
          <w:trHeight w:val="144"/>
        </w:trPr>
        <w:tc>
          <w:tcPr>
            <w:tcW w:w="1193" w:type="dxa"/>
            <w:tcMar>
              <w:top w:w="50" w:type="dxa"/>
              <w:left w:w="100" w:type="dxa"/>
            </w:tcMar>
            <w:vAlign w:val="center"/>
          </w:tcPr>
          <w:p w14:paraId="10D5ABEC"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2.5</w:t>
            </w:r>
          </w:p>
        </w:tc>
        <w:tc>
          <w:tcPr>
            <w:tcW w:w="13050" w:type="dxa"/>
            <w:tcMar>
              <w:top w:w="50" w:type="dxa"/>
              <w:left w:w="100" w:type="dxa"/>
            </w:tcMar>
            <w:vAlign w:val="center"/>
          </w:tcPr>
          <w:p w14:paraId="703127AA"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Взаимосвязи между человеком и природой. Правила нравственного и безопасного поведения в природе</w:t>
            </w:r>
          </w:p>
        </w:tc>
      </w:tr>
      <w:tr w:rsidR="0050522C" w:rsidRPr="0050522C" w14:paraId="41027CB8" w14:textId="77777777" w:rsidTr="00A7179E">
        <w:trPr>
          <w:trHeight w:val="144"/>
        </w:trPr>
        <w:tc>
          <w:tcPr>
            <w:tcW w:w="1193" w:type="dxa"/>
            <w:tcMar>
              <w:top w:w="50" w:type="dxa"/>
              <w:left w:w="100" w:type="dxa"/>
            </w:tcMar>
            <w:vAlign w:val="center"/>
          </w:tcPr>
          <w:p w14:paraId="27FA1DBD"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2.6</w:t>
            </w:r>
          </w:p>
        </w:tc>
        <w:tc>
          <w:tcPr>
            <w:tcW w:w="13050" w:type="dxa"/>
            <w:tcMar>
              <w:top w:w="50" w:type="dxa"/>
              <w:left w:w="100" w:type="dxa"/>
            </w:tcMar>
            <w:vAlign w:val="center"/>
          </w:tcPr>
          <w:p w14:paraId="4153A58A" w14:textId="77777777" w:rsidR="0050522C" w:rsidRPr="0050522C" w:rsidRDefault="0050522C" w:rsidP="00BE24C2">
            <w:pPr>
              <w:spacing w:after="0" w:line="240" w:lineRule="auto"/>
              <w:ind w:left="365"/>
              <w:jc w:val="both"/>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eastAsia="en-US"/>
              </w:rPr>
              <w:t xml:space="preserve">Растительный мир. Растения ближайшего окружения (узнавание, называние, краткое описание). </w:t>
            </w:r>
            <w:r w:rsidRPr="0050522C">
              <w:rPr>
                <w:rFonts w:ascii="Times New Roman" w:eastAsia="Calibri" w:hAnsi="Times New Roman" w:cs="Times New Roman"/>
                <w:color w:val="000000"/>
                <w:sz w:val="24"/>
                <w:szCs w:val="24"/>
                <w:lang w:val="en-US" w:eastAsia="en-US"/>
              </w:rPr>
              <w:t>Лиственные и хвойные растения. Дикорастущие и культурные растения</w:t>
            </w:r>
          </w:p>
        </w:tc>
      </w:tr>
      <w:tr w:rsidR="0050522C" w:rsidRPr="0050522C" w14:paraId="0FDECA9B" w14:textId="77777777" w:rsidTr="00A7179E">
        <w:trPr>
          <w:trHeight w:val="144"/>
        </w:trPr>
        <w:tc>
          <w:tcPr>
            <w:tcW w:w="1193" w:type="dxa"/>
            <w:tcMar>
              <w:top w:w="50" w:type="dxa"/>
              <w:left w:w="100" w:type="dxa"/>
            </w:tcMar>
            <w:vAlign w:val="center"/>
          </w:tcPr>
          <w:p w14:paraId="177773AA"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2.7</w:t>
            </w:r>
          </w:p>
        </w:tc>
        <w:tc>
          <w:tcPr>
            <w:tcW w:w="13050" w:type="dxa"/>
            <w:tcMar>
              <w:top w:w="50" w:type="dxa"/>
              <w:left w:w="100" w:type="dxa"/>
            </w:tcMar>
            <w:vAlign w:val="center"/>
          </w:tcPr>
          <w:p w14:paraId="5C9D0BE9"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Части растения (название, краткая характеристика значения для жизни растения): корень, стебель, лист, цветок, плод, семя</w:t>
            </w:r>
          </w:p>
        </w:tc>
      </w:tr>
      <w:tr w:rsidR="0050522C" w:rsidRPr="0050522C" w14:paraId="56C5B049" w14:textId="77777777" w:rsidTr="00A7179E">
        <w:trPr>
          <w:trHeight w:val="144"/>
        </w:trPr>
        <w:tc>
          <w:tcPr>
            <w:tcW w:w="1193" w:type="dxa"/>
            <w:tcMar>
              <w:top w:w="50" w:type="dxa"/>
              <w:left w:w="100" w:type="dxa"/>
            </w:tcMar>
            <w:vAlign w:val="center"/>
          </w:tcPr>
          <w:p w14:paraId="710F516E"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2.8</w:t>
            </w:r>
          </w:p>
        </w:tc>
        <w:tc>
          <w:tcPr>
            <w:tcW w:w="13050" w:type="dxa"/>
            <w:tcMar>
              <w:top w:w="50" w:type="dxa"/>
              <w:left w:w="100" w:type="dxa"/>
            </w:tcMar>
            <w:vAlign w:val="center"/>
          </w:tcPr>
          <w:p w14:paraId="73B3E0D8"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Комнатные растения, правила содержания и ухода</w:t>
            </w:r>
          </w:p>
        </w:tc>
      </w:tr>
      <w:tr w:rsidR="0050522C" w:rsidRPr="0050522C" w14:paraId="31CE9812" w14:textId="77777777" w:rsidTr="00A7179E">
        <w:trPr>
          <w:trHeight w:val="144"/>
        </w:trPr>
        <w:tc>
          <w:tcPr>
            <w:tcW w:w="1193" w:type="dxa"/>
            <w:tcMar>
              <w:top w:w="50" w:type="dxa"/>
              <w:left w:w="100" w:type="dxa"/>
            </w:tcMar>
            <w:vAlign w:val="center"/>
          </w:tcPr>
          <w:p w14:paraId="7908B70F"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2.9</w:t>
            </w:r>
          </w:p>
        </w:tc>
        <w:tc>
          <w:tcPr>
            <w:tcW w:w="13050" w:type="dxa"/>
            <w:tcMar>
              <w:top w:w="50" w:type="dxa"/>
              <w:left w:w="100" w:type="dxa"/>
            </w:tcMar>
            <w:vAlign w:val="center"/>
          </w:tcPr>
          <w:p w14:paraId="5E63B2C8"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tc>
      </w:tr>
      <w:tr w:rsidR="0050522C" w:rsidRPr="0050522C" w14:paraId="6ED92CB2" w14:textId="77777777" w:rsidTr="00A7179E">
        <w:trPr>
          <w:trHeight w:val="144"/>
        </w:trPr>
        <w:tc>
          <w:tcPr>
            <w:tcW w:w="1193" w:type="dxa"/>
            <w:tcMar>
              <w:top w:w="50" w:type="dxa"/>
              <w:left w:w="100" w:type="dxa"/>
            </w:tcMar>
            <w:vAlign w:val="center"/>
          </w:tcPr>
          <w:p w14:paraId="5DACB637"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3</w:t>
            </w:r>
          </w:p>
        </w:tc>
        <w:tc>
          <w:tcPr>
            <w:tcW w:w="13050" w:type="dxa"/>
            <w:tcMar>
              <w:top w:w="50" w:type="dxa"/>
              <w:left w:w="100" w:type="dxa"/>
            </w:tcMar>
            <w:vAlign w:val="center"/>
          </w:tcPr>
          <w:p w14:paraId="45D7475A" w14:textId="77777777" w:rsidR="0050522C" w:rsidRPr="0050522C" w:rsidRDefault="0050522C" w:rsidP="00BE24C2">
            <w:pPr>
              <w:spacing w:after="0" w:line="240" w:lineRule="auto"/>
              <w:ind w:left="365"/>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Правила безопасной жизнедеятельности</w:t>
            </w:r>
          </w:p>
        </w:tc>
      </w:tr>
      <w:tr w:rsidR="0050522C" w:rsidRPr="0050522C" w14:paraId="1DF6795C" w14:textId="77777777" w:rsidTr="00A7179E">
        <w:trPr>
          <w:trHeight w:val="144"/>
        </w:trPr>
        <w:tc>
          <w:tcPr>
            <w:tcW w:w="1193" w:type="dxa"/>
            <w:tcMar>
              <w:top w:w="50" w:type="dxa"/>
              <w:left w:w="100" w:type="dxa"/>
            </w:tcMar>
            <w:vAlign w:val="center"/>
          </w:tcPr>
          <w:p w14:paraId="1C94A32D"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3.1</w:t>
            </w:r>
          </w:p>
        </w:tc>
        <w:tc>
          <w:tcPr>
            <w:tcW w:w="13050" w:type="dxa"/>
            <w:tcMar>
              <w:top w:w="50" w:type="dxa"/>
              <w:left w:w="100" w:type="dxa"/>
            </w:tcMar>
            <w:vAlign w:val="center"/>
          </w:tcPr>
          <w:p w14:paraId="0D44A83A"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Понимание необходимости соблюдения режима дня, правил здорового питания и личной гигиены</w:t>
            </w:r>
          </w:p>
        </w:tc>
      </w:tr>
      <w:tr w:rsidR="0050522C" w:rsidRPr="0050522C" w14:paraId="2C284D02" w14:textId="77777777" w:rsidTr="00A7179E">
        <w:trPr>
          <w:trHeight w:val="144"/>
        </w:trPr>
        <w:tc>
          <w:tcPr>
            <w:tcW w:w="1193" w:type="dxa"/>
            <w:tcMar>
              <w:top w:w="50" w:type="dxa"/>
              <w:left w:w="100" w:type="dxa"/>
            </w:tcMar>
            <w:vAlign w:val="center"/>
          </w:tcPr>
          <w:p w14:paraId="139A926B"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3.2</w:t>
            </w:r>
          </w:p>
        </w:tc>
        <w:tc>
          <w:tcPr>
            <w:tcW w:w="13050" w:type="dxa"/>
            <w:tcMar>
              <w:top w:w="50" w:type="dxa"/>
              <w:left w:w="100" w:type="dxa"/>
            </w:tcMar>
            <w:vAlign w:val="center"/>
          </w:tcPr>
          <w:p w14:paraId="2BEFDE1A"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Правила безопасности в быту: пользование бытовыми электроприборами, газовыми плитами</w:t>
            </w:r>
          </w:p>
        </w:tc>
      </w:tr>
      <w:tr w:rsidR="0050522C" w:rsidRPr="0050522C" w14:paraId="7CADBC54" w14:textId="77777777" w:rsidTr="00A7179E">
        <w:trPr>
          <w:trHeight w:val="144"/>
        </w:trPr>
        <w:tc>
          <w:tcPr>
            <w:tcW w:w="1193" w:type="dxa"/>
            <w:tcMar>
              <w:top w:w="50" w:type="dxa"/>
              <w:left w:w="100" w:type="dxa"/>
            </w:tcMar>
            <w:vAlign w:val="center"/>
          </w:tcPr>
          <w:p w14:paraId="211F1D18"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3.3</w:t>
            </w:r>
          </w:p>
        </w:tc>
        <w:tc>
          <w:tcPr>
            <w:tcW w:w="13050" w:type="dxa"/>
            <w:tcMar>
              <w:top w:w="50" w:type="dxa"/>
              <w:left w:w="100" w:type="dxa"/>
            </w:tcMar>
            <w:vAlign w:val="center"/>
          </w:tcPr>
          <w:p w14:paraId="41ABF39E"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Дорога от дома до школы. Правила безопасного поведения пешехода (дорожные знаки, дорожная разметка, дорожные сигналы)</w:t>
            </w:r>
          </w:p>
        </w:tc>
      </w:tr>
      <w:tr w:rsidR="0050522C" w:rsidRPr="0050522C" w14:paraId="52BCEA33" w14:textId="77777777" w:rsidTr="00A7179E">
        <w:trPr>
          <w:trHeight w:val="144"/>
        </w:trPr>
        <w:tc>
          <w:tcPr>
            <w:tcW w:w="1193" w:type="dxa"/>
            <w:tcMar>
              <w:top w:w="50" w:type="dxa"/>
              <w:left w:w="100" w:type="dxa"/>
            </w:tcMar>
            <w:vAlign w:val="center"/>
          </w:tcPr>
          <w:p w14:paraId="301ECABE"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3.4</w:t>
            </w:r>
          </w:p>
        </w:tc>
        <w:tc>
          <w:tcPr>
            <w:tcW w:w="13050" w:type="dxa"/>
            <w:tcMar>
              <w:top w:w="50" w:type="dxa"/>
              <w:left w:w="100" w:type="dxa"/>
            </w:tcMar>
            <w:vAlign w:val="center"/>
          </w:tcPr>
          <w:p w14:paraId="2854A7FA"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Безопасность в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tc>
      </w:tr>
    </w:tbl>
    <w:p w14:paraId="34719233" w14:textId="77777777" w:rsidR="0050522C" w:rsidRPr="0050522C" w:rsidRDefault="0050522C" w:rsidP="00BE24C2">
      <w:pPr>
        <w:spacing w:before="199" w:after="199" w:line="240" w:lineRule="auto"/>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2"/>
        <w:gridCol w:w="8348"/>
      </w:tblGrid>
      <w:tr w:rsidR="0050522C" w:rsidRPr="0050522C" w14:paraId="4F1ABDB2" w14:textId="77777777" w:rsidTr="00A7179E">
        <w:trPr>
          <w:trHeight w:val="144"/>
        </w:trPr>
        <w:tc>
          <w:tcPr>
            <w:tcW w:w="1068" w:type="dxa"/>
            <w:tcMar>
              <w:top w:w="50" w:type="dxa"/>
              <w:left w:w="100" w:type="dxa"/>
            </w:tcMar>
            <w:vAlign w:val="center"/>
          </w:tcPr>
          <w:p w14:paraId="0402890B" w14:textId="77777777" w:rsidR="0050522C" w:rsidRPr="0050522C" w:rsidRDefault="0050522C" w:rsidP="00BE24C2">
            <w:pPr>
              <w:spacing w:after="0" w:line="240" w:lineRule="auto"/>
              <w:ind w:left="272"/>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 xml:space="preserve"> Код </w:t>
            </w:r>
          </w:p>
        </w:tc>
        <w:tc>
          <w:tcPr>
            <w:tcW w:w="13246" w:type="dxa"/>
            <w:tcMar>
              <w:top w:w="50" w:type="dxa"/>
              <w:left w:w="100" w:type="dxa"/>
            </w:tcMar>
            <w:vAlign w:val="center"/>
          </w:tcPr>
          <w:p w14:paraId="70502EA7" w14:textId="77777777" w:rsidR="0050522C" w:rsidRPr="0050522C" w:rsidRDefault="0050522C" w:rsidP="00BE24C2">
            <w:pPr>
              <w:spacing w:after="0" w:line="240" w:lineRule="auto"/>
              <w:ind w:left="272"/>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 xml:space="preserve"> Проверяемый элемент содержания </w:t>
            </w:r>
          </w:p>
        </w:tc>
      </w:tr>
      <w:tr w:rsidR="0050522C" w:rsidRPr="0050522C" w14:paraId="65E269F7" w14:textId="77777777" w:rsidTr="00A7179E">
        <w:trPr>
          <w:trHeight w:val="144"/>
        </w:trPr>
        <w:tc>
          <w:tcPr>
            <w:tcW w:w="1068" w:type="dxa"/>
            <w:tcMar>
              <w:top w:w="50" w:type="dxa"/>
              <w:left w:w="100" w:type="dxa"/>
            </w:tcMar>
            <w:vAlign w:val="center"/>
          </w:tcPr>
          <w:p w14:paraId="4FEC2769"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w:t>
            </w:r>
          </w:p>
        </w:tc>
        <w:tc>
          <w:tcPr>
            <w:tcW w:w="13246" w:type="dxa"/>
            <w:tcMar>
              <w:top w:w="50" w:type="dxa"/>
              <w:left w:w="100" w:type="dxa"/>
            </w:tcMar>
            <w:vAlign w:val="center"/>
          </w:tcPr>
          <w:p w14:paraId="31B0C781" w14:textId="77777777" w:rsidR="0050522C" w:rsidRPr="0050522C" w:rsidRDefault="0050522C" w:rsidP="00BE24C2">
            <w:pPr>
              <w:spacing w:after="0" w:line="240" w:lineRule="auto"/>
              <w:ind w:left="365"/>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Человек и общество</w:t>
            </w:r>
          </w:p>
        </w:tc>
      </w:tr>
      <w:tr w:rsidR="0050522C" w:rsidRPr="0050522C" w14:paraId="4D707189" w14:textId="77777777" w:rsidTr="00A7179E">
        <w:trPr>
          <w:trHeight w:val="144"/>
        </w:trPr>
        <w:tc>
          <w:tcPr>
            <w:tcW w:w="1068" w:type="dxa"/>
            <w:tcMar>
              <w:top w:w="50" w:type="dxa"/>
              <w:left w:w="100" w:type="dxa"/>
            </w:tcMar>
            <w:vAlign w:val="center"/>
          </w:tcPr>
          <w:p w14:paraId="3A081B39"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1.1</w:t>
            </w:r>
          </w:p>
        </w:tc>
        <w:tc>
          <w:tcPr>
            <w:tcW w:w="13246" w:type="dxa"/>
            <w:tcMar>
              <w:top w:w="50" w:type="dxa"/>
              <w:left w:w="100" w:type="dxa"/>
            </w:tcMar>
            <w:vAlign w:val="center"/>
          </w:tcPr>
          <w:p w14:paraId="64092229" w14:textId="77777777" w:rsidR="0050522C" w:rsidRPr="0050522C" w:rsidRDefault="0050522C" w:rsidP="00BE24C2">
            <w:pPr>
              <w:spacing w:after="0" w:line="240" w:lineRule="auto"/>
              <w:ind w:left="365"/>
              <w:jc w:val="both"/>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eastAsia="en-US"/>
              </w:rPr>
              <w:t xml:space="preserve">Наша Родина ‒ Россия, Российская Федерация. Россия и её столица на карте. </w:t>
            </w:r>
            <w:r w:rsidRPr="0050522C">
              <w:rPr>
                <w:rFonts w:ascii="Times New Roman" w:eastAsia="Calibri" w:hAnsi="Times New Roman" w:cs="Times New Roman"/>
                <w:color w:val="000000"/>
                <w:sz w:val="24"/>
                <w:szCs w:val="24"/>
                <w:lang w:val="en-US" w:eastAsia="en-US"/>
              </w:rPr>
              <w:t>Государственные символы России</w:t>
            </w:r>
          </w:p>
        </w:tc>
      </w:tr>
      <w:tr w:rsidR="0050522C" w:rsidRPr="0050522C" w14:paraId="55518A63" w14:textId="77777777" w:rsidTr="00A7179E">
        <w:trPr>
          <w:trHeight w:val="144"/>
        </w:trPr>
        <w:tc>
          <w:tcPr>
            <w:tcW w:w="1068" w:type="dxa"/>
            <w:tcMar>
              <w:top w:w="50" w:type="dxa"/>
              <w:left w:w="100" w:type="dxa"/>
            </w:tcMar>
            <w:vAlign w:val="center"/>
          </w:tcPr>
          <w:p w14:paraId="6DC06B29"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1.2</w:t>
            </w:r>
          </w:p>
        </w:tc>
        <w:tc>
          <w:tcPr>
            <w:tcW w:w="13246" w:type="dxa"/>
            <w:tcMar>
              <w:top w:w="50" w:type="dxa"/>
              <w:left w:w="100" w:type="dxa"/>
            </w:tcMar>
            <w:vAlign w:val="center"/>
          </w:tcPr>
          <w:p w14:paraId="09DBEE4C" w14:textId="77777777" w:rsidR="0050522C" w:rsidRPr="0050522C" w:rsidRDefault="0050522C" w:rsidP="00BE24C2">
            <w:pPr>
              <w:spacing w:after="0" w:line="240" w:lineRule="auto"/>
              <w:ind w:left="365"/>
              <w:jc w:val="both"/>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eastAsia="en-US"/>
              </w:rPr>
              <w:t xml:space="preserve">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w:t>
            </w:r>
            <w:r w:rsidRPr="0050522C">
              <w:rPr>
                <w:rFonts w:ascii="Times New Roman" w:eastAsia="Calibri" w:hAnsi="Times New Roman" w:cs="Times New Roman"/>
                <w:color w:val="000000"/>
                <w:sz w:val="24"/>
                <w:szCs w:val="24"/>
                <w:lang w:val="en-US" w:eastAsia="en-US"/>
              </w:rPr>
              <w:t>Герб Москвы. Расположение Москвы на карте</w:t>
            </w:r>
          </w:p>
        </w:tc>
      </w:tr>
      <w:tr w:rsidR="0050522C" w:rsidRPr="0050522C" w14:paraId="1164E5BC" w14:textId="77777777" w:rsidTr="00A7179E">
        <w:trPr>
          <w:trHeight w:val="144"/>
        </w:trPr>
        <w:tc>
          <w:tcPr>
            <w:tcW w:w="1068" w:type="dxa"/>
            <w:tcMar>
              <w:top w:w="50" w:type="dxa"/>
              <w:left w:w="100" w:type="dxa"/>
            </w:tcMar>
            <w:vAlign w:val="center"/>
          </w:tcPr>
          <w:p w14:paraId="3436DB52"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1.3</w:t>
            </w:r>
          </w:p>
        </w:tc>
        <w:tc>
          <w:tcPr>
            <w:tcW w:w="13246" w:type="dxa"/>
            <w:tcMar>
              <w:top w:w="50" w:type="dxa"/>
              <w:left w:w="100" w:type="dxa"/>
            </w:tcMar>
            <w:vAlign w:val="center"/>
          </w:tcPr>
          <w:p w14:paraId="3788AD16" w14:textId="77777777" w:rsidR="0050522C" w:rsidRPr="0050522C" w:rsidRDefault="0050522C" w:rsidP="00BE24C2">
            <w:pPr>
              <w:spacing w:after="0" w:line="240" w:lineRule="auto"/>
              <w:ind w:left="365"/>
              <w:jc w:val="both"/>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Города России</w:t>
            </w:r>
          </w:p>
        </w:tc>
      </w:tr>
      <w:tr w:rsidR="0050522C" w:rsidRPr="0050522C" w14:paraId="48EEA9D5" w14:textId="77777777" w:rsidTr="00A7179E">
        <w:trPr>
          <w:trHeight w:val="144"/>
        </w:trPr>
        <w:tc>
          <w:tcPr>
            <w:tcW w:w="1068" w:type="dxa"/>
            <w:tcMar>
              <w:top w:w="50" w:type="dxa"/>
              <w:left w:w="100" w:type="dxa"/>
            </w:tcMar>
            <w:vAlign w:val="center"/>
          </w:tcPr>
          <w:p w14:paraId="66CE0E5F"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1.4</w:t>
            </w:r>
          </w:p>
        </w:tc>
        <w:tc>
          <w:tcPr>
            <w:tcW w:w="13246" w:type="dxa"/>
            <w:tcMar>
              <w:top w:w="50" w:type="dxa"/>
              <w:left w:w="100" w:type="dxa"/>
            </w:tcMar>
            <w:vAlign w:val="center"/>
          </w:tcPr>
          <w:p w14:paraId="0A0A51BE"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Россия – многонациональное государство. Народы России, их традиции, обычаи, праздники</w:t>
            </w:r>
          </w:p>
        </w:tc>
      </w:tr>
      <w:tr w:rsidR="0050522C" w:rsidRPr="0050522C" w14:paraId="7E3E874D" w14:textId="77777777" w:rsidTr="00A7179E">
        <w:trPr>
          <w:trHeight w:val="144"/>
        </w:trPr>
        <w:tc>
          <w:tcPr>
            <w:tcW w:w="1068" w:type="dxa"/>
            <w:tcMar>
              <w:top w:w="50" w:type="dxa"/>
              <w:left w:w="100" w:type="dxa"/>
            </w:tcMar>
            <w:vAlign w:val="center"/>
          </w:tcPr>
          <w:p w14:paraId="06F638FC"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1.5</w:t>
            </w:r>
          </w:p>
        </w:tc>
        <w:tc>
          <w:tcPr>
            <w:tcW w:w="13246" w:type="dxa"/>
            <w:tcMar>
              <w:top w:w="50" w:type="dxa"/>
              <w:left w:w="100" w:type="dxa"/>
            </w:tcMar>
            <w:vAlign w:val="center"/>
          </w:tcPr>
          <w:p w14:paraId="2EF4BE8A"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Родной край, его природные и культурные достопримечательности. Значимые события истории родного края</w:t>
            </w:r>
          </w:p>
        </w:tc>
      </w:tr>
      <w:tr w:rsidR="0050522C" w:rsidRPr="0050522C" w14:paraId="3706874A" w14:textId="77777777" w:rsidTr="00A7179E">
        <w:trPr>
          <w:trHeight w:val="144"/>
        </w:trPr>
        <w:tc>
          <w:tcPr>
            <w:tcW w:w="1068" w:type="dxa"/>
            <w:tcMar>
              <w:top w:w="50" w:type="dxa"/>
              <w:left w:w="100" w:type="dxa"/>
            </w:tcMar>
            <w:vAlign w:val="center"/>
          </w:tcPr>
          <w:p w14:paraId="3FD986A4"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1.6</w:t>
            </w:r>
          </w:p>
        </w:tc>
        <w:tc>
          <w:tcPr>
            <w:tcW w:w="13246" w:type="dxa"/>
            <w:tcMar>
              <w:top w:w="50" w:type="dxa"/>
              <w:left w:w="100" w:type="dxa"/>
            </w:tcMar>
            <w:vAlign w:val="center"/>
          </w:tcPr>
          <w:p w14:paraId="170F0A30" w14:textId="77777777" w:rsidR="0050522C" w:rsidRPr="0050522C" w:rsidRDefault="0050522C" w:rsidP="00BE24C2">
            <w:pPr>
              <w:spacing w:after="0" w:line="240" w:lineRule="auto"/>
              <w:ind w:left="365"/>
              <w:jc w:val="both"/>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eastAsia="en-US"/>
              </w:rPr>
              <w:t xml:space="preserve">Свой регион и его главный город на карте; символика своего региона. </w:t>
            </w:r>
            <w:r w:rsidRPr="0050522C">
              <w:rPr>
                <w:rFonts w:ascii="Times New Roman" w:eastAsia="Calibri" w:hAnsi="Times New Roman" w:cs="Times New Roman"/>
                <w:color w:val="000000"/>
                <w:sz w:val="24"/>
                <w:szCs w:val="24"/>
                <w:lang w:val="en-US" w:eastAsia="en-US"/>
              </w:rPr>
              <w:t>Хозяйственные занятия, профессии жителей родного края</w:t>
            </w:r>
          </w:p>
        </w:tc>
      </w:tr>
      <w:tr w:rsidR="0050522C" w:rsidRPr="0050522C" w14:paraId="3E103F2F" w14:textId="77777777" w:rsidTr="00A7179E">
        <w:trPr>
          <w:trHeight w:val="144"/>
        </w:trPr>
        <w:tc>
          <w:tcPr>
            <w:tcW w:w="1068" w:type="dxa"/>
            <w:tcMar>
              <w:top w:w="50" w:type="dxa"/>
              <w:left w:w="100" w:type="dxa"/>
            </w:tcMar>
            <w:vAlign w:val="center"/>
          </w:tcPr>
          <w:p w14:paraId="1080F009"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1.7</w:t>
            </w:r>
          </w:p>
        </w:tc>
        <w:tc>
          <w:tcPr>
            <w:tcW w:w="13246" w:type="dxa"/>
            <w:tcMar>
              <w:top w:w="50" w:type="dxa"/>
              <w:left w:w="100" w:type="dxa"/>
            </w:tcMar>
            <w:vAlign w:val="center"/>
          </w:tcPr>
          <w:p w14:paraId="3D854E0E"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Значение труда в жизни человека и общества</w:t>
            </w:r>
          </w:p>
        </w:tc>
      </w:tr>
      <w:tr w:rsidR="0050522C" w:rsidRPr="0050522C" w14:paraId="500E15DE" w14:textId="77777777" w:rsidTr="00A7179E">
        <w:trPr>
          <w:trHeight w:val="144"/>
        </w:trPr>
        <w:tc>
          <w:tcPr>
            <w:tcW w:w="1068" w:type="dxa"/>
            <w:tcMar>
              <w:top w:w="50" w:type="dxa"/>
              <w:left w:w="100" w:type="dxa"/>
            </w:tcMar>
            <w:vAlign w:val="center"/>
          </w:tcPr>
          <w:p w14:paraId="1054CE96"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1.8</w:t>
            </w:r>
          </w:p>
        </w:tc>
        <w:tc>
          <w:tcPr>
            <w:tcW w:w="13246" w:type="dxa"/>
            <w:tcMar>
              <w:top w:w="50" w:type="dxa"/>
              <w:left w:w="100" w:type="dxa"/>
            </w:tcMar>
            <w:vAlign w:val="center"/>
          </w:tcPr>
          <w:p w14:paraId="2086022C"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Семья. Семейные ценности и традиции. Родословная. Составление схемы родословного древа, истории семьи</w:t>
            </w:r>
          </w:p>
        </w:tc>
      </w:tr>
      <w:tr w:rsidR="0050522C" w:rsidRPr="0050522C" w14:paraId="35422350" w14:textId="77777777" w:rsidTr="00A7179E">
        <w:trPr>
          <w:trHeight w:val="144"/>
        </w:trPr>
        <w:tc>
          <w:tcPr>
            <w:tcW w:w="1068" w:type="dxa"/>
            <w:tcMar>
              <w:top w:w="50" w:type="dxa"/>
              <w:left w:w="100" w:type="dxa"/>
            </w:tcMar>
            <w:vAlign w:val="center"/>
          </w:tcPr>
          <w:p w14:paraId="4769D537"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1.9</w:t>
            </w:r>
          </w:p>
        </w:tc>
        <w:tc>
          <w:tcPr>
            <w:tcW w:w="13246" w:type="dxa"/>
            <w:tcMar>
              <w:top w:w="50" w:type="dxa"/>
              <w:left w:w="100" w:type="dxa"/>
            </w:tcMar>
            <w:vAlign w:val="center"/>
          </w:tcPr>
          <w:p w14:paraId="42258A94"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Правила культурного поведения в общественных местах</w:t>
            </w:r>
          </w:p>
        </w:tc>
      </w:tr>
      <w:tr w:rsidR="0050522C" w:rsidRPr="0050522C" w14:paraId="0AAFD299" w14:textId="77777777" w:rsidTr="00A7179E">
        <w:trPr>
          <w:trHeight w:val="144"/>
        </w:trPr>
        <w:tc>
          <w:tcPr>
            <w:tcW w:w="1068" w:type="dxa"/>
            <w:tcMar>
              <w:top w:w="50" w:type="dxa"/>
              <w:left w:w="100" w:type="dxa"/>
            </w:tcMar>
            <w:vAlign w:val="center"/>
          </w:tcPr>
          <w:p w14:paraId="45517BD8"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1.10</w:t>
            </w:r>
          </w:p>
        </w:tc>
        <w:tc>
          <w:tcPr>
            <w:tcW w:w="13246" w:type="dxa"/>
            <w:tcMar>
              <w:top w:w="50" w:type="dxa"/>
              <w:left w:w="100" w:type="dxa"/>
            </w:tcMar>
            <w:vAlign w:val="center"/>
          </w:tcPr>
          <w:p w14:paraId="6208E7C1"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Доброта, справедливость, честность, уважение к чужому мнению и особенностям других людей – главные правила взаимоотношений членов общества</w:t>
            </w:r>
          </w:p>
        </w:tc>
      </w:tr>
      <w:tr w:rsidR="0050522C" w:rsidRPr="0050522C" w14:paraId="5FCEFB68" w14:textId="77777777" w:rsidTr="00A7179E">
        <w:trPr>
          <w:trHeight w:val="144"/>
        </w:trPr>
        <w:tc>
          <w:tcPr>
            <w:tcW w:w="1068" w:type="dxa"/>
            <w:tcMar>
              <w:top w:w="50" w:type="dxa"/>
              <w:left w:w="100" w:type="dxa"/>
            </w:tcMar>
            <w:vAlign w:val="center"/>
          </w:tcPr>
          <w:p w14:paraId="162EF83F"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w:t>
            </w:r>
          </w:p>
        </w:tc>
        <w:tc>
          <w:tcPr>
            <w:tcW w:w="13246" w:type="dxa"/>
            <w:tcMar>
              <w:top w:w="50" w:type="dxa"/>
              <w:left w:w="100" w:type="dxa"/>
            </w:tcMar>
            <w:vAlign w:val="center"/>
          </w:tcPr>
          <w:p w14:paraId="22F6595D" w14:textId="77777777" w:rsidR="0050522C" w:rsidRPr="0050522C" w:rsidRDefault="0050522C" w:rsidP="00BE24C2">
            <w:pPr>
              <w:spacing w:after="0" w:line="240" w:lineRule="auto"/>
              <w:ind w:left="365"/>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Человек и природа</w:t>
            </w:r>
          </w:p>
        </w:tc>
      </w:tr>
      <w:tr w:rsidR="0050522C" w:rsidRPr="0050522C" w14:paraId="34EA956D" w14:textId="77777777" w:rsidTr="00A7179E">
        <w:trPr>
          <w:trHeight w:val="144"/>
        </w:trPr>
        <w:tc>
          <w:tcPr>
            <w:tcW w:w="1068" w:type="dxa"/>
            <w:tcMar>
              <w:top w:w="50" w:type="dxa"/>
              <w:left w:w="100" w:type="dxa"/>
            </w:tcMar>
            <w:vAlign w:val="center"/>
          </w:tcPr>
          <w:p w14:paraId="228FAE95"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2.1</w:t>
            </w:r>
          </w:p>
        </w:tc>
        <w:tc>
          <w:tcPr>
            <w:tcW w:w="13246" w:type="dxa"/>
            <w:tcMar>
              <w:top w:w="50" w:type="dxa"/>
              <w:left w:w="100" w:type="dxa"/>
            </w:tcMar>
            <w:vAlign w:val="center"/>
          </w:tcPr>
          <w:p w14:paraId="7D294FE2"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Методы познания природы: наблюдения, опыты, измерения</w:t>
            </w:r>
          </w:p>
        </w:tc>
      </w:tr>
      <w:tr w:rsidR="0050522C" w:rsidRPr="0050522C" w14:paraId="1D83110F" w14:textId="77777777" w:rsidTr="00A7179E">
        <w:trPr>
          <w:trHeight w:val="144"/>
        </w:trPr>
        <w:tc>
          <w:tcPr>
            <w:tcW w:w="1068" w:type="dxa"/>
            <w:tcMar>
              <w:top w:w="50" w:type="dxa"/>
              <w:left w:w="100" w:type="dxa"/>
            </w:tcMar>
            <w:vAlign w:val="center"/>
          </w:tcPr>
          <w:p w14:paraId="2673480C"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2.2</w:t>
            </w:r>
          </w:p>
        </w:tc>
        <w:tc>
          <w:tcPr>
            <w:tcW w:w="13246" w:type="dxa"/>
            <w:tcMar>
              <w:top w:w="50" w:type="dxa"/>
              <w:left w:w="100" w:type="dxa"/>
            </w:tcMar>
            <w:vAlign w:val="center"/>
          </w:tcPr>
          <w:p w14:paraId="2F9FB8D8"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Звёзды и созвездия, наблюдения звёздного неба. Планеты. Чем Земля отличается от других планет; условия жизни на Земле</w:t>
            </w:r>
          </w:p>
        </w:tc>
      </w:tr>
      <w:tr w:rsidR="0050522C" w:rsidRPr="0050522C" w14:paraId="1492672C" w14:textId="77777777" w:rsidTr="00A7179E">
        <w:trPr>
          <w:trHeight w:val="144"/>
        </w:trPr>
        <w:tc>
          <w:tcPr>
            <w:tcW w:w="1068" w:type="dxa"/>
            <w:tcMar>
              <w:top w:w="50" w:type="dxa"/>
              <w:left w:w="100" w:type="dxa"/>
            </w:tcMar>
            <w:vAlign w:val="center"/>
          </w:tcPr>
          <w:p w14:paraId="48323714"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2.3</w:t>
            </w:r>
          </w:p>
        </w:tc>
        <w:tc>
          <w:tcPr>
            <w:tcW w:w="13246" w:type="dxa"/>
            <w:tcMar>
              <w:top w:w="50" w:type="dxa"/>
              <w:left w:w="100" w:type="dxa"/>
            </w:tcMar>
            <w:vAlign w:val="center"/>
          </w:tcPr>
          <w:p w14:paraId="4977D0CF" w14:textId="77777777" w:rsidR="0050522C" w:rsidRPr="0050522C" w:rsidRDefault="0050522C" w:rsidP="00BE24C2">
            <w:pPr>
              <w:spacing w:after="0" w:line="240" w:lineRule="auto"/>
              <w:ind w:left="365"/>
              <w:jc w:val="both"/>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eastAsia="en-US"/>
              </w:rPr>
              <w:t xml:space="preserve">Изображения Земли: глобус, карта, план. </w:t>
            </w:r>
            <w:r w:rsidRPr="0050522C">
              <w:rPr>
                <w:rFonts w:ascii="Times New Roman" w:eastAsia="Calibri" w:hAnsi="Times New Roman" w:cs="Times New Roman"/>
                <w:color w:val="000000"/>
                <w:sz w:val="24"/>
                <w:szCs w:val="24"/>
                <w:lang w:val="en-US" w:eastAsia="en-US"/>
              </w:rPr>
              <w:t>Карта мира</w:t>
            </w:r>
          </w:p>
        </w:tc>
      </w:tr>
      <w:tr w:rsidR="0050522C" w:rsidRPr="0050522C" w14:paraId="46BA5181" w14:textId="77777777" w:rsidTr="00A7179E">
        <w:trPr>
          <w:trHeight w:val="144"/>
        </w:trPr>
        <w:tc>
          <w:tcPr>
            <w:tcW w:w="1068" w:type="dxa"/>
            <w:tcMar>
              <w:top w:w="50" w:type="dxa"/>
              <w:left w:w="100" w:type="dxa"/>
            </w:tcMar>
            <w:vAlign w:val="center"/>
          </w:tcPr>
          <w:p w14:paraId="4F8CD1E2"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2.4</w:t>
            </w:r>
          </w:p>
        </w:tc>
        <w:tc>
          <w:tcPr>
            <w:tcW w:w="13246" w:type="dxa"/>
            <w:tcMar>
              <w:top w:w="50" w:type="dxa"/>
              <w:left w:w="100" w:type="dxa"/>
            </w:tcMar>
            <w:vAlign w:val="center"/>
          </w:tcPr>
          <w:p w14:paraId="685CAF34" w14:textId="77777777" w:rsidR="0050522C" w:rsidRPr="0050522C" w:rsidRDefault="0050522C" w:rsidP="00BE24C2">
            <w:pPr>
              <w:spacing w:after="0" w:line="240" w:lineRule="auto"/>
              <w:ind w:left="365"/>
              <w:jc w:val="both"/>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Материки, океаны</w:t>
            </w:r>
          </w:p>
        </w:tc>
      </w:tr>
      <w:tr w:rsidR="0050522C" w:rsidRPr="0050522C" w14:paraId="55073014" w14:textId="77777777" w:rsidTr="00A7179E">
        <w:trPr>
          <w:trHeight w:val="144"/>
        </w:trPr>
        <w:tc>
          <w:tcPr>
            <w:tcW w:w="1068" w:type="dxa"/>
            <w:tcMar>
              <w:top w:w="50" w:type="dxa"/>
              <w:left w:w="100" w:type="dxa"/>
            </w:tcMar>
            <w:vAlign w:val="center"/>
          </w:tcPr>
          <w:p w14:paraId="74D5A61D"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2.5</w:t>
            </w:r>
          </w:p>
        </w:tc>
        <w:tc>
          <w:tcPr>
            <w:tcW w:w="13246" w:type="dxa"/>
            <w:tcMar>
              <w:top w:w="50" w:type="dxa"/>
              <w:left w:w="100" w:type="dxa"/>
            </w:tcMar>
            <w:vAlign w:val="center"/>
          </w:tcPr>
          <w:p w14:paraId="4352A816" w14:textId="77777777" w:rsidR="0050522C" w:rsidRPr="0050522C" w:rsidRDefault="0050522C" w:rsidP="00BE24C2">
            <w:pPr>
              <w:spacing w:after="0" w:line="240" w:lineRule="auto"/>
              <w:ind w:left="365"/>
              <w:jc w:val="both"/>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eastAsia="en-US"/>
              </w:rPr>
              <w:t xml:space="preserve">Определение сторон горизонта при помощи компаса. Ориентирование на местности по местным природным признакам, Солнцу. </w:t>
            </w:r>
            <w:r w:rsidRPr="0050522C">
              <w:rPr>
                <w:rFonts w:ascii="Times New Roman" w:eastAsia="Calibri" w:hAnsi="Times New Roman" w:cs="Times New Roman"/>
                <w:color w:val="000000"/>
                <w:sz w:val="24"/>
                <w:szCs w:val="24"/>
                <w:lang w:val="en-US" w:eastAsia="en-US"/>
              </w:rPr>
              <w:t>Компас, устройство; ориентирование с помощью компаса</w:t>
            </w:r>
          </w:p>
        </w:tc>
      </w:tr>
      <w:tr w:rsidR="0050522C" w:rsidRPr="0050522C" w14:paraId="409FEED8" w14:textId="77777777" w:rsidTr="00A7179E">
        <w:trPr>
          <w:trHeight w:val="144"/>
        </w:trPr>
        <w:tc>
          <w:tcPr>
            <w:tcW w:w="1068" w:type="dxa"/>
            <w:tcMar>
              <w:top w:w="50" w:type="dxa"/>
              <w:left w:w="100" w:type="dxa"/>
            </w:tcMar>
            <w:vAlign w:val="center"/>
          </w:tcPr>
          <w:p w14:paraId="0FCC522D"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2.6</w:t>
            </w:r>
          </w:p>
        </w:tc>
        <w:tc>
          <w:tcPr>
            <w:tcW w:w="13246" w:type="dxa"/>
            <w:tcMar>
              <w:top w:w="50" w:type="dxa"/>
              <w:left w:w="100" w:type="dxa"/>
            </w:tcMar>
            <w:vAlign w:val="center"/>
          </w:tcPr>
          <w:p w14:paraId="2C7932D5" w14:textId="77777777" w:rsidR="0050522C" w:rsidRPr="0050522C" w:rsidRDefault="0050522C" w:rsidP="00BE24C2">
            <w:pPr>
              <w:spacing w:after="0" w:line="240" w:lineRule="auto"/>
              <w:ind w:left="365"/>
              <w:jc w:val="both"/>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eastAsia="en-US"/>
              </w:rPr>
              <w:t xml:space="preserve">Многообразие растений. Деревья, кустарники, травы. </w:t>
            </w:r>
            <w:r w:rsidRPr="0050522C">
              <w:rPr>
                <w:rFonts w:ascii="Times New Roman" w:eastAsia="Calibri" w:hAnsi="Times New Roman" w:cs="Times New Roman"/>
                <w:color w:val="000000"/>
                <w:sz w:val="24"/>
                <w:szCs w:val="24"/>
                <w:lang w:val="en-US" w:eastAsia="en-US"/>
              </w:rPr>
              <w:t>Дикорастущие и культурные растения</w:t>
            </w:r>
          </w:p>
        </w:tc>
      </w:tr>
      <w:tr w:rsidR="0050522C" w:rsidRPr="0050522C" w14:paraId="46DB16AE" w14:textId="77777777" w:rsidTr="00A7179E">
        <w:trPr>
          <w:trHeight w:val="144"/>
        </w:trPr>
        <w:tc>
          <w:tcPr>
            <w:tcW w:w="1068" w:type="dxa"/>
            <w:tcMar>
              <w:top w:w="50" w:type="dxa"/>
              <w:left w:w="100" w:type="dxa"/>
            </w:tcMar>
            <w:vAlign w:val="center"/>
          </w:tcPr>
          <w:p w14:paraId="529AA9A9"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2.7</w:t>
            </w:r>
          </w:p>
        </w:tc>
        <w:tc>
          <w:tcPr>
            <w:tcW w:w="13246" w:type="dxa"/>
            <w:tcMar>
              <w:top w:w="50" w:type="dxa"/>
              <w:left w:w="100" w:type="dxa"/>
            </w:tcMar>
            <w:vAlign w:val="center"/>
          </w:tcPr>
          <w:p w14:paraId="126BA664"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Связи в природе. Годовой ход изменений в жизни растений</w:t>
            </w:r>
          </w:p>
        </w:tc>
      </w:tr>
      <w:tr w:rsidR="0050522C" w:rsidRPr="0050522C" w14:paraId="6E7F23F1" w14:textId="77777777" w:rsidTr="00A7179E">
        <w:trPr>
          <w:trHeight w:val="144"/>
        </w:trPr>
        <w:tc>
          <w:tcPr>
            <w:tcW w:w="1068" w:type="dxa"/>
            <w:tcMar>
              <w:top w:w="50" w:type="dxa"/>
              <w:left w:w="100" w:type="dxa"/>
            </w:tcMar>
            <w:vAlign w:val="center"/>
          </w:tcPr>
          <w:p w14:paraId="5E01EE92"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2.8</w:t>
            </w:r>
          </w:p>
        </w:tc>
        <w:tc>
          <w:tcPr>
            <w:tcW w:w="13246" w:type="dxa"/>
            <w:tcMar>
              <w:top w:w="50" w:type="dxa"/>
              <w:left w:w="100" w:type="dxa"/>
            </w:tcMar>
            <w:vAlign w:val="center"/>
          </w:tcPr>
          <w:p w14:paraId="0B2A3D52"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Многообразие животных. Насекомые, рыбы, птицы, звери, земноводные, пресмыкающиеся: общая характеристика внешних признаков</w:t>
            </w:r>
          </w:p>
        </w:tc>
      </w:tr>
      <w:tr w:rsidR="0050522C" w:rsidRPr="0050522C" w14:paraId="285F4484" w14:textId="77777777" w:rsidTr="00A7179E">
        <w:trPr>
          <w:trHeight w:val="144"/>
        </w:trPr>
        <w:tc>
          <w:tcPr>
            <w:tcW w:w="1068" w:type="dxa"/>
            <w:tcMar>
              <w:top w:w="50" w:type="dxa"/>
              <w:left w:w="100" w:type="dxa"/>
            </w:tcMar>
            <w:vAlign w:val="center"/>
          </w:tcPr>
          <w:p w14:paraId="1E92B463"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2.9</w:t>
            </w:r>
          </w:p>
        </w:tc>
        <w:tc>
          <w:tcPr>
            <w:tcW w:w="13246" w:type="dxa"/>
            <w:tcMar>
              <w:top w:w="50" w:type="dxa"/>
              <w:left w:w="100" w:type="dxa"/>
            </w:tcMar>
            <w:vAlign w:val="center"/>
          </w:tcPr>
          <w:p w14:paraId="7D1EF9BA"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Связи в природе. Годовой ход изменений в жизни животных</w:t>
            </w:r>
          </w:p>
        </w:tc>
      </w:tr>
      <w:tr w:rsidR="0050522C" w:rsidRPr="0050522C" w14:paraId="52536B3F" w14:textId="77777777" w:rsidTr="00A7179E">
        <w:trPr>
          <w:trHeight w:val="144"/>
        </w:trPr>
        <w:tc>
          <w:tcPr>
            <w:tcW w:w="1068" w:type="dxa"/>
            <w:tcMar>
              <w:top w:w="50" w:type="dxa"/>
              <w:left w:w="100" w:type="dxa"/>
            </w:tcMar>
            <w:vAlign w:val="center"/>
          </w:tcPr>
          <w:p w14:paraId="69D43DD0"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2.10</w:t>
            </w:r>
          </w:p>
        </w:tc>
        <w:tc>
          <w:tcPr>
            <w:tcW w:w="13246" w:type="dxa"/>
            <w:tcMar>
              <w:top w:w="50" w:type="dxa"/>
              <w:left w:w="100" w:type="dxa"/>
            </w:tcMar>
            <w:vAlign w:val="center"/>
          </w:tcPr>
          <w:p w14:paraId="0E5447CE"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tc>
      </w:tr>
      <w:tr w:rsidR="0050522C" w:rsidRPr="0050522C" w14:paraId="2116D3E1" w14:textId="77777777" w:rsidTr="00A7179E">
        <w:trPr>
          <w:trHeight w:val="144"/>
        </w:trPr>
        <w:tc>
          <w:tcPr>
            <w:tcW w:w="1068" w:type="dxa"/>
            <w:tcMar>
              <w:top w:w="50" w:type="dxa"/>
              <w:left w:w="100" w:type="dxa"/>
            </w:tcMar>
            <w:vAlign w:val="center"/>
          </w:tcPr>
          <w:p w14:paraId="65463FAE"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3</w:t>
            </w:r>
          </w:p>
        </w:tc>
        <w:tc>
          <w:tcPr>
            <w:tcW w:w="13246" w:type="dxa"/>
            <w:tcMar>
              <w:top w:w="50" w:type="dxa"/>
              <w:left w:w="100" w:type="dxa"/>
            </w:tcMar>
            <w:vAlign w:val="center"/>
          </w:tcPr>
          <w:p w14:paraId="5305D059" w14:textId="77777777" w:rsidR="0050522C" w:rsidRPr="0050522C" w:rsidRDefault="0050522C" w:rsidP="00BE24C2">
            <w:pPr>
              <w:spacing w:after="0" w:line="240" w:lineRule="auto"/>
              <w:ind w:left="365"/>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Правила безопасной жизнедеятельности</w:t>
            </w:r>
          </w:p>
        </w:tc>
      </w:tr>
      <w:tr w:rsidR="0050522C" w:rsidRPr="0050522C" w14:paraId="196BC1CA" w14:textId="77777777" w:rsidTr="00A7179E">
        <w:trPr>
          <w:trHeight w:val="144"/>
        </w:trPr>
        <w:tc>
          <w:tcPr>
            <w:tcW w:w="1068" w:type="dxa"/>
            <w:tcMar>
              <w:top w:w="50" w:type="dxa"/>
              <w:left w:w="100" w:type="dxa"/>
            </w:tcMar>
            <w:vAlign w:val="center"/>
          </w:tcPr>
          <w:p w14:paraId="03CB27A6"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3.1</w:t>
            </w:r>
          </w:p>
        </w:tc>
        <w:tc>
          <w:tcPr>
            <w:tcW w:w="13246" w:type="dxa"/>
            <w:tcMar>
              <w:top w:w="50" w:type="dxa"/>
              <w:left w:w="100" w:type="dxa"/>
            </w:tcMar>
            <w:vAlign w:val="center"/>
          </w:tcPr>
          <w:p w14:paraId="23BCB4AB"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w:t>
            </w:r>
          </w:p>
        </w:tc>
      </w:tr>
      <w:tr w:rsidR="0050522C" w:rsidRPr="0050522C" w14:paraId="3C5CF52A" w14:textId="77777777" w:rsidTr="00A7179E">
        <w:trPr>
          <w:trHeight w:val="144"/>
        </w:trPr>
        <w:tc>
          <w:tcPr>
            <w:tcW w:w="1068" w:type="dxa"/>
            <w:tcMar>
              <w:top w:w="50" w:type="dxa"/>
              <w:left w:w="100" w:type="dxa"/>
            </w:tcMar>
            <w:vAlign w:val="center"/>
          </w:tcPr>
          <w:p w14:paraId="55F628AA"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3.2</w:t>
            </w:r>
          </w:p>
        </w:tc>
        <w:tc>
          <w:tcPr>
            <w:tcW w:w="13246" w:type="dxa"/>
            <w:tcMar>
              <w:top w:w="50" w:type="dxa"/>
              <w:left w:w="100" w:type="dxa"/>
            </w:tcMar>
            <w:vAlign w:val="center"/>
          </w:tcPr>
          <w:p w14:paraId="5F82EA22"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Правила безопасности в школе (маршрут до школы, правила поведения на занятиях, переменах, при приёмах пищи и на пришкольной территории), в быту, на прогулках</w:t>
            </w:r>
          </w:p>
        </w:tc>
      </w:tr>
      <w:tr w:rsidR="0050522C" w:rsidRPr="0050522C" w14:paraId="5E075B31" w14:textId="77777777" w:rsidTr="00A7179E">
        <w:trPr>
          <w:trHeight w:val="144"/>
        </w:trPr>
        <w:tc>
          <w:tcPr>
            <w:tcW w:w="1068" w:type="dxa"/>
            <w:tcMar>
              <w:top w:w="50" w:type="dxa"/>
              <w:left w:w="100" w:type="dxa"/>
            </w:tcMar>
            <w:vAlign w:val="center"/>
          </w:tcPr>
          <w:p w14:paraId="55362BCA"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3.3</w:t>
            </w:r>
          </w:p>
        </w:tc>
        <w:tc>
          <w:tcPr>
            <w:tcW w:w="13246" w:type="dxa"/>
            <w:tcMar>
              <w:top w:w="50" w:type="dxa"/>
              <w:left w:w="100" w:type="dxa"/>
            </w:tcMar>
            <w:vAlign w:val="center"/>
          </w:tcPr>
          <w:p w14:paraId="1A3AD4EE" w14:textId="77777777" w:rsidR="0050522C" w:rsidRPr="0050522C" w:rsidRDefault="0050522C" w:rsidP="00BE24C2">
            <w:pPr>
              <w:spacing w:after="0" w:line="240" w:lineRule="auto"/>
              <w:ind w:left="365"/>
              <w:jc w:val="both"/>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eastAsia="en-US"/>
              </w:rPr>
              <w:t xml:space="preserve">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w:t>
            </w:r>
            <w:r w:rsidRPr="0050522C">
              <w:rPr>
                <w:rFonts w:ascii="Times New Roman" w:eastAsia="Calibri" w:hAnsi="Times New Roman" w:cs="Times New Roman"/>
                <w:color w:val="000000"/>
                <w:sz w:val="24"/>
                <w:szCs w:val="24"/>
                <w:lang w:val="en-US" w:eastAsia="en-US"/>
              </w:rPr>
              <w:t>Номера телефонов экстренной помощи</w:t>
            </w:r>
          </w:p>
        </w:tc>
      </w:tr>
      <w:tr w:rsidR="0050522C" w:rsidRPr="0050522C" w14:paraId="40D1730A" w14:textId="77777777" w:rsidTr="00A7179E">
        <w:trPr>
          <w:trHeight w:val="144"/>
        </w:trPr>
        <w:tc>
          <w:tcPr>
            <w:tcW w:w="1068" w:type="dxa"/>
            <w:tcMar>
              <w:top w:w="50" w:type="dxa"/>
              <w:left w:w="100" w:type="dxa"/>
            </w:tcMar>
            <w:vAlign w:val="center"/>
          </w:tcPr>
          <w:p w14:paraId="5B42517F"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3.4</w:t>
            </w:r>
          </w:p>
        </w:tc>
        <w:tc>
          <w:tcPr>
            <w:tcW w:w="13246" w:type="dxa"/>
            <w:tcMar>
              <w:top w:w="50" w:type="dxa"/>
              <w:left w:w="100" w:type="dxa"/>
            </w:tcMar>
            <w:vAlign w:val="center"/>
          </w:tcPr>
          <w:p w14:paraId="1A3D6827"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tc>
      </w:tr>
    </w:tbl>
    <w:p w14:paraId="3E371C6D" w14:textId="77777777" w:rsidR="0050522C" w:rsidRPr="0050522C" w:rsidRDefault="0050522C" w:rsidP="00BE24C2">
      <w:pPr>
        <w:spacing w:before="199" w:after="199" w:line="240" w:lineRule="auto"/>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2"/>
        <w:gridCol w:w="8208"/>
      </w:tblGrid>
      <w:tr w:rsidR="0050522C" w:rsidRPr="0050522C" w14:paraId="5C417B03" w14:textId="77777777" w:rsidTr="00A7179E">
        <w:trPr>
          <w:trHeight w:val="144"/>
        </w:trPr>
        <w:tc>
          <w:tcPr>
            <w:tcW w:w="1320" w:type="dxa"/>
            <w:tcMar>
              <w:top w:w="50" w:type="dxa"/>
              <w:left w:w="100" w:type="dxa"/>
            </w:tcMar>
            <w:vAlign w:val="center"/>
          </w:tcPr>
          <w:p w14:paraId="634A5A9C" w14:textId="77777777" w:rsidR="0050522C" w:rsidRPr="0050522C" w:rsidRDefault="0050522C" w:rsidP="00BE24C2">
            <w:pPr>
              <w:spacing w:after="0" w:line="240" w:lineRule="auto"/>
              <w:ind w:left="272"/>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 xml:space="preserve"> Код </w:t>
            </w:r>
          </w:p>
        </w:tc>
        <w:tc>
          <w:tcPr>
            <w:tcW w:w="12850" w:type="dxa"/>
            <w:tcMar>
              <w:top w:w="50" w:type="dxa"/>
              <w:left w:w="100" w:type="dxa"/>
            </w:tcMar>
            <w:vAlign w:val="center"/>
          </w:tcPr>
          <w:p w14:paraId="36830AC8" w14:textId="77777777" w:rsidR="0050522C" w:rsidRPr="0050522C" w:rsidRDefault="0050522C" w:rsidP="00BE24C2">
            <w:pPr>
              <w:spacing w:after="0" w:line="240" w:lineRule="auto"/>
              <w:ind w:left="272"/>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 xml:space="preserve"> Проверяемый элемент содержания </w:t>
            </w:r>
          </w:p>
        </w:tc>
      </w:tr>
      <w:tr w:rsidR="0050522C" w:rsidRPr="0050522C" w14:paraId="5E13FBB8" w14:textId="77777777" w:rsidTr="00A7179E">
        <w:trPr>
          <w:trHeight w:val="144"/>
        </w:trPr>
        <w:tc>
          <w:tcPr>
            <w:tcW w:w="1320" w:type="dxa"/>
            <w:tcMar>
              <w:top w:w="50" w:type="dxa"/>
              <w:left w:w="100" w:type="dxa"/>
            </w:tcMar>
            <w:vAlign w:val="center"/>
          </w:tcPr>
          <w:p w14:paraId="5719128E"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w:t>
            </w:r>
          </w:p>
        </w:tc>
        <w:tc>
          <w:tcPr>
            <w:tcW w:w="12850" w:type="dxa"/>
            <w:tcMar>
              <w:top w:w="50" w:type="dxa"/>
              <w:left w:w="100" w:type="dxa"/>
            </w:tcMar>
            <w:vAlign w:val="center"/>
          </w:tcPr>
          <w:p w14:paraId="77E9C413" w14:textId="77777777" w:rsidR="0050522C" w:rsidRPr="0050522C" w:rsidRDefault="0050522C" w:rsidP="00BE24C2">
            <w:pPr>
              <w:spacing w:after="0" w:line="240" w:lineRule="auto"/>
              <w:ind w:left="365"/>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Человек и общество</w:t>
            </w:r>
          </w:p>
        </w:tc>
      </w:tr>
      <w:tr w:rsidR="0050522C" w:rsidRPr="0050522C" w14:paraId="592D4FFA" w14:textId="77777777" w:rsidTr="00A7179E">
        <w:trPr>
          <w:trHeight w:val="144"/>
        </w:trPr>
        <w:tc>
          <w:tcPr>
            <w:tcW w:w="1320" w:type="dxa"/>
            <w:tcMar>
              <w:top w:w="50" w:type="dxa"/>
              <w:left w:w="100" w:type="dxa"/>
            </w:tcMar>
            <w:vAlign w:val="center"/>
          </w:tcPr>
          <w:p w14:paraId="3FACB48F"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1.1</w:t>
            </w:r>
          </w:p>
        </w:tc>
        <w:tc>
          <w:tcPr>
            <w:tcW w:w="12850" w:type="dxa"/>
            <w:tcMar>
              <w:top w:w="50" w:type="dxa"/>
              <w:left w:w="100" w:type="dxa"/>
            </w:tcMar>
            <w:vAlign w:val="center"/>
          </w:tcPr>
          <w:p w14:paraId="5F97AF4F"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Общество как совокупность людей, которые объединены общей культурой и связаны друг с другом совместной деятельностью во имя общей цели</w:t>
            </w:r>
          </w:p>
        </w:tc>
      </w:tr>
      <w:tr w:rsidR="0050522C" w:rsidRPr="0050522C" w14:paraId="370D5EF5" w14:textId="77777777" w:rsidTr="00A7179E">
        <w:trPr>
          <w:trHeight w:val="144"/>
        </w:trPr>
        <w:tc>
          <w:tcPr>
            <w:tcW w:w="1320" w:type="dxa"/>
            <w:tcMar>
              <w:top w:w="50" w:type="dxa"/>
              <w:left w:w="100" w:type="dxa"/>
            </w:tcMar>
            <w:vAlign w:val="center"/>
          </w:tcPr>
          <w:p w14:paraId="3A620156"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1.2</w:t>
            </w:r>
          </w:p>
        </w:tc>
        <w:tc>
          <w:tcPr>
            <w:tcW w:w="12850" w:type="dxa"/>
            <w:tcMar>
              <w:top w:w="50" w:type="dxa"/>
              <w:left w:w="100" w:type="dxa"/>
            </w:tcMar>
            <w:vAlign w:val="center"/>
          </w:tcPr>
          <w:p w14:paraId="5CDA2013"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Наша Родина ‒ Российская Федерация. Государственная символика Российской Федерации и своего региона</w:t>
            </w:r>
          </w:p>
        </w:tc>
      </w:tr>
      <w:tr w:rsidR="0050522C" w:rsidRPr="0050522C" w14:paraId="06455A5E" w14:textId="77777777" w:rsidTr="00A7179E">
        <w:trPr>
          <w:trHeight w:val="144"/>
        </w:trPr>
        <w:tc>
          <w:tcPr>
            <w:tcW w:w="1320" w:type="dxa"/>
            <w:tcMar>
              <w:top w:w="50" w:type="dxa"/>
              <w:left w:w="100" w:type="dxa"/>
            </w:tcMar>
            <w:vAlign w:val="center"/>
          </w:tcPr>
          <w:p w14:paraId="17009F9E"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1.3</w:t>
            </w:r>
          </w:p>
        </w:tc>
        <w:tc>
          <w:tcPr>
            <w:tcW w:w="12850" w:type="dxa"/>
            <w:tcMar>
              <w:top w:w="50" w:type="dxa"/>
              <w:left w:w="100" w:type="dxa"/>
            </w:tcMar>
            <w:vAlign w:val="center"/>
          </w:tcPr>
          <w:p w14:paraId="0DF8363C" w14:textId="77777777" w:rsidR="0050522C" w:rsidRPr="0050522C" w:rsidRDefault="0050522C" w:rsidP="00BE24C2">
            <w:pPr>
              <w:spacing w:after="0" w:line="240" w:lineRule="auto"/>
              <w:ind w:left="365"/>
              <w:jc w:val="both"/>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eastAsia="en-US"/>
              </w:rPr>
              <w:t xml:space="preserve">Уникальные памятники культуры России, родного края. </w:t>
            </w:r>
            <w:r w:rsidRPr="0050522C">
              <w:rPr>
                <w:rFonts w:ascii="Times New Roman" w:eastAsia="Calibri" w:hAnsi="Times New Roman" w:cs="Times New Roman"/>
                <w:color w:val="000000"/>
                <w:sz w:val="24"/>
                <w:szCs w:val="24"/>
                <w:lang w:val="en-US" w:eastAsia="en-US"/>
              </w:rPr>
              <w:t>Города Золотого кольца России</w:t>
            </w:r>
          </w:p>
        </w:tc>
      </w:tr>
      <w:tr w:rsidR="0050522C" w:rsidRPr="0050522C" w14:paraId="2246D5FB" w14:textId="77777777" w:rsidTr="00A7179E">
        <w:trPr>
          <w:trHeight w:val="144"/>
        </w:trPr>
        <w:tc>
          <w:tcPr>
            <w:tcW w:w="1320" w:type="dxa"/>
            <w:tcMar>
              <w:top w:w="50" w:type="dxa"/>
              <w:left w:w="100" w:type="dxa"/>
            </w:tcMar>
            <w:vAlign w:val="center"/>
          </w:tcPr>
          <w:p w14:paraId="2DA86EF6"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1.4</w:t>
            </w:r>
          </w:p>
        </w:tc>
        <w:tc>
          <w:tcPr>
            <w:tcW w:w="12850" w:type="dxa"/>
            <w:tcMar>
              <w:top w:w="50" w:type="dxa"/>
              <w:left w:w="100" w:type="dxa"/>
            </w:tcMar>
            <w:vAlign w:val="center"/>
          </w:tcPr>
          <w:p w14:paraId="31B5B0A7"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Народы России. Уважение к культуре, традициям своего народа и других народов, государственным символам России</w:t>
            </w:r>
          </w:p>
        </w:tc>
      </w:tr>
      <w:tr w:rsidR="0050522C" w:rsidRPr="0050522C" w14:paraId="385DBCF1" w14:textId="77777777" w:rsidTr="00A7179E">
        <w:trPr>
          <w:trHeight w:val="144"/>
        </w:trPr>
        <w:tc>
          <w:tcPr>
            <w:tcW w:w="1320" w:type="dxa"/>
            <w:tcMar>
              <w:top w:w="50" w:type="dxa"/>
              <w:left w:w="100" w:type="dxa"/>
            </w:tcMar>
            <w:vAlign w:val="center"/>
          </w:tcPr>
          <w:p w14:paraId="128BB376"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1.5</w:t>
            </w:r>
          </w:p>
        </w:tc>
        <w:tc>
          <w:tcPr>
            <w:tcW w:w="12850" w:type="dxa"/>
            <w:tcMar>
              <w:top w:w="50" w:type="dxa"/>
              <w:left w:w="100" w:type="dxa"/>
            </w:tcMar>
            <w:vAlign w:val="center"/>
          </w:tcPr>
          <w:p w14:paraId="14706EF7" w14:textId="77777777" w:rsidR="0050522C" w:rsidRPr="0050522C" w:rsidRDefault="0050522C" w:rsidP="00BE24C2">
            <w:pPr>
              <w:spacing w:after="0" w:line="240" w:lineRule="auto"/>
              <w:ind w:left="365"/>
              <w:jc w:val="both"/>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eastAsia="en-US"/>
              </w:rPr>
              <w:t xml:space="preserve">Семья – коллектив близких, родных людей. Семейный бюджет, доходы и расходы семьи. </w:t>
            </w:r>
            <w:r w:rsidRPr="0050522C">
              <w:rPr>
                <w:rFonts w:ascii="Times New Roman" w:eastAsia="Calibri" w:hAnsi="Times New Roman" w:cs="Times New Roman"/>
                <w:color w:val="000000"/>
                <w:sz w:val="24"/>
                <w:szCs w:val="24"/>
                <w:lang w:val="en-US" w:eastAsia="en-US"/>
              </w:rPr>
              <w:t>Уважение к семейным ценностям</w:t>
            </w:r>
          </w:p>
        </w:tc>
      </w:tr>
      <w:tr w:rsidR="0050522C" w:rsidRPr="0050522C" w14:paraId="129BD04B" w14:textId="77777777" w:rsidTr="00A7179E">
        <w:trPr>
          <w:trHeight w:val="144"/>
        </w:trPr>
        <w:tc>
          <w:tcPr>
            <w:tcW w:w="1320" w:type="dxa"/>
            <w:tcMar>
              <w:top w:w="50" w:type="dxa"/>
              <w:left w:w="100" w:type="dxa"/>
            </w:tcMar>
            <w:vAlign w:val="center"/>
          </w:tcPr>
          <w:p w14:paraId="7F2640C4"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1.6</w:t>
            </w:r>
          </w:p>
        </w:tc>
        <w:tc>
          <w:tcPr>
            <w:tcW w:w="12850" w:type="dxa"/>
            <w:tcMar>
              <w:top w:w="50" w:type="dxa"/>
              <w:left w:w="100" w:type="dxa"/>
            </w:tcMar>
            <w:vAlign w:val="center"/>
          </w:tcPr>
          <w:p w14:paraId="798F8986"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Правила нравственного поведения в социуме. Внимание, уважительное отношение к людям с ограниченными возможностями здоровья, забота о них</w:t>
            </w:r>
          </w:p>
        </w:tc>
      </w:tr>
      <w:tr w:rsidR="0050522C" w:rsidRPr="0050522C" w14:paraId="6AD55D19" w14:textId="77777777" w:rsidTr="00A7179E">
        <w:trPr>
          <w:trHeight w:val="144"/>
        </w:trPr>
        <w:tc>
          <w:tcPr>
            <w:tcW w:w="1320" w:type="dxa"/>
            <w:tcMar>
              <w:top w:w="50" w:type="dxa"/>
              <w:left w:w="100" w:type="dxa"/>
            </w:tcMar>
            <w:vAlign w:val="center"/>
          </w:tcPr>
          <w:p w14:paraId="7E929566"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1.7</w:t>
            </w:r>
          </w:p>
        </w:tc>
        <w:tc>
          <w:tcPr>
            <w:tcW w:w="12850" w:type="dxa"/>
            <w:tcMar>
              <w:top w:w="50" w:type="dxa"/>
              <w:left w:w="100" w:type="dxa"/>
            </w:tcMar>
            <w:vAlign w:val="center"/>
          </w:tcPr>
          <w:p w14:paraId="587A672F" w14:textId="77777777" w:rsidR="0050522C" w:rsidRPr="0050522C" w:rsidRDefault="0050522C" w:rsidP="00BE24C2">
            <w:pPr>
              <w:spacing w:after="0" w:line="240" w:lineRule="auto"/>
              <w:ind w:left="365"/>
              <w:jc w:val="both"/>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eastAsia="en-US"/>
              </w:rPr>
              <w:t xml:space="preserve">Значение труда в жизни человека и общества. Трудолюбие как общественно значимая ценность в культуре народов России. </w:t>
            </w:r>
            <w:r w:rsidRPr="0050522C">
              <w:rPr>
                <w:rFonts w:ascii="Times New Roman" w:eastAsia="Calibri" w:hAnsi="Times New Roman" w:cs="Times New Roman"/>
                <w:color w:val="000000"/>
                <w:sz w:val="24"/>
                <w:szCs w:val="24"/>
                <w:lang w:val="en-US" w:eastAsia="en-US"/>
              </w:rPr>
              <w:t>Особенности труда людей родного края, их профессии</w:t>
            </w:r>
          </w:p>
        </w:tc>
      </w:tr>
      <w:tr w:rsidR="0050522C" w:rsidRPr="0050522C" w14:paraId="2D217E9A" w14:textId="77777777" w:rsidTr="00A7179E">
        <w:trPr>
          <w:trHeight w:val="144"/>
        </w:trPr>
        <w:tc>
          <w:tcPr>
            <w:tcW w:w="1320" w:type="dxa"/>
            <w:tcMar>
              <w:top w:w="50" w:type="dxa"/>
              <w:left w:w="100" w:type="dxa"/>
            </w:tcMar>
            <w:vAlign w:val="center"/>
          </w:tcPr>
          <w:p w14:paraId="16617EEC"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1.8</w:t>
            </w:r>
          </w:p>
        </w:tc>
        <w:tc>
          <w:tcPr>
            <w:tcW w:w="12850" w:type="dxa"/>
            <w:tcMar>
              <w:top w:w="50" w:type="dxa"/>
              <w:left w:w="100" w:type="dxa"/>
            </w:tcMar>
            <w:vAlign w:val="center"/>
          </w:tcPr>
          <w:p w14:paraId="354EDA82"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Страны и народы мира. Памятники природы и культуры – символы стран, в которых они находятся</w:t>
            </w:r>
          </w:p>
        </w:tc>
      </w:tr>
      <w:tr w:rsidR="0050522C" w:rsidRPr="0050522C" w14:paraId="13ADC006" w14:textId="77777777" w:rsidTr="00A7179E">
        <w:trPr>
          <w:trHeight w:val="144"/>
        </w:trPr>
        <w:tc>
          <w:tcPr>
            <w:tcW w:w="1320" w:type="dxa"/>
            <w:tcMar>
              <w:top w:w="50" w:type="dxa"/>
              <w:left w:w="100" w:type="dxa"/>
            </w:tcMar>
            <w:vAlign w:val="center"/>
          </w:tcPr>
          <w:p w14:paraId="79029775"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w:t>
            </w:r>
          </w:p>
        </w:tc>
        <w:tc>
          <w:tcPr>
            <w:tcW w:w="12850" w:type="dxa"/>
            <w:tcMar>
              <w:top w:w="50" w:type="dxa"/>
              <w:left w:w="100" w:type="dxa"/>
            </w:tcMar>
            <w:vAlign w:val="center"/>
          </w:tcPr>
          <w:p w14:paraId="73796893" w14:textId="77777777" w:rsidR="0050522C" w:rsidRPr="0050522C" w:rsidRDefault="0050522C" w:rsidP="00BE24C2">
            <w:pPr>
              <w:spacing w:after="0" w:line="240" w:lineRule="auto"/>
              <w:ind w:left="365"/>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Человек и природа</w:t>
            </w:r>
          </w:p>
        </w:tc>
      </w:tr>
      <w:tr w:rsidR="0050522C" w:rsidRPr="0050522C" w14:paraId="23C9A158" w14:textId="77777777" w:rsidTr="00A7179E">
        <w:trPr>
          <w:trHeight w:val="144"/>
        </w:trPr>
        <w:tc>
          <w:tcPr>
            <w:tcW w:w="1320" w:type="dxa"/>
            <w:tcMar>
              <w:top w:w="50" w:type="dxa"/>
              <w:left w:w="100" w:type="dxa"/>
            </w:tcMar>
            <w:vAlign w:val="center"/>
          </w:tcPr>
          <w:p w14:paraId="0BAC59F5"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2.1</w:t>
            </w:r>
          </w:p>
        </w:tc>
        <w:tc>
          <w:tcPr>
            <w:tcW w:w="12850" w:type="dxa"/>
            <w:tcMar>
              <w:top w:w="50" w:type="dxa"/>
              <w:left w:w="100" w:type="dxa"/>
            </w:tcMar>
            <w:vAlign w:val="center"/>
          </w:tcPr>
          <w:p w14:paraId="6E03D32F" w14:textId="77777777" w:rsidR="0050522C" w:rsidRPr="0050522C" w:rsidRDefault="0050522C" w:rsidP="00BE24C2">
            <w:pPr>
              <w:spacing w:after="0" w:line="240" w:lineRule="auto"/>
              <w:ind w:left="365"/>
              <w:jc w:val="both"/>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Методы изучения природы</w:t>
            </w:r>
          </w:p>
        </w:tc>
      </w:tr>
      <w:tr w:rsidR="0050522C" w:rsidRPr="0050522C" w14:paraId="65D1CB0D" w14:textId="77777777" w:rsidTr="00A7179E">
        <w:trPr>
          <w:trHeight w:val="144"/>
        </w:trPr>
        <w:tc>
          <w:tcPr>
            <w:tcW w:w="1320" w:type="dxa"/>
            <w:tcMar>
              <w:top w:w="50" w:type="dxa"/>
              <w:left w:w="100" w:type="dxa"/>
            </w:tcMar>
            <w:vAlign w:val="center"/>
          </w:tcPr>
          <w:p w14:paraId="093F7CC5"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2.2</w:t>
            </w:r>
          </w:p>
        </w:tc>
        <w:tc>
          <w:tcPr>
            <w:tcW w:w="12850" w:type="dxa"/>
            <w:tcMar>
              <w:top w:w="50" w:type="dxa"/>
              <w:left w:w="100" w:type="dxa"/>
            </w:tcMar>
            <w:vAlign w:val="center"/>
          </w:tcPr>
          <w:p w14:paraId="63A25633"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Карта мира. Материки и части света</w:t>
            </w:r>
          </w:p>
        </w:tc>
      </w:tr>
      <w:tr w:rsidR="0050522C" w:rsidRPr="0050522C" w14:paraId="5E56C12D" w14:textId="77777777" w:rsidTr="00A7179E">
        <w:trPr>
          <w:trHeight w:val="144"/>
        </w:trPr>
        <w:tc>
          <w:tcPr>
            <w:tcW w:w="1320" w:type="dxa"/>
            <w:tcMar>
              <w:top w:w="50" w:type="dxa"/>
              <w:left w:w="100" w:type="dxa"/>
            </w:tcMar>
            <w:vAlign w:val="center"/>
          </w:tcPr>
          <w:p w14:paraId="3C679A79"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2.3</w:t>
            </w:r>
          </w:p>
        </w:tc>
        <w:tc>
          <w:tcPr>
            <w:tcW w:w="12850" w:type="dxa"/>
            <w:tcMar>
              <w:top w:w="50" w:type="dxa"/>
              <w:left w:w="100" w:type="dxa"/>
            </w:tcMar>
            <w:vAlign w:val="center"/>
          </w:tcPr>
          <w:p w14:paraId="6D9DEB3F"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tc>
      </w:tr>
      <w:tr w:rsidR="0050522C" w:rsidRPr="0050522C" w14:paraId="0713EBB4" w14:textId="77777777" w:rsidTr="00A7179E">
        <w:trPr>
          <w:trHeight w:val="144"/>
        </w:trPr>
        <w:tc>
          <w:tcPr>
            <w:tcW w:w="1320" w:type="dxa"/>
            <w:tcMar>
              <w:top w:w="50" w:type="dxa"/>
              <w:left w:w="100" w:type="dxa"/>
            </w:tcMar>
            <w:vAlign w:val="center"/>
          </w:tcPr>
          <w:p w14:paraId="413DCDC3"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2.4</w:t>
            </w:r>
          </w:p>
        </w:tc>
        <w:tc>
          <w:tcPr>
            <w:tcW w:w="12850" w:type="dxa"/>
            <w:tcMar>
              <w:top w:w="50" w:type="dxa"/>
              <w:left w:w="100" w:type="dxa"/>
            </w:tcMar>
            <w:vAlign w:val="center"/>
          </w:tcPr>
          <w:p w14:paraId="7B0B99B0"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Воздух – смесь газов. Свойства воздуха. Значение воздуха для растений, животных, человека</w:t>
            </w:r>
          </w:p>
        </w:tc>
      </w:tr>
      <w:tr w:rsidR="0050522C" w:rsidRPr="0050522C" w14:paraId="1C7815A6" w14:textId="77777777" w:rsidTr="00A7179E">
        <w:trPr>
          <w:trHeight w:val="144"/>
        </w:trPr>
        <w:tc>
          <w:tcPr>
            <w:tcW w:w="1320" w:type="dxa"/>
            <w:tcMar>
              <w:top w:w="50" w:type="dxa"/>
              <w:left w:w="100" w:type="dxa"/>
            </w:tcMar>
            <w:vAlign w:val="center"/>
          </w:tcPr>
          <w:p w14:paraId="2246081F"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2.5</w:t>
            </w:r>
          </w:p>
        </w:tc>
        <w:tc>
          <w:tcPr>
            <w:tcW w:w="12850" w:type="dxa"/>
            <w:tcMar>
              <w:top w:w="50" w:type="dxa"/>
              <w:left w:w="100" w:type="dxa"/>
            </w:tcMar>
            <w:vAlign w:val="center"/>
          </w:tcPr>
          <w:p w14:paraId="73B25BC9" w14:textId="77777777" w:rsidR="0050522C" w:rsidRPr="0050522C" w:rsidRDefault="0050522C" w:rsidP="00BE24C2">
            <w:pPr>
              <w:spacing w:after="0" w:line="240" w:lineRule="auto"/>
              <w:ind w:left="365"/>
              <w:jc w:val="both"/>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eastAsia="en-US"/>
              </w:rPr>
              <w:t xml:space="preserve">Вода. Свойства воды. Состояния воды, её распространение в природе, значение для живых организмов и хозяйственной жизни человека. </w:t>
            </w:r>
            <w:r w:rsidRPr="0050522C">
              <w:rPr>
                <w:rFonts w:ascii="Times New Roman" w:eastAsia="Calibri" w:hAnsi="Times New Roman" w:cs="Times New Roman"/>
                <w:color w:val="000000"/>
                <w:sz w:val="24"/>
                <w:szCs w:val="24"/>
                <w:lang w:val="en-US" w:eastAsia="en-US"/>
              </w:rPr>
              <w:t>Круговорот воды в природе. Охрана воздуха, воды</w:t>
            </w:r>
          </w:p>
        </w:tc>
      </w:tr>
      <w:tr w:rsidR="0050522C" w:rsidRPr="0050522C" w14:paraId="421D5219" w14:textId="77777777" w:rsidTr="00A7179E">
        <w:trPr>
          <w:trHeight w:val="144"/>
        </w:trPr>
        <w:tc>
          <w:tcPr>
            <w:tcW w:w="1320" w:type="dxa"/>
            <w:tcMar>
              <w:top w:w="50" w:type="dxa"/>
              <w:left w:w="100" w:type="dxa"/>
            </w:tcMar>
            <w:vAlign w:val="center"/>
          </w:tcPr>
          <w:p w14:paraId="45E33CDF"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2.6</w:t>
            </w:r>
          </w:p>
        </w:tc>
        <w:tc>
          <w:tcPr>
            <w:tcW w:w="12850" w:type="dxa"/>
            <w:tcMar>
              <w:top w:w="50" w:type="dxa"/>
              <w:left w:w="100" w:type="dxa"/>
            </w:tcMar>
            <w:vAlign w:val="center"/>
          </w:tcPr>
          <w:p w14:paraId="39A3205D" w14:textId="77777777" w:rsidR="0050522C" w:rsidRPr="0050522C" w:rsidRDefault="0050522C" w:rsidP="00BE24C2">
            <w:pPr>
              <w:spacing w:after="0" w:line="240" w:lineRule="auto"/>
              <w:ind w:left="365"/>
              <w:jc w:val="both"/>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eastAsia="en-US"/>
              </w:rPr>
              <w:t xml:space="preserve">Горные породы и минералы. Полезные ископаемые, их значение в хозяйстве человека, бережное отношение людей к полезным ископаемым. </w:t>
            </w:r>
            <w:r w:rsidRPr="0050522C">
              <w:rPr>
                <w:rFonts w:ascii="Times New Roman" w:eastAsia="Calibri" w:hAnsi="Times New Roman" w:cs="Times New Roman"/>
                <w:color w:val="000000"/>
                <w:sz w:val="24"/>
                <w:szCs w:val="24"/>
                <w:lang w:val="en-US" w:eastAsia="en-US"/>
              </w:rPr>
              <w:t>Полезные ископаемые родного края (2 – 3 примера)</w:t>
            </w:r>
          </w:p>
        </w:tc>
      </w:tr>
      <w:tr w:rsidR="0050522C" w:rsidRPr="0050522C" w14:paraId="1E8AEC22" w14:textId="77777777" w:rsidTr="00A7179E">
        <w:trPr>
          <w:trHeight w:val="144"/>
        </w:trPr>
        <w:tc>
          <w:tcPr>
            <w:tcW w:w="1320" w:type="dxa"/>
            <w:tcMar>
              <w:top w:w="50" w:type="dxa"/>
              <w:left w:w="100" w:type="dxa"/>
            </w:tcMar>
            <w:vAlign w:val="center"/>
          </w:tcPr>
          <w:p w14:paraId="79E35967"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2.7</w:t>
            </w:r>
          </w:p>
        </w:tc>
        <w:tc>
          <w:tcPr>
            <w:tcW w:w="12850" w:type="dxa"/>
            <w:tcMar>
              <w:top w:w="50" w:type="dxa"/>
              <w:left w:w="100" w:type="dxa"/>
            </w:tcMar>
            <w:vAlign w:val="center"/>
          </w:tcPr>
          <w:p w14:paraId="21E9B9D5"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Почва, её состав, значение для живой природы и хозяйственной жизни человека</w:t>
            </w:r>
          </w:p>
        </w:tc>
      </w:tr>
      <w:tr w:rsidR="0050522C" w:rsidRPr="0050522C" w14:paraId="727CF892" w14:textId="77777777" w:rsidTr="00A7179E">
        <w:trPr>
          <w:trHeight w:val="144"/>
        </w:trPr>
        <w:tc>
          <w:tcPr>
            <w:tcW w:w="1320" w:type="dxa"/>
            <w:tcMar>
              <w:top w:w="50" w:type="dxa"/>
              <w:left w:w="100" w:type="dxa"/>
            </w:tcMar>
            <w:vAlign w:val="center"/>
          </w:tcPr>
          <w:p w14:paraId="5291A054"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2.8</w:t>
            </w:r>
          </w:p>
        </w:tc>
        <w:tc>
          <w:tcPr>
            <w:tcW w:w="12850" w:type="dxa"/>
            <w:tcMar>
              <w:top w:w="50" w:type="dxa"/>
              <w:left w:w="100" w:type="dxa"/>
            </w:tcMar>
            <w:vAlign w:val="center"/>
          </w:tcPr>
          <w:p w14:paraId="37C09766" w14:textId="77777777" w:rsidR="0050522C" w:rsidRPr="0050522C" w:rsidRDefault="0050522C" w:rsidP="00BE24C2">
            <w:pPr>
              <w:spacing w:after="0" w:line="240" w:lineRule="auto"/>
              <w:ind w:left="365"/>
              <w:jc w:val="both"/>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Первоначальные представления о бактериях</w:t>
            </w:r>
          </w:p>
        </w:tc>
      </w:tr>
      <w:tr w:rsidR="0050522C" w:rsidRPr="0050522C" w14:paraId="4E90BA8C" w14:textId="77777777" w:rsidTr="00A7179E">
        <w:trPr>
          <w:trHeight w:val="144"/>
        </w:trPr>
        <w:tc>
          <w:tcPr>
            <w:tcW w:w="1320" w:type="dxa"/>
            <w:tcMar>
              <w:top w:w="50" w:type="dxa"/>
              <w:left w:w="100" w:type="dxa"/>
            </w:tcMar>
            <w:vAlign w:val="center"/>
          </w:tcPr>
          <w:p w14:paraId="3F58F50C"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2.9</w:t>
            </w:r>
          </w:p>
        </w:tc>
        <w:tc>
          <w:tcPr>
            <w:tcW w:w="12850" w:type="dxa"/>
            <w:tcMar>
              <w:top w:w="50" w:type="dxa"/>
              <w:left w:w="100" w:type="dxa"/>
            </w:tcMar>
            <w:vAlign w:val="center"/>
          </w:tcPr>
          <w:p w14:paraId="52BD9883"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Грибы: строение шляпочных грибов. Грибы съедобные и несъедобные</w:t>
            </w:r>
          </w:p>
        </w:tc>
      </w:tr>
      <w:tr w:rsidR="0050522C" w:rsidRPr="0050522C" w14:paraId="302A7003" w14:textId="77777777" w:rsidTr="00A7179E">
        <w:trPr>
          <w:trHeight w:val="144"/>
        </w:trPr>
        <w:tc>
          <w:tcPr>
            <w:tcW w:w="1320" w:type="dxa"/>
            <w:tcMar>
              <w:top w:w="50" w:type="dxa"/>
              <w:left w:w="100" w:type="dxa"/>
            </w:tcMar>
            <w:vAlign w:val="center"/>
          </w:tcPr>
          <w:p w14:paraId="21516859"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2.10</w:t>
            </w:r>
          </w:p>
        </w:tc>
        <w:tc>
          <w:tcPr>
            <w:tcW w:w="12850" w:type="dxa"/>
            <w:tcMar>
              <w:top w:w="50" w:type="dxa"/>
              <w:left w:w="100" w:type="dxa"/>
            </w:tcMar>
            <w:vAlign w:val="center"/>
          </w:tcPr>
          <w:p w14:paraId="4B1CEFDB" w14:textId="77777777" w:rsidR="0050522C" w:rsidRPr="0050522C" w:rsidRDefault="0050522C" w:rsidP="00BE24C2">
            <w:pPr>
              <w:spacing w:after="0" w:line="240" w:lineRule="auto"/>
              <w:ind w:left="365"/>
              <w:jc w:val="both"/>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eastAsia="en-US"/>
              </w:rPr>
              <w:t xml:space="preserve">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Условия, необходимые для жизни растения (свет, тепло, воздух, вода). </w:t>
            </w:r>
            <w:r w:rsidRPr="0050522C">
              <w:rPr>
                <w:rFonts w:ascii="Times New Roman" w:eastAsia="Calibri" w:hAnsi="Times New Roman" w:cs="Times New Roman"/>
                <w:color w:val="000000"/>
                <w:sz w:val="24"/>
                <w:szCs w:val="24"/>
                <w:lang w:val="en-US" w:eastAsia="en-US"/>
              </w:rPr>
              <w:t>Наблюдение роста растений, фиксация изменений</w:t>
            </w:r>
          </w:p>
        </w:tc>
      </w:tr>
      <w:tr w:rsidR="0050522C" w:rsidRPr="0050522C" w14:paraId="76973CA8" w14:textId="77777777" w:rsidTr="00A7179E">
        <w:trPr>
          <w:trHeight w:val="144"/>
        </w:trPr>
        <w:tc>
          <w:tcPr>
            <w:tcW w:w="1320" w:type="dxa"/>
            <w:tcMar>
              <w:top w:w="50" w:type="dxa"/>
              <w:left w:w="100" w:type="dxa"/>
            </w:tcMar>
            <w:vAlign w:val="center"/>
          </w:tcPr>
          <w:p w14:paraId="6717F98E"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2.11</w:t>
            </w:r>
          </w:p>
        </w:tc>
        <w:tc>
          <w:tcPr>
            <w:tcW w:w="12850" w:type="dxa"/>
            <w:tcMar>
              <w:top w:w="50" w:type="dxa"/>
              <w:left w:w="100" w:type="dxa"/>
            </w:tcMar>
            <w:vAlign w:val="center"/>
          </w:tcPr>
          <w:p w14:paraId="1DCDADF4" w14:textId="77777777" w:rsidR="0050522C" w:rsidRPr="0050522C" w:rsidRDefault="0050522C" w:rsidP="00BE24C2">
            <w:pPr>
              <w:spacing w:after="0" w:line="240" w:lineRule="auto"/>
              <w:ind w:left="365"/>
              <w:jc w:val="both"/>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eastAsia="en-US"/>
              </w:rPr>
              <w:t xml:space="preserve">Роль растений в природе и жизни людей, бережное отношение человека к растениям. </w:t>
            </w:r>
            <w:r w:rsidRPr="0050522C">
              <w:rPr>
                <w:rFonts w:ascii="Times New Roman" w:eastAsia="Calibri" w:hAnsi="Times New Roman" w:cs="Times New Roman"/>
                <w:color w:val="000000"/>
                <w:sz w:val="24"/>
                <w:szCs w:val="24"/>
                <w:lang w:val="en-US" w:eastAsia="en-US"/>
              </w:rPr>
              <w:t>Охрана растений</w:t>
            </w:r>
          </w:p>
        </w:tc>
      </w:tr>
      <w:tr w:rsidR="0050522C" w:rsidRPr="0050522C" w14:paraId="0A1D026D" w14:textId="77777777" w:rsidTr="00A7179E">
        <w:trPr>
          <w:trHeight w:val="144"/>
        </w:trPr>
        <w:tc>
          <w:tcPr>
            <w:tcW w:w="1320" w:type="dxa"/>
            <w:tcMar>
              <w:top w:w="50" w:type="dxa"/>
              <w:left w:w="100" w:type="dxa"/>
            </w:tcMar>
            <w:vAlign w:val="center"/>
          </w:tcPr>
          <w:p w14:paraId="22FF0320"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2.12</w:t>
            </w:r>
          </w:p>
        </w:tc>
        <w:tc>
          <w:tcPr>
            <w:tcW w:w="12850" w:type="dxa"/>
            <w:tcMar>
              <w:top w:w="50" w:type="dxa"/>
              <w:left w:w="100" w:type="dxa"/>
            </w:tcMar>
            <w:vAlign w:val="center"/>
          </w:tcPr>
          <w:p w14:paraId="2C27B379"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Растения родного края, названия и краткая характеристика на основе наблюдений</w:t>
            </w:r>
          </w:p>
        </w:tc>
      </w:tr>
      <w:tr w:rsidR="0050522C" w:rsidRPr="0050522C" w14:paraId="00941893" w14:textId="77777777" w:rsidTr="00A7179E">
        <w:trPr>
          <w:trHeight w:val="144"/>
        </w:trPr>
        <w:tc>
          <w:tcPr>
            <w:tcW w:w="1320" w:type="dxa"/>
            <w:tcMar>
              <w:top w:w="50" w:type="dxa"/>
              <w:left w:w="100" w:type="dxa"/>
            </w:tcMar>
            <w:vAlign w:val="center"/>
          </w:tcPr>
          <w:p w14:paraId="15F2BE6E"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2.13</w:t>
            </w:r>
          </w:p>
        </w:tc>
        <w:tc>
          <w:tcPr>
            <w:tcW w:w="12850" w:type="dxa"/>
            <w:tcMar>
              <w:top w:w="50" w:type="dxa"/>
              <w:left w:w="100" w:type="dxa"/>
            </w:tcMar>
            <w:vAlign w:val="center"/>
          </w:tcPr>
          <w:p w14:paraId="1C804998" w14:textId="77777777" w:rsidR="0050522C" w:rsidRPr="0050522C" w:rsidRDefault="0050522C" w:rsidP="00BE24C2">
            <w:pPr>
              <w:spacing w:after="0" w:line="240" w:lineRule="auto"/>
              <w:ind w:left="365"/>
              <w:jc w:val="both"/>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eastAsia="en-US"/>
              </w:rPr>
              <w:t xml:space="preserve">Разнообразие животных. Зависимость жизненного цикла организмов от условий окружающей среды. </w:t>
            </w:r>
            <w:r w:rsidRPr="0050522C">
              <w:rPr>
                <w:rFonts w:ascii="Times New Roman" w:eastAsia="Calibri" w:hAnsi="Times New Roman" w:cs="Times New Roman"/>
                <w:color w:val="000000"/>
                <w:sz w:val="24"/>
                <w:szCs w:val="24"/>
                <w:lang w:val="en-US" w:eastAsia="en-US"/>
              </w:rPr>
              <w:t xml:space="preserve">Размножение и развитие животных (рыбы, птицы, звери) </w:t>
            </w:r>
          </w:p>
        </w:tc>
      </w:tr>
      <w:tr w:rsidR="0050522C" w:rsidRPr="0050522C" w14:paraId="578258DC" w14:textId="77777777" w:rsidTr="00A7179E">
        <w:trPr>
          <w:trHeight w:val="144"/>
        </w:trPr>
        <w:tc>
          <w:tcPr>
            <w:tcW w:w="1320" w:type="dxa"/>
            <w:tcMar>
              <w:top w:w="50" w:type="dxa"/>
              <w:left w:w="100" w:type="dxa"/>
            </w:tcMar>
            <w:vAlign w:val="center"/>
          </w:tcPr>
          <w:p w14:paraId="4C7F7666"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2.14</w:t>
            </w:r>
          </w:p>
        </w:tc>
        <w:tc>
          <w:tcPr>
            <w:tcW w:w="12850" w:type="dxa"/>
            <w:tcMar>
              <w:top w:w="50" w:type="dxa"/>
              <w:left w:w="100" w:type="dxa"/>
            </w:tcMar>
            <w:vAlign w:val="center"/>
          </w:tcPr>
          <w:p w14:paraId="50EE0D55"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Особенности питания животных. Цепи питания. Условия, необходимые для жизни животных (воздух, вода, тепло, пища)</w:t>
            </w:r>
          </w:p>
        </w:tc>
      </w:tr>
      <w:tr w:rsidR="0050522C" w:rsidRPr="0050522C" w14:paraId="4106C2EF" w14:textId="77777777" w:rsidTr="00A7179E">
        <w:trPr>
          <w:trHeight w:val="144"/>
        </w:trPr>
        <w:tc>
          <w:tcPr>
            <w:tcW w:w="1320" w:type="dxa"/>
            <w:tcMar>
              <w:top w:w="50" w:type="dxa"/>
              <w:left w:w="100" w:type="dxa"/>
            </w:tcMar>
            <w:vAlign w:val="center"/>
          </w:tcPr>
          <w:p w14:paraId="3E97C7BD"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2.15</w:t>
            </w:r>
          </w:p>
        </w:tc>
        <w:tc>
          <w:tcPr>
            <w:tcW w:w="12850" w:type="dxa"/>
            <w:tcMar>
              <w:top w:w="50" w:type="dxa"/>
              <w:left w:w="100" w:type="dxa"/>
            </w:tcMar>
            <w:vAlign w:val="center"/>
          </w:tcPr>
          <w:p w14:paraId="5FD67300" w14:textId="77777777" w:rsidR="0050522C" w:rsidRPr="0050522C" w:rsidRDefault="0050522C" w:rsidP="00BE24C2">
            <w:pPr>
              <w:spacing w:after="0" w:line="240" w:lineRule="auto"/>
              <w:ind w:left="365"/>
              <w:jc w:val="both"/>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eastAsia="en-US"/>
              </w:rPr>
              <w:t xml:space="preserve">Роль животных в природе и жизни людей, бережное отношение человека к животным. </w:t>
            </w:r>
            <w:r w:rsidRPr="0050522C">
              <w:rPr>
                <w:rFonts w:ascii="Times New Roman" w:eastAsia="Calibri" w:hAnsi="Times New Roman" w:cs="Times New Roman"/>
                <w:color w:val="000000"/>
                <w:sz w:val="24"/>
                <w:szCs w:val="24"/>
                <w:lang w:val="en-US" w:eastAsia="en-US"/>
              </w:rPr>
              <w:t>Охрана животных</w:t>
            </w:r>
          </w:p>
        </w:tc>
      </w:tr>
      <w:tr w:rsidR="0050522C" w:rsidRPr="0050522C" w14:paraId="4ACDE40F" w14:textId="77777777" w:rsidTr="00A7179E">
        <w:trPr>
          <w:trHeight w:val="144"/>
        </w:trPr>
        <w:tc>
          <w:tcPr>
            <w:tcW w:w="1320" w:type="dxa"/>
            <w:tcMar>
              <w:top w:w="50" w:type="dxa"/>
              <w:left w:w="100" w:type="dxa"/>
            </w:tcMar>
            <w:vAlign w:val="center"/>
          </w:tcPr>
          <w:p w14:paraId="3B710EEF"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2.16</w:t>
            </w:r>
          </w:p>
        </w:tc>
        <w:tc>
          <w:tcPr>
            <w:tcW w:w="12850" w:type="dxa"/>
            <w:tcMar>
              <w:top w:w="50" w:type="dxa"/>
              <w:left w:w="100" w:type="dxa"/>
            </w:tcMar>
            <w:vAlign w:val="center"/>
          </w:tcPr>
          <w:p w14:paraId="7B56C4EE"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Животные родного края, их названия, краткая характеристика на основе наблюдений</w:t>
            </w:r>
          </w:p>
        </w:tc>
      </w:tr>
      <w:tr w:rsidR="0050522C" w:rsidRPr="0050522C" w14:paraId="7C025D68" w14:textId="77777777" w:rsidTr="00A7179E">
        <w:trPr>
          <w:trHeight w:val="144"/>
        </w:trPr>
        <w:tc>
          <w:tcPr>
            <w:tcW w:w="1320" w:type="dxa"/>
            <w:tcMar>
              <w:top w:w="50" w:type="dxa"/>
              <w:left w:w="100" w:type="dxa"/>
            </w:tcMar>
            <w:vAlign w:val="center"/>
          </w:tcPr>
          <w:p w14:paraId="57B2E831"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2.17</w:t>
            </w:r>
          </w:p>
        </w:tc>
        <w:tc>
          <w:tcPr>
            <w:tcW w:w="12850" w:type="dxa"/>
            <w:tcMar>
              <w:top w:w="50" w:type="dxa"/>
              <w:left w:w="100" w:type="dxa"/>
            </w:tcMar>
            <w:vAlign w:val="center"/>
          </w:tcPr>
          <w:p w14:paraId="05828A5A" w14:textId="77777777" w:rsidR="0050522C" w:rsidRPr="0050522C" w:rsidRDefault="0050522C" w:rsidP="00BE24C2">
            <w:pPr>
              <w:spacing w:after="0" w:line="240" w:lineRule="auto"/>
              <w:ind w:left="365"/>
              <w:jc w:val="both"/>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eastAsia="en-US"/>
              </w:rPr>
              <w:t xml:space="preserve">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w:t>
            </w:r>
            <w:r w:rsidRPr="0050522C">
              <w:rPr>
                <w:rFonts w:ascii="Times New Roman" w:eastAsia="Calibri" w:hAnsi="Times New Roman" w:cs="Times New Roman"/>
                <w:color w:val="000000"/>
                <w:sz w:val="24"/>
                <w:szCs w:val="24"/>
                <w:lang w:val="en-US" w:eastAsia="en-US"/>
              </w:rPr>
              <w:t>Природные сообщества родного края (2 – 3 примера на основе наблюдений)</w:t>
            </w:r>
          </w:p>
        </w:tc>
      </w:tr>
      <w:tr w:rsidR="0050522C" w:rsidRPr="0050522C" w14:paraId="4B6634E0" w14:textId="77777777" w:rsidTr="00A7179E">
        <w:trPr>
          <w:trHeight w:val="144"/>
        </w:trPr>
        <w:tc>
          <w:tcPr>
            <w:tcW w:w="1320" w:type="dxa"/>
            <w:tcMar>
              <w:top w:w="50" w:type="dxa"/>
              <w:left w:w="100" w:type="dxa"/>
            </w:tcMar>
            <w:vAlign w:val="center"/>
          </w:tcPr>
          <w:p w14:paraId="01C66043"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2.18</w:t>
            </w:r>
          </w:p>
        </w:tc>
        <w:tc>
          <w:tcPr>
            <w:tcW w:w="12850" w:type="dxa"/>
            <w:tcMar>
              <w:top w:w="50" w:type="dxa"/>
              <w:left w:w="100" w:type="dxa"/>
            </w:tcMar>
            <w:vAlign w:val="center"/>
          </w:tcPr>
          <w:p w14:paraId="32679905" w14:textId="77777777" w:rsidR="0050522C" w:rsidRPr="0050522C" w:rsidRDefault="0050522C" w:rsidP="00BE24C2">
            <w:pPr>
              <w:spacing w:after="0" w:line="240" w:lineRule="auto"/>
              <w:ind w:left="365"/>
              <w:jc w:val="both"/>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eastAsia="en-US"/>
              </w:rPr>
              <w:t xml:space="preserve">Человек – часть природы. Влияние человека на природные сообщества. </w:t>
            </w:r>
            <w:r w:rsidRPr="0050522C">
              <w:rPr>
                <w:rFonts w:ascii="Times New Roman" w:eastAsia="Calibri" w:hAnsi="Times New Roman" w:cs="Times New Roman"/>
                <w:color w:val="000000"/>
                <w:sz w:val="24"/>
                <w:szCs w:val="24"/>
                <w:lang w:val="en-US" w:eastAsia="en-US"/>
              </w:rPr>
              <w:t>Правила нравственного поведения в природных сообществах</w:t>
            </w:r>
          </w:p>
        </w:tc>
      </w:tr>
      <w:tr w:rsidR="0050522C" w:rsidRPr="0050522C" w14:paraId="48466225" w14:textId="77777777" w:rsidTr="00A7179E">
        <w:trPr>
          <w:trHeight w:val="144"/>
        </w:trPr>
        <w:tc>
          <w:tcPr>
            <w:tcW w:w="1320" w:type="dxa"/>
            <w:tcMar>
              <w:top w:w="50" w:type="dxa"/>
              <w:left w:w="100" w:type="dxa"/>
            </w:tcMar>
            <w:vAlign w:val="center"/>
          </w:tcPr>
          <w:p w14:paraId="2B0760F9"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2.19</w:t>
            </w:r>
          </w:p>
        </w:tc>
        <w:tc>
          <w:tcPr>
            <w:tcW w:w="12850" w:type="dxa"/>
            <w:tcMar>
              <w:top w:w="50" w:type="dxa"/>
              <w:left w:w="100" w:type="dxa"/>
            </w:tcMar>
            <w:vAlign w:val="center"/>
          </w:tcPr>
          <w:p w14:paraId="55200400" w14:textId="77777777" w:rsidR="0050522C" w:rsidRPr="0050522C" w:rsidRDefault="0050522C" w:rsidP="00BE24C2">
            <w:pPr>
              <w:spacing w:after="0" w:line="240" w:lineRule="auto"/>
              <w:ind w:left="365"/>
              <w:jc w:val="both"/>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eastAsia="en-US"/>
              </w:rPr>
              <w:t xml:space="preserve">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w:t>
            </w:r>
            <w:r w:rsidRPr="0050522C">
              <w:rPr>
                <w:rFonts w:ascii="Times New Roman" w:eastAsia="Calibri" w:hAnsi="Times New Roman" w:cs="Times New Roman"/>
                <w:color w:val="000000"/>
                <w:sz w:val="24"/>
                <w:szCs w:val="24"/>
                <w:lang w:val="en-US" w:eastAsia="en-US"/>
              </w:rPr>
              <w:t>Измерение температуры тела человека, частоты пульса</w:t>
            </w:r>
          </w:p>
        </w:tc>
      </w:tr>
      <w:tr w:rsidR="0050522C" w:rsidRPr="0050522C" w14:paraId="665A9FBF" w14:textId="77777777" w:rsidTr="00A7179E">
        <w:trPr>
          <w:trHeight w:val="144"/>
        </w:trPr>
        <w:tc>
          <w:tcPr>
            <w:tcW w:w="1320" w:type="dxa"/>
            <w:tcMar>
              <w:top w:w="50" w:type="dxa"/>
              <w:left w:w="100" w:type="dxa"/>
            </w:tcMar>
            <w:vAlign w:val="center"/>
          </w:tcPr>
          <w:p w14:paraId="4F2FFFBB"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3</w:t>
            </w:r>
          </w:p>
        </w:tc>
        <w:tc>
          <w:tcPr>
            <w:tcW w:w="12850" w:type="dxa"/>
            <w:tcMar>
              <w:top w:w="50" w:type="dxa"/>
              <w:left w:w="100" w:type="dxa"/>
            </w:tcMar>
            <w:vAlign w:val="center"/>
          </w:tcPr>
          <w:p w14:paraId="7F727E0C" w14:textId="77777777" w:rsidR="0050522C" w:rsidRPr="0050522C" w:rsidRDefault="0050522C" w:rsidP="00BE24C2">
            <w:pPr>
              <w:spacing w:after="0" w:line="240" w:lineRule="auto"/>
              <w:ind w:left="365"/>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Правила безопасной жизнедеятельности</w:t>
            </w:r>
          </w:p>
        </w:tc>
      </w:tr>
      <w:tr w:rsidR="0050522C" w:rsidRPr="0050522C" w14:paraId="57E025FD" w14:textId="77777777" w:rsidTr="00A7179E">
        <w:trPr>
          <w:trHeight w:val="144"/>
        </w:trPr>
        <w:tc>
          <w:tcPr>
            <w:tcW w:w="1320" w:type="dxa"/>
            <w:tcMar>
              <w:top w:w="50" w:type="dxa"/>
              <w:left w:w="100" w:type="dxa"/>
            </w:tcMar>
            <w:vAlign w:val="center"/>
          </w:tcPr>
          <w:p w14:paraId="3DAF594C"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3.1</w:t>
            </w:r>
          </w:p>
        </w:tc>
        <w:tc>
          <w:tcPr>
            <w:tcW w:w="12850" w:type="dxa"/>
            <w:tcMar>
              <w:top w:w="50" w:type="dxa"/>
              <w:left w:w="100" w:type="dxa"/>
            </w:tcMar>
            <w:vAlign w:val="center"/>
          </w:tcPr>
          <w:p w14:paraId="0B019C91" w14:textId="77777777" w:rsidR="0050522C" w:rsidRPr="0050522C" w:rsidRDefault="0050522C" w:rsidP="00BE24C2">
            <w:pPr>
              <w:spacing w:after="0" w:line="240" w:lineRule="auto"/>
              <w:ind w:left="365"/>
              <w:jc w:val="both"/>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eastAsia="en-US"/>
              </w:rPr>
              <w:t xml:space="preserve">Здоровый образ жизни: двигательная активность (утренняя зарядка, динамические паузы), закаливание и профилактика заболеваний. </w:t>
            </w:r>
            <w:r w:rsidRPr="0050522C">
              <w:rPr>
                <w:rFonts w:ascii="Times New Roman" w:eastAsia="Calibri" w:hAnsi="Times New Roman" w:cs="Times New Roman"/>
                <w:color w:val="000000"/>
                <w:sz w:val="24"/>
                <w:szCs w:val="24"/>
                <w:lang w:val="en-US" w:eastAsia="en-US"/>
              </w:rPr>
              <w:t>Забота о здоровье и безопасности окружающих людей</w:t>
            </w:r>
          </w:p>
        </w:tc>
      </w:tr>
      <w:tr w:rsidR="0050522C" w:rsidRPr="0050522C" w14:paraId="0D3AB667" w14:textId="77777777" w:rsidTr="00A7179E">
        <w:trPr>
          <w:trHeight w:val="144"/>
        </w:trPr>
        <w:tc>
          <w:tcPr>
            <w:tcW w:w="1320" w:type="dxa"/>
            <w:tcMar>
              <w:top w:w="50" w:type="dxa"/>
              <w:left w:w="100" w:type="dxa"/>
            </w:tcMar>
            <w:vAlign w:val="center"/>
          </w:tcPr>
          <w:p w14:paraId="4D1E4768"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3.2</w:t>
            </w:r>
          </w:p>
        </w:tc>
        <w:tc>
          <w:tcPr>
            <w:tcW w:w="12850" w:type="dxa"/>
            <w:tcMar>
              <w:top w:w="50" w:type="dxa"/>
              <w:left w:w="100" w:type="dxa"/>
            </w:tcMar>
            <w:vAlign w:val="center"/>
          </w:tcPr>
          <w:p w14:paraId="1DA63B39"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w:t>
            </w:r>
          </w:p>
        </w:tc>
      </w:tr>
      <w:tr w:rsidR="0050522C" w:rsidRPr="0050522C" w14:paraId="7706DE75" w14:textId="77777777" w:rsidTr="00A7179E">
        <w:trPr>
          <w:trHeight w:val="144"/>
        </w:trPr>
        <w:tc>
          <w:tcPr>
            <w:tcW w:w="1320" w:type="dxa"/>
            <w:tcMar>
              <w:top w:w="50" w:type="dxa"/>
              <w:left w:w="100" w:type="dxa"/>
            </w:tcMar>
            <w:vAlign w:val="center"/>
          </w:tcPr>
          <w:p w14:paraId="207445D7"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3.3</w:t>
            </w:r>
          </w:p>
        </w:tc>
        <w:tc>
          <w:tcPr>
            <w:tcW w:w="12850" w:type="dxa"/>
            <w:tcMar>
              <w:top w:w="50" w:type="dxa"/>
              <w:left w:w="100" w:type="dxa"/>
            </w:tcMar>
            <w:vAlign w:val="center"/>
          </w:tcPr>
          <w:p w14:paraId="27A81A54"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w:t>
            </w:r>
          </w:p>
        </w:tc>
      </w:tr>
      <w:tr w:rsidR="0050522C" w:rsidRPr="0050522C" w14:paraId="33AD3493" w14:textId="77777777" w:rsidTr="00A7179E">
        <w:trPr>
          <w:trHeight w:val="144"/>
        </w:trPr>
        <w:tc>
          <w:tcPr>
            <w:tcW w:w="1320" w:type="dxa"/>
            <w:tcMar>
              <w:top w:w="50" w:type="dxa"/>
              <w:left w:w="100" w:type="dxa"/>
            </w:tcMar>
            <w:vAlign w:val="center"/>
          </w:tcPr>
          <w:p w14:paraId="5D911574"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3.4</w:t>
            </w:r>
          </w:p>
        </w:tc>
        <w:tc>
          <w:tcPr>
            <w:tcW w:w="12850" w:type="dxa"/>
            <w:tcMar>
              <w:top w:w="50" w:type="dxa"/>
              <w:left w:w="100" w:type="dxa"/>
            </w:tcMar>
            <w:vAlign w:val="center"/>
          </w:tcPr>
          <w:p w14:paraId="21F0F329"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Безопасность в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сеть Интернет</w:t>
            </w:r>
          </w:p>
        </w:tc>
      </w:tr>
    </w:tbl>
    <w:p w14:paraId="16C6CC96" w14:textId="77777777" w:rsidR="0050522C" w:rsidRPr="0050522C" w:rsidRDefault="0050522C" w:rsidP="00BE24C2">
      <w:pPr>
        <w:spacing w:before="199" w:after="199" w:line="240" w:lineRule="auto"/>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59"/>
        <w:gridCol w:w="7921"/>
      </w:tblGrid>
      <w:tr w:rsidR="0050522C" w:rsidRPr="0050522C" w14:paraId="4F7839AE" w14:textId="77777777" w:rsidTr="00A7179E">
        <w:trPr>
          <w:trHeight w:val="144"/>
        </w:trPr>
        <w:tc>
          <w:tcPr>
            <w:tcW w:w="1841" w:type="dxa"/>
            <w:tcMar>
              <w:top w:w="50" w:type="dxa"/>
              <w:left w:w="100" w:type="dxa"/>
            </w:tcMar>
            <w:vAlign w:val="center"/>
          </w:tcPr>
          <w:p w14:paraId="63A36085" w14:textId="77777777" w:rsidR="0050522C" w:rsidRPr="0050522C" w:rsidRDefault="0050522C" w:rsidP="00BE24C2">
            <w:pPr>
              <w:spacing w:after="0" w:line="240" w:lineRule="auto"/>
              <w:ind w:left="272"/>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 xml:space="preserve"> Код </w:t>
            </w:r>
          </w:p>
        </w:tc>
        <w:tc>
          <w:tcPr>
            <w:tcW w:w="11867" w:type="dxa"/>
            <w:tcMar>
              <w:top w:w="50" w:type="dxa"/>
              <w:left w:w="100" w:type="dxa"/>
            </w:tcMar>
            <w:vAlign w:val="center"/>
          </w:tcPr>
          <w:p w14:paraId="0DBAB9D8" w14:textId="77777777" w:rsidR="0050522C" w:rsidRPr="0050522C" w:rsidRDefault="0050522C" w:rsidP="00BE24C2">
            <w:pPr>
              <w:spacing w:after="0" w:line="240" w:lineRule="auto"/>
              <w:ind w:left="272"/>
              <w:rPr>
                <w:rFonts w:ascii="Calibri" w:eastAsia="Calibri" w:hAnsi="Calibri" w:cs="Times New Roman"/>
                <w:sz w:val="24"/>
                <w:szCs w:val="24"/>
                <w:lang w:val="en-US" w:eastAsia="en-US"/>
              </w:rPr>
            </w:pPr>
            <w:r w:rsidRPr="0050522C">
              <w:rPr>
                <w:rFonts w:ascii="Times New Roman" w:eastAsia="Calibri" w:hAnsi="Times New Roman" w:cs="Times New Roman"/>
                <w:b/>
                <w:color w:val="000000"/>
                <w:sz w:val="24"/>
                <w:szCs w:val="24"/>
                <w:lang w:val="en-US" w:eastAsia="en-US"/>
              </w:rPr>
              <w:t xml:space="preserve"> Проверяемый элемент содержания </w:t>
            </w:r>
          </w:p>
        </w:tc>
      </w:tr>
      <w:tr w:rsidR="0050522C" w:rsidRPr="0050522C" w14:paraId="64A63A6F" w14:textId="77777777" w:rsidTr="00A7179E">
        <w:trPr>
          <w:trHeight w:val="144"/>
        </w:trPr>
        <w:tc>
          <w:tcPr>
            <w:tcW w:w="1841" w:type="dxa"/>
            <w:tcMar>
              <w:top w:w="50" w:type="dxa"/>
              <w:left w:w="100" w:type="dxa"/>
            </w:tcMar>
            <w:vAlign w:val="center"/>
          </w:tcPr>
          <w:p w14:paraId="5249BA7A"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w:t>
            </w:r>
          </w:p>
        </w:tc>
        <w:tc>
          <w:tcPr>
            <w:tcW w:w="11867" w:type="dxa"/>
            <w:tcMar>
              <w:top w:w="50" w:type="dxa"/>
              <w:left w:w="100" w:type="dxa"/>
            </w:tcMar>
            <w:vAlign w:val="center"/>
          </w:tcPr>
          <w:p w14:paraId="7183B43B" w14:textId="77777777" w:rsidR="0050522C" w:rsidRPr="0050522C" w:rsidRDefault="0050522C" w:rsidP="00BE24C2">
            <w:pPr>
              <w:spacing w:after="0" w:line="240" w:lineRule="auto"/>
              <w:ind w:left="365"/>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Человек и общество</w:t>
            </w:r>
          </w:p>
        </w:tc>
      </w:tr>
      <w:tr w:rsidR="0050522C" w:rsidRPr="0050522C" w14:paraId="30DE246E" w14:textId="77777777" w:rsidTr="00A7179E">
        <w:trPr>
          <w:trHeight w:val="144"/>
        </w:trPr>
        <w:tc>
          <w:tcPr>
            <w:tcW w:w="1841" w:type="dxa"/>
            <w:tcMar>
              <w:top w:w="50" w:type="dxa"/>
              <w:left w:w="100" w:type="dxa"/>
            </w:tcMar>
            <w:vAlign w:val="center"/>
          </w:tcPr>
          <w:p w14:paraId="581CB008"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1.1</w:t>
            </w:r>
          </w:p>
        </w:tc>
        <w:tc>
          <w:tcPr>
            <w:tcW w:w="11867" w:type="dxa"/>
            <w:tcMar>
              <w:top w:w="50" w:type="dxa"/>
              <w:left w:w="100" w:type="dxa"/>
            </w:tcMar>
            <w:vAlign w:val="center"/>
          </w:tcPr>
          <w:p w14:paraId="5F99F879" w14:textId="77777777" w:rsidR="0050522C" w:rsidRPr="0050522C" w:rsidRDefault="0050522C" w:rsidP="00BE24C2">
            <w:pPr>
              <w:spacing w:after="0" w:line="240" w:lineRule="auto"/>
              <w:ind w:left="365"/>
              <w:jc w:val="both"/>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eastAsia="en-US"/>
              </w:rPr>
              <w:t xml:space="preserve">Конституция – Основной закон Российской Федерации. Права и обязанности гражданина Российской Федерации. </w:t>
            </w:r>
            <w:r w:rsidRPr="0050522C">
              <w:rPr>
                <w:rFonts w:ascii="Times New Roman" w:eastAsia="Calibri" w:hAnsi="Times New Roman" w:cs="Times New Roman"/>
                <w:color w:val="000000"/>
                <w:sz w:val="24"/>
                <w:szCs w:val="24"/>
                <w:lang w:val="en-US" w:eastAsia="en-US"/>
              </w:rPr>
              <w:t>Президент Российской Федерации – глава государства</w:t>
            </w:r>
          </w:p>
        </w:tc>
      </w:tr>
      <w:tr w:rsidR="0050522C" w:rsidRPr="0050522C" w14:paraId="074C8B9A" w14:textId="77777777" w:rsidTr="00A7179E">
        <w:trPr>
          <w:trHeight w:val="144"/>
        </w:trPr>
        <w:tc>
          <w:tcPr>
            <w:tcW w:w="1841" w:type="dxa"/>
            <w:tcMar>
              <w:top w:w="50" w:type="dxa"/>
              <w:left w:w="100" w:type="dxa"/>
            </w:tcMar>
            <w:vAlign w:val="center"/>
          </w:tcPr>
          <w:p w14:paraId="55286E12"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1.2</w:t>
            </w:r>
          </w:p>
        </w:tc>
        <w:tc>
          <w:tcPr>
            <w:tcW w:w="11867" w:type="dxa"/>
            <w:tcMar>
              <w:top w:w="50" w:type="dxa"/>
              <w:left w:w="100" w:type="dxa"/>
            </w:tcMar>
            <w:vAlign w:val="center"/>
          </w:tcPr>
          <w:p w14:paraId="0B1387C7" w14:textId="77777777" w:rsidR="0050522C" w:rsidRPr="0050522C" w:rsidRDefault="0050522C" w:rsidP="00BE24C2">
            <w:pPr>
              <w:spacing w:after="0" w:line="240" w:lineRule="auto"/>
              <w:ind w:left="365"/>
              <w:jc w:val="both"/>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Политико-административная карта России</w:t>
            </w:r>
          </w:p>
        </w:tc>
      </w:tr>
      <w:tr w:rsidR="0050522C" w:rsidRPr="0050522C" w14:paraId="76935974" w14:textId="77777777" w:rsidTr="00A7179E">
        <w:trPr>
          <w:trHeight w:val="144"/>
        </w:trPr>
        <w:tc>
          <w:tcPr>
            <w:tcW w:w="1841" w:type="dxa"/>
            <w:tcMar>
              <w:top w:w="50" w:type="dxa"/>
              <w:left w:w="100" w:type="dxa"/>
            </w:tcMar>
            <w:vAlign w:val="center"/>
          </w:tcPr>
          <w:p w14:paraId="1E94502A"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1.3</w:t>
            </w:r>
          </w:p>
        </w:tc>
        <w:tc>
          <w:tcPr>
            <w:tcW w:w="11867" w:type="dxa"/>
            <w:tcMar>
              <w:top w:w="50" w:type="dxa"/>
              <w:left w:w="100" w:type="dxa"/>
            </w:tcMar>
            <w:vAlign w:val="center"/>
          </w:tcPr>
          <w:p w14:paraId="3AD41E18"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Общая характеристика родного края, важнейшие достопримечательности, знаменитые соотечественники</w:t>
            </w:r>
          </w:p>
        </w:tc>
      </w:tr>
      <w:tr w:rsidR="0050522C" w:rsidRPr="0050522C" w14:paraId="1DB43092" w14:textId="77777777" w:rsidTr="00A7179E">
        <w:trPr>
          <w:trHeight w:val="144"/>
        </w:trPr>
        <w:tc>
          <w:tcPr>
            <w:tcW w:w="1841" w:type="dxa"/>
            <w:tcMar>
              <w:top w:w="50" w:type="dxa"/>
              <w:left w:w="100" w:type="dxa"/>
            </w:tcMar>
            <w:vAlign w:val="center"/>
          </w:tcPr>
          <w:p w14:paraId="0DDBB613"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1.4</w:t>
            </w:r>
          </w:p>
        </w:tc>
        <w:tc>
          <w:tcPr>
            <w:tcW w:w="11867" w:type="dxa"/>
            <w:tcMar>
              <w:top w:w="50" w:type="dxa"/>
              <w:left w:w="100" w:type="dxa"/>
            </w:tcMar>
            <w:vAlign w:val="center"/>
          </w:tcPr>
          <w:p w14:paraId="40E49EFD"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tc>
      </w:tr>
      <w:tr w:rsidR="0050522C" w:rsidRPr="0050522C" w14:paraId="40B08ECD" w14:textId="77777777" w:rsidTr="00A7179E">
        <w:trPr>
          <w:trHeight w:val="144"/>
        </w:trPr>
        <w:tc>
          <w:tcPr>
            <w:tcW w:w="1841" w:type="dxa"/>
            <w:tcMar>
              <w:top w:w="50" w:type="dxa"/>
              <w:left w:w="100" w:type="dxa"/>
            </w:tcMar>
            <w:vAlign w:val="center"/>
          </w:tcPr>
          <w:p w14:paraId="24B810A8"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1.5</w:t>
            </w:r>
          </w:p>
        </w:tc>
        <w:tc>
          <w:tcPr>
            <w:tcW w:w="11867" w:type="dxa"/>
            <w:tcMar>
              <w:top w:w="50" w:type="dxa"/>
              <w:left w:w="100" w:type="dxa"/>
            </w:tcMar>
            <w:vAlign w:val="center"/>
          </w:tcPr>
          <w:p w14:paraId="4463B8AD"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tc>
      </w:tr>
      <w:tr w:rsidR="0050522C" w:rsidRPr="0050522C" w14:paraId="65776A0D" w14:textId="77777777" w:rsidTr="00A7179E">
        <w:trPr>
          <w:trHeight w:val="144"/>
        </w:trPr>
        <w:tc>
          <w:tcPr>
            <w:tcW w:w="1841" w:type="dxa"/>
            <w:tcMar>
              <w:top w:w="50" w:type="dxa"/>
              <w:left w:w="100" w:type="dxa"/>
            </w:tcMar>
            <w:vAlign w:val="center"/>
          </w:tcPr>
          <w:p w14:paraId="50633307"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1.6</w:t>
            </w:r>
          </w:p>
        </w:tc>
        <w:tc>
          <w:tcPr>
            <w:tcW w:w="11867" w:type="dxa"/>
            <w:tcMar>
              <w:top w:w="50" w:type="dxa"/>
              <w:left w:w="100" w:type="dxa"/>
            </w:tcMar>
            <w:vAlign w:val="center"/>
          </w:tcPr>
          <w:p w14:paraId="08A9643F"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История Отечества. «Лента времени» и историческая карта</w:t>
            </w:r>
          </w:p>
        </w:tc>
      </w:tr>
      <w:tr w:rsidR="0050522C" w:rsidRPr="0050522C" w14:paraId="424266B0" w14:textId="77777777" w:rsidTr="00A7179E">
        <w:trPr>
          <w:trHeight w:val="144"/>
        </w:trPr>
        <w:tc>
          <w:tcPr>
            <w:tcW w:w="1841" w:type="dxa"/>
            <w:tcMar>
              <w:top w:w="50" w:type="dxa"/>
              <w:left w:w="100" w:type="dxa"/>
            </w:tcMar>
            <w:vAlign w:val="center"/>
          </w:tcPr>
          <w:p w14:paraId="312C5229"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1.7</w:t>
            </w:r>
          </w:p>
        </w:tc>
        <w:tc>
          <w:tcPr>
            <w:tcW w:w="11867" w:type="dxa"/>
            <w:tcMar>
              <w:top w:w="50" w:type="dxa"/>
              <w:left w:w="100" w:type="dxa"/>
            </w:tcMar>
            <w:vAlign w:val="center"/>
          </w:tcPr>
          <w:p w14:paraId="0C58B5C8"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w:t>
            </w:r>
          </w:p>
        </w:tc>
      </w:tr>
      <w:tr w:rsidR="0050522C" w:rsidRPr="0050522C" w14:paraId="761EFBD3" w14:textId="77777777" w:rsidTr="00A7179E">
        <w:trPr>
          <w:trHeight w:val="144"/>
        </w:trPr>
        <w:tc>
          <w:tcPr>
            <w:tcW w:w="1841" w:type="dxa"/>
            <w:tcMar>
              <w:top w:w="50" w:type="dxa"/>
              <w:left w:w="100" w:type="dxa"/>
            </w:tcMar>
            <w:vAlign w:val="center"/>
          </w:tcPr>
          <w:p w14:paraId="086A4E26"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1.8</w:t>
            </w:r>
          </w:p>
        </w:tc>
        <w:tc>
          <w:tcPr>
            <w:tcW w:w="11867" w:type="dxa"/>
            <w:tcMar>
              <w:top w:w="50" w:type="dxa"/>
              <w:left w:w="100" w:type="dxa"/>
            </w:tcMar>
            <w:vAlign w:val="center"/>
          </w:tcPr>
          <w:p w14:paraId="7144C3F8"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Картины быта, труда, духовно-нравственные и культурные традиции людей в разные исторические времена</w:t>
            </w:r>
          </w:p>
        </w:tc>
      </w:tr>
      <w:tr w:rsidR="0050522C" w:rsidRPr="0050522C" w14:paraId="6B3C76EF" w14:textId="77777777" w:rsidTr="00A7179E">
        <w:trPr>
          <w:trHeight w:val="144"/>
        </w:trPr>
        <w:tc>
          <w:tcPr>
            <w:tcW w:w="1841" w:type="dxa"/>
            <w:tcMar>
              <w:top w:w="50" w:type="dxa"/>
              <w:left w:w="100" w:type="dxa"/>
            </w:tcMar>
            <w:vAlign w:val="center"/>
          </w:tcPr>
          <w:p w14:paraId="1DAFBBE0"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1.9</w:t>
            </w:r>
          </w:p>
        </w:tc>
        <w:tc>
          <w:tcPr>
            <w:tcW w:w="11867" w:type="dxa"/>
            <w:tcMar>
              <w:top w:w="50" w:type="dxa"/>
              <w:left w:w="100" w:type="dxa"/>
            </w:tcMar>
            <w:vAlign w:val="center"/>
          </w:tcPr>
          <w:p w14:paraId="79C73B57"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Выдающиеся люди разных эпох как носители базовых национальных ценностей</w:t>
            </w:r>
          </w:p>
        </w:tc>
      </w:tr>
      <w:tr w:rsidR="0050522C" w:rsidRPr="0050522C" w14:paraId="7D762E39" w14:textId="77777777" w:rsidTr="00A7179E">
        <w:trPr>
          <w:trHeight w:val="144"/>
        </w:trPr>
        <w:tc>
          <w:tcPr>
            <w:tcW w:w="1841" w:type="dxa"/>
            <w:tcMar>
              <w:top w:w="50" w:type="dxa"/>
              <w:left w:w="100" w:type="dxa"/>
            </w:tcMar>
            <w:vAlign w:val="center"/>
          </w:tcPr>
          <w:p w14:paraId="09AB9242"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1.10</w:t>
            </w:r>
          </w:p>
        </w:tc>
        <w:tc>
          <w:tcPr>
            <w:tcW w:w="11867" w:type="dxa"/>
            <w:tcMar>
              <w:top w:w="50" w:type="dxa"/>
              <w:left w:w="100" w:type="dxa"/>
            </w:tcMar>
            <w:vAlign w:val="center"/>
          </w:tcPr>
          <w:p w14:paraId="1616A2F4"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tc>
      </w:tr>
      <w:tr w:rsidR="0050522C" w:rsidRPr="0050522C" w14:paraId="10D77DA8" w14:textId="77777777" w:rsidTr="00A7179E">
        <w:trPr>
          <w:trHeight w:val="144"/>
        </w:trPr>
        <w:tc>
          <w:tcPr>
            <w:tcW w:w="1841" w:type="dxa"/>
            <w:tcMar>
              <w:top w:w="50" w:type="dxa"/>
              <w:left w:w="100" w:type="dxa"/>
            </w:tcMar>
            <w:vAlign w:val="center"/>
          </w:tcPr>
          <w:p w14:paraId="39D83AC4"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1.11</w:t>
            </w:r>
          </w:p>
        </w:tc>
        <w:tc>
          <w:tcPr>
            <w:tcW w:w="11867" w:type="dxa"/>
            <w:tcMar>
              <w:top w:w="50" w:type="dxa"/>
              <w:left w:w="100" w:type="dxa"/>
            </w:tcMar>
            <w:vAlign w:val="center"/>
          </w:tcPr>
          <w:p w14:paraId="375346FF"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Правила нравственного поведения в социуме, отношение к людям независимо от их национальности, социального статуса, религиозной принадлежности</w:t>
            </w:r>
          </w:p>
        </w:tc>
      </w:tr>
      <w:tr w:rsidR="0050522C" w:rsidRPr="0050522C" w14:paraId="577891C0" w14:textId="77777777" w:rsidTr="00A7179E">
        <w:trPr>
          <w:trHeight w:val="144"/>
        </w:trPr>
        <w:tc>
          <w:tcPr>
            <w:tcW w:w="1841" w:type="dxa"/>
            <w:tcMar>
              <w:top w:w="50" w:type="dxa"/>
              <w:left w:w="100" w:type="dxa"/>
            </w:tcMar>
            <w:vAlign w:val="center"/>
          </w:tcPr>
          <w:p w14:paraId="35FC416A"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w:t>
            </w:r>
          </w:p>
        </w:tc>
        <w:tc>
          <w:tcPr>
            <w:tcW w:w="11867" w:type="dxa"/>
            <w:tcMar>
              <w:top w:w="50" w:type="dxa"/>
              <w:left w:w="100" w:type="dxa"/>
            </w:tcMar>
            <w:vAlign w:val="center"/>
          </w:tcPr>
          <w:p w14:paraId="29665FDE" w14:textId="77777777" w:rsidR="0050522C" w:rsidRPr="0050522C" w:rsidRDefault="0050522C" w:rsidP="00BE24C2">
            <w:pPr>
              <w:spacing w:after="0" w:line="240" w:lineRule="auto"/>
              <w:ind w:left="365"/>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Человек и природа</w:t>
            </w:r>
          </w:p>
        </w:tc>
      </w:tr>
      <w:tr w:rsidR="0050522C" w:rsidRPr="0050522C" w14:paraId="0B1F4077" w14:textId="77777777" w:rsidTr="00A7179E">
        <w:trPr>
          <w:trHeight w:val="144"/>
        </w:trPr>
        <w:tc>
          <w:tcPr>
            <w:tcW w:w="1841" w:type="dxa"/>
            <w:tcMar>
              <w:top w:w="50" w:type="dxa"/>
              <w:left w:w="100" w:type="dxa"/>
            </w:tcMar>
            <w:vAlign w:val="center"/>
          </w:tcPr>
          <w:p w14:paraId="477C653E"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2.1</w:t>
            </w:r>
          </w:p>
        </w:tc>
        <w:tc>
          <w:tcPr>
            <w:tcW w:w="11867" w:type="dxa"/>
            <w:tcMar>
              <w:top w:w="50" w:type="dxa"/>
              <w:left w:w="100" w:type="dxa"/>
            </w:tcMar>
            <w:vAlign w:val="center"/>
          </w:tcPr>
          <w:p w14:paraId="0A44C3FC"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Методы познания окружающей природы: наблюдения, сравнения, измерения, опыты по исследованию природных объектов и явлений</w:t>
            </w:r>
          </w:p>
        </w:tc>
      </w:tr>
      <w:tr w:rsidR="0050522C" w:rsidRPr="0050522C" w14:paraId="44BBBD04" w14:textId="77777777" w:rsidTr="00A7179E">
        <w:trPr>
          <w:trHeight w:val="144"/>
        </w:trPr>
        <w:tc>
          <w:tcPr>
            <w:tcW w:w="1841" w:type="dxa"/>
            <w:tcMar>
              <w:top w:w="50" w:type="dxa"/>
              <w:left w:w="100" w:type="dxa"/>
            </w:tcMar>
            <w:vAlign w:val="center"/>
          </w:tcPr>
          <w:p w14:paraId="48F8C542"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2.2</w:t>
            </w:r>
          </w:p>
        </w:tc>
        <w:tc>
          <w:tcPr>
            <w:tcW w:w="11867" w:type="dxa"/>
            <w:tcMar>
              <w:top w:w="50" w:type="dxa"/>
              <w:left w:w="100" w:type="dxa"/>
            </w:tcMar>
            <w:vAlign w:val="center"/>
          </w:tcPr>
          <w:p w14:paraId="0AB45F61"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w:t>
            </w:r>
          </w:p>
        </w:tc>
      </w:tr>
      <w:tr w:rsidR="0050522C" w:rsidRPr="0050522C" w14:paraId="7CB8AAF2" w14:textId="77777777" w:rsidTr="00A7179E">
        <w:trPr>
          <w:trHeight w:val="144"/>
        </w:trPr>
        <w:tc>
          <w:tcPr>
            <w:tcW w:w="1841" w:type="dxa"/>
            <w:tcMar>
              <w:top w:w="50" w:type="dxa"/>
              <w:left w:w="100" w:type="dxa"/>
            </w:tcMar>
            <w:vAlign w:val="center"/>
          </w:tcPr>
          <w:p w14:paraId="714F25CE"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2.3</w:t>
            </w:r>
          </w:p>
        </w:tc>
        <w:tc>
          <w:tcPr>
            <w:tcW w:w="11867" w:type="dxa"/>
            <w:tcMar>
              <w:top w:w="50" w:type="dxa"/>
              <w:left w:w="100" w:type="dxa"/>
            </w:tcMar>
            <w:vAlign w:val="center"/>
          </w:tcPr>
          <w:p w14:paraId="046A4A7F"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Формы земной поверхности: равнины, горы, холмы, овраги (общее представление, условное обозначение равнин и гор на карте)</w:t>
            </w:r>
          </w:p>
        </w:tc>
      </w:tr>
      <w:tr w:rsidR="0050522C" w:rsidRPr="0050522C" w14:paraId="1061BBC3" w14:textId="77777777" w:rsidTr="00A7179E">
        <w:trPr>
          <w:trHeight w:val="144"/>
        </w:trPr>
        <w:tc>
          <w:tcPr>
            <w:tcW w:w="1841" w:type="dxa"/>
            <w:tcMar>
              <w:top w:w="50" w:type="dxa"/>
              <w:left w:w="100" w:type="dxa"/>
            </w:tcMar>
            <w:vAlign w:val="center"/>
          </w:tcPr>
          <w:p w14:paraId="53830AB0"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2.4</w:t>
            </w:r>
          </w:p>
        </w:tc>
        <w:tc>
          <w:tcPr>
            <w:tcW w:w="11867" w:type="dxa"/>
            <w:tcMar>
              <w:top w:w="50" w:type="dxa"/>
              <w:left w:w="100" w:type="dxa"/>
            </w:tcMar>
            <w:vAlign w:val="center"/>
          </w:tcPr>
          <w:p w14:paraId="653DD6AE"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Равнины и горы России. Особенности поверхности родного края (краткая характеристика на основе наблюдений)</w:t>
            </w:r>
          </w:p>
        </w:tc>
      </w:tr>
      <w:tr w:rsidR="0050522C" w:rsidRPr="0050522C" w14:paraId="6CE89812" w14:textId="77777777" w:rsidTr="00A7179E">
        <w:trPr>
          <w:trHeight w:val="144"/>
        </w:trPr>
        <w:tc>
          <w:tcPr>
            <w:tcW w:w="1841" w:type="dxa"/>
            <w:tcMar>
              <w:top w:w="50" w:type="dxa"/>
              <w:left w:w="100" w:type="dxa"/>
            </w:tcMar>
            <w:vAlign w:val="center"/>
          </w:tcPr>
          <w:p w14:paraId="106CE68F"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2.5</w:t>
            </w:r>
          </w:p>
        </w:tc>
        <w:tc>
          <w:tcPr>
            <w:tcW w:w="11867" w:type="dxa"/>
            <w:tcMar>
              <w:top w:w="50" w:type="dxa"/>
              <w:left w:w="100" w:type="dxa"/>
            </w:tcMar>
            <w:vAlign w:val="center"/>
          </w:tcPr>
          <w:p w14:paraId="3CD5B0B3"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Водоёмы, их разнообразие (океан, море, озеро, пруд, болото); река как водный поток; использование рек и водоёмов человеком</w:t>
            </w:r>
          </w:p>
        </w:tc>
      </w:tr>
      <w:tr w:rsidR="0050522C" w:rsidRPr="0050522C" w14:paraId="11316EB4" w14:textId="77777777" w:rsidTr="00A7179E">
        <w:trPr>
          <w:trHeight w:val="144"/>
        </w:trPr>
        <w:tc>
          <w:tcPr>
            <w:tcW w:w="1841" w:type="dxa"/>
            <w:tcMar>
              <w:top w:w="50" w:type="dxa"/>
              <w:left w:w="100" w:type="dxa"/>
            </w:tcMar>
            <w:vAlign w:val="center"/>
          </w:tcPr>
          <w:p w14:paraId="321ECA99"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2.6</w:t>
            </w:r>
          </w:p>
        </w:tc>
        <w:tc>
          <w:tcPr>
            <w:tcW w:w="11867" w:type="dxa"/>
            <w:tcMar>
              <w:top w:w="50" w:type="dxa"/>
              <w:left w:w="100" w:type="dxa"/>
            </w:tcMar>
            <w:vAlign w:val="center"/>
          </w:tcPr>
          <w:p w14:paraId="624F2453"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Крупнейшие реки и озёра России, моря, омывающие её берега, океаны. Водоёмы и реки родного края (названия, краткая характеристика на основе наблюдений)</w:t>
            </w:r>
          </w:p>
        </w:tc>
      </w:tr>
      <w:tr w:rsidR="0050522C" w:rsidRPr="0050522C" w14:paraId="7D665EC6" w14:textId="77777777" w:rsidTr="00A7179E">
        <w:trPr>
          <w:trHeight w:val="144"/>
        </w:trPr>
        <w:tc>
          <w:tcPr>
            <w:tcW w:w="1841" w:type="dxa"/>
            <w:tcMar>
              <w:top w:w="50" w:type="dxa"/>
              <w:left w:w="100" w:type="dxa"/>
            </w:tcMar>
            <w:vAlign w:val="center"/>
          </w:tcPr>
          <w:p w14:paraId="3070AE1B"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2.7</w:t>
            </w:r>
          </w:p>
        </w:tc>
        <w:tc>
          <w:tcPr>
            <w:tcW w:w="11867" w:type="dxa"/>
            <w:tcMar>
              <w:top w:w="50" w:type="dxa"/>
              <w:left w:w="100" w:type="dxa"/>
            </w:tcMar>
            <w:vAlign w:val="center"/>
          </w:tcPr>
          <w:p w14:paraId="6DD41CEB"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Наиболее значимые природные объекты списка Всемирного наследия в России и за рубежом (2 – 3 объекта)</w:t>
            </w:r>
          </w:p>
        </w:tc>
      </w:tr>
      <w:tr w:rsidR="0050522C" w:rsidRPr="0050522C" w14:paraId="58564241" w14:textId="77777777" w:rsidTr="00A7179E">
        <w:trPr>
          <w:trHeight w:val="144"/>
        </w:trPr>
        <w:tc>
          <w:tcPr>
            <w:tcW w:w="1841" w:type="dxa"/>
            <w:tcMar>
              <w:top w:w="50" w:type="dxa"/>
              <w:left w:w="100" w:type="dxa"/>
            </w:tcMar>
            <w:vAlign w:val="center"/>
          </w:tcPr>
          <w:p w14:paraId="5B4ED86D"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2.8</w:t>
            </w:r>
          </w:p>
        </w:tc>
        <w:tc>
          <w:tcPr>
            <w:tcW w:w="11867" w:type="dxa"/>
            <w:tcMar>
              <w:top w:w="50" w:type="dxa"/>
              <w:left w:w="100" w:type="dxa"/>
            </w:tcMar>
            <w:vAlign w:val="center"/>
          </w:tcPr>
          <w:p w14:paraId="7AD1A93B" w14:textId="77777777" w:rsidR="0050522C" w:rsidRPr="0050522C" w:rsidRDefault="0050522C" w:rsidP="00BE24C2">
            <w:pPr>
              <w:spacing w:after="0" w:line="240" w:lineRule="auto"/>
              <w:ind w:left="365"/>
              <w:jc w:val="both"/>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eastAsia="en-US"/>
              </w:rPr>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w:t>
            </w:r>
            <w:r w:rsidRPr="0050522C">
              <w:rPr>
                <w:rFonts w:ascii="Times New Roman" w:eastAsia="Calibri" w:hAnsi="Times New Roman" w:cs="Times New Roman"/>
                <w:color w:val="000000"/>
                <w:sz w:val="24"/>
                <w:szCs w:val="24"/>
                <w:lang w:val="en-US" w:eastAsia="en-US"/>
              </w:rPr>
              <w:t>Связи в природных зонах</w:t>
            </w:r>
          </w:p>
        </w:tc>
      </w:tr>
      <w:tr w:rsidR="0050522C" w:rsidRPr="0050522C" w14:paraId="617D15C6" w14:textId="77777777" w:rsidTr="00A7179E">
        <w:trPr>
          <w:trHeight w:val="144"/>
        </w:trPr>
        <w:tc>
          <w:tcPr>
            <w:tcW w:w="1841" w:type="dxa"/>
            <w:tcMar>
              <w:top w:w="50" w:type="dxa"/>
              <w:left w:w="100" w:type="dxa"/>
            </w:tcMar>
            <w:vAlign w:val="center"/>
          </w:tcPr>
          <w:p w14:paraId="0038A157"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2.9</w:t>
            </w:r>
          </w:p>
        </w:tc>
        <w:tc>
          <w:tcPr>
            <w:tcW w:w="11867" w:type="dxa"/>
            <w:tcMar>
              <w:top w:w="50" w:type="dxa"/>
              <w:left w:w="100" w:type="dxa"/>
            </w:tcMar>
            <w:vAlign w:val="center"/>
          </w:tcPr>
          <w:p w14:paraId="17924566"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w:t>
            </w:r>
          </w:p>
        </w:tc>
      </w:tr>
      <w:tr w:rsidR="0050522C" w:rsidRPr="0050522C" w14:paraId="7B51BE0F" w14:textId="77777777" w:rsidTr="00A7179E">
        <w:trPr>
          <w:trHeight w:val="144"/>
        </w:trPr>
        <w:tc>
          <w:tcPr>
            <w:tcW w:w="1841" w:type="dxa"/>
            <w:tcMar>
              <w:top w:w="50" w:type="dxa"/>
              <w:left w:w="100" w:type="dxa"/>
            </w:tcMar>
            <w:vAlign w:val="center"/>
          </w:tcPr>
          <w:p w14:paraId="16B92C39"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2.10</w:t>
            </w:r>
          </w:p>
        </w:tc>
        <w:tc>
          <w:tcPr>
            <w:tcW w:w="11867" w:type="dxa"/>
            <w:tcMar>
              <w:top w:w="50" w:type="dxa"/>
              <w:left w:w="100" w:type="dxa"/>
            </w:tcMar>
            <w:vAlign w:val="center"/>
          </w:tcPr>
          <w:p w14:paraId="58E243D9"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Правила нравственного поведения в природе. Международная Красная книга (отдельные примеры)</w:t>
            </w:r>
          </w:p>
        </w:tc>
      </w:tr>
      <w:tr w:rsidR="0050522C" w:rsidRPr="0050522C" w14:paraId="52E0FE69" w14:textId="77777777" w:rsidTr="00A7179E">
        <w:trPr>
          <w:trHeight w:val="144"/>
        </w:trPr>
        <w:tc>
          <w:tcPr>
            <w:tcW w:w="1841" w:type="dxa"/>
            <w:tcMar>
              <w:top w:w="50" w:type="dxa"/>
              <w:left w:w="100" w:type="dxa"/>
            </w:tcMar>
            <w:vAlign w:val="center"/>
          </w:tcPr>
          <w:p w14:paraId="09F54AAD"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3</w:t>
            </w:r>
          </w:p>
        </w:tc>
        <w:tc>
          <w:tcPr>
            <w:tcW w:w="11867" w:type="dxa"/>
            <w:tcMar>
              <w:top w:w="50" w:type="dxa"/>
              <w:left w:w="100" w:type="dxa"/>
            </w:tcMar>
            <w:vAlign w:val="center"/>
          </w:tcPr>
          <w:p w14:paraId="223E80D4" w14:textId="77777777" w:rsidR="0050522C" w:rsidRPr="0050522C" w:rsidRDefault="0050522C" w:rsidP="00BE24C2">
            <w:pPr>
              <w:spacing w:after="0" w:line="240" w:lineRule="auto"/>
              <w:ind w:left="365"/>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Правила безопасной жизнедеятельности</w:t>
            </w:r>
          </w:p>
        </w:tc>
      </w:tr>
      <w:tr w:rsidR="0050522C" w:rsidRPr="0050522C" w14:paraId="731B4614" w14:textId="77777777" w:rsidTr="00A7179E">
        <w:trPr>
          <w:trHeight w:val="144"/>
        </w:trPr>
        <w:tc>
          <w:tcPr>
            <w:tcW w:w="1841" w:type="dxa"/>
            <w:tcMar>
              <w:top w:w="50" w:type="dxa"/>
              <w:left w:w="100" w:type="dxa"/>
            </w:tcMar>
            <w:vAlign w:val="center"/>
          </w:tcPr>
          <w:p w14:paraId="1C8CE13B"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3.1</w:t>
            </w:r>
          </w:p>
        </w:tc>
        <w:tc>
          <w:tcPr>
            <w:tcW w:w="11867" w:type="dxa"/>
            <w:tcMar>
              <w:top w:w="50" w:type="dxa"/>
              <w:left w:w="100" w:type="dxa"/>
            </w:tcMar>
            <w:vAlign w:val="center"/>
          </w:tcPr>
          <w:p w14:paraId="63A95B2A"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Здоровый образ жизни: профилактика вредных привычек</w:t>
            </w:r>
          </w:p>
        </w:tc>
      </w:tr>
      <w:tr w:rsidR="0050522C" w:rsidRPr="0050522C" w14:paraId="0A94B892" w14:textId="77777777" w:rsidTr="00A7179E">
        <w:trPr>
          <w:trHeight w:val="144"/>
        </w:trPr>
        <w:tc>
          <w:tcPr>
            <w:tcW w:w="1841" w:type="dxa"/>
            <w:tcMar>
              <w:top w:w="50" w:type="dxa"/>
              <w:left w:w="100" w:type="dxa"/>
            </w:tcMar>
            <w:vAlign w:val="center"/>
          </w:tcPr>
          <w:p w14:paraId="785C55B6"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3.2</w:t>
            </w:r>
          </w:p>
        </w:tc>
        <w:tc>
          <w:tcPr>
            <w:tcW w:w="11867" w:type="dxa"/>
            <w:tcMar>
              <w:top w:w="50" w:type="dxa"/>
              <w:left w:w="100" w:type="dxa"/>
            </w:tcMar>
            <w:vAlign w:val="center"/>
          </w:tcPr>
          <w:p w14:paraId="09512F6A"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w:t>
            </w:r>
          </w:p>
        </w:tc>
      </w:tr>
      <w:tr w:rsidR="0050522C" w:rsidRPr="0050522C" w14:paraId="74CE92B2" w14:textId="77777777" w:rsidTr="00A7179E">
        <w:trPr>
          <w:trHeight w:val="144"/>
        </w:trPr>
        <w:tc>
          <w:tcPr>
            <w:tcW w:w="1841" w:type="dxa"/>
            <w:tcMar>
              <w:top w:w="50" w:type="dxa"/>
              <w:left w:w="100" w:type="dxa"/>
            </w:tcMar>
            <w:vAlign w:val="center"/>
          </w:tcPr>
          <w:p w14:paraId="06798253"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3.3</w:t>
            </w:r>
          </w:p>
        </w:tc>
        <w:tc>
          <w:tcPr>
            <w:tcW w:w="11867" w:type="dxa"/>
            <w:tcMar>
              <w:top w:w="50" w:type="dxa"/>
              <w:left w:w="100" w:type="dxa"/>
            </w:tcMar>
            <w:vAlign w:val="center"/>
          </w:tcPr>
          <w:p w14:paraId="7E894FFD"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tc>
      </w:tr>
      <w:tr w:rsidR="0050522C" w:rsidRPr="0050522C" w14:paraId="196F48DB" w14:textId="77777777" w:rsidTr="00A7179E">
        <w:trPr>
          <w:trHeight w:val="144"/>
        </w:trPr>
        <w:tc>
          <w:tcPr>
            <w:tcW w:w="1841" w:type="dxa"/>
            <w:tcMar>
              <w:top w:w="50" w:type="dxa"/>
              <w:left w:w="100" w:type="dxa"/>
            </w:tcMar>
            <w:vAlign w:val="center"/>
          </w:tcPr>
          <w:p w14:paraId="33DEA52F" w14:textId="77777777" w:rsidR="0050522C" w:rsidRPr="0050522C" w:rsidRDefault="0050522C" w:rsidP="00BE24C2">
            <w:pPr>
              <w:spacing w:after="0" w:line="240" w:lineRule="auto"/>
              <w:ind w:left="365"/>
              <w:jc w:val="center"/>
              <w:rPr>
                <w:rFonts w:ascii="Calibri" w:eastAsia="Calibri" w:hAnsi="Calibri" w:cs="Times New Roman"/>
                <w:sz w:val="24"/>
                <w:szCs w:val="24"/>
                <w:lang w:val="en-US" w:eastAsia="en-US"/>
              </w:rPr>
            </w:pPr>
            <w:r w:rsidRPr="0050522C">
              <w:rPr>
                <w:rFonts w:ascii="Times New Roman" w:eastAsia="Calibri" w:hAnsi="Times New Roman" w:cs="Times New Roman"/>
                <w:color w:val="000000"/>
                <w:sz w:val="24"/>
                <w:szCs w:val="24"/>
                <w:lang w:val="en-US" w:eastAsia="en-US"/>
              </w:rPr>
              <w:t>3.4</w:t>
            </w:r>
          </w:p>
        </w:tc>
        <w:tc>
          <w:tcPr>
            <w:tcW w:w="11867" w:type="dxa"/>
            <w:tcMar>
              <w:top w:w="50" w:type="dxa"/>
              <w:left w:w="100" w:type="dxa"/>
            </w:tcMar>
            <w:vAlign w:val="center"/>
          </w:tcPr>
          <w:p w14:paraId="7F73D2EA" w14:textId="77777777" w:rsidR="0050522C" w:rsidRPr="0050522C" w:rsidRDefault="0050522C" w:rsidP="00BE24C2">
            <w:pPr>
              <w:spacing w:after="0" w:line="240" w:lineRule="auto"/>
              <w:ind w:left="365"/>
              <w:jc w:val="both"/>
              <w:rPr>
                <w:rFonts w:ascii="Calibri" w:eastAsia="Calibri" w:hAnsi="Calibri" w:cs="Times New Roman"/>
                <w:sz w:val="24"/>
                <w:szCs w:val="24"/>
                <w:lang w:eastAsia="en-US"/>
              </w:rPr>
            </w:pPr>
            <w:r w:rsidRPr="0050522C">
              <w:rPr>
                <w:rFonts w:ascii="Times New Roman" w:eastAsia="Calibri" w:hAnsi="Times New Roman" w:cs="Times New Roman"/>
                <w:color w:val="000000"/>
                <w:sz w:val="24"/>
                <w:szCs w:val="24"/>
                <w:lang w:eastAsia="en-US"/>
              </w:rPr>
              <w:t>Безопасность в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сеть Интернет</w:t>
            </w:r>
          </w:p>
        </w:tc>
      </w:tr>
    </w:tbl>
    <w:p w14:paraId="5D4AB81F" w14:textId="77777777" w:rsidR="0050522C" w:rsidRDefault="0050522C" w:rsidP="00DB248F">
      <w:pPr>
        <w:spacing w:after="0"/>
        <w:rPr>
          <w:rFonts w:ascii="Times New Roman" w:hAnsi="Times New Roman" w:cs="Times New Roman"/>
          <w:b/>
          <w:bCs/>
          <w:sz w:val="24"/>
          <w:szCs w:val="24"/>
        </w:rPr>
      </w:pPr>
    </w:p>
    <w:p w14:paraId="61C98EB2" w14:textId="77777777" w:rsidR="00DA4AB9" w:rsidRDefault="00DA4AB9" w:rsidP="0050522C">
      <w:pPr>
        <w:spacing w:after="0"/>
        <w:ind w:left="284"/>
        <w:jc w:val="center"/>
        <w:rPr>
          <w:rFonts w:ascii="Times New Roman" w:hAnsi="Times New Roman" w:cs="Times New Roman"/>
          <w:b/>
          <w:bCs/>
          <w:sz w:val="24"/>
          <w:szCs w:val="24"/>
        </w:rPr>
      </w:pPr>
    </w:p>
    <w:p w14:paraId="168670CE" w14:textId="7AF69BF2" w:rsidR="00A2749A" w:rsidRDefault="0018134B" w:rsidP="0050522C">
      <w:pPr>
        <w:spacing w:after="0"/>
        <w:ind w:left="284"/>
        <w:jc w:val="center"/>
        <w:rPr>
          <w:rFonts w:ascii="Times New Roman" w:hAnsi="Times New Roman" w:cs="Times New Roman"/>
          <w:b/>
          <w:bCs/>
          <w:sz w:val="24"/>
          <w:szCs w:val="24"/>
        </w:rPr>
      </w:pPr>
      <w:r>
        <w:rPr>
          <w:rFonts w:ascii="Times New Roman" w:hAnsi="Times New Roman" w:cs="Times New Roman"/>
          <w:b/>
          <w:bCs/>
          <w:sz w:val="24"/>
          <w:szCs w:val="24"/>
        </w:rPr>
        <w:t>2.1.6.</w:t>
      </w:r>
      <w:r w:rsidR="008F60BD" w:rsidRPr="0050522C">
        <w:rPr>
          <w:rFonts w:ascii="Times New Roman" w:hAnsi="Times New Roman" w:cs="Times New Roman"/>
          <w:b/>
          <w:bCs/>
          <w:sz w:val="24"/>
          <w:szCs w:val="24"/>
        </w:rPr>
        <w:t xml:space="preserve">РАБОЧАЯ ПРОГРАММА УЧЕБНОГО ПРЕДМЕТА </w:t>
      </w:r>
      <w:r w:rsidR="00F96C3C" w:rsidRPr="000C3861">
        <w:rPr>
          <w:rFonts w:ascii="Times New Roman" w:eastAsia="Times New Roman" w:hAnsi="Times New Roman" w:cs="Times New Roman"/>
          <w:sz w:val="24"/>
          <w:szCs w:val="24"/>
        </w:rPr>
        <w:t>«</w:t>
      </w:r>
      <w:r w:rsidR="00F96C3C" w:rsidRPr="000C3861">
        <w:rPr>
          <w:rFonts w:ascii="Times New Roman" w:eastAsia="Times New Roman" w:hAnsi="Times New Roman" w:cs="Times New Roman"/>
          <w:b/>
          <w:bCs/>
          <w:sz w:val="24"/>
          <w:szCs w:val="24"/>
        </w:rPr>
        <w:t>О</w:t>
      </w:r>
      <w:r w:rsidR="00F96C3C" w:rsidRPr="00DB248F">
        <w:rPr>
          <w:rFonts w:ascii="Times New Roman" w:eastAsia="Times New Roman" w:hAnsi="Times New Roman" w:cs="Times New Roman"/>
          <w:b/>
          <w:bCs/>
          <w:sz w:val="24"/>
          <w:szCs w:val="24"/>
        </w:rPr>
        <w:t>СНОВЫ РЕЛИГИОЗНОЙ КУЛЬТУРЫ И ВСЕТСКОЙ ЭТИКИ</w:t>
      </w:r>
      <w:r w:rsidR="00F96C3C" w:rsidRPr="000C3861">
        <w:rPr>
          <w:rFonts w:ascii="Times New Roman" w:eastAsia="Times New Roman" w:hAnsi="Times New Roman" w:cs="Times New Roman"/>
          <w:b/>
          <w:bCs/>
          <w:sz w:val="24"/>
          <w:szCs w:val="24"/>
        </w:rPr>
        <w:t>»</w:t>
      </w:r>
    </w:p>
    <w:p w14:paraId="3EA245C2" w14:textId="77777777" w:rsidR="0050522C" w:rsidRPr="0050522C" w:rsidRDefault="0050522C" w:rsidP="0050522C">
      <w:pPr>
        <w:spacing w:after="0"/>
        <w:ind w:left="284"/>
        <w:jc w:val="center"/>
        <w:rPr>
          <w:rFonts w:ascii="Times New Roman" w:hAnsi="Times New Roman" w:cs="Times New Roman"/>
          <w:b/>
          <w:bCs/>
          <w:sz w:val="24"/>
          <w:szCs w:val="24"/>
        </w:rPr>
      </w:pPr>
    </w:p>
    <w:p w14:paraId="725B02C8" w14:textId="77777777" w:rsidR="00E157C6" w:rsidRPr="00E157C6" w:rsidRDefault="00E157C6" w:rsidP="0050522C">
      <w:pPr>
        <w:spacing w:after="0" w:line="264" w:lineRule="auto"/>
        <w:ind w:firstLine="600"/>
        <w:jc w:val="both"/>
        <w:rPr>
          <w:rFonts w:ascii="Times New Roman" w:eastAsia="Calibri" w:hAnsi="Times New Roman" w:cs="Times New Roman"/>
          <w:sz w:val="24"/>
          <w:szCs w:val="24"/>
          <w:lang w:eastAsia="en-US"/>
        </w:rPr>
      </w:pPr>
      <w:bookmarkStart w:id="130" w:name="block-52877876"/>
      <w:r w:rsidRPr="00E157C6">
        <w:rPr>
          <w:rFonts w:ascii="Times New Roman" w:eastAsia="Calibri" w:hAnsi="Times New Roman" w:cs="Times New Roman"/>
          <w:color w:val="000000"/>
          <w:sz w:val="24"/>
          <w:szCs w:val="24"/>
          <w:lang w:eastAsia="en-US"/>
        </w:rPr>
        <w:t>Федеральная 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включает пояснительную записку, содержание обучения, планируемые результаты освоения программы по основам религиозных культур и светской этики, тематическое планирование.</w:t>
      </w:r>
    </w:p>
    <w:p w14:paraId="2886B4A9" w14:textId="77777777" w:rsidR="00E157C6" w:rsidRPr="00E157C6" w:rsidRDefault="00E157C6" w:rsidP="0050522C">
      <w:pPr>
        <w:spacing w:after="0" w:line="264" w:lineRule="auto"/>
        <w:ind w:firstLine="600"/>
        <w:jc w:val="both"/>
        <w:rPr>
          <w:rFonts w:ascii="Times New Roman" w:eastAsia="Calibri" w:hAnsi="Times New Roman" w:cs="Times New Roman"/>
          <w:sz w:val="24"/>
          <w:szCs w:val="24"/>
          <w:lang w:eastAsia="en-US"/>
        </w:rPr>
      </w:pPr>
      <w:r w:rsidRPr="00E157C6">
        <w:rPr>
          <w:rFonts w:ascii="Times New Roman" w:eastAsia="Calibri" w:hAnsi="Times New Roman" w:cs="Times New Roman"/>
          <w:color w:val="000000"/>
          <w:sz w:val="24"/>
          <w:szCs w:val="24"/>
          <w:lang w:eastAsia="en-US"/>
        </w:rPr>
        <w:t>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14:paraId="52CD7090" w14:textId="77777777" w:rsidR="00E157C6" w:rsidRPr="00E157C6" w:rsidRDefault="00E157C6" w:rsidP="0050522C">
      <w:pPr>
        <w:spacing w:after="0" w:line="264" w:lineRule="auto"/>
        <w:ind w:firstLine="600"/>
        <w:jc w:val="both"/>
        <w:rPr>
          <w:rFonts w:ascii="Times New Roman" w:eastAsia="Calibri" w:hAnsi="Times New Roman" w:cs="Times New Roman"/>
          <w:sz w:val="24"/>
          <w:szCs w:val="24"/>
          <w:lang w:eastAsia="en-US"/>
        </w:rPr>
      </w:pPr>
      <w:r w:rsidRPr="00E157C6">
        <w:rPr>
          <w:rFonts w:ascii="Times New Roman" w:eastAsia="Calibri" w:hAnsi="Times New Roman" w:cs="Times New Roman"/>
          <w:color w:val="000000"/>
          <w:sz w:val="24"/>
          <w:szCs w:val="24"/>
          <w:lang w:eastAsia="en-US"/>
        </w:rPr>
        <w:t xml:space="preserve">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14:paraId="2E6434DB" w14:textId="77777777" w:rsidR="00E157C6" w:rsidRPr="00E157C6" w:rsidRDefault="00E157C6" w:rsidP="0050522C">
      <w:pPr>
        <w:spacing w:after="0" w:line="264" w:lineRule="auto"/>
        <w:ind w:firstLine="600"/>
        <w:jc w:val="both"/>
        <w:rPr>
          <w:rFonts w:ascii="Times New Roman" w:eastAsia="Calibri" w:hAnsi="Times New Roman" w:cs="Times New Roman"/>
          <w:sz w:val="24"/>
          <w:szCs w:val="24"/>
          <w:lang w:eastAsia="en-US"/>
        </w:rPr>
      </w:pPr>
      <w:r w:rsidRPr="00E157C6">
        <w:rPr>
          <w:rFonts w:ascii="Times New Roman" w:eastAsia="Calibri" w:hAnsi="Times New Roman" w:cs="Times New Roman"/>
          <w:color w:val="000000"/>
          <w:sz w:val="24"/>
          <w:szCs w:val="24"/>
          <w:lang w:eastAsia="en-US"/>
        </w:rPr>
        <w:t>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14:paraId="554C88A7" w14:textId="77777777" w:rsidR="00E157C6" w:rsidRPr="00E157C6" w:rsidRDefault="00E157C6" w:rsidP="0050522C">
      <w:pPr>
        <w:spacing w:after="0" w:line="264" w:lineRule="auto"/>
        <w:ind w:firstLine="600"/>
        <w:rPr>
          <w:rFonts w:ascii="Times New Roman" w:eastAsia="Calibri" w:hAnsi="Times New Roman" w:cs="Times New Roman"/>
          <w:sz w:val="24"/>
          <w:szCs w:val="24"/>
          <w:lang w:eastAsia="en-US"/>
        </w:rPr>
      </w:pPr>
      <w:r w:rsidRPr="00E157C6">
        <w:rPr>
          <w:rFonts w:ascii="Times New Roman" w:eastAsia="Calibri" w:hAnsi="Times New Roman" w:cs="Times New Roman"/>
          <w:b/>
          <w:color w:val="000000"/>
          <w:sz w:val="24"/>
          <w:szCs w:val="24"/>
          <w:lang w:eastAsia="en-US"/>
        </w:rPr>
        <w:t>ПОЯСНИТЕЛЬНАЯ ЗАПИСКА</w:t>
      </w:r>
    </w:p>
    <w:p w14:paraId="7423595D" w14:textId="77777777" w:rsidR="00E157C6" w:rsidRPr="00E157C6" w:rsidRDefault="00E157C6" w:rsidP="0050522C">
      <w:pPr>
        <w:spacing w:after="0" w:line="264" w:lineRule="auto"/>
        <w:ind w:firstLine="600"/>
        <w:jc w:val="both"/>
        <w:rPr>
          <w:rFonts w:ascii="Times New Roman" w:eastAsia="Calibri" w:hAnsi="Times New Roman" w:cs="Times New Roman"/>
          <w:sz w:val="24"/>
          <w:szCs w:val="24"/>
          <w:lang w:eastAsia="en-US"/>
        </w:rPr>
      </w:pPr>
      <w:r w:rsidRPr="00E157C6">
        <w:rPr>
          <w:rFonts w:ascii="Times New Roman" w:eastAsia="Calibri" w:hAnsi="Times New Roman" w:cs="Times New Roman"/>
          <w:color w:val="000000"/>
          <w:sz w:val="24"/>
          <w:szCs w:val="24"/>
          <w:lang w:eastAsia="en-US"/>
        </w:rPr>
        <w:t>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0B2837CE" w14:textId="77777777" w:rsidR="00E157C6" w:rsidRPr="00E157C6" w:rsidRDefault="00E157C6" w:rsidP="0050522C">
      <w:pPr>
        <w:spacing w:after="0" w:line="264" w:lineRule="auto"/>
        <w:ind w:firstLine="600"/>
        <w:jc w:val="both"/>
        <w:rPr>
          <w:rFonts w:ascii="Times New Roman" w:eastAsia="Calibri" w:hAnsi="Times New Roman" w:cs="Times New Roman"/>
          <w:sz w:val="24"/>
          <w:szCs w:val="24"/>
          <w:lang w:eastAsia="en-US"/>
        </w:rPr>
      </w:pPr>
      <w:r w:rsidRPr="00E157C6">
        <w:rPr>
          <w:rFonts w:ascii="Times New Roman" w:eastAsia="Calibri" w:hAnsi="Times New Roman" w:cs="Times New Roman"/>
          <w:color w:val="000000"/>
          <w:sz w:val="24"/>
          <w:szCs w:val="24"/>
          <w:lang w:eastAsia="en-US"/>
        </w:rPr>
        <w:t>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14:paraId="20F1866C" w14:textId="77777777" w:rsidR="00E157C6" w:rsidRPr="00E157C6" w:rsidRDefault="00E157C6" w:rsidP="0050522C">
      <w:pPr>
        <w:spacing w:after="0" w:line="264" w:lineRule="auto"/>
        <w:ind w:firstLine="600"/>
        <w:jc w:val="both"/>
        <w:rPr>
          <w:rFonts w:ascii="Times New Roman" w:eastAsia="Calibri" w:hAnsi="Times New Roman" w:cs="Times New Roman"/>
          <w:sz w:val="24"/>
          <w:szCs w:val="24"/>
          <w:lang w:eastAsia="en-US"/>
        </w:rPr>
      </w:pPr>
      <w:r w:rsidRPr="00E157C6">
        <w:rPr>
          <w:rFonts w:ascii="Times New Roman" w:eastAsia="Calibri" w:hAnsi="Times New Roman" w:cs="Times New Roman"/>
          <w:color w:val="000000"/>
          <w:sz w:val="24"/>
          <w:szCs w:val="24"/>
          <w:lang w:eastAsia="en-US"/>
        </w:rPr>
        <w:t>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14:paraId="6CBE93A1" w14:textId="77777777" w:rsidR="00E157C6" w:rsidRPr="00E157C6" w:rsidRDefault="00E157C6" w:rsidP="0050522C">
      <w:pPr>
        <w:spacing w:after="0"/>
        <w:ind w:firstLine="600"/>
        <w:jc w:val="both"/>
        <w:rPr>
          <w:rFonts w:ascii="Times New Roman" w:eastAsia="Calibri" w:hAnsi="Times New Roman" w:cs="Times New Roman"/>
          <w:sz w:val="24"/>
          <w:szCs w:val="24"/>
          <w:lang w:eastAsia="en-US"/>
        </w:rPr>
      </w:pPr>
      <w:r w:rsidRPr="00E157C6">
        <w:rPr>
          <w:rFonts w:ascii="Times New Roman" w:eastAsia="Calibri" w:hAnsi="Times New Roman" w:cs="Times New Roman"/>
          <w:color w:val="000000"/>
          <w:sz w:val="24"/>
          <w:szCs w:val="24"/>
          <w:lang w:eastAsia="en-US"/>
        </w:rPr>
        <w:t>Основными задачами программы по ОРКСЭ являются:</w:t>
      </w:r>
    </w:p>
    <w:p w14:paraId="663282BE" w14:textId="77777777" w:rsidR="00E157C6" w:rsidRPr="00E157C6" w:rsidRDefault="00E157C6" w:rsidP="0050522C">
      <w:pPr>
        <w:spacing w:after="0"/>
        <w:jc w:val="both"/>
        <w:rPr>
          <w:rFonts w:ascii="Times New Roman" w:eastAsia="Calibri" w:hAnsi="Times New Roman" w:cs="Times New Roman"/>
          <w:sz w:val="24"/>
          <w:szCs w:val="24"/>
          <w:lang w:eastAsia="en-US"/>
        </w:rPr>
      </w:pPr>
      <w:r w:rsidRPr="00E157C6">
        <w:rPr>
          <w:rFonts w:ascii="Times New Roman" w:eastAsia="Calibri" w:hAnsi="Times New Roman" w:cs="Times New Roman"/>
          <w:color w:val="000000"/>
          <w:sz w:val="24"/>
          <w:szCs w:val="24"/>
          <w:lang w:eastAsia="en-US"/>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14:paraId="3ACEAB95" w14:textId="77777777" w:rsidR="00E157C6" w:rsidRPr="00E157C6" w:rsidRDefault="00E157C6" w:rsidP="0050522C">
      <w:pPr>
        <w:spacing w:after="0"/>
        <w:jc w:val="both"/>
        <w:rPr>
          <w:rFonts w:ascii="Times New Roman" w:eastAsia="Calibri" w:hAnsi="Times New Roman" w:cs="Times New Roman"/>
          <w:sz w:val="24"/>
          <w:szCs w:val="24"/>
          <w:lang w:eastAsia="en-US"/>
        </w:rPr>
      </w:pPr>
      <w:r w:rsidRPr="00E157C6">
        <w:rPr>
          <w:rFonts w:ascii="Times New Roman" w:eastAsia="Calibri" w:hAnsi="Times New Roman" w:cs="Times New Roman"/>
          <w:color w:val="000000"/>
          <w:sz w:val="24"/>
          <w:szCs w:val="24"/>
          <w:lang w:eastAsia="en-US"/>
        </w:rPr>
        <w:t>– развитие представлений обучающихся о значении нравственных норм и ценностей в жизни личности, семьи, общества;</w:t>
      </w:r>
    </w:p>
    <w:p w14:paraId="259956EF" w14:textId="77777777" w:rsidR="00E157C6" w:rsidRPr="00E157C6" w:rsidRDefault="00E157C6" w:rsidP="0050522C">
      <w:pPr>
        <w:spacing w:after="0"/>
        <w:jc w:val="both"/>
        <w:rPr>
          <w:rFonts w:ascii="Times New Roman" w:eastAsia="Calibri" w:hAnsi="Times New Roman" w:cs="Times New Roman"/>
          <w:sz w:val="24"/>
          <w:szCs w:val="24"/>
          <w:lang w:eastAsia="en-US"/>
        </w:rPr>
      </w:pPr>
      <w:r w:rsidRPr="00E157C6">
        <w:rPr>
          <w:rFonts w:ascii="Times New Roman" w:eastAsia="Calibri" w:hAnsi="Times New Roman" w:cs="Times New Roman"/>
          <w:color w:val="000000"/>
          <w:sz w:val="24"/>
          <w:szCs w:val="24"/>
          <w:lang w:eastAsia="en-US"/>
        </w:rPr>
        <w:t>– обобщение знаний, понятий и представлений о духовной культуре и морали, ранее полученных, формирование ценностносмысловой сферы личности с учётом мировоззренческих и культурных особенностей и потребностей семьи;</w:t>
      </w:r>
    </w:p>
    <w:p w14:paraId="06A8E692" w14:textId="77777777" w:rsidR="00E157C6" w:rsidRPr="00E157C6" w:rsidRDefault="00E157C6" w:rsidP="0050522C">
      <w:pPr>
        <w:spacing w:after="0"/>
        <w:jc w:val="both"/>
        <w:rPr>
          <w:rFonts w:ascii="Times New Roman" w:eastAsia="Calibri" w:hAnsi="Times New Roman" w:cs="Times New Roman"/>
          <w:sz w:val="24"/>
          <w:szCs w:val="24"/>
          <w:lang w:eastAsia="en-US"/>
        </w:rPr>
      </w:pPr>
      <w:r w:rsidRPr="00E157C6">
        <w:rPr>
          <w:rFonts w:ascii="Times New Roman" w:eastAsia="Calibri" w:hAnsi="Times New Roman" w:cs="Times New Roman"/>
          <w:color w:val="000000"/>
          <w:sz w:val="24"/>
          <w:szCs w:val="24"/>
          <w:lang w:eastAsia="en-US"/>
        </w:rPr>
        <w:t>– 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18A2170E" w14:textId="77777777" w:rsidR="00E157C6" w:rsidRPr="00E157C6" w:rsidRDefault="00E157C6" w:rsidP="0050522C">
      <w:pPr>
        <w:spacing w:after="0"/>
        <w:ind w:firstLine="600"/>
        <w:jc w:val="both"/>
        <w:rPr>
          <w:rFonts w:ascii="Times New Roman" w:eastAsia="Calibri" w:hAnsi="Times New Roman" w:cs="Times New Roman"/>
          <w:sz w:val="24"/>
          <w:szCs w:val="24"/>
          <w:lang w:eastAsia="en-US"/>
        </w:rPr>
      </w:pPr>
      <w:r w:rsidRPr="00E157C6">
        <w:rPr>
          <w:rFonts w:ascii="Times New Roman" w:eastAsia="Calibri" w:hAnsi="Times New Roman" w:cs="Times New Roman"/>
          <w:color w:val="000000"/>
          <w:sz w:val="24"/>
          <w:szCs w:val="24"/>
          <w:lang w:eastAsia="en-US"/>
        </w:rPr>
        <w:t>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14:paraId="1D5B276A" w14:textId="77777777" w:rsidR="00E157C6" w:rsidRPr="00E157C6" w:rsidRDefault="00E157C6" w:rsidP="0050522C">
      <w:pPr>
        <w:spacing w:after="0"/>
        <w:ind w:firstLine="600"/>
        <w:jc w:val="both"/>
        <w:rPr>
          <w:rFonts w:ascii="Times New Roman" w:eastAsia="Calibri" w:hAnsi="Times New Roman" w:cs="Times New Roman"/>
          <w:sz w:val="24"/>
          <w:szCs w:val="24"/>
          <w:lang w:eastAsia="en-US"/>
        </w:rPr>
      </w:pPr>
      <w:r w:rsidRPr="00E157C6">
        <w:rPr>
          <w:rFonts w:ascii="Times New Roman" w:eastAsia="Calibri" w:hAnsi="Times New Roman" w:cs="Times New Roman"/>
          <w:color w:val="000000"/>
          <w:sz w:val="24"/>
          <w:szCs w:val="24"/>
          <w:lang w:eastAsia="en-US"/>
        </w:rPr>
        <w:t>Предпосылками усвоения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14:paraId="4D03D13E" w14:textId="77777777" w:rsidR="00E157C6" w:rsidRDefault="00E157C6" w:rsidP="0050522C">
      <w:pPr>
        <w:spacing w:after="0"/>
        <w:ind w:firstLine="600"/>
        <w:jc w:val="both"/>
        <w:rPr>
          <w:rFonts w:ascii="Times New Roman" w:eastAsia="Calibri" w:hAnsi="Times New Roman" w:cs="Times New Roman"/>
          <w:color w:val="000000"/>
          <w:sz w:val="24"/>
          <w:szCs w:val="24"/>
          <w:lang w:eastAsia="en-US"/>
        </w:rPr>
      </w:pPr>
      <w:r w:rsidRPr="00E157C6">
        <w:rPr>
          <w:rFonts w:ascii="Times New Roman" w:eastAsia="Calibri" w:hAnsi="Times New Roman" w:cs="Times New Roman"/>
          <w:color w:val="000000"/>
          <w:sz w:val="24"/>
          <w:szCs w:val="24"/>
          <w:lang w:eastAsia="en-US"/>
        </w:rPr>
        <w:t>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14:paraId="267F1928" w14:textId="77777777" w:rsidR="00E759A0" w:rsidRPr="002A29BC" w:rsidRDefault="00E759A0" w:rsidP="00E759A0">
      <w:pPr>
        <w:pStyle w:val="ac"/>
        <w:rPr>
          <w:rFonts w:ascii="Times New Roman" w:hAnsi="Times New Roman" w:cs="Times New Roman"/>
          <w:sz w:val="24"/>
          <w:szCs w:val="24"/>
        </w:rPr>
      </w:pPr>
      <w:r w:rsidRPr="002A29BC">
        <w:rPr>
          <w:rFonts w:ascii="Times New Roman" w:hAnsi="Times New Roman" w:cs="Times New Roman"/>
          <w:sz w:val="24"/>
          <w:szCs w:val="24"/>
          <w:shd w:val="clear" w:color="auto" w:fill="FFFFFF"/>
        </w:rPr>
        <w:t xml:space="preserve">В соответствии с требованиями ФГОС воспитательный результат освоения учебного предмета «Основы религиозных культур и светской этики» подразумевает «духовно-нравственные приобретения, которые получил школьник вследствие участия в той или иной деятельности». </w:t>
      </w:r>
      <w:r w:rsidRPr="002A29BC">
        <w:rPr>
          <w:rFonts w:ascii="Times New Roman" w:hAnsi="Times New Roman" w:cs="Times New Roman"/>
          <w:sz w:val="24"/>
          <w:szCs w:val="24"/>
        </w:rPr>
        <w:t xml:space="preserve">Реализация воспитательного потенциала уроков ОРКСЭ предполагает следующее: </w:t>
      </w:r>
    </w:p>
    <w:p w14:paraId="74F4E101" w14:textId="77777777" w:rsidR="00E759A0" w:rsidRPr="002A29BC" w:rsidRDefault="00E759A0" w:rsidP="00E759A0">
      <w:pPr>
        <w:pStyle w:val="ac"/>
        <w:rPr>
          <w:rFonts w:ascii="Times New Roman" w:hAnsi="Times New Roman" w:cs="Times New Roman"/>
          <w:sz w:val="24"/>
          <w:szCs w:val="24"/>
        </w:rPr>
      </w:pPr>
      <w:r w:rsidRPr="002A29BC">
        <w:rPr>
          <w:rFonts w:ascii="Times New Roman" w:hAnsi="Times New Roman" w:cs="Times New Roman"/>
          <w:sz w:val="24"/>
          <w:szCs w:val="24"/>
        </w:rPr>
        <w:br/>
      </w:r>
      <w:r w:rsidRPr="002A29BC">
        <w:rPr>
          <w:rFonts w:ascii="Times New Roman" w:hAnsi="Times New Roman" w:cs="Times New Roman"/>
          <w:sz w:val="24"/>
          <w:szCs w:val="24"/>
        </w:rPr>
        <w:sym w:font="Symbol" w:char="F0B7"/>
      </w:r>
      <w:r w:rsidRPr="002A29BC">
        <w:rPr>
          <w:rFonts w:ascii="Times New Roman" w:hAnsi="Times New Roman" w:cs="Times New Roman"/>
          <w:sz w:val="24"/>
          <w:szCs w:val="24"/>
          <w:shd w:val="clear" w:color="auto" w:fill="FFFFFF"/>
        </w:rPr>
        <w:t>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 п.), первичного понимания социальной реальности и повседневной жизни.</w:t>
      </w:r>
      <w:r w:rsidRPr="002A29BC">
        <w:rPr>
          <w:rFonts w:ascii="Times New Roman" w:hAnsi="Times New Roman" w:cs="Times New Roman"/>
          <w:sz w:val="24"/>
          <w:szCs w:val="24"/>
        </w:rPr>
        <w:br/>
      </w:r>
      <w:r w:rsidRPr="002A29BC">
        <w:rPr>
          <w:rFonts w:ascii="Times New Roman" w:hAnsi="Times New Roman" w:cs="Times New Roman"/>
          <w:sz w:val="24"/>
          <w:szCs w:val="24"/>
        </w:rPr>
        <w:sym w:font="Symbol" w:char="F0B7"/>
      </w:r>
      <w:r w:rsidRPr="002A29BC">
        <w:rPr>
          <w:rFonts w:ascii="Times New Roman" w:hAnsi="Times New Roman" w:cs="Times New Roman"/>
          <w:sz w:val="24"/>
          <w:szCs w:val="24"/>
          <w:shd w:val="clear" w:color="auto" w:fill="FFFFFF"/>
        </w:rPr>
        <w:t>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w:t>
      </w:r>
      <w:r w:rsidRPr="002A29BC">
        <w:rPr>
          <w:rFonts w:ascii="Times New Roman" w:hAnsi="Times New Roman" w:cs="Times New Roman"/>
          <w:sz w:val="24"/>
          <w:szCs w:val="24"/>
        </w:rPr>
        <w:br/>
      </w:r>
      <w:r w:rsidRPr="002A29BC">
        <w:rPr>
          <w:rFonts w:ascii="Times New Roman" w:hAnsi="Times New Roman" w:cs="Times New Roman"/>
          <w:sz w:val="24"/>
          <w:szCs w:val="24"/>
        </w:rPr>
        <w:sym w:font="Symbol" w:char="F0B7"/>
      </w:r>
      <w:r w:rsidRPr="002A29BC">
        <w:rPr>
          <w:rFonts w:ascii="Times New Roman" w:hAnsi="Times New Roman" w:cs="Times New Roman"/>
          <w:sz w:val="24"/>
          <w:szCs w:val="24"/>
          <w:shd w:val="clear" w:color="auto" w:fill="FFFFFF"/>
        </w:rPr>
        <w:t>получение школьником опыта самостоятельного общественного действия.</w:t>
      </w:r>
      <w:r w:rsidRPr="002A29BC">
        <w:rPr>
          <w:rFonts w:ascii="Times New Roman" w:hAnsi="Times New Roman" w:cs="Times New Roman"/>
          <w:sz w:val="24"/>
          <w:szCs w:val="24"/>
        </w:rPr>
        <w:br/>
      </w:r>
      <w:r w:rsidRPr="002A29BC">
        <w:rPr>
          <w:rFonts w:ascii="Times New Roman" w:hAnsi="Times New Roman" w:cs="Times New Roman"/>
          <w:sz w:val="24"/>
          <w:szCs w:val="24"/>
          <w:shd w:val="clear" w:color="auto" w:fill="FFFFFF"/>
        </w:rPr>
        <w:t>Достижение таких воспитательных результатов обеспечивает появление значимых эффектов воспитания и социализации детей — формирование у школьников коммуникативной, этической, социальной, гражданской компетентности и социокультурной идентичности в ее национально-государственном, этническом, религиозном, гендерном и других аспектах.</w:t>
      </w:r>
    </w:p>
    <w:p w14:paraId="7168DC85" w14:textId="77777777" w:rsidR="00E759A0" w:rsidRPr="00E157C6" w:rsidRDefault="00E759A0" w:rsidP="0050522C">
      <w:pPr>
        <w:spacing w:after="0"/>
        <w:ind w:firstLine="600"/>
        <w:jc w:val="both"/>
        <w:rPr>
          <w:rFonts w:ascii="Times New Roman" w:eastAsia="Calibri" w:hAnsi="Times New Roman" w:cs="Times New Roman"/>
          <w:sz w:val="24"/>
          <w:szCs w:val="24"/>
          <w:lang w:eastAsia="en-US"/>
        </w:rPr>
      </w:pPr>
    </w:p>
    <w:p w14:paraId="5EE0CF94" w14:textId="77777777" w:rsidR="00E157C6" w:rsidRPr="00E157C6" w:rsidRDefault="00E157C6" w:rsidP="00DB248F">
      <w:pPr>
        <w:spacing w:after="0"/>
        <w:ind w:firstLine="600"/>
        <w:jc w:val="both"/>
        <w:rPr>
          <w:rFonts w:ascii="Times New Roman" w:eastAsia="Calibri" w:hAnsi="Times New Roman" w:cs="Times New Roman"/>
          <w:sz w:val="24"/>
          <w:szCs w:val="24"/>
          <w:lang w:eastAsia="en-US"/>
        </w:rPr>
      </w:pPr>
      <w:r w:rsidRPr="00E157C6">
        <w:rPr>
          <w:rFonts w:ascii="Times New Roman" w:eastAsia="Calibri" w:hAnsi="Times New Roman" w:cs="Times New Roman"/>
          <w:color w:val="000000"/>
          <w:sz w:val="24"/>
          <w:szCs w:val="24"/>
          <w:lang w:eastAsia="en-US"/>
        </w:rPr>
        <w:t>Общее число часов, рекомендованных для изучения ОРКСЭ, ‒ 34 часа (один час в неделю в 4 классе).</w:t>
      </w:r>
      <w:bookmarkStart w:id="131" w:name="block-52877877"/>
      <w:bookmarkEnd w:id="130"/>
    </w:p>
    <w:p w14:paraId="718844F1" w14:textId="77777777" w:rsidR="00E157C6" w:rsidRPr="00E157C6" w:rsidRDefault="00E157C6" w:rsidP="00DB248F">
      <w:pPr>
        <w:spacing w:after="0" w:line="240" w:lineRule="auto"/>
        <w:ind w:left="120"/>
        <w:jc w:val="center"/>
        <w:rPr>
          <w:rFonts w:ascii="Calibri" w:eastAsia="Calibri" w:hAnsi="Calibri" w:cs="Times New Roman"/>
          <w:sz w:val="24"/>
          <w:szCs w:val="24"/>
          <w:lang w:eastAsia="en-US"/>
        </w:rPr>
      </w:pPr>
      <w:r w:rsidRPr="00E157C6">
        <w:rPr>
          <w:rFonts w:ascii="Times New Roman" w:eastAsia="Calibri" w:hAnsi="Times New Roman" w:cs="Times New Roman"/>
          <w:b/>
          <w:color w:val="000000"/>
          <w:sz w:val="24"/>
          <w:szCs w:val="24"/>
          <w:lang w:eastAsia="en-US"/>
        </w:rPr>
        <w:t>СОДЕРЖАНИЕ ОБУЧЕНИЯ</w:t>
      </w:r>
    </w:p>
    <w:p w14:paraId="13C9CC23" w14:textId="77777777" w:rsidR="00E157C6" w:rsidRPr="00E157C6" w:rsidRDefault="00E157C6" w:rsidP="00DB248F">
      <w:pPr>
        <w:spacing w:after="0" w:line="240" w:lineRule="auto"/>
        <w:ind w:left="120" w:firstLine="480"/>
        <w:jc w:val="both"/>
        <w:rPr>
          <w:rFonts w:ascii="Calibri" w:eastAsia="Calibri" w:hAnsi="Calibri" w:cs="Times New Roman"/>
          <w:sz w:val="24"/>
          <w:szCs w:val="24"/>
          <w:lang w:eastAsia="en-US"/>
        </w:rPr>
      </w:pPr>
      <w:r w:rsidRPr="00E157C6">
        <w:rPr>
          <w:rFonts w:ascii="Times New Roman" w:eastAsia="Calibri" w:hAnsi="Times New Roman" w:cs="Times New Roman"/>
          <w:b/>
          <w:color w:val="000000"/>
          <w:sz w:val="24"/>
          <w:szCs w:val="24"/>
          <w:lang w:eastAsia="en-US"/>
        </w:rPr>
        <w:t>Модуль «Основы православной культуры»</w:t>
      </w:r>
    </w:p>
    <w:p w14:paraId="3FA9147C" w14:textId="77777777" w:rsidR="00E157C6" w:rsidRPr="00E157C6" w:rsidRDefault="00E157C6" w:rsidP="0050522C">
      <w:pPr>
        <w:spacing w:after="0" w:line="240" w:lineRule="auto"/>
        <w:ind w:firstLine="60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14:paraId="5483B49C" w14:textId="77777777" w:rsidR="00E157C6" w:rsidRPr="00E157C6" w:rsidRDefault="00E157C6" w:rsidP="0050522C">
      <w:pPr>
        <w:spacing w:after="0" w:line="240" w:lineRule="auto"/>
        <w:ind w:firstLine="60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Любовь и уважение к Отечеству. Патриотизм многонационального и многоконфессионального народа России.</w:t>
      </w:r>
    </w:p>
    <w:p w14:paraId="5BB49D29" w14:textId="77777777" w:rsidR="00E157C6" w:rsidRPr="00E157C6" w:rsidRDefault="00E157C6" w:rsidP="00DB248F">
      <w:pPr>
        <w:spacing w:after="0" w:line="240" w:lineRule="auto"/>
        <w:ind w:firstLine="600"/>
        <w:jc w:val="both"/>
        <w:rPr>
          <w:rFonts w:ascii="Calibri" w:eastAsia="Calibri" w:hAnsi="Calibri" w:cs="Times New Roman"/>
          <w:sz w:val="24"/>
          <w:szCs w:val="24"/>
          <w:lang w:eastAsia="en-US"/>
        </w:rPr>
      </w:pPr>
      <w:r w:rsidRPr="00E157C6">
        <w:rPr>
          <w:rFonts w:ascii="Times New Roman" w:eastAsia="Calibri" w:hAnsi="Times New Roman" w:cs="Times New Roman"/>
          <w:b/>
          <w:color w:val="000000"/>
          <w:sz w:val="24"/>
          <w:szCs w:val="24"/>
          <w:lang w:eastAsia="en-US"/>
        </w:rPr>
        <w:t>Модуль «Основы исламской культуры»</w:t>
      </w:r>
    </w:p>
    <w:p w14:paraId="3AFE1B97" w14:textId="77777777" w:rsidR="00E157C6" w:rsidRPr="00E157C6" w:rsidRDefault="00E157C6" w:rsidP="0050522C">
      <w:pPr>
        <w:spacing w:after="0" w:line="240" w:lineRule="auto"/>
        <w:ind w:left="120"/>
        <w:jc w:val="both"/>
        <w:rPr>
          <w:rFonts w:ascii="Calibri" w:eastAsia="Calibri" w:hAnsi="Calibri" w:cs="Times New Roman"/>
          <w:sz w:val="24"/>
          <w:szCs w:val="24"/>
          <w:lang w:eastAsia="en-US"/>
        </w:rPr>
      </w:pPr>
    </w:p>
    <w:p w14:paraId="417546B3" w14:textId="77777777" w:rsidR="00E157C6" w:rsidRPr="00E157C6" w:rsidRDefault="00E157C6" w:rsidP="0050522C">
      <w:pPr>
        <w:spacing w:after="0" w:line="240" w:lineRule="auto"/>
        <w:ind w:firstLine="60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14:paraId="4B260882" w14:textId="77777777" w:rsidR="00E157C6" w:rsidRPr="00E157C6" w:rsidRDefault="00E157C6" w:rsidP="00DB248F">
      <w:pPr>
        <w:spacing w:after="0" w:line="240" w:lineRule="auto"/>
        <w:ind w:firstLine="60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Любовь и уважение к Отечеству. Патриотизм многонационального и многоконфессионального народа России.</w:t>
      </w:r>
    </w:p>
    <w:p w14:paraId="0D214802" w14:textId="77777777" w:rsidR="00E157C6" w:rsidRPr="00E157C6" w:rsidRDefault="00E157C6" w:rsidP="00DB248F">
      <w:pPr>
        <w:spacing w:after="0" w:line="240" w:lineRule="auto"/>
        <w:ind w:firstLine="600"/>
        <w:jc w:val="both"/>
        <w:rPr>
          <w:rFonts w:ascii="Calibri" w:eastAsia="Calibri" w:hAnsi="Calibri" w:cs="Times New Roman"/>
          <w:sz w:val="24"/>
          <w:szCs w:val="24"/>
          <w:lang w:eastAsia="en-US"/>
        </w:rPr>
      </w:pPr>
      <w:r w:rsidRPr="00E157C6">
        <w:rPr>
          <w:rFonts w:ascii="Times New Roman" w:eastAsia="Calibri" w:hAnsi="Times New Roman" w:cs="Times New Roman"/>
          <w:b/>
          <w:color w:val="000000"/>
          <w:sz w:val="24"/>
          <w:szCs w:val="24"/>
          <w:lang w:eastAsia="en-US"/>
        </w:rPr>
        <w:t>Модуль «Основы буддийской культуры»</w:t>
      </w:r>
    </w:p>
    <w:p w14:paraId="50D433F7" w14:textId="77777777" w:rsidR="00E157C6" w:rsidRPr="00E157C6" w:rsidRDefault="00E157C6" w:rsidP="00DB248F">
      <w:pPr>
        <w:spacing w:after="0" w:line="240" w:lineRule="auto"/>
        <w:ind w:firstLine="60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77DA7041" w14:textId="77777777" w:rsidR="00E157C6" w:rsidRPr="00E157C6" w:rsidRDefault="00E157C6" w:rsidP="0050522C">
      <w:pPr>
        <w:spacing w:after="0" w:line="240" w:lineRule="auto"/>
        <w:ind w:firstLine="60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Любовь и уважение к Отечеству. Патриотизм многонационального и многоконфессионального народа России.</w:t>
      </w:r>
    </w:p>
    <w:p w14:paraId="1211728A" w14:textId="77777777" w:rsidR="00E157C6" w:rsidRPr="00E157C6" w:rsidRDefault="00E157C6" w:rsidP="00DB248F">
      <w:pPr>
        <w:spacing w:after="0" w:line="240" w:lineRule="auto"/>
        <w:ind w:firstLine="600"/>
        <w:jc w:val="both"/>
        <w:rPr>
          <w:rFonts w:ascii="Calibri" w:eastAsia="Calibri" w:hAnsi="Calibri" w:cs="Times New Roman"/>
          <w:sz w:val="24"/>
          <w:szCs w:val="24"/>
          <w:lang w:eastAsia="en-US"/>
        </w:rPr>
      </w:pPr>
      <w:r w:rsidRPr="00E157C6">
        <w:rPr>
          <w:rFonts w:ascii="Times New Roman" w:eastAsia="Calibri" w:hAnsi="Times New Roman" w:cs="Times New Roman"/>
          <w:b/>
          <w:color w:val="000000"/>
          <w:sz w:val="24"/>
          <w:szCs w:val="24"/>
          <w:lang w:eastAsia="en-US"/>
        </w:rPr>
        <w:t>Модуль «Основы иудейской культуры»</w:t>
      </w:r>
    </w:p>
    <w:p w14:paraId="4263D49A" w14:textId="77777777" w:rsidR="00E157C6" w:rsidRPr="00E157C6" w:rsidRDefault="00E157C6" w:rsidP="00DB248F">
      <w:pPr>
        <w:spacing w:after="0" w:line="240" w:lineRule="auto"/>
        <w:ind w:firstLine="60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0ADFE1D4" w14:textId="77777777" w:rsidR="00E157C6" w:rsidRPr="00E157C6" w:rsidRDefault="00E157C6" w:rsidP="0050522C">
      <w:pPr>
        <w:spacing w:after="0" w:line="240" w:lineRule="auto"/>
        <w:ind w:firstLine="60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Любовь и уважение к Отечеству. Патриотизм многонационального и многоконфессионального народа России.</w:t>
      </w:r>
    </w:p>
    <w:p w14:paraId="49E7393D" w14:textId="77777777" w:rsidR="00E157C6" w:rsidRPr="00E157C6" w:rsidRDefault="00E157C6" w:rsidP="00DB248F">
      <w:pPr>
        <w:spacing w:after="0" w:line="240" w:lineRule="auto"/>
        <w:ind w:firstLine="600"/>
        <w:jc w:val="both"/>
        <w:rPr>
          <w:rFonts w:ascii="Calibri" w:eastAsia="Calibri" w:hAnsi="Calibri" w:cs="Times New Roman"/>
          <w:sz w:val="24"/>
          <w:szCs w:val="24"/>
          <w:lang w:eastAsia="en-US"/>
        </w:rPr>
      </w:pPr>
      <w:r w:rsidRPr="00E157C6">
        <w:rPr>
          <w:rFonts w:ascii="Times New Roman" w:eastAsia="Calibri" w:hAnsi="Times New Roman" w:cs="Times New Roman"/>
          <w:b/>
          <w:color w:val="000000"/>
          <w:sz w:val="24"/>
          <w:szCs w:val="24"/>
          <w:lang w:eastAsia="en-US"/>
        </w:rPr>
        <w:t>Модуль «Основы религиозных культур народов России»</w:t>
      </w:r>
    </w:p>
    <w:p w14:paraId="468BADFB" w14:textId="77777777" w:rsidR="00E157C6" w:rsidRPr="00E157C6" w:rsidRDefault="00E157C6" w:rsidP="00DB248F">
      <w:pPr>
        <w:spacing w:after="0" w:line="240" w:lineRule="auto"/>
        <w:ind w:firstLine="60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14:paraId="779E4155" w14:textId="77777777" w:rsidR="00E157C6" w:rsidRPr="00E157C6" w:rsidRDefault="00E157C6" w:rsidP="0050522C">
      <w:pPr>
        <w:spacing w:after="0" w:line="240" w:lineRule="auto"/>
        <w:ind w:firstLine="60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Любовь и уважение к Отечеству. Патриотизм многонационального и многоконфессионального народа России.</w:t>
      </w:r>
    </w:p>
    <w:p w14:paraId="0D3D6134" w14:textId="77777777" w:rsidR="00E157C6" w:rsidRPr="00E157C6" w:rsidRDefault="00E157C6" w:rsidP="00DB248F">
      <w:pPr>
        <w:spacing w:after="0" w:line="240" w:lineRule="auto"/>
        <w:ind w:firstLine="600"/>
        <w:jc w:val="both"/>
        <w:rPr>
          <w:rFonts w:ascii="Calibri" w:eastAsia="Calibri" w:hAnsi="Calibri" w:cs="Times New Roman"/>
          <w:sz w:val="24"/>
          <w:szCs w:val="24"/>
          <w:lang w:eastAsia="en-US"/>
        </w:rPr>
      </w:pPr>
      <w:r w:rsidRPr="00E157C6">
        <w:rPr>
          <w:rFonts w:ascii="Times New Roman" w:eastAsia="Calibri" w:hAnsi="Times New Roman" w:cs="Times New Roman"/>
          <w:b/>
          <w:color w:val="000000"/>
          <w:sz w:val="24"/>
          <w:szCs w:val="24"/>
          <w:lang w:eastAsia="en-US"/>
        </w:rPr>
        <w:t>Модуль «Основы светской этики»</w:t>
      </w:r>
    </w:p>
    <w:p w14:paraId="06C6BD2B" w14:textId="77777777" w:rsidR="00E157C6" w:rsidRPr="00E157C6" w:rsidRDefault="00E157C6" w:rsidP="0050522C">
      <w:pPr>
        <w:spacing w:after="0" w:line="240" w:lineRule="auto"/>
        <w:ind w:firstLine="60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14:paraId="1153D3B8" w14:textId="77777777" w:rsidR="00E157C6" w:rsidRPr="00E157C6" w:rsidRDefault="00E157C6" w:rsidP="00DB248F">
      <w:pPr>
        <w:spacing w:after="0" w:line="240" w:lineRule="auto"/>
        <w:ind w:firstLine="60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Любовь и уважение к Отечеству. Патриотизм многонационального и многоконфессионального народа России.</w:t>
      </w:r>
    </w:p>
    <w:p w14:paraId="57EDFD0E" w14:textId="77777777" w:rsidR="00DB248F" w:rsidRDefault="00DB248F" w:rsidP="00DB248F">
      <w:pPr>
        <w:spacing w:after="0" w:line="240" w:lineRule="auto"/>
        <w:ind w:left="120"/>
        <w:jc w:val="center"/>
        <w:rPr>
          <w:rFonts w:ascii="Times New Roman" w:eastAsia="Calibri" w:hAnsi="Times New Roman" w:cs="Times New Roman"/>
          <w:b/>
          <w:color w:val="000000"/>
          <w:sz w:val="24"/>
          <w:szCs w:val="24"/>
          <w:lang w:eastAsia="en-US"/>
        </w:rPr>
      </w:pPr>
      <w:bookmarkStart w:id="132" w:name="block-52877878"/>
      <w:bookmarkEnd w:id="131"/>
    </w:p>
    <w:p w14:paraId="6011D94D" w14:textId="77777777" w:rsidR="00E157C6" w:rsidRPr="00E157C6" w:rsidRDefault="00E157C6" w:rsidP="00DB248F">
      <w:pPr>
        <w:spacing w:after="0" w:line="240" w:lineRule="auto"/>
        <w:ind w:left="120"/>
        <w:jc w:val="center"/>
        <w:rPr>
          <w:rFonts w:ascii="Calibri" w:eastAsia="Calibri" w:hAnsi="Calibri" w:cs="Times New Roman"/>
          <w:sz w:val="24"/>
          <w:szCs w:val="24"/>
          <w:lang w:eastAsia="en-US"/>
        </w:rPr>
      </w:pPr>
      <w:r w:rsidRPr="00E157C6">
        <w:rPr>
          <w:rFonts w:ascii="Times New Roman" w:eastAsia="Calibri" w:hAnsi="Times New Roman" w:cs="Times New Roman"/>
          <w:b/>
          <w:color w:val="000000"/>
          <w:sz w:val="24"/>
          <w:szCs w:val="24"/>
          <w:lang w:eastAsia="en-US"/>
        </w:rPr>
        <w:t>ПЛАНИРУЕМЫЕ РЕЗУЛЬТАТЫ ОСВОЕНИЯ УЧЕБНОГО ПРЕДМЕТА «ОСНОВЫ РЕЛИГИОЗНЫХ КУЛЬТУР И СВЕТСКОЙ ЭТИКИ» НА УРОВНЕ НАЧАЛЬНОГО ОБЩЕГО ОБРАЗОВАНИЯ</w:t>
      </w:r>
    </w:p>
    <w:p w14:paraId="27CA494C" w14:textId="77777777" w:rsidR="00E157C6" w:rsidRPr="00E157C6" w:rsidRDefault="00E157C6" w:rsidP="0050522C">
      <w:pPr>
        <w:spacing w:after="0" w:line="240" w:lineRule="auto"/>
        <w:ind w:left="120"/>
        <w:jc w:val="both"/>
        <w:rPr>
          <w:rFonts w:ascii="Calibri" w:eastAsia="Calibri" w:hAnsi="Calibri" w:cs="Times New Roman"/>
          <w:sz w:val="24"/>
          <w:szCs w:val="24"/>
          <w:lang w:eastAsia="en-US"/>
        </w:rPr>
      </w:pPr>
    </w:p>
    <w:p w14:paraId="166AB8C9" w14:textId="77777777" w:rsidR="00E157C6" w:rsidRPr="00E157C6" w:rsidRDefault="00E157C6" w:rsidP="00DB248F">
      <w:pPr>
        <w:spacing w:after="0" w:line="240" w:lineRule="auto"/>
        <w:ind w:left="120"/>
        <w:jc w:val="center"/>
        <w:rPr>
          <w:rFonts w:ascii="Calibri" w:eastAsia="Calibri" w:hAnsi="Calibri" w:cs="Times New Roman"/>
          <w:sz w:val="24"/>
          <w:szCs w:val="24"/>
          <w:lang w:eastAsia="en-US"/>
        </w:rPr>
      </w:pPr>
      <w:r w:rsidRPr="00E157C6">
        <w:rPr>
          <w:rFonts w:ascii="Times New Roman" w:eastAsia="Calibri" w:hAnsi="Times New Roman" w:cs="Times New Roman"/>
          <w:b/>
          <w:color w:val="000000"/>
          <w:sz w:val="24"/>
          <w:szCs w:val="24"/>
          <w:lang w:eastAsia="en-US"/>
        </w:rPr>
        <w:t>ЛИЧНОСТНЫЕ РЕЗУЛЬТАТЫ</w:t>
      </w:r>
    </w:p>
    <w:p w14:paraId="173FB823" w14:textId="77777777" w:rsidR="00E157C6" w:rsidRPr="00E157C6" w:rsidRDefault="00E157C6" w:rsidP="0050522C">
      <w:pPr>
        <w:spacing w:after="0" w:line="240" w:lineRule="auto"/>
        <w:ind w:firstLine="60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 xml:space="preserve">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14:paraId="0287C446" w14:textId="77777777" w:rsidR="00E157C6" w:rsidRPr="00E157C6" w:rsidRDefault="00E157C6" w:rsidP="0050522C">
      <w:pPr>
        <w:spacing w:after="0" w:line="240" w:lineRule="auto"/>
        <w:ind w:firstLine="60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В результате изучения ОРКСЭ на уровне начального общего образования у обучающегося будут сформированы следующие личностные результаты:</w:t>
      </w:r>
    </w:p>
    <w:p w14:paraId="2D8175B1" w14:textId="77777777" w:rsidR="00E157C6" w:rsidRPr="00F34F76" w:rsidRDefault="00E157C6" w:rsidP="00DB248F">
      <w:pPr>
        <w:spacing w:after="0" w:line="240" w:lineRule="auto"/>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 xml:space="preserve">– понимать основы российской гражданской идентичности, испытывать чувство гордости за свою </w:t>
      </w:r>
      <w:r w:rsidRPr="00F34F76">
        <w:rPr>
          <w:rFonts w:ascii="Times New Roman" w:eastAsia="Calibri" w:hAnsi="Times New Roman" w:cs="Times New Roman"/>
          <w:color w:val="000000"/>
          <w:sz w:val="24"/>
          <w:szCs w:val="24"/>
          <w:lang w:eastAsia="en-US"/>
        </w:rPr>
        <w:t>Родину;</w:t>
      </w:r>
    </w:p>
    <w:p w14:paraId="5A8CCCFC" w14:textId="77777777" w:rsidR="00E157C6" w:rsidRPr="00E157C6" w:rsidRDefault="00E157C6" w:rsidP="00DB248F">
      <w:pPr>
        <w:spacing w:after="0" w:line="240" w:lineRule="auto"/>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 формировать национальную и гражданскую самоидентичность, осознавать свою этническую и национальную принадлежность;</w:t>
      </w:r>
    </w:p>
    <w:p w14:paraId="66A0CD8A" w14:textId="77777777" w:rsidR="00E157C6" w:rsidRPr="00E157C6" w:rsidRDefault="00E157C6" w:rsidP="00DB248F">
      <w:pPr>
        <w:spacing w:after="0" w:line="240" w:lineRule="auto"/>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 понимать значение гуманистических и демократических ценностных ориентаций; осознавать ценность человеческой жизни;</w:t>
      </w:r>
    </w:p>
    <w:p w14:paraId="41FA19D9" w14:textId="77777777" w:rsidR="00E157C6" w:rsidRPr="00E157C6" w:rsidRDefault="00E157C6" w:rsidP="00DB248F">
      <w:pPr>
        <w:spacing w:after="0" w:line="240" w:lineRule="auto"/>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 понимать значение нравственных норм и ценностей как условия жизни личности, семьи, общества;</w:t>
      </w:r>
    </w:p>
    <w:p w14:paraId="32BE7732" w14:textId="77777777" w:rsidR="00E157C6" w:rsidRPr="00E157C6" w:rsidRDefault="00E157C6" w:rsidP="00DB248F">
      <w:pPr>
        <w:spacing w:after="0" w:line="240" w:lineRule="auto"/>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 осознавать право гражданина Российской Федерации исповедовать любую традиционную религию или не исповедовать никакой религии;</w:t>
      </w:r>
    </w:p>
    <w:p w14:paraId="4FEF7914" w14:textId="77777777" w:rsidR="00E157C6" w:rsidRPr="00E157C6" w:rsidRDefault="00E157C6" w:rsidP="00DB248F">
      <w:pPr>
        <w:spacing w:after="0" w:line="240" w:lineRule="auto"/>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 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14:paraId="3104CBC8" w14:textId="77777777" w:rsidR="00E157C6" w:rsidRPr="00E157C6" w:rsidRDefault="00E157C6" w:rsidP="00DB248F">
      <w:pPr>
        <w:spacing w:after="0" w:line="240" w:lineRule="auto"/>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 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14:paraId="200A977E" w14:textId="77777777" w:rsidR="00E157C6" w:rsidRPr="00E157C6" w:rsidRDefault="00E157C6" w:rsidP="00DB248F">
      <w:pPr>
        <w:spacing w:after="0" w:line="240" w:lineRule="auto"/>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 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14:paraId="51627C76" w14:textId="77777777" w:rsidR="00E157C6" w:rsidRPr="00E157C6" w:rsidRDefault="00E157C6" w:rsidP="00DB248F">
      <w:pPr>
        <w:spacing w:after="0" w:line="240" w:lineRule="auto"/>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 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14:paraId="4A4DA3D7" w14:textId="77777777" w:rsidR="00E157C6" w:rsidRPr="00E157C6" w:rsidRDefault="00E157C6" w:rsidP="00DB248F">
      <w:pPr>
        <w:spacing w:after="0" w:line="240" w:lineRule="auto"/>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 понимать необходимость бережного отношения к материальным и духовным ценностям.</w:t>
      </w:r>
    </w:p>
    <w:p w14:paraId="5E44A046" w14:textId="77777777" w:rsidR="00EA1A80" w:rsidRDefault="00EA1A80" w:rsidP="00DB248F">
      <w:pPr>
        <w:spacing w:after="0" w:line="240" w:lineRule="auto"/>
        <w:ind w:left="120"/>
        <w:jc w:val="center"/>
        <w:rPr>
          <w:rFonts w:ascii="Times New Roman" w:eastAsia="Calibri" w:hAnsi="Times New Roman" w:cs="Times New Roman"/>
          <w:b/>
          <w:color w:val="000000"/>
          <w:sz w:val="24"/>
          <w:szCs w:val="24"/>
          <w:lang w:eastAsia="en-US"/>
        </w:rPr>
      </w:pPr>
    </w:p>
    <w:p w14:paraId="1F935B4E" w14:textId="3D115DB4" w:rsidR="00E157C6" w:rsidRPr="00E157C6" w:rsidRDefault="00E157C6" w:rsidP="00DB248F">
      <w:pPr>
        <w:spacing w:after="0" w:line="240" w:lineRule="auto"/>
        <w:ind w:left="120"/>
        <w:jc w:val="center"/>
        <w:rPr>
          <w:rFonts w:ascii="Calibri" w:eastAsia="Calibri" w:hAnsi="Calibri" w:cs="Times New Roman"/>
          <w:sz w:val="24"/>
          <w:szCs w:val="24"/>
          <w:lang w:eastAsia="en-US"/>
        </w:rPr>
      </w:pPr>
      <w:r w:rsidRPr="00E157C6">
        <w:rPr>
          <w:rFonts w:ascii="Times New Roman" w:eastAsia="Calibri" w:hAnsi="Times New Roman" w:cs="Times New Roman"/>
          <w:b/>
          <w:color w:val="000000"/>
          <w:sz w:val="24"/>
          <w:szCs w:val="24"/>
          <w:lang w:eastAsia="en-US"/>
        </w:rPr>
        <w:t>МЕТАПРЕДМЕТНЫЕ РЕЗУЛЬТАТЫ</w:t>
      </w:r>
    </w:p>
    <w:p w14:paraId="73227DE6" w14:textId="77777777" w:rsidR="00E157C6" w:rsidRPr="00E157C6" w:rsidRDefault="00E157C6" w:rsidP="0050522C">
      <w:pPr>
        <w:spacing w:after="0" w:line="240" w:lineRule="auto"/>
        <w:ind w:firstLine="60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D44D419" w14:textId="77777777" w:rsidR="00E157C6" w:rsidRPr="00F34F76" w:rsidRDefault="00E157C6" w:rsidP="0050522C">
      <w:pPr>
        <w:spacing w:after="0" w:line="240" w:lineRule="auto"/>
        <w:ind w:firstLine="600"/>
        <w:jc w:val="both"/>
        <w:rPr>
          <w:rFonts w:ascii="Calibri" w:eastAsia="Calibri" w:hAnsi="Calibri" w:cs="Times New Roman"/>
          <w:sz w:val="24"/>
          <w:szCs w:val="24"/>
          <w:lang w:eastAsia="en-US"/>
        </w:rPr>
      </w:pPr>
      <w:r w:rsidRPr="00F34F76">
        <w:rPr>
          <w:rFonts w:ascii="Times New Roman" w:eastAsia="Calibri" w:hAnsi="Times New Roman" w:cs="Times New Roman"/>
          <w:color w:val="000000"/>
          <w:sz w:val="24"/>
          <w:szCs w:val="24"/>
          <w:lang w:eastAsia="en-US"/>
        </w:rPr>
        <w:t>Метапредметные результаты:</w:t>
      </w:r>
    </w:p>
    <w:p w14:paraId="24897A28" w14:textId="77777777" w:rsidR="00E157C6" w:rsidRPr="00E157C6" w:rsidRDefault="00E157C6" w:rsidP="00DB248F">
      <w:pPr>
        <w:spacing w:after="0" w:line="240" w:lineRule="auto"/>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 овладевать способностью понимания и сохранения целей и задач учебной деятельности, поиска оптимальных средств их достижения;</w:t>
      </w:r>
    </w:p>
    <w:p w14:paraId="4920176A" w14:textId="77777777" w:rsidR="00E157C6" w:rsidRPr="00E157C6" w:rsidRDefault="00E157C6" w:rsidP="00DB248F">
      <w:pPr>
        <w:spacing w:after="0" w:line="240" w:lineRule="auto"/>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 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14:paraId="6F2F10E7" w14:textId="77777777" w:rsidR="00E157C6" w:rsidRPr="00E157C6" w:rsidRDefault="00E157C6" w:rsidP="00DB248F">
      <w:pPr>
        <w:spacing w:after="0" w:line="240" w:lineRule="auto"/>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 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14:paraId="7BA84E1F" w14:textId="77777777" w:rsidR="00E157C6" w:rsidRPr="00E157C6" w:rsidRDefault="00E157C6" w:rsidP="00DB248F">
      <w:pPr>
        <w:spacing w:after="0" w:line="240" w:lineRule="auto"/>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 совершенствовать умения в области работы с информацией, осуществления информационного поиска для выполнения учебных заданий;</w:t>
      </w:r>
    </w:p>
    <w:p w14:paraId="02CA0429" w14:textId="77777777" w:rsidR="00E157C6" w:rsidRPr="00E157C6" w:rsidRDefault="00E157C6" w:rsidP="00DB248F">
      <w:pPr>
        <w:spacing w:after="0" w:line="240" w:lineRule="auto"/>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 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1B0E46FA" w14:textId="77777777" w:rsidR="00E157C6" w:rsidRPr="00E157C6" w:rsidRDefault="00E157C6" w:rsidP="00DB248F">
      <w:pPr>
        <w:spacing w:after="0" w:line="240" w:lineRule="auto"/>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 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14:paraId="0DC5B380" w14:textId="77777777" w:rsidR="00E157C6" w:rsidRPr="00E157C6" w:rsidRDefault="00E157C6" w:rsidP="00DB248F">
      <w:pPr>
        <w:spacing w:after="0" w:line="240" w:lineRule="auto"/>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 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14:paraId="7483F556" w14:textId="77777777" w:rsidR="00E157C6" w:rsidRPr="00E157C6" w:rsidRDefault="00E157C6" w:rsidP="00DB248F">
      <w:pPr>
        <w:spacing w:after="0" w:line="240" w:lineRule="auto"/>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 совершенствовать организационные умения в области коллективной деятельности, умения определять общую цель и пути её достижения, умения договариваться о распределении ролей в совместной деятельности, адекватно оценивать собственное поведение и поведение окружающих.</w:t>
      </w:r>
    </w:p>
    <w:p w14:paraId="0567DB28" w14:textId="77777777" w:rsidR="00E157C6" w:rsidRPr="00E157C6" w:rsidRDefault="00E157C6" w:rsidP="00DB248F">
      <w:pPr>
        <w:spacing w:after="0" w:line="240" w:lineRule="auto"/>
        <w:ind w:firstLine="708"/>
        <w:jc w:val="both"/>
        <w:rPr>
          <w:rFonts w:ascii="Calibri" w:eastAsia="Calibri" w:hAnsi="Calibri" w:cs="Times New Roman"/>
          <w:sz w:val="24"/>
          <w:szCs w:val="24"/>
          <w:lang w:eastAsia="en-US"/>
        </w:rPr>
      </w:pPr>
      <w:r w:rsidRPr="00E157C6">
        <w:rPr>
          <w:rFonts w:ascii="Times New Roman" w:eastAsia="Calibri" w:hAnsi="Times New Roman" w:cs="Times New Roman"/>
          <w:b/>
          <w:color w:val="000000"/>
          <w:sz w:val="24"/>
          <w:szCs w:val="24"/>
          <w:lang w:eastAsia="en-US"/>
        </w:rPr>
        <w:t>Познавательные универсальные учебные действия</w:t>
      </w:r>
    </w:p>
    <w:p w14:paraId="7C4F4B32" w14:textId="77777777" w:rsidR="00E157C6" w:rsidRPr="00E157C6" w:rsidRDefault="00E157C6" w:rsidP="00DB248F">
      <w:pPr>
        <w:spacing w:after="0" w:line="240" w:lineRule="auto"/>
        <w:ind w:left="120" w:firstLine="588"/>
        <w:jc w:val="both"/>
        <w:rPr>
          <w:rFonts w:ascii="Calibri" w:eastAsia="Calibri" w:hAnsi="Calibri" w:cs="Times New Roman"/>
          <w:sz w:val="24"/>
          <w:szCs w:val="24"/>
          <w:lang w:eastAsia="en-US"/>
        </w:rPr>
      </w:pPr>
      <w:r w:rsidRPr="00E157C6">
        <w:rPr>
          <w:rFonts w:ascii="Times New Roman" w:eastAsia="Calibri" w:hAnsi="Times New Roman" w:cs="Times New Roman"/>
          <w:b/>
          <w:color w:val="000000"/>
          <w:sz w:val="24"/>
          <w:szCs w:val="24"/>
          <w:lang w:eastAsia="en-US"/>
        </w:rPr>
        <w:t>Базовые логические и исследовательские действия:</w:t>
      </w:r>
    </w:p>
    <w:p w14:paraId="0904A9D0" w14:textId="77777777" w:rsidR="00E157C6" w:rsidRPr="00E157C6" w:rsidRDefault="00E157C6" w:rsidP="00DB248F">
      <w:pPr>
        <w:spacing w:after="0" w:line="240" w:lineRule="auto"/>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 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12F352BA" w14:textId="77777777" w:rsidR="00E157C6" w:rsidRPr="00E157C6" w:rsidRDefault="00E157C6" w:rsidP="00DB248F">
      <w:pPr>
        <w:spacing w:after="0" w:line="240" w:lineRule="auto"/>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 использовать разные методы получения знаний о традиционных религиях и светской этике (наблюдение, чтение, сравнение, вычисление);</w:t>
      </w:r>
    </w:p>
    <w:p w14:paraId="1BB96BF6" w14:textId="77777777" w:rsidR="00E157C6" w:rsidRPr="00E157C6" w:rsidRDefault="00E157C6" w:rsidP="00DB248F">
      <w:pPr>
        <w:spacing w:after="0" w:line="240" w:lineRule="auto"/>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 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14:paraId="336F6D4C" w14:textId="77777777" w:rsidR="00E157C6" w:rsidRPr="00E157C6" w:rsidRDefault="00E157C6" w:rsidP="00DB248F">
      <w:pPr>
        <w:spacing w:after="0" w:line="240" w:lineRule="auto"/>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 признавать возможность существования разных точек зрения; обосновывать свои суждения, приводить убедительные доказательства;</w:t>
      </w:r>
    </w:p>
    <w:p w14:paraId="54C0C789" w14:textId="77777777" w:rsidR="00E157C6" w:rsidRPr="00E157C6" w:rsidRDefault="00E157C6" w:rsidP="00DB248F">
      <w:pPr>
        <w:spacing w:after="0" w:line="240" w:lineRule="auto"/>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 xml:space="preserve">– выполнять совместные проектные задания с использованием предложенного образца. </w:t>
      </w:r>
    </w:p>
    <w:p w14:paraId="02B3C530" w14:textId="77777777" w:rsidR="00E157C6" w:rsidRPr="00F34F76" w:rsidRDefault="00E157C6" w:rsidP="00DB248F">
      <w:pPr>
        <w:spacing w:after="0" w:line="240" w:lineRule="auto"/>
        <w:ind w:left="120" w:firstLine="280"/>
        <w:jc w:val="both"/>
        <w:rPr>
          <w:rFonts w:ascii="Calibri" w:eastAsia="Calibri" w:hAnsi="Calibri" w:cs="Times New Roman"/>
          <w:sz w:val="24"/>
          <w:szCs w:val="24"/>
          <w:lang w:eastAsia="en-US"/>
        </w:rPr>
      </w:pPr>
      <w:r w:rsidRPr="00F34F76">
        <w:rPr>
          <w:rFonts w:ascii="Times New Roman" w:eastAsia="Calibri" w:hAnsi="Times New Roman" w:cs="Times New Roman"/>
          <w:b/>
          <w:color w:val="000000"/>
          <w:sz w:val="24"/>
          <w:szCs w:val="24"/>
          <w:lang w:eastAsia="en-US"/>
        </w:rPr>
        <w:t>Работа с информацией:</w:t>
      </w:r>
    </w:p>
    <w:p w14:paraId="45A083ED" w14:textId="77777777" w:rsidR="00E157C6" w:rsidRPr="00E157C6" w:rsidRDefault="00E157C6" w:rsidP="00DB248F">
      <w:pPr>
        <w:spacing w:after="0" w:line="240" w:lineRule="auto"/>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 воспроизводить прослушанную (прочитанную) информацию, подчёркивать её принадлежность к определённой религии и (или) к гражданской этике;</w:t>
      </w:r>
    </w:p>
    <w:p w14:paraId="39F1EB80" w14:textId="77777777" w:rsidR="00E157C6" w:rsidRPr="00E157C6" w:rsidRDefault="00E157C6" w:rsidP="00DB248F">
      <w:pPr>
        <w:spacing w:after="0" w:line="240" w:lineRule="auto"/>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 использовать разные средства для получения информации в соответствии с поставленной учебной задачей (текстовую, графическую, видео);</w:t>
      </w:r>
    </w:p>
    <w:p w14:paraId="10E45429" w14:textId="77777777" w:rsidR="00E157C6" w:rsidRPr="00E157C6" w:rsidRDefault="00E157C6" w:rsidP="00DB248F">
      <w:pPr>
        <w:spacing w:after="0" w:line="240" w:lineRule="auto"/>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14:paraId="227D6763" w14:textId="77777777" w:rsidR="00E157C6" w:rsidRPr="00E157C6" w:rsidRDefault="00E157C6" w:rsidP="00DB248F">
      <w:pPr>
        <w:spacing w:after="0" w:line="240" w:lineRule="auto"/>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 анализировать, сравнивать информацию, представленную в разных источниках, с помощью учителя, оценивать её объективность и правильность.</w:t>
      </w:r>
    </w:p>
    <w:p w14:paraId="3FF4072C" w14:textId="77777777" w:rsidR="00E157C6" w:rsidRPr="00E157C6" w:rsidRDefault="00E157C6" w:rsidP="00DB248F">
      <w:pPr>
        <w:spacing w:after="0" w:line="240" w:lineRule="auto"/>
        <w:ind w:firstLine="708"/>
        <w:jc w:val="both"/>
        <w:rPr>
          <w:rFonts w:ascii="Calibri" w:eastAsia="Calibri" w:hAnsi="Calibri" w:cs="Times New Roman"/>
          <w:sz w:val="24"/>
          <w:szCs w:val="24"/>
          <w:lang w:eastAsia="en-US"/>
        </w:rPr>
      </w:pPr>
      <w:r w:rsidRPr="00E157C6">
        <w:rPr>
          <w:rFonts w:ascii="Times New Roman" w:eastAsia="Calibri" w:hAnsi="Times New Roman" w:cs="Times New Roman"/>
          <w:b/>
          <w:color w:val="000000"/>
          <w:sz w:val="24"/>
          <w:szCs w:val="24"/>
          <w:lang w:eastAsia="en-US"/>
        </w:rPr>
        <w:t>Коммуникативные универсальные учебные действия</w:t>
      </w:r>
    </w:p>
    <w:p w14:paraId="0FC40465" w14:textId="77777777" w:rsidR="00E157C6" w:rsidRPr="00E157C6" w:rsidRDefault="00E157C6" w:rsidP="0050522C">
      <w:pPr>
        <w:spacing w:after="0" w:line="240" w:lineRule="auto"/>
        <w:ind w:left="120"/>
        <w:jc w:val="both"/>
        <w:rPr>
          <w:rFonts w:ascii="Calibri" w:eastAsia="Calibri" w:hAnsi="Calibri" w:cs="Times New Roman"/>
          <w:sz w:val="24"/>
          <w:szCs w:val="24"/>
          <w:lang w:eastAsia="en-US"/>
        </w:rPr>
      </w:pPr>
      <w:r w:rsidRPr="00E157C6">
        <w:rPr>
          <w:rFonts w:ascii="Times New Roman" w:eastAsia="Calibri" w:hAnsi="Times New Roman" w:cs="Times New Roman"/>
          <w:b/>
          <w:color w:val="000000"/>
          <w:sz w:val="24"/>
          <w:szCs w:val="24"/>
          <w:lang w:eastAsia="en-US"/>
        </w:rPr>
        <w:t>Общение:</w:t>
      </w:r>
    </w:p>
    <w:p w14:paraId="6DE94F43" w14:textId="77777777" w:rsidR="00E157C6" w:rsidRPr="00E157C6" w:rsidRDefault="00E157C6" w:rsidP="00DB248F">
      <w:pPr>
        <w:spacing w:after="0" w:line="240" w:lineRule="auto"/>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14:paraId="2A929C80" w14:textId="77777777" w:rsidR="00E157C6" w:rsidRPr="00E157C6" w:rsidRDefault="00E157C6" w:rsidP="00DB248F">
      <w:pPr>
        <w:spacing w:after="0" w:line="240" w:lineRule="auto"/>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14:paraId="558AA859" w14:textId="77777777" w:rsidR="00E157C6" w:rsidRPr="00E157C6" w:rsidRDefault="00E157C6" w:rsidP="00DB248F">
      <w:pPr>
        <w:spacing w:after="0" w:line="240" w:lineRule="auto"/>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436953F8" w14:textId="77777777" w:rsidR="00E157C6" w:rsidRPr="00E157C6" w:rsidRDefault="00E157C6" w:rsidP="00DB248F">
      <w:pPr>
        <w:spacing w:after="0" w:line="240" w:lineRule="auto"/>
        <w:ind w:left="120" w:firstLine="588"/>
        <w:jc w:val="both"/>
        <w:rPr>
          <w:rFonts w:ascii="Calibri" w:eastAsia="Calibri" w:hAnsi="Calibri" w:cs="Times New Roman"/>
          <w:sz w:val="24"/>
          <w:szCs w:val="24"/>
          <w:lang w:eastAsia="en-US"/>
        </w:rPr>
      </w:pPr>
      <w:r w:rsidRPr="00E157C6">
        <w:rPr>
          <w:rFonts w:ascii="Times New Roman" w:eastAsia="Calibri" w:hAnsi="Times New Roman" w:cs="Times New Roman"/>
          <w:b/>
          <w:color w:val="000000"/>
          <w:sz w:val="24"/>
          <w:szCs w:val="24"/>
          <w:lang w:eastAsia="en-US"/>
        </w:rPr>
        <w:t>Регулятивные универсальные учебные действия</w:t>
      </w:r>
    </w:p>
    <w:p w14:paraId="3AC731AD" w14:textId="77777777" w:rsidR="00E157C6" w:rsidRPr="00E157C6" w:rsidRDefault="00E157C6" w:rsidP="0050522C">
      <w:pPr>
        <w:spacing w:after="0" w:line="240" w:lineRule="auto"/>
        <w:ind w:left="120"/>
        <w:jc w:val="both"/>
        <w:rPr>
          <w:rFonts w:ascii="Calibri" w:eastAsia="Calibri" w:hAnsi="Calibri" w:cs="Times New Roman"/>
          <w:sz w:val="24"/>
          <w:szCs w:val="24"/>
          <w:lang w:eastAsia="en-US"/>
        </w:rPr>
      </w:pPr>
      <w:r w:rsidRPr="00E157C6">
        <w:rPr>
          <w:rFonts w:ascii="Times New Roman" w:eastAsia="Calibri" w:hAnsi="Times New Roman" w:cs="Times New Roman"/>
          <w:b/>
          <w:color w:val="000000"/>
          <w:sz w:val="24"/>
          <w:szCs w:val="24"/>
          <w:lang w:eastAsia="en-US"/>
        </w:rPr>
        <w:t>Самоорганизация и самоконтроль:</w:t>
      </w:r>
    </w:p>
    <w:p w14:paraId="06C998DC" w14:textId="77777777" w:rsidR="00E157C6" w:rsidRPr="00E157C6" w:rsidRDefault="00E157C6" w:rsidP="00DB248F">
      <w:pPr>
        <w:spacing w:after="0" w:line="240" w:lineRule="auto"/>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7EF9EFAF" w14:textId="77777777" w:rsidR="00E157C6" w:rsidRPr="00E157C6" w:rsidRDefault="00E157C6" w:rsidP="00DB248F">
      <w:pPr>
        <w:spacing w:after="0" w:line="240" w:lineRule="auto"/>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556CFC84" w14:textId="77777777" w:rsidR="00E157C6" w:rsidRPr="00E157C6" w:rsidRDefault="00E157C6" w:rsidP="00DB248F">
      <w:pPr>
        <w:spacing w:after="0" w:line="240" w:lineRule="auto"/>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 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14:paraId="51203C2D" w14:textId="77777777" w:rsidR="00E157C6" w:rsidRPr="00E157C6" w:rsidRDefault="00E157C6" w:rsidP="00DB248F">
      <w:pPr>
        <w:spacing w:after="0" w:line="240" w:lineRule="auto"/>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14:paraId="5CB17D96" w14:textId="77777777" w:rsidR="00E157C6" w:rsidRPr="00E157C6" w:rsidRDefault="00E157C6" w:rsidP="00DB248F">
      <w:pPr>
        <w:spacing w:after="0" w:line="240" w:lineRule="auto"/>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 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14:paraId="202BCB45" w14:textId="77777777" w:rsidR="00E157C6" w:rsidRPr="00F34F76" w:rsidRDefault="00E157C6" w:rsidP="00DB248F">
      <w:pPr>
        <w:spacing w:after="0" w:line="240" w:lineRule="auto"/>
        <w:ind w:left="120" w:firstLine="280"/>
        <w:jc w:val="both"/>
        <w:rPr>
          <w:rFonts w:ascii="Calibri" w:eastAsia="Calibri" w:hAnsi="Calibri" w:cs="Times New Roman"/>
          <w:sz w:val="24"/>
          <w:szCs w:val="24"/>
          <w:lang w:eastAsia="en-US"/>
        </w:rPr>
      </w:pPr>
      <w:r w:rsidRPr="00F34F76">
        <w:rPr>
          <w:rFonts w:ascii="Times New Roman" w:eastAsia="Calibri" w:hAnsi="Times New Roman" w:cs="Times New Roman"/>
          <w:b/>
          <w:color w:val="000000"/>
          <w:sz w:val="24"/>
          <w:szCs w:val="24"/>
          <w:lang w:eastAsia="en-US"/>
        </w:rPr>
        <w:t>Совместная деятельность:</w:t>
      </w:r>
    </w:p>
    <w:p w14:paraId="4B21DF7F" w14:textId="77777777" w:rsidR="00E157C6" w:rsidRPr="00E157C6" w:rsidRDefault="00E157C6" w:rsidP="00DB248F">
      <w:pPr>
        <w:spacing w:after="0" w:line="240" w:lineRule="auto"/>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6D87E546" w14:textId="77777777" w:rsidR="00E157C6" w:rsidRPr="00E157C6" w:rsidRDefault="00E157C6" w:rsidP="00DB248F">
      <w:pPr>
        <w:spacing w:after="0" w:line="240" w:lineRule="auto"/>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 владеть умениями совместной деятельности: подчиняться, договариваться, руководить; терпеливо и спокойно разрешать возникающие конфликты;</w:t>
      </w:r>
    </w:p>
    <w:p w14:paraId="11739BFA" w14:textId="77777777" w:rsidR="00E157C6" w:rsidRPr="00E157C6" w:rsidRDefault="00E157C6" w:rsidP="00DB248F">
      <w:pPr>
        <w:spacing w:after="0" w:line="240" w:lineRule="auto"/>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 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14:paraId="641963AA" w14:textId="77777777" w:rsidR="00EA1A80" w:rsidRDefault="00EA1A80" w:rsidP="00DB248F">
      <w:pPr>
        <w:spacing w:after="0" w:line="240" w:lineRule="auto"/>
        <w:jc w:val="center"/>
        <w:rPr>
          <w:rFonts w:ascii="Times New Roman" w:eastAsia="Calibri" w:hAnsi="Times New Roman" w:cs="Times New Roman"/>
          <w:b/>
          <w:color w:val="000000"/>
          <w:sz w:val="24"/>
          <w:szCs w:val="24"/>
          <w:lang w:eastAsia="en-US"/>
        </w:rPr>
      </w:pPr>
    </w:p>
    <w:p w14:paraId="1B338EE1" w14:textId="4710A1BB" w:rsidR="00E157C6" w:rsidRPr="00E157C6" w:rsidRDefault="00E157C6" w:rsidP="00DB248F">
      <w:pPr>
        <w:spacing w:after="0" w:line="240" w:lineRule="auto"/>
        <w:jc w:val="center"/>
        <w:rPr>
          <w:rFonts w:ascii="Calibri" w:eastAsia="Calibri" w:hAnsi="Calibri" w:cs="Times New Roman"/>
          <w:sz w:val="24"/>
          <w:szCs w:val="24"/>
          <w:lang w:eastAsia="en-US"/>
        </w:rPr>
      </w:pPr>
      <w:r w:rsidRPr="00E157C6">
        <w:rPr>
          <w:rFonts w:ascii="Times New Roman" w:eastAsia="Calibri" w:hAnsi="Times New Roman" w:cs="Times New Roman"/>
          <w:b/>
          <w:color w:val="000000"/>
          <w:sz w:val="24"/>
          <w:szCs w:val="24"/>
          <w:lang w:eastAsia="en-US"/>
        </w:rPr>
        <w:t>ПРЕДМЕТНЫЕ РЕЗУЛЬТАТЫ</w:t>
      </w:r>
    </w:p>
    <w:p w14:paraId="23FD050A" w14:textId="77777777" w:rsidR="00E157C6" w:rsidRPr="00E157C6" w:rsidRDefault="00E157C6" w:rsidP="0050522C">
      <w:pPr>
        <w:spacing w:after="0" w:line="240" w:lineRule="auto"/>
        <w:ind w:firstLine="60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 xml:space="preserve">К концу обучения в </w:t>
      </w:r>
      <w:r w:rsidRPr="00E157C6">
        <w:rPr>
          <w:rFonts w:ascii="Times New Roman" w:eastAsia="Calibri" w:hAnsi="Times New Roman" w:cs="Times New Roman"/>
          <w:b/>
          <w:color w:val="000000"/>
          <w:sz w:val="24"/>
          <w:szCs w:val="24"/>
          <w:lang w:eastAsia="en-US"/>
        </w:rPr>
        <w:t>4 классе</w:t>
      </w:r>
      <w:r w:rsidRPr="00E157C6">
        <w:rPr>
          <w:rFonts w:ascii="Times New Roman" w:eastAsia="Calibri" w:hAnsi="Times New Roman" w:cs="Times New Roman"/>
          <w:color w:val="000000"/>
          <w:sz w:val="24"/>
          <w:szCs w:val="24"/>
          <w:lang w:eastAsia="en-US"/>
        </w:rPr>
        <w:t xml:space="preserve"> обучающийся получит следующие предметные результаты по отдельным темам программы по ОРКСЭ:</w:t>
      </w:r>
    </w:p>
    <w:p w14:paraId="3CB7060F" w14:textId="77777777" w:rsidR="00E157C6" w:rsidRPr="00E157C6" w:rsidRDefault="00E157C6" w:rsidP="0050522C">
      <w:pPr>
        <w:spacing w:after="0" w:line="240" w:lineRule="auto"/>
        <w:ind w:left="120"/>
        <w:jc w:val="both"/>
        <w:rPr>
          <w:rFonts w:ascii="Calibri" w:eastAsia="Calibri" w:hAnsi="Calibri" w:cs="Times New Roman"/>
          <w:sz w:val="24"/>
          <w:szCs w:val="24"/>
          <w:lang w:val="en-US" w:eastAsia="en-US"/>
        </w:rPr>
      </w:pPr>
      <w:r w:rsidRPr="00E157C6">
        <w:rPr>
          <w:rFonts w:ascii="Times New Roman" w:eastAsia="Calibri" w:hAnsi="Times New Roman" w:cs="Times New Roman"/>
          <w:b/>
          <w:color w:val="000000"/>
          <w:sz w:val="24"/>
          <w:szCs w:val="24"/>
          <w:lang w:val="en-US" w:eastAsia="en-US"/>
        </w:rPr>
        <w:t>Модуль «Основы православной культуры»:</w:t>
      </w:r>
    </w:p>
    <w:p w14:paraId="5470347B" w14:textId="77777777" w:rsidR="00E157C6" w:rsidRPr="00E157C6" w:rsidRDefault="00E157C6">
      <w:pPr>
        <w:numPr>
          <w:ilvl w:val="0"/>
          <w:numId w:val="137"/>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6F9A3403" w14:textId="77777777" w:rsidR="00E157C6" w:rsidRPr="00E157C6" w:rsidRDefault="00E157C6">
      <w:pPr>
        <w:numPr>
          <w:ilvl w:val="0"/>
          <w:numId w:val="137"/>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выражать своими словами понимание значимости нравственного совершенствования и роли в этом личных усилий человека, приводить примеры;</w:t>
      </w:r>
    </w:p>
    <w:p w14:paraId="09CA556C" w14:textId="77777777" w:rsidR="00E157C6" w:rsidRPr="00E157C6" w:rsidRDefault="00E157C6" w:rsidP="00DB248F">
      <w:pPr>
        <w:spacing w:after="0" w:line="240" w:lineRule="auto"/>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323BCD4D" w14:textId="77777777" w:rsidR="00E157C6" w:rsidRPr="00E157C6" w:rsidRDefault="00E157C6">
      <w:pPr>
        <w:numPr>
          <w:ilvl w:val="0"/>
          <w:numId w:val="137"/>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14:paraId="3B3FDE3C" w14:textId="77777777" w:rsidR="00E157C6" w:rsidRPr="00E157C6" w:rsidRDefault="00E157C6">
      <w:pPr>
        <w:numPr>
          <w:ilvl w:val="0"/>
          <w:numId w:val="137"/>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14:paraId="1C3D86C8" w14:textId="77777777" w:rsidR="00E157C6" w:rsidRPr="00E157C6" w:rsidRDefault="00E157C6">
      <w:pPr>
        <w:numPr>
          <w:ilvl w:val="0"/>
          <w:numId w:val="137"/>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первоначальный опыт осмысления и нравственной оценки поступков, поведения (своих и других людей) с позиций православной этики;</w:t>
      </w:r>
    </w:p>
    <w:p w14:paraId="7F68581B" w14:textId="77777777" w:rsidR="00E157C6" w:rsidRPr="00E157C6" w:rsidRDefault="00E157C6">
      <w:pPr>
        <w:numPr>
          <w:ilvl w:val="0"/>
          <w:numId w:val="137"/>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6108FF83" w14:textId="77777777" w:rsidR="00E157C6" w:rsidRPr="00E157C6" w:rsidRDefault="00E157C6">
      <w:pPr>
        <w:numPr>
          <w:ilvl w:val="0"/>
          <w:numId w:val="137"/>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14:paraId="313F4099" w14:textId="77777777" w:rsidR="00E157C6" w:rsidRPr="00E157C6" w:rsidRDefault="00E157C6">
      <w:pPr>
        <w:numPr>
          <w:ilvl w:val="0"/>
          <w:numId w:val="137"/>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14:paraId="629DF8A9" w14:textId="77777777" w:rsidR="00E157C6" w:rsidRPr="00E157C6" w:rsidRDefault="00E157C6">
      <w:pPr>
        <w:numPr>
          <w:ilvl w:val="0"/>
          <w:numId w:val="137"/>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61594562" w14:textId="77777777" w:rsidR="00E157C6" w:rsidRPr="00E157C6" w:rsidRDefault="00E157C6">
      <w:pPr>
        <w:numPr>
          <w:ilvl w:val="0"/>
          <w:numId w:val="137"/>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14:paraId="38C7A036" w14:textId="77777777" w:rsidR="00E157C6" w:rsidRPr="00E157C6" w:rsidRDefault="00E157C6">
      <w:pPr>
        <w:numPr>
          <w:ilvl w:val="0"/>
          <w:numId w:val="137"/>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распознавать христианскую символику, объяснять своими словами её смысл (православный крест) и значение в православной культуре;</w:t>
      </w:r>
    </w:p>
    <w:p w14:paraId="5D5A08C3" w14:textId="77777777" w:rsidR="00E157C6" w:rsidRPr="00E157C6" w:rsidRDefault="00E157C6">
      <w:pPr>
        <w:numPr>
          <w:ilvl w:val="0"/>
          <w:numId w:val="137"/>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рассказывать о художественной культуре в православной традиции, об иконописи; выделять и объяснять особенности икон в сравнении с картинами;</w:t>
      </w:r>
    </w:p>
    <w:p w14:paraId="620F162D" w14:textId="77777777" w:rsidR="00E157C6" w:rsidRPr="00E157C6" w:rsidRDefault="00E157C6">
      <w:pPr>
        <w:numPr>
          <w:ilvl w:val="0"/>
          <w:numId w:val="137"/>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14:paraId="77D2A76B" w14:textId="77777777" w:rsidR="00E157C6" w:rsidRPr="00E157C6" w:rsidRDefault="00E157C6">
      <w:pPr>
        <w:numPr>
          <w:ilvl w:val="0"/>
          <w:numId w:val="137"/>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676DA35D" w14:textId="77777777" w:rsidR="00E157C6" w:rsidRPr="00E157C6" w:rsidRDefault="00E157C6">
      <w:pPr>
        <w:numPr>
          <w:ilvl w:val="0"/>
          <w:numId w:val="137"/>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pacing w:val="-4"/>
          <w:sz w:val="24"/>
          <w:szCs w:val="24"/>
          <w:lang w:eastAsia="en-US"/>
        </w:rPr>
        <w:t>приводить примеры нравственных поступков, совершаемых с использованием</w:t>
      </w:r>
      <w:r w:rsidRPr="00E157C6">
        <w:rPr>
          <w:rFonts w:ascii="Times New Roman" w:eastAsia="Calibri" w:hAnsi="Times New Roman" w:cs="Times New Roman"/>
          <w:color w:val="000000"/>
          <w:sz w:val="24"/>
          <w:szCs w:val="24"/>
          <w:lang w:eastAsia="en-US"/>
        </w:rPr>
        <w:t xml:space="preserve"> этических норм религиозной культуры и внутренней установки личности, поступать согласно своей совести;</w:t>
      </w:r>
    </w:p>
    <w:p w14:paraId="74210B69" w14:textId="77777777" w:rsidR="00E157C6" w:rsidRPr="00E157C6" w:rsidRDefault="00E157C6">
      <w:pPr>
        <w:numPr>
          <w:ilvl w:val="0"/>
          <w:numId w:val="137"/>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32BFB92D" w14:textId="77777777" w:rsidR="00E157C6" w:rsidRPr="00E157C6" w:rsidRDefault="00E157C6">
      <w:pPr>
        <w:numPr>
          <w:ilvl w:val="0"/>
          <w:numId w:val="137"/>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002FBAE9" w14:textId="77777777" w:rsidR="00E157C6" w:rsidRPr="00E157C6" w:rsidRDefault="00E157C6">
      <w:pPr>
        <w:numPr>
          <w:ilvl w:val="0"/>
          <w:numId w:val="137"/>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14:paraId="42221BAA" w14:textId="77777777" w:rsidR="00E157C6" w:rsidRPr="00E157C6" w:rsidRDefault="00E157C6" w:rsidP="0050522C">
      <w:pPr>
        <w:spacing w:after="0" w:line="240" w:lineRule="auto"/>
        <w:ind w:left="120"/>
        <w:jc w:val="both"/>
        <w:rPr>
          <w:rFonts w:ascii="Calibri" w:eastAsia="Calibri" w:hAnsi="Calibri" w:cs="Times New Roman"/>
          <w:sz w:val="24"/>
          <w:szCs w:val="24"/>
          <w:lang w:eastAsia="en-US"/>
        </w:rPr>
      </w:pPr>
      <w:r w:rsidRPr="00E157C6">
        <w:rPr>
          <w:rFonts w:ascii="Times New Roman" w:eastAsia="Calibri" w:hAnsi="Times New Roman" w:cs="Times New Roman"/>
          <w:b/>
          <w:color w:val="000000"/>
          <w:sz w:val="24"/>
          <w:szCs w:val="24"/>
          <w:lang w:eastAsia="en-US"/>
        </w:rPr>
        <w:t>Модуль «Основы исламской культуры»</w:t>
      </w:r>
    </w:p>
    <w:p w14:paraId="318C2A3E" w14:textId="77777777" w:rsidR="00E157C6" w:rsidRPr="00E157C6" w:rsidRDefault="00E157C6" w:rsidP="0050522C">
      <w:pPr>
        <w:spacing w:after="0" w:line="240" w:lineRule="auto"/>
        <w:ind w:firstLine="60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Предметные результаты освоения образовательной программы модуля «Основы исламской культуры» должны отражать сформированность умений:</w:t>
      </w:r>
    </w:p>
    <w:p w14:paraId="693D5A72" w14:textId="77777777" w:rsidR="00E157C6" w:rsidRPr="00E157C6" w:rsidRDefault="00E157C6">
      <w:pPr>
        <w:numPr>
          <w:ilvl w:val="0"/>
          <w:numId w:val="138"/>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71C3C404" w14:textId="77777777" w:rsidR="00E157C6" w:rsidRPr="00E157C6" w:rsidRDefault="00E157C6">
      <w:pPr>
        <w:numPr>
          <w:ilvl w:val="0"/>
          <w:numId w:val="138"/>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выражать своими словами понимание значимости нравственного совершенствования и роли в этом личных усилий человека, приводить примеры;</w:t>
      </w:r>
    </w:p>
    <w:p w14:paraId="7E43D046" w14:textId="77777777" w:rsidR="00E157C6" w:rsidRPr="00E157C6" w:rsidRDefault="00E157C6">
      <w:pPr>
        <w:numPr>
          <w:ilvl w:val="0"/>
          <w:numId w:val="138"/>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0A9A1355" w14:textId="77777777" w:rsidR="00E157C6" w:rsidRPr="00E157C6" w:rsidRDefault="00E157C6">
      <w:pPr>
        <w:numPr>
          <w:ilvl w:val="0"/>
          <w:numId w:val="138"/>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14:paraId="53E447C5" w14:textId="77777777" w:rsidR="00E157C6" w:rsidRPr="00E157C6" w:rsidRDefault="00E157C6">
      <w:pPr>
        <w:numPr>
          <w:ilvl w:val="0"/>
          <w:numId w:val="138"/>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14:paraId="77A22AA1" w14:textId="77777777" w:rsidR="00E157C6" w:rsidRPr="00E157C6" w:rsidRDefault="00E157C6">
      <w:pPr>
        <w:numPr>
          <w:ilvl w:val="0"/>
          <w:numId w:val="138"/>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первоначальный опыт осмысления и нравственной оценки поступков, поведения (своих и других людей) с позиций исламской этики;</w:t>
      </w:r>
    </w:p>
    <w:p w14:paraId="234A4911" w14:textId="77777777" w:rsidR="00E157C6" w:rsidRPr="00E157C6" w:rsidRDefault="00E157C6">
      <w:pPr>
        <w:numPr>
          <w:ilvl w:val="0"/>
          <w:numId w:val="138"/>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раскрывать своими словами первоначальные представления о мировоззрении (картине мира) в исламской культуре, единобожии, вере и её основах;</w:t>
      </w:r>
    </w:p>
    <w:p w14:paraId="73E1DE46" w14:textId="77777777" w:rsidR="00E157C6" w:rsidRPr="00E157C6" w:rsidRDefault="00E157C6">
      <w:pPr>
        <w:numPr>
          <w:ilvl w:val="0"/>
          <w:numId w:val="138"/>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14:paraId="3B19201C" w14:textId="77777777" w:rsidR="00E157C6" w:rsidRPr="00E157C6" w:rsidRDefault="00E157C6">
      <w:pPr>
        <w:numPr>
          <w:ilvl w:val="0"/>
          <w:numId w:val="138"/>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рассказывать о назначении и устройстве мечети (минбар, михраб), нормах поведения в мечети, общения с верующими и служителями ислама;</w:t>
      </w:r>
    </w:p>
    <w:p w14:paraId="4DF1B59A" w14:textId="77777777" w:rsidR="00E157C6" w:rsidRPr="00E157C6" w:rsidRDefault="00E157C6">
      <w:pPr>
        <w:numPr>
          <w:ilvl w:val="0"/>
          <w:numId w:val="138"/>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рассказывать о праздниках в исламе (Уразабайрам, Курбанбайрам, Маулид);</w:t>
      </w:r>
    </w:p>
    <w:p w14:paraId="4CD0B035" w14:textId="77777777" w:rsidR="00E157C6" w:rsidRPr="00E157C6" w:rsidRDefault="00E157C6">
      <w:pPr>
        <w:numPr>
          <w:ilvl w:val="0"/>
          <w:numId w:val="138"/>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14:paraId="7D04C43B" w14:textId="77777777" w:rsidR="00E157C6" w:rsidRPr="00E157C6" w:rsidRDefault="00E157C6">
      <w:pPr>
        <w:numPr>
          <w:ilvl w:val="0"/>
          <w:numId w:val="138"/>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распознавать исламскую символику, объяснять своими словами её смысл и охарактеризовать назначение исламского орнамента;</w:t>
      </w:r>
    </w:p>
    <w:p w14:paraId="3AE9099D" w14:textId="77777777" w:rsidR="00E157C6" w:rsidRPr="00E157C6" w:rsidRDefault="00E157C6">
      <w:pPr>
        <w:numPr>
          <w:ilvl w:val="0"/>
          <w:numId w:val="138"/>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14:paraId="1922A162" w14:textId="77777777" w:rsidR="00E157C6" w:rsidRPr="00E157C6" w:rsidRDefault="00E157C6">
      <w:pPr>
        <w:numPr>
          <w:ilvl w:val="0"/>
          <w:numId w:val="138"/>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14:paraId="6095DBCE" w14:textId="77777777" w:rsidR="00E157C6" w:rsidRPr="00E157C6" w:rsidRDefault="00E157C6">
      <w:pPr>
        <w:numPr>
          <w:ilvl w:val="0"/>
          <w:numId w:val="138"/>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14:paraId="701E584E" w14:textId="77777777" w:rsidR="00E157C6" w:rsidRPr="00E157C6" w:rsidRDefault="00E157C6">
      <w:pPr>
        <w:numPr>
          <w:ilvl w:val="0"/>
          <w:numId w:val="138"/>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pacing w:val="-4"/>
          <w:sz w:val="24"/>
          <w:szCs w:val="24"/>
          <w:lang w:eastAsia="en-US"/>
        </w:rPr>
        <w:t>приводить примеры нравственных поступков, совершаемых с использованием</w:t>
      </w:r>
      <w:r w:rsidRPr="00E157C6">
        <w:rPr>
          <w:rFonts w:ascii="Times New Roman" w:eastAsia="Calibri" w:hAnsi="Times New Roman" w:cs="Times New Roman"/>
          <w:color w:val="000000"/>
          <w:sz w:val="24"/>
          <w:szCs w:val="24"/>
          <w:lang w:eastAsia="en-US"/>
        </w:rPr>
        <w:t xml:space="preserve"> этических норм религиозной культуры и внутренней установки личности поступать согласно своей совести;</w:t>
      </w:r>
    </w:p>
    <w:p w14:paraId="572EACCF" w14:textId="77777777" w:rsidR="00E157C6" w:rsidRPr="00E157C6" w:rsidRDefault="00E157C6">
      <w:pPr>
        <w:numPr>
          <w:ilvl w:val="0"/>
          <w:numId w:val="138"/>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34A8606F" w14:textId="77777777" w:rsidR="00E157C6" w:rsidRPr="00E157C6" w:rsidRDefault="00E157C6">
      <w:pPr>
        <w:numPr>
          <w:ilvl w:val="0"/>
          <w:numId w:val="138"/>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3A8856FE" w14:textId="77777777" w:rsidR="00E157C6" w:rsidRPr="00E157C6" w:rsidRDefault="00E157C6">
      <w:pPr>
        <w:numPr>
          <w:ilvl w:val="0"/>
          <w:numId w:val="138"/>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выражать своими словами понимание человеческого достоинства, ценности человеческой жизни в исламской духовно нравственной культуре, традиции.</w:t>
      </w:r>
    </w:p>
    <w:p w14:paraId="1B7E31DB" w14:textId="77777777" w:rsidR="00E157C6" w:rsidRPr="00E157C6" w:rsidRDefault="00E157C6" w:rsidP="00DB248F">
      <w:pPr>
        <w:spacing w:after="0" w:line="240" w:lineRule="auto"/>
        <w:ind w:left="120" w:firstLine="480"/>
        <w:jc w:val="both"/>
        <w:rPr>
          <w:rFonts w:ascii="Calibri" w:eastAsia="Calibri" w:hAnsi="Calibri" w:cs="Times New Roman"/>
          <w:sz w:val="24"/>
          <w:szCs w:val="24"/>
          <w:lang w:eastAsia="en-US"/>
        </w:rPr>
      </w:pPr>
      <w:r w:rsidRPr="00E157C6">
        <w:rPr>
          <w:rFonts w:ascii="Times New Roman" w:eastAsia="Calibri" w:hAnsi="Times New Roman" w:cs="Times New Roman"/>
          <w:b/>
          <w:color w:val="000000"/>
          <w:sz w:val="24"/>
          <w:szCs w:val="24"/>
          <w:lang w:eastAsia="en-US"/>
        </w:rPr>
        <w:t>Модуль «Основы буддийской культуры»</w:t>
      </w:r>
    </w:p>
    <w:p w14:paraId="534B6165" w14:textId="77777777" w:rsidR="00E157C6" w:rsidRPr="00E157C6" w:rsidRDefault="00E157C6" w:rsidP="0050522C">
      <w:pPr>
        <w:spacing w:after="0" w:line="240" w:lineRule="auto"/>
        <w:ind w:firstLine="60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Предметные результаты освоения образовательной программы модуля «Основы буддийской культуры» должны отражать сформированность умений:</w:t>
      </w:r>
    </w:p>
    <w:p w14:paraId="0DE43A6F" w14:textId="77777777" w:rsidR="00E157C6" w:rsidRPr="00E157C6" w:rsidRDefault="00E157C6">
      <w:pPr>
        <w:numPr>
          <w:ilvl w:val="0"/>
          <w:numId w:val="139"/>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07A26688" w14:textId="77777777" w:rsidR="00E157C6" w:rsidRPr="00E157C6" w:rsidRDefault="00E157C6">
      <w:pPr>
        <w:numPr>
          <w:ilvl w:val="0"/>
          <w:numId w:val="139"/>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7C441757" w14:textId="77777777" w:rsidR="00E157C6" w:rsidRPr="00E157C6" w:rsidRDefault="00E157C6">
      <w:pPr>
        <w:numPr>
          <w:ilvl w:val="0"/>
          <w:numId w:val="139"/>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5B405DB0" w14:textId="77777777" w:rsidR="00E157C6" w:rsidRPr="00E157C6" w:rsidRDefault="00E157C6">
      <w:pPr>
        <w:numPr>
          <w:ilvl w:val="0"/>
          <w:numId w:val="139"/>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14:paraId="4F571728" w14:textId="77777777" w:rsidR="00E157C6" w:rsidRPr="00E157C6" w:rsidRDefault="00E157C6">
      <w:pPr>
        <w:numPr>
          <w:ilvl w:val="0"/>
          <w:numId w:val="139"/>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14:paraId="5B203AC9" w14:textId="77777777" w:rsidR="00E157C6" w:rsidRPr="00E157C6" w:rsidRDefault="00E157C6">
      <w:pPr>
        <w:numPr>
          <w:ilvl w:val="0"/>
          <w:numId w:val="139"/>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первоначальный опыт осмысления и нравственной оценки поступков, поведения (своих и других людей) с позиций буддийской этики;</w:t>
      </w:r>
    </w:p>
    <w:p w14:paraId="7E7C2860" w14:textId="77777777" w:rsidR="00E157C6" w:rsidRPr="00E157C6" w:rsidRDefault="00E157C6">
      <w:pPr>
        <w:numPr>
          <w:ilvl w:val="0"/>
          <w:numId w:val="139"/>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14:paraId="7C25F8A3" w14:textId="77777777" w:rsidR="00E157C6" w:rsidRPr="00E157C6" w:rsidRDefault="00E157C6">
      <w:pPr>
        <w:numPr>
          <w:ilvl w:val="0"/>
          <w:numId w:val="139"/>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рассказывать о буддийских писаниях, ламах, службах; смысле принятия, восьмеричном пути и карме;</w:t>
      </w:r>
    </w:p>
    <w:p w14:paraId="57C07887" w14:textId="77777777" w:rsidR="00E157C6" w:rsidRPr="00E157C6" w:rsidRDefault="00E157C6">
      <w:pPr>
        <w:numPr>
          <w:ilvl w:val="0"/>
          <w:numId w:val="139"/>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рассказывать о назначении и устройстве буддийского храма, нормах поведения в храме, общения с мирскими последователями и ламами;</w:t>
      </w:r>
    </w:p>
    <w:p w14:paraId="0DDCC1DE" w14:textId="77777777" w:rsidR="00E157C6" w:rsidRPr="00E157C6" w:rsidRDefault="00E157C6">
      <w:pPr>
        <w:numPr>
          <w:ilvl w:val="0"/>
          <w:numId w:val="139"/>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рассказывать о праздниках в буддизме, аскезе;</w:t>
      </w:r>
    </w:p>
    <w:p w14:paraId="6906078F" w14:textId="77777777" w:rsidR="00E157C6" w:rsidRPr="00E157C6" w:rsidRDefault="00E157C6">
      <w:pPr>
        <w:numPr>
          <w:ilvl w:val="0"/>
          <w:numId w:val="139"/>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14:paraId="275CF5B5" w14:textId="77777777" w:rsidR="00E157C6" w:rsidRPr="00E157C6" w:rsidRDefault="00E157C6">
      <w:pPr>
        <w:numPr>
          <w:ilvl w:val="0"/>
          <w:numId w:val="139"/>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распознавать буддийскую символику, объяснять своими словами её смысл и значение в буддийской культуре;</w:t>
      </w:r>
    </w:p>
    <w:p w14:paraId="344AE4CA" w14:textId="77777777" w:rsidR="00E157C6" w:rsidRPr="00E157C6" w:rsidRDefault="00E157C6">
      <w:pPr>
        <w:numPr>
          <w:ilvl w:val="0"/>
          <w:numId w:val="139"/>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рассказывать о художественной культуре в буддийской традиции;</w:t>
      </w:r>
    </w:p>
    <w:p w14:paraId="3837F086" w14:textId="77777777" w:rsidR="00E157C6" w:rsidRPr="00E157C6" w:rsidRDefault="00E157C6">
      <w:pPr>
        <w:numPr>
          <w:ilvl w:val="0"/>
          <w:numId w:val="139"/>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14:paraId="55132809" w14:textId="77777777" w:rsidR="00E157C6" w:rsidRPr="00E157C6" w:rsidRDefault="00E157C6">
      <w:pPr>
        <w:numPr>
          <w:ilvl w:val="0"/>
          <w:numId w:val="139"/>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5AF3B590" w14:textId="77777777" w:rsidR="00E157C6" w:rsidRPr="00E157C6" w:rsidRDefault="00E157C6">
      <w:pPr>
        <w:numPr>
          <w:ilvl w:val="0"/>
          <w:numId w:val="139"/>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pacing w:val="-4"/>
          <w:sz w:val="24"/>
          <w:szCs w:val="24"/>
          <w:lang w:eastAsia="en-US"/>
        </w:rPr>
        <w:t>приводить примеры нравственных поступков, совершаемых с использованием</w:t>
      </w:r>
      <w:r w:rsidRPr="00E157C6">
        <w:rPr>
          <w:rFonts w:ascii="Times New Roman" w:eastAsia="Calibri" w:hAnsi="Times New Roman" w:cs="Times New Roman"/>
          <w:color w:val="000000"/>
          <w:sz w:val="24"/>
          <w:szCs w:val="24"/>
          <w:lang w:eastAsia="en-US"/>
        </w:rPr>
        <w:t xml:space="preserve"> этических норм религиозной культуры и внутренней установки личности, поступать согласно своей совести;</w:t>
      </w:r>
    </w:p>
    <w:p w14:paraId="52893C6A" w14:textId="77777777" w:rsidR="00E157C6" w:rsidRPr="00E157C6" w:rsidRDefault="00E157C6">
      <w:pPr>
        <w:numPr>
          <w:ilvl w:val="0"/>
          <w:numId w:val="139"/>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75DF85F2" w14:textId="77777777" w:rsidR="00E157C6" w:rsidRPr="00E157C6" w:rsidRDefault="00E157C6">
      <w:pPr>
        <w:numPr>
          <w:ilvl w:val="0"/>
          <w:numId w:val="139"/>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1B229425" w14:textId="77777777" w:rsidR="00E157C6" w:rsidRPr="00E157C6" w:rsidRDefault="00E157C6">
      <w:pPr>
        <w:numPr>
          <w:ilvl w:val="0"/>
          <w:numId w:val="139"/>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14:paraId="189A1367" w14:textId="77777777" w:rsidR="00E157C6" w:rsidRPr="00E157C6" w:rsidRDefault="00E157C6" w:rsidP="00DB248F">
      <w:pPr>
        <w:spacing w:after="0" w:line="240" w:lineRule="auto"/>
        <w:ind w:left="120" w:firstLine="480"/>
        <w:jc w:val="both"/>
        <w:rPr>
          <w:rFonts w:ascii="Calibri" w:eastAsia="Calibri" w:hAnsi="Calibri" w:cs="Times New Roman"/>
          <w:sz w:val="24"/>
          <w:szCs w:val="24"/>
          <w:lang w:eastAsia="en-US"/>
        </w:rPr>
      </w:pPr>
      <w:r w:rsidRPr="00E157C6">
        <w:rPr>
          <w:rFonts w:ascii="Times New Roman" w:eastAsia="Calibri" w:hAnsi="Times New Roman" w:cs="Times New Roman"/>
          <w:b/>
          <w:color w:val="000000"/>
          <w:sz w:val="24"/>
          <w:szCs w:val="24"/>
          <w:lang w:eastAsia="en-US"/>
        </w:rPr>
        <w:t>Модуль «Основы иудейской культуры»</w:t>
      </w:r>
    </w:p>
    <w:p w14:paraId="69E72697" w14:textId="77777777" w:rsidR="00E157C6" w:rsidRPr="00E157C6" w:rsidRDefault="00E157C6" w:rsidP="0050522C">
      <w:pPr>
        <w:spacing w:after="0" w:line="240" w:lineRule="auto"/>
        <w:ind w:firstLine="60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Предметные результаты освоения образовательной программы модуля «Основы иудейской культуры» должны отражать сформированность умений:</w:t>
      </w:r>
    </w:p>
    <w:p w14:paraId="63C05654" w14:textId="77777777" w:rsidR="00E157C6" w:rsidRPr="00E157C6" w:rsidRDefault="00E157C6">
      <w:pPr>
        <w:numPr>
          <w:ilvl w:val="0"/>
          <w:numId w:val="140"/>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64BCCECC" w14:textId="77777777" w:rsidR="00E157C6" w:rsidRPr="00E157C6" w:rsidRDefault="00E157C6">
      <w:pPr>
        <w:numPr>
          <w:ilvl w:val="0"/>
          <w:numId w:val="140"/>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выражать своими словами понимание значимости нравственного совершенствования и роли в этом личных усилий человека, приводить примеры;</w:t>
      </w:r>
    </w:p>
    <w:p w14:paraId="3A5652BC" w14:textId="77777777" w:rsidR="00E157C6" w:rsidRPr="00E157C6" w:rsidRDefault="00E157C6">
      <w:pPr>
        <w:numPr>
          <w:ilvl w:val="0"/>
          <w:numId w:val="140"/>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1CB0BBFC" w14:textId="77777777" w:rsidR="00E157C6" w:rsidRPr="00E157C6" w:rsidRDefault="00E157C6">
      <w:pPr>
        <w:numPr>
          <w:ilvl w:val="0"/>
          <w:numId w:val="140"/>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14:paraId="4328632D" w14:textId="77777777" w:rsidR="00E157C6" w:rsidRPr="00E157C6" w:rsidRDefault="00E157C6">
      <w:pPr>
        <w:numPr>
          <w:ilvl w:val="0"/>
          <w:numId w:val="140"/>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14:paraId="7F718AC3" w14:textId="77777777" w:rsidR="00E157C6" w:rsidRPr="00E157C6" w:rsidRDefault="00E157C6">
      <w:pPr>
        <w:numPr>
          <w:ilvl w:val="0"/>
          <w:numId w:val="140"/>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первоначальный опыт осмысления и нравственной оценки поступков, поведения (своих и других людей) с позиций иудейской этики;</w:t>
      </w:r>
    </w:p>
    <w:p w14:paraId="41E55DBD" w14:textId="77777777" w:rsidR="00E157C6" w:rsidRPr="00E157C6" w:rsidRDefault="00E157C6">
      <w:pPr>
        <w:numPr>
          <w:ilvl w:val="0"/>
          <w:numId w:val="140"/>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14:paraId="174A0217" w14:textId="77777777" w:rsidR="00E157C6" w:rsidRPr="00E157C6" w:rsidRDefault="00E157C6">
      <w:pPr>
        <w:numPr>
          <w:ilvl w:val="0"/>
          <w:numId w:val="140"/>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рассказывать о священных текстах иудаизма – Торе и Танахе, о Талмуде, произведениях выдающихся деятелей иудаизма, богослужениях, молитвах;</w:t>
      </w:r>
    </w:p>
    <w:p w14:paraId="0D3EEB73" w14:textId="77777777" w:rsidR="00E157C6" w:rsidRPr="00E157C6" w:rsidRDefault="00E157C6">
      <w:pPr>
        <w:numPr>
          <w:ilvl w:val="0"/>
          <w:numId w:val="140"/>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рассказывать о назначении и устройстве синагоги, о раввинах, нормах поведения в синагоге, общения с мирянами и раввинами;</w:t>
      </w:r>
    </w:p>
    <w:p w14:paraId="41DB4C01" w14:textId="77777777" w:rsidR="00E157C6" w:rsidRPr="00E157C6" w:rsidRDefault="00E157C6">
      <w:pPr>
        <w:numPr>
          <w:ilvl w:val="0"/>
          <w:numId w:val="140"/>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рассказывать об иудейских праздниках (не менее четырёх, включая РошаШана, ЙомКиппур, Суккот, Песах), постах, назначении поста;</w:t>
      </w:r>
    </w:p>
    <w:p w14:paraId="14FFA92B" w14:textId="77777777" w:rsidR="00E157C6" w:rsidRPr="00E157C6" w:rsidRDefault="00E157C6">
      <w:pPr>
        <w:numPr>
          <w:ilvl w:val="0"/>
          <w:numId w:val="140"/>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14:paraId="2F099231" w14:textId="77777777" w:rsidR="00E157C6" w:rsidRPr="00E157C6" w:rsidRDefault="00E157C6">
      <w:pPr>
        <w:numPr>
          <w:ilvl w:val="0"/>
          <w:numId w:val="140"/>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распознавать иудейскую символику, объяснять своими словами её смысл (магендовид) и значение в еврейской культуре;</w:t>
      </w:r>
    </w:p>
    <w:p w14:paraId="1D3A24CA" w14:textId="77777777" w:rsidR="00E157C6" w:rsidRPr="00E157C6" w:rsidRDefault="00E157C6">
      <w:pPr>
        <w:numPr>
          <w:ilvl w:val="0"/>
          <w:numId w:val="140"/>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14:paraId="5AA21BB1" w14:textId="77777777" w:rsidR="00E157C6" w:rsidRPr="00E157C6" w:rsidRDefault="00E157C6">
      <w:pPr>
        <w:numPr>
          <w:ilvl w:val="0"/>
          <w:numId w:val="140"/>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14:paraId="180D4BFD" w14:textId="77777777" w:rsidR="00E157C6" w:rsidRPr="00E157C6" w:rsidRDefault="00E157C6">
      <w:pPr>
        <w:numPr>
          <w:ilvl w:val="0"/>
          <w:numId w:val="140"/>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14:paraId="5128F7F5" w14:textId="77777777" w:rsidR="00E157C6" w:rsidRPr="00E157C6" w:rsidRDefault="00E157C6">
      <w:pPr>
        <w:numPr>
          <w:ilvl w:val="0"/>
          <w:numId w:val="140"/>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pacing w:val="-4"/>
          <w:sz w:val="24"/>
          <w:szCs w:val="24"/>
          <w:lang w:eastAsia="en-US"/>
        </w:rPr>
        <w:t>приводить примеры нравственных поступков, совершаемых с использованием</w:t>
      </w:r>
      <w:r w:rsidRPr="00E157C6">
        <w:rPr>
          <w:rFonts w:ascii="Times New Roman" w:eastAsia="Calibri" w:hAnsi="Times New Roman" w:cs="Times New Roman"/>
          <w:color w:val="000000"/>
          <w:sz w:val="24"/>
          <w:szCs w:val="24"/>
          <w:lang w:eastAsia="en-US"/>
        </w:rPr>
        <w:t xml:space="preserve"> этических норм религиозной культуры и внутренней установки личности, поступать согласно своей совести;</w:t>
      </w:r>
    </w:p>
    <w:p w14:paraId="2BBD640C" w14:textId="77777777" w:rsidR="00E157C6" w:rsidRPr="00E157C6" w:rsidRDefault="00E157C6">
      <w:pPr>
        <w:numPr>
          <w:ilvl w:val="0"/>
          <w:numId w:val="140"/>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1BB3E55F" w14:textId="77777777" w:rsidR="00E157C6" w:rsidRPr="00E157C6" w:rsidRDefault="00E157C6">
      <w:pPr>
        <w:numPr>
          <w:ilvl w:val="0"/>
          <w:numId w:val="140"/>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5F732C26" w14:textId="77777777" w:rsidR="00E157C6" w:rsidRPr="00E157C6" w:rsidRDefault="00E157C6">
      <w:pPr>
        <w:numPr>
          <w:ilvl w:val="0"/>
          <w:numId w:val="140"/>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14:paraId="6071A850" w14:textId="77777777" w:rsidR="00E157C6" w:rsidRPr="00E157C6" w:rsidRDefault="00E157C6" w:rsidP="00DB248F">
      <w:pPr>
        <w:spacing w:after="0" w:line="240" w:lineRule="auto"/>
        <w:ind w:left="120" w:firstLine="480"/>
        <w:jc w:val="both"/>
        <w:rPr>
          <w:rFonts w:ascii="Calibri" w:eastAsia="Calibri" w:hAnsi="Calibri" w:cs="Times New Roman"/>
          <w:sz w:val="24"/>
          <w:szCs w:val="24"/>
          <w:lang w:eastAsia="en-US"/>
        </w:rPr>
      </w:pPr>
      <w:r w:rsidRPr="00E157C6">
        <w:rPr>
          <w:rFonts w:ascii="Times New Roman" w:eastAsia="Calibri" w:hAnsi="Times New Roman" w:cs="Times New Roman"/>
          <w:b/>
          <w:color w:val="000000"/>
          <w:sz w:val="24"/>
          <w:szCs w:val="24"/>
          <w:lang w:eastAsia="en-US"/>
        </w:rPr>
        <w:t>Модуль «Основы религиозных культур народов России»</w:t>
      </w:r>
    </w:p>
    <w:p w14:paraId="0352DE3B" w14:textId="77777777" w:rsidR="00E157C6" w:rsidRPr="00E157C6" w:rsidRDefault="00E157C6" w:rsidP="0050522C">
      <w:pPr>
        <w:spacing w:after="0" w:line="240" w:lineRule="auto"/>
        <w:ind w:firstLine="60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14:paraId="1D2436C2" w14:textId="77777777" w:rsidR="00E157C6" w:rsidRPr="00E157C6" w:rsidRDefault="00E157C6">
      <w:pPr>
        <w:numPr>
          <w:ilvl w:val="0"/>
          <w:numId w:val="141"/>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1155623C" w14:textId="77777777" w:rsidR="00E157C6" w:rsidRPr="00E157C6" w:rsidRDefault="00E157C6">
      <w:pPr>
        <w:numPr>
          <w:ilvl w:val="0"/>
          <w:numId w:val="141"/>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13A6534B" w14:textId="77777777" w:rsidR="00E157C6" w:rsidRPr="00E157C6" w:rsidRDefault="00E157C6">
      <w:pPr>
        <w:numPr>
          <w:ilvl w:val="0"/>
          <w:numId w:val="141"/>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выражать понимание и принятие значения российских традиционных духовных и нравственных ценностей, духовно нравственной культуры народов России, российского общества как источника и основы духовного развития, нравственного совершенствования;</w:t>
      </w:r>
    </w:p>
    <w:p w14:paraId="6ED62043" w14:textId="77777777" w:rsidR="00E157C6" w:rsidRPr="00E157C6" w:rsidRDefault="00E157C6">
      <w:pPr>
        <w:numPr>
          <w:ilvl w:val="0"/>
          <w:numId w:val="141"/>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14:paraId="27A09723" w14:textId="77777777" w:rsidR="00E157C6" w:rsidRPr="00E157C6" w:rsidRDefault="00E157C6">
      <w:pPr>
        <w:numPr>
          <w:ilvl w:val="0"/>
          <w:numId w:val="141"/>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14:paraId="56D2E9AA" w14:textId="77777777" w:rsidR="00E157C6" w:rsidRPr="00E157C6" w:rsidRDefault="00E157C6">
      <w:pPr>
        <w:numPr>
          <w:ilvl w:val="0"/>
          <w:numId w:val="141"/>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соотносить нравственные формы поведения с нравственными нормами, заповедями в традиционных религиях народов России;</w:t>
      </w:r>
    </w:p>
    <w:p w14:paraId="745AF153" w14:textId="77777777" w:rsidR="00E157C6" w:rsidRPr="00E157C6" w:rsidRDefault="00E157C6">
      <w:pPr>
        <w:numPr>
          <w:ilvl w:val="0"/>
          <w:numId w:val="141"/>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14:paraId="5FE903CC" w14:textId="77777777" w:rsidR="00E157C6" w:rsidRPr="00E157C6" w:rsidRDefault="00E157C6">
      <w:pPr>
        <w:numPr>
          <w:ilvl w:val="0"/>
          <w:numId w:val="141"/>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14:paraId="094392B0" w14:textId="77777777" w:rsidR="00E157C6" w:rsidRPr="00E157C6" w:rsidRDefault="00E157C6">
      <w:pPr>
        <w:numPr>
          <w:ilvl w:val="0"/>
          <w:numId w:val="141"/>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14:paraId="005F1ACC" w14:textId="77777777" w:rsidR="00E157C6" w:rsidRPr="00E157C6" w:rsidRDefault="00E157C6">
      <w:pPr>
        <w:numPr>
          <w:ilvl w:val="0"/>
          <w:numId w:val="141"/>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14:paraId="5B93A1B4" w14:textId="77777777" w:rsidR="00E157C6" w:rsidRPr="00E157C6" w:rsidRDefault="00E157C6">
      <w:pPr>
        <w:numPr>
          <w:ilvl w:val="0"/>
          <w:numId w:val="141"/>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14:paraId="49AF6CEE" w14:textId="77777777" w:rsidR="00E157C6" w:rsidRPr="00E157C6" w:rsidRDefault="00E157C6">
      <w:pPr>
        <w:numPr>
          <w:ilvl w:val="0"/>
          <w:numId w:val="141"/>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14:paraId="69F2B5F5" w14:textId="77777777" w:rsidR="00E157C6" w:rsidRPr="00E157C6" w:rsidRDefault="00E157C6">
      <w:pPr>
        <w:numPr>
          <w:ilvl w:val="0"/>
          <w:numId w:val="141"/>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14:paraId="1F3B6D7E" w14:textId="77777777" w:rsidR="00E157C6" w:rsidRPr="00E157C6" w:rsidRDefault="00E157C6">
      <w:pPr>
        <w:numPr>
          <w:ilvl w:val="0"/>
          <w:numId w:val="141"/>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14:paraId="45E44D6B" w14:textId="77777777" w:rsidR="00E157C6" w:rsidRPr="00E157C6" w:rsidRDefault="00E157C6">
      <w:pPr>
        <w:numPr>
          <w:ilvl w:val="0"/>
          <w:numId w:val="141"/>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14:paraId="627AE91F" w14:textId="77777777" w:rsidR="00E157C6" w:rsidRPr="00E157C6" w:rsidRDefault="00E157C6">
      <w:pPr>
        <w:numPr>
          <w:ilvl w:val="0"/>
          <w:numId w:val="141"/>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pacing w:val="-4"/>
          <w:sz w:val="24"/>
          <w:szCs w:val="24"/>
          <w:lang w:eastAsia="en-US"/>
        </w:rPr>
        <w:t>приводить примеры нравственных поступков, совершаемых с использованием</w:t>
      </w:r>
      <w:r w:rsidRPr="00E157C6">
        <w:rPr>
          <w:rFonts w:ascii="Times New Roman" w:eastAsia="Calibri" w:hAnsi="Times New Roman" w:cs="Times New Roman"/>
          <w:color w:val="000000"/>
          <w:sz w:val="24"/>
          <w:szCs w:val="24"/>
          <w:lang w:eastAsia="en-US"/>
        </w:rPr>
        <w:t xml:space="preserve"> этических норм религиозной культуры и внутренней установки личности, поступать согласно своей совести;</w:t>
      </w:r>
    </w:p>
    <w:p w14:paraId="204E2FA4" w14:textId="77777777" w:rsidR="00E157C6" w:rsidRPr="00E157C6" w:rsidRDefault="00E157C6">
      <w:pPr>
        <w:numPr>
          <w:ilvl w:val="0"/>
          <w:numId w:val="141"/>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72867733" w14:textId="77777777" w:rsidR="00E157C6" w:rsidRPr="00E157C6" w:rsidRDefault="00E157C6">
      <w:pPr>
        <w:numPr>
          <w:ilvl w:val="0"/>
          <w:numId w:val="141"/>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2B97CA74" w14:textId="77777777" w:rsidR="00E157C6" w:rsidRPr="00E157C6" w:rsidRDefault="00E157C6">
      <w:pPr>
        <w:numPr>
          <w:ilvl w:val="0"/>
          <w:numId w:val="141"/>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выражать своими словами понимание человеческого достоинства, ценности человеческой жизни в традиционных религиях народов России.</w:t>
      </w:r>
    </w:p>
    <w:p w14:paraId="793E7F68" w14:textId="77777777" w:rsidR="00E157C6" w:rsidRPr="00E157C6" w:rsidRDefault="00E157C6" w:rsidP="00DB248F">
      <w:pPr>
        <w:spacing w:after="0" w:line="240" w:lineRule="auto"/>
        <w:ind w:left="120" w:firstLine="480"/>
        <w:jc w:val="both"/>
        <w:rPr>
          <w:rFonts w:ascii="Calibri" w:eastAsia="Calibri" w:hAnsi="Calibri" w:cs="Times New Roman"/>
          <w:sz w:val="24"/>
          <w:szCs w:val="24"/>
          <w:lang w:eastAsia="en-US"/>
        </w:rPr>
      </w:pPr>
      <w:r w:rsidRPr="00E157C6">
        <w:rPr>
          <w:rFonts w:ascii="Times New Roman" w:eastAsia="Calibri" w:hAnsi="Times New Roman" w:cs="Times New Roman"/>
          <w:b/>
          <w:color w:val="000000"/>
          <w:sz w:val="24"/>
          <w:szCs w:val="24"/>
          <w:lang w:eastAsia="en-US"/>
        </w:rPr>
        <w:t>Модуль «Основы светской этики»</w:t>
      </w:r>
    </w:p>
    <w:p w14:paraId="6DAAAC9E" w14:textId="77777777" w:rsidR="00E157C6" w:rsidRPr="00E157C6" w:rsidRDefault="00E157C6" w:rsidP="0050522C">
      <w:pPr>
        <w:spacing w:after="0" w:line="240" w:lineRule="auto"/>
        <w:ind w:firstLine="60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Предметные результаты освоения образовательной программы модуля «Основы светской этики» должны отражать сформированность умений:</w:t>
      </w:r>
    </w:p>
    <w:p w14:paraId="47AD22B5" w14:textId="77777777" w:rsidR="00E157C6" w:rsidRPr="00E157C6" w:rsidRDefault="00E157C6">
      <w:pPr>
        <w:numPr>
          <w:ilvl w:val="0"/>
          <w:numId w:val="142"/>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58195697" w14:textId="77777777" w:rsidR="00E157C6" w:rsidRPr="00E157C6" w:rsidRDefault="00E157C6">
      <w:pPr>
        <w:numPr>
          <w:ilvl w:val="0"/>
          <w:numId w:val="142"/>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5F1BBAB7" w14:textId="77777777" w:rsidR="00E157C6" w:rsidRPr="00E157C6" w:rsidRDefault="00E157C6">
      <w:pPr>
        <w:numPr>
          <w:ilvl w:val="0"/>
          <w:numId w:val="142"/>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45D6F2D8" w14:textId="77777777" w:rsidR="00E157C6" w:rsidRPr="00E157C6" w:rsidRDefault="00E157C6">
      <w:pPr>
        <w:numPr>
          <w:ilvl w:val="0"/>
          <w:numId w:val="142"/>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14:paraId="622F25AE" w14:textId="77777777" w:rsidR="00E157C6" w:rsidRPr="00E157C6" w:rsidRDefault="00E157C6">
      <w:pPr>
        <w:numPr>
          <w:ilvl w:val="0"/>
          <w:numId w:val="142"/>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14:paraId="45C55C8D" w14:textId="77777777" w:rsidR="00E157C6" w:rsidRPr="00E157C6" w:rsidRDefault="00E157C6">
      <w:pPr>
        <w:numPr>
          <w:ilvl w:val="0"/>
          <w:numId w:val="142"/>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14:paraId="3F7C6CFB" w14:textId="77777777" w:rsidR="00E157C6" w:rsidRPr="00E157C6" w:rsidRDefault="00E157C6">
      <w:pPr>
        <w:numPr>
          <w:ilvl w:val="0"/>
          <w:numId w:val="142"/>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236DB845" w14:textId="77777777" w:rsidR="00E157C6" w:rsidRPr="00E157C6" w:rsidRDefault="00E157C6">
      <w:pPr>
        <w:numPr>
          <w:ilvl w:val="0"/>
          <w:numId w:val="142"/>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14:paraId="4342F5CD" w14:textId="77777777" w:rsidR="00E157C6" w:rsidRPr="00E157C6" w:rsidRDefault="00E157C6">
      <w:pPr>
        <w:numPr>
          <w:ilvl w:val="0"/>
          <w:numId w:val="142"/>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14:paraId="7ADC7EEE" w14:textId="77777777" w:rsidR="00E157C6" w:rsidRPr="00E157C6" w:rsidRDefault="00E157C6">
      <w:pPr>
        <w:numPr>
          <w:ilvl w:val="0"/>
          <w:numId w:val="142"/>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14:paraId="77FE58E8" w14:textId="77777777" w:rsidR="00E157C6" w:rsidRPr="00E157C6" w:rsidRDefault="00E157C6">
      <w:pPr>
        <w:numPr>
          <w:ilvl w:val="0"/>
          <w:numId w:val="142"/>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 xml:space="preserve">распознавать российскую государственную символику, символику своего </w:t>
      </w:r>
      <w:r w:rsidRPr="00E157C6">
        <w:rPr>
          <w:rFonts w:ascii="Times New Roman" w:eastAsia="Calibri" w:hAnsi="Times New Roman" w:cs="Times New Roman"/>
          <w:color w:val="000000"/>
          <w:spacing w:val="-4"/>
          <w:sz w:val="24"/>
          <w:szCs w:val="24"/>
          <w:lang w:eastAsia="en-US"/>
        </w:rPr>
        <w:t>региона, объяснять её значение, выражать уважение российской государственности,</w:t>
      </w:r>
      <w:r w:rsidRPr="00E157C6">
        <w:rPr>
          <w:rFonts w:ascii="Times New Roman" w:eastAsia="Calibri" w:hAnsi="Times New Roman" w:cs="Times New Roman"/>
          <w:color w:val="000000"/>
          <w:sz w:val="24"/>
          <w:szCs w:val="24"/>
          <w:lang w:eastAsia="en-US"/>
        </w:rPr>
        <w:t xml:space="preserve"> законов в российском обществе, законных интересов и прав людей, сограждан;</w:t>
      </w:r>
    </w:p>
    <w:p w14:paraId="73A5C493" w14:textId="77777777" w:rsidR="00E157C6" w:rsidRPr="00E157C6" w:rsidRDefault="00E157C6">
      <w:pPr>
        <w:numPr>
          <w:ilvl w:val="0"/>
          <w:numId w:val="142"/>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397324D4" w14:textId="77777777" w:rsidR="00E157C6" w:rsidRPr="00E157C6" w:rsidRDefault="00E157C6">
      <w:pPr>
        <w:numPr>
          <w:ilvl w:val="0"/>
          <w:numId w:val="142"/>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рассказывать о российских культурных и природных памятниках, о культурных и природных достопримечательностях своего региона;</w:t>
      </w:r>
    </w:p>
    <w:p w14:paraId="1158A260" w14:textId="77777777" w:rsidR="00E157C6" w:rsidRPr="00E157C6" w:rsidRDefault="00E157C6">
      <w:pPr>
        <w:numPr>
          <w:ilvl w:val="0"/>
          <w:numId w:val="142"/>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14:paraId="1059E9AF" w14:textId="77777777" w:rsidR="00E157C6" w:rsidRPr="00E157C6" w:rsidRDefault="00E157C6">
      <w:pPr>
        <w:numPr>
          <w:ilvl w:val="0"/>
          <w:numId w:val="142"/>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объяснять своими словами роль светской (гражданской) этики в становлении российской государственности;</w:t>
      </w:r>
    </w:p>
    <w:p w14:paraId="6466A9E0" w14:textId="77777777" w:rsidR="00E157C6" w:rsidRPr="00E157C6" w:rsidRDefault="00E157C6">
      <w:pPr>
        <w:numPr>
          <w:ilvl w:val="0"/>
          <w:numId w:val="142"/>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14:paraId="518FE545" w14:textId="77777777" w:rsidR="00E157C6" w:rsidRPr="00E157C6" w:rsidRDefault="00E157C6">
      <w:pPr>
        <w:numPr>
          <w:ilvl w:val="0"/>
          <w:numId w:val="142"/>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pacing w:val="-4"/>
          <w:sz w:val="24"/>
          <w:szCs w:val="24"/>
          <w:lang w:eastAsia="en-US"/>
        </w:rPr>
        <w:t>приводить примеры нравственных поступков, совершаемых с использованием</w:t>
      </w:r>
      <w:r w:rsidRPr="00E157C6">
        <w:rPr>
          <w:rFonts w:ascii="Times New Roman" w:eastAsia="Calibri" w:hAnsi="Times New Roman" w:cs="Times New Roman"/>
          <w:color w:val="000000"/>
          <w:sz w:val="24"/>
          <w:szCs w:val="24"/>
          <w:lang w:eastAsia="en-US"/>
        </w:rPr>
        <w:t xml:space="preserve"> этических норм российской светской (гражданской) этики и внутренней установки личности поступать согласно своей совести;</w:t>
      </w:r>
    </w:p>
    <w:p w14:paraId="185B5B51" w14:textId="77777777" w:rsidR="00E157C6" w:rsidRPr="00E157C6" w:rsidRDefault="00E157C6">
      <w:pPr>
        <w:numPr>
          <w:ilvl w:val="0"/>
          <w:numId w:val="142"/>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03CADE56" w14:textId="77777777" w:rsidR="00E157C6" w:rsidRPr="00E157C6" w:rsidRDefault="00E157C6">
      <w:pPr>
        <w:numPr>
          <w:ilvl w:val="0"/>
          <w:numId w:val="142"/>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18C04DA8" w14:textId="77777777" w:rsidR="00E157C6" w:rsidRPr="00E157C6" w:rsidRDefault="00E157C6">
      <w:pPr>
        <w:numPr>
          <w:ilvl w:val="0"/>
          <w:numId w:val="142"/>
        </w:numPr>
        <w:spacing w:after="0" w:line="240" w:lineRule="auto"/>
        <w:ind w:left="0" w:firstLine="0"/>
        <w:jc w:val="both"/>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выражать своими словами понимание человеческого достоинства, ценности человеческой жизни в российской светской (гражданской) этике.</w:t>
      </w:r>
    </w:p>
    <w:p w14:paraId="246FD34A" w14:textId="77777777" w:rsidR="00E157C6" w:rsidRPr="00E157C6" w:rsidRDefault="00E157C6" w:rsidP="00DB248F">
      <w:pPr>
        <w:spacing w:after="0" w:line="264" w:lineRule="auto"/>
        <w:jc w:val="both"/>
        <w:rPr>
          <w:rFonts w:ascii="Calibri" w:eastAsia="Calibri" w:hAnsi="Calibri" w:cs="Times New Roman"/>
          <w:lang w:eastAsia="en-US"/>
        </w:rPr>
      </w:pPr>
    </w:p>
    <w:p w14:paraId="1664F906" w14:textId="77777777" w:rsidR="00E157C6" w:rsidRPr="00E157C6" w:rsidRDefault="00E157C6" w:rsidP="00A53EEE">
      <w:pPr>
        <w:spacing w:after="0" w:line="240" w:lineRule="auto"/>
        <w:ind w:left="120"/>
        <w:jc w:val="center"/>
        <w:rPr>
          <w:rFonts w:ascii="Calibri" w:eastAsia="Calibri" w:hAnsi="Calibri" w:cs="Times New Roman"/>
          <w:sz w:val="24"/>
          <w:szCs w:val="24"/>
          <w:lang w:eastAsia="en-US"/>
        </w:rPr>
      </w:pPr>
      <w:bookmarkStart w:id="133" w:name="block-52877873"/>
      <w:bookmarkEnd w:id="132"/>
      <w:r w:rsidRPr="00E157C6">
        <w:rPr>
          <w:rFonts w:ascii="Times New Roman" w:eastAsia="Calibri" w:hAnsi="Times New Roman" w:cs="Times New Roman"/>
          <w:b/>
          <w:color w:val="000000"/>
          <w:sz w:val="24"/>
          <w:szCs w:val="24"/>
          <w:lang w:eastAsia="en-US"/>
        </w:rPr>
        <w:t>ТЕМАТИЧЕСКОЕ ПЛАНИРОВАНИЕ</w:t>
      </w:r>
    </w:p>
    <w:p w14:paraId="3AB20A76" w14:textId="1E411233" w:rsidR="00E157C6" w:rsidRDefault="00E157C6" w:rsidP="00A53EEE">
      <w:pPr>
        <w:spacing w:after="0" w:line="240" w:lineRule="auto"/>
        <w:ind w:left="120"/>
        <w:jc w:val="center"/>
        <w:rPr>
          <w:rFonts w:ascii="Times New Roman" w:eastAsia="Calibri" w:hAnsi="Times New Roman" w:cs="Times New Roman"/>
          <w:b/>
          <w:color w:val="000000"/>
          <w:sz w:val="24"/>
          <w:szCs w:val="24"/>
          <w:lang w:eastAsia="en-US"/>
        </w:rPr>
      </w:pPr>
      <w:r w:rsidRPr="00E157C6">
        <w:rPr>
          <w:rFonts w:ascii="Times New Roman" w:eastAsia="Calibri" w:hAnsi="Times New Roman" w:cs="Times New Roman"/>
          <w:b/>
          <w:color w:val="000000"/>
          <w:sz w:val="24"/>
          <w:szCs w:val="24"/>
          <w:lang w:eastAsia="en-US"/>
        </w:rPr>
        <w:t xml:space="preserve">МОДУЛЬ </w:t>
      </w:r>
      <w:r w:rsidR="00EA1A80">
        <w:rPr>
          <w:rFonts w:ascii="Times New Roman" w:eastAsia="Calibri" w:hAnsi="Times New Roman" w:cs="Times New Roman"/>
          <w:b/>
          <w:color w:val="000000"/>
          <w:sz w:val="24"/>
          <w:szCs w:val="24"/>
          <w:lang w:eastAsia="en-US"/>
        </w:rPr>
        <w:t>«</w:t>
      </w:r>
      <w:r w:rsidRPr="00E157C6">
        <w:rPr>
          <w:rFonts w:ascii="Times New Roman" w:eastAsia="Calibri" w:hAnsi="Times New Roman" w:cs="Times New Roman"/>
          <w:b/>
          <w:color w:val="000000"/>
          <w:sz w:val="24"/>
          <w:szCs w:val="24"/>
          <w:lang w:eastAsia="en-US"/>
        </w:rPr>
        <w:t>ОСНОВЫ ПРАВОСЛАВНОЙ КУЛЬТУРЫ</w:t>
      </w:r>
      <w:r w:rsidR="00EA1A80">
        <w:rPr>
          <w:rFonts w:ascii="Times New Roman" w:eastAsia="Calibri" w:hAnsi="Times New Roman" w:cs="Times New Roman"/>
          <w:b/>
          <w:color w:val="000000"/>
          <w:sz w:val="24"/>
          <w:szCs w:val="24"/>
          <w:lang w:eastAsia="en-US"/>
        </w:rPr>
        <w:t>»</w:t>
      </w:r>
    </w:p>
    <w:p w14:paraId="7FD0F1C8" w14:textId="77777777" w:rsidR="00EA1A80" w:rsidRPr="00E157C6" w:rsidRDefault="00EA1A80" w:rsidP="00A53EEE">
      <w:pPr>
        <w:spacing w:after="0" w:line="240" w:lineRule="auto"/>
        <w:ind w:left="120"/>
        <w:jc w:val="center"/>
        <w:rPr>
          <w:rFonts w:ascii="Calibri" w:eastAsia="Calibri" w:hAnsi="Calibri" w:cs="Times New Roman"/>
          <w:sz w:val="24"/>
          <w:szCs w:val="24"/>
          <w:lang w:eastAsia="en-US"/>
        </w:rPr>
      </w:pPr>
    </w:p>
    <w:tbl>
      <w:tblPr>
        <w:tblW w:w="10587" w:type="dxa"/>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2982"/>
        <w:gridCol w:w="946"/>
        <w:gridCol w:w="1841"/>
        <w:gridCol w:w="1910"/>
        <w:gridCol w:w="2221"/>
      </w:tblGrid>
      <w:tr w:rsidR="00E157C6" w:rsidRPr="00E157C6" w14:paraId="30797767" w14:textId="77777777" w:rsidTr="00EA1A80">
        <w:trPr>
          <w:trHeight w:val="144"/>
          <w:tblCellSpacing w:w="20" w:type="nil"/>
        </w:trPr>
        <w:tc>
          <w:tcPr>
            <w:tcW w:w="687" w:type="dxa"/>
            <w:vMerge w:val="restart"/>
            <w:tcMar>
              <w:top w:w="50" w:type="dxa"/>
              <w:left w:w="100" w:type="dxa"/>
            </w:tcMar>
            <w:vAlign w:val="center"/>
          </w:tcPr>
          <w:p w14:paraId="5B481BF2" w14:textId="77777777" w:rsidR="00E157C6" w:rsidRPr="00E157C6" w:rsidRDefault="00E157C6" w:rsidP="0050522C">
            <w:pPr>
              <w:spacing w:after="0" w:line="240" w:lineRule="auto"/>
              <w:ind w:left="135"/>
              <w:rPr>
                <w:rFonts w:ascii="Calibri" w:eastAsia="Calibri" w:hAnsi="Calibri" w:cs="Times New Roman"/>
                <w:sz w:val="24"/>
                <w:szCs w:val="24"/>
                <w:lang w:val="en-US" w:eastAsia="en-US"/>
              </w:rPr>
            </w:pPr>
            <w:r w:rsidRPr="00E157C6">
              <w:rPr>
                <w:rFonts w:ascii="Times New Roman" w:eastAsia="Calibri" w:hAnsi="Times New Roman" w:cs="Times New Roman"/>
                <w:b/>
                <w:color w:val="000000"/>
                <w:sz w:val="24"/>
                <w:szCs w:val="24"/>
                <w:lang w:val="en-US" w:eastAsia="en-US"/>
              </w:rPr>
              <w:t xml:space="preserve">№ п/п </w:t>
            </w:r>
          </w:p>
          <w:p w14:paraId="7864ECE6" w14:textId="77777777" w:rsidR="00E157C6" w:rsidRPr="00E157C6" w:rsidRDefault="00E157C6" w:rsidP="0050522C">
            <w:pPr>
              <w:spacing w:after="0" w:line="240" w:lineRule="auto"/>
              <w:ind w:left="135"/>
              <w:rPr>
                <w:rFonts w:ascii="Calibri" w:eastAsia="Calibri" w:hAnsi="Calibri" w:cs="Times New Roman"/>
                <w:sz w:val="24"/>
                <w:szCs w:val="24"/>
                <w:lang w:val="en-US" w:eastAsia="en-US"/>
              </w:rPr>
            </w:pPr>
          </w:p>
        </w:tc>
        <w:tc>
          <w:tcPr>
            <w:tcW w:w="2982" w:type="dxa"/>
            <w:vMerge w:val="restart"/>
            <w:tcMar>
              <w:top w:w="50" w:type="dxa"/>
              <w:left w:w="100" w:type="dxa"/>
            </w:tcMar>
            <w:vAlign w:val="center"/>
          </w:tcPr>
          <w:p w14:paraId="52E13987" w14:textId="77777777" w:rsidR="00E157C6" w:rsidRPr="00E157C6" w:rsidRDefault="00E157C6" w:rsidP="0050522C">
            <w:pPr>
              <w:spacing w:after="0" w:line="240" w:lineRule="auto"/>
              <w:ind w:left="135"/>
              <w:rPr>
                <w:rFonts w:ascii="Calibri" w:eastAsia="Calibri" w:hAnsi="Calibri" w:cs="Times New Roman"/>
                <w:sz w:val="24"/>
                <w:szCs w:val="24"/>
                <w:lang w:val="en-US" w:eastAsia="en-US"/>
              </w:rPr>
            </w:pPr>
            <w:r w:rsidRPr="00E157C6">
              <w:rPr>
                <w:rFonts w:ascii="Times New Roman" w:eastAsia="Calibri" w:hAnsi="Times New Roman" w:cs="Times New Roman"/>
                <w:b/>
                <w:color w:val="000000"/>
                <w:sz w:val="24"/>
                <w:szCs w:val="24"/>
                <w:lang w:val="en-US" w:eastAsia="en-US"/>
              </w:rPr>
              <w:t xml:space="preserve">Наименование разделов и тем программы </w:t>
            </w:r>
          </w:p>
          <w:p w14:paraId="2568C131" w14:textId="77777777" w:rsidR="00E157C6" w:rsidRPr="00E157C6" w:rsidRDefault="00E157C6" w:rsidP="0050522C">
            <w:pPr>
              <w:spacing w:after="0" w:line="240" w:lineRule="auto"/>
              <w:ind w:left="135"/>
              <w:rPr>
                <w:rFonts w:ascii="Calibri" w:eastAsia="Calibri" w:hAnsi="Calibri" w:cs="Times New Roman"/>
                <w:sz w:val="24"/>
                <w:szCs w:val="24"/>
                <w:lang w:val="en-US" w:eastAsia="en-US"/>
              </w:rPr>
            </w:pPr>
          </w:p>
        </w:tc>
        <w:tc>
          <w:tcPr>
            <w:tcW w:w="4697" w:type="dxa"/>
            <w:gridSpan w:val="3"/>
            <w:tcMar>
              <w:top w:w="50" w:type="dxa"/>
              <w:left w:w="100" w:type="dxa"/>
            </w:tcMar>
            <w:vAlign w:val="center"/>
          </w:tcPr>
          <w:p w14:paraId="3EC843C7" w14:textId="77777777" w:rsidR="00E157C6" w:rsidRPr="00E157C6" w:rsidRDefault="00E157C6" w:rsidP="0050522C">
            <w:pPr>
              <w:spacing w:after="0" w:line="240" w:lineRule="auto"/>
              <w:rPr>
                <w:rFonts w:ascii="Calibri" w:eastAsia="Calibri" w:hAnsi="Calibri" w:cs="Times New Roman"/>
                <w:sz w:val="24"/>
                <w:szCs w:val="24"/>
                <w:lang w:val="en-US" w:eastAsia="en-US"/>
              </w:rPr>
            </w:pPr>
            <w:r w:rsidRPr="00E157C6">
              <w:rPr>
                <w:rFonts w:ascii="Times New Roman" w:eastAsia="Calibri" w:hAnsi="Times New Roman" w:cs="Times New Roman"/>
                <w:b/>
                <w:color w:val="000000"/>
                <w:sz w:val="24"/>
                <w:szCs w:val="24"/>
                <w:lang w:val="en-US" w:eastAsia="en-US"/>
              </w:rPr>
              <w:t>Количество часов</w:t>
            </w:r>
          </w:p>
        </w:tc>
        <w:tc>
          <w:tcPr>
            <w:tcW w:w="2221" w:type="dxa"/>
            <w:vMerge w:val="restart"/>
            <w:tcMar>
              <w:top w:w="50" w:type="dxa"/>
              <w:left w:w="100" w:type="dxa"/>
            </w:tcMar>
            <w:vAlign w:val="center"/>
          </w:tcPr>
          <w:p w14:paraId="23DCEE01" w14:textId="77777777" w:rsidR="00E157C6" w:rsidRPr="00E157C6" w:rsidRDefault="00E157C6" w:rsidP="0050522C">
            <w:pPr>
              <w:spacing w:after="0" w:line="240" w:lineRule="auto"/>
              <w:ind w:left="135"/>
              <w:rPr>
                <w:rFonts w:ascii="Calibri" w:eastAsia="Calibri" w:hAnsi="Calibri" w:cs="Times New Roman"/>
                <w:sz w:val="24"/>
                <w:szCs w:val="24"/>
                <w:lang w:val="en-US" w:eastAsia="en-US"/>
              </w:rPr>
            </w:pPr>
            <w:r w:rsidRPr="00E157C6">
              <w:rPr>
                <w:rFonts w:ascii="Times New Roman" w:eastAsia="Calibri" w:hAnsi="Times New Roman" w:cs="Times New Roman"/>
                <w:b/>
                <w:color w:val="000000"/>
                <w:sz w:val="24"/>
                <w:szCs w:val="24"/>
                <w:lang w:val="en-US" w:eastAsia="en-US"/>
              </w:rPr>
              <w:t xml:space="preserve">Электронные (цифровые) образовательные ресурсы </w:t>
            </w:r>
          </w:p>
          <w:p w14:paraId="6DA3657E" w14:textId="77777777" w:rsidR="00E157C6" w:rsidRPr="00E157C6" w:rsidRDefault="00E157C6" w:rsidP="0050522C">
            <w:pPr>
              <w:spacing w:after="0" w:line="240" w:lineRule="auto"/>
              <w:ind w:left="135"/>
              <w:rPr>
                <w:rFonts w:ascii="Calibri" w:eastAsia="Calibri" w:hAnsi="Calibri" w:cs="Times New Roman"/>
                <w:sz w:val="24"/>
                <w:szCs w:val="24"/>
                <w:lang w:val="en-US" w:eastAsia="en-US"/>
              </w:rPr>
            </w:pPr>
          </w:p>
        </w:tc>
      </w:tr>
      <w:tr w:rsidR="00E157C6" w:rsidRPr="00E157C6" w14:paraId="697FBB97" w14:textId="77777777" w:rsidTr="00EA1A80">
        <w:trPr>
          <w:trHeight w:val="144"/>
          <w:tblCellSpacing w:w="20" w:type="nil"/>
        </w:trPr>
        <w:tc>
          <w:tcPr>
            <w:tcW w:w="0" w:type="auto"/>
            <w:vMerge/>
            <w:tcBorders>
              <w:top w:val="nil"/>
            </w:tcBorders>
            <w:tcMar>
              <w:top w:w="50" w:type="dxa"/>
              <w:left w:w="100" w:type="dxa"/>
            </w:tcMar>
          </w:tcPr>
          <w:p w14:paraId="3EE68229" w14:textId="77777777" w:rsidR="00E157C6" w:rsidRPr="00E157C6" w:rsidRDefault="00E157C6" w:rsidP="0050522C">
            <w:pPr>
              <w:spacing w:line="240" w:lineRule="auto"/>
              <w:rPr>
                <w:rFonts w:ascii="Calibri" w:eastAsia="Calibri" w:hAnsi="Calibri" w:cs="Times New Roman"/>
                <w:sz w:val="24"/>
                <w:szCs w:val="24"/>
                <w:lang w:val="en-US" w:eastAsia="en-US"/>
              </w:rPr>
            </w:pPr>
          </w:p>
        </w:tc>
        <w:tc>
          <w:tcPr>
            <w:tcW w:w="2982" w:type="dxa"/>
            <w:vMerge/>
            <w:tcBorders>
              <w:top w:val="nil"/>
            </w:tcBorders>
            <w:tcMar>
              <w:top w:w="50" w:type="dxa"/>
              <w:left w:w="100" w:type="dxa"/>
            </w:tcMar>
          </w:tcPr>
          <w:p w14:paraId="2C1C2D45" w14:textId="77777777" w:rsidR="00E157C6" w:rsidRPr="00E157C6" w:rsidRDefault="00E157C6" w:rsidP="0050522C">
            <w:pPr>
              <w:spacing w:line="240" w:lineRule="auto"/>
              <w:rPr>
                <w:rFonts w:ascii="Calibri" w:eastAsia="Calibri" w:hAnsi="Calibri" w:cs="Times New Roman"/>
                <w:sz w:val="24"/>
                <w:szCs w:val="24"/>
                <w:lang w:val="en-US" w:eastAsia="en-US"/>
              </w:rPr>
            </w:pPr>
          </w:p>
        </w:tc>
        <w:tc>
          <w:tcPr>
            <w:tcW w:w="946" w:type="dxa"/>
            <w:tcMar>
              <w:top w:w="50" w:type="dxa"/>
              <w:left w:w="100" w:type="dxa"/>
            </w:tcMar>
            <w:vAlign w:val="center"/>
          </w:tcPr>
          <w:p w14:paraId="500189C1" w14:textId="77777777" w:rsidR="00E157C6" w:rsidRPr="00E157C6" w:rsidRDefault="00E157C6" w:rsidP="0050522C">
            <w:pPr>
              <w:spacing w:after="0" w:line="240" w:lineRule="auto"/>
              <w:ind w:left="135"/>
              <w:rPr>
                <w:rFonts w:ascii="Calibri" w:eastAsia="Calibri" w:hAnsi="Calibri" w:cs="Times New Roman"/>
                <w:sz w:val="24"/>
                <w:szCs w:val="24"/>
                <w:lang w:val="en-US" w:eastAsia="en-US"/>
              </w:rPr>
            </w:pPr>
            <w:r w:rsidRPr="00E157C6">
              <w:rPr>
                <w:rFonts w:ascii="Times New Roman" w:eastAsia="Calibri" w:hAnsi="Times New Roman" w:cs="Times New Roman"/>
                <w:b/>
                <w:color w:val="000000"/>
                <w:sz w:val="24"/>
                <w:szCs w:val="24"/>
                <w:lang w:val="en-US" w:eastAsia="en-US"/>
              </w:rPr>
              <w:t xml:space="preserve">Всего </w:t>
            </w:r>
          </w:p>
          <w:p w14:paraId="660E9B36" w14:textId="77777777" w:rsidR="00E157C6" w:rsidRPr="00E157C6" w:rsidRDefault="00E157C6" w:rsidP="0050522C">
            <w:pPr>
              <w:spacing w:after="0" w:line="240" w:lineRule="auto"/>
              <w:ind w:left="135"/>
              <w:rPr>
                <w:rFonts w:ascii="Calibri" w:eastAsia="Calibri" w:hAnsi="Calibri" w:cs="Times New Roman"/>
                <w:sz w:val="24"/>
                <w:szCs w:val="24"/>
                <w:lang w:val="en-US" w:eastAsia="en-US"/>
              </w:rPr>
            </w:pPr>
          </w:p>
        </w:tc>
        <w:tc>
          <w:tcPr>
            <w:tcW w:w="1841" w:type="dxa"/>
            <w:tcMar>
              <w:top w:w="50" w:type="dxa"/>
              <w:left w:w="100" w:type="dxa"/>
            </w:tcMar>
            <w:vAlign w:val="center"/>
          </w:tcPr>
          <w:p w14:paraId="5965483F" w14:textId="77777777" w:rsidR="00E157C6" w:rsidRPr="00E157C6" w:rsidRDefault="00E157C6" w:rsidP="0050522C">
            <w:pPr>
              <w:spacing w:after="0" w:line="240" w:lineRule="auto"/>
              <w:ind w:left="135"/>
              <w:rPr>
                <w:rFonts w:ascii="Calibri" w:eastAsia="Calibri" w:hAnsi="Calibri" w:cs="Times New Roman"/>
                <w:sz w:val="24"/>
                <w:szCs w:val="24"/>
                <w:lang w:val="en-US" w:eastAsia="en-US"/>
              </w:rPr>
            </w:pPr>
            <w:r w:rsidRPr="00E157C6">
              <w:rPr>
                <w:rFonts w:ascii="Times New Roman" w:eastAsia="Calibri" w:hAnsi="Times New Roman" w:cs="Times New Roman"/>
                <w:b/>
                <w:color w:val="000000"/>
                <w:sz w:val="24"/>
                <w:szCs w:val="24"/>
                <w:lang w:val="en-US" w:eastAsia="en-US"/>
              </w:rPr>
              <w:t xml:space="preserve">Контрольные работы </w:t>
            </w:r>
          </w:p>
          <w:p w14:paraId="1D918CBA" w14:textId="77777777" w:rsidR="00E157C6" w:rsidRPr="00E157C6" w:rsidRDefault="00E157C6" w:rsidP="0050522C">
            <w:pPr>
              <w:spacing w:after="0" w:line="240" w:lineRule="auto"/>
              <w:ind w:left="135"/>
              <w:rPr>
                <w:rFonts w:ascii="Calibri" w:eastAsia="Calibri" w:hAnsi="Calibri" w:cs="Times New Roman"/>
                <w:sz w:val="24"/>
                <w:szCs w:val="24"/>
                <w:lang w:val="en-US" w:eastAsia="en-US"/>
              </w:rPr>
            </w:pPr>
          </w:p>
        </w:tc>
        <w:tc>
          <w:tcPr>
            <w:tcW w:w="1910" w:type="dxa"/>
            <w:tcMar>
              <w:top w:w="50" w:type="dxa"/>
              <w:left w:w="100" w:type="dxa"/>
            </w:tcMar>
            <w:vAlign w:val="center"/>
          </w:tcPr>
          <w:p w14:paraId="73D08E5D" w14:textId="77777777" w:rsidR="00E157C6" w:rsidRPr="00E157C6" w:rsidRDefault="00E157C6" w:rsidP="0050522C">
            <w:pPr>
              <w:spacing w:after="0" w:line="240" w:lineRule="auto"/>
              <w:ind w:left="135"/>
              <w:rPr>
                <w:rFonts w:ascii="Calibri" w:eastAsia="Calibri" w:hAnsi="Calibri" w:cs="Times New Roman"/>
                <w:sz w:val="24"/>
                <w:szCs w:val="24"/>
                <w:lang w:val="en-US" w:eastAsia="en-US"/>
              </w:rPr>
            </w:pPr>
            <w:r w:rsidRPr="00E157C6">
              <w:rPr>
                <w:rFonts w:ascii="Times New Roman" w:eastAsia="Calibri" w:hAnsi="Times New Roman" w:cs="Times New Roman"/>
                <w:b/>
                <w:color w:val="000000"/>
                <w:sz w:val="24"/>
                <w:szCs w:val="24"/>
                <w:lang w:val="en-US" w:eastAsia="en-US"/>
              </w:rPr>
              <w:t xml:space="preserve">Практические работы </w:t>
            </w:r>
          </w:p>
          <w:p w14:paraId="22F27AFA" w14:textId="77777777" w:rsidR="00E157C6" w:rsidRPr="00E157C6" w:rsidRDefault="00E157C6" w:rsidP="0050522C">
            <w:pPr>
              <w:spacing w:after="0" w:line="240" w:lineRule="auto"/>
              <w:ind w:left="135"/>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4B647F98" w14:textId="77777777" w:rsidR="00E157C6" w:rsidRPr="00E157C6" w:rsidRDefault="00E157C6" w:rsidP="0050522C">
            <w:pPr>
              <w:spacing w:line="240" w:lineRule="auto"/>
              <w:rPr>
                <w:rFonts w:ascii="Calibri" w:eastAsia="Calibri" w:hAnsi="Calibri" w:cs="Times New Roman"/>
                <w:sz w:val="24"/>
                <w:szCs w:val="24"/>
                <w:lang w:val="en-US" w:eastAsia="en-US"/>
              </w:rPr>
            </w:pPr>
          </w:p>
        </w:tc>
      </w:tr>
      <w:tr w:rsidR="00A53EEE" w:rsidRPr="00E157C6" w14:paraId="3B808F54" w14:textId="77777777" w:rsidTr="00EA1A80">
        <w:trPr>
          <w:trHeight w:val="144"/>
          <w:tblCellSpacing w:w="20" w:type="nil"/>
        </w:trPr>
        <w:tc>
          <w:tcPr>
            <w:tcW w:w="687" w:type="dxa"/>
            <w:tcMar>
              <w:top w:w="50" w:type="dxa"/>
              <w:left w:w="100" w:type="dxa"/>
            </w:tcMar>
            <w:vAlign w:val="center"/>
          </w:tcPr>
          <w:p w14:paraId="644C73BC" w14:textId="77777777" w:rsidR="00E157C6" w:rsidRPr="00E157C6" w:rsidRDefault="00E157C6" w:rsidP="0050522C">
            <w:pPr>
              <w:spacing w:after="0" w:line="240" w:lineRule="auto"/>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1</w:t>
            </w:r>
          </w:p>
        </w:tc>
        <w:tc>
          <w:tcPr>
            <w:tcW w:w="2982" w:type="dxa"/>
            <w:tcMar>
              <w:top w:w="50" w:type="dxa"/>
              <w:left w:w="100" w:type="dxa"/>
            </w:tcMar>
            <w:vAlign w:val="center"/>
          </w:tcPr>
          <w:p w14:paraId="6400D201" w14:textId="77777777" w:rsidR="00E157C6" w:rsidRPr="00E157C6" w:rsidRDefault="00E157C6" w:rsidP="0050522C">
            <w:pPr>
              <w:spacing w:after="0" w:line="240" w:lineRule="auto"/>
              <w:ind w:left="135"/>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Россия — наша Родина</w:t>
            </w:r>
          </w:p>
        </w:tc>
        <w:tc>
          <w:tcPr>
            <w:tcW w:w="946" w:type="dxa"/>
            <w:tcMar>
              <w:top w:w="50" w:type="dxa"/>
              <w:left w:w="100" w:type="dxa"/>
            </w:tcMar>
            <w:vAlign w:val="center"/>
          </w:tcPr>
          <w:p w14:paraId="0E8560FC" w14:textId="77777777" w:rsidR="00E157C6" w:rsidRPr="00E157C6" w:rsidRDefault="00E157C6" w:rsidP="0050522C">
            <w:pPr>
              <w:spacing w:after="0" w:line="240" w:lineRule="auto"/>
              <w:ind w:left="135"/>
              <w:jc w:val="center"/>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 xml:space="preserve"> 1 </w:t>
            </w:r>
          </w:p>
        </w:tc>
        <w:tc>
          <w:tcPr>
            <w:tcW w:w="1841" w:type="dxa"/>
            <w:tcMar>
              <w:top w:w="50" w:type="dxa"/>
              <w:left w:w="100" w:type="dxa"/>
            </w:tcMar>
            <w:vAlign w:val="center"/>
          </w:tcPr>
          <w:p w14:paraId="2DE65740" w14:textId="77777777" w:rsidR="00E157C6" w:rsidRPr="00E157C6" w:rsidRDefault="00E157C6" w:rsidP="0050522C">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78ADF276" w14:textId="77777777" w:rsidR="00E157C6" w:rsidRPr="00E157C6" w:rsidRDefault="00E157C6" w:rsidP="0050522C">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443B8C42" w14:textId="77777777" w:rsidR="00E157C6" w:rsidRPr="00E157C6" w:rsidRDefault="00E157C6" w:rsidP="0050522C">
            <w:pPr>
              <w:spacing w:after="0" w:line="240" w:lineRule="auto"/>
              <w:ind w:left="135"/>
              <w:rPr>
                <w:rFonts w:ascii="Calibri" w:eastAsia="Calibri" w:hAnsi="Calibri" w:cs="Times New Roman"/>
                <w:sz w:val="24"/>
                <w:szCs w:val="24"/>
                <w:lang w:val="en-US" w:eastAsia="en-US"/>
              </w:rPr>
            </w:pPr>
          </w:p>
        </w:tc>
      </w:tr>
      <w:tr w:rsidR="00A53EEE" w:rsidRPr="00E157C6" w14:paraId="3FE1B951" w14:textId="77777777" w:rsidTr="00EA1A80">
        <w:trPr>
          <w:trHeight w:val="144"/>
          <w:tblCellSpacing w:w="20" w:type="nil"/>
        </w:trPr>
        <w:tc>
          <w:tcPr>
            <w:tcW w:w="687" w:type="dxa"/>
            <w:tcMar>
              <w:top w:w="50" w:type="dxa"/>
              <w:left w:w="100" w:type="dxa"/>
            </w:tcMar>
            <w:vAlign w:val="center"/>
          </w:tcPr>
          <w:p w14:paraId="4E074AB4" w14:textId="77777777" w:rsidR="00E157C6" w:rsidRPr="00E157C6" w:rsidRDefault="00E157C6" w:rsidP="0050522C">
            <w:pPr>
              <w:spacing w:after="0" w:line="240" w:lineRule="auto"/>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2</w:t>
            </w:r>
          </w:p>
        </w:tc>
        <w:tc>
          <w:tcPr>
            <w:tcW w:w="2982" w:type="dxa"/>
            <w:tcMar>
              <w:top w:w="50" w:type="dxa"/>
              <w:left w:w="100" w:type="dxa"/>
            </w:tcMar>
            <w:vAlign w:val="center"/>
          </w:tcPr>
          <w:p w14:paraId="08C9B648" w14:textId="77777777" w:rsidR="00E157C6" w:rsidRPr="00E157C6" w:rsidRDefault="00E157C6" w:rsidP="0050522C">
            <w:pPr>
              <w:spacing w:after="0" w:line="240" w:lineRule="auto"/>
              <w:ind w:left="135"/>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Культура и религия. Введение в православную духовную традицию</w:t>
            </w:r>
          </w:p>
        </w:tc>
        <w:tc>
          <w:tcPr>
            <w:tcW w:w="946" w:type="dxa"/>
            <w:tcMar>
              <w:top w:w="50" w:type="dxa"/>
              <w:left w:w="100" w:type="dxa"/>
            </w:tcMar>
            <w:vAlign w:val="center"/>
          </w:tcPr>
          <w:p w14:paraId="3D62A84C" w14:textId="77777777" w:rsidR="00E157C6" w:rsidRPr="00E157C6" w:rsidRDefault="00E157C6" w:rsidP="0050522C">
            <w:pPr>
              <w:spacing w:after="0" w:line="240" w:lineRule="auto"/>
              <w:ind w:left="135"/>
              <w:jc w:val="center"/>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 xml:space="preserve">2 </w:t>
            </w:r>
          </w:p>
        </w:tc>
        <w:tc>
          <w:tcPr>
            <w:tcW w:w="1841" w:type="dxa"/>
            <w:tcMar>
              <w:top w:w="50" w:type="dxa"/>
              <w:left w:w="100" w:type="dxa"/>
            </w:tcMar>
            <w:vAlign w:val="center"/>
          </w:tcPr>
          <w:p w14:paraId="0CDF31AC" w14:textId="77777777" w:rsidR="00E157C6" w:rsidRPr="00E157C6" w:rsidRDefault="00E157C6" w:rsidP="0050522C">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69814097" w14:textId="77777777" w:rsidR="00E157C6" w:rsidRPr="00E157C6" w:rsidRDefault="00E157C6" w:rsidP="0050522C">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1E97C809" w14:textId="77777777" w:rsidR="00E157C6" w:rsidRPr="00E157C6" w:rsidRDefault="00E157C6" w:rsidP="0050522C">
            <w:pPr>
              <w:spacing w:after="0" w:line="240" w:lineRule="auto"/>
              <w:ind w:left="135"/>
              <w:rPr>
                <w:rFonts w:ascii="Calibri" w:eastAsia="Calibri" w:hAnsi="Calibri" w:cs="Times New Roman"/>
                <w:sz w:val="24"/>
                <w:szCs w:val="24"/>
                <w:lang w:val="en-US" w:eastAsia="en-US"/>
              </w:rPr>
            </w:pPr>
          </w:p>
        </w:tc>
      </w:tr>
      <w:tr w:rsidR="00A53EEE" w:rsidRPr="00E157C6" w14:paraId="1AC37697" w14:textId="77777777" w:rsidTr="00EA1A80">
        <w:trPr>
          <w:trHeight w:val="144"/>
          <w:tblCellSpacing w:w="20" w:type="nil"/>
        </w:trPr>
        <w:tc>
          <w:tcPr>
            <w:tcW w:w="687" w:type="dxa"/>
            <w:tcMar>
              <w:top w:w="50" w:type="dxa"/>
              <w:left w:w="100" w:type="dxa"/>
            </w:tcMar>
            <w:vAlign w:val="center"/>
          </w:tcPr>
          <w:p w14:paraId="518F2D2B" w14:textId="77777777" w:rsidR="00E157C6" w:rsidRPr="00E157C6" w:rsidRDefault="00E157C6" w:rsidP="0050522C">
            <w:pPr>
              <w:spacing w:after="0" w:line="240" w:lineRule="auto"/>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3</w:t>
            </w:r>
          </w:p>
        </w:tc>
        <w:tc>
          <w:tcPr>
            <w:tcW w:w="2982" w:type="dxa"/>
            <w:tcMar>
              <w:top w:w="50" w:type="dxa"/>
              <w:left w:w="100" w:type="dxa"/>
            </w:tcMar>
            <w:vAlign w:val="center"/>
          </w:tcPr>
          <w:p w14:paraId="7CC4B52A" w14:textId="77777777" w:rsidR="00E157C6" w:rsidRPr="00E157C6" w:rsidRDefault="00E157C6" w:rsidP="0050522C">
            <w:pPr>
              <w:spacing w:after="0" w:line="240" w:lineRule="auto"/>
              <w:ind w:left="135"/>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Во что верят православные христиане</w:t>
            </w:r>
          </w:p>
        </w:tc>
        <w:tc>
          <w:tcPr>
            <w:tcW w:w="946" w:type="dxa"/>
            <w:tcMar>
              <w:top w:w="50" w:type="dxa"/>
              <w:left w:w="100" w:type="dxa"/>
            </w:tcMar>
            <w:vAlign w:val="center"/>
          </w:tcPr>
          <w:p w14:paraId="216717B4" w14:textId="77777777" w:rsidR="00E157C6" w:rsidRPr="00E157C6" w:rsidRDefault="00E157C6" w:rsidP="0050522C">
            <w:pPr>
              <w:spacing w:after="0" w:line="240" w:lineRule="auto"/>
              <w:ind w:left="135"/>
              <w:jc w:val="center"/>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 xml:space="preserve">4 </w:t>
            </w:r>
          </w:p>
        </w:tc>
        <w:tc>
          <w:tcPr>
            <w:tcW w:w="1841" w:type="dxa"/>
            <w:tcMar>
              <w:top w:w="50" w:type="dxa"/>
              <w:left w:w="100" w:type="dxa"/>
            </w:tcMar>
            <w:vAlign w:val="center"/>
          </w:tcPr>
          <w:p w14:paraId="0B050938" w14:textId="77777777" w:rsidR="00E157C6" w:rsidRPr="00E157C6" w:rsidRDefault="00E157C6" w:rsidP="0050522C">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5B3F5EFE" w14:textId="77777777" w:rsidR="00E157C6" w:rsidRPr="00E157C6" w:rsidRDefault="00E157C6" w:rsidP="0050522C">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292C1236" w14:textId="77777777" w:rsidR="00E157C6" w:rsidRPr="00E157C6" w:rsidRDefault="00E157C6" w:rsidP="0050522C">
            <w:pPr>
              <w:spacing w:after="0" w:line="240" w:lineRule="auto"/>
              <w:ind w:left="135"/>
              <w:rPr>
                <w:rFonts w:ascii="Calibri" w:eastAsia="Calibri" w:hAnsi="Calibri" w:cs="Times New Roman"/>
                <w:sz w:val="24"/>
                <w:szCs w:val="24"/>
                <w:lang w:val="en-US" w:eastAsia="en-US"/>
              </w:rPr>
            </w:pPr>
          </w:p>
        </w:tc>
      </w:tr>
      <w:tr w:rsidR="00A53EEE" w:rsidRPr="00E157C6" w14:paraId="242454EF" w14:textId="77777777" w:rsidTr="00EA1A80">
        <w:trPr>
          <w:trHeight w:val="144"/>
          <w:tblCellSpacing w:w="20" w:type="nil"/>
        </w:trPr>
        <w:tc>
          <w:tcPr>
            <w:tcW w:w="687" w:type="dxa"/>
            <w:tcMar>
              <w:top w:w="50" w:type="dxa"/>
              <w:left w:w="100" w:type="dxa"/>
            </w:tcMar>
            <w:vAlign w:val="center"/>
          </w:tcPr>
          <w:p w14:paraId="57A93195" w14:textId="77777777" w:rsidR="00E157C6" w:rsidRPr="00E157C6" w:rsidRDefault="00E157C6" w:rsidP="0050522C">
            <w:pPr>
              <w:spacing w:after="0" w:line="240" w:lineRule="auto"/>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4</w:t>
            </w:r>
          </w:p>
        </w:tc>
        <w:tc>
          <w:tcPr>
            <w:tcW w:w="2982" w:type="dxa"/>
            <w:tcMar>
              <w:top w:w="50" w:type="dxa"/>
              <w:left w:w="100" w:type="dxa"/>
            </w:tcMar>
            <w:vAlign w:val="center"/>
          </w:tcPr>
          <w:p w14:paraId="10DFF9D9" w14:textId="77777777" w:rsidR="00E157C6" w:rsidRPr="00E157C6" w:rsidRDefault="00E157C6" w:rsidP="0050522C">
            <w:pPr>
              <w:spacing w:after="0" w:line="240" w:lineRule="auto"/>
              <w:ind w:left="135"/>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Добро и зло в православной традиции. Золотое правило нравственности. Любовь к ближнему</w:t>
            </w:r>
          </w:p>
        </w:tc>
        <w:tc>
          <w:tcPr>
            <w:tcW w:w="946" w:type="dxa"/>
            <w:tcMar>
              <w:top w:w="50" w:type="dxa"/>
              <w:left w:w="100" w:type="dxa"/>
            </w:tcMar>
            <w:vAlign w:val="center"/>
          </w:tcPr>
          <w:p w14:paraId="7B80AFB4" w14:textId="77777777" w:rsidR="00E157C6" w:rsidRPr="00E157C6" w:rsidRDefault="00E157C6" w:rsidP="0050522C">
            <w:pPr>
              <w:spacing w:after="0" w:line="240" w:lineRule="auto"/>
              <w:ind w:left="135"/>
              <w:jc w:val="center"/>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 xml:space="preserve">4 </w:t>
            </w:r>
          </w:p>
        </w:tc>
        <w:tc>
          <w:tcPr>
            <w:tcW w:w="1841" w:type="dxa"/>
            <w:tcMar>
              <w:top w:w="50" w:type="dxa"/>
              <w:left w:w="100" w:type="dxa"/>
            </w:tcMar>
            <w:vAlign w:val="center"/>
          </w:tcPr>
          <w:p w14:paraId="12E17D3C" w14:textId="77777777" w:rsidR="00E157C6" w:rsidRPr="00E157C6" w:rsidRDefault="00E157C6" w:rsidP="0050522C">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6F8E2F8D" w14:textId="77777777" w:rsidR="00E157C6" w:rsidRPr="00E157C6" w:rsidRDefault="00E157C6" w:rsidP="0050522C">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3CC31C60" w14:textId="77777777" w:rsidR="00E157C6" w:rsidRPr="00E157C6" w:rsidRDefault="00E157C6" w:rsidP="0050522C">
            <w:pPr>
              <w:spacing w:after="0" w:line="240" w:lineRule="auto"/>
              <w:ind w:left="135"/>
              <w:rPr>
                <w:rFonts w:ascii="Calibri" w:eastAsia="Calibri" w:hAnsi="Calibri" w:cs="Times New Roman"/>
                <w:sz w:val="24"/>
                <w:szCs w:val="24"/>
                <w:lang w:val="en-US" w:eastAsia="en-US"/>
              </w:rPr>
            </w:pPr>
          </w:p>
        </w:tc>
      </w:tr>
      <w:tr w:rsidR="00A53EEE" w:rsidRPr="00E157C6" w14:paraId="3DD9539C" w14:textId="77777777" w:rsidTr="00EA1A80">
        <w:trPr>
          <w:trHeight w:val="144"/>
          <w:tblCellSpacing w:w="20" w:type="nil"/>
        </w:trPr>
        <w:tc>
          <w:tcPr>
            <w:tcW w:w="687" w:type="dxa"/>
            <w:tcMar>
              <w:top w:w="50" w:type="dxa"/>
              <w:left w:w="100" w:type="dxa"/>
            </w:tcMar>
            <w:vAlign w:val="center"/>
          </w:tcPr>
          <w:p w14:paraId="20DB284C" w14:textId="77777777" w:rsidR="00E157C6" w:rsidRPr="00E157C6" w:rsidRDefault="00E157C6" w:rsidP="0050522C">
            <w:pPr>
              <w:spacing w:after="0" w:line="240" w:lineRule="auto"/>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5</w:t>
            </w:r>
          </w:p>
        </w:tc>
        <w:tc>
          <w:tcPr>
            <w:tcW w:w="2982" w:type="dxa"/>
            <w:tcMar>
              <w:top w:w="50" w:type="dxa"/>
              <w:left w:w="100" w:type="dxa"/>
            </w:tcMar>
            <w:vAlign w:val="center"/>
          </w:tcPr>
          <w:p w14:paraId="12A5AC6D" w14:textId="77777777" w:rsidR="00E157C6" w:rsidRPr="00E157C6" w:rsidRDefault="00E157C6" w:rsidP="0050522C">
            <w:pPr>
              <w:spacing w:after="0" w:line="240" w:lineRule="auto"/>
              <w:ind w:left="135"/>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Отношение к труду. Долг и ответственность</w:t>
            </w:r>
          </w:p>
        </w:tc>
        <w:tc>
          <w:tcPr>
            <w:tcW w:w="946" w:type="dxa"/>
            <w:tcMar>
              <w:top w:w="50" w:type="dxa"/>
              <w:left w:w="100" w:type="dxa"/>
            </w:tcMar>
            <w:vAlign w:val="center"/>
          </w:tcPr>
          <w:p w14:paraId="78D489A4" w14:textId="77777777" w:rsidR="00E157C6" w:rsidRPr="00E157C6" w:rsidRDefault="00E157C6" w:rsidP="0050522C">
            <w:pPr>
              <w:spacing w:after="0" w:line="240" w:lineRule="auto"/>
              <w:ind w:left="135"/>
              <w:jc w:val="center"/>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 xml:space="preserve">2 </w:t>
            </w:r>
          </w:p>
        </w:tc>
        <w:tc>
          <w:tcPr>
            <w:tcW w:w="1841" w:type="dxa"/>
            <w:tcMar>
              <w:top w:w="50" w:type="dxa"/>
              <w:left w:w="100" w:type="dxa"/>
            </w:tcMar>
            <w:vAlign w:val="center"/>
          </w:tcPr>
          <w:p w14:paraId="0CB153B0" w14:textId="77777777" w:rsidR="00E157C6" w:rsidRPr="00E157C6" w:rsidRDefault="00E157C6" w:rsidP="0050522C">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09E44B33" w14:textId="77777777" w:rsidR="00E157C6" w:rsidRPr="00E157C6" w:rsidRDefault="00E157C6" w:rsidP="0050522C">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1625A937" w14:textId="77777777" w:rsidR="00E157C6" w:rsidRPr="00E157C6" w:rsidRDefault="00E157C6" w:rsidP="0050522C">
            <w:pPr>
              <w:spacing w:after="0" w:line="240" w:lineRule="auto"/>
              <w:ind w:left="135"/>
              <w:rPr>
                <w:rFonts w:ascii="Calibri" w:eastAsia="Calibri" w:hAnsi="Calibri" w:cs="Times New Roman"/>
                <w:sz w:val="24"/>
                <w:szCs w:val="24"/>
                <w:lang w:val="en-US" w:eastAsia="en-US"/>
              </w:rPr>
            </w:pPr>
          </w:p>
        </w:tc>
      </w:tr>
      <w:tr w:rsidR="00A53EEE" w:rsidRPr="00E157C6" w14:paraId="519EB500" w14:textId="77777777" w:rsidTr="00EA1A80">
        <w:trPr>
          <w:trHeight w:val="144"/>
          <w:tblCellSpacing w:w="20" w:type="nil"/>
        </w:trPr>
        <w:tc>
          <w:tcPr>
            <w:tcW w:w="687" w:type="dxa"/>
            <w:tcMar>
              <w:top w:w="50" w:type="dxa"/>
              <w:left w:w="100" w:type="dxa"/>
            </w:tcMar>
            <w:vAlign w:val="center"/>
          </w:tcPr>
          <w:p w14:paraId="55695D17" w14:textId="77777777" w:rsidR="00E157C6" w:rsidRPr="00E157C6" w:rsidRDefault="00E157C6" w:rsidP="0050522C">
            <w:pPr>
              <w:spacing w:after="0" w:line="240" w:lineRule="auto"/>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6</w:t>
            </w:r>
          </w:p>
        </w:tc>
        <w:tc>
          <w:tcPr>
            <w:tcW w:w="2982" w:type="dxa"/>
            <w:tcMar>
              <w:top w:w="50" w:type="dxa"/>
              <w:left w:w="100" w:type="dxa"/>
            </w:tcMar>
            <w:vAlign w:val="center"/>
          </w:tcPr>
          <w:p w14:paraId="462517E4" w14:textId="77777777" w:rsidR="00E157C6" w:rsidRPr="00E157C6" w:rsidRDefault="00E157C6" w:rsidP="0050522C">
            <w:pPr>
              <w:spacing w:after="0" w:line="240" w:lineRule="auto"/>
              <w:ind w:left="135"/>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Милосердие и сострадание</w:t>
            </w:r>
          </w:p>
        </w:tc>
        <w:tc>
          <w:tcPr>
            <w:tcW w:w="946" w:type="dxa"/>
            <w:tcMar>
              <w:top w:w="50" w:type="dxa"/>
              <w:left w:w="100" w:type="dxa"/>
            </w:tcMar>
            <w:vAlign w:val="center"/>
          </w:tcPr>
          <w:p w14:paraId="18126C2F" w14:textId="77777777" w:rsidR="00E157C6" w:rsidRPr="00E157C6" w:rsidRDefault="00E157C6" w:rsidP="0050522C">
            <w:pPr>
              <w:spacing w:after="0" w:line="240" w:lineRule="auto"/>
              <w:ind w:left="135"/>
              <w:jc w:val="center"/>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 xml:space="preserve"> 2 </w:t>
            </w:r>
          </w:p>
        </w:tc>
        <w:tc>
          <w:tcPr>
            <w:tcW w:w="1841" w:type="dxa"/>
            <w:tcMar>
              <w:top w:w="50" w:type="dxa"/>
              <w:left w:w="100" w:type="dxa"/>
            </w:tcMar>
            <w:vAlign w:val="center"/>
          </w:tcPr>
          <w:p w14:paraId="15CCFF33" w14:textId="77777777" w:rsidR="00E157C6" w:rsidRPr="00E157C6" w:rsidRDefault="00E157C6" w:rsidP="0050522C">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7466FCE0" w14:textId="77777777" w:rsidR="00E157C6" w:rsidRPr="00E157C6" w:rsidRDefault="00E157C6" w:rsidP="0050522C">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2E0003CE" w14:textId="77777777" w:rsidR="00E157C6" w:rsidRPr="00E157C6" w:rsidRDefault="00E157C6" w:rsidP="0050522C">
            <w:pPr>
              <w:spacing w:after="0" w:line="240" w:lineRule="auto"/>
              <w:ind w:left="135"/>
              <w:rPr>
                <w:rFonts w:ascii="Calibri" w:eastAsia="Calibri" w:hAnsi="Calibri" w:cs="Times New Roman"/>
                <w:sz w:val="24"/>
                <w:szCs w:val="24"/>
                <w:lang w:val="en-US" w:eastAsia="en-US"/>
              </w:rPr>
            </w:pPr>
          </w:p>
        </w:tc>
      </w:tr>
      <w:tr w:rsidR="00A53EEE" w:rsidRPr="00E157C6" w14:paraId="37C6E0CA" w14:textId="77777777" w:rsidTr="00EA1A80">
        <w:trPr>
          <w:trHeight w:val="144"/>
          <w:tblCellSpacing w:w="20" w:type="nil"/>
        </w:trPr>
        <w:tc>
          <w:tcPr>
            <w:tcW w:w="687" w:type="dxa"/>
            <w:tcMar>
              <w:top w:w="50" w:type="dxa"/>
              <w:left w:w="100" w:type="dxa"/>
            </w:tcMar>
            <w:vAlign w:val="center"/>
          </w:tcPr>
          <w:p w14:paraId="50929F8F" w14:textId="77777777" w:rsidR="00E157C6" w:rsidRPr="00E157C6" w:rsidRDefault="00E157C6" w:rsidP="0050522C">
            <w:pPr>
              <w:spacing w:after="0" w:line="240" w:lineRule="auto"/>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7</w:t>
            </w:r>
          </w:p>
        </w:tc>
        <w:tc>
          <w:tcPr>
            <w:tcW w:w="2982" w:type="dxa"/>
            <w:tcMar>
              <w:top w:w="50" w:type="dxa"/>
              <w:left w:w="100" w:type="dxa"/>
            </w:tcMar>
            <w:vAlign w:val="center"/>
          </w:tcPr>
          <w:p w14:paraId="240013A2" w14:textId="77777777" w:rsidR="00E157C6" w:rsidRPr="00E157C6" w:rsidRDefault="00E157C6" w:rsidP="0050522C">
            <w:pPr>
              <w:spacing w:after="0" w:line="240" w:lineRule="auto"/>
              <w:ind w:left="135"/>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Православие в России</w:t>
            </w:r>
          </w:p>
        </w:tc>
        <w:tc>
          <w:tcPr>
            <w:tcW w:w="946" w:type="dxa"/>
            <w:tcMar>
              <w:top w:w="50" w:type="dxa"/>
              <w:left w:w="100" w:type="dxa"/>
            </w:tcMar>
            <w:vAlign w:val="center"/>
          </w:tcPr>
          <w:p w14:paraId="31FDE9CC" w14:textId="77777777" w:rsidR="00E157C6" w:rsidRPr="00E157C6" w:rsidRDefault="00E157C6" w:rsidP="0050522C">
            <w:pPr>
              <w:spacing w:after="0" w:line="240" w:lineRule="auto"/>
              <w:ind w:left="135"/>
              <w:jc w:val="center"/>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 xml:space="preserve"> 5 </w:t>
            </w:r>
          </w:p>
        </w:tc>
        <w:tc>
          <w:tcPr>
            <w:tcW w:w="1841" w:type="dxa"/>
            <w:tcMar>
              <w:top w:w="50" w:type="dxa"/>
              <w:left w:w="100" w:type="dxa"/>
            </w:tcMar>
            <w:vAlign w:val="center"/>
          </w:tcPr>
          <w:p w14:paraId="74FEF692" w14:textId="77777777" w:rsidR="00E157C6" w:rsidRPr="00E157C6" w:rsidRDefault="00E157C6" w:rsidP="0050522C">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74463978" w14:textId="77777777" w:rsidR="00E157C6" w:rsidRPr="00E157C6" w:rsidRDefault="00E157C6" w:rsidP="0050522C">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4517A94E" w14:textId="77777777" w:rsidR="00E157C6" w:rsidRPr="00E157C6" w:rsidRDefault="00E157C6" w:rsidP="0050522C">
            <w:pPr>
              <w:spacing w:after="0" w:line="240" w:lineRule="auto"/>
              <w:ind w:left="135"/>
              <w:rPr>
                <w:rFonts w:ascii="Calibri" w:eastAsia="Calibri" w:hAnsi="Calibri" w:cs="Times New Roman"/>
                <w:sz w:val="24"/>
                <w:szCs w:val="24"/>
                <w:lang w:val="en-US" w:eastAsia="en-US"/>
              </w:rPr>
            </w:pPr>
          </w:p>
        </w:tc>
      </w:tr>
      <w:tr w:rsidR="00A53EEE" w:rsidRPr="00E157C6" w14:paraId="50D4BD9A" w14:textId="77777777" w:rsidTr="00EA1A80">
        <w:trPr>
          <w:trHeight w:val="144"/>
          <w:tblCellSpacing w:w="20" w:type="nil"/>
        </w:trPr>
        <w:tc>
          <w:tcPr>
            <w:tcW w:w="687" w:type="dxa"/>
            <w:tcMar>
              <w:top w:w="50" w:type="dxa"/>
              <w:left w:w="100" w:type="dxa"/>
            </w:tcMar>
            <w:vAlign w:val="center"/>
          </w:tcPr>
          <w:p w14:paraId="63AA7BD9" w14:textId="77777777" w:rsidR="00E157C6" w:rsidRPr="00E157C6" w:rsidRDefault="00E157C6" w:rsidP="0050522C">
            <w:pPr>
              <w:spacing w:after="0" w:line="240" w:lineRule="auto"/>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8</w:t>
            </w:r>
          </w:p>
        </w:tc>
        <w:tc>
          <w:tcPr>
            <w:tcW w:w="2982" w:type="dxa"/>
            <w:tcMar>
              <w:top w:w="50" w:type="dxa"/>
              <w:left w:w="100" w:type="dxa"/>
            </w:tcMar>
            <w:vAlign w:val="center"/>
          </w:tcPr>
          <w:p w14:paraId="1E5E2533" w14:textId="77777777" w:rsidR="00E157C6" w:rsidRPr="00E157C6" w:rsidRDefault="00E157C6" w:rsidP="0050522C">
            <w:pPr>
              <w:spacing w:after="0" w:line="240" w:lineRule="auto"/>
              <w:ind w:left="135"/>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Православный храм и другие святыни</w:t>
            </w:r>
          </w:p>
        </w:tc>
        <w:tc>
          <w:tcPr>
            <w:tcW w:w="946" w:type="dxa"/>
            <w:tcMar>
              <w:top w:w="50" w:type="dxa"/>
              <w:left w:w="100" w:type="dxa"/>
            </w:tcMar>
            <w:vAlign w:val="center"/>
          </w:tcPr>
          <w:p w14:paraId="1CC5E88D" w14:textId="77777777" w:rsidR="00E157C6" w:rsidRPr="00E157C6" w:rsidRDefault="00E157C6" w:rsidP="0050522C">
            <w:pPr>
              <w:spacing w:after="0" w:line="240" w:lineRule="auto"/>
              <w:ind w:left="135"/>
              <w:jc w:val="center"/>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 xml:space="preserve">3 </w:t>
            </w:r>
          </w:p>
        </w:tc>
        <w:tc>
          <w:tcPr>
            <w:tcW w:w="1841" w:type="dxa"/>
            <w:tcMar>
              <w:top w:w="50" w:type="dxa"/>
              <w:left w:w="100" w:type="dxa"/>
            </w:tcMar>
            <w:vAlign w:val="center"/>
          </w:tcPr>
          <w:p w14:paraId="6F772696" w14:textId="77777777" w:rsidR="00E157C6" w:rsidRPr="00E157C6" w:rsidRDefault="00E157C6" w:rsidP="0050522C">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49103FA1" w14:textId="77777777" w:rsidR="00E157C6" w:rsidRPr="00E157C6" w:rsidRDefault="00E157C6" w:rsidP="0050522C">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0F65D623" w14:textId="77777777" w:rsidR="00E157C6" w:rsidRPr="00E157C6" w:rsidRDefault="00E157C6" w:rsidP="0050522C">
            <w:pPr>
              <w:spacing w:after="0" w:line="240" w:lineRule="auto"/>
              <w:ind w:left="135"/>
              <w:rPr>
                <w:rFonts w:ascii="Calibri" w:eastAsia="Calibri" w:hAnsi="Calibri" w:cs="Times New Roman"/>
                <w:sz w:val="24"/>
                <w:szCs w:val="24"/>
                <w:lang w:val="en-US" w:eastAsia="en-US"/>
              </w:rPr>
            </w:pPr>
          </w:p>
        </w:tc>
      </w:tr>
      <w:tr w:rsidR="00A53EEE" w:rsidRPr="00E157C6" w14:paraId="0B37A9AA" w14:textId="77777777" w:rsidTr="00EA1A80">
        <w:trPr>
          <w:trHeight w:val="144"/>
          <w:tblCellSpacing w:w="20" w:type="nil"/>
        </w:trPr>
        <w:tc>
          <w:tcPr>
            <w:tcW w:w="687" w:type="dxa"/>
            <w:tcMar>
              <w:top w:w="50" w:type="dxa"/>
              <w:left w:w="100" w:type="dxa"/>
            </w:tcMar>
            <w:vAlign w:val="center"/>
          </w:tcPr>
          <w:p w14:paraId="0C7AA254" w14:textId="77777777" w:rsidR="00E157C6" w:rsidRPr="00E157C6" w:rsidRDefault="00E157C6" w:rsidP="0050522C">
            <w:pPr>
              <w:spacing w:after="0" w:line="240" w:lineRule="auto"/>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9</w:t>
            </w:r>
          </w:p>
        </w:tc>
        <w:tc>
          <w:tcPr>
            <w:tcW w:w="2982" w:type="dxa"/>
            <w:tcMar>
              <w:top w:w="50" w:type="dxa"/>
              <w:left w:w="100" w:type="dxa"/>
            </w:tcMar>
            <w:vAlign w:val="center"/>
          </w:tcPr>
          <w:p w14:paraId="57B21AC6" w14:textId="77777777" w:rsidR="00E157C6" w:rsidRPr="00E157C6" w:rsidRDefault="00E157C6" w:rsidP="0050522C">
            <w:pPr>
              <w:spacing w:after="0" w:line="240" w:lineRule="auto"/>
              <w:ind w:left="135"/>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eastAsia="en-US"/>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r w:rsidRPr="00E157C6">
              <w:rPr>
                <w:rFonts w:ascii="Times New Roman" w:eastAsia="Calibri" w:hAnsi="Times New Roman" w:cs="Times New Roman"/>
                <w:color w:val="000000"/>
                <w:sz w:val="24"/>
                <w:szCs w:val="24"/>
                <w:lang w:val="en-US" w:eastAsia="en-US"/>
              </w:rPr>
              <w:t>Праздники</w:t>
            </w:r>
          </w:p>
        </w:tc>
        <w:tc>
          <w:tcPr>
            <w:tcW w:w="946" w:type="dxa"/>
            <w:tcMar>
              <w:top w:w="50" w:type="dxa"/>
              <w:left w:w="100" w:type="dxa"/>
            </w:tcMar>
            <w:vAlign w:val="center"/>
          </w:tcPr>
          <w:p w14:paraId="66BA08DA" w14:textId="77777777" w:rsidR="00E157C6" w:rsidRPr="00E157C6" w:rsidRDefault="00E157C6" w:rsidP="0050522C">
            <w:pPr>
              <w:spacing w:after="0" w:line="240" w:lineRule="auto"/>
              <w:ind w:left="135"/>
              <w:jc w:val="center"/>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 xml:space="preserve"> 6 </w:t>
            </w:r>
          </w:p>
        </w:tc>
        <w:tc>
          <w:tcPr>
            <w:tcW w:w="1841" w:type="dxa"/>
            <w:tcMar>
              <w:top w:w="50" w:type="dxa"/>
              <w:left w:w="100" w:type="dxa"/>
            </w:tcMar>
            <w:vAlign w:val="center"/>
          </w:tcPr>
          <w:p w14:paraId="09F274C1" w14:textId="77777777" w:rsidR="00E157C6" w:rsidRPr="00E157C6" w:rsidRDefault="00E157C6" w:rsidP="0050522C">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3575D69F" w14:textId="77777777" w:rsidR="00E157C6" w:rsidRPr="00E157C6" w:rsidRDefault="00E157C6" w:rsidP="0050522C">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04B768AF" w14:textId="77777777" w:rsidR="00E157C6" w:rsidRPr="00E157C6" w:rsidRDefault="00E157C6" w:rsidP="0050522C">
            <w:pPr>
              <w:spacing w:after="0" w:line="240" w:lineRule="auto"/>
              <w:ind w:left="135"/>
              <w:rPr>
                <w:rFonts w:ascii="Calibri" w:eastAsia="Calibri" w:hAnsi="Calibri" w:cs="Times New Roman"/>
                <w:sz w:val="24"/>
                <w:szCs w:val="24"/>
                <w:lang w:val="en-US" w:eastAsia="en-US"/>
              </w:rPr>
            </w:pPr>
          </w:p>
        </w:tc>
      </w:tr>
      <w:tr w:rsidR="00A53EEE" w:rsidRPr="00E157C6" w14:paraId="073335AF" w14:textId="77777777" w:rsidTr="00EA1A80">
        <w:trPr>
          <w:trHeight w:val="144"/>
          <w:tblCellSpacing w:w="20" w:type="nil"/>
        </w:trPr>
        <w:tc>
          <w:tcPr>
            <w:tcW w:w="687" w:type="dxa"/>
            <w:tcMar>
              <w:top w:w="50" w:type="dxa"/>
              <w:left w:w="100" w:type="dxa"/>
            </w:tcMar>
            <w:vAlign w:val="center"/>
          </w:tcPr>
          <w:p w14:paraId="7174990D" w14:textId="77777777" w:rsidR="00E157C6" w:rsidRPr="00E157C6" w:rsidRDefault="00E157C6" w:rsidP="0050522C">
            <w:pPr>
              <w:spacing w:after="0" w:line="240" w:lineRule="auto"/>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10</w:t>
            </w:r>
          </w:p>
        </w:tc>
        <w:tc>
          <w:tcPr>
            <w:tcW w:w="2982" w:type="dxa"/>
            <w:tcMar>
              <w:top w:w="50" w:type="dxa"/>
              <w:left w:w="100" w:type="dxa"/>
            </w:tcMar>
            <w:vAlign w:val="center"/>
          </w:tcPr>
          <w:p w14:paraId="21206DB4" w14:textId="77777777" w:rsidR="00E157C6" w:rsidRPr="00E157C6" w:rsidRDefault="00E157C6" w:rsidP="0050522C">
            <w:pPr>
              <w:spacing w:after="0" w:line="240" w:lineRule="auto"/>
              <w:ind w:left="135"/>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Христианская семья и её ценности</w:t>
            </w:r>
          </w:p>
        </w:tc>
        <w:tc>
          <w:tcPr>
            <w:tcW w:w="946" w:type="dxa"/>
            <w:tcMar>
              <w:top w:w="50" w:type="dxa"/>
              <w:left w:w="100" w:type="dxa"/>
            </w:tcMar>
            <w:vAlign w:val="center"/>
          </w:tcPr>
          <w:p w14:paraId="741D4E1B" w14:textId="77777777" w:rsidR="00E157C6" w:rsidRPr="00E157C6" w:rsidRDefault="00E157C6" w:rsidP="0050522C">
            <w:pPr>
              <w:spacing w:after="0" w:line="240" w:lineRule="auto"/>
              <w:ind w:left="135"/>
              <w:jc w:val="center"/>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 xml:space="preserve">3 </w:t>
            </w:r>
          </w:p>
        </w:tc>
        <w:tc>
          <w:tcPr>
            <w:tcW w:w="1841" w:type="dxa"/>
            <w:tcMar>
              <w:top w:w="50" w:type="dxa"/>
              <w:left w:w="100" w:type="dxa"/>
            </w:tcMar>
            <w:vAlign w:val="center"/>
          </w:tcPr>
          <w:p w14:paraId="234A5919" w14:textId="77777777" w:rsidR="00E157C6" w:rsidRPr="00E157C6" w:rsidRDefault="00E157C6" w:rsidP="0050522C">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7648CE26" w14:textId="77777777" w:rsidR="00E157C6" w:rsidRPr="00E157C6" w:rsidRDefault="00E157C6" w:rsidP="0050522C">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62197F3D" w14:textId="77777777" w:rsidR="00E157C6" w:rsidRPr="00E157C6" w:rsidRDefault="00E157C6" w:rsidP="0050522C">
            <w:pPr>
              <w:spacing w:after="0" w:line="240" w:lineRule="auto"/>
              <w:ind w:left="135"/>
              <w:rPr>
                <w:rFonts w:ascii="Calibri" w:eastAsia="Calibri" w:hAnsi="Calibri" w:cs="Times New Roman"/>
                <w:sz w:val="24"/>
                <w:szCs w:val="24"/>
                <w:lang w:val="en-US" w:eastAsia="en-US"/>
              </w:rPr>
            </w:pPr>
          </w:p>
        </w:tc>
      </w:tr>
      <w:tr w:rsidR="00A53EEE" w:rsidRPr="00E157C6" w14:paraId="2537512F" w14:textId="77777777" w:rsidTr="00EA1A80">
        <w:trPr>
          <w:trHeight w:val="144"/>
          <w:tblCellSpacing w:w="20" w:type="nil"/>
        </w:trPr>
        <w:tc>
          <w:tcPr>
            <w:tcW w:w="687" w:type="dxa"/>
            <w:tcMar>
              <w:top w:w="50" w:type="dxa"/>
              <w:left w:w="100" w:type="dxa"/>
            </w:tcMar>
            <w:vAlign w:val="center"/>
          </w:tcPr>
          <w:p w14:paraId="529F2AFA" w14:textId="77777777" w:rsidR="00E157C6" w:rsidRPr="00E157C6" w:rsidRDefault="00E157C6" w:rsidP="0050522C">
            <w:pPr>
              <w:spacing w:after="0" w:line="240" w:lineRule="auto"/>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11</w:t>
            </w:r>
          </w:p>
        </w:tc>
        <w:tc>
          <w:tcPr>
            <w:tcW w:w="2982" w:type="dxa"/>
            <w:tcMar>
              <w:top w:w="50" w:type="dxa"/>
              <w:left w:w="100" w:type="dxa"/>
            </w:tcMar>
            <w:vAlign w:val="center"/>
          </w:tcPr>
          <w:p w14:paraId="3F409FB2" w14:textId="77777777" w:rsidR="00E157C6" w:rsidRPr="00E157C6" w:rsidRDefault="00E157C6" w:rsidP="0050522C">
            <w:pPr>
              <w:spacing w:after="0" w:line="240" w:lineRule="auto"/>
              <w:ind w:left="135"/>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Любовь и уважение к Отечеству. Патриотизм многонационального и многоконфессионального народа России</w:t>
            </w:r>
          </w:p>
        </w:tc>
        <w:tc>
          <w:tcPr>
            <w:tcW w:w="946" w:type="dxa"/>
            <w:tcMar>
              <w:top w:w="50" w:type="dxa"/>
              <w:left w:w="100" w:type="dxa"/>
            </w:tcMar>
            <w:vAlign w:val="center"/>
          </w:tcPr>
          <w:p w14:paraId="2D3B5891" w14:textId="77777777" w:rsidR="00E157C6" w:rsidRPr="00E157C6" w:rsidRDefault="00E157C6" w:rsidP="0050522C">
            <w:pPr>
              <w:spacing w:after="0" w:line="240" w:lineRule="auto"/>
              <w:ind w:left="135"/>
              <w:jc w:val="center"/>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 xml:space="preserve">2 </w:t>
            </w:r>
          </w:p>
        </w:tc>
        <w:tc>
          <w:tcPr>
            <w:tcW w:w="1841" w:type="dxa"/>
            <w:tcMar>
              <w:top w:w="50" w:type="dxa"/>
              <w:left w:w="100" w:type="dxa"/>
            </w:tcMar>
            <w:vAlign w:val="center"/>
          </w:tcPr>
          <w:p w14:paraId="58C1718A" w14:textId="77777777" w:rsidR="00E157C6" w:rsidRPr="00E157C6" w:rsidRDefault="00E157C6" w:rsidP="0050522C">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102DA42F" w14:textId="77777777" w:rsidR="00E157C6" w:rsidRPr="00E157C6" w:rsidRDefault="00E157C6" w:rsidP="0050522C">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42006BE0" w14:textId="77777777" w:rsidR="00E157C6" w:rsidRPr="00E157C6" w:rsidRDefault="00E157C6" w:rsidP="0050522C">
            <w:pPr>
              <w:spacing w:after="0" w:line="240" w:lineRule="auto"/>
              <w:ind w:left="135"/>
              <w:rPr>
                <w:rFonts w:ascii="Calibri" w:eastAsia="Calibri" w:hAnsi="Calibri" w:cs="Times New Roman"/>
                <w:sz w:val="24"/>
                <w:szCs w:val="24"/>
                <w:lang w:val="en-US" w:eastAsia="en-US"/>
              </w:rPr>
            </w:pPr>
          </w:p>
        </w:tc>
      </w:tr>
    </w:tbl>
    <w:p w14:paraId="52961909" w14:textId="77777777" w:rsidR="00EA1A80" w:rsidRDefault="00EA1A80" w:rsidP="00A53EEE">
      <w:pPr>
        <w:spacing w:after="0" w:line="240" w:lineRule="auto"/>
        <w:jc w:val="center"/>
        <w:rPr>
          <w:rFonts w:ascii="Times New Roman" w:eastAsia="Calibri" w:hAnsi="Times New Roman" w:cs="Times New Roman"/>
          <w:b/>
          <w:color w:val="000000"/>
          <w:sz w:val="24"/>
          <w:szCs w:val="24"/>
          <w:lang w:eastAsia="en-US"/>
        </w:rPr>
      </w:pPr>
      <w:bookmarkStart w:id="134" w:name="block-52877883"/>
      <w:bookmarkEnd w:id="133"/>
    </w:p>
    <w:p w14:paraId="6A39B4ED" w14:textId="77777777" w:rsidR="00EA1A80" w:rsidRDefault="00EA1A80" w:rsidP="00A53EEE">
      <w:pPr>
        <w:spacing w:after="0" w:line="240" w:lineRule="auto"/>
        <w:jc w:val="center"/>
        <w:rPr>
          <w:rFonts w:ascii="Times New Roman" w:eastAsia="Calibri" w:hAnsi="Times New Roman" w:cs="Times New Roman"/>
          <w:b/>
          <w:color w:val="000000"/>
          <w:sz w:val="24"/>
          <w:szCs w:val="24"/>
          <w:lang w:eastAsia="en-US"/>
        </w:rPr>
      </w:pPr>
    </w:p>
    <w:p w14:paraId="784F9402" w14:textId="77777777" w:rsidR="00EA1A80" w:rsidRDefault="00EA1A80" w:rsidP="00A53EEE">
      <w:pPr>
        <w:spacing w:after="0" w:line="240" w:lineRule="auto"/>
        <w:jc w:val="center"/>
        <w:rPr>
          <w:rFonts w:ascii="Times New Roman" w:eastAsia="Calibri" w:hAnsi="Times New Roman" w:cs="Times New Roman"/>
          <w:b/>
          <w:color w:val="000000"/>
          <w:sz w:val="24"/>
          <w:szCs w:val="24"/>
          <w:lang w:eastAsia="en-US"/>
        </w:rPr>
      </w:pPr>
    </w:p>
    <w:p w14:paraId="4C4D5436" w14:textId="42DECC47" w:rsidR="00E157C6" w:rsidRPr="00E157C6" w:rsidRDefault="00E157C6" w:rsidP="00A53EEE">
      <w:pPr>
        <w:spacing w:after="0" w:line="240" w:lineRule="auto"/>
        <w:jc w:val="center"/>
        <w:rPr>
          <w:rFonts w:ascii="Calibri" w:eastAsia="Calibri" w:hAnsi="Calibri" w:cs="Times New Roman"/>
          <w:sz w:val="24"/>
          <w:szCs w:val="24"/>
          <w:lang w:eastAsia="en-US"/>
        </w:rPr>
      </w:pPr>
      <w:r w:rsidRPr="00E157C6">
        <w:rPr>
          <w:rFonts w:ascii="Times New Roman" w:eastAsia="Calibri" w:hAnsi="Times New Roman" w:cs="Times New Roman"/>
          <w:b/>
          <w:color w:val="000000"/>
          <w:sz w:val="24"/>
          <w:szCs w:val="24"/>
          <w:lang w:eastAsia="en-US"/>
        </w:rPr>
        <w:t>ТЕМАТИЧЕСКОЕ ПЛАНИРОВАНИЕ</w:t>
      </w:r>
    </w:p>
    <w:p w14:paraId="4DA481BE" w14:textId="6BA31A06" w:rsidR="00E157C6" w:rsidRPr="00E157C6" w:rsidRDefault="00E157C6" w:rsidP="00A53EEE">
      <w:pPr>
        <w:spacing w:after="0" w:line="240" w:lineRule="auto"/>
        <w:ind w:left="120"/>
        <w:jc w:val="center"/>
        <w:rPr>
          <w:rFonts w:ascii="Calibri" w:eastAsia="Calibri" w:hAnsi="Calibri" w:cs="Times New Roman"/>
          <w:sz w:val="24"/>
          <w:szCs w:val="24"/>
          <w:lang w:eastAsia="en-US"/>
        </w:rPr>
      </w:pPr>
      <w:r w:rsidRPr="00E157C6">
        <w:rPr>
          <w:rFonts w:ascii="Times New Roman" w:eastAsia="Calibri" w:hAnsi="Times New Roman" w:cs="Times New Roman"/>
          <w:b/>
          <w:color w:val="000000"/>
          <w:sz w:val="24"/>
          <w:szCs w:val="24"/>
          <w:lang w:eastAsia="en-US"/>
        </w:rPr>
        <w:t>МОДУЛЬ</w:t>
      </w:r>
      <w:r w:rsidR="00EA1A80">
        <w:rPr>
          <w:rFonts w:ascii="Times New Roman" w:eastAsia="Calibri" w:hAnsi="Times New Roman" w:cs="Times New Roman"/>
          <w:b/>
          <w:color w:val="000000"/>
          <w:sz w:val="24"/>
          <w:szCs w:val="24"/>
          <w:lang w:eastAsia="en-US"/>
        </w:rPr>
        <w:t xml:space="preserve"> «</w:t>
      </w:r>
      <w:r w:rsidRPr="00E157C6">
        <w:rPr>
          <w:rFonts w:ascii="Times New Roman" w:eastAsia="Calibri" w:hAnsi="Times New Roman" w:cs="Times New Roman"/>
          <w:b/>
          <w:color w:val="000000"/>
          <w:sz w:val="24"/>
          <w:szCs w:val="24"/>
          <w:lang w:eastAsia="en-US"/>
        </w:rPr>
        <w:t>ОСНОВЫ РЕЛИГИОЗНЫХ КУЛЬТУР НАРОДОВ РОССИИ</w:t>
      </w:r>
      <w:r w:rsidR="00EA1A80">
        <w:rPr>
          <w:rFonts w:ascii="Times New Roman" w:eastAsia="Calibri" w:hAnsi="Times New Roman" w:cs="Times New Roman"/>
          <w:b/>
          <w:color w:val="000000"/>
          <w:sz w:val="24"/>
          <w:szCs w:val="24"/>
          <w:lang w:eastAsia="en-US"/>
        </w:rPr>
        <w:t>»</w:t>
      </w:r>
    </w:p>
    <w:tbl>
      <w:tblPr>
        <w:tblW w:w="10746" w:type="dxa"/>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4"/>
        <w:gridCol w:w="3082"/>
        <w:gridCol w:w="970"/>
        <w:gridCol w:w="1841"/>
        <w:gridCol w:w="1910"/>
        <w:gridCol w:w="2239"/>
      </w:tblGrid>
      <w:tr w:rsidR="00E157C6" w:rsidRPr="00E157C6" w14:paraId="0637B279" w14:textId="77777777" w:rsidTr="00EA1A80">
        <w:trPr>
          <w:trHeight w:val="144"/>
          <w:tblCellSpacing w:w="20" w:type="nil"/>
        </w:trPr>
        <w:tc>
          <w:tcPr>
            <w:tcW w:w="704" w:type="dxa"/>
            <w:vMerge w:val="restart"/>
            <w:tcMar>
              <w:top w:w="50" w:type="dxa"/>
              <w:left w:w="100" w:type="dxa"/>
            </w:tcMar>
            <w:vAlign w:val="center"/>
          </w:tcPr>
          <w:p w14:paraId="3B1245F8"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r w:rsidRPr="00E157C6">
              <w:rPr>
                <w:rFonts w:ascii="Times New Roman" w:eastAsia="Calibri" w:hAnsi="Times New Roman" w:cs="Times New Roman"/>
                <w:b/>
                <w:color w:val="000000"/>
                <w:sz w:val="24"/>
                <w:szCs w:val="24"/>
                <w:lang w:val="en-US" w:eastAsia="en-US"/>
              </w:rPr>
              <w:t xml:space="preserve">№ п/п </w:t>
            </w:r>
          </w:p>
          <w:p w14:paraId="4712FCCE"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p>
        </w:tc>
        <w:tc>
          <w:tcPr>
            <w:tcW w:w="3082" w:type="dxa"/>
            <w:vMerge w:val="restart"/>
            <w:tcMar>
              <w:top w:w="50" w:type="dxa"/>
              <w:left w:w="100" w:type="dxa"/>
            </w:tcMar>
            <w:vAlign w:val="center"/>
          </w:tcPr>
          <w:p w14:paraId="3E795024"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r w:rsidRPr="00E157C6">
              <w:rPr>
                <w:rFonts w:ascii="Times New Roman" w:eastAsia="Calibri" w:hAnsi="Times New Roman" w:cs="Times New Roman"/>
                <w:b/>
                <w:color w:val="000000"/>
                <w:sz w:val="24"/>
                <w:szCs w:val="24"/>
                <w:lang w:val="en-US" w:eastAsia="en-US"/>
              </w:rPr>
              <w:t xml:space="preserve">Наименование разделов и тем программы </w:t>
            </w:r>
          </w:p>
          <w:p w14:paraId="4F043EBB"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p>
        </w:tc>
        <w:tc>
          <w:tcPr>
            <w:tcW w:w="0" w:type="auto"/>
            <w:gridSpan w:val="3"/>
            <w:tcMar>
              <w:top w:w="50" w:type="dxa"/>
              <w:left w:w="100" w:type="dxa"/>
            </w:tcMar>
            <w:vAlign w:val="center"/>
          </w:tcPr>
          <w:p w14:paraId="70E77AFA" w14:textId="77777777" w:rsidR="00E157C6" w:rsidRPr="00E157C6" w:rsidRDefault="00E157C6" w:rsidP="00A53EEE">
            <w:pPr>
              <w:spacing w:after="0" w:line="240" w:lineRule="auto"/>
              <w:rPr>
                <w:rFonts w:ascii="Calibri" w:eastAsia="Calibri" w:hAnsi="Calibri" w:cs="Times New Roman"/>
                <w:sz w:val="24"/>
                <w:szCs w:val="24"/>
                <w:lang w:val="en-US" w:eastAsia="en-US"/>
              </w:rPr>
            </w:pPr>
            <w:r w:rsidRPr="00E157C6">
              <w:rPr>
                <w:rFonts w:ascii="Times New Roman" w:eastAsia="Calibri" w:hAnsi="Times New Roman" w:cs="Times New Roman"/>
                <w:b/>
                <w:color w:val="000000"/>
                <w:sz w:val="24"/>
                <w:szCs w:val="24"/>
                <w:lang w:val="en-US" w:eastAsia="en-US"/>
              </w:rPr>
              <w:t>Количество часов</w:t>
            </w:r>
          </w:p>
        </w:tc>
        <w:tc>
          <w:tcPr>
            <w:tcW w:w="2239" w:type="dxa"/>
            <w:vMerge w:val="restart"/>
            <w:tcMar>
              <w:top w:w="50" w:type="dxa"/>
              <w:left w:w="100" w:type="dxa"/>
            </w:tcMar>
            <w:vAlign w:val="center"/>
          </w:tcPr>
          <w:p w14:paraId="7B65AA00" w14:textId="77777777" w:rsidR="00E157C6" w:rsidRPr="00E157C6" w:rsidRDefault="00E157C6" w:rsidP="00A53EEE">
            <w:pPr>
              <w:spacing w:after="0" w:line="240" w:lineRule="auto"/>
              <w:ind w:left="135"/>
              <w:rPr>
                <w:rFonts w:ascii="Calibri" w:eastAsia="Calibri" w:hAnsi="Calibri" w:cs="Times New Roman"/>
                <w:sz w:val="24"/>
                <w:szCs w:val="24"/>
                <w:lang w:eastAsia="en-US"/>
              </w:rPr>
            </w:pPr>
            <w:r w:rsidRPr="00E157C6">
              <w:rPr>
                <w:rFonts w:ascii="Times New Roman" w:eastAsia="Calibri" w:hAnsi="Times New Roman" w:cs="Times New Roman"/>
                <w:b/>
                <w:color w:val="000000"/>
                <w:sz w:val="24"/>
                <w:szCs w:val="24"/>
                <w:lang w:val="en-US" w:eastAsia="en-US"/>
              </w:rPr>
              <w:t xml:space="preserve">Электронные (цифровые) образовательные ресурсы </w:t>
            </w:r>
          </w:p>
        </w:tc>
      </w:tr>
      <w:tr w:rsidR="00A53EEE" w:rsidRPr="00E157C6" w14:paraId="702D5C65" w14:textId="77777777" w:rsidTr="00EA1A80">
        <w:trPr>
          <w:trHeight w:val="144"/>
          <w:tblCellSpacing w:w="20" w:type="nil"/>
        </w:trPr>
        <w:tc>
          <w:tcPr>
            <w:tcW w:w="0" w:type="auto"/>
            <w:vMerge/>
            <w:tcBorders>
              <w:top w:val="nil"/>
            </w:tcBorders>
            <w:tcMar>
              <w:top w:w="50" w:type="dxa"/>
              <w:left w:w="100" w:type="dxa"/>
            </w:tcMar>
          </w:tcPr>
          <w:p w14:paraId="21C671CC" w14:textId="77777777" w:rsidR="00E157C6" w:rsidRPr="00E157C6" w:rsidRDefault="00E157C6" w:rsidP="00A53EEE">
            <w:pPr>
              <w:spacing w:line="240" w:lineRule="auto"/>
              <w:rPr>
                <w:rFonts w:ascii="Calibri" w:eastAsia="Calibri" w:hAnsi="Calibri" w:cs="Times New Roman"/>
                <w:sz w:val="24"/>
                <w:szCs w:val="24"/>
                <w:lang w:val="en-US" w:eastAsia="en-US"/>
              </w:rPr>
            </w:pPr>
          </w:p>
        </w:tc>
        <w:tc>
          <w:tcPr>
            <w:tcW w:w="3082" w:type="dxa"/>
            <w:vMerge/>
            <w:tcBorders>
              <w:top w:val="nil"/>
            </w:tcBorders>
            <w:tcMar>
              <w:top w:w="50" w:type="dxa"/>
              <w:left w:w="100" w:type="dxa"/>
            </w:tcMar>
          </w:tcPr>
          <w:p w14:paraId="55086E88" w14:textId="77777777" w:rsidR="00E157C6" w:rsidRPr="00E157C6" w:rsidRDefault="00E157C6" w:rsidP="00A53EEE">
            <w:pPr>
              <w:spacing w:line="240" w:lineRule="auto"/>
              <w:rPr>
                <w:rFonts w:ascii="Calibri" w:eastAsia="Calibri" w:hAnsi="Calibri" w:cs="Times New Roman"/>
                <w:sz w:val="24"/>
                <w:szCs w:val="24"/>
                <w:lang w:val="en-US" w:eastAsia="en-US"/>
              </w:rPr>
            </w:pPr>
          </w:p>
        </w:tc>
        <w:tc>
          <w:tcPr>
            <w:tcW w:w="970" w:type="dxa"/>
            <w:tcMar>
              <w:top w:w="50" w:type="dxa"/>
              <w:left w:w="100" w:type="dxa"/>
            </w:tcMar>
            <w:vAlign w:val="center"/>
          </w:tcPr>
          <w:p w14:paraId="3F8545ED"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r w:rsidRPr="00E157C6">
              <w:rPr>
                <w:rFonts w:ascii="Times New Roman" w:eastAsia="Calibri" w:hAnsi="Times New Roman" w:cs="Times New Roman"/>
                <w:b/>
                <w:color w:val="000000"/>
                <w:sz w:val="24"/>
                <w:szCs w:val="24"/>
                <w:lang w:val="en-US" w:eastAsia="en-US"/>
              </w:rPr>
              <w:t xml:space="preserve">Всего </w:t>
            </w:r>
          </w:p>
          <w:p w14:paraId="76D86BDD"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p>
        </w:tc>
        <w:tc>
          <w:tcPr>
            <w:tcW w:w="1841" w:type="dxa"/>
            <w:tcMar>
              <w:top w:w="50" w:type="dxa"/>
              <w:left w:w="100" w:type="dxa"/>
            </w:tcMar>
            <w:vAlign w:val="center"/>
          </w:tcPr>
          <w:p w14:paraId="67AEE429" w14:textId="77777777" w:rsidR="00E157C6" w:rsidRPr="00E157C6" w:rsidRDefault="00E157C6" w:rsidP="00A53EEE">
            <w:pPr>
              <w:spacing w:after="0" w:line="240" w:lineRule="auto"/>
              <w:ind w:left="135"/>
              <w:rPr>
                <w:rFonts w:ascii="Calibri" w:eastAsia="Calibri" w:hAnsi="Calibri" w:cs="Times New Roman"/>
                <w:sz w:val="24"/>
                <w:szCs w:val="24"/>
                <w:lang w:eastAsia="en-US"/>
              </w:rPr>
            </w:pPr>
            <w:r w:rsidRPr="00E157C6">
              <w:rPr>
                <w:rFonts w:ascii="Times New Roman" w:eastAsia="Calibri" w:hAnsi="Times New Roman" w:cs="Times New Roman"/>
                <w:b/>
                <w:color w:val="000000"/>
                <w:sz w:val="24"/>
                <w:szCs w:val="24"/>
                <w:lang w:val="en-US" w:eastAsia="en-US"/>
              </w:rPr>
              <w:t xml:space="preserve">Контрольные работы </w:t>
            </w:r>
          </w:p>
        </w:tc>
        <w:tc>
          <w:tcPr>
            <w:tcW w:w="1910" w:type="dxa"/>
            <w:tcMar>
              <w:top w:w="50" w:type="dxa"/>
              <w:left w:w="100" w:type="dxa"/>
            </w:tcMar>
            <w:vAlign w:val="center"/>
          </w:tcPr>
          <w:p w14:paraId="3B73E1DF" w14:textId="77777777" w:rsidR="00E157C6" w:rsidRPr="00E157C6" w:rsidRDefault="00E157C6" w:rsidP="00A53EEE">
            <w:pPr>
              <w:spacing w:after="0" w:line="240" w:lineRule="auto"/>
              <w:ind w:left="135"/>
              <w:rPr>
                <w:rFonts w:ascii="Calibri" w:eastAsia="Calibri" w:hAnsi="Calibri" w:cs="Times New Roman"/>
                <w:sz w:val="24"/>
                <w:szCs w:val="24"/>
                <w:lang w:eastAsia="en-US"/>
              </w:rPr>
            </w:pPr>
            <w:r w:rsidRPr="00E157C6">
              <w:rPr>
                <w:rFonts w:ascii="Times New Roman" w:eastAsia="Calibri" w:hAnsi="Times New Roman" w:cs="Times New Roman"/>
                <w:b/>
                <w:color w:val="000000"/>
                <w:sz w:val="24"/>
                <w:szCs w:val="24"/>
                <w:lang w:val="en-US" w:eastAsia="en-US"/>
              </w:rPr>
              <w:t xml:space="preserve">Практические работы </w:t>
            </w:r>
          </w:p>
        </w:tc>
        <w:tc>
          <w:tcPr>
            <w:tcW w:w="2239" w:type="dxa"/>
            <w:vMerge/>
            <w:tcBorders>
              <w:top w:val="nil"/>
            </w:tcBorders>
            <w:tcMar>
              <w:top w:w="50" w:type="dxa"/>
              <w:left w:w="100" w:type="dxa"/>
            </w:tcMar>
          </w:tcPr>
          <w:p w14:paraId="67ACEDD8" w14:textId="77777777" w:rsidR="00E157C6" w:rsidRPr="00E157C6" w:rsidRDefault="00E157C6" w:rsidP="00A53EEE">
            <w:pPr>
              <w:spacing w:line="240" w:lineRule="auto"/>
              <w:rPr>
                <w:rFonts w:ascii="Calibri" w:eastAsia="Calibri" w:hAnsi="Calibri" w:cs="Times New Roman"/>
                <w:sz w:val="24"/>
                <w:szCs w:val="24"/>
                <w:lang w:val="en-US" w:eastAsia="en-US"/>
              </w:rPr>
            </w:pPr>
          </w:p>
        </w:tc>
      </w:tr>
      <w:tr w:rsidR="00A53EEE" w:rsidRPr="00E157C6" w14:paraId="4E1BB851" w14:textId="77777777" w:rsidTr="00EA1A80">
        <w:trPr>
          <w:trHeight w:val="144"/>
          <w:tblCellSpacing w:w="20" w:type="nil"/>
        </w:trPr>
        <w:tc>
          <w:tcPr>
            <w:tcW w:w="704" w:type="dxa"/>
            <w:tcMar>
              <w:top w:w="50" w:type="dxa"/>
              <w:left w:w="100" w:type="dxa"/>
            </w:tcMar>
            <w:vAlign w:val="center"/>
          </w:tcPr>
          <w:p w14:paraId="173E823C" w14:textId="77777777" w:rsidR="00E157C6" w:rsidRPr="00E157C6" w:rsidRDefault="00E157C6" w:rsidP="00A53EEE">
            <w:pPr>
              <w:spacing w:after="0" w:line="240" w:lineRule="auto"/>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1</w:t>
            </w:r>
          </w:p>
        </w:tc>
        <w:tc>
          <w:tcPr>
            <w:tcW w:w="3082" w:type="dxa"/>
            <w:tcMar>
              <w:top w:w="50" w:type="dxa"/>
              <w:left w:w="100" w:type="dxa"/>
            </w:tcMar>
            <w:vAlign w:val="center"/>
          </w:tcPr>
          <w:p w14:paraId="5416EEDE"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Россия — наша Родина</w:t>
            </w:r>
          </w:p>
        </w:tc>
        <w:tc>
          <w:tcPr>
            <w:tcW w:w="970" w:type="dxa"/>
            <w:tcMar>
              <w:top w:w="50" w:type="dxa"/>
              <w:left w:w="100" w:type="dxa"/>
            </w:tcMar>
            <w:vAlign w:val="center"/>
          </w:tcPr>
          <w:p w14:paraId="0ED6A7E6"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 xml:space="preserve"> 1 </w:t>
            </w:r>
          </w:p>
        </w:tc>
        <w:tc>
          <w:tcPr>
            <w:tcW w:w="1841" w:type="dxa"/>
            <w:tcMar>
              <w:top w:w="50" w:type="dxa"/>
              <w:left w:w="100" w:type="dxa"/>
            </w:tcMar>
            <w:vAlign w:val="center"/>
          </w:tcPr>
          <w:p w14:paraId="5BF3CF96"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336F8DB4"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2239" w:type="dxa"/>
            <w:tcMar>
              <w:top w:w="50" w:type="dxa"/>
              <w:left w:w="100" w:type="dxa"/>
            </w:tcMar>
            <w:vAlign w:val="center"/>
          </w:tcPr>
          <w:p w14:paraId="599BEE8F"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p>
        </w:tc>
      </w:tr>
      <w:tr w:rsidR="00A53EEE" w:rsidRPr="00E157C6" w14:paraId="05DC9960" w14:textId="77777777" w:rsidTr="00EA1A80">
        <w:trPr>
          <w:trHeight w:val="144"/>
          <w:tblCellSpacing w:w="20" w:type="nil"/>
        </w:trPr>
        <w:tc>
          <w:tcPr>
            <w:tcW w:w="704" w:type="dxa"/>
            <w:tcMar>
              <w:top w:w="50" w:type="dxa"/>
              <w:left w:w="100" w:type="dxa"/>
            </w:tcMar>
            <w:vAlign w:val="center"/>
          </w:tcPr>
          <w:p w14:paraId="187AE980" w14:textId="77777777" w:rsidR="00E157C6" w:rsidRPr="00E157C6" w:rsidRDefault="00E157C6" w:rsidP="00A53EEE">
            <w:pPr>
              <w:spacing w:after="0" w:line="240" w:lineRule="auto"/>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2</w:t>
            </w:r>
          </w:p>
        </w:tc>
        <w:tc>
          <w:tcPr>
            <w:tcW w:w="3082" w:type="dxa"/>
            <w:tcMar>
              <w:top w:w="50" w:type="dxa"/>
              <w:left w:w="100" w:type="dxa"/>
            </w:tcMar>
            <w:vAlign w:val="center"/>
          </w:tcPr>
          <w:p w14:paraId="3E5C8075" w14:textId="77777777" w:rsidR="00E157C6" w:rsidRPr="00E157C6" w:rsidRDefault="00E157C6" w:rsidP="00A53EEE">
            <w:pPr>
              <w:spacing w:after="0" w:line="240" w:lineRule="auto"/>
              <w:ind w:left="135"/>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Культура и религия. Возникновение религий. Мировые религии и иудаизм. Основатели религий мира</w:t>
            </w:r>
          </w:p>
        </w:tc>
        <w:tc>
          <w:tcPr>
            <w:tcW w:w="970" w:type="dxa"/>
            <w:tcMar>
              <w:top w:w="50" w:type="dxa"/>
              <w:left w:w="100" w:type="dxa"/>
            </w:tcMar>
            <w:vAlign w:val="center"/>
          </w:tcPr>
          <w:p w14:paraId="7DB8E1BD"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 xml:space="preserve">4 </w:t>
            </w:r>
          </w:p>
        </w:tc>
        <w:tc>
          <w:tcPr>
            <w:tcW w:w="1841" w:type="dxa"/>
            <w:tcMar>
              <w:top w:w="50" w:type="dxa"/>
              <w:left w:w="100" w:type="dxa"/>
            </w:tcMar>
            <w:vAlign w:val="center"/>
          </w:tcPr>
          <w:p w14:paraId="38B91CAD"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308DECFE"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2239" w:type="dxa"/>
            <w:tcMar>
              <w:top w:w="50" w:type="dxa"/>
              <w:left w:w="100" w:type="dxa"/>
            </w:tcMar>
            <w:vAlign w:val="center"/>
          </w:tcPr>
          <w:p w14:paraId="4FC9A570"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p>
        </w:tc>
      </w:tr>
      <w:tr w:rsidR="00A53EEE" w:rsidRPr="00E157C6" w14:paraId="2E7677DA" w14:textId="77777777" w:rsidTr="00EA1A80">
        <w:trPr>
          <w:trHeight w:val="144"/>
          <w:tblCellSpacing w:w="20" w:type="nil"/>
        </w:trPr>
        <w:tc>
          <w:tcPr>
            <w:tcW w:w="704" w:type="dxa"/>
            <w:tcMar>
              <w:top w:w="50" w:type="dxa"/>
              <w:left w:w="100" w:type="dxa"/>
            </w:tcMar>
            <w:vAlign w:val="center"/>
          </w:tcPr>
          <w:p w14:paraId="7AF4A9A0" w14:textId="77777777" w:rsidR="00E157C6" w:rsidRPr="00E157C6" w:rsidRDefault="00E157C6" w:rsidP="00A53EEE">
            <w:pPr>
              <w:spacing w:after="0" w:line="240" w:lineRule="auto"/>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3</w:t>
            </w:r>
          </w:p>
        </w:tc>
        <w:tc>
          <w:tcPr>
            <w:tcW w:w="3082" w:type="dxa"/>
            <w:tcMar>
              <w:top w:w="50" w:type="dxa"/>
              <w:left w:w="100" w:type="dxa"/>
            </w:tcMar>
            <w:vAlign w:val="center"/>
          </w:tcPr>
          <w:p w14:paraId="171C5058" w14:textId="77777777" w:rsidR="00E157C6" w:rsidRPr="00E157C6" w:rsidRDefault="00E157C6" w:rsidP="00A53EEE">
            <w:pPr>
              <w:spacing w:after="0" w:line="240" w:lineRule="auto"/>
              <w:ind w:left="135"/>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Священные книги христианства, ислама, иудаизма и буддизма</w:t>
            </w:r>
          </w:p>
        </w:tc>
        <w:tc>
          <w:tcPr>
            <w:tcW w:w="970" w:type="dxa"/>
            <w:tcMar>
              <w:top w:w="50" w:type="dxa"/>
              <w:left w:w="100" w:type="dxa"/>
            </w:tcMar>
            <w:vAlign w:val="center"/>
          </w:tcPr>
          <w:p w14:paraId="34430521"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 xml:space="preserve">2 </w:t>
            </w:r>
          </w:p>
        </w:tc>
        <w:tc>
          <w:tcPr>
            <w:tcW w:w="1841" w:type="dxa"/>
            <w:tcMar>
              <w:top w:w="50" w:type="dxa"/>
              <w:left w:w="100" w:type="dxa"/>
            </w:tcMar>
            <w:vAlign w:val="center"/>
          </w:tcPr>
          <w:p w14:paraId="0A288F92"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51187994"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2239" w:type="dxa"/>
            <w:tcMar>
              <w:top w:w="50" w:type="dxa"/>
              <w:left w:w="100" w:type="dxa"/>
            </w:tcMar>
            <w:vAlign w:val="center"/>
          </w:tcPr>
          <w:p w14:paraId="32FCFCAE"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p>
        </w:tc>
      </w:tr>
      <w:tr w:rsidR="00A53EEE" w:rsidRPr="00E157C6" w14:paraId="11CEB9BF" w14:textId="77777777" w:rsidTr="00EA1A80">
        <w:trPr>
          <w:trHeight w:val="144"/>
          <w:tblCellSpacing w:w="20" w:type="nil"/>
        </w:trPr>
        <w:tc>
          <w:tcPr>
            <w:tcW w:w="704" w:type="dxa"/>
            <w:tcMar>
              <w:top w:w="50" w:type="dxa"/>
              <w:left w:w="100" w:type="dxa"/>
            </w:tcMar>
            <w:vAlign w:val="center"/>
          </w:tcPr>
          <w:p w14:paraId="11E0BB78" w14:textId="77777777" w:rsidR="00E157C6" w:rsidRPr="00E157C6" w:rsidRDefault="00E157C6" w:rsidP="00A53EEE">
            <w:pPr>
              <w:spacing w:after="0" w:line="240" w:lineRule="auto"/>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4</w:t>
            </w:r>
          </w:p>
        </w:tc>
        <w:tc>
          <w:tcPr>
            <w:tcW w:w="3082" w:type="dxa"/>
            <w:tcMar>
              <w:top w:w="50" w:type="dxa"/>
              <w:left w:w="100" w:type="dxa"/>
            </w:tcMar>
            <w:vAlign w:val="center"/>
          </w:tcPr>
          <w:p w14:paraId="758492D4" w14:textId="77777777" w:rsidR="00E157C6" w:rsidRPr="00E157C6" w:rsidRDefault="00E157C6" w:rsidP="00A53EEE">
            <w:pPr>
              <w:spacing w:after="0" w:line="240" w:lineRule="auto"/>
              <w:ind w:left="135"/>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Хранители предания в религиях мира</w:t>
            </w:r>
          </w:p>
        </w:tc>
        <w:tc>
          <w:tcPr>
            <w:tcW w:w="970" w:type="dxa"/>
            <w:tcMar>
              <w:top w:w="50" w:type="dxa"/>
              <w:left w:w="100" w:type="dxa"/>
            </w:tcMar>
            <w:vAlign w:val="center"/>
          </w:tcPr>
          <w:p w14:paraId="7A01BD9B"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 xml:space="preserve">2 </w:t>
            </w:r>
          </w:p>
        </w:tc>
        <w:tc>
          <w:tcPr>
            <w:tcW w:w="1841" w:type="dxa"/>
            <w:tcMar>
              <w:top w:w="50" w:type="dxa"/>
              <w:left w:w="100" w:type="dxa"/>
            </w:tcMar>
            <w:vAlign w:val="center"/>
          </w:tcPr>
          <w:p w14:paraId="2FD3E769"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6F61639C"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2239" w:type="dxa"/>
            <w:tcMar>
              <w:top w:w="50" w:type="dxa"/>
              <w:left w:w="100" w:type="dxa"/>
            </w:tcMar>
            <w:vAlign w:val="center"/>
          </w:tcPr>
          <w:p w14:paraId="063747EB"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p>
        </w:tc>
      </w:tr>
      <w:tr w:rsidR="00A53EEE" w:rsidRPr="00E157C6" w14:paraId="06B22F36" w14:textId="77777777" w:rsidTr="00EA1A80">
        <w:trPr>
          <w:trHeight w:val="144"/>
          <w:tblCellSpacing w:w="20" w:type="nil"/>
        </w:trPr>
        <w:tc>
          <w:tcPr>
            <w:tcW w:w="704" w:type="dxa"/>
            <w:tcMar>
              <w:top w:w="50" w:type="dxa"/>
              <w:left w:w="100" w:type="dxa"/>
            </w:tcMar>
            <w:vAlign w:val="center"/>
          </w:tcPr>
          <w:p w14:paraId="42B890C7" w14:textId="77777777" w:rsidR="00E157C6" w:rsidRPr="00E157C6" w:rsidRDefault="00E157C6" w:rsidP="00A53EEE">
            <w:pPr>
              <w:spacing w:after="0" w:line="240" w:lineRule="auto"/>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5</w:t>
            </w:r>
          </w:p>
        </w:tc>
        <w:tc>
          <w:tcPr>
            <w:tcW w:w="3082" w:type="dxa"/>
            <w:tcMar>
              <w:top w:w="50" w:type="dxa"/>
              <w:left w:w="100" w:type="dxa"/>
            </w:tcMar>
            <w:vAlign w:val="center"/>
          </w:tcPr>
          <w:p w14:paraId="3D970B91"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Добро и зло</w:t>
            </w:r>
          </w:p>
        </w:tc>
        <w:tc>
          <w:tcPr>
            <w:tcW w:w="970" w:type="dxa"/>
            <w:tcMar>
              <w:top w:w="50" w:type="dxa"/>
              <w:left w:w="100" w:type="dxa"/>
            </w:tcMar>
            <w:vAlign w:val="center"/>
          </w:tcPr>
          <w:p w14:paraId="66A39B61"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 xml:space="preserve"> 2 </w:t>
            </w:r>
          </w:p>
        </w:tc>
        <w:tc>
          <w:tcPr>
            <w:tcW w:w="1841" w:type="dxa"/>
            <w:tcMar>
              <w:top w:w="50" w:type="dxa"/>
              <w:left w:w="100" w:type="dxa"/>
            </w:tcMar>
            <w:vAlign w:val="center"/>
          </w:tcPr>
          <w:p w14:paraId="2D8CD30C"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0E89420A"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2239" w:type="dxa"/>
            <w:tcMar>
              <w:top w:w="50" w:type="dxa"/>
              <w:left w:w="100" w:type="dxa"/>
            </w:tcMar>
            <w:vAlign w:val="center"/>
          </w:tcPr>
          <w:p w14:paraId="42B72278"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p>
        </w:tc>
      </w:tr>
      <w:tr w:rsidR="00A53EEE" w:rsidRPr="00E157C6" w14:paraId="6A50CE42" w14:textId="77777777" w:rsidTr="00EA1A80">
        <w:trPr>
          <w:trHeight w:val="144"/>
          <w:tblCellSpacing w:w="20" w:type="nil"/>
        </w:trPr>
        <w:tc>
          <w:tcPr>
            <w:tcW w:w="704" w:type="dxa"/>
            <w:tcMar>
              <w:top w:w="50" w:type="dxa"/>
              <w:left w:w="100" w:type="dxa"/>
            </w:tcMar>
            <w:vAlign w:val="center"/>
          </w:tcPr>
          <w:p w14:paraId="7CC9E761" w14:textId="77777777" w:rsidR="00E157C6" w:rsidRPr="00E157C6" w:rsidRDefault="00E157C6" w:rsidP="00A53EEE">
            <w:pPr>
              <w:spacing w:after="0" w:line="240" w:lineRule="auto"/>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6</w:t>
            </w:r>
          </w:p>
        </w:tc>
        <w:tc>
          <w:tcPr>
            <w:tcW w:w="3082" w:type="dxa"/>
            <w:tcMar>
              <w:top w:w="50" w:type="dxa"/>
              <w:left w:w="100" w:type="dxa"/>
            </w:tcMar>
            <w:vAlign w:val="center"/>
          </w:tcPr>
          <w:p w14:paraId="68BE805A" w14:textId="77777777" w:rsidR="00E157C6" w:rsidRPr="00E157C6" w:rsidRDefault="00E157C6" w:rsidP="00A53EEE">
            <w:pPr>
              <w:spacing w:after="0" w:line="240" w:lineRule="auto"/>
              <w:ind w:left="135"/>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Человек в религиозных традициях народов России</w:t>
            </w:r>
          </w:p>
        </w:tc>
        <w:tc>
          <w:tcPr>
            <w:tcW w:w="970" w:type="dxa"/>
            <w:tcMar>
              <w:top w:w="50" w:type="dxa"/>
              <w:left w:w="100" w:type="dxa"/>
            </w:tcMar>
            <w:vAlign w:val="center"/>
          </w:tcPr>
          <w:p w14:paraId="6F4EF04F"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 xml:space="preserve">2 </w:t>
            </w:r>
          </w:p>
        </w:tc>
        <w:tc>
          <w:tcPr>
            <w:tcW w:w="1841" w:type="dxa"/>
            <w:tcMar>
              <w:top w:w="50" w:type="dxa"/>
              <w:left w:w="100" w:type="dxa"/>
            </w:tcMar>
            <w:vAlign w:val="center"/>
          </w:tcPr>
          <w:p w14:paraId="4265EAF4"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5AF36DFA"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2239" w:type="dxa"/>
            <w:tcMar>
              <w:top w:w="50" w:type="dxa"/>
              <w:left w:w="100" w:type="dxa"/>
            </w:tcMar>
            <w:vAlign w:val="center"/>
          </w:tcPr>
          <w:p w14:paraId="47CEF9C5"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p>
        </w:tc>
      </w:tr>
      <w:tr w:rsidR="00A53EEE" w:rsidRPr="00E157C6" w14:paraId="435EB822" w14:textId="77777777" w:rsidTr="00EA1A80">
        <w:trPr>
          <w:trHeight w:val="144"/>
          <w:tblCellSpacing w:w="20" w:type="nil"/>
        </w:trPr>
        <w:tc>
          <w:tcPr>
            <w:tcW w:w="704" w:type="dxa"/>
            <w:tcMar>
              <w:top w:w="50" w:type="dxa"/>
              <w:left w:w="100" w:type="dxa"/>
            </w:tcMar>
            <w:vAlign w:val="center"/>
          </w:tcPr>
          <w:p w14:paraId="3905B60F" w14:textId="77777777" w:rsidR="00E157C6" w:rsidRPr="00E157C6" w:rsidRDefault="00E157C6" w:rsidP="00A53EEE">
            <w:pPr>
              <w:spacing w:after="0" w:line="240" w:lineRule="auto"/>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7</w:t>
            </w:r>
          </w:p>
        </w:tc>
        <w:tc>
          <w:tcPr>
            <w:tcW w:w="3082" w:type="dxa"/>
            <w:tcMar>
              <w:top w:w="50" w:type="dxa"/>
              <w:left w:w="100" w:type="dxa"/>
            </w:tcMar>
            <w:vAlign w:val="center"/>
          </w:tcPr>
          <w:p w14:paraId="2B262F7F"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Священные сооружения</w:t>
            </w:r>
          </w:p>
        </w:tc>
        <w:tc>
          <w:tcPr>
            <w:tcW w:w="970" w:type="dxa"/>
            <w:tcMar>
              <w:top w:w="50" w:type="dxa"/>
              <w:left w:w="100" w:type="dxa"/>
            </w:tcMar>
            <w:vAlign w:val="center"/>
          </w:tcPr>
          <w:p w14:paraId="72F8F100"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 xml:space="preserve"> 2 </w:t>
            </w:r>
          </w:p>
        </w:tc>
        <w:tc>
          <w:tcPr>
            <w:tcW w:w="1841" w:type="dxa"/>
            <w:tcMar>
              <w:top w:w="50" w:type="dxa"/>
              <w:left w:w="100" w:type="dxa"/>
            </w:tcMar>
            <w:vAlign w:val="center"/>
          </w:tcPr>
          <w:p w14:paraId="53429358"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3C1B8B09"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2239" w:type="dxa"/>
            <w:tcMar>
              <w:top w:w="50" w:type="dxa"/>
              <w:left w:w="100" w:type="dxa"/>
            </w:tcMar>
            <w:vAlign w:val="center"/>
          </w:tcPr>
          <w:p w14:paraId="07B1999C"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p>
        </w:tc>
      </w:tr>
      <w:tr w:rsidR="00A53EEE" w:rsidRPr="00E157C6" w14:paraId="6425E037" w14:textId="77777777" w:rsidTr="00EA1A80">
        <w:trPr>
          <w:trHeight w:val="144"/>
          <w:tblCellSpacing w:w="20" w:type="nil"/>
        </w:trPr>
        <w:tc>
          <w:tcPr>
            <w:tcW w:w="704" w:type="dxa"/>
            <w:tcMar>
              <w:top w:w="50" w:type="dxa"/>
              <w:left w:w="100" w:type="dxa"/>
            </w:tcMar>
            <w:vAlign w:val="center"/>
          </w:tcPr>
          <w:p w14:paraId="23CACE9D" w14:textId="77777777" w:rsidR="00E157C6" w:rsidRPr="00E157C6" w:rsidRDefault="00E157C6" w:rsidP="00A53EEE">
            <w:pPr>
              <w:spacing w:after="0" w:line="240" w:lineRule="auto"/>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8</w:t>
            </w:r>
          </w:p>
        </w:tc>
        <w:tc>
          <w:tcPr>
            <w:tcW w:w="3082" w:type="dxa"/>
            <w:tcMar>
              <w:top w:w="50" w:type="dxa"/>
              <w:left w:w="100" w:type="dxa"/>
            </w:tcMar>
            <w:vAlign w:val="center"/>
          </w:tcPr>
          <w:p w14:paraId="366523D8"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Искусство в религиозной культуре</w:t>
            </w:r>
          </w:p>
        </w:tc>
        <w:tc>
          <w:tcPr>
            <w:tcW w:w="970" w:type="dxa"/>
            <w:tcMar>
              <w:top w:w="50" w:type="dxa"/>
              <w:left w:w="100" w:type="dxa"/>
            </w:tcMar>
            <w:vAlign w:val="center"/>
          </w:tcPr>
          <w:p w14:paraId="611CE1E5"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 xml:space="preserve"> 2 </w:t>
            </w:r>
          </w:p>
        </w:tc>
        <w:tc>
          <w:tcPr>
            <w:tcW w:w="1841" w:type="dxa"/>
            <w:tcMar>
              <w:top w:w="50" w:type="dxa"/>
              <w:left w:w="100" w:type="dxa"/>
            </w:tcMar>
            <w:vAlign w:val="center"/>
          </w:tcPr>
          <w:p w14:paraId="2C12F286"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6DEEBA78"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2239" w:type="dxa"/>
            <w:tcMar>
              <w:top w:w="50" w:type="dxa"/>
              <w:left w:w="100" w:type="dxa"/>
            </w:tcMar>
            <w:vAlign w:val="center"/>
          </w:tcPr>
          <w:p w14:paraId="7A748BD8"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p>
        </w:tc>
      </w:tr>
      <w:tr w:rsidR="00A53EEE" w:rsidRPr="00E157C6" w14:paraId="190FA05B" w14:textId="77777777" w:rsidTr="00EA1A80">
        <w:trPr>
          <w:trHeight w:val="144"/>
          <w:tblCellSpacing w:w="20" w:type="nil"/>
        </w:trPr>
        <w:tc>
          <w:tcPr>
            <w:tcW w:w="704" w:type="dxa"/>
            <w:tcMar>
              <w:top w:w="50" w:type="dxa"/>
              <w:left w:w="100" w:type="dxa"/>
            </w:tcMar>
            <w:vAlign w:val="center"/>
          </w:tcPr>
          <w:p w14:paraId="1C179CD6" w14:textId="77777777" w:rsidR="00E157C6" w:rsidRPr="00E157C6" w:rsidRDefault="00E157C6" w:rsidP="00A53EEE">
            <w:pPr>
              <w:spacing w:after="0" w:line="240" w:lineRule="auto"/>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9</w:t>
            </w:r>
          </w:p>
        </w:tc>
        <w:tc>
          <w:tcPr>
            <w:tcW w:w="3082" w:type="dxa"/>
            <w:tcMar>
              <w:top w:w="50" w:type="dxa"/>
              <w:left w:w="100" w:type="dxa"/>
            </w:tcMar>
            <w:vAlign w:val="center"/>
          </w:tcPr>
          <w:p w14:paraId="50E88513"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Творческие работы учащихся</w:t>
            </w:r>
          </w:p>
        </w:tc>
        <w:tc>
          <w:tcPr>
            <w:tcW w:w="970" w:type="dxa"/>
            <w:tcMar>
              <w:top w:w="50" w:type="dxa"/>
              <w:left w:w="100" w:type="dxa"/>
            </w:tcMar>
            <w:vAlign w:val="center"/>
          </w:tcPr>
          <w:p w14:paraId="034600C0"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 xml:space="preserve"> 2 </w:t>
            </w:r>
          </w:p>
        </w:tc>
        <w:tc>
          <w:tcPr>
            <w:tcW w:w="1841" w:type="dxa"/>
            <w:tcMar>
              <w:top w:w="50" w:type="dxa"/>
              <w:left w:w="100" w:type="dxa"/>
            </w:tcMar>
            <w:vAlign w:val="center"/>
          </w:tcPr>
          <w:p w14:paraId="2F9766DF"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5E52376E"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2239" w:type="dxa"/>
            <w:tcMar>
              <w:top w:w="50" w:type="dxa"/>
              <w:left w:w="100" w:type="dxa"/>
            </w:tcMar>
            <w:vAlign w:val="center"/>
          </w:tcPr>
          <w:p w14:paraId="13254D35"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p>
        </w:tc>
      </w:tr>
      <w:tr w:rsidR="00A53EEE" w:rsidRPr="00E157C6" w14:paraId="50D5C742" w14:textId="77777777" w:rsidTr="00EA1A80">
        <w:trPr>
          <w:trHeight w:val="144"/>
          <w:tblCellSpacing w:w="20" w:type="nil"/>
        </w:trPr>
        <w:tc>
          <w:tcPr>
            <w:tcW w:w="704" w:type="dxa"/>
            <w:tcMar>
              <w:top w:w="50" w:type="dxa"/>
              <w:left w:w="100" w:type="dxa"/>
            </w:tcMar>
            <w:vAlign w:val="center"/>
          </w:tcPr>
          <w:p w14:paraId="07877C15" w14:textId="77777777" w:rsidR="00E157C6" w:rsidRPr="00E157C6" w:rsidRDefault="00E157C6" w:rsidP="00A53EEE">
            <w:pPr>
              <w:spacing w:after="0" w:line="240" w:lineRule="auto"/>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10</w:t>
            </w:r>
          </w:p>
        </w:tc>
        <w:tc>
          <w:tcPr>
            <w:tcW w:w="3082" w:type="dxa"/>
            <w:tcMar>
              <w:top w:w="50" w:type="dxa"/>
              <w:left w:w="100" w:type="dxa"/>
            </w:tcMar>
            <w:vAlign w:val="center"/>
          </w:tcPr>
          <w:p w14:paraId="73AFEDDE"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Религиозная культура народов России</w:t>
            </w:r>
          </w:p>
        </w:tc>
        <w:tc>
          <w:tcPr>
            <w:tcW w:w="970" w:type="dxa"/>
            <w:tcMar>
              <w:top w:w="50" w:type="dxa"/>
              <w:left w:w="100" w:type="dxa"/>
            </w:tcMar>
            <w:vAlign w:val="center"/>
          </w:tcPr>
          <w:p w14:paraId="3F455F5A"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 xml:space="preserve"> 2 </w:t>
            </w:r>
          </w:p>
        </w:tc>
        <w:tc>
          <w:tcPr>
            <w:tcW w:w="1841" w:type="dxa"/>
            <w:tcMar>
              <w:top w:w="50" w:type="dxa"/>
              <w:left w:w="100" w:type="dxa"/>
            </w:tcMar>
            <w:vAlign w:val="center"/>
          </w:tcPr>
          <w:p w14:paraId="6367C35B"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1EBE54B9"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2239" w:type="dxa"/>
            <w:tcMar>
              <w:top w:w="50" w:type="dxa"/>
              <w:left w:w="100" w:type="dxa"/>
            </w:tcMar>
            <w:vAlign w:val="center"/>
          </w:tcPr>
          <w:p w14:paraId="06C50ECF"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p>
        </w:tc>
      </w:tr>
      <w:tr w:rsidR="00A53EEE" w:rsidRPr="00E157C6" w14:paraId="7AB48514" w14:textId="77777777" w:rsidTr="00EA1A80">
        <w:trPr>
          <w:trHeight w:val="144"/>
          <w:tblCellSpacing w:w="20" w:type="nil"/>
        </w:trPr>
        <w:tc>
          <w:tcPr>
            <w:tcW w:w="704" w:type="dxa"/>
            <w:tcMar>
              <w:top w:w="50" w:type="dxa"/>
              <w:left w:w="100" w:type="dxa"/>
            </w:tcMar>
            <w:vAlign w:val="center"/>
          </w:tcPr>
          <w:p w14:paraId="344A0153" w14:textId="77777777" w:rsidR="00E157C6" w:rsidRPr="00E157C6" w:rsidRDefault="00E157C6" w:rsidP="00A53EEE">
            <w:pPr>
              <w:spacing w:after="0" w:line="240" w:lineRule="auto"/>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11</w:t>
            </w:r>
          </w:p>
        </w:tc>
        <w:tc>
          <w:tcPr>
            <w:tcW w:w="3082" w:type="dxa"/>
            <w:tcMar>
              <w:top w:w="50" w:type="dxa"/>
              <w:left w:w="100" w:type="dxa"/>
            </w:tcMar>
            <w:vAlign w:val="center"/>
          </w:tcPr>
          <w:p w14:paraId="16219888" w14:textId="77777777" w:rsidR="00E157C6" w:rsidRPr="00E157C6" w:rsidRDefault="00E157C6" w:rsidP="00A53EEE">
            <w:pPr>
              <w:spacing w:after="0" w:line="240" w:lineRule="auto"/>
              <w:ind w:left="135"/>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Религиозные ритуалы. Обычаи и обряды</w:t>
            </w:r>
          </w:p>
        </w:tc>
        <w:tc>
          <w:tcPr>
            <w:tcW w:w="970" w:type="dxa"/>
            <w:tcMar>
              <w:top w:w="50" w:type="dxa"/>
              <w:left w:w="100" w:type="dxa"/>
            </w:tcMar>
            <w:vAlign w:val="center"/>
          </w:tcPr>
          <w:p w14:paraId="21E568E8"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 xml:space="preserve">4 </w:t>
            </w:r>
          </w:p>
        </w:tc>
        <w:tc>
          <w:tcPr>
            <w:tcW w:w="1841" w:type="dxa"/>
            <w:tcMar>
              <w:top w:w="50" w:type="dxa"/>
              <w:left w:w="100" w:type="dxa"/>
            </w:tcMar>
            <w:vAlign w:val="center"/>
          </w:tcPr>
          <w:p w14:paraId="78F65B67"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1E1D776E"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2239" w:type="dxa"/>
            <w:tcMar>
              <w:top w:w="50" w:type="dxa"/>
              <w:left w:w="100" w:type="dxa"/>
            </w:tcMar>
            <w:vAlign w:val="center"/>
          </w:tcPr>
          <w:p w14:paraId="6B7B77EC"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p>
        </w:tc>
      </w:tr>
      <w:tr w:rsidR="00A53EEE" w:rsidRPr="00E157C6" w14:paraId="1FE9630F" w14:textId="77777777" w:rsidTr="00EA1A80">
        <w:trPr>
          <w:trHeight w:val="144"/>
          <w:tblCellSpacing w:w="20" w:type="nil"/>
        </w:trPr>
        <w:tc>
          <w:tcPr>
            <w:tcW w:w="704" w:type="dxa"/>
            <w:tcMar>
              <w:top w:w="50" w:type="dxa"/>
              <w:left w:w="100" w:type="dxa"/>
            </w:tcMar>
            <w:vAlign w:val="center"/>
          </w:tcPr>
          <w:p w14:paraId="7A624347" w14:textId="77777777" w:rsidR="00E157C6" w:rsidRPr="00E157C6" w:rsidRDefault="00E157C6" w:rsidP="00A53EEE">
            <w:pPr>
              <w:spacing w:after="0" w:line="240" w:lineRule="auto"/>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12</w:t>
            </w:r>
          </w:p>
        </w:tc>
        <w:tc>
          <w:tcPr>
            <w:tcW w:w="3082" w:type="dxa"/>
            <w:tcMar>
              <w:top w:w="50" w:type="dxa"/>
              <w:left w:w="100" w:type="dxa"/>
            </w:tcMar>
            <w:vAlign w:val="center"/>
          </w:tcPr>
          <w:p w14:paraId="26BBF41B"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Праздники и календари</w:t>
            </w:r>
          </w:p>
        </w:tc>
        <w:tc>
          <w:tcPr>
            <w:tcW w:w="970" w:type="dxa"/>
            <w:tcMar>
              <w:top w:w="50" w:type="dxa"/>
              <w:left w:w="100" w:type="dxa"/>
            </w:tcMar>
            <w:vAlign w:val="center"/>
          </w:tcPr>
          <w:p w14:paraId="13906649"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 xml:space="preserve"> 2 </w:t>
            </w:r>
          </w:p>
        </w:tc>
        <w:tc>
          <w:tcPr>
            <w:tcW w:w="1841" w:type="dxa"/>
            <w:tcMar>
              <w:top w:w="50" w:type="dxa"/>
              <w:left w:w="100" w:type="dxa"/>
            </w:tcMar>
            <w:vAlign w:val="center"/>
          </w:tcPr>
          <w:p w14:paraId="25B0B405"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06F6F1D2"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2239" w:type="dxa"/>
            <w:tcMar>
              <w:top w:w="50" w:type="dxa"/>
              <w:left w:w="100" w:type="dxa"/>
            </w:tcMar>
            <w:vAlign w:val="center"/>
          </w:tcPr>
          <w:p w14:paraId="4AA7BC23"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p>
        </w:tc>
      </w:tr>
      <w:tr w:rsidR="00A53EEE" w:rsidRPr="00E157C6" w14:paraId="25E3BC98" w14:textId="77777777" w:rsidTr="00EA1A80">
        <w:trPr>
          <w:trHeight w:val="144"/>
          <w:tblCellSpacing w:w="20" w:type="nil"/>
        </w:trPr>
        <w:tc>
          <w:tcPr>
            <w:tcW w:w="704" w:type="dxa"/>
            <w:tcMar>
              <w:top w:w="50" w:type="dxa"/>
              <w:left w:w="100" w:type="dxa"/>
            </w:tcMar>
            <w:vAlign w:val="center"/>
          </w:tcPr>
          <w:p w14:paraId="5789EFD8" w14:textId="77777777" w:rsidR="00E157C6" w:rsidRPr="00E157C6" w:rsidRDefault="00E157C6" w:rsidP="00A53EEE">
            <w:pPr>
              <w:spacing w:after="0" w:line="240" w:lineRule="auto"/>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13</w:t>
            </w:r>
          </w:p>
        </w:tc>
        <w:tc>
          <w:tcPr>
            <w:tcW w:w="3082" w:type="dxa"/>
            <w:tcMar>
              <w:top w:w="50" w:type="dxa"/>
              <w:left w:w="100" w:type="dxa"/>
            </w:tcMar>
            <w:vAlign w:val="center"/>
          </w:tcPr>
          <w:p w14:paraId="61C3108D" w14:textId="77777777" w:rsidR="00E157C6" w:rsidRPr="00E157C6" w:rsidRDefault="00E157C6" w:rsidP="00A53EEE">
            <w:pPr>
              <w:spacing w:after="0" w:line="240" w:lineRule="auto"/>
              <w:ind w:left="135"/>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Религия и мораль. Нравственные заповеди в христианстве, исламе, буддизме и иудаизме</w:t>
            </w:r>
          </w:p>
        </w:tc>
        <w:tc>
          <w:tcPr>
            <w:tcW w:w="970" w:type="dxa"/>
            <w:tcMar>
              <w:top w:w="50" w:type="dxa"/>
              <w:left w:w="100" w:type="dxa"/>
            </w:tcMar>
            <w:vAlign w:val="center"/>
          </w:tcPr>
          <w:p w14:paraId="135EDE52"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 xml:space="preserve">2 </w:t>
            </w:r>
          </w:p>
        </w:tc>
        <w:tc>
          <w:tcPr>
            <w:tcW w:w="1841" w:type="dxa"/>
            <w:tcMar>
              <w:top w:w="50" w:type="dxa"/>
              <w:left w:w="100" w:type="dxa"/>
            </w:tcMar>
            <w:vAlign w:val="center"/>
          </w:tcPr>
          <w:p w14:paraId="3983B540"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0CCD1A57"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2239" w:type="dxa"/>
            <w:tcMar>
              <w:top w:w="50" w:type="dxa"/>
              <w:left w:w="100" w:type="dxa"/>
            </w:tcMar>
            <w:vAlign w:val="center"/>
          </w:tcPr>
          <w:p w14:paraId="33783706"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p>
        </w:tc>
      </w:tr>
      <w:tr w:rsidR="00A53EEE" w:rsidRPr="00E157C6" w14:paraId="341E3F34" w14:textId="77777777" w:rsidTr="00EA1A80">
        <w:trPr>
          <w:trHeight w:val="144"/>
          <w:tblCellSpacing w:w="20" w:type="nil"/>
        </w:trPr>
        <w:tc>
          <w:tcPr>
            <w:tcW w:w="704" w:type="dxa"/>
            <w:tcMar>
              <w:top w:w="50" w:type="dxa"/>
              <w:left w:w="100" w:type="dxa"/>
            </w:tcMar>
            <w:vAlign w:val="center"/>
          </w:tcPr>
          <w:p w14:paraId="2CC6DDC6" w14:textId="77777777" w:rsidR="00E157C6" w:rsidRPr="00E157C6" w:rsidRDefault="00E157C6" w:rsidP="00A53EEE">
            <w:pPr>
              <w:spacing w:after="0" w:line="240" w:lineRule="auto"/>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14</w:t>
            </w:r>
          </w:p>
        </w:tc>
        <w:tc>
          <w:tcPr>
            <w:tcW w:w="3082" w:type="dxa"/>
            <w:tcMar>
              <w:top w:w="50" w:type="dxa"/>
              <w:left w:w="100" w:type="dxa"/>
            </w:tcMar>
            <w:vAlign w:val="center"/>
          </w:tcPr>
          <w:p w14:paraId="6436C480" w14:textId="77777777" w:rsidR="00E157C6" w:rsidRPr="00E157C6" w:rsidRDefault="00E157C6" w:rsidP="00A53EEE">
            <w:pPr>
              <w:spacing w:after="0" w:line="240" w:lineRule="auto"/>
              <w:ind w:left="135"/>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Милосердие, забота о слабых, взаимопомощь</w:t>
            </w:r>
          </w:p>
        </w:tc>
        <w:tc>
          <w:tcPr>
            <w:tcW w:w="970" w:type="dxa"/>
            <w:tcMar>
              <w:top w:w="50" w:type="dxa"/>
              <w:left w:w="100" w:type="dxa"/>
            </w:tcMar>
            <w:vAlign w:val="center"/>
          </w:tcPr>
          <w:p w14:paraId="241D5EF5"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15D0AB88"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015141AC"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2239" w:type="dxa"/>
            <w:tcMar>
              <w:top w:w="50" w:type="dxa"/>
              <w:left w:w="100" w:type="dxa"/>
            </w:tcMar>
            <w:vAlign w:val="center"/>
          </w:tcPr>
          <w:p w14:paraId="25511EFB"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p>
        </w:tc>
      </w:tr>
      <w:tr w:rsidR="00A53EEE" w:rsidRPr="00E157C6" w14:paraId="510EE11C" w14:textId="77777777" w:rsidTr="00EA1A80">
        <w:trPr>
          <w:trHeight w:val="144"/>
          <w:tblCellSpacing w:w="20" w:type="nil"/>
        </w:trPr>
        <w:tc>
          <w:tcPr>
            <w:tcW w:w="704" w:type="dxa"/>
            <w:tcMar>
              <w:top w:w="50" w:type="dxa"/>
              <w:left w:w="100" w:type="dxa"/>
            </w:tcMar>
            <w:vAlign w:val="center"/>
          </w:tcPr>
          <w:p w14:paraId="076B7FD4" w14:textId="77777777" w:rsidR="00E157C6" w:rsidRPr="00E157C6" w:rsidRDefault="00E157C6" w:rsidP="00A53EEE">
            <w:pPr>
              <w:spacing w:after="0" w:line="240" w:lineRule="auto"/>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15</w:t>
            </w:r>
          </w:p>
        </w:tc>
        <w:tc>
          <w:tcPr>
            <w:tcW w:w="3082" w:type="dxa"/>
            <w:tcMar>
              <w:top w:w="50" w:type="dxa"/>
              <w:left w:w="100" w:type="dxa"/>
            </w:tcMar>
            <w:vAlign w:val="center"/>
          </w:tcPr>
          <w:p w14:paraId="4213A040"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Семья и семейные ценности</w:t>
            </w:r>
          </w:p>
        </w:tc>
        <w:tc>
          <w:tcPr>
            <w:tcW w:w="970" w:type="dxa"/>
            <w:tcMar>
              <w:top w:w="50" w:type="dxa"/>
              <w:left w:w="100" w:type="dxa"/>
            </w:tcMar>
            <w:vAlign w:val="center"/>
          </w:tcPr>
          <w:p w14:paraId="05F78A3D"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 xml:space="preserve"> 1 </w:t>
            </w:r>
          </w:p>
        </w:tc>
        <w:tc>
          <w:tcPr>
            <w:tcW w:w="1841" w:type="dxa"/>
            <w:tcMar>
              <w:top w:w="50" w:type="dxa"/>
              <w:left w:w="100" w:type="dxa"/>
            </w:tcMar>
            <w:vAlign w:val="center"/>
          </w:tcPr>
          <w:p w14:paraId="047EECD4"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14502A01"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2239" w:type="dxa"/>
            <w:tcMar>
              <w:top w:w="50" w:type="dxa"/>
              <w:left w:w="100" w:type="dxa"/>
            </w:tcMar>
            <w:vAlign w:val="center"/>
          </w:tcPr>
          <w:p w14:paraId="6268298D"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p>
        </w:tc>
      </w:tr>
      <w:tr w:rsidR="00A53EEE" w:rsidRPr="00E157C6" w14:paraId="50C1940C" w14:textId="77777777" w:rsidTr="00EA1A80">
        <w:trPr>
          <w:trHeight w:val="144"/>
          <w:tblCellSpacing w:w="20" w:type="nil"/>
        </w:trPr>
        <w:tc>
          <w:tcPr>
            <w:tcW w:w="704" w:type="dxa"/>
            <w:tcMar>
              <w:top w:w="50" w:type="dxa"/>
              <w:left w:w="100" w:type="dxa"/>
            </w:tcMar>
            <w:vAlign w:val="center"/>
          </w:tcPr>
          <w:p w14:paraId="42DED5AD" w14:textId="77777777" w:rsidR="00E157C6" w:rsidRPr="00E157C6" w:rsidRDefault="00E157C6" w:rsidP="00A53EEE">
            <w:pPr>
              <w:spacing w:after="0" w:line="240" w:lineRule="auto"/>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16</w:t>
            </w:r>
          </w:p>
        </w:tc>
        <w:tc>
          <w:tcPr>
            <w:tcW w:w="3082" w:type="dxa"/>
            <w:tcMar>
              <w:top w:w="50" w:type="dxa"/>
              <w:left w:w="100" w:type="dxa"/>
            </w:tcMar>
            <w:vAlign w:val="center"/>
          </w:tcPr>
          <w:p w14:paraId="79B813E7"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Долг, свобода, ответственность, труд</w:t>
            </w:r>
          </w:p>
        </w:tc>
        <w:tc>
          <w:tcPr>
            <w:tcW w:w="970" w:type="dxa"/>
            <w:tcMar>
              <w:top w:w="50" w:type="dxa"/>
              <w:left w:w="100" w:type="dxa"/>
            </w:tcMar>
            <w:vAlign w:val="center"/>
          </w:tcPr>
          <w:p w14:paraId="25E07EC1"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 xml:space="preserve"> 1 </w:t>
            </w:r>
          </w:p>
        </w:tc>
        <w:tc>
          <w:tcPr>
            <w:tcW w:w="1841" w:type="dxa"/>
            <w:tcMar>
              <w:top w:w="50" w:type="dxa"/>
              <w:left w:w="100" w:type="dxa"/>
            </w:tcMar>
            <w:vAlign w:val="center"/>
          </w:tcPr>
          <w:p w14:paraId="306B7314"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252A8C40"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2239" w:type="dxa"/>
            <w:tcMar>
              <w:top w:w="50" w:type="dxa"/>
              <w:left w:w="100" w:type="dxa"/>
            </w:tcMar>
            <w:vAlign w:val="center"/>
          </w:tcPr>
          <w:p w14:paraId="6C533FC0"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p>
        </w:tc>
      </w:tr>
      <w:tr w:rsidR="00A53EEE" w:rsidRPr="00E157C6" w14:paraId="7CE0DFDF" w14:textId="77777777" w:rsidTr="00EA1A80">
        <w:trPr>
          <w:trHeight w:val="144"/>
          <w:tblCellSpacing w:w="20" w:type="nil"/>
        </w:trPr>
        <w:tc>
          <w:tcPr>
            <w:tcW w:w="704" w:type="dxa"/>
            <w:tcMar>
              <w:top w:w="50" w:type="dxa"/>
              <w:left w:w="100" w:type="dxa"/>
            </w:tcMar>
            <w:vAlign w:val="center"/>
          </w:tcPr>
          <w:p w14:paraId="2D596E65" w14:textId="77777777" w:rsidR="00E157C6" w:rsidRPr="00E157C6" w:rsidRDefault="00E157C6" w:rsidP="00A53EEE">
            <w:pPr>
              <w:spacing w:after="0" w:line="240" w:lineRule="auto"/>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17</w:t>
            </w:r>
          </w:p>
        </w:tc>
        <w:tc>
          <w:tcPr>
            <w:tcW w:w="3082" w:type="dxa"/>
            <w:tcMar>
              <w:top w:w="50" w:type="dxa"/>
              <w:left w:w="100" w:type="dxa"/>
            </w:tcMar>
            <w:vAlign w:val="center"/>
          </w:tcPr>
          <w:p w14:paraId="5AECF0F5" w14:textId="77777777" w:rsidR="00E157C6" w:rsidRPr="00E157C6" w:rsidRDefault="00E157C6" w:rsidP="00A53EEE">
            <w:pPr>
              <w:spacing w:after="0" w:line="240" w:lineRule="auto"/>
              <w:ind w:left="135"/>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Любовь и уважение к Отечеству</w:t>
            </w:r>
          </w:p>
        </w:tc>
        <w:tc>
          <w:tcPr>
            <w:tcW w:w="970" w:type="dxa"/>
            <w:tcMar>
              <w:top w:w="50" w:type="dxa"/>
              <w:left w:w="100" w:type="dxa"/>
            </w:tcMar>
            <w:vAlign w:val="center"/>
          </w:tcPr>
          <w:p w14:paraId="4EE4BFCB"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389EB1F4"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3B1DA400"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2239" w:type="dxa"/>
            <w:tcMar>
              <w:top w:w="50" w:type="dxa"/>
              <w:left w:w="100" w:type="dxa"/>
            </w:tcMar>
            <w:vAlign w:val="center"/>
          </w:tcPr>
          <w:p w14:paraId="7B295CFA"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p>
        </w:tc>
      </w:tr>
      <w:tr w:rsidR="00A53EEE" w:rsidRPr="00E157C6" w14:paraId="6A5A4B30" w14:textId="77777777" w:rsidTr="00EA1A80">
        <w:trPr>
          <w:trHeight w:val="144"/>
          <w:tblCellSpacing w:w="20" w:type="nil"/>
        </w:trPr>
        <w:tc>
          <w:tcPr>
            <w:tcW w:w="704" w:type="dxa"/>
            <w:tcMar>
              <w:top w:w="50" w:type="dxa"/>
              <w:left w:w="100" w:type="dxa"/>
            </w:tcMar>
            <w:vAlign w:val="center"/>
          </w:tcPr>
          <w:p w14:paraId="59F9745B" w14:textId="77777777" w:rsidR="00E157C6" w:rsidRPr="00E157C6" w:rsidRDefault="00E157C6" w:rsidP="00A53EEE">
            <w:pPr>
              <w:spacing w:after="0" w:line="240" w:lineRule="auto"/>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18</w:t>
            </w:r>
          </w:p>
        </w:tc>
        <w:tc>
          <w:tcPr>
            <w:tcW w:w="3082" w:type="dxa"/>
            <w:tcMar>
              <w:top w:w="50" w:type="dxa"/>
              <w:left w:w="100" w:type="dxa"/>
            </w:tcMar>
            <w:vAlign w:val="center"/>
          </w:tcPr>
          <w:p w14:paraId="51F1BB1F"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Обобщающий урок. Подведение итогов</w:t>
            </w:r>
          </w:p>
        </w:tc>
        <w:tc>
          <w:tcPr>
            <w:tcW w:w="970" w:type="dxa"/>
            <w:tcMar>
              <w:top w:w="50" w:type="dxa"/>
              <w:left w:w="100" w:type="dxa"/>
            </w:tcMar>
            <w:vAlign w:val="center"/>
          </w:tcPr>
          <w:p w14:paraId="41A47BF6"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 xml:space="preserve"> 1 </w:t>
            </w:r>
          </w:p>
        </w:tc>
        <w:tc>
          <w:tcPr>
            <w:tcW w:w="1841" w:type="dxa"/>
            <w:tcMar>
              <w:top w:w="50" w:type="dxa"/>
              <w:left w:w="100" w:type="dxa"/>
            </w:tcMar>
            <w:vAlign w:val="center"/>
          </w:tcPr>
          <w:p w14:paraId="5E347531"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1D80B710"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2239" w:type="dxa"/>
            <w:tcMar>
              <w:top w:w="50" w:type="dxa"/>
              <w:left w:w="100" w:type="dxa"/>
            </w:tcMar>
            <w:vAlign w:val="center"/>
          </w:tcPr>
          <w:p w14:paraId="6DFBA79E"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p>
        </w:tc>
      </w:tr>
      <w:bookmarkEnd w:id="134"/>
    </w:tbl>
    <w:p w14:paraId="0BFDC159" w14:textId="77777777" w:rsidR="00EA1A80" w:rsidRDefault="00EA1A80" w:rsidP="00A53EEE">
      <w:pPr>
        <w:spacing w:after="0" w:line="240" w:lineRule="auto"/>
        <w:ind w:left="120"/>
        <w:jc w:val="center"/>
        <w:rPr>
          <w:rFonts w:ascii="Times New Roman" w:eastAsia="Calibri" w:hAnsi="Times New Roman" w:cs="Times New Roman"/>
          <w:b/>
          <w:color w:val="000000"/>
          <w:sz w:val="24"/>
          <w:szCs w:val="24"/>
          <w:lang w:eastAsia="en-US"/>
        </w:rPr>
      </w:pPr>
    </w:p>
    <w:p w14:paraId="12883B2D" w14:textId="77777777" w:rsidR="00EA1A80" w:rsidRDefault="00EA1A80" w:rsidP="00A53EEE">
      <w:pPr>
        <w:spacing w:after="0" w:line="240" w:lineRule="auto"/>
        <w:ind w:left="120"/>
        <w:jc w:val="center"/>
        <w:rPr>
          <w:rFonts w:ascii="Times New Roman" w:eastAsia="Calibri" w:hAnsi="Times New Roman" w:cs="Times New Roman"/>
          <w:b/>
          <w:color w:val="000000"/>
          <w:sz w:val="24"/>
          <w:szCs w:val="24"/>
          <w:lang w:eastAsia="en-US"/>
        </w:rPr>
      </w:pPr>
    </w:p>
    <w:p w14:paraId="647A295A" w14:textId="20EF2C6E" w:rsidR="00E157C6" w:rsidRPr="00E157C6" w:rsidRDefault="00E157C6" w:rsidP="00A53EEE">
      <w:pPr>
        <w:spacing w:after="0" w:line="240" w:lineRule="auto"/>
        <w:ind w:left="120"/>
        <w:jc w:val="center"/>
        <w:rPr>
          <w:rFonts w:ascii="Calibri" w:eastAsia="Calibri" w:hAnsi="Calibri" w:cs="Times New Roman"/>
          <w:sz w:val="24"/>
          <w:szCs w:val="24"/>
          <w:lang w:eastAsia="en-US"/>
        </w:rPr>
      </w:pPr>
      <w:r w:rsidRPr="00E157C6">
        <w:rPr>
          <w:rFonts w:ascii="Times New Roman" w:eastAsia="Calibri" w:hAnsi="Times New Roman" w:cs="Times New Roman"/>
          <w:b/>
          <w:color w:val="000000"/>
          <w:sz w:val="24"/>
          <w:szCs w:val="24"/>
          <w:lang w:eastAsia="en-US"/>
        </w:rPr>
        <w:t>ТЕМАТИЧЕСКОЕ ПЛАНИРОВАНИЕ</w:t>
      </w:r>
    </w:p>
    <w:p w14:paraId="3D915F0D" w14:textId="75588A78" w:rsidR="00E157C6" w:rsidRPr="00E157C6" w:rsidRDefault="00E157C6" w:rsidP="00A53EEE">
      <w:pPr>
        <w:spacing w:after="0" w:line="240" w:lineRule="auto"/>
        <w:ind w:left="120"/>
        <w:jc w:val="center"/>
        <w:rPr>
          <w:rFonts w:ascii="Calibri" w:eastAsia="Calibri" w:hAnsi="Calibri" w:cs="Times New Roman"/>
          <w:sz w:val="24"/>
          <w:szCs w:val="24"/>
          <w:lang w:eastAsia="en-US"/>
        </w:rPr>
      </w:pPr>
      <w:r w:rsidRPr="00E157C6">
        <w:rPr>
          <w:rFonts w:ascii="Times New Roman" w:eastAsia="Calibri" w:hAnsi="Times New Roman" w:cs="Times New Roman"/>
          <w:b/>
          <w:color w:val="000000"/>
          <w:sz w:val="24"/>
          <w:szCs w:val="24"/>
          <w:lang w:eastAsia="en-US"/>
        </w:rPr>
        <w:t xml:space="preserve">МОДУЛЬ </w:t>
      </w:r>
      <w:r w:rsidR="00EA1A80">
        <w:rPr>
          <w:rFonts w:ascii="Times New Roman" w:eastAsia="Calibri" w:hAnsi="Times New Roman" w:cs="Times New Roman"/>
          <w:b/>
          <w:color w:val="000000"/>
          <w:sz w:val="24"/>
          <w:szCs w:val="24"/>
          <w:lang w:eastAsia="en-US"/>
        </w:rPr>
        <w:t>«</w:t>
      </w:r>
      <w:r w:rsidRPr="00E157C6">
        <w:rPr>
          <w:rFonts w:ascii="Times New Roman" w:eastAsia="Calibri" w:hAnsi="Times New Roman" w:cs="Times New Roman"/>
          <w:b/>
          <w:color w:val="000000"/>
          <w:sz w:val="24"/>
          <w:szCs w:val="24"/>
          <w:lang w:eastAsia="en-US"/>
        </w:rPr>
        <w:t>ОСНОВЫ СВЕТСКОЙ ЭТИКИ</w:t>
      </w:r>
      <w:r w:rsidR="00EA1A80">
        <w:rPr>
          <w:rFonts w:ascii="Times New Roman" w:eastAsia="Calibri" w:hAnsi="Times New Roman" w:cs="Times New Roman"/>
          <w:b/>
          <w:color w:val="000000"/>
          <w:sz w:val="24"/>
          <w:szCs w:val="24"/>
          <w:lang w:eastAsia="en-US"/>
        </w:rPr>
        <w:t>»</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35"/>
        <w:gridCol w:w="2678"/>
        <w:gridCol w:w="865"/>
        <w:gridCol w:w="1662"/>
        <w:gridCol w:w="1723"/>
        <w:gridCol w:w="2000"/>
      </w:tblGrid>
      <w:tr w:rsidR="00E157C6" w:rsidRPr="00E157C6" w14:paraId="163F49C2" w14:textId="77777777" w:rsidTr="0050522C">
        <w:trPr>
          <w:trHeight w:val="144"/>
          <w:tblCellSpacing w:w="20" w:type="nil"/>
        </w:trPr>
        <w:tc>
          <w:tcPr>
            <w:tcW w:w="650" w:type="dxa"/>
            <w:vMerge w:val="restart"/>
            <w:tcMar>
              <w:top w:w="50" w:type="dxa"/>
              <w:left w:w="100" w:type="dxa"/>
            </w:tcMar>
            <w:vAlign w:val="center"/>
          </w:tcPr>
          <w:p w14:paraId="0CF84B25"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r w:rsidRPr="00E157C6">
              <w:rPr>
                <w:rFonts w:ascii="Times New Roman" w:eastAsia="Calibri" w:hAnsi="Times New Roman" w:cs="Times New Roman"/>
                <w:b/>
                <w:color w:val="000000"/>
                <w:sz w:val="24"/>
                <w:szCs w:val="24"/>
                <w:lang w:val="en-US" w:eastAsia="en-US"/>
              </w:rPr>
              <w:t xml:space="preserve">№ п/п </w:t>
            </w:r>
          </w:p>
          <w:p w14:paraId="2C67809E"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p>
        </w:tc>
        <w:tc>
          <w:tcPr>
            <w:tcW w:w="2862" w:type="dxa"/>
            <w:vMerge w:val="restart"/>
            <w:tcMar>
              <w:top w:w="50" w:type="dxa"/>
              <w:left w:w="100" w:type="dxa"/>
            </w:tcMar>
            <w:vAlign w:val="center"/>
          </w:tcPr>
          <w:p w14:paraId="19BDED64"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r w:rsidRPr="00E157C6">
              <w:rPr>
                <w:rFonts w:ascii="Times New Roman" w:eastAsia="Calibri" w:hAnsi="Times New Roman" w:cs="Times New Roman"/>
                <w:b/>
                <w:color w:val="000000"/>
                <w:sz w:val="24"/>
                <w:szCs w:val="24"/>
                <w:lang w:val="en-US" w:eastAsia="en-US"/>
              </w:rPr>
              <w:t xml:space="preserve">Наименование разделов и тем программы </w:t>
            </w:r>
          </w:p>
          <w:p w14:paraId="2648CD74"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p>
        </w:tc>
        <w:tc>
          <w:tcPr>
            <w:tcW w:w="0" w:type="auto"/>
            <w:gridSpan w:val="3"/>
            <w:tcMar>
              <w:top w:w="50" w:type="dxa"/>
              <w:left w:w="100" w:type="dxa"/>
            </w:tcMar>
            <w:vAlign w:val="center"/>
          </w:tcPr>
          <w:p w14:paraId="51FE907D" w14:textId="77777777" w:rsidR="00E157C6" w:rsidRPr="00E157C6" w:rsidRDefault="00E157C6" w:rsidP="00A53EEE">
            <w:pPr>
              <w:spacing w:after="0" w:line="240" w:lineRule="auto"/>
              <w:rPr>
                <w:rFonts w:ascii="Calibri" w:eastAsia="Calibri" w:hAnsi="Calibri" w:cs="Times New Roman"/>
                <w:sz w:val="24"/>
                <w:szCs w:val="24"/>
                <w:lang w:val="en-US" w:eastAsia="en-US"/>
              </w:rPr>
            </w:pPr>
            <w:r w:rsidRPr="00E157C6">
              <w:rPr>
                <w:rFonts w:ascii="Times New Roman" w:eastAsia="Calibri" w:hAnsi="Times New Roman" w:cs="Times New Roman"/>
                <w:b/>
                <w:color w:val="000000"/>
                <w:sz w:val="24"/>
                <w:szCs w:val="24"/>
                <w:lang w:val="en-US" w:eastAsia="en-US"/>
              </w:rPr>
              <w:t>Количество часов</w:t>
            </w:r>
          </w:p>
        </w:tc>
        <w:tc>
          <w:tcPr>
            <w:tcW w:w="2128" w:type="dxa"/>
            <w:vMerge w:val="restart"/>
            <w:tcMar>
              <w:top w:w="50" w:type="dxa"/>
              <w:left w:w="100" w:type="dxa"/>
            </w:tcMar>
            <w:vAlign w:val="center"/>
          </w:tcPr>
          <w:p w14:paraId="2DF9F1D7"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r w:rsidRPr="00E157C6">
              <w:rPr>
                <w:rFonts w:ascii="Times New Roman" w:eastAsia="Calibri" w:hAnsi="Times New Roman" w:cs="Times New Roman"/>
                <w:b/>
                <w:color w:val="000000"/>
                <w:sz w:val="24"/>
                <w:szCs w:val="24"/>
                <w:lang w:val="en-US" w:eastAsia="en-US"/>
              </w:rPr>
              <w:t xml:space="preserve">Электронные (цифровые) образовательные ресурсы </w:t>
            </w:r>
          </w:p>
          <w:p w14:paraId="68BF8431"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p>
        </w:tc>
      </w:tr>
      <w:tr w:rsidR="00E157C6" w:rsidRPr="00E157C6" w14:paraId="5151FC10" w14:textId="77777777" w:rsidTr="0050522C">
        <w:trPr>
          <w:trHeight w:val="144"/>
          <w:tblCellSpacing w:w="20" w:type="nil"/>
        </w:trPr>
        <w:tc>
          <w:tcPr>
            <w:tcW w:w="0" w:type="auto"/>
            <w:vMerge/>
            <w:tcBorders>
              <w:top w:val="nil"/>
            </w:tcBorders>
            <w:tcMar>
              <w:top w:w="50" w:type="dxa"/>
              <w:left w:w="100" w:type="dxa"/>
            </w:tcMar>
          </w:tcPr>
          <w:p w14:paraId="14FD57EB" w14:textId="77777777" w:rsidR="00E157C6" w:rsidRPr="00E157C6" w:rsidRDefault="00E157C6" w:rsidP="00A53EEE">
            <w:pPr>
              <w:spacing w:line="240" w:lineRule="auto"/>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56228DF0" w14:textId="77777777" w:rsidR="00E157C6" w:rsidRPr="00E157C6" w:rsidRDefault="00E157C6" w:rsidP="00A53EEE">
            <w:pPr>
              <w:spacing w:line="240" w:lineRule="auto"/>
              <w:rPr>
                <w:rFonts w:ascii="Calibri" w:eastAsia="Calibri" w:hAnsi="Calibri" w:cs="Times New Roman"/>
                <w:sz w:val="24"/>
                <w:szCs w:val="24"/>
                <w:lang w:val="en-US" w:eastAsia="en-US"/>
              </w:rPr>
            </w:pPr>
          </w:p>
        </w:tc>
        <w:tc>
          <w:tcPr>
            <w:tcW w:w="900" w:type="dxa"/>
            <w:tcMar>
              <w:top w:w="50" w:type="dxa"/>
              <w:left w:w="100" w:type="dxa"/>
            </w:tcMar>
            <w:vAlign w:val="center"/>
          </w:tcPr>
          <w:p w14:paraId="06AC198A"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r w:rsidRPr="00E157C6">
              <w:rPr>
                <w:rFonts w:ascii="Times New Roman" w:eastAsia="Calibri" w:hAnsi="Times New Roman" w:cs="Times New Roman"/>
                <w:b/>
                <w:color w:val="000000"/>
                <w:sz w:val="24"/>
                <w:szCs w:val="24"/>
                <w:lang w:val="en-US" w:eastAsia="en-US"/>
              </w:rPr>
              <w:t xml:space="preserve">Всего </w:t>
            </w:r>
          </w:p>
          <w:p w14:paraId="135C8573"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p>
        </w:tc>
        <w:tc>
          <w:tcPr>
            <w:tcW w:w="1762" w:type="dxa"/>
            <w:tcMar>
              <w:top w:w="50" w:type="dxa"/>
              <w:left w:w="100" w:type="dxa"/>
            </w:tcMar>
            <w:vAlign w:val="center"/>
          </w:tcPr>
          <w:p w14:paraId="5F7836BC"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r w:rsidRPr="00E157C6">
              <w:rPr>
                <w:rFonts w:ascii="Times New Roman" w:eastAsia="Calibri" w:hAnsi="Times New Roman" w:cs="Times New Roman"/>
                <w:b/>
                <w:color w:val="000000"/>
                <w:sz w:val="24"/>
                <w:szCs w:val="24"/>
                <w:lang w:val="en-US" w:eastAsia="en-US"/>
              </w:rPr>
              <w:t xml:space="preserve">Контрольные работы </w:t>
            </w:r>
          </w:p>
          <w:p w14:paraId="21D8BFB6"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p>
        </w:tc>
        <w:tc>
          <w:tcPr>
            <w:tcW w:w="1829" w:type="dxa"/>
            <w:tcMar>
              <w:top w:w="50" w:type="dxa"/>
              <w:left w:w="100" w:type="dxa"/>
            </w:tcMar>
            <w:vAlign w:val="center"/>
          </w:tcPr>
          <w:p w14:paraId="133F74CC"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r w:rsidRPr="00E157C6">
              <w:rPr>
                <w:rFonts w:ascii="Times New Roman" w:eastAsia="Calibri" w:hAnsi="Times New Roman" w:cs="Times New Roman"/>
                <w:b/>
                <w:color w:val="000000"/>
                <w:sz w:val="24"/>
                <w:szCs w:val="24"/>
                <w:lang w:val="en-US" w:eastAsia="en-US"/>
              </w:rPr>
              <w:t xml:space="preserve">Практические работы </w:t>
            </w:r>
          </w:p>
          <w:p w14:paraId="04707B1F"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6A3012E6" w14:textId="77777777" w:rsidR="00E157C6" w:rsidRPr="00E157C6" w:rsidRDefault="00E157C6" w:rsidP="00A53EEE">
            <w:pPr>
              <w:spacing w:line="240" w:lineRule="auto"/>
              <w:rPr>
                <w:rFonts w:ascii="Calibri" w:eastAsia="Calibri" w:hAnsi="Calibri" w:cs="Times New Roman"/>
                <w:sz w:val="24"/>
                <w:szCs w:val="24"/>
                <w:lang w:val="en-US" w:eastAsia="en-US"/>
              </w:rPr>
            </w:pPr>
          </w:p>
        </w:tc>
      </w:tr>
      <w:tr w:rsidR="00E157C6" w:rsidRPr="00E157C6" w14:paraId="7E8DDA29" w14:textId="77777777" w:rsidTr="0050522C">
        <w:trPr>
          <w:trHeight w:val="144"/>
          <w:tblCellSpacing w:w="20" w:type="nil"/>
        </w:trPr>
        <w:tc>
          <w:tcPr>
            <w:tcW w:w="650" w:type="dxa"/>
            <w:tcMar>
              <w:top w:w="50" w:type="dxa"/>
              <w:left w:w="100" w:type="dxa"/>
            </w:tcMar>
            <w:vAlign w:val="center"/>
          </w:tcPr>
          <w:p w14:paraId="513FCAFA" w14:textId="77777777" w:rsidR="00E157C6" w:rsidRPr="00E157C6" w:rsidRDefault="00E157C6" w:rsidP="00A53EEE">
            <w:pPr>
              <w:spacing w:after="0" w:line="240" w:lineRule="auto"/>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1</w:t>
            </w:r>
          </w:p>
        </w:tc>
        <w:tc>
          <w:tcPr>
            <w:tcW w:w="2862" w:type="dxa"/>
            <w:tcMar>
              <w:top w:w="50" w:type="dxa"/>
              <w:left w:w="100" w:type="dxa"/>
            </w:tcMar>
            <w:vAlign w:val="center"/>
          </w:tcPr>
          <w:p w14:paraId="175AB882"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Россия — наша Родина</w:t>
            </w:r>
          </w:p>
        </w:tc>
        <w:tc>
          <w:tcPr>
            <w:tcW w:w="900" w:type="dxa"/>
            <w:tcMar>
              <w:top w:w="50" w:type="dxa"/>
              <w:left w:w="100" w:type="dxa"/>
            </w:tcMar>
            <w:vAlign w:val="center"/>
          </w:tcPr>
          <w:p w14:paraId="0E6504FB"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 xml:space="preserve"> 1 </w:t>
            </w:r>
          </w:p>
        </w:tc>
        <w:tc>
          <w:tcPr>
            <w:tcW w:w="1762" w:type="dxa"/>
            <w:tcMar>
              <w:top w:w="50" w:type="dxa"/>
              <w:left w:w="100" w:type="dxa"/>
            </w:tcMar>
            <w:vAlign w:val="center"/>
          </w:tcPr>
          <w:p w14:paraId="547CDC09"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1829" w:type="dxa"/>
            <w:tcMar>
              <w:top w:w="50" w:type="dxa"/>
              <w:left w:w="100" w:type="dxa"/>
            </w:tcMar>
            <w:vAlign w:val="center"/>
          </w:tcPr>
          <w:p w14:paraId="551230B7"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2128" w:type="dxa"/>
            <w:tcMar>
              <w:top w:w="50" w:type="dxa"/>
              <w:left w:w="100" w:type="dxa"/>
            </w:tcMar>
            <w:vAlign w:val="center"/>
          </w:tcPr>
          <w:p w14:paraId="35E3C874"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p>
        </w:tc>
      </w:tr>
      <w:tr w:rsidR="00E157C6" w:rsidRPr="00E157C6" w14:paraId="14CF1BFB" w14:textId="77777777" w:rsidTr="0050522C">
        <w:trPr>
          <w:trHeight w:val="144"/>
          <w:tblCellSpacing w:w="20" w:type="nil"/>
        </w:trPr>
        <w:tc>
          <w:tcPr>
            <w:tcW w:w="650" w:type="dxa"/>
            <w:tcMar>
              <w:top w:w="50" w:type="dxa"/>
              <w:left w:w="100" w:type="dxa"/>
            </w:tcMar>
            <w:vAlign w:val="center"/>
          </w:tcPr>
          <w:p w14:paraId="22F756CD" w14:textId="77777777" w:rsidR="00E157C6" w:rsidRPr="00E157C6" w:rsidRDefault="00E157C6" w:rsidP="00A53EEE">
            <w:pPr>
              <w:spacing w:after="0" w:line="240" w:lineRule="auto"/>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2</w:t>
            </w:r>
          </w:p>
        </w:tc>
        <w:tc>
          <w:tcPr>
            <w:tcW w:w="2862" w:type="dxa"/>
            <w:tcMar>
              <w:top w:w="50" w:type="dxa"/>
              <w:left w:w="100" w:type="dxa"/>
            </w:tcMar>
            <w:vAlign w:val="center"/>
          </w:tcPr>
          <w:p w14:paraId="05C9AC5A" w14:textId="77777777" w:rsidR="00E157C6" w:rsidRPr="00E157C6" w:rsidRDefault="00E157C6" w:rsidP="00A53EEE">
            <w:pPr>
              <w:spacing w:after="0" w:line="240" w:lineRule="auto"/>
              <w:ind w:left="135"/>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Этика и её значение в жизни человека. Нормы морали. Нравственные ценности, идеалы, принципы</w:t>
            </w:r>
          </w:p>
        </w:tc>
        <w:tc>
          <w:tcPr>
            <w:tcW w:w="900" w:type="dxa"/>
            <w:tcMar>
              <w:top w:w="50" w:type="dxa"/>
              <w:left w:w="100" w:type="dxa"/>
            </w:tcMar>
            <w:vAlign w:val="center"/>
          </w:tcPr>
          <w:p w14:paraId="24E59CD0"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 xml:space="preserve">8 </w:t>
            </w:r>
          </w:p>
        </w:tc>
        <w:tc>
          <w:tcPr>
            <w:tcW w:w="1762" w:type="dxa"/>
            <w:tcMar>
              <w:top w:w="50" w:type="dxa"/>
              <w:left w:w="100" w:type="dxa"/>
            </w:tcMar>
            <w:vAlign w:val="center"/>
          </w:tcPr>
          <w:p w14:paraId="17BDA02C"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1829" w:type="dxa"/>
            <w:tcMar>
              <w:top w:w="50" w:type="dxa"/>
              <w:left w:w="100" w:type="dxa"/>
            </w:tcMar>
            <w:vAlign w:val="center"/>
          </w:tcPr>
          <w:p w14:paraId="60B66BD5"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2128" w:type="dxa"/>
            <w:tcMar>
              <w:top w:w="50" w:type="dxa"/>
              <w:left w:w="100" w:type="dxa"/>
            </w:tcMar>
            <w:vAlign w:val="center"/>
          </w:tcPr>
          <w:p w14:paraId="5153BEE4"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p>
        </w:tc>
      </w:tr>
      <w:tr w:rsidR="00E157C6" w:rsidRPr="00E157C6" w14:paraId="66DBDBAB" w14:textId="77777777" w:rsidTr="0050522C">
        <w:trPr>
          <w:trHeight w:val="144"/>
          <w:tblCellSpacing w:w="20" w:type="nil"/>
        </w:trPr>
        <w:tc>
          <w:tcPr>
            <w:tcW w:w="650" w:type="dxa"/>
            <w:tcMar>
              <w:top w:w="50" w:type="dxa"/>
              <w:left w:w="100" w:type="dxa"/>
            </w:tcMar>
            <w:vAlign w:val="center"/>
          </w:tcPr>
          <w:p w14:paraId="687115EB" w14:textId="77777777" w:rsidR="00E157C6" w:rsidRPr="00E157C6" w:rsidRDefault="00E157C6" w:rsidP="00A53EEE">
            <w:pPr>
              <w:spacing w:after="0" w:line="240" w:lineRule="auto"/>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3</w:t>
            </w:r>
          </w:p>
        </w:tc>
        <w:tc>
          <w:tcPr>
            <w:tcW w:w="2862" w:type="dxa"/>
            <w:tcMar>
              <w:top w:w="50" w:type="dxa"/>
              <w:left w:w="100" w:type="dxa"/>
            </w:tcMar>
            <w:vAlign w:val="center"/>
          </w:tcPr>
          <w:p w14:paraId="5562B8E1" w14:textId="77777777" w:rsidR="00E157C6" w:rsidRPr="00E157C6" w:rsidRDefault="00E157C6" w:rsidP="00A53EEE">
            <w:pPr>
              <w:spacing w:after="0" w:line="240" w:lineRule="auto"/>
              <w:ind w:left="135"/>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Государство и мораль гражданина. Основной Закон (Конституция) в государстве как источник российской гражданской этики</w:t>
            </w:r>
          </w:p>
        </w:tc>
        <w:tc>
          <w:tcPr>
            <w:tcW w:w="900" w:type="dxa"/>
            <w:tcMar>
              <w:top w:w="50" w:type="dxa"/>
              <w:left w:w="100" w:type="dxa"/>
            </w:tcMar>
            <w:vAlign w:val="center"/>
          </w:tcPr>
          <w:p w14:paraId="475B67C7"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 xml:space="preserve">1 </w:t>
            </w:r>
          </w:p>
        </w:tc>
        <w:tc>
          <w:tcPr>
            <w:tcW w:w="1762" w:type="dxa"/>
            <w:tcMar>
              <w:top w:w="50" w:type="dxa"/>
              <w:left w:w="100" w:type="dxa"/>
            </w:tcMar>
            <w:vAlign w:val="center"/>
          </w:tcPr>
          <w:p w14:paraId="18A9278B"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1829" w:type="dxa"/>
            <w:tcMar>
              <w:top w:w="50" w:type="dxa"/>
              <w:left w:w="100" w:type="dxa"/>
            </w:tcMar>
            <w:vAlign w:val="center"/>
          </w:tcPr>
          <w:p w14:paraId="2C5EC8B4"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2128" w:type="dxa"/>
            <w:tcMar>
              <w:top w:w="50" w:type="dxa"/>
              <w:left w:w="100" w:type="dxa"/>
            </w:tcMar>
            <w:vAlign w:val="center"/>
          </w:tcPr>
          <w:p w14:paraId="4B4666A0"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p>
        </w:tc>
      </w:tr>
      <w:tr w:rsidR="00E157C6" w:rsidRPr="00E157C6" w14:paraId="0E103221" w14:textId="77777777" w:rsidTr="0050522C">
        <w:trPr>
          <w:trHeight w:val="144"/>
          <w:tblCellSpacing w:w="20" w:type="nil"/>
        </w:trPr>
        <w:tc>
          <w:tcPr>
            <w:tcW w:w="650" w:type="dxa"/>
            <w:tcMar>
              <w:top w:w="50" w:type="dxa"/>
              <w:left w:w="100" w:type="dxa"/>
            </w:tcMar>
            <w:vAlign w:val="center"/>
          </w:tcPr>
          <w:p w14:paraId="1B871D45" w14:textId="77777777" w:rsidR="00E157C6" w:rsidRPr="00E157C6" w:rsidRDefault="00E157C6" w:rsidP="00A53EEE">
            <w:pPr>
              <w:spacing w:after="0" w:line="240" w:lineRule="auto"/>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4</w:t>
            </w:r>
          </w:p>
        </w:tc>
        <w:tc>
          <w:tcPr>
            <w:tcW w:w="2862" w:type="dxa"/>
            <w:tcMar>
              <w:top w:w="50" w:type="dxa"/>
              <w:left w:w="100" w:type="dxa"/>
            </w:tcMar>
            <w:vAlign w:val="center"/>
          </w:tcPr>
          <w:p w14:paraId="297A93FE"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eastAsia="en-US"/>
              </w:rPr>
              <w:t xml:space="preserve">Образцы нравственности в культуре Отечества, народов России. </w:t>
            </w:r>
            <w:r w:rsidRPr="00E157C6">
              <w:rPr>
                <w:rFonts w:ascii="Times New Roman" w:eastAsia="Calibri" w:hAnsi="Times New Roman" w:cs="Times New Roman"/>
                <w:color w:val="000000"/>
                <w:sz w:val="24"/>
                <w:szCs w:val="24"/>
                <w:lang w:val="en-US" w:eastAsia="en-US"/>
              </w:rPr>
              <w:t>Природа и человек</w:t>
            </w:r>
          </w:p>
        </w:tc>
        <w:tc>
          <w:tcPr>
            <w:tcW w:w="900" w:type="dxa"/>
            <w:tcMar>
              <w:top w:w="50" w:type="dxa"/>
              <w:left w:w="100" w:type="dxa"/>
            </w:tcMar>
            <w:vAlign w:val="center"/>
          </w:tcPr>
          <w:p w14:paraId="5E8C4C64"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 xml:space="preserve"> 8 </w:t>
            </w:r>
          </w:p>
        </w:tc>
        <w:tc>
          <w:tcPr>
            <w:tcW w:w="1762" w:type="dxa"/>
            <w:tcMar>
              <w:top w:w="50" w:type="dxa"/>
              <w:left w:w="100" w:type="dxa"/>
            </w:tcMar>
            <w:vAlign w:val="center"/>
          </w:tcPr>
          <w:p w14:paraId="475B7F5B"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1829" w:type="dxa"/>
            <w:tcMar>
              <w:top w:w="50" w:type="dxa"/>
              <w:left w:w="100" w:type="dxa"/>
            </w:tcMar>
            <w:vAlign w:val="center"/>
          </w:tcPr>
          <w:p w14:paraId="1C319689"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2128" w:type="dxa"/>
            <w:tcMar>
              <w:top w:w="50" w:type="dxa"/>
              <w:left w:w="100" w:type="dxa"/>
            </w:tcMar>
            <w:vAlign w:val="center"/>
          </w:tcPr>
          <w:p w14:paraId="3568BC65"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p>
        </w:tc>
      </w:tr>
      <w:tr w:rsidR="00E157C6" w:rsidRPr="00E157C6" w14:paraId="685C006C" w14:textId="77777777" w:rsidTr="0050522C">
        <w:trPr>
          <w:trHeight w:val="144"/>
          <w:tblCellSpacing w:w="20" w:type="nil"/>
        </w:trPr>
        <w:tc>
          <w:tcPr>
            <w:tcW w:w="650" w:type="dxa"/>
            <w:tcMar>
              <w:top w:w="50" w:type="dxa"/>
              <w:left w:w="100" w:type="dxa"/>
            </w:tcMar>
            <w:vAlign w:val="center"/>
          </w:tcPr>
          <w:p w14:paraId="1E5FE1C0" w14:textId="77777777" w:rsidR="00E157C6" w:rsidRPr="00E157C6" w:rsidRDefault="00E157C6" w:rsidP="00A53EEE">
            <w:pPr>
              <w:spacing w:after="0" w:line="240" w:lineRule="auto"/>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5</w:t>
            </w:r>
          </w:p>
        </w:tc>
        <w:tc>
          <w:tcPr>
            <w:tcW w:w="2862" w:type="dxa"/>
            <w:tcMar>
              <w:top w:w="50" w:type="dxa"/>
              <w:left w:w="100" w:type="dxa"/>
            </w:tcMar>
            <w:vAlign w:val="center"/>
          </w:tcPr>
          <w:p w14:paraId="5F643A58" w14:textId="77777777" w:rsidR="00E157C6" w:rsidRPr="00E157C6" w:rsidRDefault="00E157C6" w:rsidP="00A53EEE">
            <w:pPr>
              <w:spacing w:after="0" w:line="240" w:lineRule="auto"/>
              <w:ind w:left="135"/>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Праздники как одна из форм исторической памяти</w:t>
            </w:r>
          </w:p>
        </w:tc>
        <w:tc>
          <w:tcPr>
            <w:tcW w:w="900" w:type="dxa"/>
            <w:tcMar>
              <w:top w:w="50" w:type="dxa"/>
              <w:left w:w="100" w:type="dxa"/>
            </w:tcMar>
            <w:vAlign w:val="center"/>
          </w:tcPr>
          <w:p w14:paraId="231F39A2"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 xml:space="preserve">2 </w:t>
            </w:r>
          </w:p>
        </w:tc>
        <w:tc>
          <w:tcPr>
            <w:tcW w:w="1762" w:type="dxa"/>
            <w:tcMar>
              <w:top w:w="50" w:type="dxa"/>
              <w:left w:w="100" w:type="dxa"/>
            </w:tcMar>
            <w:vAlign w:val="center"/>
          </w:tcPr>
          <w:p w14:paraId="7FF2B265"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1829" w:type="dxa"/>
            <w:tcMar>
              <w:top w:w="50" w:type="dxa"/>
              <w:left w:w="100" w:type="dxa"/>
            </w:tcMar>
            <w:vAlign w:val="center"/>
          </w:tcPr>
          <w:p w14:paraId="1CB2D5E3"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2128" w:type="dxa"/>
            <w:tcMar>
              <w:top w:w="50" w:type="dxa"/>
              <w:left w:w="100" w:type="dxa"/>
            </w:tcMar>
            <w:vAlign w:val="center"/>
          </w:tcPr>
          <w:p w14:paraId="13C42F6C"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p>
        </w:tc>
      </w:tr>
      <w:tr w:rsidR="00E157C6" w:rsidRPr="00E157C6" w14:paraId="39101757" w14:textId="77777777" w:rsidTr="0050522C">
        <w:trPr>
          <w:trHeight w:val="144"/>
          <w:tblCellSpacing w:w="20" w:type="nil"/>
        </w:trPr>
        <w:tc>
          <w:tcPr>
            <w:tcW w:w="650" w:type="dxa"/>
            <w:tcMar>
              <w:top w:w="50" w:type="dxa"/>
              <w:left w:w="100" w:type="dxa"/>
            </w:tcMar>
            <w:vAlign w:val="center"/>
          </w:tcPr>
          <w:p w14:paraId="2C89264C" w14:textId="77777777" w:rsidR="00E157C6" w:rsidRPr="00E157C6" w:rsidRDefault="00E157C6" w:rsidP="00A53EEE">
            <w:pPr>
              <w:spacing w:after="0" w:line="240" w:lineRule="auto"/>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6</w:t>
            </w:r>
          </w:p>
        </w:tc>
        <w:tc>
          <w:tcPr>
            <w:tcW w:w="2862" w:type="dxa"/>
            <w:tcMar>
              <w:top w:w="50" w:type="dxa"/>
              <w:left w:w="100" w:type="dxa"/>
            </w:tcMar>
            <w:vAlign w:val="center"/>
          </w:tcPr>
          <w:p w14:paraId="248EFD24" w14:textId="77777777" w:rsidR="00E157C6" w:rsidRPr="00E157C6" w:rsidRDefault="00E157C6" w:rsidP="00A53EEE">
            <w:pPr>
              <w:spacing w:after="0" w:line="240" w:lineRule="auto"/>
              <w:ind w:left="135"/>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Семейные ценности. Этика семейных отношений</w:t>
            </w:r>
          </w:p>
        </w:tc>
        <w:tc>
          <w:tcPr>
            <w:tcW w:w="900" w:type="dxa"/>
            <w:tcMar>
              <w:top w:w="50" w:type="dxa"/>
              <w:left w:w="100" w:type="dxa"/>
            </w:tcMar>
            <w:vAlign w:val="center"/>
          </w:tcPr>
          <w:p w14:paraId="1C920527"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 xml:space="preserve">1 </w:t>
            </w:r>
          </w:p>
        </w:tc>
        <w:tc>
          <w:tcPr>
            <w:tcW w:w="1762" w:type="dxa"/>
            <w:tcMar>
              <w:top w:w="50" w:type="dxa"/>
              <w:left w:w="100" w:type="dxa"/>
            </w:tcMar>
            <w:vAlign w:val="center"/>
          </w:tcPr>
          <w:p w14:paraId="28DC700D"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1829" w:type="dxa"/>
            <w:tcMar>
              <w:top w:w="50" w:type="dxa"/>
              <w:left w:w="100" w:type="dxa"/>
            </w:tcMar>
            <w:vAlign w:val="center"/>
          </w:tcPr>
          <w:p w14:paraId="2BC3761F"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2128" w:type="dxa"/>
            <w:tcMar>
              <w:top w:w="50" w:type="dxa"/>
              <w:left w:w="100" w:type="dxa"/>
            </w:tcMar>
            <w:vAlign w:val="center"/>
          </w:tcPr>
          <w:p w14:paraId="04973D1C"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p>
        </w:tc>
      </w:tr>
      <w:tr w:rsidR="00E157C6" w:rsidRPr="00E157C6" w14:paraId="68E0F61A" w14:textId="77777777" w:rsidTr="0050522C">
        <w:trPr>
          <w:trHeight w:val="144"/>
          <w:tblCellSpacing w:w="20" w:type="nil"/>
        </w:trPr>
        <w:tc>
          <w:tcPr>
            <w:tcW w:w="650" w:type="dxa"/>
            <w:tcMar>
              <w:top w:w="50" w:type="dxa"/>
              <w:left w:w="100" w:type="dxa"/>
            </w:tcMar>
            <w:vAlign w:val="center"/>
          </w:tcPr>
          <w:p w14:paraId="395C38FA" w14:textId="77777777" w:rsidR="00E157C6" w:rsidRPr="00E157C6" w:rsidRDefault="00E157C6" w:rsidP="00A53EEE">
            <w:pPr>
              <w:spacing w:after="0" w:line="240" w:lineRule="auto"/>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7</w:t>
            </w:r>
          </w:p>
        </w:tc>
        <w:tc>
          <w:tcPr>
            <w:tcW w:w="2862" w:type="dxa"/>
            <w:tcMar>
              <w:top w:w="50" w:type="dxa"/>
              <w:left w:w="100" w:type="dxa"/>
            </w:tcMar>
            <w:vAlign w:val="center"/>
          </w:tcPr>
          <w:p w14:paraId="22029687" w14:textId="77777777" w:rsidR="00E157C6" w:rsidRPr="00E157C6" w:rsidRDefault="00E157C6" w:rsidP="00A53EEE">
            <w:pPr>
              <w:spacing w:after="0" w:line="240" w:lineRule="auto"/>
              <w:ind w:left="135"/>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Трудовая мораль. Нравственные традиции предпринимательства</w:t>
            </w:r>
          </w:p>
        </w:tc>
        <w:tc>
          <w:tcPr>
            <w:tcW w:w="900" w:type="dxa"/>
            <w:tcMar>
              <w:top w:w="50" w:type="dxa"/>
              <w:left w:w="100" w:type="dxa"/>
            </w:tcMar>
            <w:vAlign w:val="center"/>
          </w:tcPr>
          <w:p w14:paraId="58558C5D"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 xml:space="preserve">3 </w:t>
            </w:r>
          </w:p>
        </w:tc>
        <w:tc>
          <w:tcPr>
            <w:tcW w:w="1762" w:type="dxa"/>
            <w:tcMar>
              <w:top w:w="50" w:type="dxa"/>
              <w:left w:w="100" w:type="dxa"/>
            </w:tcMar>
            <w:vAlign w:val="center"/>
          </w:tcPr>
          <w:p w14:paraId="64F6A506"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1829" w:type="dxa"/>
            <w:tcMar>
              <w:top w:w="50" w:type="dxa"/>
              <w:left w:w="100" w:type="dxa"/>
            </w:tcMar>
            <w:vAlign w:val="center"/>
          </w:tcPr>
          <w:p w14:paraId="6525BDD4"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2128" w:type="dxa"/>
            <w:tcMar>
              <w:top w:w="50" w:type="dxa"/>
              <w:left w:w="100" w:type="dxa"/>
            </w:tcMar>
            <w:vAlign w:val="center"/>
          </w:tcPr>
          <w:p w14:paraId="73F0685F"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p>
        </w:tc>
      </w:tr>
      <w:tr w:rsidR="00E157C6" w:rsidRPr="00E157C6" w14:paraId="62695169" w14:textId="77777777" w:rsidTr="0050522C">
        <w:trPr>
          <w:trHeight w:val="144"/>
          <w:tblCellSpacing w:w="20" w:type="nil"/>
        </w:trPr>
        <w:tc>
          <w:tcPr>
            <w:tcW w:w="650" w:type="dxa"/>
            <w:tcMar>
              <w:top w:w="50" w:type="dxa"/>
              <w:left w:w="100" w:type="dxa"/>
            </w:tcMar>
            <w:vAlign w:val="center"/>
          </w:tcPr>
          <w:p w14:paraId="194E2B60" w14:textId="77777777" w:rsidR="00E157C6" w:rsidRPr="00E157C6" w:rsidRDefault="00E157C6" w:rsidP="00A53EEE">
            <w:pPr>
              <w:spacing w:after="0" w:line="240" w:lineRule="auto"/>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8</w:t>
            </w:r>
          </w:p>
        </w:tc>
        <w:tc>
          <w:tcPr>
            <w:tcW w:w="2862" w:type="dxa"/>
            <w:tcMar>
              <w:top w:w="50" w:type="dxa"/>
              <w:left w:w="100" w:type="dxa"/>
            </w:tcMar>
            <w:vAlign w:val="center"/>
          </w:tcPr>
          <w:p w14:paraId="66E2B2E0"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eastAsia="en-US"/>
              </w:rPr>
              <w:t xml:space="preserve">Что значит быть нравственным в наше время. </w:t>
            </w:r>
            <w:r w:rsidRPr="00E157C6">
              <w:rPr>
                <w:rFonts w:ascii="Times New Roman" w:eastAsia="Calibri" w:hAnsi="Times New Roman" w:cs="Times New Roman"/>
                <w:color w:val="000000"/>
                <w:sz w:val="24"/>
                <w:szCs w:val="24"/>
                <w:lang w:val="en-US" w:eastAsia="en-US"/>
              </w:rPr>
              <w:t>Методы нравственного самосовершенствования</w:t>
            </w:r>
          </w:p>
        </w:tc>
        <w:tc>
          <w:tcPr>
            <w:tcW w:w="900" w:type="dxa"/>
            <w:tcMar>
              <w:top w:w="50" w:type="dxa"/>
              <w:left w:w="100" w:type="dxa"/>
            </w:tcMar>
            <w:vAlign w:val="center"/>
          </w:tcPr>
          <w:p w14:paraId="21F533A3"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 xml:space="preserve"> 6 </w:t>
            </w:r>
          </w:p>
        </w:tc>
        <w:tc>
          <w:tcPr>
            <w:tcW w:w="1762" w:type="dxa"/>
            <w:tcMar>
              <w:top w:w="50" w:type="dxa"/>
              <w:left w:w="100" w:type="dxa"/>
            </w:tcMar>
            <w:vAlign w:val="center"/>
          </w:tcPr>
          <w:p w14:paraId="56CABC25"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1829" w:type="dxa"/>
            <w:tcMar>
              <w:top w:w="50" w:type="dxa"/>
              <w:left w:w="100" w:type="dxa"/>
            </w:tcMar>
            <w:vAlign w:val="center"/>
          </w:tcPr>
          <w:p w14:paraId="3AA0BFAB"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2128" w:type="dxa"/>
            <w:tcMar>
              <w:top w:w="50" w:type="dxa"/>
              <w:left w:w="100" w:type="dxa"/>
            </w:tcMar>
            <w:vAlign w:val="center"/>
          </w:tcPr>
          <w:p w14:paraId="43E5CFFF"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p>
        </w:tc>
      </w:tr>
      <w:tr w:rsidR="00E157C6" w:rsidRPr="00E157C6" w14:paraId="3F69D77B" w14:textId="77777777" w:rsidTr="0050522C">
        <w:trPr>
          <w:trHeight w:val="144"/>
          <w:tblCellSpacing w:w="20" w:type="nil"/>
        </w:trPr>
        <w:tc>
          <w:tcPr>
            <w:tcW w:w="650" w:type="dxa"/>
            <w:tcMar>
              <w:top w:w="50" w:type="dxa"/>
              <w:left w:w="100" w:type="dxa"/>
            </w:tcMar>
            <w:vAlign w:val="center"/>
          </w:tcPr>
          <w:p w14:paraId="7D6518EF" w14:textId="77777777" w:rsidR="00E157C6" w:rsidRPr="00E157C6" w:rsidRDefault="00E157C6" w:rsidP="00A53EEE">
            <w:pPr>
              <w:spacing w:after="0" w:line="240" w:lineRule="auto"/>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9</w:t>
            </w:r>
          </w:p>
        </w:tc>
        <w:tc>
          <w:tcPr>
            <w:tcW w:w="2862" w:type="dxa"/>
            <w:tcMar>
              <w:top w:w="50" w:type="dxa"/>
              <w:left w:w="100" w:type="dxa"/>
            </w:tcMar>
            <w:vAlign w:val="center"/>
          </w:tcPr>
          <w:p w14:paraId="2A7A8954"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Этикет</w:t>
            </w:r>
          </w:p>
        </w:tc>
        <w:tc>
          <w:tcPr>
            <w:tcW w:w="900" w:type="dxa"/>
            <w:tcMar>
              <w:top w:w="50" w:type="dxa"/>
              <w:left w:w="100" w:type="dxa"/>
            </w:tcMar>
            <w:vAlign w:val="center"/>
          </w:tcPr>
          <w:p w14:paraId="39F322C6"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 xml:space="preserve"> 2 </w:t>
            </w:r>
          </w:p>
        </w:tc>
        <w:tc>
          <w:tcPr>
            <w:tcW w:w="1762" w:type="dxa"/>
            <w:tcMar>
              <w:top w:w="50" w:type="dxa"/>
              <w:left w:w="100" w:type="dxa"/>
            </w:tcMar>
            <w:vAlign w:val="center"/>
          </w:tcPr>
          <w:p w14:paraId="3F89D5CE"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1829" w:type="dxa"/>
            <w:tcMar>
              <w:top w:w="50" w:type="dxa"/>
              <w:left w:w="100" w:type="dxa"/>
            </w:tcMar>
            <w:vAlign w:val="center"/>
          </w:tcPr>
          <w:p w14:paraId="25DC0B71"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2128" w:type="dxa"/>
            <w:tcMar>
              <w:top w:w="50" w:type="dxa"/>
              <w:left w:w="100" w:type="dxa"/>
            </w:tcMar>
            <w:vAlign w:val="center"/>
          </w:tcPr>
          <w:p w14:paraId="05AFAC18"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p>
        </w:tc>
      </w:tr>
      <w:tr w:rsidR="00E157C6" w:rsidRPr="00E157C6" w14:paraId="1DE2D3D3" w14:textId="77777777" w:rsidTr="0050522C">
        <w:trPr>
          <w:trHeight w:val="144"/>
          <w:tblCellSpacing w:w="20" w:type="nil"/>
        </w:trPr>
        <w:tc>
          <w:tcPr>
            <w:tcW w:w="650" w:type="dxa"/>
            <w:tcMar>
              <w:top w:w="50" w:type="dxa"/>
              <w:left w:w="100" w:type="dxa"/>
            </w:tcMar>
            <w:vAlign w:val="center"/>
          </w:tcPr>
          <w:p w14:paraId="5A7C5D74" w14:textId="77777777" w:rsidR="00E157C6" w:rsidRPr="00E157C6" w:rsidRDefault="00E157C6" w:rsidP="00A53EEE">
            <w:pPr>
              <w:spacing w:after="0" w:line="240" w:lineRule="auto"/>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10</w:t>
            </w:r>
          </w:p>
        </w:tc>
        <w:tc>
          <w:tcPr>
            <w:tcW w:w="2862" w:type="dxa"/>
            <w:tcMar>
              <w:top w:w="50" w:type="dxa"/>
              <w:left w:w="100" w:type="dxa"/>
            </w:tcMar>
            <w:vAlign w:val="center"/>
          </w:tcPr>
          <w:p w14:paraId="701A07D3" w14:textId="77777777" w:rsidR="00E157C6" w:rsidRPr="00E157C6" w:rsidRDefault="00E157C6" w:rsidP="00A53EEE">
            <w:pPr>
              <w:spacing w:after="0" w:line="240" w:lineRule="auto"/>
              <w:ind w:left="135"/>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Любовь и уважение к Отечеству. Патриотизм многонационального и многоконфессионального народа России</w:t>
            </w:r>
          </w:p>
        </w:tc>
        <w:tc>
          <w:tcPr>
            <w:tcW w:w="900" w:type="dxa"/>
            <w:tcMar>
              <w:top w:w="50" w:type="dxa"/>
              <w:left w:w="100" w:type="dxa"/>
            </w:tcMar>
            <w:vAlign w:val="center"/>
          </w:tcPr>
          <w:p w14:paraId="31AB1DF1"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 xml:space="preserve">2 </w:t>
            </w:r>
          </w:p>
        </w:tc>
        <w:tc>
          <w:tcPr>
            <w:tcW w:w="1762" w:type="dxa"/>
            <w:tcMar>
              <w:top w:w="50" w:type="dxa"/>
              <w:left w:w="100" w:type="dxa"/>
            </w:tcMar>
            <w:vAlign w:val="center"/>
          </w:tcPr>
          <w:p w14:paraId="0CA87CCC"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1829" w:type="dxa"/>
            <w:tcMar>
              <w:top w:w="50" w:type="dxa"/>
              <w:left w:w="100" w:type="dxa"/>
            </w:tcMar>
            <w:vAlign w:val="center"/>
          </w:tcPr>
          <w:p w14:paraId="36C85435"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p>
        </w:tc>
        <w:tc>
          <w:tcPr>
            <w:tcW w:w="2128" w:type="dxa"/>
            <w:tcMar>
              <w:top w:w="50" w:type="dxa"/>
              <w:left w:w="100" w:type="dxa"/>
            </w:tcMar>
            <w:vAlign w:val="center"/>
          </w:tcPr>
          <w:p w14:paraId="3E5354A3" w14:textId="77777777" w:rsidR="00E157C6" w:rsidRPr="00E157C6" w:rsidRDefault="00E157C6" w:rsidP="00A53EEE">
            <w:pPr>
              <w:spacing w:after="0" w:line="240" w:lineRule="auto"/>
              <w:ind w:left="135"/>
              <w:rPr>
                <w:rFonts w:ascii="Calibri" w:eastAsia="Calibri" w:hAnsi="Calibri" w:cs="Times New Roman"/>
                <w:sz w:val="24"/>
                <w:szCs w:val="24"/>
                <w:lang w:val="en-US" w:eastAsia="en-US"/>
              </w:rPr>
            </w:pPr>
          </w:p>
        </w:tc>
      </w:tr>
      <w:tr w:rsidR="00E157C6" w:rsidRPr="00E157C6" w14:paraId="42B60EAF" w14:textId="77777777" w:rsidTr="0050522C">
        <w:trPr>
          <w:trHeight w:val="144"/>
          <w:tblCellSpacing w:w="20" w:type="nil"/>
        </w:trPr>
        <w:tc>
          <w:tcPr>
            <w:tcW w:w="0" w:type="auto"/>
            <w:gridSpan w:val="2"/>
            <w:tcMar>
              <w:top w:w="50" w:type="dxa"/>
              <w:left w:w="100" w:type="dxa"/>
            </w:tcMar>
            <w:vAlign w:val="center"/>
          </w:tcPr>
          <w:p w14:paraId="21E4FAA1" w14:textId="77777777" w:rsidR="00E157C6" w:rsidRPr="00E157C6" w:rsidRDefault="00E157C6" w:rsidP="00A53EEE">
            <w:pPr>
              <w:spacing w:after="0" w:line="240" w:lineRule="auto"/>
              <w:ind w:left="135"/>
              <w:rPr>
                <w:rFonts w:ascii="Calibri" w:eastAsia="Calibri" w:hAnsi="Calibri" w:cs="Times New Roman"/>
                <w:sz w:val="24"/>
                <w:szCs w:val="24"/>
                <w:lang w:eastAsia="en-US"/>
              </w:rPr>
            </w:pPr>
            <w:r w:rsidRPr="00E157C6">
              <w:rPr>
                <w:rFonts w:ascii="Times New Roman" w:eastAsia="Calibri" w:hAnsi="Times New Roman" w:cs="Times New Roman"/>
                <w:color w:val="000000"/>
                <w:sz w:val="24"/>
                <w:szCs w:val="24"/>
                <w:lang w:eastAsia="en-US"/>
              </w:rPr>
              <w:t>ОБЩЕЕ КОЛИЧЕСТВО ЧАСОВ ПО ПРОГРАММЕ</w:t>
            </w:r>
          </w:p>
        </w:tc>
        <w:tc>
          <w:tcPr>
            <w:tcW w:w="900" w:type="dxa"/>
            <w:tcMar>
              <w:top w:w="50" w:type="dxa"/>
              <w:left w:w="100" w:type="dxa"/>
            </w:tcMar>
            <w:vAlign w:val="center"/>
          </w:tcPr>
          <w:p w14:paraId="686FB612"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 xml:space="preserve">34 </w:t>
            </w:r>
          </w:p>
        </w:tc>
        <w:tc>
          <w:tcPr>
            <w:tcW w:w="1762" w:type="dxa"/>
            <w:tcMar>
              <w:top w:w="50" w:type="dxa"/>
              <w:left w:w="100" w:type="dxa"/>
            </w:tcMar>
            <w:vAlign w:val="center"/>
          </w:tcPr>
          <w:p w14:paraId="20A8CA99"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 xml:space="preserve"> 0 </w:t>
            </w:r>
          </w:p>
        </w:tc>
        <w:tc>
          <w:tcPr>
            <w:tcW w:w="1829" w:type="dxa"/>
            <w:tcMar>
              <w:top w:w="50" w:type="dxa"/>
              <w:left w:w="100" w:type="dxa"/>
            </w:tcMar>
            <w:vAlign w:val="center"/>
          </w:tcPr>
          <w:p w14:paraId="0671254E" w14:textId="77777777" w:rsidR="00E157C6" w:rsidRPr="00E157C6" w:rsidRDefault="00E157C6" w:rsidP="00A53EEE">
            <w:pPr>
              <w:spacing w:after="0" w:line="240" w:lineRule="auto"/>
              <w:ind w:left="135"/>
              <w:jc w:val="center"/>
              <w:rPr>
                <w:rFonts w:ascii="Calibri" w:eastAsia="Calibri" w:hAnsi="Calibri" w:cs="Times New Roman"/>
                <w:sz w:val="24"/>
                <w:szCs w:val="24"/>
                <w:lang w:val="en-US" w:eastAsia="en-US"/>
              </w:rPr>
            </w:pPr>
            <w:r w:rsidRPr="00E157C6">
              <w:rPr>
                <w:rFonts w:ascii="Times New Roman" w:eastAsia="Calibri" w:hAnsi="Times New Roman" w:cs="Times New Roman"/>
                <w:color w:val="000000"/>
                <w:sz w:val="24"/>
                <w:szCs w:val="24"/>
                <w:lang w:val="en-US" w:eastAsia="en-US"/>
              </w:rPr>
              <w:t xml:space="preserve"> 0 </w:t>
            </w:r>
          </w:p>
        </w:tc>
        <w:tc>
          <w:tcPr>
            <w:tcW w:w="2128" w:type="dxa"/>
            <w:tcMar>
              <w:top w:w="50" w:type="dxa"/>
              <w:left w:w="100" w:type="dxa"/>
            </w:tcMar>
            <w:vAlign w:val="center"/>
          </w:tcPr>
          <w:p w14:paraId="3DB0CD05" w14:textId="77777777" w:rsidR="00E157C6" w:rsidRPr="00E157C6" w:rsidRDefault="00E157C6" w:rsidP="00A53EEE">
            <w:pPr>
              <w:spacing w:line="240" w:lineRule="auto"/>
              <w:rPr>
                <w:rFonts w:ascii="Calibri" w:eastAsia="Calibri" w:hAnsi="Calibri" w:cs="Times New Roman"/>
                <w:sz w:val="24"/>
                <w:szCs w:val="24"/>
                <w:lang w:val="en-US" w:eastAsia="en-US"/>
              </w:rPr>
            </w:pPr>
          </w:p>
        </w:tc>
      </w:tr>
    </w:tbl>
    <w:p w14:paraId="5D5E2F8E" w14:textId="77777777" w:rsidR="0050522C" w:rsidRDefault="0050522C" w:rsidP="0050522C">
      <w:pPr>
        <w:widowControl w:val="0"/>
        <w:autoSpaceDE w:val="0"/>
        <w:autoSpaceDN w:val="0"/>
        <w:spacing w:after="0" w:line="240" w:lineRule="auto"/>
        <w:jc w:val="center"/>
        <w:rPr>
          <w:rFonts w:ascii="Times New Roman" w:eastAsia="Times New Roman" w:hAnsi="Times New Roman" w:cs="Times New Roman"/>
          <w:sz w:val="24"/>
        </w:rPr>
      </w:pPr>
    </w:p>
    <w:p w14:paraId="01534E94" w14:textId="77777777" w:rsidR="00A53EEE" w:rsidRDefault="00A53EEE" w:rsidP="00DC4A1E">
      <w:pPr>
        <w:widowControl w:val="0"/>
        <w:autoSpaceDE w:val="0"/>
        <w:autoSpaceDN w:val="0"/>
        <w:spacing w:after="0" w:line="240" w:lineRule="auto"/>
        <w:rPr>
          <w:rFonts w:ascii="Times New Roman" w:eastAsia="Times New Roman" w:hAnsi="Times New Roman" w:cs="Times New Roman"/>
          <w:b/>
          <w:bCs/>
          <w:sz w:val="24"/>
          <w:szCs w:val="24"/>
        </w:rPr>
      </w:pPr>
    </w:p>
    <w:p w14:paraId="1BE32882" w14:textId="77777777" w:rsidR="00852ABE" w:rsidRDefault="00852ABE" w:rsidP="00DC4A1E">
      <w:pPr>
        <w:widowControl w:val="0"/>
        <w:autoSpaceDE w:val="0"/>
        <w:autoSpaceDN w:val="0"/>
        <w:spacing w:after="0" w:line="240" w:lineRule="auto"/>
        <w:rPr>
          <w:rFonts w:ascii="Times New Roman" w:eastAsia="Times New Roman" w:hAnsi="Times New Roman" w:cs="Times New Roman"/>
          <w:b/>
          <w:bCs/>
          <w:sz w:val="24"/>
          <w:szCs w:val="24"/>
        </w:rPr>
      </w:pPr>
    </w:p>
    <w:p w14:paraId="2EE8050E" w14:textId="77777777" w:rsidR="00852ABE" w:rsidRDefault="00852ABE" w:rsidP="00DC4A1E">
      <w:pPr>
        <w:widowControl w:val="0"/>
        <w:autoSpaceDE w:val="0"/>
        <w:autoSpaceDN w:val="0"/>
        <w:spacing w:after="0" w:line="240" w:lineRule="auto"/>
        <w:rPr>
          <w:rFonts w:ascii="Times New Roman" w:eastAsia="Times New Roman" w:hAnsi="Times New Roman" w:cs="Times New Roman"/>
          <w:b/>
          <w:bCs/>
          <w:sz w:val="24"/>
          <w:szCs w:val="24"/>
        </w:rPr>
      </w:pPr>
    </w:p>
    <w:p w14:paraId="00730347" w14:textId="77777777" w:rsidR="00852ABE" w:rsidRPr="00DC4A1E" w:rsidRDefault="00852ABE" w:rsidP="00DC4A1E">
      <w:pPr>
        <w:widowControl w:val="0"/>
        <w:autoSpaceDE w:val="0"/>
        <w:autoSpaceDN w:val="0"/>
        <w:spacing w:after="0" w:line="240" w:lineRule="auto"/>
        <w:rPr>
          <w:rFonts w:ascii="Times New Roman" w:eastAsia="Times New Roman" w:hAnsi="Times New Roman" w:cs="Times New Roman"/>
          <w:b/>
          <w:bCs/>
          <w:sz w:val="24"/>
          <w:szCs w:val="24"/>
        </w:rPr>
      </w:pPr>
    </w:p>
    <w:p w14:paraId="73FA3E22" w14:textId="77777777" w:rsidR="00A53EEE" w:rsidRPr="00DC4A1E" w:rsidRDefault="00A53EEE" w:rsidP="00DC4A1E">
      <w:pPr>
        <w:widowControl w:val="0"/>
        <w:autoSpaceDE w:val="0"/>
        <w:autoSpaceDN w:val="0"/>
        <w:spacing w:after="0" w:line="240" w:lineRule="auto"/>
        <w:jc w:val="center"/>
        <w:rPr>
          <w:rFonts w:ascii="Times New Roman" w:eastAsia="Times New Roman" w:hAnsi="Times New Roman" w:cs="Times New Roman"/>
          <w:b/>
          <w:bCs/>
          <w:sz w:val="24"/>
          <w:szCs w:val="24"/>
        </w:rPr>
      </w:pPr>
    </w:p>
    <w:p w14:paraId="622E8B4C" w14:textId="77777777" w:rsidR="00DC4A1E" w:rsidRDefault="0018134B" w:rsidP="00DC4A1E">
      <w:pPr>
        <w:widowControl w:val="0"/>
        <w:autoSpaceDE w:val="0"/>
        <w:autoSpaceDN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2.1.7.</w:t>
      </w:r>
      <w:r w:rsidR="00641DE6" w:rsidRPr="00DC4A1E">
        <w:rPr>
          <w:rFonts w:ascii="Times New Roman" w:eastAsia="Times New Roman" w:hAnsi="Times New Roman" w:cs="Times New Roman"/>
          <w:b/>
          <w:bCs/>
          <w:sz w:val="24"/>
          <w:szCs w:val="24"/>
        </w:rPr>
        <w:t xml:space="preserve">РАБОЧАЯ ПРОГРАММА УЧЕБНОГО ПРЕДМЕТА </w:t>
      </w:r>
    </w:p>
    <w:p w14:paraId="2EA2CC09" w14:textId="77777777" w:rsidR="00A53EEE" w:rsidRDefault="00641DE6" w:rsidP="00DC4A1E">
      <w:pPr>
        <w:widowControl w:val="0"/>
        <w:autoSpaceDE w:val="0"/>
        <w:autoSpaceDN w:val="0"/>
        <w:spacing w:after="0" w:line="240" w:lineRule="auto"/>
        <w:jc w:val="center"/>
        <w:rPr>
          <w:rFonts w:ascii="Times New Roman" w:eastAsia="Times New Roman" w:hAnsi="Times New Roman" w:cs="Times New Roman"/>
          <w:b/>
          <w:bCs/>
          <w:sz w:val="24"/>
          <w:szCs w:val="24"/>
        </w:rPr>
      </w:pPr>
      <w:r w:rsidRPr="00DC4A1E">
        <w:rPr>
          <w:rFonts w:ascii="Times New Roman" w:eastAsia="Times New Roman" w:hAnsi="Times New Roman" w:cs="Times New Roman"/>
          <w:b/>
          <w:bCs/>
          <w:sz w:val="24"/>
          <w:szCs w:val="24"/>
        </w:rPr>
        <w:t>«ИЗОБРАЗИТЕЛЬНОЕ ИСКУССТВО»</w:t>
      </w:r>
    </w:p>
    <w:p w14:paraId="367A3E8D" w14:textId="77777777" w:rsidR="00DC4A1E" w:rsidRPr="00DC4A1E" w:rsidRDefault="00DC4A1E" w:rsidP="00DC4A1E">
      <w:pPr>
        <w:widowControl w:val="0"/>
        <w:autoSpaceDE w:val="0"/>
        <w:autoSpaceDN w:val="0"/>
        <w:spacing w:after="0" w:line="240" w:lineRule="auto"/>
        <w:jc w:val="center"/>
        <w:rPr>
          <w:rFonts w:ascii="Times New Roman" w:eastAsia="Times New Roman" w:hAnsi="Times New Roman" w:cs="Times New Roman"/>
          <w:b/>
          <w:bCs/>
          <w:sz w:val="24"/>
          <w:szCs w:val="24"/>
        </w:rPr>
      </w:pPr>
    </w:p>
    <w:p w14:paraId="0ABE736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Федеральная 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 программы по изобразительному искусству, тематическое планирование.</w:t>
      </w:r>
    </w:p>
    <w:p w14:paraId="475EEC0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Пояснительная записка отражает общие цели и задачи изучения изобразительного искусства, место в структуре учебного плана, а также подходы к отбору содержания и планируемым результатам.</w:t>
      </w:r>
    </w:p>
    <w:p w14:paraId="1F916A5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14:paraId="28A93C0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7F6FFF9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При разработке рабочей программы по изобразительному искусству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14:paraId="06AD9FD9" w14:textId="77777777" w:rsidR="00DC4A1E" w:rsidRDefault="00DC4A1E" w:rsidP="00DC4A1E">
      <w:pPr>
        <w:spacing w:after="0" w:line="240" w:lineRule="auto"/>
        <w:ind w:left="120"/>
        <w:jc w:val="center"/>
        <w:rPr>
          <w:rFonts w:ascii="Calibri" w:eastAsia="Calibri" w:hAnsi="Calibri" w:cs="Times New Roman"/>
          <w:sz w:val="24"/>
          <w:szCs w:val="24"/>
          <w:lang w:eastAsia="en-US"/>
        </w:rPr>
      </w:pPr>
      <w:bookmarkStart w:id="135" w:name="_Toc141079005"/>
      <w:bookmarkEnd w:id="135"/>
    </w:p>
    <w:p w14:paraId="4DDA06B2" w14:textId="77777777" w:rsidR="00641DE6" w:rsidRPr="00641DE6" w:rsidRDefault="00641DE6" w:rsidP="00DC4A1E">
      <w:pPr>
        <w:spacing w:after="0" w:line="240" w:lineRule="auto"/>
        <w:ind w:left="120"/>
        <w:jc w:val="center"/>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ПОЯСНИТЕЛЬНАЯ ЗАПИСКА</w:t>
      </w:r>
    </w:p>
    <w:p w14:paraId="403FC3B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6944104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Цель программы по изобразительному искусству состоит 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14:paraId="73317AF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14:paraId="4C47234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w:t>
      </w:r>
    </w:p>
    <w:p w14:paraId="60215AF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7AACBA4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14:paraId="4F74421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14:paraId="3A183AA8" w14:textId="77777777" w:rsidR="00641DE6" w:rsidRDefault="00641DE6" w:rsidP="00DC4A1E">
      <w:pPr>
        <w:spacing w:after="0" w:line="240" w:lineRule="auto"/>
        <w:ind w:firstLine="600"/>
        <w:jc w:val="both"/>
        <w:rPr>
          <w:rFonts w:ascii="Times New Roman" w:eastAsia="Calibri" w:hAnsi="Times New Roman" w:cs="Times New Roman"/>
          <w:color w:val="000000"/>
          <w:sz w:val="24"/>
          <w:szCs w:val="24"/>
          <w:lang w:eastAsia="en-US"/>
        </w:rPr>
      </w:pPr>
      <w:r w:rsidRPr="00641DE6">
        <w:rPr>
          <w:rFonts w:ascii="Times New Roman" w:eastAsia="Calibri" w:hAnsi="Times New Roman" w:cs="Times New Roman"/>
          <w:color w:val="000000"/>
          <w:spacing w:val="-4"/>
          <w:sz w:val="24"/>
          <w:szCs w:val="24"/>
          <w:lang w:eastAsia="en-US"/>
        </w:rPr>
        <w:t>Содержание программы по изобразительному искусству структурировано</w:t>
      </w:r>
      <w:r w:rsidRPr="00641DE6">
        <w:rPr>
          <w:rFonts w:ascii="Times New Roman" w:eastAsia="Calibri" w:hAnsi="Times New Roman" w:cs="Times New Roman"/>
          <w:color w:val="000000"/>
          <w:sz w:val="24"/>
          <w:szCs w:val="24"/>
          <w:lang w:eastAsia="en-US"/>
        </w:rPr>
        <w:t xml:space="preserve"> как система тематических модулей. Изучение содержания всех модулей в 1–4 классах обязательно.</w:t>
      </w:r>
    </w:p>
    <w:p w14:paraId="4E8F11C0" w14:textId="77777777" w:rsidR="00A7179E" w:rsidRPr="00246B0B" w:rsidRDefault="00A7179E" w:rsidP="00A7179E">
      <w:pPr>
        <w:pStyle w:val="ac"/>
        <w:rPr>
          <w:rFonts w:ascii="Times New Roman" w:hAnsi="Times New Roman" w:cs="Times New Roman"/>
          <w:sz w:val="24"/>
          <w:szCs w:val="24"/>
        </w:rPr>
      </w:pPr>
      <w:r w:rsidRPr="00246B0B">
        <w:rPr>
          <w:rFonts w:ascii="Times New Roman" w:hAnsi="Times New Roman" w:cs="Times New Roman"/>
          <w:sz w:val="24"/>
          <w:szCs w:val="24"/>
        </w:rPr>
        <w:t>Рабочая программа воспитания реализуется через использование воспитательного потенциала уроков изобразительного искусства</w:t>
      </w:r>
      <w:r>
        <w:rPr>
          <w:rFonts w:ascii="Times New Roman" w:hAnsi="Times New Roman" w:cs="Times New Roman"/>
          <w:sz w:val="24"/>
          <w:szCs w:val="24"/>
        </w:rPr>
        <w:t>:</w:t>
      </w:r>
    </w:p>
    <w:p w14:paraId="61A8E0F8" w14:textId="77777777" w:rsidR="00A7179E" w:rsidRPr="00246B0B" w:rsidRDefault="00A7179E" w:rsidP="00EA1A80">
      <w:pPr>
        <w:pStyle w:val="ac"/>
        <w:ind w:firstLine="567"/>
        <w:jc w:val="both"/>
        <w:rPr>
          <w:rFonts w:ascii="Times New Roman" w:hAnsi="Times New Roman" w:cs="Times New Roman"/>
          <w:sz w:val="24"/>
          <w:szCs w:val="24"/>
        </w:rPr>
      </w:pPr>
      <w:r w:rsidRPr="00246B0B">
        <w:rPr>
          <w:rFonts w:ascii="Times New Roman" w:hAnsi="Times New Roman" w:cs="Times New Roman"/>
          <w:sz w:val="24"/>
          <w:szCs w:val="24"/>
        </w:rPr>
        <w:sym w:font="Symbol" w:char="F0B7"/>
      </w:r>
      <w:r w:rsidRPr="00246B0B">
        <w:rPr>
          <w:rFonts w:ascii="Times New Roman" w:hAnsi="Times New Roman" w:cs="Times New Roman"/>
          <w:sz w:val="24"/>
          <w:szCs w:val="24"/>
        </w:rPr>
        <w:t xml:space="preserve">воспитание любви к своей родине, символам; формирование чувства гражданственности; развитие познавательного интереса к изобразительному искусству и творчеству; воспитание уважительного отношения к своему народу, традициям и обычаям формирование у обучающихся представлений о духовных ценностях народов России, об истории развития и взаимодействия национальных культур, воспитание чувства доброты, заботы и сострадания; </w:t>
      </w:r>
    </w:p>
    <w:p w14:paraId="26CB6B5A" w14:textId="77777777" w:rsidR="00A7179E" w:rsidRPr="00246B0B" w:rsidRDefault="00A7179E" w:rsidP="00EA1A80">
      <w:pPr>
        <w:pStyle w:val="ac"/>
        <w:ind w:firstLine="567"/>
        <w:jc w:val="both"/>
        <w:rPr>
          <w:rFonts w:ascii="Times New Roman" w:hAnsi="Times New Roman" w:cs="Times New Roman"/>
          <w:color w:val="000000"/>
          <w:sz w:val="24"/>
          <w:szCs w:val="24"/>
        </w:rPr>
      </w:pPr>
      <w:r w:rsidRPr="00246B0B">
        <w:rPr>
          <w:rFonts w:ascii="Times New Roman" w:hAnsi="Times New Roman" w:cs="Times New Roman"/>
          <w:sz w:val="24"/>
          <w:szCs w:val="24"/>
        </w:rPr>
        <w:sym w:font="Symbol" w:char="F0B7"/>
      </w:r>
      <w:r w:rsidRPr="00246B0B">
        <w:rPr>
          <w:rFonts w:ascii="Times New Roman" w:hAnsi="Times New Roman" w:cs="Times New Roman"/>
          <w:color w:val="000000"/>
          <w:sz w:val="24"/>
          <w:szCs w:val="24"/>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14:paraId="64E22CB1" w14:textId="77777777" w:rsidR="00A7179E" w:rsidRPr="00246B0B" w:rsidRDefault="00A7179E" w:rsidP="00EA1A80">
      <w:pPr>
        <w:pStyle w:val="ac"/>
        <w:ind w:firstLine="567"/>
        <w:jc w:val="both"/>
        <w:rPr>
          <w:rFonts w:ascii="Times New Roman" w:hAnsi="Times New Roman" w:cs="Times New Roman"/>
          <w:color w:val="000000"/>
          <w:sz w:val="24"/>
          <w:szCs w:val="24"/>
        </w:rPr>
      </w:pPr>
      <w:r w:rsidRPr="00246B0B">
        <w:rPr>
          <w:rFonts w:ascii="Times New Roman" w:hAnsi="Times New Roman" w:cs="Times New Roman"/>
          <w:sz w:val="24"/>
          <w:szCs w:val="24"/>
        </w:rPr>
        <w:sym w:font="Symbol" w:char="F0B7"/>
      </w:r>
      <w:r w:rsidRPr="00246B0B">
        <w:rPr>
          <w:rFonts w:ascii="Times New Roman" w:hAnsi="Times New Roman" w:cs="Times New Roman"/>
          <w:color w:val="000000"/>
          <w:sz w:val="24"/>
          <w:szCs w:val="24"/>
        </w:rPr>
        <w:t xml:space="preserve">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w:t>
      </w:r>
    </w:p>
    <w:p w14:paraId="53D969B3" w14:textId="77777777" w:rsidR="00A7179E" w:rsidRPr="00246B0B" w:rsidRDefault="00A7179E" w:rsidP="00EA1A80">
      <w:pPr>
        <w:pStyle w:val="ac"/>
        <w:ind w:firstLine="567"/>
        <w:jc w:val="both"/>
        <w:rPr>
          <w:rFonts w:ascii="Times New Roman" w:hAnsi="Times New Roman" w:cs="Times New Roman"/>
          <w:color w:val="000000"/>
          <w:sz w:val="24"/>
          <w:szCs w:val="24"/>
        </w:rPr>
      </w:pPr>
      <w:r w:rsidRPr="00246B0B">
        <w:rPr>
          <w:rFonts w:ascii="Times New Roman" w:hAnsi="Times New Roman" w:cs="Times New Roman"/>
          <w:sz w:val="24"/>
          <w:szCs w:val="24"/>
        </w:rPr>
        <w:sym w:font="Symbol" w:char="F0B7"/>
      </w:r>
      <w:r>
        <w:rPr>
          <w:rFonts w:ascii="Times New Roman" w:hAnsi="Times New Roman" w:cs="Times New Roman"/>
          <w:color w:val="000000"/>
          <w:sz w:val="24"/>
          <w:szCs w:val="24"/>
        </w:rPr>
        <w:t>понимание</w:t>
      </w:r>
      <w:r w:rsidRPr="00246B0B">
        <w:rPr>
          <w:rFonts w:ascii="Times New Roman" w:hAnsi="Times New Roman" w:cs="Times New Roman"/>
          <w:color w:val="000000"/>
          <w:sz w:val="24"/>
          <w:szCs w:val="24"/>
        </w:rPr>
        <w:t xml:space="preserve"> особенностей жизни разных народов и к</w:t>
      </w:r>
      <w:r>
        <w:rPr>
          <w:rFonts w:ascii="Times New Roman" w:hAnsi="Times New Roman" w:cs="Times New Roman"/>
          <w:color w:val="000000"/>
          <w:sz w:val="24"/>
          <w:szCs w:val="24"/>
        </w:rPr>
        <w:t>расоты их эстетических идеалов, создание коллективных</w:t>
      </w:r>
      <w:r w:rsidRPr="00246B0B">
        <w:rPr>
          <w:rFonts w:ascii="Times New Roman" w:hAnsi="Times New Roman" w:cs="Times New Roman"/>
          <w:color w:val="000000"/>
          <w:sz w:val="24"/>
          <w:szCs w:val="24"/>
        </w:rPr>
        <w:t xml:space="preserve"> творче</w:t>
      </w:r>
      <w:r>
        <w:rPr>
          <w:rFonts w:ascii="Times New Roman" w:hAnsi="Times New Roman" w:cs="Times New Roman"/>
          <w:color w:val="000000"/>
          <w:sz w:val="24"/>
          <w:szCs w:val="24"/>
        </w:rPr>
        <w:t>ских работ, которые</w:t>
      </w:r>
      <w:r w:rsidRPr="00246B0B">
        <w:rPr>
          <w:rFonts w:ascii="Times New Roman" w:hAnsi="Times New Roman" w:cs="Times New Roman"/>
          <w:color w:val="000000"/>
          <w:sz w:val="24"/>
          <w:szCs w:val="24"/>
        </w:rPr>
        <w:t xml:space="preserve">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14:paraId="56B8EB57" w14:textId="77777777" w:rsidR="00A7179E" w:rsidRPr="00246B0B" w:rsidRDefault="00A7179E" w:rsidP="00EA1A80">
      <w:pPr>
        <w:pStyle w:val="ac"/>
        <w:ind w:firstLine="567"/>
        <w:jc w:val="both"/>
        <w:rPr>
          <w:rFonts w:ascii="Times New Roman" w:hAnsi="Times New Roman" w:cs="Times New Roman"/>
          <w:color w:val="000000"/>
          <w:sz w:val="24"/>
          <w:szCs w:val="24"/>
        </w:rPr>
      </w:pPr>
      <w:r w:rsidRPr="00246B0B">
        <w:rPr>
          <w:rFonts w:ascii="Times New Roman" w:hAnsi="Times New Roman" w:cs="Times New Roman"/>
          <w:sz w:val="24"/>
          <w:szCs w:val="24"/>
        </w:rPr>
        <w:sym w:font="Symbol" w:char="F0B7"/>
      </w:r>
      <w:r>
        <w:rPr>
          <w:rFonts w:ascii="Times New Roman" w:hAnsi="Times New Roman" w:cs="Times New Roman"/>
          <w:color w:val="000000"/>
          <w:sz w:val="24"/>
          <w:szCs w:val="24"/>
        </w:rPr>
        <w:t>приобщение</w:t>
      </w:r>
      <w:r w:rsidRPr="00246B0B">
        <w:rPr>
          <w:rFonts w:ascii="Times New Roman" w:hAnsi="Times New Roman" w:cs="Times New Roman"/>
          <w:color w:val="000000"/>
          <w:sz w:val="24"/>
          <w:szCs w:val="24"/>
        </w:rPr>
        <w:t xml:space="preserve"> к искусству как сфере, концентрирующей в себе духовно-нравственный поиск человечества, развитие внутреннего мира обучающегося и развитие его эмоционально-образной, чувственной сферы. </w:t>
      </w:r>
    </w:p>
    <w:p w14:paraId="0F29575A" w14:textId="77777777" w:rsidR="00A7179E" w:rsidRPr="00246B0B" w:rsidRDefault="00A7179E" w:rsidP="00EA1A80">
      <w:pPr>
        <w:pStyle w:val="ac"/>
        <w:ind w:firstLine="567"/>
        <w:jc w:val="both"/>
        <w:rPr>
          <w:rFonts w:ascii="Times New Roman" w:hAnsi="Times New Roman" w:cs="Times New Roman"/>
          <w:color w:val="000000"/>
          <w:sz w:val="24"/>
          <w:szCs w:val="24"/>
        </w:rPr>
      </w:pPr>
      <w:r w:rsidRPr="00246B0B">
        <w:rPr>
          <w:rFonts w:ascii="Times New Roman" w:hAnsi="Times New Roman" w:cs="Times New Roman"/>
          <w:sz w:val="24"/>
          <w:szCs w:val="24"/>
        </w:rPr>
        <w:sym w:font="Symbol" w:char="F0B7"/>
      </w:r>
      <w:r>
        <w:rPr>
          <w:rFonts w:ascii="Times New Roman" w:hAnsi="Times New Roman" w:cs="Times New Roman"/>
          <w:color w:val="000000"/>
          <w:sz w:val="24"/>
          <w:szCs w:val="24"/>
        </w:rPr>
        <w:t>формирование</w:t>
      </w:r>
      <w:r w:rsidRPr="00246B0B">
        <w:rPr>
          <w:rFonts w:ascii="Times New Roman" w:hAnsi="Times New Roman" w:cs="Times New Roman"/>
          <w:color w:val="000000"/>
          <w:sz w:val="24"/>
          <w:szCs w:val="24"/>
        </w:rPr>
        <w:t xml:space="preserve"> представлений о прекрасном и б</w:t>
      </w:r>
      <w:r>
        <w:rPr>
          <w:rFonts w:ascii="Times New Roman" w:hAnsi="Times New Roman" w:cs="Times New Roman"/>
          <w:color w:val="000000"/>
          <w:sz w:val="24"/>
          <w:szCs w:val="24"/>
        </w:rPr>
        <w:t>езобразном, о высоком и низком, формирование</w:t>
      </w:r>
      <w:r w:rsidRPr="00246B0B">
        <w:rPr>
          <w:rFonts w:ascii="Times New Roman" w:hAnsi="Times New Roman" w:cs="Times New Roman"/>
          <w:color w:val="000000"/>
          <w:sz w:val="24"/>
          <w:szCs w:val="24"/>
        </w:rPr>
        <w:t xml:space="preserve">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14:paraId="4008DD01" w14:textId="77777777" w:rsidR="00A7179E" w:rsidRPr="00246B0B" w:rsidRDefault="00A7179E" w:rsidP="00EA1A80">
      <w:pPr>
        <w:pStyle w:val="ac"/>
        <w:ind w:firstLine="567"/>
        <w:jc w:val="both"/>
        <w:rPr>
          <w:rFonts w:ascii="Times New Roman" w:hAnsi="Times New Roman" w:cs="Times New Roman"/>
          <w:color w:val="000000"/>
          <w:sz w:val="24"/>
          <w:szCs w:val="24"/>
        </w:rPr>
      </w:pPr>
      <w:r w:rsidRPr="00246B0B">
        <w:rPr>
          <w:rFonts w:ascii="Times New Roman" w:hAnsi="Times New Roman" w:cs="Times New Roman"/>
          <w:sz w:val="24"/>
          <w:szCs w:val="24"/>
        </w:rPr>
        <w:sym w:font="Symbol" w:char="F0B7"/>
      </w:r>
      <w:r>
        <w:rPr>
          <w:rFonts w:ascii="Times New Roman" w:hAnsi="Times New Roman" w:cs="Times New Roman"/>
          <w:color w:val="000000"/>
          <w:sz w:val="24"/>
          <w:szCs w:val="24"/>
        </w:rPr>
        <w:t xml:space="preserve">воспитание стремления </w:t>
      </w:r>
      <w:r w:rsidRPr="00246B0B">
        <w:rPr>
          <w:rFonts w:ascii="Times New Roman" w:hAnsi="Times New Roman" w:cs="Times New Roman"/>
          <w:color w:val="000000"/>
          <w:sz w:val="24"/>
          <w:szCs w:val="24"/>
        </w:rPr>
        <w:t xml:space="preserve"> достичь результат, упорство, творческая инициатива, понимание эстетики тру</w:t>
      </w:r>
      <w:r>
        <w:rPr>
          <w:rFonts w:ascii="Times New Roman" w:hAnsi="Times New Roman" w:cs="Times New Roman"/>
          <w:color w:val="000000"/>
          <w:sz w:val="24"/>
          <w:szCs w:val="24"/>
        </w:rPr>
        <w:t>довой деятельности, умение</w:t>
      </w:r>
      <w:r w:rsidRPr="00246B0B">
        <w:rPr>
          <w:rFonts w:ascii="Times New Roman" w:hAnsi="Times New Roman" w:cs="Times New Roman"/>
          <w:color w:val="000000"/>
          <w:sz w:val="24"/>
          <w:szCs w:val="24"/>
        </w:rPr>
        <w:t xml:space="preserve"> сотрудничать с одноклассниками, работать в команде, выполнять коллективную работу</w:t>
      </w:r>
      <w:r>
        <w:rPr>
          <w:rFonts w:ascii="Times New Roman" w:hAnsi="Times New Roman" w:cs="Times New Roman"/>
          <w:color w:val="000000"/>
          <w:sz w:val="24"/>
          <w:szCs w:val="24"/>
        </w:rPr>
        <w:t>.</w:t>
      </w:r>
    </w:p>
    <w:p w14:paraId="2F1349E1" w14:textId="77777777" w:rsidR="00A7179E" w:rsidRPr="00641DE6" w:rsidRDefault="00A7179E" w:rsidP="00EA1A80">
      <w:pPr>
        <w:spacing w:after="0" w:line="240" w:lineRule="auto"/>
        <w:ind w:firstLine="567"/>
        <w:jc w:val="both"/>
        <w:rPr>
          <w:rFonts w:ascii="Calibri" w:eastAsia="Calibri" w:hAnsi="Calibri" w:cs="Times New Roman"/>
          <w:sz w:val="24"/>
          <w:szCs w:val="24"/>
          <w:lang w:eastAsia="en-US"/>
        </w:rPr>
      </w:pPr>
    </w:p>
    <w:p w14:paraId="1206006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Общее число часов, рекомендованных для изучения изобразительного искусства – </w:t>
      </w:r>
      <w:bookmarkStart w:id="136" w:name="3b6b0d1b-a3e8-474a-8c9a-11f43040876f"/>
      <w:r w:rsidRPr="00641DE6">
        <w:rPr>
          <w:rFonts w:ascii="Times New Roman" w:eastAsia="Calibri" w:hAnsi="Times New Roman" w:cs="Times New Roman"/>
          <w:color w:val="000000"/>
          <w:sz w:val="24"/>
          <w:szCs w:val="24"/>
          <w:lang w:eastAsia="en-US"/>
        </w:rPr>
        <w:t>135 часов: в 1 классе – 33 часа (1 час в неделю); во 2 классе – 34 часа (1 час в неделю); в 3 классе – 34 часа (1 час в неделю); в 4 классе – 34 часа (1 час в неделю).</w:t>
      </w:r>
      <w:bookmarkEnd w:id="136"/>
    </w:p>
    <w:p w14:paraId="0B4A23B9" w14:textId="77777777" w:rsidR="00DC4A1E" w:rsidRDefault="00DC4A1E" w:rsidP="00DC4A1E">
      <w:pPr>
        <w:spacing w:after="0" w:line="240" w:lineRule="auto"/>
        <w:ind w:left="120"/>
        <w:jc w:val="center"/>
        <w:rPr>
          <w:rFonts w:ascii="Times New Roman" w:eastAsia="Calibri" w:hAnsi="Times New Roman" w:cs="Times New Roman"/>
          <w:b/>
          <w:color w:val="000000"/>
          <w:sz w:val="24"/>
          <w:szCs w:val="24"/>
          <w:lang w:eastAsia="en-US"/>
        </w:rPr>
      </w:pPr>
      <w:bookmarkStart w:id="137" w:name="block-52877177"/>
    </w:p>
    <w:p w14:paraId="36491B71" w14:textId="77777777" w:rsidR="00641DE6" w:rsidRPr="00641DE6" w:rsidRDefault="00641DE6" w:rsidP="00DC4A1E">
      <w:pPr>
        <w:spacing w:after="0" w:line="240" w:lineRule="auto"/>
        <w:ind w:left="120"/>
        <w:jc w:val="center"/>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СОДЕРЖАНИЕ ОБУЧЕНИЯ</w:t>
      </w:r>
      <w:bookmarkStart w:id="138" w:name="_Toc141079007"/>
      <w:bookmarkEnd w:id="138"/>
    </w:p>
    <w:p w14:paraId="2DAE9079" w14:textId="77777777" w:rsidR="00641DE6" w:rsidRPr="00641DE6" w:rsidRDefault="00DC4A1E" w:rsidP="00DC4A1E">
      <w:pPr>
        <w:spacing w:after="0" w:line="240" w:lineRule="auto"/>
        <w:ind w:left="120"/>
        <w:rPr>
          <w:rFonts w:ascii="Calibri" w:eastAsia="Calibri" w:hAnsi="Calibri" w:cs="Times New Roman"/>
          <w:sz w:val="24"/>
          <w:szCs w:val="24"/>
          <w:lang w:eastAsia="en-US"/>
        </w:rPr>
      </w:pPr>
      <w:r>
        <w:rPr>
          <w:rFonts w:ascii="Times New Roman" w:eastAsia="Calibri" w:hAnsi="Times New Roman" w:cs="Times New Roman"/>
          <w:b/>
          <w:color w:val="000000"/>
          <w:sz w:val="24"/>
          <w:szCs w:val="24"/>
          <w:lang w:eastAsia="en-US"/>
        </w:rPr>
        <w:t>1</w:t>
      </w:r>
      <w:r w:rsidR="00641DE6" w:rsidRPr="00641DE6">
        <w:rPr>
          <w:rFonts w:ascii="Times New Roman" w:eastAsia="Calibri" w:hAnsi="Times New Roman" w:cs="Times New Roman"/>
          <w:b/>
          <w:color w:val="000000"/>
          <w:sz w:val="24"/>
          <w:szCs w:val="24"/>
          <w:lang w:eastAsia="en-US"/>
        </w:rPr>
        <w:t xml:space="preserve"> КЛАСС</w:t>
      </w:r>
    </w:p>
    <w:p w14:paraId="1CE9444E"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«Графика»</w:t>
      </w:r>
    </w:p>
    <w:p w14:paraId="3BEE2FB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pacing w:val="-4"/>
          <w:sz w:val="24"/>
          <w:szCs w:val="24"/>
          <w:lang w:eastAsia="en-US"/>
        </w:rPr>
        <w:t>Расположение изображения на листе. Выбор вертикального или горизонтального</w:t>
      </w:r>
      <w:r w:rsidRPr="00641DE6">
        <w:rPr>
          <w:rFonts w:ascii="Times New Roman" w:eastAsia="Calibri" w:hAnsi="Times New Roman" w:cs="Times New Roman"/>
          <w:color w:val="000000"/>
          <w:sz w:val="24"/>
          <w:szCs w:val="24"/>
          <w:lang w:eastAsia="en-US"/>
        </w:rPr>
        <w:t xml:space="preserve"> формата листа в зависимости от содержания изображения.</w:t>
      </w:r>
    </w:p>
    <w:p w14:paraId="3BA94EF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pacing w:val="-4"/>
          <w:sz w:val="24"/>
          <w:szCs w:val="24"/>
          <w:lang w:eastAsia="en-US"/>
        </w:rPr>
        <w:t>Разные виды линий. Линейный рисунок. Графические материалы для линейного</w:t>
      </w:r>
      <w:r w:rsidRPr="00641DE6">
        <w:rPr>
          <w:rFonts w:ascii="Times New Roman" w:eastAsia="Calibri" w:hAnsi="Times New Roman" w:cs="Times New Roman"/>
          <w:color w:val="000000"/>
          <w:sz w:val="24"/>
          <w:szCs w:val="24"/>
          <w:lang w:eastAsia="en-US"/>
        </w:rPr>
        <w:t xml:space="preserve"> рисунка и их особенности. Приёмы рисования линией.</w:t>
      </w:r>
    </w:p>
    <w:p w14:paraId="6947C24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Рисование с натуры: разные листья и их форма.</w:t>
      </w:r>
    </w:p>
    <w:p w14:paraId="00F6235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Представление о пропорциях: короткое – длинное. Развитие – навыка видения соотношения частей целого (на основе рисунков животных).</w:t>
      </w:r>
    </w:p>
    <w:p w14:paraId="7DB6CE3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pacing w:val="-4"/>
          <w:sz w:val="24"/>
          <w:szCs w:val="24"/>
          <w:lang w:eastAsia="en-US"/>
        </w:rPr>
        <w:t>Графическое пятно (ахроматическое) и представление о силуэте. Формирование</w:t>
      </w:r>
      <w:r w:rsidRPr="00641DE6">
        <w:rPr>
          <w:rFonts w:ascii="Times New Roman" w:eastAsia="Calibri" w:hAnsi="Times New Roman" w:cs="Times New Roman"/>
          <w:color w:val="000000"/>
          <w:sz w:val="24"/>
          <w:szCs w:val="24"/>
          <w:lang w:eastAsia="en-US"/>
        </w:rPr>
        <w:t xml:space="preserve"> навыка видения целостности. Цельная форма и её части.</w:t>
      </w:r>
    </w:p>
    <w:p w14:paraId="69121FB9"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«Живопись»</w:t>
      </w:r>
    </w:p>
    <w:p w14:paraId="7757D87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14:paraId="001757E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Три основных цвета. Ассоциативные представления, связанные с каждым цветом. Навыки смешения красок и получение нового цвета.</w:t>
      </w:r>
    </w:p>
    <w:p w14:paraId="1A93B4F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Эмоциональная выразительность цвета, способы выражения настроения в изображаемом сюжете.</w:t>
      </w:r>
    </w:p>
    <w:p w14:paraId="2F91901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Живописное изображение разных цветков по представлению и восприятию. Развитие навыков работы гуашью. Эмоциональная выразительность цвета.</w:t>
      </w:r>
    </w:p>
    <w:p w14:paraId="7E50AFB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Тематическая композиция «Времена года». Контрастные цветовые состояния времён года. Живопись (гуашь), аппликация или смешанная техника.</w:t>
      </w:r>
    </w:p>
    <w:p w14:paraId="7872CBE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Техника монотипии. Представления о симметрии. Развитие воображения.</w:t>
      </w:r>
    </w:p>
    <w:p w14:paraId="67068DC7"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«Скульптура»</w:t>
      </w:r>
    </w:p>
    <w:p w14:paraId="0179F22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Изображение в объёме. Приёмы работы с пластилином; дощечка, стек, тряпочка.</w:t>
      </w:r>
    </w:p>
    <w:p w14:paraId="3E4C448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Лепка зверушек из цельной формы (например, черепашки, ёжика, зайчика). Приёмы вытягивания, вдавливания, сгибания, скручивания.</w:t>
      </w:r>
    </w:p>
    <w:p w14:paraId="0EED878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4975D40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Бумажная пластика. Овладение первичными приёмами надрезания, закручивания, складывания.</w:t>
      </w:r>
    </w:p>
    <w:p w14:paraId="48533BE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Объёмная аппликация из бумаги и картона.</w:t>
      </w:r>
    </w:p>
    <w:p w14:paraId="3C2CD079"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«Декоративно-прикладное искусство»</w:t>
      </w:r>
    </w:p>
    <w:p w14:paraId="1E46927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146DB74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14:paraId="501CBC5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797138A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Орнамент, характерный для игрушек одного из наиболее известных народных </w:t>
      </w:r>
      <w:r w:rsidRPr="00641DE6">
        <w:rPr>
          <w:rFonts w:ascii="Times New Roman" w:eastAsia="Calibri" w:hAnsi="Times New Roman" w:cs="Times New Roman"/>
          <w:color w:val="000000"/>
          <w:spacing w:val="-4"/>
          <w:sz w:val="24"/>
          <w:szCs w:val="24"/>
          <w:lang w:eastAsia="en-US"/>
        </w:rPr>
        <w:t>художественных промыслов: дымковская или каргопольская игрушка (или по выбору</w:t>
      </w:r>
      <w:r w:rsidRPr="00641DE6">
        <w:rPr>
          <w:rFonts w:ascii="Times New Roman" w:eastAsia="Calibri" w:hAnsi="Times New Roman" w:cs="Times New Roman"/>
          <w:color w:val="000000"/>
          <w:sz w:val="24"/>
          <w:szCs w:val="24"/>
          <w:lang w:eastAsia="en-US"/>
        </w:rPr>
        <w:t xml:space="preserve"> учителя с учётом местных промыслов).</w:t>
      </w:r>
    </w:p>
    <w:p w14:paraId="0796641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Дизайн предмета: изготовление нарядной упаковки путём складывания бумаги и аппликации.</w:t>
      </w:r>
    </w:p>
    <w:p w14:paraId="2F8A738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pacing w:val="-4"/>
          <w:sz w:val="24"/>
          <w:szCs w:val="24"/>
          <w:lang w:eastAsia="en-US"/>
        </w:rPr>
        <w:t>Оригами – создание игрушки для новогодней ёлки. Приёмы складывания бумаги.</w:t>
      </w:r>
    </w:p>
    <w:p w14:paraId="6D7F3CE9"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«Архитектура»</w:t>
      </w:r>
    </w:p>
    <w:p w14:paraId="4550B74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Наблюдение разнообразных архитектурных зданий в окружающем мире (по фотографиям), обсуждение особенностей и составных частей зданий.</w:t>
      </w:r>
    </w:p>
    <w:p w14:paraId="4494B3C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14:paraId="17C2AD7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Макетирование (или аппликация) пространственной среды сказочного города из бумаги, картона или пластилина.</w:t>
      </w:r>
    </w:p>
    <w:p w14:paraId="2285A0F3"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«Восприятие произведений искусства»</w:t>
      </w:r>
    </w:p>
    <w:p w14:paraId="7B7C414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Восприятие произведений детского творчества. Обсуждение сюжетного и эмоционального содержания детских работ.</w:t>
      </w:r>
    </w:p>
    <w:p w14:paraId="68E100B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14:paraId="1AE4F75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Рассматривание иллюстраций детской книги на основе содержательных установок учителя в соответствии с изучаемой темой.</w:t>
      </w:r>
    </w:p>
    <w:p w14:paraId="5CF1D1C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 </w:t>
      </w:r>
    </w:p>
    <w:p w14:paraId="4409547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Художник и зритель. Освоение зрительских умений на основе получаемых знаний и творческих практических задач – установок наблюдения. Ассоциации </w:t>
      </w:r>
      <w:r w:rsidRPr="00641DE6">
        <w:rPr>
          <w:rFonts w:ascii="Times New Roman" w:eastAsia="Calibri" w:hAnsi="Times New Roman" w:cs="Times New Roman"/>
          <w:color w:val="000000"/>
          <w:spacing w:val="-4"/>
          <w:sz w:val="24"/>
          <w:szCs w:val="24"/>
          <w:lang w:eastAsia="en-US"/>
        </w:rPr>
        <w:t>из личного опыта обучающихся и оценка эмоционального содержания произведений</w:t>
      </w:r>
      <w:r w:rsidRPr="00641DE6">
        <w:rPr>
          <w:rFonts w:ascii="Times New Roman" w:eastAsia="Calibri" w:hAnsi="Times New Roman" w:cs="Times New Roman"/>
          <w:color w:val="000000"/>
          <w:sz w:val="24"/>
          <w:szCs w:val="24"/>
          <w:lang w:eastAsia="en-US"/>
        </w:rPr>
        <w:t>.</w:t>
      </w:r>
    </w:p>
    <w:p w14:paraId="34FB757D"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«Азбука цифровой графики»</w:t>
      </w:r>
    </w:p>
    <w:p w14:paraId="2DD6FEB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Фотографирование мелких деталей природы, выражение ярких зрительных впечатлений.</w:t>
      </w:r>
    </w:p>
    <w:p w14:paraId="2BF6CF8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Обсуждение в условиях урока ученических фотографий, соответствующих изучаемой теме.</w:t>
      </w:r>
    </w:p>
    <w:p w14:paraId="36846375" w14:textId="77777777" w:rsidR="00641DE6" w:rsidRPr="00641DE6" w:rsidRDefault="00641DE6" w:rsidP="00DC4A1E">
      <w:pPr>
        <w:spacing w:after="0" w:line="240" w:lineRule="auto"/>
        <w:ind w:left="120"/>
        <w:rPr>
          <w:rFonts w:ascii="Calibri" w:eastAsia="Calibri" w:hAnsi="Calibri" w:cs="Times New Roman"/>
          <w:sz w:val="24"/>
          <w:szCs w:val="24"/>
          <w:lang w:eastAsia="en-US"/>
        </w:rPr>
      </w:pPr>
      <w:bookmarkStart w:id="139" w:name="_Toc141079008"/>
      <w:bookmarkEnd w:id="139"/>
    </w:p>
    <w:p w14:paraId="0FE84B2F" w14:textId="77777777" w:rsidR="00641DE6" w:rsidRPr="00641DE6" w:rsidRDefault="00641DE6" w:rsidP="00DC4A1E">
      <w:pPr>
        <w:spacing w:after="0" w:line="240" w:lineRule="auto"/>
        <w:ind w:left="120"/>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2 КЛАСС</w:t>
      </w:r>
    </w:p>
    <w:p w14:paraId="5D990F15"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«Графика»</w:t>
      </w:r>
    </w:p>
    <w:p w14:paraId="53E47DA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Ритм линий. Выразительность линии. Художественные материалы для линейного рисунка и их свойства. Развитие навыков линейного рисунка.</w:t>
      </w:r>
    </w:p>
    <w:p w14:paraId="7FB483F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Пастель и мелки – особенности и выразительные свойства графических материалов, приёмы работы.</w:t>
      </w:r>
    </w:p>
    <w:p w14:paraId="4B38A6C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Ритм пятен: освоение основ композиции. Расположение пятна на плоскости листа: сгущение, разброс, доминанта, равновесие, спокойствие и движение.</w:t>
      </w:r>
    </w:p>
    <w:p w14:paraId="5763E64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14:paraId="2E87246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14:paraId="118BD2F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Графический рисунок животного с активным выражением его характера. Аналитическое рассматривание графических произведений анималистического жанра. </w:t>
      </w:r>
    </w:p>
    <w:p w14:paraId="3C282D62"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«Живопись»</w:t>
      </w:r>
    </w:p>
    <w:p w14:paraId="6C61ED8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14:paraId="03E2479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Акварель и её свойства. Акварельные кисти. Приёмы работы акварелью.</w:t>
      </w:r>
    </w:p>
    <w:p w14:paraId="1AE0FC9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Цвет тёплый и холодный – цветовой контраст.</w:t>
      </w:r>
    </w:p>
    <w:p w14:paraId="44460D8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14:paraId="4E82FA5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Цвет открытый – звонкий и приглушённый, тихий. Эмоциональная выразительность цвета.</w:t>
      </w:r>
    </w:p>
    <w:p w14:paraId="11CAE22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14:paraId="2F53BAE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Изображение сказочного персонажа с ярко выраженным характером (образ мужской или женский).</w:t>
      </w:r>
    </w:p>
    <w:p w14:paraId="3A351E1C"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«Скульптура»</w:t>
      </w:r>
    </w:p>
    <w:p w14:paraId="22D0DFE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14:paraId="42298E0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Лепка животных (например, кошки, собаки, медвежонка) с передачей </w:t>
      </w:r>
      <w:r w:rsidRPr="00641DE6">
        <w:rPr>
          <w:rFonts w:ascii="Times New Roman" w:eastAsia="Calibri" w:hAnsi="Times New Roman" w:cs="Times New Roman"/>
          <w:color w:val="000000"/>
          <w:spacing w:val="-4"/>
          <w:sz w:val="24"/>
          <w:szCs w:val="24"/>
          <w:lang w:eastAsia="en-US"/>
        </w:rPr>
        <w:t>характерной пластики движения. Соблюдение цельности формы, её преобразование</w:t>
      </w:r>
      <w:r w:rsidRPr="00641DE6">
        <w:rPr>
          <w:rFonts w:ascii="Times New Roman" w:eastAsia="Calibri" w:hAnsi="Times New Roman" w:cs="Times New Roman"/>
          <w:color w:val="000000"/>
          <w:sz w:val="24"/>
          <w:szCs w:val="24"/>
          <w:lang w:eastAsia="en-US"/>
        </w:rPr>
        <w:t xml:space="preserve"> и добавление деталей.</w:t>
      </w:r>
    </w:p>
    <w:p w14:paraId="4F3BAEB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Изображение движения и статики в скульптуре: лепка из пластилина тяжёлой, неповоротливой и лёгкой, стремительной формы.</w:t>
      </w:r>
    </w:p>
    <w:p w14:paraId="3FA97C97"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«Декоративно-прикладное искусство»</w:t>
      </w:r>
    </w:p>
    <w:p w14:paraId="641D80D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14:paraId="5AE4F66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Рисунок геометрического орнамента кружева или вышивки. Декоративная композиция. Ритм пятен в декоративной аппликации.</w:t>
      </w:r>
    </w:p>
    <w:p w14:paraId="1CCE752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14:paraId="37717D4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14:paraId="17DF453D"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«Архитектура»</w:t>
      </w:r>
    </w:p>
    <w:p w14:paraId="6B6FFD1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14:paraId="424D439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14:paraId="29267815"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«Восприятие произведений искусства»</w:t>
      </w:r>
    </w:p>
    <w:p w14:paraId="43D9860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Восприятие произведений детского творчества. Обсуждение сюжетного и эмоционального содержания детских работ.</w:t>
      </w:r>
    </w:p>
    <w:p w14:paraId="0AF6E66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14:paraId="3CF1B19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Восприятие орнаментальных произведений прикладного искусства (например, кружево, шитьё, резьба и роспись).</w:t>
      </w:r>
    </w:p>
    <w:p w14:paraId="1F35F1B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Восприятие произведений живописи с активным выражением цветового состояния в природе. Произведения И.И. Левитана, Н.П. Крымова. </w:t>
      </w:r>
    </w:p>
    <w:p w14:paraId="73863AB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14:paraId="7F8669E5"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«Азбука цифровой графики»</w:t>
      </w:r>
    </w:p>
    <w:p w14:paraId="62996F0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Компьютерные средства изображения. Виды линий (в программе </w:t>
      </w:r>
      <w:r w:rsidRPr="00641DE6">
        <w:rPr>
          <w:rFonts w:ascii="Times New Roman" w:eastAsia="Calibri" w:hAnsi="Times New Roman" w:cs="Times New Roman"/>
          <w:color w:val="000000"/>
          <w:sz w:val="24"/>
          <w:szCs w:val="24"/>
          <w:lang w:val="en-US" w:eastAsia="en-US"/>
        </w:rPr>
        <w:t>Paint</w:t>
      </w:r>
      <w:r w:rsidRPr="00641DE6">
        <w:rPr>
          <w:rFonts w:ascii="Times New Roman" w:eastAsia="Calibri" w:hAnsi="Times New Roman" w:cs="Times New Roman"/>
          <w:color w:val="000000"/>
          <w:sz w:val="24"/>
          <w:szCs w:val="24"/>
          <w:lang w:eastAsia="en-US"/>
        </w:rPr>
        <w:t xml:space="preserve"> или другом графическом редакторе).</w:t>
      </w:r>
    </w:p>
    <w:p w14:paraId="33461F1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Компьютерные средства изображения. Работа с геометрическими фигурами. Трансформация и копирование геометрических фигур в программе </w:t>
      </w:r>
      <w:r w:rsidRPr="00641DE6">
        <w:rPr>
          <w:rFonts w:ascii="Times New Roman" w:eastAsia="Calibri" w:hAnsi="Times New Roman" w:cs="Times New Roman"/>
          <w:color w:val="000000"/>
          <w:sz w:val="24"/>
          <w:szCs w:val="24"/>
          <w:lang w:val="en-US" w:eastAsia="en-US"/>
        </w:rPr>
        <w:t>Paint</w:t>
      </w:r>
      <w:r w:rsidRPr="00641DE6">
        <w:rPr>
          <w:rFonts w:ascii="Times New Roman" w:eastAsia="Calibri" w:hAnsi="Times New Roman" w:cs="Times New Roman"/>
          <w:color w:val="000000"/>
          <w:sz w:val="24"/>
          <w:szCs w:val="24"/>
          <w:lang w:eastAsia="en-US"/>
        </w:rPr>
        <w:t>.</w:t>
      </w:r>
    </w:p>
    <w:p w14:paraId="242469C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Освоение инструментов традиционного рисования (карандаш, кисточка, ластик, заливка и другие) в программе </w:t>
      </w:r>
      <w:r w:rsidRPr="00641DE6">
        <w:rPr>
          <w:rFonts w:ascii="Times New Roman" w:eastAsia="Calibri" w:hAnsi="Times New Roman" w:cs="Times New Roman"/>
          <w:color w:val="000000"/>
          <w:sz w:val="24"/>
          <w:szCs w:val="24"/>
          <w:lang w:val="en-US" w:eastAsia="en-US"/>
        </w:rPr>
        <w:t>Paint</w:t>
      </w:r>
      <w:r w:rsidRPr="00641DE6">
        <w:rPr>
          <w:rFonts w:ascii="Times New Roman" w:eastAsia="Calibri" w:hAnsi="Times New Roman" w:cs="Times New Roman"/>
          <w:color w:val="000000"/>
          <w:sz w:val="24"/>
          <w:szCs w:val="24"/>
          <w:lang w:eastAsia="en-US"/>
        </w:rPr>
        <w:t xml:space="preserve"> на основе простых сюжетов (например, образ дерева).</w:t>
      </w:r>
    </w:p>
    <w:p w14:paraId="23FA299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Освоение инструментов традиционного рисования в программе </w:t>
      </w:r>
      <w:r w:rsidRPr="00641DE6">
        <w:rPr>
          <w:rFonts w:ascii="Times New Roman" w:eastAsia="Calibri" w:hAnsi="Times New Roman" w:cs="Times New Roman"/>
          <w:color w:val="000000"/>
          <w:sz w:val="24"/>
          <w:szCs w:val="24"/>
          <w:lang w:val="en-US" w:eastAsia="en-US"/>
        </w:rPr>
        <w:t>Paint</w:t>
      </w:r>
      <w:r w:rsidRPr="00641DE6">
        <w:rPr>
          <w:rFonts w:ascii="Times New Roman" w:eastAsia="Calibri" w:hAnsi="Times New Roman" w:cs="Times New Roman"/>
          <w:color w:val="000000"/>
          <w:sz w:val="24"/>
          <w:szCs w:val="24"/>
          <w:lang w:eastAsia="en-US"/>
        </w:rPr>
        <w:t xml:space="preserve"> на основе темы «Тёплый и холодный цвета» (например, «Горящий костёр в синей ночи», «Перо жар-птицы»).</w:t>
      </w:r>
    </w:p>
    <w:p w14:paraId="4F1A783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bookmarkStart w:id="140" w:name="_Toc141079009"/>
      <w:bookmarkEnd w:id="140"/>
    </w:p>
    <w:p w14:paraId="4581F70C" w14:textId="77777777" w:rsidR="00641DE6" w:rsidRPr="00641DE6" w:rsidRDefault="00641DE6" w:rsidP="00DC4A1E">
      <w:pPr>
        <w:spacing w:after="0" w:line="240" w:lineRule="auto"/>
        <w:ind w:left="120"/>
        <w:rPr>
          <w:rFonts w:ascii="Calibri" w:eastAsia="Calibri" w:hAnsi="Calibri" w:cs="Times New Roman"/>
          <w:sz w:val="24"/>
          <w:szCs w:val="24"/>
          <w:lang w:eastAsia="en-US"/>
        </w:rPr>
      </w:pPr>
    </w:p>
    <w:p w14:paraId="25EF5BE1" w14:textId="77777777" w:rsidR="00641DE6" w:rsidRPr="00641DE6" w:rsidRDefault="00641DE6" w:rsidP="00DC4A1E">
      <w:pPr>
        <w:spacing w:after="0" w:line="240" w:lineRule="auto"/>
        <w:ind w:left="120"/>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3 КЛАСС</w:t>
      </w:r>
    </w:p>
    <w:p w14:paraId="6AA49C61"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«Графика»</w:t>
      </w:r>
    </w:p>
    <w:p w14:paraId="481026A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14:paraId="2EA8BB3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Поздравительная открытка. Открытка-пожелание. Композиция открытки: совмещение текста (шрифта) и изображения. Рисунок открытки или аппликация.</w:t>
      </w:r>
    </w:p>
    <w:p w14:paraId="1A22732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Эскиз плаката или афиши. Совмещение шрифта и изображения. Особенности композиции плаката.</w:t>
      </w:r>
    </w:p>
    <w:p w14:paraId="36A7D6D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Графические зарисовки карандашами по памяти или на основе наблюдений и фотографий архитектурных достопримечательностей своего города.</w:t>
      </w:r>
    </w:p>
    <w:p w14:paraId="5FEAAB4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Транспорт в городе. Рисунки реальных или фантастических машин.</w:t>
      </w:r>
    </w:p>
    <w:p w14:paraId="48B8EE0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Изображение лица человека. Строение, пропорции, взаиморасположение частей лица.</w:t>
      </w:r>
    </w:p>
    <w:p w14:paraId="799131D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Эскиз маски для маскарада: изображение лица – маски персонажа с ярко выраженным характером. Аппликация из цветной бумаги.</w:t>
      </w:r>
    </w:p>
    <w:p w14:paraId="52325CD3"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«Живопись»</w:t>
      </w:r>
    </w:p>
    <w:p w14:paraId="711FE26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14:paraId="6F3D0B1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Тематическая композиция «Праздник в городе». Гуашь по цветной бумаге, возможно совмещение с наклейками в виде коллажа или аппликации.</w:t>
      </w:r>
    </w:p>
    <w:p w14:paraId="13DE650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Натюрморт из простых предметов с натуры или по представлению. </w:t>
      </w:r>
      <w:r w:rsidRPr="00641DE6">
        <w:rPr>
          <w:rFonts w:ascii="Times New Roman" w:eastAsia="Calibri" w:hAnsi="Times New Roman" w:cs="Times New Roman"/>
          <w:color w:val="000000"/>
          <w:spacing w:val="-4"/>
          <w:sz w:val="24"/>
          <w:szCs w:val="24"/>
          <w:lang w:eastAsia="en-US"/>
        </w:rPr>
        <w:t>«Натюрморт-автопортрет» из предметов, характеризующих личность обучающегося.</w:t>
      </w:r>
    </w:p>
    <w:p w14:paraId="55D61C3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14:paraId="1204B0E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Портрет человека по памяти и представлению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14:paraId="5902BE91"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«Скульптура»</w:t>
      </w:r>
    </w:p>
    <w:p w14:paraId="5955B32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14:paraId="47C7411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Лепка сказочного персонажа на основе сюжета известной сказки или создание этого персонажа путём бумагопластики.</w:t>
      </w:r>
    </w:p>
    <w:p w14:paraId="4218688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Освоение знаний о видах скульптуры (по назначению) и жанрах скульптуры (по сюжету изображения).</w:t>
      </w:r>
    </w:p>
    <w:p w14:paraId="3D6F72E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Лепка эскиза парковой скульптуры. Выражение пластики движения в скульптуре. Работа с пластилином или глиной.</w:t>
      </w:r>
    </w:p>
    <w:p w14:paraId="779758DC"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«Декоративно-прикладное искусство»</w:t>
      </w:r>
    </w:p>
    <w:p w14:paraId="0438ED6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14:paraId="16F9520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Эскизы орнаментов для росписи тканей. Раппорт. Трафарет и создание орнамента при помощи печаток или штампов.</w:t>
      </w:r>
    </w:p>
    <w:p w14:paraId="75CCB1C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14:paraId="48CE0ED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Проектирование (эскизы) декоративных украшений в городе, например, ажурные ограды, украшения фонарей, скамеек, киосков, подставок для цветов.</w:t>
      </w:r>
    </w:p>
    <w:p w14:paraId="241B3FD2"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«Архитектура»</w:t>
      </w:r>
    </w:p>
    <w:p w14:paraId="446C113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pacing w:val="-4"/>
          <w:sz w:val="24"/>
          <w:szCs w:val="24"/>
          <w:lang w:eastAsia="en-US"/>
        </w:rPr>
        <w:t>Зарисовки исторических памятников и архитектурных достопримечательностей</w:t>
      </w:r>
      <w:r w:rsidRPr="00641DE6">
        <w:rPr>
          <w:rFonts w:ascii="Times New Roman" w:eastAsia="Calibri" w:hAnsi="Times New Roman" w:cs="Times New Roman"/>
          <w:color w:val="000000"/>
          <w:sz w:val="24"/>
          <w:szCs w:val="24"/>
          <w:lang w:eastAsia="en-US"/>
        </w:rPr>
        <w:t xml:space="preserve"> города или села. Работа по наблюдению и по памяти, на основе использования фотографий и образных представлений.</w:t>
      </w:r>
    </w:p>
    <w:p w14:paraId="00DE229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14:paraId="64E27F28"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«Восприятие произведений искусства»</w:t>
      </w:r>
    </w:p>
    <w:p w14:paraId="6034FC1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14:paraId="6BB9075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14:paraId="345BFC9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Виртуальное путешествие: памятники архитектуры в Москве и Санкт-Петербурге (обзор памятников по выбору учителя).</w:t>
      </w:r>
    </w:p>
    <w:p w14:paraId="47F5C7C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14:paraId="3AFD18F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Знания о видах пространственных искусств: виды определяются по назначению произведений в жизни людей. </w:t>
      </w:r>
    </w:p>
    <w:p w14:paraId="1AB3C47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14:paraId="7D8542C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Представления о произведениях крупнейших отечественных художников-пейзажистов: И.И. Шишкина, И.И. Левитана, А.К. Саврасова, В.Д. Поленова, И.К. Айвазовского и других. </w:t>
      </w:r>
    </w:p>
    <w:p w14:paraId="7C5EB60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Представления о произведениях крупнейших отечественных портретистов: В.И. Сурикова, И.Е. Репина, В.А. Серова и других.</w:t>
      </w:r>
    </w:p>
    <w:p w14:paraId="587B5675"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«Азбука цифровой графики»</w:t>
      </w:r>
    </w:p>
    <w:p w14:paraId="0EB0ADD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14:paraId="2B098A5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14:paraId="280DDE4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Изображение и изучение мимики лица в программе </w:t>
      </w:r>
      <w:r w:rsidRPr="00641DE6">
        <w:rPr>
          <w:rFonts w:ascii="Times New Roman" w:eastAsia="Calibri" w:hAnsi="Times New Roman" w:cs="Times New Roman"/>
          <w:color w:val="000000"/>
          <w:sz w:val="24"/>
          <w:szCs w:val="24"/>
          <w:lang w:val="en-US" w:eastAsia="en-US"/>
        </w:rPr>
        <w:t>Paint</w:t>
      </w:r>
      <w:r w:rsidRPr="00641DE6">
        <w:rPr>
          <w:rFonts w:ascii="Times New Roman" w:eastAsia="Calibri" w:hAnsi="Times New Roman" w:cs="Times New Roman"/>
          <w:color w:val="000000"/>
          <w:sz w:val="24"/>
          <w:szCs w:val="24"/>
          <w:lang w:eastAsia="en-US"/>
        </w:rPr>
        <w:t xml:space="preserve"> (или другом графическом редакторе).</w:t>
      </w:r>
    </w:p>
    <w:p w14:paraId="371581D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Совмещение с помощью графического редактора векторного изображения, фотографии и шрифта для создания плаката или поздравительной открытки.</w:t>
      </w:r>
    </w:p>
    <w:p w14:paraId="4F220CF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Редактирование фотографий в программе </w:t>
      </w:r>
      <w:r w:rsidRPr="00641DE6">
        <w:rPr>
          <w:rFonts w:ascii="Times New Roman" w:eastAsia="Calibri" w:hAnsi="Times New Roman" w:cs="Times New Roman"/>
          <w:color w:val="000000"/>
          <w:sz w:val="24"/>
          <w:szCs w:val="24"/>
          <w:lang w:val="en-US" w:eastAsia="en-US"/>
        </w:rPr>
        <w:t>PictureManager</w:t>
      </w:r>
      <w:r w:rsidRPr="00641DE6">
        <w:rPr>
          <w:rFonts w:ascii="Times New Roman" w:eastAsia="Calibri" w:hAnsi="Times New Roman" w:cs="Times New Roman"/>
          <w:color w:val="000000"/>
          <w:sz w:val="24"/>
          <w:szCs w:val="24"/>
          <w:lang w:eastAsia="en-US"/>
        </w:rPr>
        <w:t>: изменение яркости, контраста, насыщенности цвета; обрезка, поворот, отражение.</w:t>
      </w:r>
    </w:p>
    <w:p w14:paraId="685811A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Виртуальные путешествия в главные художественные музеи и музеи местные (по выбору учителя).</w:t>
      </w:r>
    </w:p>
    <w:p w14:paraId="15A94CA5" w14:textId="77777777" w:rsidR="00641DE6" w:rsidRPr="00641DE6" w:rsidRDefault="00641DE6" w:rsidP="00DC4A1E">
      <w:pPr>
        <w:spacing w:after="0" w:line="240" w:lineRule="auto"/>
        <w:ind w:left="120"/>
        <w:rPr>
          <w:rFonts w:ascii="Calibri" w:eastAsia="Calibri" w:hAnsi="Calibri" w:cs="Times New Roman"/>
          <w:sz w:val="24"/>
          <w:szCs w:val="24"/>
          <w:lang w:eastAsia="en-US"/>
        </w:rPr>
      </w:pPr>
      <w:bookmarkStart w:id="141" w:name="_Toc141079010"/>
      <w:bookmarkEnd w:id="141"/>
    </w:p>
    <w:p w14:paraId="1AEE12C9" w14:textId="77777777" w:rsidR="00641DE6" w:rsidRPr="00641DE6" w:rsidRDefault="00641DE6" w:rsidP="00DC4A1E">
      <w:pPr>
        <w:spacing w:after="0" w:line="240" w:lineRule="auto"/>
        <w:ind w:left="120"/>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4 КЛАСС</w:t>
      </w:r>
    </w:p>
    <w:p w14:paraId="3A536F61"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«Графика»</w:t>
      </w:r>
    </w:p>
    <w:p w14:paraId="2DE4A53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pacing w:val="-4"/>
          <w:sz w:val="24"/>
          <w:szCs w:val="24"/>
          <w:lang w:eastAsia="en-US"/>
        </w:rPr>
        <w:t>Правила линейной и воздушной перспективы: уменьшение размера изображения</w:t>
      </w:r>
      <w:r w:rsidRPr="00641DE6">
        <w:rPr>
          <w:rFonts w:ascii="Times New Roman" w:eastAsia="Calibri" w:hAnsi="Times New Roman" w:cs="Times New Roman"/>
          <w:color w:val="000000"/>
          <w:sz w:val="24"/>
          <w:szCs w:val="24"/>
          <w:lang w:eastAsia="en-US"/>
        </w:rPr>
        <w:t xml:space="preserve"> по мере удаления от первого плана, смягчения цветового и тонального контрастов.</w:t>
      </w:r>
    </w:p>
    <w:p w14:paraId="37A32C0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14:paraId="09DD352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Графическое изображение героев былин, древних легенд, сказок и сказаний разных народов.</w:t>
      </w:r>
    </w:p>
    <w:p w14:paraId="064DEC5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Изображение города – тематическая графическая композиция; использование карандаша, мелков, фломастеров (смешанная техника).</w:t>
      </w:r>
    </w:p>
    <w:p w14:paraId="7671B700"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«Живопись»</w:t>
      </w:r>
    </w:p>
    <w:p w14:paraId="0386679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Красота природы разных климатических зон, создание пейзажных композиций (горный, степной, среднерусский ландшафт).</w:t>
      </w:r>
    </w:p>
    <w:p w14:paraId="56402D8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771F2D3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14:paraId="02169863"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«Скульптура»</w:t>
      </w:r>
    </w:p>
    <w:p w14:paraId="37E0B5C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Знакомство со скульптурными памятниками героям и мемориальными комплексами.</w:t>
      </w:r>
    </w:p>
    <w:p w14:paraId="42A971E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Создание эскиза памятника народному герою. Работа с пластилином или глиной. Выражение значительности, трагизма и победительной силы. </w:t>
      </w:r>
    </w:p>
    <w:p w14:paraId="79836BA7"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«Декоративно-прикладное искусство»</w:t>
      </w:r>
    </w:p>
    <w:p w14:paraId="41C5E37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14:paraId="5FB471E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 </w:t>
      </w:r>
    </w:p>
    <w:p w14:paraId="28824F5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Орнаментальное украшение каменной архитектуры в памятниках русской культуры, каменная резьба, росписи стен, изразцы.</w:t>
      </w:r>
    </w:p>
    <w:p w14:paraId="2A2A545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14:paraId="34F3172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Женский и мужской костюмы в традициях разных народов.</w:t>
      </w:r>
    </w:p>
    <w:p w14:paraId="6CCC02D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Своеобразие одежды разных эпох и культур.</w:t>
      </w:r>
    </w:p>
    <w:p w14:paraId="6994E8FC"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«Архитектура»</w:t>
      </w:r>
    </w:p>
    <w:p w14:paraId="10BAFC7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707430C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14:paraId="348124E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59728D0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1A9A670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306FEEB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Понимание значения для современных людей сохранения культурного наследия.</w:t>
      </w:r>
    </w:p>
    <w:p w14:paraId="51265EB0"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«Восприятие произведений искусства»</w:t>
      </w:r>
    </w:p>
    <w:p w14:paraId="480B6F3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14:paraId="79B64C5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Примеры произведений великих европейских художников: Леонардо да Винчи, Рафаэля, Рембрандта, Пикассо (и других по выбору учителя).</w:t>
      </w:r>
    </w:p>
    <w:p w14:paraId="619AE09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14:paraId="0DA71C5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5EF6BF0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14:paraId="3B0C04DA"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«Азбука цифровой графики»</w:t>
      </w:r>
    </w:p>
    <w:p w14:paraId="572302B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Изображение и освоение в программе </w:t>
      </w:r>
      <w:r w:rsidRPr="00641DE6">
        <w:rPr>
          <w:rFonts w:ascii="Times New Roman" w:eastAsia="Calibri" w:hAnsi="Times New Roman" w:cs="Times New Roman"/>
          <w:color w:val="000000"/>
          <w:sz w:val="24"/>
          <w:szCs w:val="24"/>
          <w:lang w:val="en-US" w:eastAsia="en-US"/>
        </w:rPr>
        <w:t>Paint</w:t>
      </w:r>
      <w:r w:rsidRPr="00641DE6">
        <w:rPr>
          <w:rFonts w:ascii="Times New Roman" w:eastAsia="Calibri" w:hAnsi="Times New Roman" w:cs="Times New Roman"/>
          <w:color w:val="000000"/>
          <w:sz w:val="24"/>
          <w:szCs w:val="24"/>
          <w:lang w:eastAsia="en-US"/>
        </w:rPr>
        <w:t xml:space="preserve">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752B6F4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14:paraId="1E5815D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14:paraId="344A8B1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14:paraId="2AC6846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Анимация простого движения нарисованной фигурки: загрузить две фазы движения фигурки в виртуальный редактор </w:t>
      </w:r>
      <w:r w:rsidRPr="00641DE6">
        <w:rPr>
          <w:rFonts w:ascii="Times New Roman" w:eastAsia="Calibri" w:hAnsi="Times New Roman" w:cs="Times New Roman"/>
          <w:color w:val="000000"/>
          <w:sz w:val="24"/>
          <w:szCs w:val="24"/>
          <w:lang w:val="en-US" w:eastAsia="en-US"/>
        </w:rPr>
        <w:t>GIF</w:t>
      </w:r>
      <w:r w:rsidRPr="00641DE6">
        <w:rPr>
          <w:rFonts w:ascii="Times New Roman" w:eastAsia="Calibri" w:hAnsi="Times New Roman" w:cs="Times New Roman"/>
          <w:color w:val="000000"/>
          <w:sz w:val="24"/>
          <w:szCs w:val="24"/>
          <w:lang w:eastAsia="en-US"/>
        </w:rPr>
        <w:t>-анимации и сохранить простое повторяющееся движение своего рисунка.</w:t>
      </w:r>
    </w:p>
    <w:p w14:paraId="1CD1A90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Создание компьютерной презентации в программе </w:t>
      </w:r>
      <w:r w:rsidRPr="00641DE6">
        <w:rPr>
          <w:rFonts w:ascii="Times New Roman" w:eastAsia="Calibri" w:hAnsi="Times New Roman" w:cs="Times New Roman"/>
          <w:color w:val="000000"/>
          <w:sz w:val="24"/>
          <w:szCs w:val="24"/>
          <w:lang w:val="en-US" w:eastAsia="en-US"/>
        </w:rPr>
        <w:t>PowerPoint</w:t>
      </w:r>
      <w:r w:rsidRPr="00641DE6">
        <w:rPr>
          <w:rFonts w:ascii="Times New Roman" w:eastAsia="Calibri" w:hAnsi="Times New Roman" w:cs="Times New Roman"/>
          <w:color w:val="000000"/>
          <w:sz w:val="24"/>
          <w:szCs w:val="24"/>
          <w:lang w:eastAsia="en-US"/>
        </w:rPr>
        <w:t xml:space="preserve"> на тему архитектуры, декоративного и изобразительного искусства выбранной эпохи или этнокультурных традиций народов России. </w:t>
      </w:r>
    </w:p>
    <w:p w14:paraId="324F1E7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Виртуальные тематические путешествия по художественным музеям мира.</w:t>
      </w:r>
    </w:p>
    <w:p w14:paraId="205033F7"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p>
    <w:p w14:paraId="3FE64CD1" w14:textId="77777777" w:rsidR="00641DE6" w:rsidRPr="00641DE6" w:rsidRDefault="00641DE6" w:rsidP="00DC4A1E">
      <w:pPr>
        <w:spacing w:after="0" w:line="240" w:lineRule="auto"/>
        <w:ind w:left="120"/>
        <w:jc w:val="center"/>
        <w:rPr>
          <w:rFonts w:ascii="Calibri" w:eastAsia="Calibri" w:hAnsi="Calibri" w:cs="Times New Roman"/>
          <w:sz w:val="24"/>
          <w:szCs w:val="24"/>
          <w:lang w:eastAsia="en-US"/>
        </w:rPr>
      </w:pPr>
      <w:bookmarkStart w:id="142" w:name="block-52877174"/>
      <w:bookmarkEnd w:id="137"/>
      <w:r w:rsidRPr="00641DE6">
        <w:rPr>
          <w:rFonts w:ascii="Times New Roman" w:eastAsia="Calibri" w:hAnsi="Times New Roman" w:cs="Times New Roman"/>
          <w:b/>
          <w:color w:val="000000"/>
          <w:sz w:val="24"/>
          <w:szCs w:val="24"/>
          <w:lang w:eastAsia="en-US"/>
        </w:rPr>
        <w:t>ПЛАНИРУЕМЫЕ РЕЗУЛЬТАТЫ ОСВОЕНИЯ ПРОГРАММЫ ПО ИЗОБРАЗИТЕЛЬНОМУ ИСКУССТВУ НА УРОВНЕ НАЧАЛЬНОГО ОБЩЕГО ОБРАЗОВАНИЯ</w:t>
      </w:r>
    </w:p>
    <w:p w14:paraId="011DCFB6"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p>
    <w:p w14:paraId="6FB62E2A" w14:textId="77777777" w:rsidR="00641DE6" w:rsidRPr="00641DE6" w:rsidRDefault="00641DE6" w:rsidP="00DC4A1E">
      <w:pPr>
        <w:spacing w:after="0" w:line="240" w:lineRule="auto"/>
        <w:ind w:left="120"/>
        <w:jc w:val="center"/>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ЛИЧНОСТНЫЕ РЕЗУЛЬТАТЫ</w:t>
      </w:r>
    </w:p>
    <w:p w14:paraId="3B15F22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3F8838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 </w:t>
      </w:r>
    </w:p>
    <w:p w14:paraId="7FDAFAC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уважение и ценностное отношение к своей Родине – России; </w:t>
      </w:r>
    </w:p>
    <w:p w14:paraId="0ED3A69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ценностно-смысловые ориентации и установки, отражающие индивидуально-личностные позиции и социально значимые личностные качества;</w:t>
      </w:r>
    </w:p>
    <w:p w14:paraId="68AAEA4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духовно-нравственное развитие обучающихся;</w:t>
      </w:r>
    </w:p>
    <w:p w14:paraId="7FE9EC6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мотивация к познанию и обучению, готовность к саморазвитию и активному участию в социально значимой деятельности;</w:t>
      </w:r>
    </w:p>
    <w:p w14:paraId="4C1ED9A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14:paraId="569091F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Патриотическое воспитание</w:t>
      </w:r>
      <w:r w:rsidRPr="00641DE6">
        <w:rPr>
          <w:rFonts w:ascii="Times New Roman" w:eastAsia="Calibri" w:hAnsi="Times New Roman" w:cs="Times New Roman"/>
          <w:color w:val="000000"/>
          <w:sz w:val="24"/>
          <w:szCs w:val="24"/>
          <w:lang w:eastAsia="en-US"/>
        </w:rPr>
        <w:t xml:space="preserve">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 </w:t>
      </w:r>
    </w:p>
    <w:p w14:paraId="033D8B3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Гражданское воспитание</w:t>
      </w:r>
      <w:r w:rsidRPr="00641DE6">
        <w:rPr>
          <w:rFonts w:ascii="Times New Roman" w:eastAsia="Calibri" w:hAnsi="Times New Roman" w:cs="Times New Roman"/>
          <w:color w:val="000000"/>
          <w:sz w:val="24"/>
          <w:szCs w:val="24"/>
          <w:lang w:eastAsia="en-US"/>
        </w:rPr>
        <w:t xml:space="preserve">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14:paraId="6B11F9C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Духовно-нравственное воспитание</w:t>
      </w:r>
      <w:r w:rsidRPr="00641DE6">
        <w:rPr>
          <w:rFonts w:ascii="Times New Roman" w:eastAsia="Calibri" w:hAnsi="Times New Roman" w:cs="Times New Roman"/>
          <w:color w:val="000000"/>
          <w:sz w:val="24"/>
          <w:szCs w:val="24"/>
          <w:lang w:eastAsia="en-US"/>
        </w:rPr>
        <w:t xml:space="preserve"> является стержнем художественного развития обучающегося, приобщения его к искусству как сфере, концентрирующей в себе духовно-нравственный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14:paraId="2BA7D70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Эстетическое воспитание</w:t>
      </w:r>
      <w:r w:rsidRPr="00641DE6">
        <w:rPr>
          <w:rFonts w:ascii="Times New Roman" w:eastAsia="Calibri" w:hAnsi="Times New Roman" w:cs="Times New Roman"/>
          <w:color w:val="000000"/>
          <w:sz w:val="24"/>
          <w:szCs w:val="24"/>
          <w:lang w:eastAsia="en-US"/>
        </w:rPr>
        <w:t xml:space="preserve">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14:paraId="60F11E0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Ценности познавательной деятельности</w:t>
      </w:r>
      <w:r w:rsidRPr="00641DE6">
        <w:rPr>
          <w:rFonts w:ascii="Times New Roman" w:eastAsia="Calibri" w:hAnsi="Times New Roman" w:cs="Times New Roman"/>
          <w:color w:val="000000"/>
          <w:sz w:val="24"/>
          <w:szCs w:val="24"/>
          <w:lang w:eastAsia="en-US"/>
        </w:rPr>
        <w:t xml:space="preserve">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w:t>
      </w:r>
      <w:r w:rsidRPr="00641DE6">
        <w:rPr>
          <w:rFonts w:ascii="Times New Roman" w:eastAsia="Calibri" w:hAnsi="Times New Roman" w:cs="Times New Roman"/>
          <w:color w:val="000000"/>
          <w:spacing w:val="-4"/>
          <w:sz w:val="24"/>
          <w:szCs w:val="24"/>
          <w:lang w:eastAsia="en-US"/>
        </w:rPr>
        <w:t>в художественно-творческой деятельности. Навыки исследовательской деятельности</w:t>
      </w:r>
      <w:r w:rsidRPr="00641DE6">
        <w:rPr>
          <w:rFonts w:ascii="Times New Roman" w:eastAsia="Calibri" w:hAnsi="Times New Roman" w:cs="Times New Roman"/>
          <w:color w:val="000000"/>
          <w:sz w:val="24"/>
          <w:szCs w:val="24"/>
          <w:lang w:eastAsia="en-US"/>
        </w:rPr>
        <w:t xml:space="preserve"> развиваются при выполнении заданий культурно-исторической направленности.</w:t>
      </w:r>
    </w:p>
    <w:p w14:paraId="1D18ECE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Экологическое воспитание</w:t>
      </w:r>
      <w:r w:rsidRPr="00641DE6">
        <w:rPr>
          <w:rFonts w:ascii="Times New Roman" w:eastAsia="Calibri" w:hAnsi="Times New Roman" w:cs="Times New Roman"/>
          <w:color w:val="000000"/>
          <w:sz w:val="24"/>
          <w:szCs w:val="24"/>
          <w:lang w:eastAsia="en-US"/>
        </w:rPr>
        <w:t xml:space="preserve">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14:paraId="6043FF0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Трудовое воспитание</w:t>
      </w:r>
      <w:r w:rsidRPr="00641DE6">
        <w:rPr>
          <w:rFonts w:ascii="Times New Roman" w:eastAsia="Calibri" w:hAnsi="Times New Roman" w:cs="Times New Roman"/>
          <w:color w:val="000000"/>
          <w:sz w:val="24"/>
          <w:szCs w:val="24"/>
          <w:lang w:eastAsia="en-US"/>
        </w:rPr>
        <w:t xml:space="preserve">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bookmarkStart w:id="143" w:name="_Toc124264881"/>
      <w:bookmarkEnd w:id="143"/>
    </w:p>
    <w:p w14:paraId="6828B3F2" w14:textId="77777777" w:rsidR="00852ABE" w:rsidRDefault="00852ABE" w:rsidP="00DC4A1E">
      <w:pPr>
        <w:spacing w:after="0" w:line="240" w:lineRule="auto"/>
        <w:jc w:val="center"/>
        <w:rPr>
          <w:rFonts w:ascii="Times New Roman" w:eastAsia="Calibri" w:hAnsi="Times New Roman" w:cs="Times New Roman"/>
          <w:b/>
          <w:color w:val="000000"/>
          <w:sz w:val="24"/>
          <w:szCs w:val="24"/>
          <w:lang w:eastAsia="en-US"/>
        </w:rPr>
      </w:pPr>
      <w:bookmarkStart w:id="144" w:name="_Toc141079013"/>
      <w:bookmarkEnd w:id="144"/>
    </w:p>
    <w:p w14:paraId="2B9C7FF9" w14:textId="575161FB" w:rsidR="00641DE6" w:rsidRPr="00641DE6" w:rsidRDefault="00641DE6" w:rsidP="00DC4A1E">
      <w:pPr>
        <w:spacing w:after="0" w:line="240" w:lineRule="auto"/>
        <w:jc w:val="center"/>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МЕТАПРЕДМЕТНЫЕ РЕЗУЛЬТАТЫ</w:t>
      </w:r>
    </w:p>
    <w:p w14:paraId="2DE63CA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4B20AF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Пространственные представления и сенсорные способности:</w:t>
      </w:r>
    </w:p>
    <w:p w14:paraId="6D5C85D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характеризовать форму предмета, конструкции;</w:t>
      </w:r>
    </w:p>
    <w:p w14:paraId="1186912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выявлять доминантные черты (характерные особенности) в визуальном образе;</w:t>
      </w:r>
    </w:p>
    <w:p w14:paraId="727B19C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сравнивать плоскостные и пространственные объекты по заданным основаниям;</w:t>
      </w:r>
    </w:p>
    <w:p w14:paraId="779898E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находить ассоциативные связи между визуальными образами разных форм и предметов;</w:t>
      </w:r>
    </w:p>
    <w:p w14:paraId="342E6C9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сопоставлять части и целое в видимом образе, предмете, конструкции;</w:t>
      </w:r>
    </w:p>
    <w:p w14:paraId="7409EB1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анализировать пропорциональные отношения частей внутри целого и предметов между собой;</w:t>
      </w:r>
    </w:p>
    <w:p w14:paraId="3B8D080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обобщать форму составной конструкции;</w:t>
      </w:r>
    </w:p>
    <w:p w14:paraId="2C79EEC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выявлять и анализировать ритмические отношения в пространстве и в изображении (визуальном образе) на установленных основаниях;</w:t>
      </w:r>
    </w:p>
    <w:p w14:paraId="5CC91F6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передавать обобщенный образ реальности при построении плоской композиции; </w:t>
      </w:r>
    </w:p>
    <w:p w14:paraId="2AC6A29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соотносить тональные отношения (тёмное – светлое) в пространственных и плоскостных объектах;</w:t>
      </w:r>
    </w:p>
    <w:p w14:paraId="21582B1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выявлять и анализировать эмоциональное воздействие цветовых отношений в пространственной среде и плоскостном изображении.</w:t>
      </w:r>
    </w:p>
    <w:p w14:paraId="4E7AAA1C" w14:textId="77777777" w:rsidR="00641DE6" w:rsidRPr="00641DE6" w:rsidRDefault="00641DE6" w:rsidP="00DC4A1E">
      <w:pPr>
        <w:spacing w:after="0" w:line="240" w:lineRule="auto"/>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Познавательные универсальные учебные действия</w:t>
      </w:r>
    </w:p>
    <w:p w14:paraId="52DCE550" w14:textId="77777777" w:rsidR="00641DE6" w:rsidRPr="00641DE6" w:rsidRDefault="00641DE6" w:rsidP="00DC4A1E">
      <w:pPr>
        <w:spacing w:after="0" w:line="240" w:lineRule="auto"/>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Базовые логические и исследовательские действия:</w:t>
      </w:r>
    </w:p>
    <w:p w14:paraId="7F56128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проявлять исследовательские, экспериментальные действия в процессе освоения выразительных свойств различных художественных материалов;</w:t>
      </w:r>
    </w:p>
    <w:p w14:paraId="2412283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679E08B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34C157E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анализировать и оценивать с позиций эстетических категорий явления природы и предметно-пространственную среду жизни человека;</w:t>
      </w:r>
    </w:p>
    <w:p w14:paraId="785629A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формулировать выводы, соответствующие эстетическим, аналитическим и другим учебным установкам по результатам проведённого наблюдения;</w:t>
      </w:r>
    </w:p>
    <w:p w14:paraId="1C8A069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использовать знаково-символические средства для составления орнаментов и декоративных композиций;</w:t>
      </w:r>
    </w:p>
    <w:p w14:paraId="762B13B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классифицировать произведения искусства по видам и, соответственно, по назначению в жизни людей;</w:t>
      </w:r>
    </w:p>
    <w:p w14:paraId="6DA1076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классифицировать произведения изобразительного искусства по жанрам в качестве инструмента анализа содержания произведений;</w:t>
      </w:r>
    </w:p>
    <w:p w14:paraId="55A71C2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ставить и использовать вопросы как исследовательский инструмент познания.</w:t>
      </w:r>
    </w:p>
    <w:p w14:paraId="06EF83CC" w14:textId="77777777" w:rsidR="00641DE6" w:rsidRPr="00641DE6" w:rsidRDefault="00641DE6" w:rsidP="00DC4A1E">
      <w:pPr>
        <w:spacing w:after="0" w:line="240" w:lineRule="auto"/>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Работа с информацией:</w:t>
      </w:r>
    </w:p>
    <w:p w14:paraId="2D9FE01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использовать электронные образовательные ресурсы;</w:t>
      </w:r>
    </w:p>
    <w:p w14:paraId="6965521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работать с электронными учебниками и учебными пособиями;</w:t>
      </w:r>
    </w:p>
    <w:p w14:paraId="6F0AED8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1146741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14:paraId="56DF499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самостоятельно подготавливать информацию на заданную или выбранную тему и представлять её в различных видах: рисунках и эскизах, электронных презентациях;</w:t>
      </w:r>
    </w:p>
    <w:p w14:paraId="4F167C5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2CAD240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соблюдать правила информационной безопасности при работе в Интернете.</w:t>
      </w:r>
    </w:p>
    <w:p w14:paraId="094C9F4E" w14:textId="77777777" w:rsidR="00DC4A1E" w:rsidRDefault="00641DE6" w:rsidP="00DC4A1E">
      <w:pPr>
        <w:spacing w:after="0" w:line="240" w:lineRule="auto"/>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Коммуникативные универсальные учебные действия</w:t>
      </w:r>
    </w:p>
    <w:p w14:paraId="5B8816A0" w14:textId="77777777" w:rsidR="00641DE6" w:rsidRPr="00641DE6" w:rsidRDefault="00641DE6" w:rsidP="00DC4A1E">
      <w:pPr>
        <w:spacing w:after="0" w:line="240" w:lineRule="auto"/>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Общение:</w:t>
      </w:r>
    </w:p>
    <w:p w14:paraId="0ED8E72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понимать искусство в качестве особого языка общения – межличностного (автор – зритель), между поколениями, между народами;</w:t>
      </w:r>
    </w:p>
    <w:p w14:paraId="32293DC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 </w:t>
      </w:r>
    </w:p>
    <w:p w14:paraId="7334D1D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находить общее решение и разрешать конфликты на основе общих позиций и учёта интересов в процессе совместной художественной деятельности;</w:t>
      </w:r>
    </w:p>
    <w:p w14:paraId="4C63F6C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pacing w:val="-4"/>
          <w:sz w:val="24"/>
          <w:szCs w:val="24"/>
          <w:lang w:eastAsia="en-US"/>
        </w:rPr>
        <w:t>демонстрировать и объяснять результаты своего творческого, художественного</w:t>
      </w:r>
      <w:r w:rsidRPr="00641DE6">
        <w:rPr>
          <w:rFonts w:ascii="Times New Roman" w:eastAsia="Calibri" w:hAnsi="Times New Roman" w:cs="Times New Roman"/>
          <w:color w:val="000000"/>
          <w:sz w:val="24"/>
          <w:szCs w:val="24"/>
          <w:lang w:eastAsia="en-US"/>
        </w:rPr>
        <w:t xml:space="preserve"> или исследовательского опыта;</w:t>
      </w:r>
    </w:p>
    <w:p w14:paraId="32002FD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4C38911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признавать своё и чужое право на ошибку, развивать свои способности сопереживать, понимать намерения и переживания свои и других людей;</w:t>
      </w:r>
    </w:p>
    <w:p w14:paraId="31220EF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14:paraId="02A5191D" w14:textId="77777777" w:rsidR="00641DE6" w:rsidRPr="00641DE6" w:rsidRDefault="00641DE6" w:rsidP="00DC4A1E">
      <w:pPr>
        <w:spacing w:after="0" w:line="240" w:lineRule="auto"/>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Регулятивные универсальные учебные действия</w:t>
      </w:r>
    </w:p>
    <w:p w14:paraId="12C118EC" w14:textId="77777777" w:rsidR="00641DE6" w:rsidRPr="00641DE6" w:rsidRDefault="00641DE6" w:rsidP="00DC4A1E">
      <w:pPr>
        <w:spacing w:after="0" w:line="240" w:lineRule="auto"/>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Самоорганизация и самоконтроль:</w:t>
      </w:r>
    </w:p>
    <w:p w14:paraId="14E5CFB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внимательно относиться и выполнять учебные задачи, поставленные учителем;</w:t>
      </w:r>
    </w:p>
    <w:p w14:paraId="4F5F1A0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соблюдать последовательность учебных действий при выполнении задания;</w:t>
      </w:r>
    </w:p>
    <w:p w14:paraId="0E76DB0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соблюдать порядок в окружающем пространстве и бережно относясь к используемым материалам;</w:t>
      </w:r>
    </w:p>
    <w:p w14:paraId="00BE97B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соотносить свои действия с планируемыми результатами, осуществлять контроль своей деятельности в процессе достижения результата.</w:t>
      </w:r>
    </w:p>
    <w:p w14:paraId="2C9DB5E9" w14:textId="77777777" w:rsidR="00852ABE" w:rsidRDefault="00852ABE" w:rsidP="00DC4A1E">
      <w:pPr>
        <w:spacing w:after="0" w:line="240" w:lineRule="auto"/>
        <w:jc w:val="center"/>
        <w:rPr>
          <w:rFonts w:ascii="Times New Roman" w:eastAsia="Calibri" w:hAnsi="Times New Roman" w:cs="Times New Roman"/>
          <w:b/>
          <w:color w:val="000000"/>
          <w:sz w:val="24"/>
          <w:szCs w:val="24"/>
          <w:lang w:eastAsia="en-US"/>
        </w:rPr>
      </w:pPr>
      <w:bookmarkStart w:id="145" w:name="_Toc124264882"/>
      <w:bookmarkStart w:id="146" w:name="_Toc141079014"/>
      <w:bookmarkEnd w:id="145"/>
      <w:bookmarkEnd w:id="146"/>
    </w:p>
    <w:p w14:paraId="2ACFAD23" w14:textId="7C8C4771" w:rsidR="00641DE6" w:rsidRPr="00641DE6" w:rsidRDefault="00641DE6" w:rsidP="00DC4A1E">
      <w:pPr>
        <w:spacing w:after="0" w:line="240" w:lineRule="auto"/>
        <w:jc w:val="center"/>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ПРЕДМЕТНЫЕ РЕЗУЛЬТАТЫ</w:t>
      </w:r>
    </w:p>
    <w:p w14:paraId="7C31E72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К концу обучения в </w:t>
      </w:r>
      <w:r w:rsidRPr="00641DE6">
        <w:rPr>
          <w:rFonts w:ascii="Times New Roman" w:eastAsia="Calibri" w:hAnsi="Times New Roman" w:cs="Times New Roman"/>
          <w:b/>
          <w:color w:val="000000"/>
          <w:sz w:val="24"/>
          <w:szCs w:val="24"/>
          <w:lang w:eastAsia="en-US"/>
        </w:rPr>
        <w:t>1 классе</w:t>
      </w:r>
      <w:r w:rsidRPr="00641DE6">
        <w:rPr>
          <w:rFonts w:ascii="Times New Roman" w:eastAsia="Calibri" w:hAnsi="Times New Roman" w:cs="Times New Roman"/>
          <w:color w:val="000000"/>
          <w:sz w:val="24"/>
          <w:szCs w:val="24"/>
          <w:lang w:eastAsia="en-US"/>
        </w:rPr>
        <w:t xml:space="preserve"> обучающийся получит следующие предметные результаты по отдельным темам программы по изобразительному искусству:</w:t>
      </w:r>
    </w:p>
    <w:p w14:paraId="217D23BD"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«Графика»</w:t>
      </w:r>
    </w:p>
    <w:p w14:paraId="58D0C8D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Осваивать навыки применения свойств простых графических материалов в самостоятельной творческой работе в условиях урока.</w:t>
      </w:r>
    </w:p>
    <w:p w14:paraId="5CB5253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Приобретать первичный опыт в создании графического рисунка на основе знакомства со средствами изобразительного языка.</w:t>
      </w:r>
    </w:p>
    <w:p w14:paraId="2C616B4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Приобретать опыт аналитического наблюдения формы предмета, опыт обобщения и геометризации наблюдаемой формы как основы обучения рисунку.</w:t>
      </w:r>
    </w:p>
    <w:p w14:paraId="305E24E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Приобретать опыт создания рисунка простого (плоского) предмета с натуры.</w:t>
      </w:r>
    </w:p>
    <w:p w14:paraId="26BB0AD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Учиться анализировать соотношения пропорций, визуально сравнивать пространственные величины.</w:t>
      </w:r>
    </w:p>
    <w:p w14:paraId="709B87C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Приобретать первичные знания и навыки композиционного расположения изображения на листе.</w:t>
      </w:r>
    </w:p>
    <w:p w14:paraId="19B608C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Выбирать вертикальный или горизонтальный формат листа для выполнения соответствующих задач рисунка.</w:t>
      </w:r>
    </w:p>
    <w:p w14:paraId="777ADE5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Воспринимать учебную задачу, поставленную учителем, и решать её в своей практической художественной деятельности.</w:t>
      </w:r>
    </w:p>
    <w:p w14:paraId="3FB127C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14:paraId="0A4F7AD3"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«Живопись»</w:t>
      </w:r>
    </w:p>
    <w:p w14:paraId="2627A45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Осваивать навыки работы красками «гуашь» в условиях урока.</w:t>
      </w:r>
    </w:p>
    <w:p w14:paraId="59D8F74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Иметь представление о трёх основных цветах; обсуждать и называть ассоциативные представления, которые рождает каждый цвет.</w:t>
      </w:r>
    </w:p>
    <w:p w14:paraId="7393057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Осознавать эмоциональное звучание цвета и формулировать своё мнение с использованием опыта жизненных ассоциаций.</w:t>
      </w:r>
    </w:p>
    <w:p w14:paraId="6A4528D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Приобретать опыт экспериментирования, исследования результатов смешения красок и получения нового цвета.</w:t>
      </w:r>
    </w:p>
    <w:p w14:paraId="7A3D1AD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Вести творческую работу на заданную тему с использованием зрительных впечатлений, организованную педагогом.</w:t>
      </w:r>
    </w:p>
    <w:p w14:paraId="153ACC26"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«Скульптура»</w:t>
      </w:r>
    </w:p>
    <w:p w14:paraId="0BB689F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Приобретать опыт аналитического наблюдения, поиска выразительных образных объёмных форм в природе (например, облака, камни, коряги, формы плодов).</w:t>
      </w:r>
    </w:p>
    <w:p w14:paraId="74D7E9D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Осваивать первичные приёмы лепки из пластилина, приобретать представления о целостной форме в объёмном изображении.</w:t>
      </w:r>
    </w:p>
    <w:p w14:paraId="1A3231B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Овладевать первичными навыками бумагопластики – создания объёмных форм из бумаги путём её складывания, надрезания, закручивания.</w:t>
      </w:r>
    </w:p>
    <w:p w14:paraId="12AA599B"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«Декоративно-прикладное искусство»</w:t>
      </w:r>
    </w:p>
    <w:p w14:paraId="2C3C492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14:paraId="1FCF3FB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Различать виды орнаментов по изобразительным мотивам: растительные, геометрические, анималистические.</w:t>
      </w:r>
    </w:p>
    <w:p w14:paraId="6CCB8A6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Учиться использовать правила симметрии в своей художественной деятельности.</w:t>
      </w:r>
    </w:p>
    <w:p w14:paraId="578932C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Приобретать опыт создания орнаментальной декоративной композиции (стилизованной: декоративный цветок или птица).</w:t>
      </w:r>
    </w:p>
    <w:p w14:paraId="456D363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Приобретать знания о значении и назначении украшений в жизни людей.</w:t>
      </w:r>
    </w:p>
    <w:p w14:paraId="09C67C0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14:paraId="1E9014E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Иметь опыт и соответствующие возрасту навыки подготовки и оформления общего праздника.</w:t>
      </w:r>
    </w:p>
    <w:p w14:paraId="187E6990"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«Архитектура»</w:t>
      </w:r>
    </w:p>
    <w:p w14:paraId="44A4810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14:paraId="75F6702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Осваивать приёмы конструирования из бумаги, складывания объёмных простых геометрических тел.</w:t>
      </w:r>
    </w:p>
    <w:p w14:paraId="0A38C7F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pacing w:val="-4"/>
          <w:sz w:val="24"/>
          <w:szCs w:val="24"/>
          <w:lang w:eastAsia="en-US"/>
        </w:rPr>
        <w:t>Приобретать опыт пространственного макетирования (сказочный город) в форме</w:t>
      </w:r>
      <w:r w:rsidRPr="00641DE6">
        <w:rPr>
          <w:rFonts w:ascii="Times New Roman" w:eastAsia="Calibri" w:hAnsi="Times New Roman" w:cs="Times New Roman"/>
          <w:color w:val="000000"/>
          <w:sz w:val="24"/>
          <w:szCs w:val="24"/>
          <w:lang w:eastAsia="en-US"/>
        </w:rPr>
        <w:t xml:space="preserve"> коллективной игровой деятельности.</w:t>
      </w:r>
    </w:p>
    <w:p w14:paraId="3F5BC25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Приобретать представления о конструктивной основе любого предмета и первичные навыки анализа его строения.</w:t>
      </w:r>
    </w:p>
    <w:p w14:paraId="3E3C6B1D"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«Восприятие произведений искусства»</w:t>
      </w:r>
    </w:p>
    <w:p w14:paraId="2EE5FEA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14:paraId="4866C1E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14:paraId="2928A89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14:paraId="17D83FC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Осваивать опыт эстетического восприятия и аналитического наблюдения архитектурных построек.</w:t>
      </w:r>
    </w:p>
    <w:p w14:paraId="5E13CBD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 произведений с ярко выраженным эмоциональным настроением (например, натюрморты В. Ван Гога или А. Матисса). </w:t>
      </w:r>
    </w:p>
    <w:p w14:paraId="387F344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Осваивать новый опыт восприятия художественных иллюстраций в детских книгах и отношения к ним в соответствии с учебной установкой.</w:t>
      </w:r>
    </w:p>
    <w:p w14:paraId="03051403"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«Азбука цифровой графики»</w:t>
      </w:r>
    </w:p>
    <w:p w14:paraId="74DD5B8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Приобретать опыт создания фотографий с целью эстетического и целенаправленного наблюдения природы.</w:t>
      </w:r>
    </w:p>
    <w:p w14:paraId="6B0C485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bookmarkStart w:id="147" w:name="_TOC_250003"/>
      <w:bookmarkEnd w:id="147"/>
    </w:p>
    <w:p w14:paraId="514038B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К концу обучения во </w:t>
      </w:r>
      <w:r w:rsidRPr="00641DE6">
        <w:rPr>
          <w:rFonts w:ascii="Times New Roman" w:eastAsia="Calibri" w:hAnsi="Times New Roman" w:cs="Times New Roman"/>
          <w:b/>
          <w:color w:val="000000"/>
          <w:sz w:val="24"/>
          <w:szCs w:val="24"/>
          <w:lang w:eastAsia="en-US"/>
        </w:rPr>
        <w:t>2 классе</w:t>
      </w:r>
      <w:r w:rsidRPr="00641DE6">
        <w:rPr>
          <w:rFonts w:ascii="Times New Roman" w:eastAsia="Calibri" w:hAnsi="Times New Roman" w:cs="Times New Roman"/>
          <w:color w:val="000000"/>
          <w:sz w:val="24"/>
          <w:szCs w:val="24"/>
          <w:lang w:eastAsia="en-US"/>
        </w:rPr>
        <w:t xml:space="preserve"> обучающийся получит следующие предметные результаты по отдельным темам программы по изобразительному искусству:</w:t>
      </w:r>
    </w:p>
    <w:p w14:paraId="27CC180D"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«Графика»</w:t>
      </w:r>
    </w:p>
    <w:p w14:paraId="5BC3693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14:paraId="72A8292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Приобретать навыки изображения на основе разной по характеру и способу наложения линии.</w:t>
      </w:r>
    </w:p>
    <w:p w14:paraId="3840F7D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Овладевать понятием «ритм» и навыками ритмической организации изображения как необходимой композиционной основы выражения содержания.</w:t>
      </w:r>
    </w:p>
    <w:p w14:paraId="2F70F86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w:t>
      </w:r>
    </w:p>
    <w:p w14:paraId="1BF6669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14:paraId="56CA0977"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«Живопись»</w:t>
      </w:r>
    </w:p>
    <w:p w14:paraId="1FDA01E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14:paraId="0988F04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Приобретать опыт работы акварельной краской и понимать особенности работы прозрачной краской.</w:t>
      </w:r>
    </w:p>
    <w:p w14:paraId="6576FEC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Знать названия основных и составных цветов и способы получения разных оттенков составного цвета.</w:t>
      </w:r>
    </w:p>
    <w:p w14:paraId="2119057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Различать и сравнивать тёмные и светлые оттенки цвета; осваивать смешение цветных красок с белой и чёрной (для изменения их тона).</w:t>
      </w:r>
    </w:p>
    <w:p w14:paraId="57F372A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Иметь представление о делении цветов на тёплые и холодные; уметь различать и сравнивать тёплые и холодные оттенки цвета.</w:t>
      </w:r>
    </w:p>
    <w:p w14:paraId="31827B5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Осваивать эмоциональную выразительность цвета: цвет звонкий и яркий, радостный; цвет мягкий, «глухой» и мрачный и другие.</w:t>
      </w:r>
    </w:p>
    <w:p w14:paraId="75C35A9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14:paraId="6276B7A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14:paraId="7F70846A"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«Скульптура»</w:t>
      </w:r>
    </w:p>
    <w:p w14:paraId="1A94D54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14:paraId="5AC7383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Иметь представление об изменениях скульптурного образа при осмотре произведения с разных сторон.</w:t>
      </w:r>
    </w:p>
    <w:p w14:paraId="27C5A3D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14:paraId="642BA94D"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«Декоративно-прикладное искусство»</w:t>
      </w:r>
    </w:p>
    <w:p w14:paraId="7A0AD74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Рассматривать, анализировать и эстетически оценивать разнообразие форм в природе, воспринимаемых как узоры.</w:t>
      </w:r>
    </w:p>
    <w:p w14:paraId="0CF16C4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другие).</w:t>
      </w:r>
    </w:p>
    <w:p w14:paraId="24D39D2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Приобретать опыт выполнения эскиза геометрического орнамента кружева или вышивки на основе природных мотивов.</w:t>
      </w:r>
    </w:p>
    <w:p w14:paraId="6540FEA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14:paraId="0976B89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Приобретать опыт преобразования бытовых подручных нехудожественных материалов в художественные изображения и поделки.</w:t>
      </w:r>
    </w:p>
    <w:p w14:paraId="2A955EB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14:paraId="3F5F59B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Приобретать опыт выполнения красками рисунков украшений народных былинных персонажей.</w:t>
      </w:r>
    </w:p>
    <w:p w14:paraId="48027789"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«Архитектура»</w:t>
      </w:r>
    </w:p>
    <w:p w14:paraId="21B08E6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Осваивать приёмы создания объёмных предметов из бумаги и объёмного декорирования предметов из бумаги.</w:t>
      </w:r>
    </w:p>
    <w:p w14:paraId="0D52B6E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Участвовать в коллективной работе по построению из бумаги пространственного макета сказочного города или детской площадки.</w:t>
      </w:r>
    </w:p>
    <w:p w14:paraId="3940182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14:paraId="6AEAA41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Осваивать понимание образа здания, то есть его эмоционального воздействия.</w:t>
      </w:r>
    </w:p>
    <w:p w14:paraId="46A715F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14:paraId="1301D94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Приобретать опыт сочинения и изображения жилья для разных по своему характеру героев литературных и народных сказок.</w:t>
      </w:r>
    </w:p>
    <w:p w14:paraId="48F95601"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«Восприятие произведений искусства»</w:t>
      </w:r>
    </w:p>
    <w:p w14:paraId="20653CB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14:paraId="66D6A52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Осваивать и развивать умения вести эстетическое наблюдение явлений природы, а также потребность в таком наблюдении.</w:t>
      </w:r>
    </w:p>
    <w:p w14:paraId="538A81E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14:paraId="03A5CE9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 а также художников-анималистов (В.В. Ватагина, Е.И. Чарушина и других по выбору учителя).</w:t>
      </w:r>
    </w:p>
    <w:p w14:paraId="0AF22FC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14:paraId="081F810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14:paraId="3BA5583C"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«Азбука цифровой графики»</w:t>
      </w:r>
    </w:p>
    <w:p w14:paraId="5136D13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Осваивать возможности изображения с помощью разных видов линий в программе </w:t>
      </w:r>
      <w:r w:rsidRPr="00641DE6">
        <w:rPr>
          <w:rFonts w:ascii="Times New Roman" w:eastAsia="Calibri" w:hAnsi="Times New Roman" w:cs="Times New Roman"/>
          <w:color w:val="000000"/>
          <w:sz w:val="24"/>
          <w:szCs w:val="24"/>
          <w:lang w:val="en-US" w:eastAsia="en-US"/>
        </w:rPr>
        <w:t>Paint</w:t>
      </w:r>
      <w:r w:rsidRPr="00641DE6">
        <w:rPr>
          <w:rFonts w:ascii="Times New Roman" w:eastAsia="Calibri" w:hAnsi="Times New Roman" w:cs="Times New Roman"/>
          <w:color w:val="000000"/>
          <w:sz w:val="24"/>
          <w:szCs w:val="24"/>
          <w:lang w:eastAsia="en-US"/>
        </w:rPr>
        <w:t xml:space="preserve"> (или другом графическом редакторе).</w:t>
      </w:r>
    </w:p>
    <w:p w14:paraId="3F04CF2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Осваивать приёмы трансформации и копирования геометрических фигур в программе </w:t>
      </w:r>
      <w:r w:rsidRPr="00641DE6">
        <w:rPr>
          <w:rFonts w:ascii="Times New Roman" w:eastAsia="Calibri" w:hAnsi="Times New Roman" w:cs="Times New Roman"/>
          <w:color w:val="000000"/>
          <w:sz w:val="24"/>
          <w:szCs w:val="24"/>
          <w:lang w:val="en-US" w:eastAsia="en-US"/>
        </w:rPr>
        <w:t>Paint</w:t>
      </w:r>
      <w:r w:rsidRPr="00641DE6">
        <w:rPr>
          <w:rFonts w:ascii="Times New Roman" w:eastAsia="Calibri" w:hAnsi="Times New Roman" w:cs="Times New Roman"/>
          <w:color w:val="000000"/>
          <w:sz w:val="24"/>
          <w:szCs w:val="24"/>
          <w:lang w:eastAsia="en-US"/>
        </w:rPr>
        <w:t>, а также построения из них простых рисунков или орнаментов.</w:t>
      </w:r>
    </w:p>
    <w:p w14:paraId="368C9A8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Осваивать в компьютерном редакторе (например, </w:t>
      </w:r>
      <w:r w:rsidRPr="00641DE6">
        <w:rPr>
          <w:rFonts w:ascii="Times New Roman" w:eastAsia="Calibri" w:hAnsi="Times New Roman" w:cs="Times New Roman"/>
          <w:color w:val="000000"/>
          <w:sz w:val="24"/>
          <w:szCs w:val="24"/>
          <w:lang w:val="en-US" w:eastAsia="en-US"/>
        </w:rPr>
        <w:t>Paint</w:t>
      </w:r>
      <w:r w:rsidRPr="00641DE6">
        <w:rPr>
          <w:rFonts w:ascii="Times New Roman" w:eastAsia="Calibri" w:hAnsi="Times New Roman" w:cs="Times New Roman"/>
          <w:color w:val="000000"/>
          <w:sz w:val="24"/>
          <w:szCs w:val="24"/>
          <w:lang w:eastAsia="en-US"/>
        </w:rPr>
        <w:t>) инструменты и техники – карандаш, кисточка, ластик, заливка и другие – и создавать простые рисунки или композиции (например, образ дерева).</w:t>
      </w:r>
    </w:p>
    <w:p w14:paraId="4B12360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bookmarkStart w:id="148" w:name="_TOC_250002"/>
      <w:bookmarkEnd w:id="148"/>
    </w:p>
    <w:p w14:paraId="14B0128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К концу обучения в</w:t>
      </w:r>
      <w:r w:rsidRPr="00641DE6">
        <w:rPr>
          <w:rFonts w:ascii="Times New Roman" w:eastAsia="Calibri" w:hAnsi="Times New Roman" w:cs="Times New Roman"/>
          <w:b/>
          <w:color w:val="000000"/>
          <w:sz w:val="24"/>
          <w:szCs w:val="24"/>
          <w:lang w:eastAsia="en-US"/>
        </w:rPr>
        <w:t xml:space="preserve"> 3 классе</w:t>
      </w:r>
      <w:r w:rsidRPr="00641DE6">
        <w:rPr>
          <w:rFonts w:ascii="Times New Roman" w:eastAsia="Calibri" w:hAnsi="Times New Roman" w:cs="Times New Roman"/>
          <w:color w:val="000000"/>
          <w:sz w:val="24"/>
          <w:szCs w:val="24"/>
          <w:lang w:eastAsia="en-US"/>
        </w:rPr>
        <w:t xml:space="preserve"> обучающийся получит следующие предметные результаты по отдельным темам программы по изобразительному искусству:</w:t>
      </w:r>
    </w:p>
    <w:p w14:paraId="41C35FF1"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«Графика»</w:t>
      </w:r>
    </w:p>
    <w:p w14:paraId="7F44826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14:paraId="024BB22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w:t>
      </w:r>
    </w:p>
    <w:p w14:paraId="2CFEBBC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Узнавать об искусстве шрифта и образных (изобразительных) возможностях надписи, о работе художника над шрифтовой композицией.</w:t>
      </w:r>
    </w:p>
    <w:p w14:paraId="4376251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Создавать практическую творческую работу – поздравительную открытку, совмещая в ней шрифт и изображение.</w:t>
      </w:r>
    </w:p>
    <w:p w14:paraId="267AFBB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Узнавать о работе художников над плакатами и афишами. Выполнять творческую композицию – эскиз афиши к выбранному спектаклю или фильму.</w:t>
      </w:r>
    </w:p>
    <w:p w14:paraId="5717731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Узнавать основные пропорции лица человека, взаимное расположение частей лица.</w:t>
      </w:r>
    </w:p>
    <w:p w14:paraId="39A6605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Приобретать опыт рисования портрета (лица) человека.</w:t>
      </w:r>
    </w:p>
    <w:p w14:paraId="3ECACB8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Создавать маску сказочного персонажа с ярко выраженным характером лица (для карнавала или спектакля).</w:t>
      </w:r>
    </w:p>
    <w:p w14:paraId="04EF301F"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«Живопись»</w:t>
      </w:r>
    </w:p>
    <w:p w14:paraId="6715D79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Осваивать приёмы создания живописной композиции (натюрморта) по наблюдению натуры или по представлению.</w:t>
      </w:r>
    </w:p>
    <w:p w14:paraId="4BFBF2B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Рассматривать, эстетически анализировать сюжет и композицию, эмоциональное настроение в натюрмортах известных отечественных художников.</w:t>
      </w:r>
    </w:p>
    <w:p w14:paraId="1B9B989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Приобретать опыт создания творческой живописной работы – натюрморта с ярко выраженным настроением или «натюрморта-автопортрета».</w:t>
      </w:r>
    </w:p>
    <w:p w14:paraId="3B3AD77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Изображать красками портрет человека с использованием натуры или представлению.</w:t>
      </w:r>
    </w:p>
    <w:p w14:paraId="5B67CF0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Создавать пейзаж, передавая в нём активное состояние природы.</w:t>
      </w:r>
    </w:p>
    <w:p w14:paraId="387F577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Приобрести представление о деятельности художника в театре.</w:t>
      </w:r>
    </w:p>
    <w:p w14:paraId="084AD14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Создать красками эскиз занавеса или эскиз декораций к выбранному сюжету.</w:t>
      </w:r>
    </w:p>
    <w:p w14:paraId="394BB6A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Познакомиться с работой художников по оформлению праздников.</w:t>
      </w:r>
    </w:p>
    <w:p w14:paraId="28AC374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Выполнить тематическую композицию «Праздник в городе» на основе наблюдений, по памяти и по представлению.</w:t>
      </w:r>
    </w:p>
    <w:p w14:paraId="71D0B717"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«Скульптура»</w:t>
      </w:r>
    </w:p>
    <w:p w14:paraId="6F0CDE9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14:paraId="5BC3728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Учиться создавать игрушку из подручного нехудожественного материала путём добавления к ней необходимых деталей и для «одушевления образа».</w:t>
      </w:r>
    </w:p>
    <w:p w14:paraId="740ECAF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Узнавать о видах скульптуры: скульптурные памятники, парковая скульптура, мелкая пластика, рельеф (виды рельефа).</w:t>
      </w:r>
    </w:p>
    <w:p w14:paraId="768D389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Приобретать опыт лепки эскиза парковой скульптуры.</w:t>
      </w:r>
    </w:p>
    <w:p w14:paraId="22C141E4"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«Декоративно-прикладное искусство»</w:t>
      </w:r>
    </w:p>
    <w:p w14:paraId="6B09887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Узнавать о создании глиняной и деревянной посуды: народные художественные промыслы Гжель и Хохлома.</w:t>
      </w:r>
    </w:p>
    <w:p w14:paraId="67C61A3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14:paraId="35E9C00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w:t>
      </w:r>
    </w:p>
    <w:p w14:paraId="6378778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Осваивать навыки создания орнаментов при помощи штампов и трафаретов.</w:t>
      </w:r>
    </w:p>
    <w:p w14:paraId="1F8F401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Получить опыт создания композиции орнамента в квадрате (в качестве эскиза росписи женского платка).</w:t>
      </w:r>
    </w:p>
    <w:p w14:paraId="559B0427"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«Архитектура»</w:t>
      </w:r>
    </w:p>
    <w:p w14:paraId="36FB3CC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14:paraId="5F57C51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Создать эскиз макета паркового пространства или участвовать в коллективной работе по созданию такого макета.</w:t>
      </w:r>
    </w:p>
    <w:p w14:paraId="45309D3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Создать в виде рисунков или объёмных аппликаций из цветной бумаги эскизы </w:t>
      </w:r>
      <w:r w:rsidRPr="00641DE6">
        <w:rPr>
          <w:rFonts w:ascii="Times New Roman" w:eastAsia="Calibri" w:hAnsi="Times New Roman" w:cs="Times New Roman"/>
          <w:color w:val="000000"/>
          <w:spacing w:val="-4"/>
          <w:sz w:val="24"/>
          <w:szCs w:val="24"/>
          <w:lang w:eastAsia="en-US"/>
        </w:rPr>
        <w:t>разнообразных малых архитектурных форм, наполняющих городское пространство.</w:t>
      </w:r>
    </w:p>
    <w:p w14:paraId="750BC74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Придумать и нарисовать (или выполнить в технике бумагопластики) транспортное средство.</w:t>
      </w:r>
    </w:p>
    <w:p w14:paraId="5FE8E48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14:paraId="0493107E"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«Восприятие произведений искусства»</w:t>
      </w:r>
    </w:p>
    <w:p w14:paraId="18EC6D4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14:paraId="4128AC1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14:paraId="505E8E6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14:paraId="568ABB8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Называть основные жанры живописи, графики и скульптуры, определяемые предметом изображения.</w:t>
      </w:r>
    </w:p>
    <w:p w14:paraId="2349BC6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Иметь представление об именах крупнейших отечественных художников-пейзажистов: И.И. Шишкина, И.И. Левитана, А.К. Саврасова, В.Д. Поленова, И.К. Айвазовского и других (по выбору учителя), приобретать представления об их произведениях.</w:t>
      </w:r>
    </w:p>
    <w:p w14:paraId="5ECEA83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14:paraId="39193C0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Иметь представление об именах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14:paraId="1820826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Понимать значения музеев и называть, указывать, где находятся и чему </w:t>
      </w:r>
      <w:r w:rsidRPr="00641DE6">
        <w:rPr>
          <w:rFonts w:ascii="Times New Roman" w:eastAsia="Calibri" w:hAnsi="Times New Roman" w:cs="Times New Roman"/>
          <w:color w:val="000000"/>
          <w:spacing w:val="-4"/>
          <w:sz w:val="24"/>
          <w:szCs w:val="24"/>
          <w:lang w:eastAsia="en-US"/>
        </w:rPr>
        <w:t>посвящены их коллекции: Государственная Третьяковская галерея, Государственный</w:t>
      </w:r>
      <w:r w:rsidRPr="00641DE6">
        <w:rPr>
          <w:rFonts w:ascii="Times New Roman" w:eastAsia="Calibri" w:hAnsi="Times New Roman" w:cs="Times New Roman"/>
          <w:color w:val="000000"/>
          <w:sz w:val="24"/>
          <w:szCs w:val="24"/>
          <w:lang w:eastAsia="en-US"/>
        </w:rPr>
        <w:t xml:space="preserve"> Эрмитаж, Государственный Русский музей, Государственный музей изобразительных искусств имени А.С. Пушкина.</w:t>
      </w:r>
    </w:p>
    <w:p w14:paraId="32387E0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Иметь представление о замечательных художественных музеях России, о коллекциях своих региональных музеев.</w:t>
      </w:r>
    </w:p>
    <w:p w14:paraId="3C483BCC"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«Азбука цифровой графики»</w:t>
      </w:r>
    </w:p>
    <w:p w14:paraId="3A2AC5B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Осваивать приёмы работы в графическом редакторе с линиями, геометрическими фигурами, инструментами традиционного рисования.</w:t>
      </w:r>
    </w:p>
    <w:p w14:paraId="15F0F28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14:paraId="5795CD9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14:paraId="28FDB0F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Осваивать приёмы соединения шрифта и векторного изображения при создании, например, поздравительных открыток, афиши.</w:t>
      </w:r>
    </w:p>
    <w:p w14:paraId="277ABEA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Осваивать приёмы редактирования цифровых фотографий с помощью компьютерной программы </w:t>
      </w:r>
      <w:r w:rsidRPr="00641DE6">
        <w:rPr>
          <w:rFonts w:ascii="Times New Roman" w:eastAsia="Calibri" w:hAnsi="Times New Roman" w:cs="Times New Roman"/>
          <w:color w:val="000000"/>
          <w:sz w:val="24"/>
          <w:szCs w:val="24"/>
          <w:lang w:val="en-US" w:eastAsia="en-US"/>
        </w:rPr>
        <w:t>PictureManager</w:t>
      </w:r>
      <w:r w:rsidRPr="00641DE6">
        <w:rPr>
          <w:rFonts w:ascii="Times New Roman" w:eastAsia="Calibri" w:hAnsi="Times New Roman" w:cs="Times New Roman"/>
          <w:color w:val="000000"/>
          <w:sz w:val="24"/>
          <w:szCs w:val="24"/>
          <w:lang w:eastAsia="en-US"/>
        </w:rPr>
        <w:t xml:space="preserve"> (или другой): изменение яркости, контраста и насыщенности цвета, обрезка изображения, поворот, отражение.</w:t>
      </w:r>
    </w:p>
    <w:p w14:paraId="2AF1257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14:paraId="00366E4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К концу обучения в </w:t>
      </w:r>
      <w:r w:rsidRPr="00641DE6">
        <w:rPr>
          <w:rFonts w:ascii="Times New Roman" w:eastAsia="Calibri" w:hAnsi="Times New Roman" w:cs="Times New Roman"/>
          <w:b/>
          <w:color w:val="000000"/>
          <w:sz w:val="24"/>
          <w:szCs w:val="24"/>
          <w:lang w:eastAsia="en-US"/>
        </w:rPr>
        <w:t>4 классе</w:t>
      </w:r>
      <w:r w:rsidRPr="00641DE6">
        <w:rPr>
          <w:rFonts w:ascii="Times New Roman" w:eastAsia="Calibri" w:hAnsi="Times New Roman" w:cs="Times New Roman"/>
          <w:color w:val="000000"/>
          <w:sz w:val="24"/>
          <w:szCs w:val="24"/>
          <w:lang w:eastAsia="en-US"/>
        </w:rPr>
        <w:t xml:space="preserve"> обучающийся получит следующие предметные результаты по отдельным темам программы по изобразительному искусству:</w:t>
      </w:r>
    </w:p>
    <w:p w14:paraId="4330F71A"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«Графика»</w:t>
      </w:r>
    </w:p>
    <w:p w14:paraId="4884767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14:paraId="1CC1892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14:paraId="47B843F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Создавать зарисовки памятников отечественной и мировой архитектуры.</w:t>
      </w:r>
    </w:p>
    <w:p w14:paraId="031317B2"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«Живопись»</w:t>
      </w:r>
    </w:p>
    <w:p w14:paraId="0E80C26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7CAEF93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14:paraId="5F9B468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14:paraId="62EDDF5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Создавать двойной портрет (например, портрет матери и ребёнка).</w:t>
      </w:r>
    </w:p>
    <w:p w14:paraId="5A9E0A2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Приобретать опыт создания композиции на тему «Древнерусский город».</w:t>
      </w:r>
    </w:p>
    <w:p w14:paraId="7BF9976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14:paraId="3131F43B"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«Скульптура»</w:t>
      </w:r>
    </w:p>
    <w:p w14:paraId="64733CB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14:paraId="33EC5A85"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«Декоративно-прикладное искусство»</w:t>
      </w:r>
    </w:p>
    <w:p w14:paraId="0D5982B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14:paraId="3DF7D37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14:paraId="677825D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14:paraId="074F958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Познакомиться с женским и мужским костюмами в традициях разных народов, со своеобразием одежды в разных культурах и в разные эпохи.</w:t>
      </w:r>
    </w:p>
    <w:p w14:paraId="1327096C"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«Архитектура»</w:t>
      </w:r>
    </w:p>
    <w:p w14:paraId="5BA1375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Получить представление о конструкции традиционных жилищ у разных народов, об их связи с окружающей природой.</w:t>
      </w:r>
    </w:p>
    <w:p w14:paraId="52D607C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14:paraId="77F48BE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Уметь объяснять и изображать традиционную конструкцию здания каменного древнерусского храма, иметь представление о наиболее значительных 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Иметь представление об основных конструктивных чертах древнегреческого храма, уметь его изображать, иметь общее, целостное образное представление о древнегреческой культуре.</w:t>
      </w:r>
    </w:p>
    <w:p w14:paraId="7BA8AC8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14:paraId="10EFC87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Понимать и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14:paraId="59EADFE3"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«Восприятие произведений искусства»</w:t>
      </w:r>
    </w:p>
    <w:p w14:paraId="229BF31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14:paraId="53C8805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14:paraId="4DF1113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Узнавать соборы Московского Кремля, Софийский собор в Великом Новгороде, храм Покрова на Нерли.</w:t>
      </w:r>
    </w:p>
    <w:p w14:paraId="342DD22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Называть и объяснять содержание памятника К. Минину и Д. Пожарскому скульптора И.П. Мартоса в Москве.</w:t>
      </w:r>
    </w:p>
    <w:p w14:paraId="5CE503D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Пискаревский мемориал в Санкт-Петербурге и другие по выбору учителя), иметь представление о правилах поведения при посещении мемориальных памятников.</w:t>
      </w:r>
    </w:p>
    <w:p w14:paraId="58D0C30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14:paraId="5BD74D7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Различать общий вид и представлять основные компоненты конструкции готических (романских) соборов, иметь представление об особенностях архитектурного устройства мусульманских мечетей, иметь представление об архитектурном своеобразии здания буддийской пагоды.</w:t>
      </w:r>
    </w:p>
    <w:p w14:paraId="6DC3D19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Приводить примеры произведений великих европейских художников: Леонардо да Винчи, Рафаэля, Рембрандта, Пикассо и других (по выбору учителя).</w:t>
      </w:r>
    </w:p>
    <w:p w14:paraId="0C4C0491"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«Азбука цифровой графики»</w:t>
      </w:r>
    </w:p>
    <w:p w14:paraId="5B57F46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Осваивать правила линейной и воздушной перспективы с помощью графических изображений и их варьирования в компьютерной программе </w:t>
      </w:r>
      <w:r w:rsidRPr="00641DE6">
        <w:rPr>
          <w:rFonts w:ascii="Times New Roman" w:eastAsia="Calibri" w:hAnsi="Times New Roman" w:cs="Times New Roman"/>
          <w:color w:val="000000"/>
          <w:sz w:val="24"/>
          <w:szCs w:val="24"/>
          <w:lang w:val="en-US" w:eastAsia="en-US"/>
        </w:rPr>
        <w:t>Paint</w:t>
      </w:r>
      <w:r w:rsidRPr="00641DE6">
        <w:rPr>
          <w:rFonts w:ascii="Times New Roman" w:eastAsia="Calibri" w:hAnsi="Times New Roman" w:cs="Times New Roman"/>
          <w:color w:val="000000"/>
          <w:sz w:val="24"/>
          <w:szCs w:val="24"/>
          <w:lang w:eastAsia="en-US"/>
        </w:rPr>
        <w:t>: изображение линии горизонта и точки схода, перспективных сокращений, цветовых и тональных изменений.</w:t>
      </w:r>
    </w:p>
    <w:p w14:paraId="5849244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14:paraId="0901D5D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Использовать поисковую систему для знакомства с разными видами деревянного дома на основе избы и традициями и её украшений.</w:t>
      </w:r>
    </w:p>
    <w:p w14:paraId="26748FD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 </w:t>
      </w:r>
    </w:p>
    <w:p w14:paraId="60BEE79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14:paraId="16C6BC4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14:paraId="6131F3B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Освоить анимацию простого повторяющегося движения изображения в виртуальном редакторе </w:t>
      </w:r>
      <w:r w:rsidRPr="00641DE6">
        <w:rPr>
          <w:rFonts w:ascii="Times New Roman" w:eastAsia="Calibri" w:hAnsi="Times New Roman" w:cs="Times New Roman"/>
          <w:color w:val="000000"/>
          <w:sz w:val="24"/>
          <w:szCs w:val="24"/>
          <w:lang w:val="en-US" w:eastAsia="en-US"/>
        </w:rPr>
        <w:t>GIF</w:t>
      </w:r>
      <w:r w:rsidRPr="00641DE6">
        <w:rPr>
          <w:rFonts w:ascii="Times New Roman" w:eastAsia="Calibri" w:hAnsi="Times New Roman" w:cs="Times New Roman"/>
          <w:color w:val="000000"/>
          <w:sz w:val="24"/>
          <w:szCs w:val="24"/>
          <w:lang w:eastAsia="en-US"/>
        </w:rPr>
        <w:t>-анимации.</w:t>
      </w:r>
    </w:p>
    <w:p w14:paraId="546094D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Освоить и проводить компьютерные презентации в программе </w:t>
      </w:r>
      <w:r w:rsidRPr="00641DE6">
        <w:rPr>
          <w:rFonts w:ascii="Times New Roman" w:eastAsia="Calibri" w:hAnsi="Times New Roman" w:cs="Times New Roman"/>
          <w:color w:val="000000"/>
          <w:sz w:val="24"/>
          <w:szCs w:val="24"/>
          <w:lang w:val="en-US" w:eastAsia="en-US"/>
        </w:rPr>
        <w:t>PowerPoint</w:t>
      </w:r>
      <w:r w:rsidRPr="00641DE6">
        <w:rPr>
          <w:rFonts w:ascii="Times New Roman" w:eastAsia="Calibri" w:hAnsi="Times New Roman" w:cs="Times New Roman"/>
          <w:color w:val="000000"/>
          <w:sz w:val="24"/>
          <w:szCs w:val="24"/>
          <w:lang w:eastAsia="en-US"/>
        </w:rPr>
        <w:t xml:space="preserve"> 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 надо помнить и знать.</w:t>
      </w:r>
    </w:p>
    <w:p w14:paraId="183AEDA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Совершать виртуальные тематические путешествия по художественным музеям мира.</w:t>
      </w:r>
    </w:p>
    <w:bookmarkEnd w:id="142"/>
    <w:p w14:paraId="49A866FE" w14:textId="77777777" w:rsidR="00EA1A80" w:rsidRDefault="00EA1A80" w:rsidP="00DC4A1E">
      <w:pPr>
        <w:spacing w:after="0" w:line="240" w:lineRule="auto"/>
        <w:ind w:left="120"/>
        <w:jc w:val="center"/>
        <w:rPr>
          <w:rFonts w:ascii="Times New Roman" w:eastAsia="Calibri" w:hAnsi="Times New Roman" w:cs="Times New Roman"/>
          <w:b/>
          <w:color w:val="000000"/>
          <w:sz w:val="24"/>
          <w:szCs w:val="24"/>
          <w:lang w:eastAsia="en-US"/>
        </w:rPr>
      </w:pPr>
    </w:p>
    <w:p w14:paraId="0FBBA920" w14:textId="77777777" w:rsidR="00852ABE" w:rsidRDefault="00852ABE" w:rsidP="00DC4A1E">
      <w:pPr>
        <w:spacing w:after="0" w:line="240" w:lineRule="auto"/>
        <w:ind w:left="120"/>
        <w:jc w:val="center"/>
        <w:rPr>
          <w:rFonts w:ascii="Times New Roman" w:eastAsia="Calibri" w:hAnsi="Times New Roman" w:cs="Times New Roman"/>
          <w:b/>
          <w:color w:val="000000"/>
          <w:sz w:val="24"/>
          <w:szCs w:val="24"/>
          <w:lang w:eastAsia="en-US"/>
        </w:rPr>
      </w:pPr>
    </w:p>
    <w:p w14:paraId="06850992" w14:textId="77777777" w:rsidR="00852ABE" w:rsidRDefault="00852ABE" w:rsidP="00DC4A1E">
      <w:pPr>
        <w:spacing w:after="0" w:line="240" w:lineRule="auto"/>
        <w:ind w:left="120"/>
        <w:jc w:val="center"/>
        <w:rPr>
          <w:rFonts w:ascii="Times New Roman" w:eastAsia="Calibri" w:hAnsi="Times New Roman" w:cs="Times New Roman"/>
          <w:b/>
          <w:color w:val="000000"/>
          <w:sz w:val="24"/>
          <w:szCs w:val="24"/>
          <w:lang w:eastAsia="en-US"/>
        </w:rPr>
      </w:pPr>
    </w:p>
    <w:p w14:paraId="2406C28B" w14:textId="77777777" w:rsidR="00852ABE" w:rsidRDefault="00852ABE" w:rsidP="00DC4A1E">
      <w:pPr>
        <w:spacing w:after="0" w:line="240" w:lineRule="auto"/>
        <w:ind w:left="120"/>
        <w:jc w:val="center"/>
        <w:rPr>
          <w:rFonts w:ascii="Times New Roman" w:eastAsia="Calibri" w:hAnsi="Times New Roman" w:cs="Times New Roman"/>
          <w:b/>
          <w:color w:val="000000"/>
          <w:sz w:val="24"/>
          <w:szCs w:val="24"/>
          <w:lang w:eastAsia="en-US"/>
        </w:rPr>
      </w:pPr>
    </w:p>
    <w:p w14:paraId="4472E755" w14:textId="6D9A0B17" w:rsidR="00641DE6" w:rsidRPr="00641DE6" w:rsidRDefault="00641DE6" w:rsidP="00DC4A1E">
      <w:pPr>
        <w:spacing w:after="0" w:line="240" w:lineRule="auto"/>
        <w:ind w:left="120"/>
        <w:jc w:val="center"/>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ТЕМАТИЧЕСКОЕ ПЛАНИРОВАНИЕ</w:t>
      </w:r>
    </w:p>
    <w:p w14:paraId="07217968" w14:textId="77777777" w:rsidR="00641DE6" w:rsidRPr="00641DE6" w:rsidRDefault="00641DE6" w:rsidP="00DC4A1E">
      <w:pPr>
        <w:spacing w:after="0" w:line="240" w:lineRule="auto"/>
        <w:ind w:left="120"/>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1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9"/>
        <w:gridCol w:w="1954"/>
        <w:gridCol w:w="947"/>
        <w:gridCol w:w="1841"/>
        <w:gridCol w:w="1910"/>
        <w:gridCol w:w="2222"/>
      </w:tblGrid>
      <w:tr w:rsidR="00641DE6" w:rsidRPr="00641DE6" w14:paraId="0040F597" w14:textId="77777777" w:rsidTr="00852ABE">
        <w:trPr>
          <w:trHeight w:val="144"/>
          <w:tblCellSpacing w:w="20" w:type="nil"/>
        </w:trPr>
        <w:tc>
          <w:tcPr>
            <w:tcW w:w="728" w:type="dxa"/>
            <w:vMerge w:val="restart"/>
            <w:tcMar>
              <w:top w:w="50" w:type="dxa"/>
              <w:left w:w="100" w:type="dxa"/>
            </w:tcMar>
            <w:vAlign w:val="center"/>
          </w:tcPr>
          <w:p w14:paraId="2A3B2FDF"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 п/п </w:t>
            </w:r>
          </w:p>
          <w:p w14:paraId="3BA8547B"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c>
          <w:tcPr>
            <w:tcW w:w="2111" w:type="dxa"/>
            <w:vMerge w:val="restart"/>
            <w:tcMar>
              <w:top w:w="50" w:type="dxa"/>
              <w:left w:w="100" w:type="dxa"/>
            </w:tcMar>
            <w:vAlign w:val="center"/>
          </w:tcPr>
          <w:p w14:paraId="43BDBDB0"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Наименование разделов и тем программы </w:t>
            </w:r>
          </w:p>
          <w:p w14:paraId="6122DBF5"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c>
          <w:tcPr>
            <w:tcW w:w="0" w:type="auto"/>
            <w:gridSpan w:val="3"/>
            <w:tcMar>
              <w:top w:w="50" w:type="dxa"/>
              <w:left w:w="100" w:type="dxa"/>
            </w:tcMar>
            <w:vAlign w:val="center"/>
          </w:tcPr>
          <w:p w14:paraId="115D29BD"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Количество часов</w:t>
            </w:r>
          </w:p>
        </w:tc>
        <w:tc>
          <w:tcPr>
            <w:tcW w:w="2263" w:type="dxa"/>
            <w:vMerge w:val="restart"/>
            <w:tcMar>
              <w:top w:w="50" w:type="dxa"/>
              <w:left w:w="100" w:type="dxa"/>
            </w:tcMar>
            <w:vAlign w:val="center"/>
          </w:tcPr>
          <w:p w14:paraId="3E16E212"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Электронные (цифровые) образовательные ресурсы </w:t>
            </w:r>
          </w:p>
          <w:p w14:paraId="0EEB9F0A"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641DE6" w:rsidRPr="00641DE6" w14:paraId="0577B300" w14:textId="77777777" w:rsidTr="00852ABE">
        <w:trPr>
          <w:trHeight w:val="144"/>
          <w:tblCellSpacing w:w="20" w:type="nil"/>
        </w:trPr>
        <w:tc>
          <w:tcPr>
            <w:tcW w:w="0" w:type="auto"/>
            <w:vMerge/>
            <w:tcBorders>
              <w:top w:val="nil"/>
            </w:tcBorders>
            <w:tcMar>
              <w:top w:w="50" w:type="dxa"/>
              <w:left w:w="100" w:type="dxa"/>
            </w:tcMar>
          </w:tcPr>
          <w:p w14:paraId="571A42BF" w14:textId="77777777" w:rsidR="00641DE6" w:rsidRPr="00641DE6" w:rsidRDefault="00641DE6" w:rsidP="00DC4A1E">
            <w:pPr>
              <w:spacing w:line="240" w:lineRule="auto"/>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257F8FA1" w14:textId="77777777" w:rsidR="00641DE6" w:rsidRPr="00641DE6" w:rsidRDefault="00641DE6" w:rsidP="00DC4A1E">
            <w:pPr>
              <w:spacing w:line="240" w:lineRule="auto"/>
              <w:rPr>
                <w:rFonts w:ascii="Calibri" w:eastAsia="Calibri" w:hAnsi="Calibri" w:cs="Times New Roman"/>
                <w:sz w:val="24"/>
                <w:szCs w:val="24"/>
                <w:lang w:val="en-US" w:eastAsia="en-US"/>
              </w:rPr>
            </w:pPr>
          </w:p>
        </w:tc>
        <w:tc>
          <w:tcPr>
            <w:tcW w:w="993" w:type="dxa"/>
            <w:tcMar>
              <w:top w:w="50" w:type="dxa"/>
              <w:left w:w="100" w:type="dxa"/>
            </w:tcMar>
            <w:vAlign w:val="center"/>
          </w:tcPr>
          <w:p w14:paraId="29B5C71E"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Всего </w:t>
            </w:r>
          </w:p>
          <w:p w14:paraId="3DA48325"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c>
          <w:tcPr>
            <w:tcW w:w="1841" w:type="dxa"/>
            <w:tcMar>
              <w:top w:w="50" w:type="dxa"/>
              <w:left w:w="100" w:type="dxa"/>
            </w:tcMar>
            <w:vAlign w:val="center"/>
          </w:tcPr>
          <w:p w14:paraId="6B47F396"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Контрольные работы </w:t>
            </w:r>
          </w:p>
          <w:p w14:paraId="4258B6D5"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c>
          <w:tcPr>
            <w:tcW w:w="1910" w:type="dxa"/>
            <w:tcMar>
              <w:top w:w="50" w:type="dxa"/>
              <w:left w:w="100" w:type="dxa"/>
            </w:tcMar>
            <w:vAlign w:val="center"/>
          </w:tcPr>
          <w:p w14:paraId="606ACE3D"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Практические работы </w:t>
            </w:r>
          </w:p>
          <w:p w14:paraId="7C76D139"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75457A74" w14:textId="77777777" w:rsidR="00641DE6" w:rsidRPr="00641DE6" w:rsidRDefault="00641DE6" w:rsidP="00DC4A1E">
            <w:pPr>
              <w:spacing w:line="240" w:lineRule="auto"/>
              <w:rPr>
                <w:rFonts w:ascii="Calibri" w:eastAsia="Calibri" w:hAnsi="Calibri" w:cs="Times New Roman"/>
                <w:sz w:val="24"/>
                <w:szCs w:val="24"/>
                <w:lang w:val="en-US" w:eastAsia="en-US"/>
              </w:rPr>
            </w:pPr>
          </w:p>
        </w:tc>
      </w:tr>
      <w:tr w:rsidR="00641DE6" w:rsidRPr="00641DE6" w14:paraId="11F08BF3" w14:textId="77777777" w:rsidTr="00852ABE">
        <w:trPr>
          <w:trHeight w:val="144"/>
          <w:tblCellSpacing w:w="20" w:type="nil"/>
        </w:trPr>
        <w:tc>
          <w:tcPr>
            <w:tcW w:w="728" w:type="dxa"/>
            <w:tcMar>
              <w:top w:w="50" w:type="dxa"/>
              <w:left w:w="100" w:type="dxa"/>
            </w:tcMar>
            <w:vAlign w:val="center"/>
          </w:tcPr>
          <w:p w14:paraId="5C1AA80B"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1</w:t>
            </w:r>
          </w:p>
        </w:tc>
        <w:tc>
          <w:tcPr>
            <w:tcW w:w="2111" w:type="dxa"/>
            <w:tcMar>
              <w:top w:w="50" w:type="dxa"/>
              <w:left w:w="100" w:type="dxa"/>
            </w:tcMar>
            <w:vAlign w:val="center"/>
          </w:tcPr>
          <w:p w14:paraId="05AD8BCF"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Ты учишься изображать</w:t>
            </w:r>
          </w:p>
        </w:tc>
        <w:tc>
          <w:tcPr>
            <w:tcW w:w="993" w:type="dxa"/>
            <w:tcMar>
              <w:top w:w="50" w:type="dxa"/>
              <w:left w:w="100" w:type="dxa"/>
            </w:tcMar>
            <w:vAlign w:val="center"/>
          </w:tcPr>
          <w:p w14:paraId="6DD9478F"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10 </w:t>
            </w:r>
          </w:p>
        </w:tc>
        <w:tc>
          <w:tcPr>
            <w:tcW w:w="1841" w:type="dxa"/>
            <w:tcMar>
              <w:top w:w="50" w:type="dxa"/>
              <w:left w:w="100" w:type="dxa"/>
            </w:tcMar>
            <w:vAlign w:val="center"/>
          </w:tcPr>
          <w:p w14:paraId="439B1E1A"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30DEADAD"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63" w:type="dxa"/>
            <w:tcMar>
              <w:top w:w="50" w:type="dxa"/>
              <w:left w:w="100" w:type="dxa"/>
            </w:tcMar>
            <w:vAlign w:val="center"/>
          </w:tcPr>
          <w:p w14:paraId="69B9A4B4"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641DE6" w:rsidRPr="00641DE6" w14:paraId="3F04D691" w14:textId="77777777" w:rsidTr="00852ABE">
        <w:trPr>
          <w:trHeight w:val="144"/>
          <w:tblCellSpacing w:w="20" w:type="nil"/>
        </w:trPr>
        <w:tc>
          <w:tcPr>
            <w:tcW w:w="728" w:type="dxa"/>
            <w:tcMar>
              <w:top w:w="50" w:type="dxa"/>
              <w:left w:w="100" w:type="dxa"/>
            </w:tcMar>
            <w:vAlign w:val="center"/>
          </w:tcPr>
          <w:p w14:paraId="543594BC"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2</w:t>
            </w:r>
          </w:p>
        </w:tc>
        <w:tc>
          <w:tcPr>
            <w:tcW w:w="2111" w:type="dxa"/>
            <w:tcMar>
              <w:top w:w="50" w:type="dxa"/>
              <w:left w:w="100" w:type="dxa"/>
            </w:tcMar>
            <w:vAlign w:val="center"/>
          </w:tcPr>
          <w:p w14:paraId="2697D7A0"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Ты украшаешь</w:t>
            </w:r>
          </w:p>
        </w:tc>
        <w:tc>
          <w:tcPr>
            <w:tcW w:w="993" w:type="dxa"/>
            <w:tcMar>
              <w:top w:w="50" w:type="dxa"/>
              <w:left w:w="100" w:type="dxa"/>
            </w:tcMar>
            <w:vAlign w:val="center"/>
          </w:tcPr>
          <w:p w14:paraId="2A37DB1C"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9 </w:t>
            </w:r>
          </w:p>
        </w:tc>
        <w:tc>
          <w:tcPr>
            <w:tcW w:w="1841" w:type="dxa"/>
            <w:tcMar>
              <w:top w:w="50" w:type="dxa"/>
              <w:left w:w="100" w:type="dxa"/>
            </w:tcMar>
            <w:vAlign w:val="center"/>
          </w:tcPr>
          <w:p w14:paraId="3BDD8DAD"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3D90EAC8"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63" w:type="dxa"/>
            <w:tcMar>
              <w:top w:w="50" w:type="dxa"/>
              <w:left w:w="100" w:type="dxa"/>
            </w:tcMar>
            <w:vAlign w:val="center"/>
          </w:tcPr>
          <w:p w14:paraId="7B8BD8B0"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641DE6" w:rsidRPr="00641DE6" w14:paraId="27EC353B" w14:textId="77777777" w:rsidTr="00852ABE">
        <w:trPr>
          <w:trHeight w:val="144"/>
          <w:tblCellSpacing w:w="20" w:type="nil"/>
        </w:trPr>
        <w:tc>
          <w:tcPr>
            <w:tcW w:w="728" w:type="dxa"/>
            <w:tcMar>
              <w:top w:w="50" w:type="dxa"/>
              <w:left w:w="100" w:type="dxa"/>
            </w:tcMar>
            <w:vAlign w:val="center"/>
          </w:tcPr>
          <w:p w14:paraId="37A8519E"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3</w:t>
            </w:r>
          </w:p>
        </w:tc>
        <w:tc>
          <w:tcPr>
            <w:tcW w:w="2111" w:type="dxa"/>
            <w:tcMar>
              <w:top w:w="50" w:type="dxa"/>
              <w:left w:w="100" w:type="dxa"/>
            </w:tcMar>
            <w:vAlign w:val="center"/>
          </w:tcPr>
          <w:p w14:paraId="4F4FE52D"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Ты строишь</w:t>
            </w:r>
          </w:p>
        </w:tc>
        <w:tc>
          <w:tcPr>
            <w:tcW w:w="993" w:type="dxa"/>
            <w:tcMar>
              <w:top w:w="50" w:type="dxa"/>
              <w:left w:w="100" w:type="dxa"/>
            </w:tcMar>
            <w:vAlign w:val="center"/>
          </w:tcPr>
          <w:p w14:paraId="4717D3D4"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8 </w:t>
            </w:r>
          </w:p>
        </w:tc>
        <w:tc>
          <w:tcPr>
            <w:tcW w:w="1841" w:type="dxa"/>
            <w:tcMar>
              <w:top w:w="50" w:type="dxa"/>
              <w:left w:w="100" w:type="dxa"/>
            </w:tcMar>
            <w:vAlign w:val="center"/>
          </w:tcPr>
          <w:p w14:paraId="782635BE"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6CE8B008"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63" w:type="dxa"/>
            <w:tcMar>
              <w:top w:w="50" w:type="dxa"/>
              <w:left w:w="100" w:type="dxa"/>
            </w:tcMar>
            <w:vAlign w:val="center"/>
          </w:tcPr>
          <w:p w14:paraId="35B62668"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641DE6" w:rsidRPr="00641DE6" w14:paraId="65400EF3" w14:textId="77777777" w:rsidTr="00852ABE">
        <w:trPr>
          <w:trHeight w:val="144"/>
          <w:tblCellSpacing w:w="20" w:type="nil"/>
        </w:trPr>
        <w:tc>
          <w:tcPr>
            <w:tcW w:w="728" w:type="dxa"/>
            <w:tcMar>
              <w:top w:w="50" w:type="dxa"/>
              <w:left w:w="100" w:type="dxa"/>
            </w:tcMar>
            <w:vAlign w:val="center"/>
          </w:tcPr>
          <w:p w14:paraId="2BC2DCEB"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4</w:t>
            </w:r>
          </w:p>
        </w:tc>
        <w:tc>
          <w:tcPr>
            <w:tcW w:w="2111" w:type="dxa"/>
            <w:tcMar>
              <w:top w:w="50" w:type="dxa"/>
              <w:left w:w="100" w:type="dxa"/>
            </w:tcMar>
            <w:vAlign w:val="center"/>
          </w:tcPr>
          <w:p w14:paraId="6DA1FDF5"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Изображение, украшение, постройка всегда помогают друг другу</w:t>
            </w:r>
          </w:p>
        </w:tc>
        <w:tc>
          <w:tcPr>
            <w:tcW w:w="993" w:type="dxa"/>
            <w:tcMar>
              <w:top w:w="50" w:type="dxa"/>
              <w:left w:w="100" w:type="dxa"/>
            </w:tcMar>
            <w:vAlign w:val="center"/>
          </w:tcPr>
          <w:p w14:paraId="7A9890FE"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6 </w:t>
            </w:r>
          </w:p>
        </w:tc>
        <w:tc>
          <w:tcPr>
            <w:tcW w:w="1841" w:type="dxa"/>
            <w:tcMar>
              <w:top w:w="50" w:type="dxa"/>
              <w:left w:w="100" w:type="dxa"/>
            </w:tcMar>
            <w:vAlign w:val="center"/>
          </w:tcPr>
          <w:p w14:paraId="49FF5D2E"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64A67FC1"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63" w:type="dxa"/>
            <w:tcMar>
              <w:top w:w="50" w:type="dxa"/>
              <w:left w:w="100" w:type="dxa"/>
            </w:tcMar>
            <w:vAlign w:val="center"/>
          </w:tcPr>
          <w:p w14:paraId="62800B58"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bl>
    <w:p w14:paraId="40D470A3" w14:textId="77777777" w:rsidR="00852ABE" w:rsidRDefault="00852ABE" w:rsidP="00DC4A1E">
      <w:pPr>
        <w:spacing w:after="0" w:line="240" w:lineRule="auto"/>
        <w:ind w:left="120"/>
        <w:rPr>
          <w:rFonts w:ascii="Times New Roman" w:eastAsia="Calibri" w:hAnsi="Times New Roman" w:cs="Times New Roman"/>
          <w:b/>
          <w:color w:val="000000"/>
          <w:sz w:val="24"/>
          <w:szCs w:val="24"/>
          <w:lang w:eastAsia="en-US"/>
        </w:rPr>
      </w:pPr>
    </w:p>
    <w:p w14:paraId="11779208" w14:textId="78005BF3" w:rsidR="00641DE6" w:rsidRPr="00641DE6" w:rsidRDefault="00641DE6" w:rsidP="00DC4A1E">
      <w:pPr>
        <w:spacing w:after="0" w:line="240" w:lineRule="auto"/>
        <w:ind w:left="120"/>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9"/>
        <w:gridCol w:w="1954"/>
        <w:gridCol w:w="947"/>
        <w:gridCol w:w="1841"/>
        <w:gridCol w:w="1910"/>
        <w:gridCol w:w="2222"/>
      </w:tblGrid>
      <w:tr w:rsidR="00641DE6" w:rsidRPr="00641DE6" w14:paraId="3C29D27D" w14:textId="77777777" w:rsidTr="00EA1A80">
        <w:trPr>
          <w:trHeight w:val="144"/>
          <w:tblCellSpacing w:w="20" w:type="nil"/>
        </w:trPr>
        <w:tc>
          <w:tcPr>
            <w:tcW w:w="728" w:type="dxa"/>
            <w:vMerge w:val="restart"/>
            <w:tcMar>
              <w:top w:w="50" w:type="dxa"/>
              <w:left w:w="100" w:type="dxa"/>
            </w:tcMar>
            <w:vAlign w:val="center"/>
          </w:tcPr>
          <w:p w14:paraId="332A08BC"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 п/п </w:t>
            </w:r>
          </w:p>
          <w:p w14:paraId="6E9DE73D"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c>
          <w:tcPr>
            <w:tcW w:w="2111" w:type="dxa"/>
            <w:vMerge w:val="restart"/>
            <w:tcMar>
              <w:top w:w="50" w:type="dxa"/>
              <w:left w:w="100" w:type="dxa"/>
            </w:tcMar>
            <w:vAlign w:val="center"/>
          </w:tcPr>
          <w:p w14:paraId="3ABD1249"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Наименование разделов и тем программы </w:t>
            </w:r>
          </w:p>
          <w:p w14:paraId="02734F91"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c>
          <w:tcPr>
            <w:tcW w:w="0" w:type="auto"/>
            <w:gridSpan w:val="3"/>
            <w:tcMar>
              <w:top w:w="50" w:type="dxa"/>
              <w:left w:w="100" w:type="dxa"/>
            </w:tcMar>
            <w:vAlign w:val="center"/>
          </w:tcPr>
          <w:p w14:paraId="1CC02760"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Количество часов</w:t>
            </w:r>
          </w:p>
        </w:tc>
        <w:tc>
          <w:tcPr>
            <w:tcW w:w="2263" w:type="dxa"/>
            <w:vMerge w:val="restart"/>
            <w:tcMar>
              <w:top w:w="50" w:type="dxa"/>
              <w:left w:w="100" w:type="dxa"/>
            </w:tcMar>
            <w:vAlign w:val="center"/>
          </w:tcPr>
          <w:p w14:paraId="12B33C1C"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Электронные (цифровые) образовательные ресурсы </w:t>
            </w:r>
          </w:p>
          <w:p w14:paraId="0115CB6D"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641DE6" w:rsidRPr="00641DE6" w14:paraId="6B5F0E8C" w14:textId="77777777" w:rsidTr="00EA1A80">
        <w:trPr>
          <w:trHeight w:val="144"/>
          <w:tblCellSpacing w:w="20" w:type="nil"/>
        </w:trPr>
        <w:tc>
          <w:tcPr>
            <w:tcW w:w="0" w:type="auto"/>
            <w:vMerge/>
            <w:tcBorders>
              <w:top w:val="nil"/>
            </w:tcBorders>
            <w:tcMar>
              <w:top w:w="50" w:type="dxa"/>
              <w:left w:w="100" w:type="dxa"/>
            </w:tcMar>
          </w:tcPr>
          <w:p w14:paraId="2B7CE09A" w14:textId="77777777" w:rsidR="00641DE6" w:rsidRPr="00641DE6" w:rsidRDefault="00641DE6" w:rsidP="00DC4A1E">
            <w:pPr>
              <w:spacing w:line="240" w:lineRule="auto"/>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70C1350E" w14:textId="77777777" w:rsidR="00641DE6" w:rsidRPr="00641DE6" w:rsidRDefault="00641DE6" w:rsidP="00DC4A1E">
            <w:pPr>
              <w:spacing w:line="240" w:lineRule="auto"/>
              <w:rPr>
                <w:rFonts w:ascii="Calibri" w:eastAsia="Calibri" w:hAnsi="Calibri" w:cs="Times New Roman"/>
                <w:sz w:val="24"/>
                <w:szCs w:val="24"/>
                <w:lang w:val="en-US" w:eastAsia="en-US"/>
              </w:rPr>
            </w:pPr>
          </w:p>
        </w:tc>
        <w:tc>
          <w:tcPr>
            <w:tcW w:w="993" w:type="dxa"/>
            <w:tcMar>
              <w:top w:w="50" w:type="dxa"/>
              <w:left w:w="100" w:type="dxa"/>
            </w:tcMar>
            <w:vAlign w:val="center"/>
          </w:tcPr>
          <w:p w14:paraId="3F1D545F"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Всего </w:t>
            </w:r>
          </w:p>
          <w:p w14:paraId="633A84C5"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c>
          <w:tcPr>
            <w:tcW w:w="1841" w:type="dxa"/>
            <w:tcMar>
              <w:top w:w="50" w:type="dxa"/>
              <w:left w:w="100" w:type="dxa"/>
            </w:tcMar>
            <w:vAlign w:val="center"/>
          </w:tcPr>
          <w:p w14:paraId="5704659D"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Контрольные работы </w:t>
            </w:r>
          </w:p>
          <w:p w14:paraId="5EBB0F06"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c>
          <w:tcPr>
            <w:tcW w:w="1910" w:type="dxa"/>
            <w:tcMar>
              <w:top w:w="50" w:type="dxa"/>
              <w:left w:w="100" w:type="dxa"/>
            </w:tcMar>
            <w:vAlign w:val="center"/>
          </w:tcPr>
          <w:p w14:paraId="493C54F6"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Практические работы </w:t>
            </w:r>
          </w:p>
          <w:p w14:paraId="2A943DE8"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1417AD46" w14:textId="77777777" w:rsidR="00641DE6" w:rsidRPr="00641DE6" w:rsidRDefault="00641DE6" w:rsidP="00DC4A1E">
            <w:pPr>
              <w:spacing w:line="240" w:lineRule="auto"/>
              <w:rPr>
                <w:rFonts w:ascii="Calibri" w:eastAsia="Calibri" w:hAnsi="Calibri" w:cs="Times New Roman"/>
                <w:sz w:val="24"/>
                <w:szCs w:val="24"/>
                <w:lang w:val="en-US" w:eastAsia="en-US"/>
              </w:rPr>
            </w:pPr>
          </w:p>
        </w:tc>
      </w:tr>
      <w:tr w:rsidR="00641DE6" w:rsidRPr="00641DE6" w14:paraId="4D2F1713" w14:textId="77777777" w:rsidTr="00EA1A80">
        <w:trPr>
          <w:trHeight w:val="144"/>
          <w:tblCellSpacing w:w="20" w:type="nil"/>
        </w:trPr>
        <w:tc>
          <w:tcPr>
            <w:tcW w:w="728" w:type="dxa"/>
            <w:tcMar>
              <w:top w:w="50" w:type="dxa"/>
              <w:left w:w="100" w:type="dxa"/>
            </w:tcMar>
            <w:vAlign w:val="center"/>
          </w:tcPr>
          <w:p w14:paraId="38BE12F0"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1</w:t>
            </w:r>
          </w:p>
        </w:tc>
        <w:tc>
          <w:tcPr>
            <w:tcW w:w="2111" w:type="dxa"/>
            <w:tcMar>
              <w:top w:w="50" w:type="dxa"/>
              <w:left w:w="100" w:type="dxa"/>
            </w:tcMar>
            <w:vAlign w:val="center"/>
          </w:tcPr>
          <w:p w14:paraId="6EE94140"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Введение</w:t>
            </w:r>
          </w:p>
        </w:tc>
        <w:tc>
          <w:tcPr>
            <w:tcW w:w="993" w:type="dxa"/>
            <w:tcMar>
              <w:top w:w="50" w:type="dxa"/>
              <w:left w:w="100" w:type="dxa"/>
            </w:tcMar>
            <w:vAlign w:val="center"/>
          </w:tcPr>
          <w:p w14:paraId="057919B5"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2 </w:t>
            </w:r>
          </w:p>
        </w:tc>
        <w:tc>
          <w:tcPr>
            <w:tcW w:w="1841" w:type="dxa"/>
            <w:tcMar>
              <w:top w:w="50" w:type="dxa"/>
              <w:left w:w="100" w:type="dxa"/>
            </w:tcMar>
            <w:vAlign w:val="center"/>
          </w:tcPr>
          <w:p w14:paraId="11DBE623"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3C1874BA"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63" w:type="dxa"/>
            <w:tcMar>
              <w:top w:w="50" w:type="dxa"/>
              <w:left w:w="100" w:type="dxa"/>
            </w:tcMar>
            <w:vAlign w:val="center"/>
          </w:tcPr>
          <w:p w14:paraId="1142DD43"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641DE6" w:rsidRPr="00641DE6" w14:paraId="33AFD004" w14:textId="77777777" w:rsidTr="00EA1A80">
        <w:trPr>
          <w:trHeight w:val="144"/>
          <w:tblCellSpacing w:w="20" w:type="nil"/>
        </w:trPr>
        <w:tc>
          <w:tcPr>
            <w:tcW w:w="728" w:type="dxa"/>
            <w:tcMar>
              <w:top w:w="50" w:type="dxa"/>
              <w:left w:w="100" w:type="dxa"/>
            </w:tcMar>
            <w:vAlign w:val="center"/>
          </w:tcPr>
          <w:p w14:paraId="22951589"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2</w:t>
            </w:r>
          </w:p>
        </w:tc>
        <w:tc>
          <w:tcPr>
            <w:tcW w:w="2111" w:type="dxa"/>
            <w:tcMar>
              <w:top w:w="50" w:type="dxa"/>
              <w:left w:w="100" w:type="dxa"/>
            </w:tcMar>
            <w:vAlign w:val="center"/>
          </w:tcPr>
          <w:p w14:paraId="4C67F63F"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Как и чем работает художник</w:t>
            </w:r>
          </w:p>
        </w:tc>
        <w:tc>
          <w:tcPr>
            <w:tcW w:w="993" w:type="dxa"/>
            <w:tcMar>
              <w:top w:w="50" w:type="dxa"/>
              <w:left w:w="100" w:type="dxa"/>
            </w:tcMar>
            <w:vAlign w:val="center"/>
          </w:tcPr>
          <w:p w14:paraId="4B5EA1AF"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14 </w:t>
            </w:r>
          </w:p>
        </w:tc>
        <w:tc>
          <w:tcPr>
            <w:tcW w:w="1841" w:type="dxa"/>
            <w:tcMar>
              <w:top w:w="50" w:type="dxa"/>
              <w:left w:w="100" w:type="dxa"/>
            </w:tcMar>
            <w:vAlign w:val="center"/>
          </w:tcPr>
          <w:p w14:paraId="086D8567"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6CA37730"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63" w:type="dxa"/>
            <w:tcMar>
              <w:top w:w="50" w:type="dxa"/>
              <w:left w:w="100" w:type="dxa"/>
            </w:tcMar>
            <w:vAlign w:val="center"/>
          </w:tcPr>
          <w:p w14:paraId="5620642C"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641DE6" w:rsidRPr="00641DE6" w14:paraId="742889D3" w14:textId="77777777" w:rsidTr="00EA1A80">
        <w:trPr>
          <w:trHeight w:val="144"/>
          <w:tblCellSpacing w:w="20" w:type="nil"/>
        </w:trPr>
        <w:tc>
          <w:tcPr>
            <w:tcW w:w="728" w:type="dxa"/>
            <w:tcMar>
              <w:top w:w="50" w:type="dxa"/>
              <w:left w:w="100" w:type="dxa"/>
            </w:tcMar>
            <w:vAlign w:val="center"/>
          </w:tcPr>
          <w:p w14:paraId="7ACBEFBC"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3</w:t>
            </w:r>
          </w:p>
        </w:tc>
        <w:tc>
          <w:tcPr>
            <w:tcW w:w="2111" w:type="dxa"/>
            <w:tcMar>
              <w:top w:w="50" w:type="dxa"/>
              <w:left w:w="100" w:type="dxa"/>
            </w:tcMar>
            <w:vAlign w:val="center"/>
          </w:tcPr>
          <w:p w14:paraId="7CB8E7AB"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Реальность и фантазия</w:t>
            </w:r>
          </w:p>
        </w:tc>
        <w:tc>
          <w:tcPr>
            <w:tcW w:w="993" w:type="dxa"/>
            <w:tcMar>
              <w:top w:w="50" w:type="dxa"/>
              <w:left w:w="100" w:type="dxa"/>
            </w:tcMar>
            <w:vAlign w:val="center"/>
          </w:tcPr>
          <w:p w14:paraId="5C9C8C5F"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5 </w:t>
            </w:r>
          </w:p>
        </w:tc>
        <w:tc>
          <w:tcPr>
            <w:tcW w:w="1841" w:type="dxa"/>
            <w:tcMar>
              <w:top w:w="50" w:type="dxa"/>
              <w:left w:w="100" w:type="dxa"/>
            </w:tcMar>
            <w:vAlign w:val="center"/>
          </w:tcPr>
          <w:p w14:paraId="7CC1FF16"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3963E262"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63" w:type="dxa"/>
            <w:tcMar>
              <w:top w:w="50" w:type="dxa"/>
              <w:left w:w="100" w:type="dxa"/>
            </w:tcMar>
            <w:vAlign w:val="center"/>
          </w:tcPr>
          <w:p w14:paraId="47F098F3"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641DE6" w:rsidRPr="00641DE6" w14:paraId="2D2A7DB4" w14:textId="77777777" w:rsidTr="00EA1A80">
        <w:trPr>
          <w:trHeight w:val="144"/>
          <w:tblCellSpacing w:w="20" w:type="nil"/>
        </w:trPr>
        <w:tc>
          <w:tcPr>
            <w:tcW w:w="728" w:type="dxa"/>
            <w:tcMar>
              <w:top w:w="50" w:type="dxa"/>
              <w:left w:w="100" w:type="dxa"/>
            </w:tcMar>
            <w:vAlign w:val="center"/>
          </w:tcPr>
          <w:p w14:paraId="523C64E7"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4</w:t>
            </w:r>
          </w:p>
        </w:tc>
        <w:tc>
          <w:tcPr>
            <w:tcW w:w="2111" w:type="dxa"/>
            <w:tcMar>
              <w:top w:w="50" w:type="dxa"/>
              <w:left w:w="100" w:type="dxa"/>
            </w:tcMar>
            <w:vAlign w:val="center"/>
          </w:tcPr>
          <w:p w14:paraId="71F7D87E"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О чем говорит искусство?</w:t>
            </w:r>
          </w:p>
        </w:tc>
        <w:tc>
          <w:tcPr>
            <w:tcW w:w="993" w:type="dxa"/>
            <w:tcMar>
              <w:top w:w="50" w:type="dxa"/>
              <w:left w:w="100" w:type="dxa"/>
            </w:tcMar>
            <w:vAlign w:val="center"/>
          </w:tcPr>
          <w:p w14:paraId="4C394D2A"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7 </w:t>
            </w:r>
          </w:p>
        </w:tc>
        <w:tc>
          <w:tcPr>
            <w:tcW w:w="1841" w:type="dxa"/>
            <w:tcMar>
              <w:top w:w="50" w:type="dxa"/>
              <w:left w:w="100" w:type="dxa"/>
            </w:tcMar>
            <w:vAlign w:val="center"/>
          </w:tcPr>
          <w:p w14:paraId="4D52139B"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60C708DC"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63" w:type="dxa"/>
            <w:tcMar>
              <w:top w:w="50" w:type="dxa"/>
              <w:left w:w="100" w:type="dxa"/>
            </w:tcMar>
            <w:vAlign w:val="center"/>
          </w:tcPr>
          <w:p w14:paraId="4EABBACF"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641DE6" w:rsidRPr="00641DE6" w14:paraId="56F3016F" w14:textId="77777777" w:rsidTr="00EA1A80">
        <w:trPr>
          <w:trHeight w:val="144"/>
          <w:tblCellSpacing w:w="20" w:type="nil"/>
        </w:trPr>
        <w:tc>
          <w:tcPr>
            <w:tcW w:w="728" w:type="dxa"/>
            <w:tcMar>
              <w:top w:w="50" w:type="dxa"/>
              <w:left w:w="100" w:type="dxa"/>
            </w:tcMar>
            <w:vAlign w:val="center"/>
          </w:tcPr>
          <w:p w14:paraId="52252873"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5</w:t>
            </w:r>
          </w:p>
        </w:tc>
        <w:tc>
          <w:tcPr>
            <w:tcW w:w="2111" w:type="dxa"/>
            <w:tcMar>
              <w:top w:w="50" w:type="dxa"/>
              <w:left w:w="100" w:type="dxa"/>
            </w:tcMar>
            <w:vAlign w:val="center"/>
          </w:tcPr>
          <w:p w14:paraId="768D973F"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Как говорит искусство?</w:t>
            </w:r>
          </w:p>
        </w:tc>
        <w:tc>
          <w:tcPr>
            <w:tcW w:w="993" w:type="dxa"/>
            <w:tcMar>
              <w:top w:w="50" w:type="dxa"/>
              <w:left w:w="100" w:type="dxa"/>
            </w:tcMar>
            <w:vAlign w:val="center"/>
          </w:tcPr>
          <w:p w14:paraId="30F03310"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6 </w:t>
            </w:r>
          </w:p>
        </w:tc>
        <w:tc>
          <w:tcPr>
            <w:tcW w:w="1841" w:type="dxa"/>
            <w:tcMar>
              <w:top w:w="50" w:type="dxa"/>
              <w:left w:w="100" w:type="dxa"/>
            </w:tcMar>
            <w:vAlign w:val="center"/>
          </w:tcPr>
          <w:p w14:paraId="09E3CB4D"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02FAFE53"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63" w:type="dxa"/>
            <w:tcMar>
              <w:top w:w="50" w:type="dxa"/>
              <w:left w:w="100" w:type="dxa"/>
            </w:tcMar>
            <w:vAlign w:val="center"/>
          </w:tcPr>
          <w:p w14:paraId="71FB7637"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bl>
    <w:p w14:paraId="3790D296" w14:textId="77777777" w:rsidR="00EA1A80" w:rsidRDefault="00EA1A80" w:rsidP="00DC4A1E">
      <w:pPr>
        <w:spacing w:after="0" w:line="240" w:lineRule="auto"/>
        <w:ind w:left="120"/>
        <w:rPr>
          <w:rFonts w:ascii="Times New Roman" w:eastAsia="Calibri" w:hAnsi="Times New Roman" w:cs="Times New Roman"/>
          <w:b/>
          <w:color w:val="000000"/>
          <w:sz w:val="24"/>
          <w:szCs w:val="24"/>
          <w:lang w:eastAsia="en-US"/>
        </w:rPr>
      </w:pPr>
    </w:p>
    <w:p w14:paraId="15FC1CA0" w14:textId="4EDAB64F" w:rsidR="00641DE6" w:rsidRPr="00641DE6" w:rsidRDefault="00641DE6" w:rsidP="00DC4A1E">
      <w:pPr>
        <w:spacing w:after="0" w:line="240" w:lineRule="auto"/>
        <w:ind w:left="120"/>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3 КЛАСС </w:t>
      </w:r>
    </w:p>
    <w:tbl>
      <w:tblPr>
        <w:tblW w:w="9846"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1949"/>
        <w:gridCol w:w="946"/>
        <w:gridCol w:w="1841"/>
        <w:gridCol w:w="1910"/>
        <w:gridCol w:w="3063"/>
      </w:tblGrid>
      <w:tr w:rsidR="00641DE6" w:rsidRPr="00641DE6" w14:paraId="26E17A94" w14:textId="77777777" w:rsidTr="00852ABE">
        <w:trPr>
          <w:trHeight w:val="144"/>
          <w:tblCellSpacing w:w="20" w:type="nil"/>
        </w:trPr>
        <w:tc>
          <w:tcPr>
            <w:tcW w:w="658" w:type="dxa"/>
            <w:vMerge w:val="restart"/>
            <w:tcMar>
              <w:top w:w="50" w:type="dxa"/>
              <w:left w:w="100" w:type="dxa"/>
            </w:tcMar>
            <w:vAlign w:val="center"/>
          </w:tcPr>
          <w:p w14:paraId="03E2D628"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 п/п </w:t>
            </w:r>
          </w:p>
          <w:p w14:paraId="303E8091"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c>
          <w:tcPr>
            <w:tcW w:w="1844" w:type="dxa"/>
            <w:vMerge w:val="restart"/>
            <w:tcMar>
              <w:top w:w="50" w:type="dxa"/>
              <w:left w:w="100" w:type="dxa"/>
            </w:tcMar>
            <w:vAlign w:val="center"/>
          </w:tcPr>
          <w:p w14:paraId="68D711D1"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Наименование разделов и тем программы </w:t>
            </w:r>
          </w:p>
          <w:p w14:paraId="1DD36248"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c>
          <w:tcPr>
            <w:tcW w:w="0" w:type="auto"/>
            <w:gridSpan w:val="3"/>
            <w:tcMar>
              <w:top w:w="50" w:type="dxa"/>
              <w:left w:w="100" w:type="dxa"/>
            </w:tcMar>
            <w:vAlign w:val="center"/>
          </w:tcPr>
          <w:p w14:paraId="516E3873"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Количество часов</w:t>
            </w:r>
          </w:p>
        </w:tc>
        <w:tc>
          <w:tcPr>
            <w:tcW w:w="2891" w:type="dxa"/>
            <w:vMerge w:val="restart"/>
            <w:tcMar>
              <w:top w:w="50" w:type="dxa"/>
              <w:left w:w="100" w:type="dxa"/>
            </w:tcMar>
            <w:vAlign w:val="center"/>
          </w:tcPr>
          <w:p w14:paraId="0C787AE2"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Электронные (цифровые) образовательные ресурсы </w:t>
            </w:r>
          </w:p>
          <w:p w14:paraId="050EE12F"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641DE6" w:rsidRPr="00641DE6" w14:paraId="6EC8B3A0" w14:textId="77777777" w:rsidTr="00852ABE">
        <w:trPr>
          <w:trHeight w:val="144"/>
          <w:tblCellSpacing w:w="20" w:type="nil"/>
        </w:trPr>
        <w:tc>
          <w:tcPr>
            <w:tcW w:w="0" w:type="auto"/>
            <w:vMerge/>
            <w:tcBorders>
              <w:top w:val="nil"/>
            </w:tcBorders>
            <w:tcMar>
              <w:top w:w="50" w:type="dxa"/>
              <w:left w:w="100" w:type="dxa"/>
            </w:tcMar>
          </w:tcPr>
          <w:p w14:paraId="33284394" w14:textId="77777777" w:rsidR="00641DE6" w:rsidRPr="00641DE6" w:rsidRDefault="00641DE6" w:rsidP="00DC4A1E">
            <w:pPr>
              <w:spacing w:line="240" w:lineRule="auto"/>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2AB54701" w14:textId="77777777" w:rsidR="00641DE6" w:rsidRPr="00641DE6" w:rsidRDefault="00641DE6" w:rsidP="00DC4A1E">
            <w:pPr>
              <w:spacing w:line="240" w:lineRule="auto"/>
              <w:rPr>
                <w:rFonts w:ascii="Calibri" w:eastAsia="Calibri" w:hAnsi="Calibri" w:cs="Times New Roman"/>
                <w:sz w:val="24"/>
                <w:szCs w:val="24"/>
                <w:lang w:val="en-US" w:eastAsia="en-US"/>
              </w:rPr>
            </w:pPr>
          </w:p>
        </w:tc>
        <w:tc>
          <w:tcPr>
            <w:tcW w:w="902" w:type="dxa"/>
            <w:tcMar>
              <w:top w:w="50" w:type="dxa"/>
              <w:left w:w="100" w:type="dxa"/>
            </w:tcMar>
            <w:vAlign w:val="center"/>
          </w:tcPr>
          <w:p w14:paraId="0771BAB9"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Всего </w:t>
            </w:r>
          </w:p>
          <w:p w14:paraId="3114F804"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c>
          <w:tcPr>
            <w:tcW w:w="1743" w:type="dxa"/>
            <w:tcMar>
              <w:top w:w="50" w:type="dxa"/>
              <w:left w:w="100" w:type="dxa"/>
            </w:tcMar>
            <w:vAlign w:val="center"/>
          </w:tcPr>
          <w:p w14:paraId="0C7B7CC2"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Контрольные работы </w:t>
            </w:r>
          </w:p>
          <w:p w14:paraId="786DE701"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c>
          <w:tcPr>
            <w:tcW w:w="1808" w:type="dxa"/>
            <w:tcMar>
              <w:top w:w="50" w:type="dxa"/>
              <w:left w:w="100" w:type="dxa"/>
            </w:tcMar>
            <w:vAlign w:val="center"/>
          </w:tcPr>
          <w:p w14:paraId="2B440AF9"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Практические работы </w:t>
            </w:r>
          </w:p>
          <w:p w14:paraId="6C65C4CD"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173BDE37" w14:textId="77777777" w:rsidR="00641DE6" w:rsidRPr="00641DE6" w:rsidRDefault="00641DE6" w:rsidP="00DC4A1E">
            <w:pPr>
              <w:spacing w:line="240" w:lineRule="auto"/>
              <w:rPr>
                <w:rFonts w:ascii="Calibri" w:eastAsia="Calibri" w:hAnsi="Calibri" w:cs="Times New Roman"/>
                <w:sz w:val="24"/>
                <w:szCs w:val="24"/>
                <w:lang w:val="en-US" w:eastAsia="en-US"/>
              </w:rPr>
            </w:pPr>
          </w:p>
        </w:tc>
      </w:tr>
      <w:tr w:rsidR="00641DE6" w:rsidRPr="00641DE6" w14:paraId="1E74415F" w14:textId="77777777" w:rsidTr="00852ABE">
        <w:trPr>
          <w:trHeight w:val="144"/>
          <w:tblCellSpacing w:w="20" w:type="nil"/>
        </w:trPr>
        <w:tc>
          <w:tcPr>
            <w:tcW w:w="658" w:type="dxa"/>
            <w:tcMar>
              <w:top w:w="50" w:type="dxa"/>
              <w:left w:w="100" w:type="dxa"/>
            </w:tcMar>
            <w:vAlign w:val="center"/>
          </w:tcPr>
          <w:p w14:paraId="24A0048D"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1</w:t>
            </w:r>
          </w:p>
        </w:tc>
        <w:tc>
          <w:tcPr>
            <w:tcW w:w="1844" w:type="dxa"/>
            <w:tcMar>
              <w:top w:w="50" w:type="dxa"/>
              <w:left w:w="100" w:type="dxa"/>
            </w:tcMar>
            <w:vAlign w:val="center"/>
          </w:tcPr>
          <w:p w14:paraId="29DB5FC7"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Введение</w:t>
            </w:r>
          </w:p>
        </w:tc>
        <w:tc>
          <w:tcPr>
            <w:tcW w:w="902" w:type="dxa"/>
            <w:tcMar>
              <w:top w:w="50" w:type="dxa"/>
              <w:left w:w="100" w:type="dxa"/>
            </w:tcMar>
            <w:vAlign w:val="center"/>
          </w:tcPr>
          <w:p w14:paraId="5FF624DD"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1 </w:t>
            </w:r>
          </w:p>
        </w:tc>
        <w:tc>
          <w:tcPr>
            <w:tcW w:w="1743" w:type="dxa"/>
            <w:tcMar>
              <w:top w:w="50" w:type="dxa"/>
              <w:left w:w="100" w:type="dxa"/>
            </w:tcMar>
            <w:vAlign w:val="center"/>
          </w:tcPr>
          <w:p w14:paraId="00F12EBF"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808" w:type="dxa"/>
            <w:tcMar>
              <w:top w:w="50" w:type="dxa"/>
              <w:left w:w="100" w:type="dxa"/>
            </w:tcMar>
            <w:vAlign w:val="center"/>
          </w:tcPr>
          <w:p w14:paraId="3F9AFD8C"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891" w:type="dxa"/>
            <w:tcMar>
              <w:top w:w="50" w:type="dxa"/>
              <w:left w:w="100" w:type="dxa"/>
            </w:tcMar>
            <w:vAlign w:val="center"/>
          </w:tcPr>
          <w:p w14:paraId="37FDCB7D"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151">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411892</w:t>
              </w:r>
            </w:hyperlink>
          </w:p>
        </w:tc>
      </w:tr>
      <w:tr w:rsidR="00641DE6" w:rsidRPr="00641DE6" w14:paraId="461FEDB3" w14:textId="77777777" w:rsidTr="00852ABE">
        <w:trPr>
          <w:trHeight w:val="144"/>
          <w:tblCellSpacing w:w="20" w:type="nil"/>
        </w:trPr>
        <w:tc>
          <w:tcPr>
            <w:tcW w:w="658" w:type="dxa"/>
            <w:tcMar>
              <w:top w:w="50" w:type="dxa"/>
              <w:left w:w="100" w:type="dxa"/>
            </w:tcMar>
            <w:vAlign w:val="center"/>
          </w:tcPr>
          <w:p w14:paraId="6CFC8D82"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2</w:t>
            </w:r>
          </w:p>
        </w:tc>
        <w:tc>
          <w:tcPr>
            <w:tcW w:w="1844" w:type="dxa"/>
            <w:tcMar>
              <w:top w:w="50" w:type="dxa"/>
              <w:left w:w="100" w:type="dxa"/>
            </w:tcMar>
            <w:vAlign w:val="center"/>
          </w:tcPr>
          <w:p w14:paraId="2FCDB6AE"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Искусство в твоем доме</w:t>
            </w:r>
          </w:p>
        </w:tc>
        <w:tc>
          <w:tcPr>
            <w:tcW w:w="902" w:type="dxa"/>
            <w:tcMar>
              <w:top w:w="50" w:type="dxa"/>
              <w:left w:w="100" w:type="dxa"/>
            </w:tcMar>
            <w:vAlign w:val="center"/>
          </w:tcPr>
          <w:p w14:paraId="01E5EDD5"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8 </w:t>
            </w:r>
          </w:p>
        </w:tc>
        <w:tc>
          <w:tcPr>
            <w:tcW w:w="1743" w:type="dxa"/>
            <w:tcMar>
              <w:top w:w="50" w:type="dxa"/>
              <w:left w:w="100" w:type="dxa"/>
            </w:tcMar>
            <w:vAlign w:val="center"/>
          </w:tcPr>
          <w:p w14:paraId="6CE1B5D4"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808" w:type="dxa"/>
            <w:tcMar>
              <w:top w:w="50" w:type="dxa"/>
              <w:left w:w="100" w:type="dxa"/>
            </w:tcMar>
            <w:vAlign w:val="center"/>
          </w:tcPr>
          <w:p w14:paraId="2A0981BA"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891" w:type="dxa"/>
            <w:tcMar>
              <w:top w:w="50" w:type="dxa"/>
              <w:left w:w="100" w:type="dxa"/>
            </w:tcMar>
            <w:vAlign w:val="center"/>
          </w:tcPr>
          <w:p w14:paraId="49C282C7"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152">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411892</w:t>
              </w:r>
            </w:hyperlink>
          </w:p>
        </w:tc>
      </w:tr>
      <w:tr w:rsidR="00641DE6" w:rsidRPr="00641DE6" w14:paraId="12C1C56E" w14:textId="77777777" w:rsidTr="00852ABE">
        <w:trPr>
          <w:trHeight w:val="144"/>
          <w:tblCellSpacing w:w="20" w:type="nil"/>
        </w:trPr>
        <w:tc>
          <w:tcPr>
            <w:tcW w:w="658" w:type="dxa"/>
            <w:tcMar>
              <w:top w:w="50" w:type="dxa"/>
              <w:left w:w="100" w:type="dxa"/>
            </w:tcMar>
            <w:vAlign w:val="center"/>
          </w:tcPr>
          <w:p w14:paraId="51EECAF6"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3</w:t>
            </w:r>
          </w:p>
        </w:tc>
        <w:tc>
          <w:tcPr>
            <w:tcW w:w="1844" w:type="dxa"/>
            <w:tcMar>
              <w:top w:w="50" w:type="dxa"/>
              <w:left w:w="100" w:type="dxa"/>
            </w:tcMar>
            <w:vAlign w:val="center"/>
          </w:tcPr>
          <w:p w14:paraId="50ED1E87"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Искусство на улицах твоего города</w:t>
            </w:r>
          </w:p>
        </w:tc>
        <w:tc>
          <w:tcPr>
            <w:tcW w:w="902" w:type="dxa"/>
            <w:tcMar>
              <w:top w:w="50" w:type="dxa"/>
              <w:left w:w="100" w:type="dxa"/>
            </w:tcMar>
            <w:vAlign w:val="center"/>
          </w:tcPr>
          <w:p w14:paraId="33B8EEBF"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8 </w:t>
            </w:r>
          </w:p>
        </w:tc>
        <w:tc>
          <w:tcPr>
            <w:tcW w:w="1743" w:type="dxa"/>
            <w:tcMar>
              <w:top w:w="50" w:type="dxa"/>
              <w:left w:w="100" w:type="dxa"/>
            </w:tcMar>
            <w:vAlign w:val="center"/>
          </w:tcPr>
          <w:p w14:paraId="58ABD6B9"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808" w:type="dxa"/>
            <w:tcMar>
              <w:top w:w="50" w:type="dxa"/>
              <w:left w:w="100" w:type="dxa"/>
            </w:tcMar>
            <w:vAlign w:val="center"/>
          </w:tcPr>
          <w:p w14:paraId="53596008"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891" w:type="dxa"/>
            <w:tcMar>
              <w:top w:w="50" w:type="dxa"/>
              <w:left w:w="100" w:type="dxa"/>
            </w:tcMar>
            <w:vAlign w:val="center"/>
          </w:tcPr>
          <w:p w14:paraId="26C5F12B"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153">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411892</w:t>
              </w:r>
            </w:hyperlink>
          </w:p>
        </w:tc>
      </w:tr>
      <w:tr w:rsidR="00641DE6" w:rsidRPr="00641DE6" w14:paraId="5D15C69E" w14:textId="77777777" w:rsidTr="00852ABE">
        <w:trPr>
          <w:trHeight w:val="144"/>
          <w:tblCellSpacing w:w="20" w:type="nil"/>
        </w:trPr>
        <w:tc>
          <w:tcPr>
            <w:tcW w:w="658" w:type="dxa"/>
            <w:tcMar>
              <w:top w:w="50" w:type="dxa"/>
              <w:left w:w="100" w:type="dxa"/>
            </w:tcMar>
            <w:vAlign w:val="center"/>
          </w:tcPr>
          <w:p w14:paraId="2EBFD964"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4</w:t>
            </w:r>
          </w:p>
        </w:tc>
        <w:tc>
          <w:tcPr>
            <w:tcW w:w="1844" w:type="dxa"/>
            <w:tcMar>
              <w:top w:w="50" w:type="dxa"/>
              <w:left w:w="100" w:type="dxa"/>
            </w:tcMar>
            <w:vAlign w:val="center"/>
          </w:tcPr>
          <w:p w14:paraId="11038F4C"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Художник и зрелище</w:t>
            </w:r>
          </w:p>
        </w:tc>
        <w:tc>
          <w:tcPr>
            <w:tcW w:w="902" w:type="dxa"/>
            <w:tcMar>
              <w:top w:w="50" w:type="dxa"/>
              <w:left w:w="100" w:type="dxa"/>
            </w:tcMar>
            <w:vAlign w:val="center"/>
          </w:tcPr>
          <w:p w14:paraId="509D1267"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7 </w:t>
            </w:r>
          </w:p>
        </w:tc>
        <w:tc>
          <w:tcPr>
            <w:tcW w:w="1743" w:type="dxa"/>
            <w:tcMar>
              <w:top w:w="50" w:type="dxa"/>
              <w:left w:w="100" w:type="dxa"/>
            </w:tcMar>
            <w:vAlign w:val="center"/>
          </w:tcPr>
          <w:p w14:paraId="34D7D14F"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808" w:type="dxa"/>
            <w:tcMar>
              <w:top w:w="50" w:type="dxa"/>
              <w:left w:w="100" w:type="dxa"/>
            </w:tcMar>
            <w:vAlign w:val="center"/>
          </w:tcPr>
          <w:p w14:paraId="5685A003"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891" w:type="dxa"/>
            <w:tcMar>
              <w:top w:w="50" w:type="dxa"/>
              <w:left w:w="100" w:type="dxa"/>
            </w:tcMar>
            <w:vAlign w:val="center"/>
          </w:tcPr>
          <w:p w14:paraId="5F586489"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154">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411892</w:t>
              </w:r>
            </w:hyperlink>
          </w:p>
        </w:tc>
      </w:tr>
      <w:tr w:rsidR="00641DE6" w:rsidRPr="00641DE6" w14:paraId="08A98CC0" w14:textId="77777777" w:rsidTr="00852ABE">
        <w:trPr>
          <w:trHeight w:val="144"/>
          <w:tblCellSpacing w:w="20" w:type="nil"/>
        </w:trPr>
        <w:tc>
          <w:tcPr>
            <w:tcW w:w="658" w:type="dxa"/>
            <w:tcMar>
              <w:top w:w="50" w:type="dxa"/>
              <w:left w:w="100" w:type="dxa"/>
            </w:tcMar>
            <w:vAlign w:val="center"/>
          </w:tcPr>
          <w:p w14:paraId="277175FD"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5</w:t>
            </w:r>
          </w:p>
        </w:tc>
        <w:tc>
          <w:tcPr>
            <w:tcW w:w="1844" w:type="dxa"/>
            <w:tcMar>
              <w:top w:w="50" w:type="dxa"/>
              <w:left w:w="100" w:type="dxa"/>
            </w:tcMar>
            <w:vAlign w:val="center"/>
          </w:tcPr>
          <w:p w14:paraId="46C8358A"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Художник и музей</w:t>
            </w:r>
          </w:p>
        </w:tc>
        <w:tc>
          <w:tcPr>
            <w:tcW w:w="902" w:type="dxa"/>
            <w:tcMar>
              <w:top w:w="50" w:type="dxa"/>
              <w:left w:w="100" w:type="dxa"/>
            </w:tcMar>
            <w:vAlign w:val="center"/>
          </w:tcPr>
          <w:p w14:paraId="09BAC5AE"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10 </w:t>
            </w:r>
          </w:p>
        </w:tc>
        <w:tc>
          <w:tcPr>
            <w:tcW w:w="1743" w:type="dxa"/>
            <w:tcMar>
              <w:top w:w="50" w:type="dxa"/>
              <w:left w:w="100" w:type="dxa"/>
            </w:tcMar>
            <w:vAlign w:val="center"/>
          </w:tcPr>
          <w:p w14:paraId="5D3E4FD1"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808" w:type="dxa"/>
            <w:tcMar>
              <w:top w:w="50" w:type="dxa"/>
              <w:left w:w="100" w:type="dxa"/>
            </w:tcMar>
            <w:vAlign w:val="center"/>
          </w:tcPr>
          <w:p w14:paraId="3A88FA30"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891" w:type="dxa"/>
            <w:tcMar>
              <w:top w:w="50" w:type="dxa"/>
              <w:left w:w="100" w:type="dxa"/>
            </w:tcMar>
            <w:vAlign w:val="center"/>
          </w:tcPr>
          <w:p w14:paraId="33F2E78B"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155">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411892</w:t>
              </w:r>
            </w:hyperlink>
          </w:p>
        </w:tc>
      </w:tr>
    </w:tbl>
    <w:p w14:paraId="4FAACE38" w14:textId="77777777" w:rsidR="00852ABE" w:rsidRDefault="00852ABE" w:rsidP="00DC4A1E">
      <w:pPr>
        <w:spacing w:after="0" w:line="240" w:lineRule="auto"/>
        <w:ind w:left="120"/>
        <w:rPr>
          <w:rFonts w:ascii="Times New Roman" w:eastAsia="Calibri" w:hAnsi="Times New Roman" w:cs="Times New Roman"/>
          <w:b/>
          <w:color w:val="000000"/>
          <w:sz w:val="24"/>
          <w:szCs w:val="24"/>
          <w:lang w:eastAsia="en-US"/>
        </w:rPr>
      </w:pPr>
    </w:p>
    <w:p w14:paraId="6CB0A245" w14:textId="30F204B1" w:rsidR="00641DE6" w:rsidRPr="00641DE6" w:rsidRDefault="00641DE6" w:rsidP="00DC4A1E">
      <w:pPr>
        <w:spacing w:after="0" w:line="240" w:lineRule="auto"/>
        <w:ind w:left="120"/>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44"/>
        <w:gridCol w:w="1795"/>
        <w:gridCol w:w="881"/>
        <w:gridCol w:w="1697"/>
        <w:gridCol w:w="1760"/>
        <w:gridCol w:w="2786"/>
      </w:tblGrid>
      <w:tr w:rsidR="00641DE6" w:rsidRPr="00641DE6" w14:paraId="5C574D86" w14:textId="77777777" w:rsidTr="00A7179E">
        <w:trPr>
          <w:trHeight w:val="144"/>
          <w:tblCellSpacing w:w="20" w:type="nil"/>
        </w:trPr>
        <w:tc>
          <w:tcPr>
            <w:tcW w:w="505" w:type="dxa"/>
            <w:vMerge w:val="restart"/>
            <w:tcMar>
              <w:top w:w="50" w:type="dxa"/>
              <w:left w:w="100" w:type="dxa"/>
            </w:tcMar>
            <w:vAlign w:val="center"/>
          </w:tcPr>
          <w:p w14:paraId="4F4E2428"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 п/п </w:t>
            </w:r>
          </w:p>
          <w:p w14:paraId="03CDEC60"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c>
          <w:tcPr>
            <w:tcW w:w="2288" w:type="dxa"/>
            <w:vMerge w:val="restart"/>
            <w:tcMar>
              <w:top w:w="50" w:type="dxa"/>
              <w:left w:w="100" w:type="dxa"/>
            </w:tcMar>
            <w:vAlign w:val="center"/>
          </w:tcPr>
          <w:p w14:paraId="0DF1CA30"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Наименование разделов и тем программы </w:t>
            </w:r>
          </w:p>
          <w:p w14:paraId="0FE64678"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c>
          <w:tcPr>
            <w:tcW w:w="0" w:type="auto"/>
            <w:gridSpan w:val="3"/>
            <w:tcMar>
              <w:top w:w="50" w:type="dxa"/>
              <w:left w:w="100" w:type="dxa"/>
            </w:tcMar>
            <w:vAlign w:val="center"/>
          </w:tcPr>
          <w:p w14:paraId="102A1175"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Количество часов</w:t>
            </w:r>
          </w:p>
        </w:tc>
        <w:tc>
          <w:tcPr>
            <w:tcW w:w="2852" w:type="dxa"/>
            <w:vMerge w:val="restart"/>
            <w:tcMar>
              <w:top w:w="50" w:type="dxa"/>
              <w:left w:w="100" w:type="dxa"/>
            </w:tcMar>
            <w:vAlign w:val="center"/>
          </w:tcPr>
          <w:p w14:paraId="38EC8142"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Электронные (цифровые) образовательные ресурсы </w:t>
            </w:r>
          </w:p>
          <w:p w14:paraId="64278CF4"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641DE6" w:rsidRPr="00641DE6" w14:paraId="1BC576CC" w14:textId="77777777" w:rsidTr="00A7179E">
        <w:trPr>
          <w:trHeight w:val="144"/>
          <w:tblCellSpacing w:w="20" w:type="nil"/>
        </w:trPr>
        <w:tc>
          <w:tcPr>
            <w:tcW w:w="0" w:type="auto"/>
            <w:vMerge/>
            <w:tcBorders>
              <w:top w:val="nil"/>
            </w:tcBorders>
            <w:tcMar>
              <w:top w:w="50" w:type="dxa"/>
              <w:left w:w="100" w:type="dxa"/>
            </w:tcMar>
          </w:tcPr>
          <w:p w14:paraId="1C45E234" w14:textId="77777777" w:rsidR="00641DE6" w:rsidRPr="00641DE6" w:rsidRDefault="00641DE6" w:rsidP="00DC4A1E">
            <w:pPr>
              <w:spacing w:line="240" w:lineRule="auto"/>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4003942C" w14:textId="77777777" w:rsidR="00641DE6" w:rsidRPr="00641DE6" w:rsidRDefault="00641DE6" w:rsidP="00DC4A1E">
            <w:pPr>
              <w:spacing w:line="240" w:lineRule="auto"/>
              <w:rPr>
                <w:rFonts w:ascii="Calibri" w:eastAsia="Calibri" w:hAnsi="Calibri" w:cs="Times New Roman"/>
                <w:sz w:val="24"/>
                <w:szCs w:val="24"/>
                <w:lang w:val="en-US" w:eastAsia="en-US"/>
              </w:rPr>
            </w:pPr>
          </w:p>
        </w:tc>
        <w:tc>
          <w:tcPr>
            <w:tcW w:w="1050" w:type="dxa"/>
            <w:tcMar>
              <w:top w:w="50" w:type="dxa"/>
              <w:left w:w="100" w:type="dxa"/>
            </w:tcMar>
            <w:vAlign w:val="center"/>
          </w:tcPr>
          <w:p w14:paraId="64582710"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Всего </w:t>
            </w:r>
          </w:p>
          <w:p w14:paraId="24DF6ACE"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c>
          <w:tcPr>
            <w:tcW w:w="1785" w:type="dxa"/>
            <w:tcMar>
              <w:top w:w="50" w:type="dxa"/>
              <w:left w:w="100" w:type="dxa"/>
            </w:tcMar>
            <w:vAlign w:val="center"/>
          </w:tcPr>
          <w:p w14:paraId="2A111A15"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Контрольные работы </w:t>
            </w:r>
          </w:p>
          <w:p w14:paraId="6D2268C6"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c>
          <w:tcPr>
            <w:tcW w:w="1866" w:type="dxa"/>
            <w:tcMar>
              <w:top w:w="50" w:type="dxa"/>
              <w:left w:w="100" w:type="dxa"/>
            </w:tcMar>
            <w:vAlign w:val="center"/>
          </w:tcPr>
          <w:p w14:paraId="5C1A6944"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Практические работы </w:t>
            </w:r>
          </w:p>
          <w:p w14:paraId="7C4540EC"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07D89B2B" w14:textId="77777777" w:rsidR="00641DE6" w:rsidRPr="00641DE6" w:rsidRDefault="00641DE6" w:rsidP="00DC4A1E">
            <w:pPr>
              <w:spacing w:line="240" w:lineRule="auto"/>
              <w:rPr>
                <w:rFonts w:ascii="Calibri" w:eastAsia="Calibri" w:hAnsi="Calibri" w:cs="Times New Roman"/>
                <w:sz w:val="24"/>
                <w:szCs w:val="24"/>
                <w:lang w:val="en-US" w:eastAsia="en-US"/>
              </w:rPr>
            </w:pPr>
          </w:p>
        </w:tc>
      </w:tr>
      <w:tr w:rsidR="00641DE6" w:rsidRPr="00641DE6" w14:paraId="0B5671A7" w14:textId="77777777" w:rsidTr="00A7179E">
        <w:trPr>
          <w:trHeight w:val="144"/>
          <w:tblCellSpacing w:w="20" w:type="nil"/>
        </w:trPr>
        <w:tc>
          <w:tcPr>
            <w:tcW w:w="505" w:type="dxa"/>
            <w:tcMar>
              <w:top w:w="50" w:type="dxa"/>
              <w:left w:w="100" w:type="dxa"/>
            </w:tcMar>
            <w:vAlign w:val="center"/>
          </w:tcPr>
          <w:p w14:paraId="016B301A"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1</w:t>
            </w:r>
          </w:p>
        </w:tc>
        <w:tc>
          <w:tcPr>
            <w:tcW w:w="2288" w:type="dxa"/>
            <w:tcMar>
              <w:top w:w="50" w:type="dxa"/>
              <w:left w:w="100" w:type="dxa"/>
            </w:tcMar>
            <w:vAlign w:val="center"/>
          </w:tcPr>
          <w:p w14:paraId="08210D92"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Введение</w:t>
            </w:r>
          </w:p>
        </w:tc>
        <w:tc>
          <w:tcPr>
            <w:tcW w:w="1050" w:type="dxa"/>
            <w:tcMar>
              <w:top w:w="50" w:type="dxa"/>
              <w:left w:w="100" w:type="dxa"/>
            </w:tcMar>
            <w:vAlign w:val="center"/>
          </w:tcPr>
          <w:p w14:paraId="77124F63"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1 </w:t>
            </w:r>
          </w:p>
        </w:tc>
        <w:tc>
          <w:tcPr>
            <w:tcW w:w="1785" w:type="dxa"/>
            <w:tcMar>
              <w:top w:w="50" w:type="dxa"/>
              <w:left w:w="100" w:type="dxa"/>
            </w:tcMar>
            <w:vAlign w:val="center"/>
          </w:tcPr>
          <w:p w14:paraId="147C7AE5"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866" w:type="dxa"/>
            <w:tcMar>
              <w:top w:w="50" w:type="dxa"/>
              <w:left w:w="100" w:type="dxa"/>
            </w:tcMar>
            <w:vAlign w:val="center"/>
          </w:tcPr>
          <w:p w14:paraId="0683710C"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852" w:type="dxa"/>
            <w:tcMar>
              <w:top w:w="50" w:type="dxa"/>
              <w:left w:w="100" w:type="dxa"/>
            </w:tcMar>
            <w:vAlign w:val="center"/>
          </w:tcPr>
          <w:p w14:paraId="7B948244"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156">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4129</w:t>
              </w:r>
              <w:r w:rsidRPr="00641DE6">
                <w:rPr>
                  <w:rFonts w:ascii="Times New Roman" w:eastAsia="Calibri" w:hAnsi="Times New Roman" w:cs="Times New Roman"/>
                  <w:color w:val="0000FF"/>
                  <w:sz w:val="24"/>
                  <w:szCs w:val="24"/>
                  <w:u w:val="single"/>
                  <w:lang w:val="en-US" w:eastAsia="en-US"/>
                </w:rPr>
                <w:t>ea</w:t>
              </w:r>
            </w:hyperlink>
          </w:p>
        </w:tc>
      </w:tr>
      <w:tr w:rsidR="00641DE6" w:rsidRPr="00641DE6" w14:paraId="6D9C15AB" w14:textId="77777777" w:rsidTr="00A7179E">
        <w:trPr>
          <w:trHeight w:val="144"/>
          <w:tblCellSpacing w:w="20" w:type="nil"/>
        </w:trPr>
        <w:tc>
          <w:tcPr>
            <w:tcW w:w="505" w:type="dxa"/>
            <w:tcMar>
              <w:top w:w="50" w:type="dxa"/>
              <w:left w:w="100" w:type="dxa"/>
            </w:tcMar>
            <w:vAlign w:val="center"/>
          </w:tcPr>
          <w:p w14:paraId="0E52CC64"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2</w:t>
            </w:r>
          </w:p>
        </w:tc>
        <w:tc>
          <w:tcPr>
            <w:tcW w:w="2288" w:type="dxa"/>
            <w:tcMar>
              <w:top w:w="50" w:type="dxa"/>
              <w:left w:w="100" w:type="dxa"/>
            </w:tcMar>
            <w:vAlign w:val="center"/>
          </w:tcPr>
          <w:p w14:paraId="1977DF10"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Истоки родного искусства</w:t>
            </w:r>
          </w:p>
        </w:tc>
        <w:tc>
          <w:tcPr>
            <w:tcW w:w="1050" w:type="dxa"/>
            <w:tcMar>
              <w:top w:w="50" w:type="dxa"/>
              <w:left w:w="100" w:type="dxa"/>
            </w:tcMar>
            <w:vAlign w:val="center"/>
          </w:tcPr>
          <w:p w14:paraId="26B52E46"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7 </w:t>
            </w:r>
          </w:p>
        </w:tc>
        <w:tc>
          <w:tcPr>
            <w:tcW w:w="1785" w:type="dxa"/>
            <w:tcMar>
              <w:top w:w="50" w:type="dxa"/>
              <w:left w:w="100" w:type="dxa"/>
            </w:tcMar>
            <w:vAlign w:val="center"/>
          </w:tcPr>
          <w:p w14:paraId="0FBCF585"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866" w:type="dxa"/>
            <w:tcMar>
              <w:top w:w="50" w:type="dxa"/>
              <w:left w:w="100" w:type="dxa"/>
            </w:tcMar>
            <w:vAlign w:val="center"/>
          </w:tcPr>
          <w:p w14:paraId="5F23AABC"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852" w:type="dxa"/>
            <w:tcMar>
              <w:top w:w="50" w:type="dxa"/>
              <w:left w:w="100" w:type="dxa"/>
            </w:tcMar>
            <w:vAlign w:val="center"/>
          </w:tcPr>
          <w:p w14:paraId="7659C9B5"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157">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4129</w:t>
              </w:r>
              <w:r w:rsidRPr="00641DE6">
                <w:rPr>
                  <w:rFonts w:ascii="Times New Roman" w:eastAsia="Calibri" w:hAnsi="Times New Roman" w:cs="Times New Roman"/>
                  <w:color w:val="0000FF"/>
                  <w:sz w:val="24"/>
                  <w:szCs w:val="24"/>
                  <w:u w:val="single"/>
                  <w:lang w:val="en-US" w:eastAsia="en-US"/>
                </w:rPr>
                <w:t>ea</w:t>
              </w:r>
            </w:hyperlink>
          </w:p>
        </w:tc>
      </w:tr>
      <w:tr w:rsidR="00641DE6" w:rsidRPr="00641DE6" w14:paraId="31A40741" w14:textId="77777777" w:rsidTr="00A7179E">
        <w:trPr>
          <w:trHeight w:val="144"/>
          <w:tblCellSpacing w:w="20" w:type="nil"/>
        </w:trPr>
        <w:tc>
          <w:tcPr>
            <w:tcW w:w="505" w:type="dxa"/>
            <w:tcMar>
              <w:top w:w="50" w:type="dxa"/>
              <w:left w:w="100" w:type="dxa"/>
            </w:tcMar>
            <w:vAlign w:val="center"/>
          </w:tcPr>
          <w:p w14:paraId="17F83723"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3</w:t>
            </w:r>
          </w:p>
        </w:tc>
        <w:tc>
          <w:tcPr>
            <w:tcW w:w="2288" w:type="dxa"/>
            <w:tcMar>
              <w:top w:w="50" w:type="dxa"/>
              <w:left w:w="100" w:type="dxa"/>
            </w:tcMar>
            <w:vAlign w:val="center"/>
          </w:tcPr>
          <w:p w14:paraId="2867F07D"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Древние города нашей земли</w:t>
            </w:r>
          </w:p>
        </w:tc>
        <w:tc>
          <w:tcPr>
            <w:tcW w:w="1050" w:type="dxa"/>
            <w:tcMar>
              <w:top w:w="50" w:type="dxa"/>
              <w:left w:w="100" w:type="dxa"/>
            </w:tcMar>
            <w:vAlign w:val="center"/>
          </w:tcPr>
          <w:p w14:paraId="3681BCC8"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11 </w:t>
            </w:r>
          </w:p>
        </w:tc>
        <w:tc>
          <w:tcPr>
            <w:tcW w:w="1785" w:type="dxa"/>
            <w:tcMar>
              <w:top w:w="50" w:type="dxa"/>
              <w:left w:w="100" w:type="dxa"/>
            </w:tcMar>
            <w:vAlign w:val="center"/>
          </w:tcPr>
          <w:p w14:paraId="2A34288A"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866" w:type="dxa"/>
            <w:tcMar>
              <w:top w:w="50" w:type="dxa"/>
              <w:left w:w="100" w:type="dxa"/>
            </w:tcMar>
            <w:vAlign w:val="center"/>
          </w:tcPr>
          <w:p w14:paraId="2E03EE7B"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852" w:type="dxa"/>
            <w:tcMar>
              <w:top w:w="50" w:type="dxa"/>
              <w:left w:w="100" w:type="dxa"/>
            </w:tcMar>
            <w:vAlign w:val="center"/>
          </w:tcPr>
          <w:p w14:paraId="67E0AEEF"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158">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4129</w:t>
              </w:r>
              <w:r w:rsidRPr="00641DE6">
                <w:rPr>
                  <w:rFonts w:ascii="Times New Roman" w:eastAsia="Calibri" w:hAnsi="Times New Roman" w:cs="Times New Roman"/>
                  <w:color w:val="0000FF"/>
                  <w:sz w:val="24"/>
                  <w:szCs w:val="24"/>
                  <w:u w:val="single"/>
                  <w:lang w:val="en-US" w:eastAsia="en-US"/>
                </w:rPr>
                <w:t>ea</w:t>
              </w:r>
            </w:hyperlink>
          </w:p>
        </w:tc>
      </w:tr>
      <w:tr w:rsidR="00641DE6" w:rsidRPr="00641DE6" w14:paraId="0E3EF0C1" w14:textId="77777777" w:rsidTr="00A7179E">
        <w:trPr>
          <w:trHeight w:val="144"/>
          <w:tblCellSpacing w:w="20" w:type="nil"/>
        </w:trPr>
        <w:tc>
          <w:tcPr>
            <w:tcW w:w="505" w:type="dxa"/>
            <w:tcMar>
              <w:top w:w="50" w:type="dxa"/>
              <w:left w:w="100" w:type="dxa"/>
            </w:tcMar>
            <w:vAlign w:val="center"/>
          </w:tcPr>
          <w:p w14:paraId="7CB708D3"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4</w:t>
            </w:r>
          </w:p>
        </w:tc>
        <w:tc>
          <w:tcPr>
            <w:tcW w:w="2288" w:type="dxa"/>
            <w:tcMar>
              <w:top w:w="50" w:type="dxa"/>
              <w:left w:w="100" w:type="dxa"/>
            </w:tcMar>
            <w:vAlign w:val="center"/>
          </w:tcPr>
          <w:p w14:paraId="14DA7A0B"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Каждый народ – художник</w:t>
            </w:r>
          </w:p>
        </w:tc>
        <w:tc>
          <w:tcPr>
            <w:tcW w:w="1050" w:type="dxa"/>
            <w:tcMar>
              <w:top w:w="50" w:type="dxa"/>
              <w:left w:w="100" w:type="dxa"/>
            </w:tcMar>
            <w:vAlign w:val="center"/>
          </w:tcPr>
          <w:p w14:paraId="1C88C759"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9 </w:t>
            </w:r>
          </w:p>
        </w:tc>
        <w:tc>
          <w:tcPr>
            <w:tcW w:w="1785" w:type="dxa"/>
            <w:tcMar>
              <w:top w:w="50" w:type="dxa"/>
              <w:left w:w="100" w:type="dxa"/>
            </w:tcMar>
            <w:vAlign w:val="center"/>
          </w:tcPr>
          <w:p w14:paraId="46546285"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866" w:type="dxa"/>
            <w:tcMar>
              <w:top w:w="50" w:type="dxa"/>
              <w:left w:w="100" w:type="dxa"/>
            </w:tcMar>
            <w:vAlign w:val="center"/>
          </w:tcPr>
          <w:p w14:paraId="2E546335"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852" w:type="dxa"/>
            <w:tcMar>
              <w:top w:w="50" w:type="dxa"/>
              <w:left w:w="100" w:type="dxa"/>
            </w:tcMar>
            <w:vAlign w:val="center"/>
          </w:tcPr>
          <w:p w14:paraId="766EA864"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159">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4129</w:t>
              </w:r>
              <w:r w:rsidRPr="00641DE6">
                <w:rPr>
                  <w:rFonts w:ascii="Times New Roman" w:eastAsia="Calibri" w:hAnsi="Times New Roman" w:cs="Times New Roman"/>
                  <w:color w:val="0000FF"/>
                  <w:sz w:val="24"/>
                  <w:szCs w:val="24"/>
                  <w:u w:val="single"/>
                  <w:lang w:val="en-US" w:eastAsia="en-US"/>
                </w:rPr>
                <w:t>ea</w:t>
              </w:r>
            </w:hyperlink>
          </w:p>
        </w:tc>
      </w:tr>
      <w:tr w:rsidR="00641DE6" w:rsidRPr="00641DE6" w14:paraId="166BF105" w14:textId="77777777" w:rsidTr="00A7179E">
        <w:trPr>
          <w:trHeight w:val="144"/>
          <w:tblCellSpacing w:w="20" w:type="nil"/>
        </w:trPr>
        <w:tc>
          <w:tcPr>
            <w:tcW w:w="505" w:type="dxa"/>
            <w:tcMar>
              <w:top w:w="50" w:type="dxa"/>
              <w:left w:w="100" w:type="dxa"/>
            </w:tcMar>
            <w:vAlign w:val="center"/>
          </w:tcPr>
          <w:p w14:paraId="1FA6C94C"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5</w:t>
            </w:r>
          </w:p>
        </w:tc>
        <w:tc>
          <w:tcPr>
            <w:tcW w:w="2288" w:type="dxa"/>
            <w:tcMar>
              <w:top w:w="50" w:type="dxa"/>
              <w:left w:w="100" w:type="dxa"/>
            </w:tcMar>
            <w:vAlign w:val="center"/>
          </w:tcPr>
          <w:p w14:paraId="5C853064"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Искусство объединяет народы</w:t>
            </w:r>
          </w:p>
        </w:tc>
        <w:tc>
          <w:tcPr>
            <w:tcW w:w="1050" w:type="dxa"/>
            <w:tcMar>
              <w:top w:w="50" w:type="dxa"/>
              <w:left w:w="100" w:type="dxa"/>
            </w:tcMar>
            <w:vAlign w:val="center"/>
          </w:tcPr>
          <w:p w14:paraId="7C9E469D"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6 </w:t>
            </w:r>
          </w:p>
        </w:tc>
        <w:tc>
          <w:tcPr>
            <w:tcW w:w="1785" w:type="dxa"/>
            <w:tcMar>
              <w:top w:w="50" w:type="dxa"/>
              <w:left w:w="100" w:type="dxa"/>
            </w:tcMar>
            <w:vAlign w:val="center"/>
          </w:tcPr>
          <w:p w14:paraId="5F07F084"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866" w:type="dxa"/>
            <w:tcMar>
              <w:top w:w="50" w:type="dxa"/>
              <w:left w:w="100" w:type="dxa"/>
            </w:tcMar>
            <w:vAlign w:val="center"/>
          </w:tcPr>
          <w:p w14:paraId="4EA2DEFB"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852" w:type="dxa"/>
            <w:tcMar>
              <w:top w:w="50" w:type="dxa"/>
              <w:left w:w="100" w:type="dxa"/>
            </w:tcMar>
            <w:vAlign w:val="center"/>
          </w:tcPr>
          <w:p w14:paraId="595113A8"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160">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4129</w:t>
              </w:r>
              <w:r w:rsidRPr="00641DE6">
                <w:rPr>
                  <w:rFonts w:ascii="Times New Roman" w:eastAsia="Calibri" w:hAnsi="Times New Roman" w:cs="Times New Roman"/>
                  <w:color w:val="0000FF"/>
                  <w:sz w:val="24"/>
                  <w:szCs w:val="24"/>
                  <w:u w:val="single"/>
                  <w:lang w:val="en-US" w:eastAsia="en-US"/>
                </w:rPr>
                <w:t>ea</w:t>
              </w:r>
            </w:hyperlink>
          </w:p>
        </w:tc>
      </w:tr>
      <w:tr w:rsidR="00641DE6" w:rsidRPr="00641DE6" w14:paraId="07E4F984" w14:textId="77777777" w:rsidTr="00A7179E">
        <w:trPr>
          <w:trHeight w:val="144"/>
          <w:tblCellSpacing w:w="20" w:type="nil"/>
        </w:trPr>
        <w:tc>
          <w:tcPr>
            <w:tcW w:w="0" w:type="auto"/>
            <w:gridSpan w:val="2"/>
            <w:tcMar>
              <w:top w:w="50" w:type="dxa"/>
              <w:left w:w="100" w:type="dxa"/>
            </w:tcMar>
            <w:vAlign w:val="center"/>
          </w:tcPr>
          <w:p w14:paraId="460A1040"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ОБЩЕЕ КОЛИЧЕСТВО ЧАСОВ ПО ПРОГРАММЕ</w:t>
            </w:r>
          </w:p>
        </w:tc>
        <w:tc>
          <w:tcPr>
            <w:tcW w:w="1651" w:type="dxa"/>
            <w:tcMar>
              <w:top w:w="50" w:type="dxa"/>
              <w:left w:w="100" w:type="dxa"/>
            </w:tcMar>
            <w:vAlign w:val="center"/>
          </w:tcPr>
          <w:p w14:paraId="0B1E5360"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34 </w:t>
            </w:r>
          </w:p>
        </w:tc>
        <w:tc>
          <w:tcPr>
            <w:tcW w:w="1785" w:type="dxa"/>
            <w:tcMar>
              <w:top w:w="50" w:type="dxa"/>
              <w:left w:w="100" w:type="dxa"/>
            </w:tcMar>
            <w:vAlign w:val="center"/>
          </w:tcPr>
          <w:p w14:paraId="25714179"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0 </w:t>
            </w:r>
          </w:p>
        </w:tc>
        <w:tc>
          <w:tcPr>
            <w:tcW w:w="1866" w:type="dxa"/>
            <w:tcMar>
              <w:top w:w="50" w:type="dxa"/>
              <w:left w:w="100" w:type="dxa"/>
            </w:tcMar>
            <w:vAlign w:val="center"/>
          </w:tcPr>
          <w:p w14:paraId="04E99042"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0 </w:t>
            </w:r>
          </w:p>
        </w:tc>
        <w:tc>
          <w:tcPr>
            <w:tcW w:w="2852" w:type="dxa"/>
            <w:tcMar>
              <w:top w:w="50" w:type="dxa"/>
              <w:left w:w="100" w:type="dxa"/>
            </w:tcMar>
            <w:vAlign w:val="center"/>
          </w:tcPr>
          <w:p w14:paraId="0F4FEA87" w14:textId="77777777" w:rsidR="00641DE6" w:rsidRPr="00641DE6" w:rsidRDefault="00641DE6" w:rsidP="00DC4A1E">
            <w:pPr>
              <w:spacing w:line="240" w:lineRule="auto"/>
              <w:rPr>
                <w:rFonts w:ascii="Calibri" w:eastAsia="Calibri" w:hAnsi="Calibri" w:cs="Times New Roman"/>
                <w:sz w:val="24"/>
                <w:szCs w:val="24"/>
                <w:lang w:val="en-US" w:eastAsia="en-US"/>
              </w:rPr>
            </w:pPr>
          </w:p>
        </w:tc>
      </w:tr>
    </w:tbl>
    <w:p w14:paraId="7644E077" w14:textId="77777777" w:rsidR="00A53EEE" w:rsidRPr="00DC4A1E" w:rsidRDefault="00A53EEE" w:rsidP="00DC4A1E">
      <w:pPr>
        <w:widowControl w:val="0"/>
        <w:autoSpaceDE w:val="0"/>
        <w:autoSpaceDN w:val="0"/>
        <w:spacing w:after="0" w:line="240" w:lineRule="auto"/>
        <w:jc w:val="center"/>
        <w:rPr>
          <w:rFonts w:ascii="Times New Roman" w:eastAsia="Times New Roman" w:hAnsi="Times New Roman" w:cs="Times New Roman"/>
          <w:sz w:val="24"/>
          <w:szCs w:val="24"/>
        </w:rPr>
      </w:pPr>
    </w:p>
    <w:p w14:paraId="4B64392E" w14:textId="77777777" w:rsidR="00A53EEE" w:rsidRPr="00DC4A1E" w:rsidRDefault="00A53EEE" w:rsidP="00DC4A1E">
      <w:pPr>
        <w:widowControl w:val="0"/>
        <w:autoSpaceDE w:val="0"/>
        <w:autoSpaceDN w:val="0"/>
        <w:spacing w:after="0" w:line="240" w:lineRule="auto"/>
        <w:jc w:val="center"/>
        <w:rPr>
          <w:rFonts w:ascii="Times New Roman" w:eastAsia="Times New Roman" w:hAnsi="Times New Roman" w:cs="Times New Roman"/>
          <w:sz w:val="24"/>
          <w:szCs w:val="24"/>
        </w:rPr>
      </w:pPr>
    </w:p>
    <w:p w14:paraId="5EF26E9A" w14:textId="49EB8ED2" w:rsidR="00641DE6" w:rsidRPr="00DC4A1E" w:rsidRDefault="0018134B" w:rsidP="00DC4A1E">
      <w:pPr>
        <w:widowControl w:val="0"/>
        <w:autoSpaceDE w:val="0"/>
        <w:autoSpaceDN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2.1.8.</w:t>
      </w:r>
      <w:r w:rsidR="00EA1A80">
        <w:rPr>
          <w:rFonts w:ascii="Times New Roman" w:eastAsia="Times New Roman" w:hAnsi="Times New Roman" w:cs="Times New Roman"/>
          <w:b/>
          <w:bCs/>
          <w:sz w:val="24"/>
          <w:szCs w:val="24"/>
        </w:rPr>
        <w:t xml:space="preserve"> </w:t>
      </w:r>
      <w:r w:rsidR="00641DE6" w:rsidRPr="00DC4A1E">
        <w:rPr>
          <w:rFonts w:ascii="Times New Roman" w:eastAsia="Times New Roman" w:hAnsi="Times New Roman" w:cs="Times New Roman"/>
          <w:b/>
          <w:bCs/>
          <w:sz w:val="24"/>
          <w:szCs w:val="24"/>
        </w:rPr>
        <w:t>РАБОЧАЯ ПРОГРАММА УЧЕБНОГО ПРЕДМЕТА «МУЗЫКА»</w:t>
      </w:r>
    </w:p>
    <w:p w14:paraId="158A026F" w14:textId="77777777" w:rsidR="00DC4A1E" w:rsidRDefault="00DC4A1E" w:rsidP="00DC4A1E">
      <w:pPr>
        <w:spacing w:after="0" w:line="240" w:lineRule="auto"/>
        <w:ind w:firstLine="600"/>
        <w:jc w:val="both"/>
        <w:rPr>
          <w:rFonts w:ascii="Times New Roman" w:eastAsia="Calibri" w:hAnsi="Times New Roman" w:cs="Times New Roman"/>
          <w:color w:val="000000"/>
          <w:sz w:val="24"/>
          <w:szCs w:val="24"/>
          <w:lang w:eastAsia="en-US"/>
        </w:rPr>
      </w:pPr>
      <w:bookmarkStart w:id="149" w:name="block-52877730"/>
    </w:p>
    <w:p w14:paraId="6A8C12C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14:paraId="1AB9F7F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14:paraId="6B6AD97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w:t>
      </w:r>
    </w:p>
    <w:p w14:paraId="7D253AB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Планируемые результаты освоения программы по музыке включают личностные, метапредметные и предметные результаты за весь период обучения на уровне начального общего образования. Предметные результаты, формируемые в ходе изучения музыки, сгруппированы по учебным модулям.</w:t>
      </w:r>
    </w:p>
    <w:p w14:paraId="7333FF3E" w14:textId="77777777" w:rsidR="00EA1A80" w:rsidRDefault="00EA1A80" w:rsidP="00DC4A1E">
      <w:pPr>
        <w:spacing w:after="0" w:line="240" w:lineRule="auto"/>
        <w:ind w:left="120"/>
        <w:jc w:val="center"/>
        <w:rPr>
          <w:rFonts w:ascii="Times New Roman" w:eastAsia="Calibri" w:hAnsi="Times New Roman" w:cs="Times New Roman"/>
          <w:b/>
          <w:color w:val="000000"/>
          <w:sz w:val="24"/>
          <w:szCs w:val="24"/>
          <w:lang w:eastAsia="en-US"/>
        </w:rPr>
      </w:pPr>
      <w:bookmarkStart w:id="150" w:name="_Toc144448634"/>
      <w:bookmarkEnd w:id="150"/>
    </w:p>
    <w:p w14:paraId="184A56D3" w14:textId="6CD2EF52" w:rsidR="00641DE6" w:rsidRPr="00641DE6" w:rsidRDefault="00641DE6" w:rsidP="00DC4A1E">
      <w:pPr>
        <w:spacing w:after="0" w:line="240" w:lineRule="auto"/>
        <w:ind w:left="120"/>
        <w:jc w:val="center"/>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ПОЯСНИТЕЛЬНАЯ ЗАПИСКА</w:t>
      </w:r>
    </w:p>
    <w:p w14:paraId="76F1961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Программа по музыке разработана с целью оказания методической помощи учителю музыки в создании рабочей программы по учебному предмету.</w:t>
      </w:r>
    </w:p>
    <w:p w14:paraId="2D19095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Программа по музыке позволит учителю:</w:t>
      </w:r>
    </w:p>
    <w:p w14:paraId="34872B3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НОО; определить и структурировать планируемые результаты обучения и содержание учебного предмета по годам обучения в соответствии с ФГОС НОО,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14:paraId="4090A43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разработать календарно-тематическое планирование с учётом особенностей конкретного региона, образовательной организации, класса.</w:t>
      </w:r>
    </w:p>
    <w:p w14:paraId="07F861F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w:t>
      </w:r>
    </w:p>
    <w:p w14:paraId="5ED2287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 течение периода начального общего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14:paraId="3F67A69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которые несёт в себе музыка. </w:t>
      </w:r>
    </w:p>
    <w:p w14:paraId="066DBEC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 </w:t>
      </w:r>
    </w:p>
    <w:p w14:paraId="3B3C915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 </w:t>
      </w:r>
    </w:p>
    <w:p w14:paraId="1D9F8CA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14:paraId="0CE4577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 </w:t>
      </w:r>
    </w:p>
    <w:p w14:paraId="2EFC0D7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 процессе конкретизации учебных целей их реализация осуществляется по следующим направлениям:</w:t>
      </w:r>
    </w:p>
    <w:p w14:paraId="169CEED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становление системы ценностей, обучающихся в единстве эмоциональной и познавательной сферы;</w:t>
      </w:r>
    </w:p>
    <w:p w14:paraId="1D835D7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14:paraId="53A549E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формирование творческих способностей ребёнка, развитие внутренней мотивации к музицированию.</w:t>
      </w:r>
    </w:p>
    <w:p w14:paraId="07116BE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pacing w:val="-4"/>
          <w:sz w:val="24"/>
          <w:szCs w:val="24"/>
          <w:lang w:eastAsia="en-US"/>
        </w:rPr>
        <w:t>Важнейшие задачи обучения музыке на уровне начального общего образования:</w:t>
      </w:r>
    </w:p>
    <w:p w14:paraId="4264505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формирование эмоционально-ценностной отзывчивости на прекрасное в жизни и в искусстве;</w:t>
      </w:r>
    </w:p>
    <w:p w14:paraId="1D6BA70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14:paraId="45F4581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 </w:t>
      </w:r>
    </w:p>
    <w:p w14:paraId="49E4574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14:paraId="57F602D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14:paraId="13D87C4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14:paraId="7323844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воспитание уважения к культурному наследию России, присвоение интонационно-образного строя отечественной музыкальной культуры; </w:t>
      </w:r>
    </w:p>
    <w:p w14:paraId="3496A09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расширение кругозора, воспитание любознательности, интереса к музыкальной культуре России, ее регионов, этнических групп, малой родины, а также к музыкальной культуре других стран, культур, времён и народов. </w:t>
      </w:r>
    </w:p>
    <w:p w14:paraId="119C749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 </w:t>
      </w:r>
    </w:p>
    <w:p w14:paraId="3A31784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Содержание учебного предмета структурно представлено восемью модулями (тематическими линиями):</w:t>
      </w:r>
    </w:p>
    <w:p w14:paraId="16DF46A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инвариантные:</w:t>
      </w:r>
    </w:p>
    <w:p w14:paraId="0EA75EB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модуль № 1 «Народная музыка России»; </w:t>
      </w:r>
    </w:p>
    <w:p w14:paraId="45E9AD0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модуль № 2 «Классическая музыка»; </w:t>
      </w:r>
    </w:p>
    <w:p w14:paraId="30A0E7B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модуль № 3 «Музыка в жизни человека»;</w:t>
      </w:r>
    </w:p>
    <w:p w14:paraId="27E684C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вариативные:</w:t>
      </w:r>
    </w:p>
    <w:p w14:paraId="5181186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модуль № 4 «Музыка народов мира»; </w:t>
      </w:r>
    </w:p>
    <w:p w14:paraId="60919A7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модуль № 5 «Духовная музыка»; </w:t>
      </w:r>
    </w:p>
    <w:p w14:paraId="4CDF441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модуль № 6 «Музыка театра и кино»; </w:t>
      </w:r>
    </w:p>
    <w:p w14:paraId="2C43C1B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модуль № 7 «Современная музыкальная культура»; </w:t>
      </w:r>
    </w:p>
    <w:p w14:paraId="3E6AFBB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модуль № 8 «Музыкальная грамота».</w:t>
      </w:r>
    </w:p>
    <w:p w14:paraId="2946A55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 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w:t>
      </w:r>
    </w:p>
    <w:p w14:paraId="1641037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Общее число часов, рекомендованных для изучения музыки ‑ 135 часов:</w:t>
      </w:r>
    </w:p>
    <w:p w14:paraId="572EF3C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в 1 классе – 33 часа (1 час в неделю), </w:t>
      </w:r>
    </w:p>
    <w:p w14:paraId="3F4AE353" w14:textId="77777777" w:rsidR="00641DE6" w:rsidRPr="00641DE6" w:rsidRDefault="00641DE6" w:rsidP="00DC4A1E">
      <w:pPr>
        <w:spacing w:after="0" w:line="240" w:lineRule="auto"/>
        <w:ind w:firstLine="600"/>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во 2 классе – 34 часа (1 час в неделю), </w:t>
      </w:r>
    </w:p>
    <w:p w14:paraId="36FFAC5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в 3 классе – 34 часа (1 час в неделю), </w:t>
      </w:r>
    </w:p>
    <w:p w14:paraId="098245A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 4 классе – 34 часа (1 час в неделю).</w:t>
      </w:r>
    </w:p>
    <w:p w14:paraId="65B6707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При разработке рабочей программы по музыке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14:paraId="2305F89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14:paraId="371EDE39" w14:textId="77777777" w:rsidR="00641DE6" w:rsidRPr="00641DE6" w:rsidRDefault="00641DE6" w:rsidP="00DC4A1E">
      <w:pPr>
        <w:spacing w:after="0" w:line="240" w:lineRule="auto"/>
        <w:ind w:left="120"/>
        <w:jc w:val="center"/>
        <w:rPr>
          <w:rFonts w:ascii="Calibri" w:eastAsia="Calibri" w:hAnsi="Calibri" w:cs="Times New Roman"/>
          <w:sz w:val="24"/>
          <w:szCs w:val="24"/>
          <w:lang w:eastAsia="en-US"/>
        </w:rPr>
      </w:pPr>
      <w:bookmarkStart w:id="151" w:name="block-52877731"/>
      <w:bookmarkEnd w:id="149"/>
      <w:r w:rsidRPr="00641DE6">
        <w:rPr>
          <w:rFonts w:ascii="Times New Roman" w:eastAsia="Calibri" w:hAnsi="Times New Roman" w:cs="Times New Roman"/>
          <w:b/>
          <w:color w:val="000000"/>
          <w:sz w:val="24"/>
          <w:szCs w:val="24"/>
          <w:lang w:eastAsia="en-US"/>
        </w:rPr>
        <w:t>СОДЕРЖАНИЕ ОБУЧЕНИЯ</w:t>
      </w:r>
    </w:p>
    <w:p w14:paraId="364005FA" w14:textId="77777777" w:rsidR="00DC4A1E" w:rsidRDefault="00DC4A1E" w:rsidP="00DC4A1E">
      <w:pPr>
        <w:spacing w:after="0" w:line="240" w:lineRule="auto"/>
        <w:ind w:left="120"/>
        <w:jc w:val="both"/>
        <w:rPr>
          <w:rFonts w:ascii="Times New Roman" w:eastAsia="Calibri" w:hAnsi="Times New Roman" w:cs="Times New Roman"/>
          <w:b/>
          <w:color w:val="000000"/>
          <w:sz w:val="24"/>
          <w:szCs w:val="24"/>
          <w:lang w:eastAsia="en-US"/>
        </w:rPr>
      </w:pPr>
    </w:p>
    <w:p w14:paraId="5132166B"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ИНВАРИАНТНЫЕ МОДУЛИ</w:t>
      </w:r>
    </w:p>
    <w:p w14:paraId="0992F578" w14:textId="77777777" w:rsidR="00DC4A1E" w:rsidRDefault="00DC4A1E" w:rsidP="00DC4A1E">
      <w:pPr>
        <w:spacing w:after="0" w:line="240" w:lineRule="auto"/>
        <w:ind w:left="120"/>
        <w:rPr>
          <w:rFonts w:ascii="Times New Roman" w:eastAsia="Calibri" w:hAnsi="Times New Roman" w:cs="Times New Roman"/>
          <w:b/>
          <w:color w:val="000000"/>
          <w:sz w:val="24"/>
          <w:szCs w:val="24"/>
          <w:lang w:eastAsia="en-US"/>
        </w:rPr>
      </w:pPr>
      <w:bookmarkStart w:id="152" w:name="_Toc144448636"/>
      <w:bookmarkEnd w:id="152"/>
    </w:p>
    <w:p w14:paraId="65DFB3F7" w14:textId="77777777" w:rsidR="00641DE6" w:rsidRPr="00641DE6" w:rsidRDefault="00641DE6" w:rsidP="00DC4A1E">
      <w:pPr>
        <w:spacing w:after="0" w:line="240" w:lineRule="auto"/>
        <w:ind w:left="120"/>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 1 «Народная музыка России».</w:t>
      </w:r>
    </w:p>
    <w:p w14:paraId="5207ED7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 </w:t>
      </w:r>
    </w:p>
    <w:p w14:paraId="152E9753"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Край, в котором ты живёшь.</w:t>
      </w:r>
    </w:p>
    <w:p w14:paraId="3770067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музыкальные традиции малой Родины. Песни, обряды, музыкальные инструменты.</w:t>
      </w:r>
    </w:p>
    <w:p w14:paraId="5FB60A9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65C0C4C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разучивание, исполнение образцов традиционного фольклора своей местности, песен, посвящённых своей малой родине, песен композиторов-земляков;</w:t>
      </w:r>
    </w:p>
    <w:p w14:paraId="2F4AE20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диалог с учителем о музыкальных традициях своего родного края; </w:t>
      </w:r>
    </w:p>
    <w:p w14:paraId="66CE4CE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просмотр видеофильма о культуре родного края; посещение краеведческого музея; посещение этнографического спектакля, концерта.</w:t>
      </w:r>
    </w:p>
    <w:p w14:paraId="13685D3C"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Русский фольклор.</w:t>
      </w:r>
    </w:p>
    <w:p w14:paraId="25CD863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русские народные песни (трудовые, хороводные). Детский фольклор (игровые, заклички, потешки, считалки, прибаутки). </w:t>
      </w:r>
    </w:p>
    <w:p w14:paraId="58A1AC8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4D65007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разучивание, исполнение русских народных песен разных жанров;</w:t>
      </w:r>
    </w:p>
    <w:p w14:paraId="36CF1F3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участие в коллективной традиционной музыкальной игре (по выбору учителя могут быть освоены игры «Бояре», «Плетень», «Бабка-ёжка», «Заинька» и другие);</w:t>
      </w:r>
    </w:p>
    <w:p w14:paraId="42ED0F8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сочинение мелодий, вокальная импровизация на основе текстов игрового детского фольклора;</w:t>
      </w:r>
    </w:p>
    <w:p w14:paraId="1B791DF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ритмическая импровизация, исполнение аккомпанемента на простых ударных (ложки) и духовых (свирель) инструментах к изученным народным песням.</w:t>
      </w:r>
    </w:p>
    <w:p w14:paraId="107E31A5"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Русские народные музыкальные инструменты.</w:t>
      </w:r>
    </w:p>
    <w:p w14:paraId="544335E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народные музыкальные инструменты (балалайка, рожок, свирель, гусли, гармонь, ложки). Инструментальные наигрыши. Плясовые мелодии.</w:t>
      </w:r>
    </w:p>
    <w:p w14:paraId="3178744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7512987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знакомство с внешним видом, особенностями исполнения и звучания русских народных инструментов;</w:t>
      </w:r>
    </w:p>
    <w:p w14:paraId="656F2B8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определение на слух тембров инструментов;</w:t>
      </w:r>
    </w:p>
    <w:p w14:paraId="74E592E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классификация на группы духовых, ударных, струнных;</w:t>
      </w:r>
    </w:p>
    <w:p w14:paraId="2641EFA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музыкальная викторина на знание тембров народных инструментов;</w:t>
      </w:r>
    </w:p>
    <w:p w14:paraId="4A94A39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двигательная игра – импровизация-подражание игре на музыкальных инструментах;</w:t>
      </w:r>
    </w:p>
    <w:p w14:paraId="4354358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14:paraId="1096C1A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ложках.</w:t>
      </w:r>
    </w:p>
    <w:p w14:paraId="028F16CF"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Сказки, мифы и легенды.</w:t>
      </w:r>
    </w:p>
    <w:p w14:paraId="466AA41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народные сказители. Русские народные сказания, былины. Сказки и легенды о музыке и музыкантах.</w:t>
      </w:r>
    </w:p>
    <w:p w14:paraId="0425FC9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405835D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знакомство с манерой сказывания нараспев;</w:t>
      </w:r>
    </w:p>
    <w:p w14:paraId="1315BAF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слушание сказок, былин, эпических сказаний, рассказываемых нараспев;</w:t>
      </w:r>
    </w:p>
    <w:p w14:paraId="43B365D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 инструментальной музыке определение на слух музыкальных интонаций речитативного характера;</w:t>
      </w:r>
    </w:p>
    <w:p w14:paraId="54577C9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создание иллюстраций к прослушанным музыкальным и литературным произведениям;</w:t>
      </w:r>
    </w:p>
    <w:p w14:paraId="3B548F1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14:paraId="360343F2"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Жанры музыкального фольклора.</w:t>
      </w:r>
    </w:p>
    <w:p w14:paraId="365270C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фольклорные жанры, общие для всех народов: лирические, трудовые, колыбельные песни, танцы и пляски. Традиционные музыкальные инструменты.</w:t>
      </w:r>
    </w:p>
    <w:p w14:paraId="13BD88A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692FC93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различение на слух контрастных по характеру фольклорных жанров: колыбельная, трудовая, лирическая, плясовая;</w:t>
      </w:r>
    </w:p>
    <w:p w14:paraId="6946B09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определение, характеристика типичных элементов музыкального языка (темп, ритм, мелодия, динамика), состава исполнителей;</w:t>
      </w:r>
    </w:p>
    <w:p w14:paraId="57F2B0B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определение тембра музыкальных инструментов, отнесение к одной из групп (духовые, ударные, струнные);</w:t>
      </w:r>
    </w:p>
    <w:p w14:paraId="1471EDA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разучивание, исполнение песен разных жанров, относящихся к фольклору разных народов Российской Федерации;</w:t>
      </w:r>
    </w:p>
    <w:p w14:paraId="71B676E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импровизации, сочинение к ним ритмических аккомпанементов (звучащими жестами, на ударных инструментах);</w:t>
      </w:r>
    </w:p>
    <w:p w14:paraId="7FFC834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исполнение на клавишных или духовых инструментах (свирель) мелодий народных песен, прослеживание мелодии по нотной записи.</w:t>
      </w:r>
    </w:p>
    <w:p w14:paraId="15467699"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Народные праздники.</w:t>
      </w:r>
    </w:p>
    <w:p w14:paraId="4B4079A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14:paraId="03883D7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1CA99A8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знакомство с праздничными обычаями, обрядами, бытовавшими ранее и сохранившимися сегодня у различных народностей Российской Федерации;</w:t>
      </w:r>
    </w:p>
    <w:p w14:paraId="3199E04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14:paraId="773E806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просмотр фильма (мультфильма), рассказывающего о символике фольклорного праздника;</w:t>
      </w:r>
    </w:p>
    <w:p w14:paraId="33CFC8A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посещение театра, театрализованного представления;</w:t>
      </w:r>
    </w:p>
    <w:p w14:paraId="455095B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участие в народных гуляньях на улицах родного города, посёлка.</w:t>
      </w:r>
    </w:p>
    <w:p w14:paraId="3F8D57EA"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Первые артисты, народный театр.</w:t>
      </w:r>
    </w:p>
    <w:p w14:paraId="2C72873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скоморохи. Ярмарочный балаган. Вертеп.</w:t>
      </w:r>
    </w:p>
    <w:p w14:paraId="40B9652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236B4B4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чтение учебных, справочных текстов по теме;</w:t>
      </w:r>
    </w:p>
    <w:p w14:paraId="6634047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диалог с учителем;</w:t>
      </w:r>
    </w:p>
    <w:p w14:paraId="749D087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разучивание, исполнение скоморошин;</w:t>
      </w:r>
    </w:p>
    <w:p w14:paraId="475BEF3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просмотр фильма (мультфильма), фрагмента музыкального спектакля; творческий проект – театрализованная постановка.</w:t>
      </w:r>
    </w:p>
    <w:p w14:paraId="2CF4ED38"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Фольклор народов России.</w:t>
      </w:r>
    </w:p>
    <w:p w14:paraId="4B3D47D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14:paraId="08F9324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5B09E83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знакомство с особенностями музыкального фольклора различных народностей Российской Федерации;</w:t>
      </w:r>
    </w:p>
    <w:p w14:paraId="261D6DF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определение характерных черт, характеристика типичных элементов музыкального языка (ритм, лад, интонации);</w:t>
      </w:r>
    </w:p>
    <w:p w14:paraId="520FEE6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разучивание песен, танцев, импровизация ритмических аккомпанементов на ударных инструментах;</w:t>
      </w:r>
    </w:p>
    <w:p w14:paraId="483A9BB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исполнение на доступных клавишных или духовых инструментах (свирель) мелодий народных песен, прослеживание мелодии по нотной записи;</w:t>
      </w:r>
    </w:p>
    <w:p w14:paraId="0B73DC2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творческие, исследовательские проекты, школьные фестивали, посвящённые музыкальному творчеству народов России.</w:t>
      </w:r>
    </w:p>
    <w:p w14:paraId="76D25C06"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Фольклор в творчестве профессиональных музыкантов.</w:t>
      </w:r>
    </w:p>
    <w:p w14:paraId="7F213C6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собиратели фольклора. Народные мелодии в обработке композиторов. Народные жанры, интонации как основа для композиторского творчества.</w:t>
      </w:r>
    </w:p>
    <w:p w14:paraId="3918115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6B5D23A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диалог с учителем о значении фольклористики; </w:t>
      </w:r>
    </w:p>
    <w:p w14:paraId="6F2E4FC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чтение учебных, популярных текстов о собирателях фольклора;</w:t>
      </w:r>
    </w:p>
    <w:p w14:paraId="5EB68A0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слушание музыки, созданной композиторами на основе народных жанров и интонаций;</w:t>
      </w:r>
    </w:p>
    <w:p w14:paraId="1BDA5CE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определение приёмов обработки, развития народных мелодий;</w:t>
      </w:r>
    </w:p>
    <w:p w14:paraId="232AD76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разучивание, исполнение народных песен в композиторской обработке;</w:t>
      </w:r>
    </w:p>
    <w:p w14:paraId="3D96107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сравнение звучания одних и тех же мелодий в народном и композиторском варианте;</w:t>
      </w:r>
    </w:p>
    <w:p w14:paraId="41035A3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обсуждение аргументированных оценочных суждений на основе сравнения;</w:t>
      </w:r>
    </w:p>
    <w:p w14:paraId="38A98CE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14:paraId="5B907E32" w14:textId="77777777" w:rsidR="00641DE6" w:rsidRPr="00641DE6" w:rsidRDefault="00641DE6" w:rsidP="00DC4A1E">
      <w:pPr>
        <w:spacing w:after="0" w:line="240" w:lineRule="auto"/>
        <w:ind w:left="120"/>
        <w:rPr>
          <w:rFonts w:ascii="Calibri" w:eastAsia="Calibri" w:hAnsi="Calibri" w:cs="Times New Roman"/>
          <w:sz w:val="24"/>
          <w:szCs w:val="24"/>
          <w:lang w:eastAsia="en-US"/>
        </w:rPr>
      </w:pPr>
      <w:bookmarkStart w:id="153" w:name="_Toc144448637"/>
      <w:bookmarkEnd w:id="153"/>
    </w:p>
    <w:p w14:paraId="5146280B" w14:textId="77777777" w:rsidR="00641DE6" w:rsidRPr="00641DE6" w:rsidRDefault="00641DE6" w:rsidP="00DC4A1E">
      <w:pPr>
        <w:spacing w:after="0" w:line="240" w:lineRule="auto"/>
        <w:ind w:left="120"/>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 2 «Классическая музыка».</w:t>
      </w:r>
    </w:p>
    <w:p w14:paraId="0B7B0CB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14:paraId="0AA34603"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Композитор – исполнитель – слушатель.</w:t>
      </w:r>
    </w:p>
    <w:p w14:paraId="34C194C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14:paraId="0175EFF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24837D6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просмотр видеозаписи концерта;</w:t>
      </w:r>
    </w:p>
    <w:p w14:paraId="636E5B0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слушание музыки, рассматривание иллюстраций;</w:t>
      </w:r>
    </w:p>
    <w:p w14:paraId="1BA781B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диалог с учителем по теме занятия; </w:t>
      </w:r>
    </w:p>
    <w:p w14:paraId="0427001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«Я – исполнитель» (игра – имитация исполнительских движений);</w:t>
      </w:r>
    </w:p>
    <w:p w14:paraId="673AA92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игра «Я – композитор» (сочинение небольших попевок, мелодических фраз);</w:t>
      </w:r>
    </w:p>
    <w:p w14:paraId="5078054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освоение правил поведения на концерте;</w:t>
      </w:r>
    </w:p>
    <w:p w14:paraId="276E380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14:paraId="4A690F5B"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Композиторы – детям.</w:t>
      </w:r>
    </w:p>
    <w:p w14:paraId="3B7EFE9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детская музыка П.И. Чайковского, С.С. Прокофьева, Д.Б. Кабалевского и других композиторов. Понятие жанра. Песня, танец, марш.</w:t>
      </w:r>
    </w:p>
    <w:p w14:paraId="11F982E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2C1EC90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слушание музыки, определение основного характера, музыкально-выразительных средств, использованных композитором;</w:t>
      </w:r>
    </w:p>
    <w:p w14:paraId="341302D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подбор эпитетов, иллюстраций к музыке;</w:t>
      </w:r>
    </w:p>
    <w:p w14:paraId="586097C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определение жанра;</w:t>
      </w:r>
    </w:p>
    <w:p w14:paraId="0CAC2E9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музыкальная викторина;</w:t>
      </w:r>
    </w:p>
    <w:p w14:paraId="448473F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14:paraId="28623A34"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Оркестр.</w:t>
      </w:r>
    </w:p>
    <w:p w14:paraId="5B5FA47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оркестр – большой коллектив музыкантов. Дирижёр, партитура, репетиция. Жанр концерта – музыкальное соревнование солиста с оркестром.</w:t>
      </w:r>
    </w:p>
    <w:p w14:paraId="7F34952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1F4B276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слушание музыки в исполнении оркестра;</w:t>
      </w:r>
    </w:p>
    <w:p w14:paraId="213273D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просмотр видеозаписи;</w:t>
      </w:r>
    </w:p>
    <w:p w14:paraId="2793543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диалог с учителем о роли дирижёра; </w:t>
      </w:r>
    </w:p>
    <w:p w14:paraId="5A1218D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«Я – дирижёр» – игра-имитация дирижёрских жестов во время звучания музыки;</w:t>
      </w:r>
    </w:p>
    <w:p w14:paraId="034FFB0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разучивание и исполнение песен соответствующей тематики;</w:t>
      </w:r>
    </w:p>
    <w:p w14:paraId="2E5DE5E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знакомство с принципом расположения партий в партитуре; работа по группам – сочинение своего варианта ритмической партитуры.</w:t>
      </w:r>
    </w:p>
    <w:p w14:paraId="6348B444"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Музыкальные инструменты. Фортепиано.</w:t>
      </w:r>
    </w:p>
    <w:p w14:paraId="7738892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рояль и пианино, история изобретения фортепиано, «секрет» названия инструмента (форте + пиано). «Предки» и «наследники» фортепиано (клавесин, синтезатор).</w:t>
      </w:r>
    </w:p>
    <w:p w14:paraId="4EF20E4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3719CE4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знакомство с многообразием красок фортепиано;</w:t>
      </w:r>
    </w:p>
    <w:p w14:paraId="740B142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слушание фортепианных пьес в исполнении известных пианистов;</w:t>
      </w:r>
    </w:p>
    <w:p w14:paraId="68118D0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«Я – пианист» – игра-имитация исполнительских движений во время звучания музыки;</w:t>
      </w:r>
    </w:p>
    <w:p w14:paraId="045D77C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слушание детских пьес на фортепиано в исполнении учителя;</w:t>
      </w:r>
    </w:p>
    <w:p w14:paraId="10C7F1E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демонстрация возможностей инструмента (исполнение одной и той же пьесы тихо и громко, в разных регистрах, разными штрихами);</w:t>
      </w:r>
    </w:p>
    <w:p w14:paraId="61979C4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14:paraId="10544C6F"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Музыкальные инструменты. Флейта.</w:t>
      </w:r>
    </w:p>
    <w:p w14:paraId="0D04E79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14:paraId="103628B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08C57EB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знакомство с внешним видом, устройством и тембрами классических музыкальных инструментов;</w:t>
      </w:r>
    </w:p>
    <w:p w14:paraId="1B9A810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слушание музыкальных фрагментов в исполнении известных музыкантов-инструменталистов;</w:t>
      </w:r>
    </w:p>
    <w:p w14:paraId="1154C7E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чтение учебных текстов, сказок и легенд, рассказывающих о музыкальных инструментах, истории их появления.</w:t>
      </w:r>
    </w:p>
    <w:p w14:paraId="7C84D083"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Музыкальные инструменты. Скрипка, виолончель.</w:t>
      </w:r>
    </w:p>
    <w:p w14:paraId="0E40204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14:paraId="4D2268C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3C1999B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игра-имитация исполнительских движений во время звучания музыки;</w:t>
      </w:r>
    </w:p>
    <w:p w14:paraId="3D2AE70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музыкальная викторина на знание конкретных произведений и их авторов, определения тембров звучащих инструментов;</w:t>
      </w:r>
    </w:p>
    <w:p w14:paraId="31ED164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разучивание, исполнение песен, посвящённых музыкальным инструментам;</w:t>
      </w:r>
    </w:p>
    <w:p w14:paraId="6F7CD13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посещение концерта инструментальной музыки; «Паспорт инструмента» – исследовательская работа, предполагающая описание внешнего вида и особенностей звучания инструмента, способов игры на нём.</w:t>
      </w:r>
    </w:p>
    <w:p w14:paraId="227273D6"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Вокальная музыка.</w:t>
      </w:r>
    </w:p>
    <w:p w14:paraId="1BD2983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p w14:paraId="7925FD5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41742B5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определение на слух типов человеческих голосов (детские, мужские, женские), тембров голосов профессиональных вокалистов;</w:t>
      </w:r>
    </w:p>
    <w:p w14:paraId="20AFD93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знакомство с жанрами вокальной музыки;</w:t>
      </w:r>
    </w:p>
    <w:p w14:paraId="152CCB5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слушание вокальных произведений композиторов-классиков;</w:t>
      </w:r>
    </w:p>
    <w:p w14:paraId="72811FC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освоение комплекса дыхательных, артикуляционных упражнений;</w:t>
      </w:r>
    </w:p>
    <w:p w14:paraId="5EACA2A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вокальные упражнения на развитие гибкости голоса, расширения его диапазона;</w:t>
      </w:r>
    </w:p>
    <w:p w14:paraId="1FE7E13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проблемная ситуация: что значит красивое пение;</w:t>
      </w:r>
    </w:p>
    <w:p w14:paraId="1DB7D5F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музыкальная викторина на знание вокальных музыкальных произведений и их авторов;</w:t>
      </w:r>
    </w:p>
    <w:p w14:paraId="30976C0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разучивание, исполнение вокальных произведений композиторов-классиков;</w:t>
      </w:r>
    </w:p>
    <w:p w14:paraId="3C17E41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посещение концерта вокальной музыки; школьный конкурс юных вокалистов.</w:t>
      </w:r>
    </w:p>
    <w:p w14:paraId="7B9726BD"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Инструментальная музыка.</w:t>
      </w:r>
    </w:p>
    <w:p w14:paraId="70B62AA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жанры камерной инструментальной музыки: этюд, пьеса. Альбом. Цикл. Сюита. Соната. Квартет.</w:t>
      </w:r>
    </w:p>
    <w:p w14:paraId="17901F2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0F0872E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знакомство с жанрами камерной инструментальной музыки;</w:t>
      </w:r>
    </w:p>
    <w:p w14:paraId="522C462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слушание произведений композиторов-классиков;</w:t>
      </w:r>
    </w:p>
    <w:p w14:paraId="078B4DC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определение комплекса выразительных средств;</w:t>
      </w:r>
    </w:p>
    <w:p w14:paraId="0632E94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описание своего впечатления от восприятия;</w:t>
      </w:r>
    </w:p>
    <w:p w14:paraId="6A2C7F3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музыкальная викторина;</w:t>
      </w:r>
    </w:p>
    <w:p w14:paraId="481A52A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посещение концерта инструментальной музыки; составление словаря музыкальных жанров.</w:t>
      </w:r>
    </w:p>
    <w:p w14:paraId="34E298EE"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Программная музыка.</w:t>
      </w:r>
    </w:p>
    <w:p w14:paraId="7411B36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программное название, известный сюжет, литературный эпиграф.</w:t>
      </w:r>
    </w:p>
    <w:p w14:paraId="661B970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4B7E056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слушание произведений программной музыки;</w:t>
      </w:r>
    </w:p>
    <w:p w14:paraId="3CA2A8D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обсуждение музыкального образа, музыкальных средств, использованных композитором;</w:t>
      </w:r>
    </w:p>
    <w:p w14:paraId="4734518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рисование образов программной музыки; сочинение небольших миниатюр (вокальные или инструментальные импровизации) по заданной программе.</w:t>
      </w:r>
    </w:p>
    <w:p w14:paraId="3D290AA0"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Симфоническая музыка.</w:t>
      </w:r>
    </w:p>
    <w:p w14:paraId="6A8980C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симфонический оркестр, тембры, группы инструментов, симфония, симфоническая картина.</w:t>
      </w:r>
    </w:p>
    <w:p w14:paraId="381D43C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55BE171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знакомство с составом симфонического оркестра, группами инструментов;</w:t>
      </w:r>
    </w:p>
    <w:p w14:paraId="78879E9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определение на слух тембров инструментов симфонического оркестра;</w:t>
      </w:r>
    </w:p>
    <w:p w14:paraId="05DD237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слушание фрагментов симфонической музыки;</w:t>
      </w:r>
    </w:p>
    <w:p w14:paraId="0FA7314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«дирижирование» оркестром;</w:t>
      </w:r>
    </w:p>
    <w:p w14:paraId="1C1A337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музыкальная викторина;</w:t>
      </w:r>
    </w:p>
    <w:p w14:paraId="3435C27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посещение концерта симфонической музыки; просмотр фильма об устройстве оркестра.</w:t>
      </w:r>
    </w:p>
    <w:p w14:paraId="0D72EFDC"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Русские композиторы-классики.</w:t>
      </w:r>
    </w:p>
    <w:p w14:paraId="0D68721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творчество выдающихся отечественных композиторов.</w:t>
      </w:r>
    </w:p>
    <w:p w14:paraId="7AEE75E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292F42E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знакомство с творчеством выдающихся композиторов, отдельными фактами из их биографии;</w:t>
      </w:r>
    </w:p>
    <w:p w14:paraId="1526026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слушание музыки;</w:t>
      </w:r>
    </w:p>
    <w:p w14:paraId="6E37715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фрагменты вокальных, инструментальных, симфонических сочинений;</w:t>
      </w:r>
    </w:p>
    <w:p w14:paraId="60036EA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круг характерных образов (картины природы, народной жизни, истории);</w:t>
      </w:r>
    </w:p>
    <w:p w14:paraId="7EB9772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характеристика музыкальных образов, музыкально-выразительных средств;</w:t>
      </w:r>
    </w:p>
    <w:p w14:paraId="2C1CF5A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наблюдение за развитием музыки;</w:t>
      </w:r>
    </w:p>
    <w:p w14:paraId="6E07C8A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определение жанра, формы;</w:t>
      </w:r>
    </w:p>
    <w:p w14:paraId="3BAA6E9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чтение учебных текстов и художественной литературы биографического характера;</w:t>
      </w:r>
    </w:p>
    <w:p w14:paraId="146247E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вокализация тем инструментальных сочинений;</w:t>
      </w:r>
    </w:p>
    <w:p w14:paraId="196CBAE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разучивание, исполнение доступных вокальных сочинений;</w:t>
      </w:r>
    </w:p>
    <w:p w14:paraId="7B4B689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посещение концерта; просмотр биографического фильма.</w:t>
      </w:r>
    </w:p>
    <w:p w14:paraId="16F9456D"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Европейские композиторы-классики.</w:t>
      </w:r>
    </w:p>
    <w:p w14:paraId="73E919C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творчество выдающихся зарубежных композиторов.</w:t>
      </w:r>
    </w:p>
    <w:p w14:paraId="508E9D1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0A2D656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знакомство с творчеством выдающихся композиторов, отдельными фактами из их биографии;</w:t>
      </w:r>
    </w:p>
    <w:p w14:paraId="0A9714E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слушание музыки;</w:t>
      </w:r>
    </w:p>
    <w:p w14:paraId="6109B38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фрагменты вокальных, инструментальных, симфонических сочинений;</w:t>
      </w:r>
    </w:p>
    <w:p w14:paraId="4C38A16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круг характерных образов (картины природы, народной жизни, истории);</w:t>
      </w:r>
    </w:p>
    <w:p w14:paraId="3393B23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характеристика музыкальных образов, музыкально-выразительных средств;</w:t>
      </w:r>
    </w:p>
    <w:p w14:paraId="4429001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наблюдение за развитием музыки;</w:t>
      </w:r>
    </w:p>
    <w:p w14:paraId="73F51B7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определение жанра, формы;</w:t>
      </w:r>
    </w:p>
    <w:p w14:paraId="1D2C7FE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чтение учебных текстов и художественной литературы биографического характера;</w:t>
      </w:r>
    </w:p>
    <w:p w14:paraId="4F336D3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вокализация тем инструментальных сочинений;</w:t>
      </w:r>
    </w:p>
    <w:p w14:paraId="02F124C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разучивание, исполнение доступных вокальных сочинений;</w:t>
      </w:r>
    </w:p>
    <w:p w14:paraId="781CCBA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посещение концерта; просмотр биографического фильма.</w:t>
      </w:r>
    </w:p>
    <w:p w14:paraId="03BE561D"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Мастерство исполнителя.</w:t>
      </w:r>
    </w:p>
    <w:p w14:paraId="37FA4BC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pacing w:val="-6"/>
          <w:sz w:val="24"/>
          <w:szCs w:val="24"/>
          <w:lang w:eastAsia="en-US"/>
        </w:rPr>
        <w:t>Содержание:</w:t>
      </w:r>
      <w:r w:rsidRPr="00641DE6">
        <w:rPr>
          <w:rFonts w:ascii="Times New Roman" w:eastAsia="Calibri" w:hAnsi="Times New Roman" w:cs="Times New Roman"/>
          <w:color w:val="000000"/>
          <w:spacing w:val="-6"/>
          <w:sz w:val="24"/>
          <w:szCs w:val="24"/>
          <w:lang w:eastAsia="en-US"/>
        </w:rPr>
        <w:t xml:space="preserve"> творчество выдающихся исполнителей-певцов, инструменталистов,</w:t>
      </w:r>
      <w:r w:rsidRPr="00641DE6">
        <w:rPr>
          <w:rFonts w:ascii="Times New Roman" w:eastAsia="Calibri" w:hAnsi="Times New Roman" w:cs="Times New Roman"/>
          <w:color w:val="000000"/>
          <w:sz w:val="24"/>
          <w:szCs w:val="24"/>
          <w:lang w:eastAsia="en-US"/>
        </w:rPr>
        <w:t xml:space="preserve"> дирижёров. Консерватория, филармония, Конкурс имени П.И. Чайковского.</w:t>
      </w:r>
    </w:p>
    <w:p w14:paraId="183B23A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2FD3CD9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знакомство с творчеством выдающихся исполнителей классической музыки;</w:t>
      </w:r>
    </w:p>
    <w:p w14:paraId="6B838A8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изучение программ, афиш консерватории, филармонии;</w:t>
      </w:r>
    </w:p>
    <w:p w14:paraId="3066210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сравнение нескольких интерпретаций одного и того же произведения в исполнении разных музыкантов;</w:t>
      </w:r>
    </w:p>
    <w:p w14:paraId="590CF39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беседа на тему «Композитор – исполнитель – слушатель»; </w:t>
      </w:r>
    </w:p>
    <w:p w14:paraId="60EA961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посещение концерта классической музыки;</w:t>
      </w:r>
    </w:p>
    <w:p w14:paraId="228DCCB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создание коллекции записей любимого исполнителя.</w:t>
      </w:r>
    </w:p>
    <w:p w14:paraId="34F2B3AA" w14:textId="77777777" w:rsidR="00641DE6" w:rsidRPr="00641DE6" w:rsidRDefault="00641DE6" w:rsidP="00DC4A1E">
      <w:pPr>
        <w:spacing w:after="0" w:line="240" w:lineRule="auto"/>
        <w:ind w:left="120"/>
        <w:rPr>
          <w:rFonts w:ascii="Calibri" w:eastAsia="Calibri" w:hAnsi="Calibri" w:cs="Times New Roman"/>
          <w:sz w:val="24"/>
          <w:szCs w:val="24"/>
          <w:lang w:eastAsia="en-US"/>
        </w:rPr>
      </w:pPr>
      <w:bookmarkStart w:id="154" w:name="_Toc144448638"/>
      <w:bookmarkEnd w:id="154"/>
    </w:p>
    <w:p w14:paraId="5DE342EB" w14:textId="77777777" w:rsidR="00641DE6" w:rsidRPr="00641DE6" w:rsidRDefault="00641DE6" w:rsidP="00DC4A1E">
      <w:pPr>
        <w:spacing w:after="0" w:line="240" w:lineRule="auto"/>
        <w:ind w:left="120"/>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 3 «Музыка в жизни человека».</w:t>
      </w:r>
    </w:p>
    <w:p w14:paraId="728B1A1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14:paraId="5D75EE8D"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Красота и вдохновение.</w:t>
      </w:r>
    </w:p>
    <w:p w14:paraId="104D889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14:paraId="097DDBE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3C69041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диалог с учителем о значении красоты и вдохновения в жизни человека;</w:t>
      </w:r>
    </w:p>
    <w:p w14:paraId="23CF509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слушание музыки, концентрация на её восприятии, своём внутреннем состоянии;</w:t>
      </w:r>
    </w:p>
    <w:p w14:paraId="635336A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двигательная импровизация под музыку лирического характера «Цветы распускаются под музыку»;</w:t>
      </w:r>
    </w:p>
    <w:p w14:paraId="0A63717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выстраивание хорового унисона – вокального и психологического;</w:t>
      </w:r>
    </w:p>
    <w:p w14:paraId="2403C34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одновременное взятие и снятие звука, навыки певческого дыхания по руке дирижёра;</w:t>
      </w:r>
    </w:p>
    <w:p w14:paraId="3F687D9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разучивание, исполнение красивой песни;</w:t>
      </w:r>
    </w:p>
    <w:p w14:paraId="26A63C0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разучивание хоровода.</w:t>
      </w:r>
    </w:p>
    <w:p w14:paraId="5258D6C4"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Музыкальные пейзажи.</w:t>
      </w:r>
    </w:p>
    <w:p w14:paraId="3534065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14:paraId="27E3984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6156053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слушание произведений программной музыки, посвящённой образам природы;</w:t>
      </w:r>
    </w:p>
    <w:p w14:paraId="3C12902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подбор эпитетов для описания настроения, характера музыки;</w:t>
      </w:r>
    </w:p>
    <w:p w14:paraId="2F320AF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сопоставление музыки с произведениями изобразительного искусства;</w:t>
      </w:r>
    </w:p>
    <w:p w14:paraId="2DDB0F1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двигательная импровизация, пластическое интонирование;</w:t>
      </w:r>
    </w:p>
    <w:p w14:paraId="47DF37D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разучивание, одухотворенное исполнение песен о природе, её красоте;</w:t>
      </w:r>
    </w:p>
    <w:p w14:paraId="596DA29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14:paraId="5E048919"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Музыкальные портреты.</w:t>
      </w:r>
    </w:p>
    <w:p w14:paraId="6F0C6E0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музыка, передающая образ человека, его походку, движения, характер, манеру речи. «Портреты», выраженные в музыкальных интонациях.</w:t>
      </w:r>
    </w:p>
    <w:p w14:paraId="4AE5FC9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741875B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слушание произведений вокальной, программной инструментальной музыки, посвящённой образам людей, сказочных персонажей;</w:t>
      </w:r>
    </w:p>
    <w:p w14:paraId="6969ACA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подбор эпитетов для описания настроения, характера музыки;</w:t>
      </w:r>
    </w:p>
    <w:p w14:paraId="16123A9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сопоставление музыки с произведениями изобразительного искусства;</w:t>
      </w:r>
    </w:p>
    <w:p w14:paraId="545EB99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двигательная импровизация в образе героя музыкального произведения;</w:t>
      </w:r>
    </w:p>
    <w:p w14:paraId="51022CD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разучивание, харáктерное исполнение песни – портретной зарисовки;</w:t>
      </w:r>
    </w:p>
    <w:p w14:paraId="5B80332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рисование, лепка героя музыкального произведения; игра-импровизация «Угадай мой характер»; инсценировка – импровизация в жанре кукольного (теневого) театра с помощью кукол, силуэтов.</w:t>
      </w:r>
    </w:p>
    <w:p w14:paraId="6036B488"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Какой же праздник без музыки?</w:t>
      </w:r>
    </w:p>
    <w:p w14:paraId="2DB8B80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музыка, создающая настроение праздника. Музыка в цирке, на уличном шествии, спортивном празднике.</w:t>
      </w:r>
    </w:p>
    <w:p w14:paraId="22797AC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2967022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диалог с учителем о значении музыки на празднике;</w:t>
      </w:r>
    </w:p>
    <w:p w14:paraId="6FCA42F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слушание произведений торжественного, праздничного характера;</w:t>
      </w:r>
    </w:p>
    <w:p w14:paraId="3D77214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«дирижирование» фрагментами произведений;</w:t>
      </w:r>
    </w:p>
    <w:p w14:paraId="1E44288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конкурс на лучшего «дирижёра»; </w:t>
      </w:r>
    </w:p>
    <w:p w14:paraId="37D2F84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разучивание и исполнение тематических песен к ближайшему празднику;</w:t>
      </w:r>
    </w:p>
    <w:p w14:paraId="338B17E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проблемная ситуация: почему на праздниках обязательно звучит музыка;</w:t>
      </w:r>
    </w:p>
    <w:p w14:paraId="7A20D28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запись видеооткрытки с музыкальным поздравлением; групповые творческие шутливые двигательные импровизации «Цирковая труппа».</w:t>
      </w:r>
    </w:p>
    <w:p w14:paraId="58398E89"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Танцы, игры и веселье.</w:t>
      </w:r>
    </w:p>
    <w:p w14:paraId="331E039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музыка – игра звуками. Танец – искусство и радость движения. Примеры популярных танцев.</w:t>
      </w:r>
    </w:p>
    <w:p w14:paraId="217CD8A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4D9050D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слушание, исполнение музыки скерцозного характера;</w:t>
      </w:r>
    </w:p>
    <w:p w14:paraId="347B121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разучивание, исполнение танцевальных движений;</w:t>
      </w:r>
    </w:p>
    <w:p w14:paraId="7071D41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танец-игра;</w:t>
      </w:r>
    </w:p>
    <w:p w14:paraId="59E2917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рефлексия собственного эмоционального состояния после участия в танцевальных композициях и импровизациях;</w:t>
      </w:r>
    </w:p>
    <w:p w14:paraId="63F30F5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проблемная ситуация: зачем люди танцуют;</w:t>
      </w:r>
    </w:p>
    <w:p w14:paraId="7EA074A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ритмическая импровизация в стиле определённого танцевального жанра.</w:t>
      </w:r>
    </w:p>
    <w:p w14:paraId="6CA790F7"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Музыка на войне, музыка о войне.</w:t>
      </w:r>
    </w:p>
    <w:p w14:paraId="7371486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w:t>
      </w:r>
    </w:p>
    <w:p w14:paraId="5BF31D7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18BF135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чтение учебных и художественных текстов, посвящённых песням Великой Отечественной войны;</w:t>
      </w:r>
    </w:p>
    <w:p w14:paraId="7554A1C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слушание, исполнение песен Великой Отечественной войны, знакомство с историей их сочинения и исполнения;</w:t>
      </w:r>
    </w:p>
    <w:p w14:paraId="4AD0291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14:paraId="2EC51553"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Главный музыкальный символ.</w:t>
      </w:r>
    </w:p>
    <w:p w14:paraId="59CFCCF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гимн России – главный музыкальный символ нашей страны. Традиции исполнения Гимна России. Другие гимны.</w:t>
      </w:r>
    </w:p>
    <w:p w14:paraId="13F637C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67C7B62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разучивание, исполнение Гимна Российской Федерации;</w:t>
      </w:r>
    </w:p>
    <w:p w14:paraId="73A3A14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знакомство с историей создания, правилами исполнения;</w:t>
      </w:r>
    </w:p>
    <w:p w14:paraId="676DFF1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просмотр видеозаписей парада, церемонии награждения спортсменов;</w:t>
      </w:r>
    </w:p>
    <w:p w14:paraId="01E03CD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чувство гордости, понятия достоинства и чести;</w:t>
      </w:r>
    </w:p>
    <w:p w14:paraId="128A1CD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обсуждение этических вопросов, связанных с государственными символами страны;</w:t>
      </w:r>
    </w:p>
    <w:p w14:paraId="5781CBD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разучивание, исполнение Гимна своей республики, города, школы.</w:t>
      </w:r>
    </w:p>
    <w:p w14:paraId="2976A0A6"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Искусство времени.</w:t>
      </w:r>
    </w:p>
    <w:p w14:paraId="46FDBF1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музыка – временное искусство. Погружение в поток музыкального звучания. Музыкальные образы движения, изменения и развития.</w:t>
      </w:r>
    </w:p>
    <w:p w14:paraId="0F98DDC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7681D26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слушание, исполнение музыкальных произведений, передающих образ непрерывного движения;</w:t>
      </w:r>
    </w:p>
    <w:p w14:paraId="6D714D1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наблюдение за своими телесными реакциями (дыхание, пульс, мышечный тонус) при восприятии музыки;</w:t>
      </w:r>
    </w:p>
    <w:p w14:paraId="2EA895C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проблемная ситуация: как музыка воздействует на человека;</w:t>
      </w:r>
    </w:p>
    <w:p w14:paraId="14869BF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программная ритмическая или инструментальная импровизация «Поезд», «Космический корабль».</w:t>
      </w:r>
    </w:p>
    <w:p w14:paraId="0B1AB7DD"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p>
    <w:p w14:paraId="1B0C5E4C"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ИНВАРИАНТНЫЕ МОДУЛИ</w:t>
      </w:r>
    </w:p>
    <w:p w14:paraId="448A4840" w14:textId="77777777" w:rsidR="00641DE6" w:rsidRPr="00641DE6" w:rsidRDefault="00641DE6" w:rsidP="00DC4A1E">
      <w:pPr>
        <w:spacing w:after="0" w:line="240" w:lineRule="auto"/>
        <w:ind w:left="120"/>
        <w:rPr>
          <w:rFonts w:ascii="Calibri" w:eastAsia="Calibri" w:hAnsi="Calibri" w:cs="Times New Roman"/>
          <w:sz w:val="24"/>
          <w:szCs w:val="24"/>
          <w:lang w:eastAsia="en-US"/>
        </w:rPr>
      </w:pPr>
      <w:bookmarkStart w:id="155" w:name="_Toc144448639"/>
      <w:bookmarkEnd w:id="155"/>
    </w:p>
    <w:p w14:paraId="08029366" w14:textId="77777777" w:rsidR="00641DE6" w:rsidRPr="00641DE6" w:rsidRDefault="00641DE6" w:rsidP="00DC4A1E">
      <w:pPr>
        <w:spacing w:after="0" w:line="240" w:lineRule="auto"/>
        <w:ind w:left="120"/>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 4 «Музыка народов мира».</w:t>
      </w:r>
    </w:p>
    <w:p w14:paraId="65DD62D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фольклора разных народов. </w:t>
      </w:r>
    </w:p>
    <w:p w14:paraId="79264B3D"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Певец своего народа.</w:t>
      </w:r>
    </w:p>
    <w:p w14:paraId="4D2161A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интонации народной музыки в творчестве зарубежных композиторов – ярких представителей национального музыкального стиля своей страны.</w:t>
      </w:r>
    </w:p>
    <w:p w14:paraId="14AB9B6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1676B66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знакомство с творчеством композиторов;</w:t>
      </w:r>
    </w:p>
    <w:p w14:paraId="63409FC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сравнение их сочинений с народной музыкой;</w:t>
      </w:r>
    </w:p>
    <w:p w14:paraId="413D7F2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определение формы, принципа развития фольклорного музыкального материала;</w:t>
      </w:r>
    </w:p>
    <w:p w14:paraId="6F433B4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вокализация наиболее ярких тем инструментальных сочинений;</w:t>
      </w:r>
    </w:p>
    <w:p w14:paraId="014508C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разучивание, исполнение доступных вокальных сочинений;</w:t>
      </w:r>
    </w:p>
    <w:p w14:paraId="506E7DF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исполнение на клавишных или духовых инструментах композиторских мелодий, прослеживание их по нотной записи;</w:t>
      </w:r>
    </w:p>
    <w:p w14:paraId="39E2D44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творческие, исследовательские проекты, посвящённые выдающимся композиторам.</w:t>
      </w:r>
    </w:p>
    <w:p w14:paraId="4DF79165"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Музыка стран ближнего зарубежья.</w:t>
      </w:r>
    </w:p>
    <w:p w14:paraId="2D91C07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 </w:t>
      </w:r>
    </w:p>
    <w:p w14:paraId="4B91308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1BFEA33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знакомство с особенностями музыкального фольклора народов других стран;</w:t>
      </w:r>
    </w:p>
    <w:p w14:paraId="12C7A94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определение характерных черт, типичных элементов музыкального языка (ритм, лад, интонации);</w:t>
      </w:r>
    </w:p>
    <w:p w14:paraId="10B6DDA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знакомство с внешним видом, особенностями исполнения и звучания народных инструментов;</w:t>
      </w:r>
    </w:p>
    <w:p w14:paraId="5261C14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определение на слух тембров инструментов;</w:t>
      </w:r>
    </w:p>
    <w:p w14:paraId="0B40C5C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классификация на группы духовых, ударных, струнных;</w:t>
      </w:r>
    </w:p>
    <w:p w14:paraId="4EF0C00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музыкальная викторина на знание тембров народных инструментов;</w:t>
      </w:r>
    </w:p>
    <w:p w14:paraId="0503D11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двигательная игра – импровизация – подражание игре на музыкальных инструментах;</w:t>
      </w:r>
    </w:p>
    <w:p w14:paraId="7E79458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сравнение интонаций, жанров, ладов, инструментов других народов с фольклорными элементами народов России;</w:t>
      </w:r>
    </w:p>
    <w:p w14:paraId="0D6E4F8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14:paraId="5BEC9F2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исполнение на клавишных или духовых инструментах народных мелодий, прослеживание их по нотной записи;</w:t>
      </w:r>
    </w:p>
    <w:p w14:paraId="1FA2FAE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творческие, исследовательские проекты, школьные фестивали, посвящённые музыкальной культуре народов мира.</w:t>
      </w:r>
    </w:p>
    <w:p w14:paraId="4A80584B"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Музыка стран дальнего зарубежья.</w:t>
      </w:r>
    </w:p>
    <w:p w14:paraId="38C8100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ча-ча-ча, сальса, босса-нова и другие). </w:t>
      </w:r>
    </w:p>
    <w:p w14:paraId="6E1CEEF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Смешение традиций и культур в музыке Северной Америки. </w:t>
      </w:r>
    </w:p>
    <w:p w14:paraId="670903B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Музыка Японии и Китая. Древние истоки музыкальной культуры стран Юго-Восточной Азии. Императорские церемонии, музыкальные инструменты. Пентатоника. </w:t>
      </w:r>
    </w:p>
    <w:p w14:paraId="5FE0C9D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14:paraId="4DAB293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3A584DF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знакомство с особенностями музыкального фольклора народов других стран;</w:t>
      </w:r>
    </w:p>
    <w:p w14:paraId="68B2C3C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определение характерных черт, типичных элементов музыкального языка (ритм, лад, интонации);</w:t>
      </w:r>
    </w:p>
    <w:p w14:paraId="2D0EAAF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знакомство с внешним видом, особенностями исполнения и звучания народных инструментов;</w:t>
      </w:r>
    </w:p>
    <w:p w14:paraId="26C1027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определение на слух тембров инструментов;</w:t>
      </w:r>
    </w:p>
    <w:p w14:paraId="5587A4E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классификация на группы духовых, ударных, струнных;</w:t>
      </w:r>
    </w:p>
    <w:p w14:paraId="4FCE3BC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музыкальная викторина на знание тембров народных инструментов;</w:t>
      </w:r>
    </w:p>
    <w:p w14:paraId="35D8704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двигательная игра – импровизация-подражание игре на музыкальных инструментах;</w:t>
      </w:r>
    </w:p>
    <w:p w14:paraId="4B57261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сравнение интонаций, жанров, ладов, инструментов других народов с фольклорными элементами народов России;</w:t>
      </w:r>
    </w:p>
    <w:p w14:paraId="695DD85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14:paraId="5042399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исполнение на клавишных или духовых инструментах народных мелодий, прослеживание их по нотной записи;</w:t>
      </w:r>
    </w:p>
    <w:p w14:paraId="17A8D6A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творческие, исследовательские проекты, школьные фестивали, посвященные музыкальной культуре народов мира. </w:t>
      </w:r>
    </w:p>
    <w:p w14:paraId="433EF133"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Диалог культур.</w:t>
      </w:r>
    </w:p>
    <w:p w14:paraId="60B7FE0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образы, интонации фольклора других народов и стран в музыке отечественных и иностранных композиторов (в том числе образы других культур в музыке русских композиторов и русские музыкальные цитаты в творчестве зарубежных композиторов). </w:t>
      </w:r>
    </w:p>
    <w:p w14:paraId="0D993DD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4AE63F2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знакомство с творчеством композиторов;</w:t>
      </w:r>
    </w:p>
    <w:p w14:paraId="7E11205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сравнение их сочинений с народной музыкой;</w:t>
      </w:r>
    </w:p>
    <w:p w14:paraId="7212A8C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определение формы, принципа развития фольклорного музыкального материала;</w:t>
      </w:r>
    </w:p>
    <w:p w14:paraId="50E0FDC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вокализация наиболее ярких тем инструментальных сочинений;</w:t>
      </w:r>
    </w:p>
    <w:p w14:paraId="6273C8E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разучивание, исполнение доступных вокальных сочинений;</w:t>
      </w:r>
    </w:p>
    <w:p w14:paraId="0EEE2B9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исполнение на клавишных или духовых инструментах композиторских мелодий, прослеживание их по нотной записи;</w:t>
      </w:r>
    </w:p>
    <w:p w14:paraId="620A2C9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творческие, исследовательские проекты, посвящённые выдающимся композиторам.</w:t>
      </w:r>
    </w:p>
    <w:p w14:paraId="3B5EAC86" w14:textId="77777777" w:rsidR="00641DE6" w:rsidRPr="00641DE6" w:rsidRDefault="00641DE6" w:rsidP="00DC4A1E">
      <w:pPr>
        <w:spacing w:after="0" w:line="240" w:lineRule="auto"/>
        <w:ind w:left="120"/>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 5 «Духовная музыка».</w:t>
      </w:r>
    </w:p>
    <w:p w14:paraId="3A0D659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14:paraId="2EFE8A86"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Звучание храма.</w:t>
      </w:r>
    </w:p>
    <w:p w14:paraId="7615138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колокола, колокольные звоны (благовест, трезвон и другие), звонарские приговорки. Колокольность в музыке русских композиторов.</w:t>
      </w:r>
    </w:p>
    <w:p w14:paraId="219A8AD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40CC421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обобщение жизненного опыта, связанного со звучанием колоколов;</w:t>
      </w:r>
    </w:p>
    <w:p w14:paraId="770FBE0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диалог с учителем о традициях изготовления колоколов, значении колокольного звона; </w:t>
      </w:r>
    </w:p>
    <w:p w14:paraId="31FAC8D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знакомство с видами колокольных звонов;</w:t>
      </w:r>
    </w:p>
    <w:p w14:paraId="7CF700D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pacing w:val="-4"/>
          <w:sz w:val="24"/>
          <w:szCs w:val="24"/>
          <w:lang w:eastAsia="en-US"/>
        </w:rPr>
        <w:t>слушание музыки русских композиторов с ярко выраженным изобразительным</w:t>
      </w:r>
      <w:r w:rsidRPr="00641DE6">
        <w:rPr>
          <w:rFonts w:ascii="Times New Roman" w:eastAsia="Calibri" w:hAnsi="Times New Roman" w:cs="Times New Roman"/>
          <w:color w:val="000000"/>
          <w:sz w:val="24"/>
          <w:szCs w:val="24"/>
          <w:lang w:eastAsia="en-US"/>
        </w:rPr>
        <w:t xml:space="preserve">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14:paraId="2AE94A0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выявление, обсуждение характера, выразительных средств, использованных композитором;</w:t>
      </w:r>
    </w:p>
    <w:p w14:paraId="52C987F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двигательная импровизация – имитация движений звонаря на колокольне; </w:t>
      </w:r>
    </w:p>
    <w:p w14:paraId="1871187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ритмические и артикуляционные упражнения на основе звонарских приговорок;</w:t>
      </w:r>
    </w:p>
    <w:p w14:paraId="45C581D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вариативно: просмотр документального фильма о колоколах; </w:t>
      </w:r>
    </w:p>
    <w:p w14:paraId="4513472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сочинение, исполнение на фортепиано, синтезаторе или металлофонах композиции (импровизации), имитирующей звучание колоколов.</w:t>
      </w:r>
    </w:p>
    <w:p w14:paraId="0F9CD35F"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Песни верующих.</w:t>
      </w:r>
    </w:p>
    <w:p w14:paraId="0E65AC3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молитва, хорал, песнопение, духовный стих. Образы духовной музыки в творчестве композиторов-классиков.</w:t>
      </w:r>
    </w:p>
    <w:p w14:paraId="6D8BB4F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23AAF19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слушание, разучивание, исполнение вокальных произведений религиозного содержания;</w:t>
      </w:r>
    </w:p>
    <w:p w14:paraId="70027FE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диалог с учителем о характере музыки, манере исполнения, выразительных средствах;</w:t>
      </w:r>
    </w:p>
    <w:p w14:paraId="2AF273A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знакомство с произведениями светской музыки, в которых воплощены молитвенные интонации, используется хоральный склад звучания;</w:t>
      </w:r>
    </w:p>
    <w:p w14:paraId="324C7FE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просмотр документального фильма о значении молитвы;</w:t>
      </w:r>
    </w:p>
    <w:p w14:paraId="3BD3826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рисование по мотивам прослушанных музыкальных произведений.</w:t>
      </w:r>
    </w:p>
    <w:p w14:paraId="3C3EA02E"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Инструментальная музыка в церкви.</w:t>
      </w:r>
    </w:p>
    <w:p w14:paraId="4993DAB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орган и его роль в богослужении. Творчество И.С. Баха.</w:t>
      </w:r>
    </w:p>
    <w:p w14:paraId="483AFF7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1A684A2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чтение учебных и художественных текстов, посвящённых истории создания, устройству органа, его роли в католическом и протестантском богослужении;</w:t>
      </w:r>
    </w:p>
    <w:p w14:paraId="2DF1C20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ответы на вопросы учителя;</w:t>
      </w:r>
    </w:p>
    <w:p w14:paraId="2EACD2F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слушание органной музыки И.С. Баха;</w:t>
      </w:r>
    </w:p>
    <w:p w14:paraId="3727355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описание впечатления от восприятия, характеристика музыкально-выразительных средств;</w:t>
      </w:r>
    </w:p>
    <w:p w14:paraId="76350C2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игровая имитация особенностей игры на органе (во время слушания);</w:t>
      </w:r>
    </w:p>
    <w:p w14:paraId="6C1F7EE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звуковое исследование – исполнение (учителем) на синтезаторе знакомых музыкальных произведений тембром органа;</w:t>
      </w:r>
    </w:p>
    <w:p w14:paraId="0F53EB7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наблюдение за трансформацией музыкального образа;</w:t>
      </w:r>
    </w:p>
    <w:p w14:paraId="217DDB3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посещение концерта органной музыки; рассматривание 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14:paraId="744FF81D"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Искусство Русской православной церкви.</w:t>
      </w:r>
    </w:p>
    <w:p w14:paraId="3AEE6BA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музыка в православном храме. Традиции исполнения, жанры (тропарь, стихира, величание и другие). Музыка и живопись, посвящённые святым. Образы Христа, Богородицы.</w:t>
      </w:r>
    </w:p>
    <w:p w14:paraId="67A45D3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2798599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разучивание, исполнение вокальных произведений религиозной тематики, сравнение церковных мелодий и народных песен, мелодий светской музыки;</w:t>
      </w:r>
    </w:p>
    <w:p w14:paraId="1AB1336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прослеживание исполняемых мелодий по нотной записи;</w:t>
      </w:r>
    </w:p>
    <w:p w14:paraId="1B0D7F1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анализ типа мелодического движения, особенностей ритма, темпа, динамики;</w:t>
      </w:r>
    </w:p>
    <w:p w14:paraId="6FD231B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сопоставление произведений музыки и живописи, посвящённых святым, Христу, Богородице;</w:t>
      </w:r>
    </w:p>
    <w:p w14:paraId="6DC9D31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посещение храма; поиск в Интернете информации о Крещении Руси, святых, об иконах.</w:t>
      </w:r>
    </w:p>
    <w:p w14:paraId="72B49171"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Религиозные праздники.</w:t>
      </w:r>
    </w:p>
    <w:p w14:paraId="143C85C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w:t>
      </w:r>
    </w:p>
    <w:p w14:paraId="70E4E22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p w14:paraId="17C5019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7BDA7E1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слушание музыкальных фрагментов праздничных богослужений, определение характера музыки, её религиозного содержания;</w:t>
      </w:r>
    </w:p>
    <w:p w14:paraId="0823B40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разучивание (с использованием нотного текста), исполнение доступных вокальных произведений духовной музыки;</w:t>
      </w:r>
    </w:p>
    <w:p w14:paraId="5CBD9C8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w:t>
      </w:r>
    </w:p>
    <w:p w14:paraId="712B8F4F" w14:textId="77777777" w:rsidR="00641DE6" w:rsidRPr="00641DE6" w:rsidRDefault="00641DE6" w:rsidP="00DC4A1E">
      <w:pPr>
        <w:spacing w:after="0" w:line="240" w:lineRule="auto"/>
        <w:ind w:left="120"/>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 6 «Музыка театра и кино».</w:t>
      </w:r>
    </w:p>
    <w:p w14:paraId="2F25AB7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14:paraId="5330692C"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Музыкальная сказка на сцене, на экране.</w:t>
      </w:r>
    </w:p>
    <w:p w14:paraId="033F8E8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характеры персонажей, отражённые в музыке. Тембр голоса. Соло. Хор, ансамбль.</w:t>
      </w:r>
    </w:p>
    <w:p w14:paraId="384ADCA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2B00D5A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видеопросмотр музыкальной сказки;</w:t>
      </w:r>
    </w:p>
    <w:p w14:paraId="5A12563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обсуждение музыкально-выразительных средств, передающих повороты сюжета, характеры героев;</w:t>
      </w:r>
    </w:p>
    <w:p w14:paraId="0C826C4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игра-викторина «Угадай по голосу»;</w:t>
      </w:r>
    </w:p>
    <w:p w14:paraId="0281842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разучивание, исполнение отдельных номеров из детской оперы, музыкальной сказки;</w:t>
      </w:r>
    </w:p>
    <w:p w14:paraId="3DB80FF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pacing w:val="-4"/>
          <w:sz w:val="24"/>
          <w:szCs w:val="24"/>
          <w:lang w:eastAsia="en-US"/>
        </w:rPr>
        <w:t>вариативно: постановка детской музыкальной сказки, спектакль для родителей;</w:t>
      </w:r>
      <w:r w:rsidRPr="00641DE6">
        <w:rPr>
          <w:rFonts w:ascii="Times New Roman" w:eastAsia="Calibri" w:hAnsi="Times New Roman" w:cs="Times New Roman"/>
          <w:color w:val="000000"/>
          <w:sz w:val="24"/>
          <w:szCs w:val="24"/>
          <w:lang w:eastAsia="en-US"/>
        </w:rPr>
        <w:t xml:space="preserve"> творческий проект «Озвучиваем мультфильм».</w:t>
      </w:r>
    </w:p>
    <w:p w14:paraId="5948F588"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Театр оперы и балета.</w:t>
      </w:r>
    </w:p>
    <w:p w14:paraId="5F0056D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особенности музыкальных спектаклей. Балет. Опера. Солисты, хор, оркестр, дирижёр в музыкальном спектакле.</w:t>
      </w:r>
    </w:p>
    <w:p w14:paraId="2B1080A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3324348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знакомство со знаменитыми музыкальными театрами;</w:t>
      </w:r>
    </w:p>
    <w:p w14:paraId="0EFFD8D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просмотр фрагментов музыкальных спектаклей с комментариями учителя;</w:t>
      </w:r>
    </w:p>
    <w:p w14:paraId="082D7F2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определение особенностей балетного и оперного спектакля;</w:t>
      </w:r>
    </w:p>
    <w:p w14:paraId="5472C71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тесты или кроссворды на освоение специальных терминов;</w:t>
      </w:r>
    </w:p>
    <w:p w14:paraId="524D913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танцевальная импровизация под музыку фрагмента балета;</w:t>
      </w:r>
    </w:p>
    <w:p w14:paraId="04C95B4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разучивание и исполнение доступного фрагмента, обработки песни (хора из оперы);</w:t>
      </w:r>
    </w:p>
    <w:p w14:paraId="3BBF7A4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«игра в дирижёра» – двигательная импровизация во время слушания оркестрового фрагмента музыкального спектакля;</w:t>
      </w:r>
    </w:p>
    <w:p w14:paraId="3BC2B43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14:paraId="37883ADC"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Балет. Хореография – искусство танца.</w:t>
      </w:r>
    </w:p>
    <w:p w14:paraId="0046C91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14:paraId="369D2F8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473616E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просмотр и обсуждение видеозаписей – знакомство с несколькими яркими сольными номерами и сценами из балетов русских композиторов;</w:t>
      </w:r>
    </w:p>
    <w:p w14:paraId="01198C9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музыкальная викторина на знание балетной музыки;</w:t>
      </w:r>
    </w:p>
    <w:p w14:paraId="4C341DB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14:paraId="066464DA"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Опера. Главные герои и номера оперного спектакля.</w:t>
      </w:r>
    </w:p>
    <w:p w14:paraId="547DB1B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ария, хор, сцена, увертюра – оркестровое вступление. Отдельные номера из опер русских и зарубежных композиторов (по выбору учителя могут быть представлены фрагменты из опер Н.А. Римского -Корсакова («Садко», «Сказка о царе Салтане», «Снегурочка»), М.И. Глинки («Руслан и Людмила»), К.В. Глюка («Орфей и Эвридика»), Дж. Верди и других композиторов).</w:t>
      </w:r>
    </w:p>
    <w:p w14:paraId="7516E3D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0A2F715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слушание фрагментов опер;</w:t>
      </w:r>
    </w:p>
    <w:p w14:paraId="591C065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определение характера музыки сольной партии, роли и выразительных средств оркестрового сопровождения;</w:t>
      </w:r>
    </w:p>
    <w:p w14:paraId="232B715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знакомство с тембрами голосов оперных певцов;</w:t>
      </w:r>
    </w:p>
    <w:p w14:paraId="54A7487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освоение терминологии;</w:t>
      </w:r>
    </w:p>
    <w:p w14:paraId="3093790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звучащие тесты и кроссворды на проверку знаний;</w:t>
      </w:r>
    </w:p>
    <w:p w14:paraId="2497218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разучивание, исполнение песни, хора из оперы;</w:t>
      </w:r>
    </w:p>
    <w:p w14:paraId="54ED973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рисование героев, сцен из опер;</w:t>
      </w:r>
    </w:p>
    <w:p w14:paraId="39CF507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просмотр фильма-оперы; постановка детской оперы.</w:t>
      </w:r>
    </w:p>
    <w:p w14:paraId="614F524D"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Сюжет музыкального спектакля.</w:t>
      </w:r>
    </w:p>
    <w:p w14:paraId="3B15491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либретто, развитие музыки в соответствии с сюжетом. Действия и сцены в опере и балете. Контрастные образы, лейтмотивы.</w:t>
      </w:r>
    </w:p>
    <w:p w14:paraId="3AA1A72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6696A56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знакомство с либретто, структурой музыкального спектакля;</w:t>
      </w:r>
    </w:p>
    <w:p w14:paraId="3C53AA7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рисунок обложки для либретто опер и балетов; </w:t>
      </w:r>
    </w:p>
    <w:p w14:paraId="70BF9FD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анализ выразительных средств, создающих образы главных героев, противоборствующих сторон;</w:t>
      </w:r>
    </w:p>
    <w:p w14:paraId="0263408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наблюдение за музыкальным развитием, характеристика приёмов, использованных композитором;</w:t>
      </w:r>
    </w:p>
    <w:p w14:paraId="34AEB9E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вокализация, пропевание музыкальных тем, пластическое интонирование оркестровых фрагментов;</w:t>
      </w:r>
    </w:p>
    <w:p w14:paraId="2E1FBF3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музыкальная викторина на знание музыки;</w:t>
      </w:r>
    </w:p>
    <w:p w14:paraId="12F7BD6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звучащие и терминологические тесты;</w:t>
      </w:r>
    </w:p>
    <w:p w14:paraId="452B08F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создание любительского видеофильма на основе выбранного либретто; просмотр фильма-оперы или фильма-балета.</w:t>
      </w:r>
    </w:p>
    <w:p w14:paraId="1F04BE8F"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Оперетта, мюзикл.</w:t>
      </w:r>
    </w:p>
    <w:p w14:paraId="140F35F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история возникновения и особенности жанра. Отдельные номера из оперетт И. Штрауса, И. Кальмана и другие. </w:t>
      </w:r>
    </w:p>
    <w:p w14:paraId="2695F92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6285393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знакомство с жанрами оперетты, мюзикла;</w:t>
      </w:r>
    </w:p>
    <w:p w14:paraId="2BF1F01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слушание фрагментов из оперетт, анализ характерных особенностей жанра;</w:t>
      </w:r>
    </w:p>
    <w:p w14:paraId="7B938F4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разучивание, исполнение отдельных номеров из популярных музыкальных спектаклей;</w:t>
      </w:r>
    </w:p>
    <w:p w14:paraId="66EC34C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сравнение разных постановок одного и того же мюзикла;</w:t>
      </w:r>
    </w:p>
    <w:p w14:paraId="0EB10FD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14:paraId="39BA176E"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Кто создаёт музыкальный спектакль?</w:t>
      </w:r>
    </w:p>
    <w:p w14:paraId="3321ACC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профессии музыкального театра: дирижёр, режиссёр, оперные певцы, балерины и танцовщики, художники и другие.</w:t>
      </w:r>
    </w:p>
    <w:p w14:paraId="2DED412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01E860B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диалог с учителем по поводу синкретичного характера музыкального спектакля;</w:t>
      </w:r>
    </w:p>
    <w:p w14:paraId="4AD3ECA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знакомство с миром театральных профессий, творчеством театральных режиссёров, художников;</w:t>
      </w:r>
    </w:p>
    <w:p w14:paraId="3F2AB32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просмотр фрагментов одного и того же спектакля в разных постановках;</w:t>
      </w:r>
    </w:p>
    <w:p w14:paraId="642728D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обсуждение различий в оформлении, режиссуре;</w:t>
      </w:r>
    </w:p>
    <w:p w14:paraId="4D56CC3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создание эскизов костюмов и декораций к одному из изученных музыкальных спектаклей;</w:t>
      </w:r>
    </w:p>
    <w:p w14:paraId="15E573D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виртуальный квест по музыкальному театру.</w:t>
      </w:r>
    </w:p>
    <w:p w14:paraId="1E98A285"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Патриотическая и народная тема в театре и кино.</w:t>
      </w:r>
    </w:p>
    <w:p w14:paraId="609F856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 </w:t>
      </w:r>
    </w:p>
    <w:p w14:paraId="62CCDBD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681B904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14:paraId="047A588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диалог с учителем;</w:t>
      </w:r>
    </w:p>
    <w:p w14:paraId="64A2BBA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просмотр фрагментов крупных сценических произведений, фильмов;</w:t>
      </w:r>
    </w:p>
    <w:p w14:paraId="520617F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обсуждение характера героев и событий;</w:t>
      </w:r>
    </w:p>
    <w:p w14:paraId="4ED222D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проблемная ситуация: зачем нужна серьёзная музыка;</w:t>
      </w:r>
    </w:p>
    <w:p w14:paraId="6E8F703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разучивание, исполнение песен о Родине, нашей стране, исторических событиях и подвигах героев;</w:t>
      </w:r>
    </w:p>
    <w:p w14:paraId="0FD0CD3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14:paraId="585D8BB9" w14:textId="77777777" w:rsidR="00641DE6" w:rsidRPr="00641DE6" w:rsidRDefault="00641DE6" w:rsidP="00DC4A1E">
      <w:pPr>
        <w:spacing w:after="0" w:line="240" w:lineRule="auto"/>
        <w:ind w:left="120"/>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 7 «Современная музыкальная культура».</w:t>
      </w:r>
    </w:p>
    <w:p w14:paraId="17C622C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выделение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14:paraId="27302B32"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Современные обработки классической музыки.</w:t>
      </w:r>
    </w:p>
    <w:p w14:paraId="7DF5D1E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 </w:t>
      </w:r>
    </w:p>
    <w:p w14:paraId="5A82D30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67E779D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различение музыки классической и её современной обработки;</w:t>
      </w:r>
    </w:p>
    <w:p w14:paraId="363AA21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слушание обработок классической музыки, сравнение их с оригиналом;</w:t>
      </w:r>
    </w:p>
    <w:p w14:paraId="026A57C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обсуждение комплекса выразительных средств, наблюдение за изменением характера музыки;</w:t>
      </w:r>
    </w:p>
    <w:p w14:paraId="44B54E7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вокальное исполнение классических тем в сопровождении современного ритмизованного аккомпанемента.</w:t>
      </w:r>
    </w:p>
    <w:p w14:paraId="7A8F4241"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Джаз.</w:t>
      </w:r>
    </w:p>
    <w:p w14:paraId="64EDBC7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 </w:t>
      </w:r>
    </w:p>
    <w:p w14:paraId="0F63D6A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042EB21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знакомство с творчеством джазовых музыкантов;</w:t>
      </w:r>
    </w:p>
    <w:p w14:paraId="0E71F12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узнавание, различение на слух джазовых композиций в отличие от других музыкальных стилей и направлений;</w:t>
      </w:r>
    </w:p>
    <w:p w14:paraId="443CF06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определение на слух тембров музыкальных инструментов, исполняющих джазовую композицию;</w:t>
      </w:r>
    </w:p>
    <w:p w14:paraId="70DFA90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14:paraId="4F659823"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Исполнители современной музыки.</w:t>
      </w:r>
    </w:p>
    <w:p w14:paraId="078A61F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творчество одного или нескольких исполнителей современной музыки, популярных у молодёжи.</w:t>
      </w:r>
    </w:p>
    <w:p w14:paraId="62DC0B4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2EA8990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просмотр видеоклипов современных исполнителей;</w:t>
      </w:r>
    </w:p>
    <w:p w14:paraId="15026D6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сравнение их композиций с другими направлениями и стилями (классикой, духовной, народной музыкой);</w:t>
      </w:r>
    </w:p>
    <w:p w14:paraId="192C623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14:paraId="56C172C2"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Электронные музыкальные инструменты.</w:t>
      </w:r>
    </w:p>
    <w:p w14:paraId="565C69F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современные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w:t>
      </w:r>
    </w:p>
    <w:p w14:paraId="3259513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278D7ED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слушание музыкальных композиций в исполнении на электронных музыкальных инструментах;</w:t>
      </w:r>
    </w:p>
    <w:p w14:paraId="7A47484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сравнение их звучания с акустическими инструментами, обсуждение результатов сравнения;</w:t>
      </w:r>
    </w:p>
    <w:p w14:paraId="1BADC88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подбор электронных тембров для создания музыки к фантастическому фильму;</w:t>
      </w:r>
    </w:p>
    <w:p w14:paraId="74F1D38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w:t>
      </w:r>
      <w:r w:rsidRPr="00641DE6">
        <w:rPr>
          <w:rFonts w:ascii="Times New Roman" w:eastAsia="Calibri" w:hAnsi="Times New Roman" w:cs="Times New Roman"/>
          <w:color w:val="000000"/>
          <w:sz w:val="24"/>
          <w:szCs w:val="24"/>
          <w:lang w:val="en-US" w:eastAsia="en-US"/>
        </w:rPr>
        <w:t>GarageBand</w:t>
      </w:r>
      <w:r w:rsidRPr="00641DE6">
        <w:rPr>
          <w:rFonts w:ascii="Times New Roman" w:eastAsia="Calibri" w:hAnsi="Times New Roman" w:cs="Times New Roman"/>
          <w:color w:val="000000"/>
          <w:sz w:val="24"/>
          <w:szCs w:val="24"/>
          <w:lang w:eastAsia="en-US"/>
        </w:rPr>
        <w:t>).</w:t>
      </w:r>
    </w:p>
    <w:p w14:paraId="7C4DCE7E" w14:textId="77777777" w:rsidR="00641DE6" w:rsidRPr="00641DE6" w:rsidRDefault="00641DE6" w:rsidP="00DC4A1E">
      <w:pPr>
        <w:spacing w:after="0" w:line="240" w:lineRule="auto"/>
        <w:ind w:left="120"/>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Модуль № 8 «Музыкальная грамота».</w:t>
      </w:r>
    </w:p>
    <w:p w14:paraId="4FF7A4C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14:paraId="6A79E4AC"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Весь мир звучит.</w:t>
      </w:r>
    </w:p>
    <w:p w14:paraId="61468E0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звуки музыкальные и шумовые. Свойства звука: высота, громкость, длительность, тембр.</w:t>
      </w:r>
    </w:p>
    <w:p w14:paraId="6AC3597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634C098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знакомство со звуками музыкальными и шумовыми;</w:t>
      </w:r>
    </w:p>
    <w:p w14:paraId="7716CEC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различение, определение на слух звуков различного качества;</w:t>
      </w:r>
    </w:p>
    <w:p w14:paraId="41073B0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игра – подражание звукам и голосам природы с использованием шумовых музыкальных инструментов, вокальной импровизации;</w:t>
      </w:r>
    </w:p>
    <w:p w14:paraId="4D703EE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артикуляционные упражнения, разучивание и исполнение попевок и песен с использованием звукоподражательных элементов, шумовых звуков.</w:t>
      </w:r>
    </w:p>
    <w:p w14:paraId="662A0912"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Звукоряд.</w:t>
      </w:r>
    </w:p>
    <w:p w14:paraId="75AAD99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нотный стан, скрипичный ключ. Ноты первой октавы.</w:t>
      </w:r>
    </w:p>
    <w:p w14:paraId="366B79A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54280F0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знакомство с элементами нотной записи;</w:t>
      </w:r>
    </w:p>
    <w:p w14:paraId="1FD490C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различение по нотной записи, определение на слух звукоряда в отличие от других последовательностей звуков;</w:t>
      </w:r>
    </w:p>
    <w:p w14:paraId="38C3D07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пение с названием нот, игра на металлофоне звукоряда от ноты «до»;</w:t>
      </w:r>
    </w:p>
    <w:p w14:paraId="4B21C78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разучивание и исполнение вокальных упражнений, песен, построенных на элементах звукоряда.</w:t>
      </w:r>
    </w:p>
    <w:p w14:paraId="69EFDBB5"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Интонация.</w:t>
      </w:r>
    </w:p>
    <w:p w14:paraId="31CC96E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выразительные и изобразительные интонации.</w:t>
      </w:r>
    </w:p>
    <w:p w14:paraId="10C6083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1835055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14:paraId="451A7D4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разучивание, исполнение попевок, вокальных упражнений, песен, вокальные и инструментальные импровизации на основе данных интонаций;</w:t>
      </w:r>
    </w:p>
    <w:p w14:paraId="2445AA4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слушание фрагментов музыкальных произведений, включающих примеры изобразительных интонаций.</w:t>
      </w:r>
    </w:p>
    <w:p w14:paraId="1FA1F4DB"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Ритм.</w:t>
      </w:r>
    </w:p>
    <w:p w14:paraId="233B3C9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звуки длинные и короткие (восьмые и четвертные длительности), такт, тактовая черта.</w:t>
      </w:r>
    </w:p>
    <w:p w14:paraId="32904E3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65145F6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определение на слух, прослеживание по нотной записи ритмических рисунков, состоящих из различных длительностей и пауз;</w:t>
      </w:r>
    </w:p>
    <w:p w14:paraId="599CD5B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исполнение, импровизация с помощью звучащих жестов (хлопки, шлепки, притопы) и (или) ударных инструментов простых ритмов;</w:t>
      </w:r>
    </w:p>
    <w:p w14:paraId="70BF015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игра «Ритмическое эхо», прохлопывание ритма по ритмическим карточкам, проговаривание с использованием ритмослогов;</w:t>
      </w:r>
    </w:p>
    <w:p w14:paraId="6AA3C4E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разучивание, исполнение на ударных инструментах ритмической партитуры;</w:t>
      </w:r>
    </w:p>
    <w:p w14:paraId="27C6428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слушание музыкальных произведений с ярко выраженным ритмическим рисунком, воспроизведение данного ритма по памяти (хлопками).</w:t>
      </w:r>
    </w:p>
    <w:p w14:paraId="7BF27EF1"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Ритмический рисунок.</w:t>
      </w:r>
    </w:p>
    <w:p w14:paraId="20FCDE3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длительности половинная, целая, шестнадцатые. Паузы. Ритмические рисунки. Ритмическая партитура.</w:t>
      </w:r>
    </w:p>
    <w:p w14:paraId="1FE57E6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4230205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определение на слух, прослеживание по нотной записи ритмических рисунков, состоящих из различных длительностей и пауз;</w:t>
      </w:r>
    </w:p>
    <w:p w14:paraId="4B56B14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исполнение, импровизация с помощью звучащих жестов (хлопки, шлепки, притопы) и (или) ударных инструментов простых ритмов;</w:t>
      </w:r>
    </w:p>
    <w:p w14:paraId="57DAF52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игра «Ритмическое эхо», прохлопывание ритма по ритмическим карточкам, проговаривание с использованием ритмослогов;</w:t>
      </w:r>
    </w:p>
    <w:p w14:paraId="05FC0AF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разучивание, исполнение на ударных инструментах ритмической партитуры;</w:t>
      </w:r>
    </w:p>
    <w:p w14:paraId="313DCD9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слушание музыкальных произведений с ярко выраженным ритмическим рисунком, воспроизведение данного ритма по памяти (хлопками).</w:t>
      </w:r>
    </w:p>
    <w:p w14:paraId="2B042F16"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Размер.</w:t>
      </w:r>
    </w:p>
    <w:p w14:paraId="5A8F18B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равномерная пульсация. Сильные и слабые доли. Размеры 2/4, 3/4, 4/4.</w:t>
      </w:r>
    </w:p>
    <w:p w14:paraId="3EB2EC8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7128FA0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ритмические упражнения на ровную пульсацию, выделение сильных долей в размерах 2/4, 3/4, 4/4 (звучащими жестами или на ударных инструментах);</w:t>
      </w:r>
    </w:p>
    <w:p w14:paraId="4C0C58C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определение на слух, по нотной записи размеров 2/4, 3/4, 4/4;</w:t>
      </w:r>
    </w:p>
    <w:p w14:paraId="10B67E5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исполнение вокальных упражнений, песен в размерах 2/4, 3/4, 4/4 с хлопками-акцентами на сильную долю, элементарными дирижёрскими жестами;</w:t>
      </w:r>
    </w:p>
    <w:p w14:paraId="441ABF3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слушание музыкальных произведений с ярко выраженным музыкальным размером, танцевальные, двигательные импровизации под музыку;</w:t>
      </w:r>
    </w:p>
    <w:p w14:paraId="51260CA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исполнение на клавишных или духовых инструментах попевок, мелодий в размерах 2/4, 3/4, 4/4; вокальная и инструментальная импровизация в заданном размере.</w:t>
      </w:r>
    </w:p>
    <w:p w14:paraId="3BC11A12"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Музыкальный язык.</w:t>
      </w:r>
    </w:p>
    <w:p w14:paraId="7A11FA7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темп, тембр. Динамика (форте, пиано, крещендо, диминуэндо). Штрихи (стаккато, легато, акцент).</w:t>
      </w:r>
    </w:p>
    <w:p w14:paraId="1EC327A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3FD461D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знакомство с элементами музыкального языка, специальными терминами, их обозначением в нотной записи;</w:t>
      </w:r>
    </w:p>
    <w:p w14:paraId="51BB70B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определение изученных элементов на слух при восприятии музыкальных произведений;</w:t>
      </w:r>
    </w:p>
    <w:p w14:paraId="1EDF177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14:paraId="6F94BA1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исполнение вокальных и ритмических упражнений, песен с ярко выраженными динамическими, темповыми, штриховыми красками;</w:t>
      </w:r>
    </w:p>
    <w:p w14:paraId="37B3566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использование элементов музыкального языка для создания определённого образа, настроения в вокальных и инструментальных импровизациях;</w:t>
      </w:r>
    </w:p>
    <w:p w14:paraId="7607603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14:paraId="14044A20"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Высота звуков.</w:t>
      </w:r>
    </w:p>
    <w:p w14:paraId="039C5D3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регистры. Ноты певческого диапазона. Расположение нот на клавиатуре. Знаки альтерации (диезы, бемоли, бекары).</w:t>
      </w:r>
    </w:p>
    <w:p w14:paraId="20B07AD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2D6579F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освоение понятий «выше-ниже»;</w:t>
      </w:r>
    </w:p>
    <w:p w14:paraId="2905269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определение на слух принадлежности звуков к одному из регистров; прослеживание по нотной записи отдельных мотивов, фрагментов знакомых песен, выделение знакомых нот, знаков альтерации;</w:t>
      </w:r>
    </w:p>
    <w:p w14:paraId="45A54BB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наблюдение за изменением музыкального образа при изменении регистра;</w:t>
      </w:r>
    </w:p>
    <w:p w14:paraId="71575AF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исполнение на клавишных или духовых инструментах попевок, кратких мелодий по нотам; выполнение упражнений на виртуальной клавиатуре.</w:t>
      </w:r>
    </w:p>
    <w:p w14:paraId="3F489BC1"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Мелодия.</w:t>
      </w:r>
    </w:p>
    <w:p w14:paraId="5F8C0A9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мотив, музыкальная фраза. Поступенное, плавное движение мелодии, скачки. Мелодический рисунок.</w:t>
      </w:r>
    </w:p>
    <w:p w14:paraId="1A7FF82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3A600F8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определение на слух, прослеживание по нотной записи мелодических рисунков с поступенным, плавным движением, скачками, остановками;</w:t>
      </w:r>
    </w:p>
    <w:p w14:paraId="1241086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исполнение, импровизация (вокальная или на звуковысотных музыкальных инструментах) различных мелодических рисунков;</w:t>
      </w:r>
    </w:p>
    <w:p w14:paraId="63EB7CF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14:paraId="5C2679CE"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Сопровождение.</w:t>
      </w:r>
    </w:p>
    <w:p w14:paraId="4B1BBEC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аккомпанемент. Остинато. Вступление, заключение, проигрыш.</w:t>
      </w:r>
    </w:p>
    <w:p w14:paraId="0271FA0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6991F1C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определение на слух, прослеживание по нотной записи главного голоса и сопровождения;</w:t>
      </w:r>
    </w:p>
    <w:p w14:paraId="1EF5363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различение, характеристика мелодических и ритмических особенностей главного голоса и сопровождения;</w:t>
      </w:r>
    </w:p>
    <w:p w14:paraId="402D9B1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показ рукой линии движения главного голоса и аккомпанемента;</w:t>
      </w:r>
    </w:p>
    <w:p w14:paraId="30A2D92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различение простейших элементов музыкальной формы: вступление, заключение, проигрыш;</w:t>
      </w:r>
    </w:p>
    <w:p w14:paraId="7270ADC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составление наглядной графической схемы;</w:t>
      </w:r>
    </w:p>
    <w:p w14:paraId="67C8005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импровизация ритмического аккомпанемента к знакомой песне (звучащими жестами или на ударных инструментах);</w:t>
      </w:r>
    </w:p>
    <w:p w14:paraId="7EC0E67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исполнение простейшего сопровождения к знакомой мелодии на клавишных или духовых инструментах.</w:t>
      </w:r>
    </w:p>
    <w:p w14:paraId="495712B1"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Песня.</w:t>
      </w:r>
    </w:p>
    <w:p w14:paraId="2C74DCA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куплетная форма. Запев, припев.</w:t>
      </w:r>
    </w:p>
    <w:p w14:paraId="1A41D00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r w:rsidRPr="00641DE6">
        <w:rPr>
          <w:rFonts w:ascii="Times New Roman" w:eastAsia="Calibri" w:hAnsi="Times New Roman" w:cs="Times New Roman"/>
          <w:color w:val="000000"/>
          <w:sz w:val="24"/>
          <w:szCs w:val="24"/>
          <w:lang w:eastAsia="en-US"/>
        </w:rPr>
        <w:t>:</w:t>
      </w:r>
    </w:p>
    <w:p w14:paraId="69D682D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знакомство со строением куплетной формы;</w:t>
      </w:r>
    </w:p>
    <w:p w14:paraId="656589C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составление наглядной буквенной или графической схемы куплетной формы;</w:t>
      </w:r>
    </w:p>
    <w:p w14:paraId="036483A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исполнение песен, написанных в куплетной форме;</w:t>
      </w:r>
    </w:p>
    <w:p w14:paraId="421C1D2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различение куплетной формы при слушании незнакомых музыкальных произведений;</w:t>
      </w:r>
    </w:p>
    <w:p w14:paraId="4B9809F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импровизация, сочинение новых куплетов к знакомой песне.</w:t>
      </w:r>
    </w:p>
    <w:p w14:paraId="22C2E834"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Лад.</w:t>
      </w:r>
    </w:p>
    <w:p w14:paraId="2A52D17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понятие лада. Семиступенные лады мажор и минор. Краска звучания. Ступеневый состав.</w:t>
      </w:r>
    </w:p>
    <w:p w14:paraId="463A42A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441CEA7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определение на слух ладового наклонения музыки;</w:t>
      </w:r>
    </w:p>
    <w:p w14:paraId="245CE97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игра «Солнышко – туча»;</w:t>
      </w:r>
    </w:p>
    <w:p w14:paraId="1B74960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наблюдение за изменением музыкального образа при изменении лада;</w:t>
      </w:r>
    </w:p>
    <w:p w14:paraId="62AD502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распевания, вокальные упражнения, построенные на чередовании мажора и минора;</w:t>
      </w:r>
    </w:p>
    <w:p w14:paraId="2DE9DE4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исполнение песен с ярко выраженной ладовой окраской;</w:t>
      </w:r>
    </w:p>
    <w:p w14:paraId="00016DB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импровизация, сочинение в заданном ладу; чтение сказок о нотах и музыкальных ладах.</w:t>
      </w:r>
    </w:p>
    <w:p w14:paraId="51DBAF9F"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Пентатоника.</w:t>
      </w:r>
    </w:p>
    <w:p w14:paraId="73ED36E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пентатоника – пятиступенный лад, распространённый у многих народов.</w:t>
      </w:r>
    </w:p>
    <w:p w14:paraId="6E61642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294C641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слушание инструментальных произведений, исполнение песен, написанных в пентатонике.</w:t>
      </w:r>
    </w:p>
    <w:p w14:paraId="72A9AA0A"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Ноты в разных октавах.</w:t>
      </w:r>
    </w:p>
    <w:p w14:paraId="71ED24F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ноты второй и малой октавы. Басовый ключ.</w:t>
      </w:r>
    </w:p>
    <w:p w14:paraId="31B0D25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6782BBC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знакомство с нотной записью во второй и малой октаве;</w:t>
      </w:r>
    </w:p>
    <w:p w14:paraId="1D6BCA5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прослеживание по нотам небольших мелодий в соответствующем диапазоне; сравнение одной и той же мелодии, записанной в разных октавах;</w:t>
      </w:r>
    </w:p>
    <w:p w14:paraId="4B3F4DA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определение на слух, в какой октаве звучит музыкальный фрагмент;</w:t>
      </w:r>
    </w:p>
    <w:p w14:paraId="5692701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исполнение на духовых, клавишных инструментах или виртуальной клавиатуре попевок, кратких мелодий по нотам.</w:t>
      </w:r>
    </w:p>
    <w:p w14:paraId="4AE2B7DC"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Дополнительные обозначения в нотах</w:t>
      </w:r>
      <w:r w:rsidRPr="00641DE6">
        <w:rPr>
          <w:rFonts w:ascii="Times New Roman" w:eastAsia="Calibri" w:hAnsi="Times New Roman" w:cs="Times New Roman"/>
          <w:color w:val="000000"/>
          <w:sz w:val="24"/>
          <w:szCs w:val="24"/>
          <w:lang w:eastAsia="en-US"/>
        </w:rPr>
        <w:t>.</w:t>
      </w:r>
    </w:p>
    <w:p w14:paraId="76B451C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реприза, фермата, вольта, украшения (трели, форшлаги).</w:t>
      </w:r>
    </w:p>
    <w:p w14:paraId="7EB23DD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16FB7FB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знакомство с дополнительными элементами нотной записи;</w:t>
      </w:r>
    </w:p>
    <w:p w14:paraId="495FF0F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исполнение песен, попевок, в которых присутствуют данные элементы.</w:t>
      </w:r>
    </w:p>
    <w:p w14:paraId="00AB1663"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Ритмические рисунки в размере 6/8.</w:t>
      </w:r>
    </w:p>
    <w:p w14:paraId="3E86765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размер 6/8. Нота с точкой. Шестнадцатые. Пунктирный ритм.</w:t>
      </w:r>
    </w:p>
    <w:p w14:paraId="4777693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4B0C0DF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определение на слух, прослеживание по нотной записи ритмических рисунков в размере 6/8;</w:t>
      </w:r>
    </w:p>
    <w:p w14:paraId="288186C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исполнение, импровизация с помощью звучащих жестов (хлопки, шлепки, притопы) и (или) ударных инструментов;</w:t>
      </w:r>
    </w:p>
    <w:p w14:paraId="0C1CD21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игра «Ритмическое эхо», прохлопывание ритма по ритмическим карточкам, проговаривание ритмослогами;</w:t>
      </w:r>
    </w:p>
    <w:p w14:paraId="48B4ACF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разучивание, исполнение на ударных инструментах ритмической партитуры;</w:t>
      </w:r>
    </w:p>
    <w:p w14:paraId="565CA68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слушание музыкальных произведений с ярко выраженным ритмическим рисунком, воспроизведение данного ритма по памяти (хлопками);</w:t>
      </w:r>
    </w:p>
    <w:p w14:paraId="3B6D22E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исполнение на клавишных или духовых инструментах попевок, мелодий и аккомпанементов в размере 6/8.</w:t>
      </w:r>
    </w:p>
    <w:p w14:paraId="64E07837"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Тональность. Гамма.</w:t>
      </w:r>
    </w:p>
    <w:p w14:paraId="1270CBB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тоника, тональность. Знаки при ключе. Мажорные и минорные тональности (до 2–3 знаков при ключе).</w:t>
      </w:r>
    </w:p>
    <w:p w14:paraId="0C432CD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081C821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определение на слух устойчивых звуков;</w:t>
      </w:r>
    </w:p>
    <w:p w14:paraId="48B7462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игра «устой – неустой»;</w:t>
      </w:r>
    </w:p>
    <w:p w14:paraId="3A0A4C6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пение упражнений – гамм с названием нот, прослеживание по нотам;</w:t>
      </w:r>
    </w:p>
    <w:p w14:paraId="38222B9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освоение понятия «тоника»;</w:t>
      </w:r>
    </w:p>
    <w:p w14:paraId="11F00D3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упражнение на допевание неполной музыкальной фразы до тоники «Закончи музыкальную фразу»;</w:t>
      </w:r>
    </w:p>
    <w:p w14:paraId="4137AF0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импровизация в заданной тональности.</w:t>
      </w:r>
    </w:p>
    <w:p w14:paraId="1042744A"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Интервалы.</w:t>
      </w:r>
    </w:p>
    <w:p w14:paraId="6073FF1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понятие музыкального интервала. Тон, полутон. Консонансы: терция, кварта, квинта, секста, октава. Диссонансы: секунда, септима.</w:t>
      </w:r>
    </w:p>
    <w:p w14:paraId="5D0D144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59CEDCB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освоение понятия «интервал»;</w:t>
      </w:r>
    </w:p>
    <w:p w14:paraId="6FF6A09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анализ ступеневого состава мажорной и минорной гаммы (тон-полутон);</w:t>
      </w:r>
    </w:p>
    <w:p w14:paraId="637C871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различение на слух диссонансов и консонансов, параллельного движения двух голосов в октаву, терцию, сексту;</w:t>
      </w:r>
    </w:p>
    <w:p w14:paraId="3B57787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подбор эпитетов для определения краски звучания различных интервалов;</w:t>
      </w:r>
    </w:p>
    <w:p w14:paraId="25B5316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разучивание, исполнение попевок и песен с ярко выраженной характерной интерваликой в мелодическом движении;</w:t>
      </w:r>
    </w:p>
    <w:p w14:paraId="3335949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элементы двухголосия;</w:t>
      </w:r>
    </w:p>
    <w:p w14:paraId="2992199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14:paraId="64ED245A"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Гармония.</w:t>
      </w:r>
    </w:p>
    <w:p w14:paraId="789870C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аккорд. Трезвучие мажорное и минорное. Понятие фактуры. Фактуры аккомпанемента бас-аккорд, аккордовая, арпеджио.</w:t>
      </w:r>
    </w:p>
    <w:p w14:paraId="0B2A70B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7632AC7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различение на слух интервалов и аккордов;</w:t>
      </w:r>
    </w:p>
    <w:p w14:paraId="110E38F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различение на слух мажорных и минорных аккордов;</w:t>
      </w:r>
    </w:p>
    <w:p w14:paraId="69ACA51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разучивание, исполнение попевок и песен с мелодическим движением по звукам аккордов;</w:t>
      </w:r>
    </w:p>
    <w:p w14:paraId="1F45334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вокальные упражнения с элементами трёхголосия;</w:t>
      </w:r>
    </w:p>
    <w:p w14:paraId="3CCCE3D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определение на слух типа фактуры аккомпанемента исполняемых песен, прослушанных инструментальных произведений;</w:t>
      </w:r>
    </w:p>
    <w:p w14:paraId="1B4C852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сочинение аккордового аккомпанемента к мелодии песни.</w:t>
      </w:r>
    </w:p>
    <w:p w14:paraId="619D9DF5"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Музыкальная форма.</w:t>
      </w:r>
    </w:p>
    <w:p w14:paraId="76C1A9F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14:paraId="7EA1C95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1FB5BE0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знакомство со строением музыкального произведения, понятиями двухчастной и трёхчастной формы, рондо;</w:t>
      </w:r>
    </w:p>
    <w:p w14:paraId="1A48385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слушание произведений: определение формы их строения на слух;</w:t>
      </w:r>
    </w:p>
    <w:p w14:paraId="5FA6FA2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составление наглядной буквенной или графической схемы;</w:t>
      </w:r>
    </w:p>
    <w:p w14:paraId="23D6ECF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исполнение песен, написанных в двухчастной или трёхчастной форме;</w:t>
      </w:r>
    </w:p>
    <w:p w14:paraId="074D172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14:paraId="337CC8DE"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Вариации.</w:t>
      </w:r>
    </w:p>
    <w:p w14:paraId="5532C6D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Содержание:</w:t>
      </w:r>
      <w:r w:rsidRPr="00641DE6">
        <w:rPr>
          <w:rFonts w:ascii="Times New Roman" w:eastAsia="Calibri" w:hAnsi="Times New Roman" w:cs="Times New Roman"/>
          <w:color w:val="000000"/>
          <w:sz w:val="24"/>
          <w:szCs w:val="24"/>
          <w:lang w:eastAsia="en-US"/>
        </w:rPr>
        <w:t xml:space="preserve"> варьирование как принцип развития. Тема. Вариации.</w:t>
      </w:r>
    </w:p>
    <w:p w14:paraId="1803DA7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i/>
          <w:color w:val="000000"/>
          <w:sz w:val="24"/>
          <w:szCs w:val="24"/>
          <w:lang w:eastAsia="en-US"/>
        </w:rPr>
        <w:t>Виды деятельности обучающихся:</w:t>
      </w:r>
    </w:p>
    <w:p w14:paraId="66DFBF7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слушание произведений, сочинённых в форме вариаций;</w:t>
      </w:r>
    </w:p>
    <w:p w14:paraId="30C1550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наблюдение за развитием, изменением основной темы;</w:t>
      </w:r>
    </w:p>
    <w:p w14:paraId="03E8DA9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составление наглядной буквенной или графической схемы;</w:t>
      </w:r>
    </w:p>
    <w:p w14:paraId="1716D14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исполнение ритмической партитуры, построенной по принципу вариаций;</w:t>
      </w:r>
    </w:p>
    <w:p w14:paraId="6166BB3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вариативно: коллективная импровизация в форме вариаций.</w:t>
      </w:r>
    </w:p>
    <w:p w14:paraId="3D296947" w14:textId="77777777" w:rsidR="00DC4A1E" w:rsidRDefault="00DC4A1E" w:rsidP="00DC4A1E">
      <w:pPr>
        <w:spacing w:after="0" w:line="240" w:lineRule="auto"/>
        <w:ind w:left="120"/>
        <w:jc w:val="both"/>
        <w:rPr>
          <w:rFonts w:ascii="Times New Roman" w:eastAsia="Calibri" w:hAnsi="Times New Roman" w:cs="Times New Roman"/>
          <w:b/>
          <w:color w:val="000000"/>
          <w:sz w:val="24"/>
          <w:szCs w:val="24"/>
          <w:lang w:eastAsia="en-US"/>
        </w:rPr>
      </w:pPr>
      <w:bookmarkStart w:id="156" w:name="block-52877732"/>
      <w:bookmarkEnd w:id="151"/>
    </w:p>
    <w:p w14:paraId="78B88E06" w14:textId="77777777" w:rsidR="00641DE6" w:rsidRPr="00641DE6" w:rsidRDefault="00641DE6" w:rsidP="00DC4A1E">
      <w:pPr>
        <w:spacing w:after="0" w:line="240" w:lineRule="auto"/>
        <w:ind w:left="120"/>
        <w:jc w:val="center"/>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ПЛАНИРУЕМЫЕ РЕЗУЛЬТАТЫ ОСВОЕНИЯ ПРОГРАММЫ ПО МУЗЫКЕ НА УРОВНЕ НАЧАЛЬНОГО ОБЩЕГО ОБРАЗОВАНИЯ</w:t>
      </w:r>
    </w:p>
    <w:p w14:paraId="5B2D7616"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p>
    <w:p w14:paraId="7A181835"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ЛИЧНОСТНЫЕ РЕЗУЛЬТАТЫ</w:t>
      </w:r>
    </w:p>
    <w:p w14:paraId="0965B0E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 результате изучения музыки на уровне начального общего образования у обучающегося будут сформированы следующие личностные результаты:</w:t>
      </w:r>
    </w:p>
    <w:p w14:paraId="1D3F5286"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 xml:space="preserve">1) в области гражданско-патриотического воспитания: </w:t>
      </w:r>
    </w:p>
    <w:p w14:paraId="214DADA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осознание российской гражданской идентичности;</w:t>
      </w:r>
    </w:p>
    <w:p w14:paraId="3C0BCAB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знание Гимна России и традиций его исполнения, уважение музыкальных символов и традиций республик Российской Федерации;</w:t>
      </w:r>
    </w:p>
    <w:p w14:paraId="2B6DA42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проявление интереса к освоению музыкальных традиций своего края, музыкальной культуры народов России;</w:t>
      </w:r>
    </w:p>
    <w:p w14:paraId="283F50C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уважение к достижениям отечественных мастеров культуры;</w:t>
      </w:r>
    </w:p>
    <w:p w14:paraId="200B79C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стремление участвовать в творческой жизни своей школы, города, республики;</w:t>
      </w:r>
    </w:p>
    <w:p w14:paraId="734B8EB2"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2) в области духовно-нравственного воспитания:</w:t>
      </w:r>
    </w:p>
    <w:p w14:paraId="34AE46D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признание индивидуальности каждого человека;</w:t>
      </w:r>
    </w:p>
    <w:p w14:paraId="1CE0697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проявление сопереживания, уважения и доброжелательности;</w:t>
      </w:r>
    </w:p>
    <w:p w14:paraId="683ADF6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14:paraId="359894AF"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3) в области эстетического воспитания:</w:t>
      </w:r>
    </w:p>
    <w:p w14:paraId="398CCE7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восприимчивость к различным видам искусства, музыкальным традициям и творчеству своего и других народов;</w:t>
      </w:r>
    </w:p>
    <w:p w14:paraId="69DABE9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умение видеть прекрасное в жизни, наслаждаться красотой;</w:t>
      </w:r>
    </w:p>
    <w:p w14:paraId="07CDB81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стремление к самовыражению в разных видах искусства;</w:t>
      </w:r>
    </w:p>
    <w:p w14:paraId="7A1CF88A"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 xml:space="preserve">4) в области научного познания: </w:t>
      </w:r>
    </w:p>
    <w:p w14:paraId="4477B55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первоначальные представления о единстве и особенностях художественной и научной картины мира;</w:t>
      </w:r>
    </w:p>
    <w:p w14:paraId="3F74204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познавательные интересы, активность, инициативность, любознательность и самостоятельность в познании;</w:t>
      </w:r>
    </w:p>
    <w:p w14:paraId="6506DF37"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5) в области физического воспитания, формирования культуры здоровья и эмоционального благополучия:</w:t>
      </w:r>
    </w:p>
    <w:p w14:paraId="53AE2D4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знание правил здорового и безопасного (для себя и других людей) образа жизни в окружающей среде и готовность к их выполнению;</w:t>
      </w:r>
    </w:p>
    <w:p w14:paraId="5C0ADC2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14:paraId="27AC66D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профилактика умственного и физического утомления с использованием возможностей музыкотерапии;</w:t>
      </w:r>
    </w:p>
    <w:p w14:paraId="1BF2E396"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6) в области трудового воспитания:</w:t>
      </w:r>
    </w:p>
    <w:p w14:paraId="5011A6E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установка на посильное активное участие в практической деятельности;</w:t>
      </w:r>
    </w:p>
    <w:p w14:paraId="503D4C6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трудолюбие в учёбе, настойчивость в достижении поставленных целей;</w:t>
      </w:r>
    </w:p>
    <w:p w14:paraId="5AA8ECC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интерес к практическому изучению профессий в сфере культуры и искусства;</w:t>
      </w:r>
    </w:p>
    <w:p w14:paraId="1D8F59B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уважение к труду и результатам трудовой деятельности;</w:t>
      </w:r>
    </w:p>
    <w:p w14:paraId="1F71A4C3"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7) в области экологического воспитания:</w:t>
      </w:r>
    </w:p>
    <w:p w14:paraId="65CA9A2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бережное отношение к природе; неприятие действий, приносящих ей вред.</w:t>
      </w:r>
    </w:p>
    <w:p w14:paraId="2889287B" w14:textId="77777777" w:rsidR="00641DE6" w:rsidRPr="00641DE6" w:rsidRDefault="00641DE6" w:rsidP="00DC4A1E">
      <w:pPr>
        <w:spacing w:after="0" w:line="240" w:lineRule="auto"/>
        <w:ind w:left="120"/>
        <w:rPr>
          <w:rFonts w:ascii="Calibri" w:eastAsia="Calibri" w:hAnsi="Calibri" w:cs="Times New Roman"/>
          <w:sz w:val="24"/>
          <w:szCs w:val="24"/>
          <w:lang w:eastAsia="en-US"/>
        </w:rPr>
      </w:pPr>
      <w:bookmarkStart w:id="157" w:name="_Toc144448646"/>
      <w:bookmarkEnd w:id="157"/>
    </w:p>
    <w:p w14:paraId="30E2CDC0" w14:textId="77777777" w:rsidR="00641DE6" w:rsidRPr="00641DE6" w:rsidRDefault="00641DE6" w:rsidP="00DC4A1E">
      <w:pPr>
        <w:spacing w:after="0" w:line="240" w:lineRule="auto"/>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МЕТАПРЕДМЕТНЫЕ РЕЗУЛЬТАТЫ</w:t>
      </w:r>
    </w:p>
    <w:p w14:paraId="07FC1B2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6DA9E621"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Познавательные универсальные учебные действия</w:t>
      </w:r>
    </w:p>
    <w:p w14:paraId="29EE66B7"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Базовые логические действия:</w:t>
      </w:r>
    </w:p>
    <w:p w14:paraId="39E7558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14:paraId="7AC89D6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14:paraId="7D4AE98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14:paraId="3DECF48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14:paraId="466D797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устанавливать причинно-следственные связи в ситуациях музыкального восприятия и исполнения, делать выводы.</w:t>
      </w:r>
    </w:p>
    <w:p w14:paraId="70DAB52E"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Базовые исследовательские действия:</w:t>
      </w:r>
    </w:p>
    <w:p w14:paraId="1165A0D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на основе предложенных учителем вопросов определять разрыв между реальным и желательным состоянием музыкальных явлений, в том числев отношении собственных музыкально-исполнительских навыков;</w:t>
      </w:r>
    </w:p>
    <w:p w14:paraId="02D75C8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14:paraId="1B0652E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сравнивать несколько вариантов решения творческой, исполнительской задачи, выбирать наиболее подходящий (на основе предложенных критериев);</w:t>
      </w:r>
    </w:p>
    <w:p w14:paraId="5CA7654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14:paraId="1CE51AD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14:paraId="1C43F0A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прогнозировать возможное развитие музыкального процесса, эволюции культурных явлений в различных условиях.</w:t>
      </w:r>
    </w:p>
    <w:p w14:paraId="757490EE"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Работа с информацией:</w:t>
      </w:r>
    </w:p>
    <w:p w14:paraId="13E8FF3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выбирать источник получения информации;</w:t>
      </w:r>
    </w:p>
    <w:p w14:paraId="6C94758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согласно заданному алгоритму находить в предложенном источнике информацию, представленную в явном виде;</w:t>
      </w:r>
    </w:p>
    <w:p w14:paraId="166E19A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распознавать достоверную и недостоверную информацию самостоятельно или на основании предложенного учителем способа её проверки;</w:t>
      </w:r>
    </w:p>
    <w:p w14:paraId="18DC0D7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соблюдать с помощью взрослых (учителей, родителей (законных </w:t>
      </w:r>
      <w:r w:rsidRPr="00641DE6">
        <w:rPr>
          <w:rFonts w:ascii="Times New Roman" w:eastAsia="Calibri" w:hAnsi="Times New Roman" w:cs="Times New Roman"/>
          <w:color w:val="000000"/>
          <w:spacing w:val="-4"/>
          <w:sz w:val="24"/>
          <w:szCs w:val="24"/>
          <w:lang w:eastAsia="en-US"/>
        </w:rPr>
        <w:t>представителей) обучающихся) правила информационной безопасности при поиске</w:t>
      </w:r>
      <w:r w:rsidRPr="00641DE6">
        <w:rPr>
          <w:rFonts w:ascii="Times New Roman" w:eastAsia="Calibri" w:hAnsi="Times New Roman" w:cs="Times New Roman"/>
          <w:color w:val="000000"/>
          <w:sz w:val="24"/>
          <w:szCs w:val="24"/>
          <w:lang w:eastAsia="en-US"/>
        </w:rPr>
        <w:t xml:space="preserve"> информации в Интернете;</w:t>
      </w:r>
    </w:p>
    <w:p w14:paraId="4CFC6AB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анализировать текстовую, видео-, графическую, звуковую, информацию в соответствии с учебной задачей;</w:t>
      </w:r>
    </w:p>
    <w:p w14:paraId="0A97A17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pacing w:val="-4"/>
          <w:sz w:val="24"/>
          <w:szCs w:val="24"/>
          <w:lang w:eastAsia="en-US"/>
        </w:rPr>
        <w:t>анализировать музыкальные тексты (акустические и нотные) по предложенному</w:t>
      </w:r>
      <w:r w:rsidRPr="00641DE6">
        <w:rPr>
          <w:rFonts w:ascii="Times New Roman" w:eastAsia="Calibri" w:hAnsi="Times New Roman" w:cs="Times New Roman"/>
          <w:color w:val="000000"/>
          <w:sz w:val="24"/>
          <w:szCs w:val="24"/>
          <w:lang w:eastAsia="en-US"/>
        </w:rPr>
        <w:t xml:space="preserve"> учителем алгоритму;</w:t>
      </w:r>
    </w:p>
    <w:p w14:paraId="761A0CA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самостоятельно создавать схемы, таблицы для представления информации.</w:t>
      </w:r>
    </w:p>
    <w:p w14:paraId="60651666"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Коммуникативные универсальные учебные действия</w:t>
      </w:r>
    </w:p>
    <w:p w14:paraId="211920E5"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Невербальная коммуникация:</w:t>
      </w:r>
    </w:p>
    <w:p w14:paraId="5C0FC2D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воспринимать музыку как специфическую форму общения людей, стремиться понять эмоционально-образное содержание музыкального высказывания;</w:t>
      </w:r>
    </w:p>
    <w:p w14:paraId="63B371A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выступать перед публикой в качестве исполнителя музыки (соло или в коллективе);</w:t>
      </w:r>
    </w:p>
    <w:p w14:paraId="761CC81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49344CA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766D9515"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Вербальная коммуникация:</w:t>
      </w:r>
    </w:p>
    <w:p w14:paraId="64FD2E7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воспринимать и формулировать суждения, выражать эмоции в соответствии с целями и условиями общения в знакомой среде;</w:t>
      </w:r>
    </w:p>
    <w:p w14:paraId="5FECF53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проявлять уважительное отношение к собеседнику, соблюдать правила ведения диалога и дискуссии;</w:t>
      </w:r>
    </w:p>
    <w:p w14:paraId="2088BC6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признавать возможность существования разных точек зрения;</w:t>
      </w:r>
    </w:p>
    <w:p w14:paraId="38B007A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корректно и аргументированно высказывать своё мнение;</w:t>
      </w:r>
    </w:p>
    <w:p w14:paraId="54220B13"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строить речевое высказывание в соответствии с поставленной задачей;</w:t>
      </w:r>
    </w:p>
    <w:p w14:paraId="390FB25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создавать устные и письменные тексты (описание, рассуждение, повествование);</w:t>
      </w:r>
    </w:p>
    <w:p w14:paraId="2A3996A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подготавливать небольшие публичные выступления;</w:t>
      </w:r>
    </w:p>
    <w:p w14:paraId="7E55B02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подбирать иллюстративный материал (рисунки, фото, плакаты) к тексту выступления.</w:t>
      </w:r>
    </w:p>
    <w:p w14:paraId="3854A5EF"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Совместная деятельность (сотрудничество):</w:t>
      </w:r>
    </w:p>
    <w:p w14:paraId="226E97C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стремиться к объединению усилий, эмоциональной эмпатии в ситуациях совместного восприятия, исполнения музыки;</w:t>
      </w:r>
    </w:p>
    <w:p w14:paraId="07C1212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14:paraId="1721C50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0590CB6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1ED70B4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ответственно выполнять свою часть работы; оценивать свой вклад в общий результат;</w:t>
      </w:r>
    </w:p>
    <w:p w14:paraId="3AD9524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выполнять совместные проектные, творческие задания с использованием предложенных образцов.</w:t>
      </w:r>
    </w:p>
    <w:p w14:paraId="3E3553D1"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Регулятивные универсальные учебные действия</w:t>
      </w:r>
    </w:p>
    <w:p w14:paraId="1EDD485A"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Самоорганизация:</w:t>
      </w:r>
    </w:p>
    <w:p w14:paraId="2A2D6CD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планировать действия по решению учебной задачи для получения результата;</w:t>
      </w:r>
    </w:p>
    <w:p w14:paraId="2BB5BDF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выстраивать последовательность выбранных действий.</w:t>
      </w:r>
    </w:p>
    <w:p w14:paraId="76456D3E" w14:textId="77777777" w:rsidR="00641DE6" w:rsidRPr="00641DE6" w:rsidRDefault="00641DE6" w:rsidP="00DC4A1E">
      <w:pPr>
        <w:spacing w:after="0" w:line="240" w:lineRule="auto"/>
        <w:ind w:left="12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 xml:space="preserve">Самоконтроль: </w:t>
      </w:r>
    </w:p>
    <w:p w14:paraId="607CCC6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устанавливать причины успеха (неудач) учебной деятельности;</w:t>
      </w:r>
    </w:p>
    <w:p w14:paraId="2EBB307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корректировать свои учебные действия для преодоления ошибок.</w:t>
      </w:r>
    </w:p>
    <w:p w14:paraId="5E3F07E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т.д.).</w:t>
      </w:r>
    </w:p>
    <w:p w14:paraId="331F8F2C" w14:textId="77777777" w:rsidR="00DC4A1E" w:rsidRDefault="00DC4A1E" w:rsidP="00DC4A1E">
      <w:pPr>
        <w:spacing w:after="0" w:line="240" w:lineRule="auto"/>
        <w:ind w:firstLine="600"/>
        <w:jc w:val="both"/>
        <w:rPr>
          <w:rFonts w:ascii="Times New Roman" w:eastAsia="Calibri" w:hAnsi="Times New Roman" w:cs="Times New Roman"/>
          <w:b/>
          <w:color w:val="000000"/>
          <w:sz w:val="24"/>
          <w:szCs w:val="24"/>
          <w:lang w:eastAsia="en-US"/>
        </w:rPr>
      </w:pPr>
      <w:bookmarkStart w:id="158" w:name="_Toc144448647"/>
      <w:bookmarkEnd w:id="158"/>
    </w:p>
    <w:p w14:paraId="5CC46BC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ПРЕДМЕТНЫЕ РЕЗУЛЬТАТЫ</w:t>
      </w:r>
    </w:p>
    <w:p w14:paraId="7668184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14:paraId="1278F56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Обучающиеся, освоившие основную образовательную программу по музыке:</w:t>
      </w:r>
    </w:p>
    <w:p w14:paraId="456A2EB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w:t>
      </w:r>
    </w:p>
    <w:p w14:paraId="158F810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сознательно стремятся к развитию своих музыкальных способностей;</w:t>
      </w:r>
    </w:p>
    <w:p w14:paraId="3D55626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14:paraId="0FADBFA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имеют опыт восприятия, творческой и исполнительской деятельности; </w:t>
      </w:r>
    </w:p>
    <w:p w14:paraId="179D104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с уважением относятся к достижениям отечественной музыкальной культуры; </w:t>
      </w:r>
    </w:p>
    <w:p w14:paraId="7F87362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стремятся к расширению своего музыкального кругозора.</w:t>
      </w:r>
    </w:p>
    <w:p w14:paraId="0134A03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К концу изучения </w:t>
      </w:r>
      <w:r w:rsidRPr="00641DE6">
        <w:rPr>
          <w:rFonts w:ascii="Times New Roman" w:eastAsia="Calibri" w:hAnsi="Times New Roman" w:cs="Times New Roman"/>
          <w:b/>
          <w:color w:val="000000"/>
          <w:sz w:val="24"/>
          <w:szCs w:val="24"/>
          <w:lang w:eastAsia="en-US"/>
        </w:rPr>
        <w:t>модуля № 1</w:t>
      </w:r>
      <w:r w:rsidRPr="00641DE6">
        <w:rPr>
          <w:rFonts w:ascii="Times New Roman" w:eastAsia="Calibri" w:hAnsi="Times New Roman" w:cs="Times New Roman"/>
          <w:color w:val="000000"/>
          <w:sz w:val="24"/>
          <w:szCs w:val="24"/>
          <w:lang w:eastAsia="en-US"/>
        </w:rPr>
        <w:t xml:space="preserve"> «Народная музыка России» обучающийся научится:</w:t>
      </w:r>
    </w:p>
    <w:p w14:paraId="5AF39DDF"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14:paraId="4EFC54D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определять на слух и называть знакомые народные музыкальные инструменты;</w:t>
      </w:r>
    </w:p>
    <w:p w14:paraId="414ED54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группировать народные музыкальные инструменты по принципу звукоизвлечения: духовые, ударные, струнные;</w:t>
      </w:r>
    </w:p>
    <w:p w14:paraId="0859E31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определять принадлежность музыкальных произведений и их фрагментов к композиторскому или народному творчеству;</w:t>
      </w:r>
    </w:p>
    <w:p w14:paraId="7B697CF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различать манеру пения, инструментального исполнения, типы солистов и коллективов – народных и академических;</w:t>
      </w:r>
    </w:p>
    <w:p w14:paraId="18ECC00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создавать ритмический аккомпанемент на ударных инструментах при исполнении народной песни;</w:t>
      </w:r>
    </w:p>
    <w:p w14:paraId="4D8F25A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исполнять народные произведения различных жанров с сопровождением и без сопровождения;</w:t>
      </w:r>
    </w:p>
    <w:p w14:paraId="07A46D7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участвовать в коллективной игре (импровизации) (вокальной, инструментальной, танцевальной) на основе освоенных фольклорных жанров.</w:t>
      </w:r>
    </w:p>
    <w:p w14:paraId="4A07E9A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К концу изучения </w:t>
      </w:r>
      <w:r w:rsidRPr="00641DE6">
        <w:rPr>
          <w:rFonts w:ascii="Times New Roman" w:eastAsia="Calibri" w:hAnsi="Times New Roman" w:cs="Times New Roman"/>
          <w:b/>
          <w:color w:val="000000"/>
          <w:sz w:val="24"/>
          <w:szCs w:val="24"/>
          <w:lang w:eastAsia="en-US"/>
        </w:rPr>
        <w:t>модуля № 2</w:t>
      </w:r>
      <w:r w:rsidRPr="00641DE6">
        <w:rPr>
          <w:rFonts w:ascii="Times New Roman" w:eastAsia="Calibri" w:hAnsi="Times New Roman" w:cs="Times New Roman"/>
          <w:color w:val="000000"/>
          <w:sz w:val="24"/>
          <w:szCs w:val="24"/>
          <w:lang w:eastAsia="en-US"/>
        </w:rPr>
        <w:t xml:space="preserve"> «Классическая музыка» обучающийся научится:</w:t>
      </w:r>
    </w:p>
    <w:p w14:paraId="2C9BCF2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различать на слух произведения классической музыки, называть автора и произведение, исполнительский состав;</w:t>
      </w:r>
    </w:p>
    <w:p w14:paraId="70673EC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композиторов-классиков;</w:t>
      </w:r>
    </w:p>
    <w:p w14:paraId="43DFF47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различать концертные жанры по особенностям исполнения (камерные и симфонические, вокальные и инструментальные), приводить примеры;</w:t>
      </w:r>
    </w:p>
    <w:p w14:paraId="01B25E7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исполнять (в том числе фрагментарно, отдельными темами) сочинения композиторов-классиков;</w:t>
      </w:r>
    </w:p>
    <w:p w14:paraId="32DE978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воспринимать музыку в соответствии с её настроением, характером, осознавать эмоции и чувства, вызванные музыкальным звучанием, кратко описывать свои впечатления от музыкального восприятия;</w:t>
      </w:r>
    </w:p>
    <w:p w14:paraId="2068EF6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характеризовать выразительные средства, использованные композитором для создания музыкального образа;</w:t>
      </w:r>
    </w:p>
    <w:p w14:paraId="74B4A0C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14:paraId="5088B6C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К концу изучения </w:t>
      </w:r>
      <w:r w:rsidRPr="00641DE6">
        <w:rPr>
          <w:rFonts w:ascii="Times New Roman" w:eastAsia="Calibri" w:hAnsi="Times New Roman" w:cs="Times New Roman"/>
          <w:b/>
          <w:color w:val="000000"/>
          <w:sz w:val="24"/>
          <w:szCs w:val="24"/>
          <w:lang w:eastAsia="en-US"/>
        </w:rPr>
        <w:t>модуля № 3</w:t>
      </w:r>
      <w:r w:rsidRPr="00641DE6">
        <w:rPr>
          <w:rFonts w:ascii="Times New Roman" w:eastAsia="Calibri" w:hAnsi="Times New Roman" w:cs="Times New Roman"/>
          <w:color w:val="000000"/>
          <w:sz w:val="24"/>
          <w:szCs w:val="24"/>
          <w:lang w:eastAsia="en-US"/>
        </w:rPr>
        <w:t xml:space="preserve"> «Музыка в жизни человека» обучающийся научится:</w:t>
      </w:r>
    </w:p>
    <w:p w14:paraId="27D8CB0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 </w:t>
      </w:r>
    </w:p>
    <w:p w14:paraId="42F1CA79"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14:paraId="50F1524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осознавать собственные чувства и мысли, эстетические переживания, находить прекрасное в окружающем мире и в человеке, стремиться к развитию и удовлетворению эстетических потребностей</w:t>
      </w:r>
    </w:p>
    <w:p w14:paraId="54ED80B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pacing w:val="-4"/>
          <w:sz w:val="24"/>
          <w:szCs w:val="24"/>
          <w:lang w:eastAsia="en-US"/>
        </w:rPr>
        <w:t xml:space="preserve">К концу изучения </w:t>
      </w:r>
      <w:r w:rsidRPr="00641DE6">
        <w:rPr>
          <w:rFonts w:ascii="Times New Roman" w:eastAsia="Calibri" w:hAnsi="Times New Roman" w:cs="Times New Roman"/>
          <w:b/>
          <w:color w:val="000000"/>
          <w:spacing w:val="-4"/>
          <w:sz w:val="24"/>
          <w:szCs w:val="24"/>
          <w:lang w:eastAsia="en-US"/>
        </w:rPr>
        <w:t>модуля № 4</w:t>
      </w:r>
      <w:r w:rsidRPr="00641DE6">
        <w:rPr>
          <w:rFonts w:ascii="Times New Roman" w:eastAsia="Calibri" w:hAnsi="Times New Roman" w:cs="Times New Roman"/>
          <w:color w:val="000000"/>
          <w:spacing w:val="-4"/>
          <w:sz w:val="24"/>
          <w:szCs w:val="24"/>
          <w:lang w:eastAsia="en-US"/>
        </w:rPr>
        <w:t xml:space="preserve"> «Музыка народов мира» обучающийся научится:</w:t>
      </w:r>
    </w:p>
    <w:p w14:paraId="366F1AE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различать на слух и исполнять произведения народной и композиторской музыки других стран;</w:t>
      </w:r>
    </w:p>
    <w:p w14:paraId="5F67315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определять на слух принадлежность народных музыкальных инструментов к группам духовых, струнных, ударно-шумовых инструментов;</w:t>
      </w:r>
    </w:p>
    <w:p w14:paraId="14DD676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14:paraId="0CD55B4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различать и характеризовать фольклорные жанры музыки (песенные, танцевальные), выделять и называть типичные жанровые признаки.</w:t>
      </w:r>
    </w:p>
    <w:p w14:paraId="701B596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К концу изучения </w:t>
      </w:r>
      <w:r w:rsidRPr="00641DE6">
        <w:rPr>
          <w:rFonts w:ascii="Times New Roman" w:eastAsia="Calibri" w:hAnsi="Times New Roman" w:cs="Times New Roman"/>
          <w:b/>
          <w:color w:val="000000"/>
          <w:sz w:val="24"/>
          <w:szCs w:val="24"/>
          <w:lang w:eastAsia="en-US"/>
        </w:rPr>
        <w:t>модуля № 5</w:t>
      </w:r>
      <w:r w:rsidRPr="00641DE6">
        <w:rPr>
          <w:rFonts w:ascii="Times New Roman" w:eastAsia="Calibri" w:hAnsi="Times New Roman" w:cs="Times New Roman"/>
          <w:color w:val="000000"/>
          <w:sz w:val="24"/>
          <w:szCs w:val="24"/>
          <w:lang w:eastAsia="en-US"/>
        </w:rPr>
        <w:t xml:space="preserve"> «Духовная музыка» обучающийся научится:</w:t>
      </w:r>
    </w:p>
    <w:p w14:paraId="6440CCF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определять характер, настроение музыкальных произведений духовной музыки, характеризовать её жизненное предназначение;</w:t>
      </w:r>
    </w:p>
    <w:p w14:paraId="2504A50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исполнять доступные образцы духовной музыки;</w:t>
      </w:r>
    </w:p>
    <w:p w14:paraId="3E3AFFD0"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14:paraId="7874B05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К концу изучения </w:t>
      </w:r>
      <w:r w:rsidRPr="00641DE6">
        <w:rPr>
          <w:rFonts w:ascii="Times New Roman" w:eastAsia="Calibri" w:hAnsi="Times New Roman" w:cs="Times New Roman"/>
          <w:b/>
          <w:color w:val="000000"/>
          <w:sz w:val="24"/>
          <w:szCs w:val="24"/>
          <w:lang w:eastAsia="en-US"/>
        </w:rPr>
        <w:t>модуля № 6</w:t>
      </w:r>
      <w:r w:rsidRPr="00641DE6">
        <w:rPr>
          <w:rFonts w:ascii="Times New Roman" w:eastAsia="Calibri" w:hAnsi="Times New Roman" w:cs="Times New Roman"/>
          <w:color w:val="000000"/>
          <w:sz w:val="24"/>
          <w:szCs w:val="24"/>
          <w:lang w:eastAsia="en-US"/>
        </w:rPr>
        <w:t xml:space="preserve"> «Музыка театра и кино» обучающийся научится:</w:t>
      </w:r>
    </w:p>
    <w:p w14:paraId="2F9DFB6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определять и называть особенности музыкально-сценических жанров (опера, балет, оперетта, мюзикл);</w:t>
      </w:r>
    </w:p>
    <w:p w14:paraId="5AC1A927"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различать отдельные номера музыкального спектакля (ария, хор, увертюра и другие), узнавать на слух и называть освоенные музыкальные произведения (фрагменты) и их авторов;</w:t>
      </w:r>
    </w:p>
    <w:p w14:paraId="5283331B"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различать виды музыкальных коллективов (ансамблей, оркестров, хоров), </w:t>
      </w:r>
      <w:r w:rsidRPr="00641DE6">
        <w:rPr>
          <w:rFonts w:ascii="Times New Roman" w:eastAsia="Calibri" w:hAnsi="Times New Roman" w:cs="Times New Roman"/>
          <w:color w:val="000000"/>
          <w:spacing w:val="-4"/>
          <w:sz w:val="24"/>
          <w:szCs w:val="24"/>
          <w:lang w:eastAsia="en-US"/>
        </w:rPr>
        <w:t>тембры человеческих голосов и музыкальных инструментов, определять их на слух;</w:t>
      </w:r>
    </w:p>
    <w:p w14:paraId="0E4C68E8"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14:paraId="24613472"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К концу изучения </w:t>
      </w:r>
      <w:r w:rsidRPr="00641DE6">
        <w:rPr>
          <w:rFonts w:ascii="Times New Roman" w:eastAsia="Calibri" w:hAnsi="Times New Roman" w:cs="Times New Roman"/>
          <w:b/>
          <w:color w:val="000000"/>
          <w:sz w:val="24"/>
          <w:szCs w:val="24"/>
          <w:lang w:eastAsia="en-US"/>
        </w:rPr>
        <w:t>модуля № 7</w:t>
      </w:r>
      <w:r w:rsidRPr="00641DE6">
        <w:rPr>
          <w:rFonts w:ascii="Times New Roman" w:eastAsia="Calibri" w:hAnsi="Times New Roman" w:cs="Times New Roman"/>
          <w:color w:val="000000"/>
          <w:sz w:val="24"/>
          <w:szCs w:val="24"/>
          <w:lang w:eastAsia="en-US"/>
        </w:rPr>
        <w:t xml:space="preserve"> «Современная музыкальная культура» обучающийся научится:</w:t>
      </w:r>
    </w:p>
    <w:p w14:paraId="4025BAA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различать разнообразные виды и жанры, современной музыкальной культуры, стремиться к расширению музыкального кругозора; </w:t>
      </w:r>
    </w:p>
    <w:p w14:paraId="027760B5"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14:paraId="38C5BBC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14:paraId="14C1615E"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исполнять современные музыкальные произведения, соблюдая певческую культуру звука.</w:t>
      </w:r>
    </w:p>
    <w:p w14:paraId="59C113B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К концу изучения </w:t>
      </w:r>
      <w:r w:rsidRPr="00641DE6">
        <w:rPr>
          <w:rFonts w:ascii="Times New Roman" w:eastAsia="Calibri" w:hAnsi="Times New Roman" w:cs="Times New Roman"/>
          <w:b/>
          <w:color w:val="000000"/>
          <w:sz w:val="24"/>
          <w:szCs w:val="24"/>
          <w:lang w:eastAsia="en-US"/>
        </w:rPr>
        <w:t>модуля № 8</w:t>
      </w:r>
      <w:r w:rsidRPr="00641DE6">
        <w:rPr>
          <w:rFonts w:ascii="Times New Roman" w:eastAsia="Calibri" w:hAnsi="Times New Roman" w:cs="Times New Roman"/>
          <w:color w:val="000000"/>
          <w:sz w:val="24"/>
          <w:szCs w:val="24"/>
          <w:lang w:eastAsia="en-US"/>
        </w:rPr>
        <w:t xml:space="preserve"> «Музыкальная грамота» обучающийся научится:</w:t>
      </w:r>
    </w:p>
    <w:p w14:paraId="5F1F032A"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классифицировать звуки: шумовые и музыкальные, длинные, короткие, тихие, громкие, низкие, высокие;</w:t>
      </w:r>
    </w:p>
    <w:p w14:paraId="43C9435D"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различать элементы музыкального языка (темп, тембр, регистр, динамика, ритм, мелодия, аккомпанемент и другие), объяснять значение соответствующих терминов;</w:t>
      </w:r>
    </w:p>
    <w:p w14:paraId="1B2A303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различать изобразительные и выразительные интонации, находить признаки сходства и различия музыкальных и речевых интонаций;</w:t>
      </w:r>
    </w:p>
    <w:p w14:paraId="3C8850E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различать на слух принципы развития: повтор, контраст, варьирование;</w:t>
      </w:r>
    </w:p>
    <w:p w14:paraId="549453C1"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w:t>
      </w:r>
    </w:p>
    <w:p w14:paraId="595E08E6"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ориентироваться в нотной записи в пределах певческого диапазона;</w:t>
      </w:r>
    </w:p>
    <w:p w14:paraId="07884E14"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исполнять и создавать различные ритмические рисунки;</w:t>
      </w:r>
    </w:p>
    <w:p w14:paraId="132805AC" w14:textId="77777777" w:rsidR="00641DE6" w:rsidRPr="00641DE6" w:rsidRDefault="00641DE6" w:rsidP="00DC4A1E">
      <w:pPr>
        <w:spacing w:after="0" w:line="240" w:lineRule="auto"/>
        <w:ind w:firstLine="600"/>
        <w:jc w:val="both"/>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исполнять песни с простым мелодическим рисунком.</w:t>
      </w:r>
    </w:p>
    <w:p w14:paraId="016E5800" w14:textId="77777777" w:rsidR="00641DE6" w:rsidRPr="00641DE6" w:rsidRDefault="00641DE6" w:rsidP="00641DE6">
      <w:pPr>
        <w:rPr>
          <w:rFonts w:ascii="Calibri" w:eastAsia="Calibri" w:hAnsi="Calibri" w:cs="Times New Roman"/>
          <w:lang w:eastAsia="en-US"/>
        </w:rPr>
        <w:sectPr w:rsidR="00641DE6" w:rsidRPr="00641DE6" w:rsidSect="00641DE6">
          <w:pgSz w:w="11906" w:h="16383"/>
          <w:pgMar w:top="1134" w:right="850" w:bottom="1134" w:left="1701" w:header="720" w:footer="720" w:gutter="0"/>
          <w:cols w:space="720"/>
        </w:sectPr>
      </w:pPr>
    </w:p>
    <w:bookmarkEnd w:id="156"/>
    <w:p w14:paraId="0132BA8A" w14:textId="77777777" w:rsidR="00641DE6" w:rsidRPr="00641DE6" w:rsidRDefault="00641DE6" w:rsidP="00DC4A1E">
      <w:pPr>
        <w:spacing w:after="0" w:line="240" w:lineRule="auto"/>
        <w:ind w:left="120"/>
        <w:jc w:val="center"/>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ТЕМАТИЧЕСКОЕ ПЛАНИРОВАНИЕ</w:t>
      </w:r>
    </w:p>
    <w:p w14:paraId="122AFF00" w14:textId="77777777" w:rsidR="00641DE6" w:rsidRPr="00641DE6" w:rsidRDefault="00641DE6" w:rsidP="00DC4A1E">
      <w:pPr>
        <w:spacing w:after="0" w:line="240" w:lineRule="auto"/>
        <w:ind w:left="120"/>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 1 КЛАСС </w:t>
      </w:r>
    </w:p>
    <w:tbl>
      <w:tblPr>
        <w:tblW w:w="10777"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3172"/>
        <w:gridCol w:w="946"/>
        <w:gridCol w:w="1841"/>
        <w:gridCol w:w="1910"/>
        <w:gridCol w:w="2221"/>
      </w:tblGrid>
      <w:tr w:rsidR="00DC4A1E" w:rsidRPr="00641DE6" w14:paraId="0B5E82DB" w14:textId="77777777" w:rsidTr="00EA1A80">
        <w:trPr>
          <w:trHeight w:val="144"/>
          <w:tblCellSpacing w:w="20" w:type="nil"/>
        </w:trPr>
        <w:tc>
          <w:tcPr>
            <w:tcW w:w="687" w:type="dxa"/>
            <w:vMerge w:val="restart"/>
            <w:tcMar>
              <w:top w:w="50" w:type="dxa"/>
              <w:left w:w="100" w:type="dxa"/>
            </w:tcMar>
            <w:vAlign w:val="center"/>
          </w:tcPr>
          <w:p w14:paraId="16857130"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 п/п </w:t>
            </w:r>
          </w:p>
          <w:p w14:paraId="185402E3"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c>
          <w:tcPr>
            <w:tcW w:w="3172" w:type="dxa"/>
            <w:vMerge w:val="restart"/>
            <w:tcMar>
              <w:top w:w="50" w:type="dxa"/>
              <w:left w:w="100" w:type="dxa"/>
            </w:tcMar>
            <w:vAlign w:val="center"/>
          </w:tcPr>
          <w:p w14:paraId="69FF8263"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Наименование разделов и тем программы </w:t>
            </w:r>
          </w:p>
          <w:p w14:paraId="0A39EFD7"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c>
          <w:tcPr>
            <w:tcW w:w="4697" w:type="dxa"/>
            <w:gridSpan w:val="3"/>
            <w:tcMar>
              <w:top w:w="50" w:type="dxa"/>
              <w:left w:w="100" w:type="dxa"/>
            </w:tcMar>
            <w:vAlign w:val="center"/>
          </w:tcPr>
          <w:p w14:paraId="6BB2BB0F"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Количество часов</w:t>
            </w:r>
          </w:p>
        </w:tc>
        <w:tc>
          <w:tcPr>
            <w:tcW w:w="2221" w:type="dxa"/>
            <w:vMerge w:val="restart"/>
            <w:tcMar>
              <w:top w:w="50" w:type="dxa"/>
              <w:left w:w="100" w:type="dxa"/>
            </w:tcMar>
            <w:vAlign w:val="center"/>
          </w:tcPr>
          <w:p w14:paraId="42BF11E1"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Электронные (цифровые) образовательные ресурсы </w:t>
            </w:r>
          </w:p>
          <w:p w14:paraId="371DC014"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7FEB2443" w14:textId="77777777" w:rsidTr="00EA1A80">
        <w:trPr>
          <w:trHeight w:val="144"/>
          <w:tblCellSpacing w:w="20" w:type="nil"/>
        </w:trPr>
        <w:tc>
          <w:tcPr>
            <w:tcW w:w="0" w:type="auto"/>
            <w:vMerge/>
            <w:tcBorders>
              <w:top w:val="nil"/>
            </w:tcBorders>
            <w:tcMar>
              <w:top w:w="50" w:type="dxa"/>
              <w:left w:w="100" w:type="dxa"/>
            </w:tcMar>
          </w:tcPr>
          <w:p w14:paraId="43CEB8E4" w14:textId="77777777" w:rsidR="00641DE6" w:rsidRPr="00641DE6" w:rsidRDefault="00641DE6" w:rsidP="00DC4A1E">
            <w:pPr>
              <w:spacing w:line="240" w:lineRule="auto"/>
              <w:rPr>
                <w:rFonts w:ascii="Calibri" w:eastAsia="Calibri" w:hAnsi="Calibri" w:cs="Times New Roman"/>
                <w:sz w:val="24"/>
                <w:szCs w:val="24"/>
                <w:lang w:val="en-US" w:eastAsia="en-US"/>
              </w:rPr>
            </w:pPr>
          </w:p>
        </w:tc>
        <w:tc>
          <w:tcPr>
            <w:tcW w:w="3172" w:type="dxa"/>
            <w:vMerge/>
            <w:tcBorders>
              <w:top w:val="nil"/>
            </w:tcBorders>
            <w:tcMar>
              <w:top w:w="50" w:type="dxa"/>
              <w:left w:w="100" w:type="dxa"/>
            </w:tcMar>
          </w:tcPr>
          <w:p w14:paraId="6C97D88B" w14:textId="77777777" w:rsidR="00641DE6" w:rsidRPr="00641DE6" w:rsidRDefault="00641DE6" w:rsidP="00DC4A1E">
            <w:pPr>
              <w:spacing w:line="240" w:lineRule="auto"/>
              <w:rPr>
                <w:rFonts w:ascii="Calibri" w:eastAsia="Calibri" w:hAnsi="Calibri" w:cs="Times New Roman"/>
                <w:sz w:val="24"/>
                <w:szCs w:val="24"/>
                <w:lang w:val="en-US" w:eastAsia="en-US"/>
              </w:rPr>
            </w:pPr>
          </w:p>
        </w:tc>
        <w:tc>
          <w:tcPr>
            <w:tcW w:w="946" w:type="dxa"/>
            <w:tcMar>
              <w:top w:w="50" w:type="dxa"/>
              <w:left w:w="100" w:type="dxa"/>
            </w:tcMar>
            <w:vAlign w:val="center"/>
          </w:tcPr>
          <w:p w14:paraId="185B44E9"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Всего </w:t>
            </w:r>
          </w:p>
          <w:p w14:paraId="006F4E3A"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c>
          <w:tcPr>
            <w:tcW w:w="1841" w:type="dxa"/>
            <w:tcMar>
              <w:top w:w="50" w:type="dxa"/>
              <w:left w:w="100" w:type="dxa"/>
            </w:tcMar>
            <w:vAlign w:val="center"/>
          </w:tcPr>
          <w:p w14:paraId="4918C7A9"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Контрольные работы </w:t>
            </w:r>
          </w:p>
          <w:p w14:paraId="56B067E6"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c>
          <w:tcPr>
            <w:tcW w:w="1910" w:type="dxa"/>
            <w:tcMar>
              <w:top w:w="50" w:type="dxa"/>
              <w:left w:w="100" w:type="dxa"/>
            </w:tcMar>
            <w:vAlign w:val="center"/>
          </w:tcPr>
          <w:p w14:paraId="488ECF20"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Практические работы </w:t>
            </w:r>
          </w:p>
          <w:p w14:paraId="29ACE009"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c>
          <w:tcPr>
            <w:tcW w:w="2221" w:type="dxa"/>
            <w:vMerge/>
            <w:tcBorders>
              <w:top w:val="nil"/>
            </w:tcBorders>
            <w:tcMar>
              <w:top w:w="50" w:type="dxa"/>
              <w:left w:w="100" w:type="dxa"/>
            </w:tcMar>
          </w:tcPr>
          <w:p w14:paraId="681B71D7" w14:textId="77777777" w:rsidR="00641DE6" w:rsidRPr="00641DE6" w:rsidRDefault="00641DE6" w:rsidP="00DC4A1E">
            <w:pPr>
              <w:spacing w:line="240" w:lineRule="auto"/>
              <w:rPr>
                <w:rFonts w:ascii="Calibri" w:eastAsia="Calibri" w:hAnsi="Calibri" w:cs="Times New Roman"/>
                <w:sz w:val="24"/>
                <w:szCs w:val="24"/>
                <w:lang w:val="en-US" w:eastAsia="en-US"/>
              </w:rPr>
            </w:pPr>
          </w:p>
        </w:tc>
      </w:tr>
      <w:tr w:rsidR="00641DE6" w:rsidRPr="00641DE6" w14:paraId="415DE132" w14:textId="77777777" w:rsidTr="00EA1A80">
        <w:trPr>
          <w:trHeight w:val="144"/>
          <w:tblCellSpacing w:w="20" w:type="nil"/>
        </w:trPr>
        <w:tc>
          <w:tcPr>
            <w:tcW w:w="10777" w:type="dxa"/>
            <w:gridSpan w:val="6"/>
            <w:tcMar>
              <w:top w:w="50" w:type="dxa"/>
              <w:left w:w="100" w:type="dxa"/>
            </w:tcMar>
            <w:vAlign w:val="center"/>
          </w:tcPr>
          <w:p w14:paraId="7ADB1267"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ИНВАРИАНТНАЯ ЧАСТЬ</w:t>
            </w:r>
          </w:p>
        </w:tc>
      </w:tr>
      <w:tr w:rsidR="00641DE6" w:rsidRPr="00641DE6" w14:paraId="74E0F53A" w14:textId="77777777" w:rsidTr="00EA1A80">
        <w:trPr>
          <w:trHeight w:val="144"/>
          <w:tblCellSpacing w:w="20" w:type="nil"/>
        </w:trPr>
        <w:tc>
          <w:tcPr>
            <w:tcW w:w="10777" w:type="dxa"/>
            <w:gridSpan w:val="6"/>
            <w:tcMar>
              <w:top w:w="50" w:type="dxa"/>
              <w:left w:w="100" w:type="dxa"/>
            </w:tcMar>
            <w:vAlign w:val="center"/>
          </w:tcPr>
          <w:p w14:paraId="499504AB"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Раздел 1.Народная музыка России</w:t>
            </w:r>
          </w:p>
        </w:tc>
      </w:tr>
      <w:tr w:rsidR="00DC4A1E" w:rsidRPr="00641DE6" w14:paraId="7ACA3C66" w14:textId="77777777" w:rsidTr="00EA1A80">
        <w:trPr>
          <w:trHeight w:val="144"/>
          <w:tblCellSpacing w:w="20" w:type="nil"/>
        </w:trPr>
        <w:tc>
          <w:tcPr>
            <w:tcW w:w="687" w:type="dxa"/>
            <w:tcMar>
              <w:top w:w="50" w:type="dxa"/>
              <w:left w:w="100" w:type="dxa"/>
            </w:tcMar>
            <w:vAlign w:val="center"/>
          </w:tcPr>
          <w:p w14:paraId="752C9B7E"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1.1</w:t>
            </w:r>
          </w:p>
        </w:tc>
        <w:tc>
          <w:tcPr>
            <w:tcW w:w="3172" w:type="dxa"/>
            <w:tcMar>
              <w:top w:w="50" w:type="dxa"/>
              <w:left w:w="100" w:type="dxa"/>
            </w:tcMar>
            <w:vAlign w:val="center"/>
          </w:tcPr>
          <w:p w14:paraId="4B56207E"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eastAsia="en-US"/>
              </w:rPr>
              <w:t xml:space="preserve">Край, в котором ты живёшь: «Наш край» (То березка, то рябина…, муз. Д.Б. Кабалевского, сл. А.Пришельца); «Моя Россия» (муз. Г. Струве, сл. </w:t>
            </w:r>
            <w:r w:rsidRPr="00641DE6">
              <w:rPr>
                <w:rFonts w:ascii="Times New Roman" w:eastAsia="Calibri" w:hAnsi="Times New Roman" w:cs="Times New Roman"/>
                <w:color w:val="000000"/>
                <w:sz w:val="24"/>
                <w:szCs w:val="24"/>
                <w:lang w:val="en-US" w:eastAsia="en-US"/>
              </w:rPr>
              <w:t>Н.Соловьёвой)</w:t>
            </w:r>
          </w:p>
        </w:tc>
        <w:tc>
          <w:tcPr>
            <w:tcW w:w="946" w:type="dxa"/>
            <w:tcMar>
              <w:top w:w="50" w:type="dxa"/>
              <w:left w:w="100" w:type="dxa"/>
            </w:tcMar>
            <w:vAlign w:val="center"/>
          </w:tcPr>
          <w:p w14:paraId="42295505"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1 </w:t>
            </w:r>
          </w:p>
        </w:tc>
        <w:tc>
          <w:tcPr>
            <w:tcW w:w="1841" w:type="dxa"/>
            <w:tcMar>
              <w:top w:w="50" w:type="dxa"/>
              <w:left w:w="100" w:type="dxa"/>
            </w:tcMar>
            <w:vAlign w:val="center"/>
          </w:tcPr>
          <w:p w14:paraId="46AF7316"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53DEFDC4"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2CBA1BD3"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715479EF" w14:textId="77777777" w:rsidTr="00EA1A80">
        <w:trPr>
          <w:trHeight w:val="144"/>
          <w:tblCellSpacing w:w="20" w:type="nil"/>
        </w:trPr>
        <w:tc>
          <w:tcPr>
            <w:tcW w:w="687" w:type="dxa"/>
            <w:tcMar>
              <w:top w:w="50" w:type="dxa"/>
              <w:left w:w="100" w:type="dxa"/>
            </w:tcMar>
            <w:vAlign w:val="center"/>
          </w:tcPr>
          <w:p w14:paraId="3B7C1196"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1.2</w:t>
            </w:r>
          </w:p>
        </w:tc>
        <w:tc>
          <w:tcPr>
            <w:tcW w:w="3172" w:type="dxa"/>
            <w:tcMar>
              <w:top w:w="50" w:type="dxa"/>
              <w:left w:w="100" w:type="dxa"/>
            </w:tcMar>
            <w:vAlign w:val="center"/>
          </w:tcPr>
          <w:p w14:paraId="21BB7D23"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Русский фольклор: русские народные песни «Во кузнице», «Веселые гуси», «Скок, скок, молодой дроздок», «Земелюшка-чернозем», «У кота-воркота», «Солдатушки, бравы ребятушки»; заклички</w:t>
            </w:r>
          </w:p>
        </w:tc>
        <w:tc>
          <w:tcPr>
            <w:tcW w:w="946" w:type="dxa"/>
            <w:tcMar>
              <w:top w:w="50" w:type="dxa"/>
              <w:left w:w="100" w:type="dxa"/>
            </w:tcMar>
            <w:vAlign w:val="center"/>
          </w:tcPr>
          <w:p w14:paraId="30BC72CB"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488CAFBC"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583E9EE7"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7562FB6D"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31092697" w14:textId="77777777" w:rsidTr="00EA1A80">
        <w:trPr>
          <w:trHeight w:val="144"/>
          <w:tblCellSpacing w:w="20" w:type="nil"/>
        </w:trPr>
        <w:tc>
          <w:tcPr>
            <w:tcW w:w="687" w:type="dxa"/>
            <w:tcMar>
              <w:top w:w="50" w:type="dxa"/>
              <w:left w:w="100" w:type="dxa"/>
            </w:tcMar>
            <w:vAlign w:val="center"/>
          </w:tcPr>
          <w:p w14:paraId="50D6B10C"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1.3</w:t>
            </w:r>
          </w:p>
        </w:tc>
        <w:tc>
          <w:tcPr>
            <w:tcW w:w="3172" w:type="dxa"/>
            <w:tcMar>
              <w:top w:w="50" w:type="dxa"/>
              <w:left w:w="100" w:type="dxa"/>
            </w:tcMar>
            <w:vAlign w:val="center"/>
          </w:tcPr>
          <w:p w14:paraId="5752F080"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Русские народные музыкальные инструменты: русские народные песни «Ходит зайка по саду», «Как у наших у ворот», песня Т.А. Потапенко «Скворушка прощается»; В.Я.Шаинский «Дважды два – четыре»</w:t>
            </w:r>
          </w:p>
        </w:tc>
        <w:tc>
          <w:tcPr>
            <w:tcW w:w="946" w:type="dxa"/>
            <w:tcMar>
              <w:top w:w="50" w:type="dxa"/>
              <w:left w:w="100" w:type="dxa"/>
            </w:tcMar>
            <w:vAlign w:val="center"/>
          </w:tcPr>
          <w:p w14:paraId="23E141DB"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13A842DB"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39198C4C"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2428170D"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3B1A1438" w14:textId="77777777" w:rsidTr="00EA1A80">
        <w:trPr>
          <w:trHeight w:val="144"/>
          <w:tblCellSpacing w:w="20" w:type="nil"/>
        </w:trPr>
        <w:tc>
          <w:tcPr>
            <w:tcW w:w="687" w:type="dxa"/>
            <w:tcMar>
              <w:top w:w="50" w:type="dxa"/>
              <w:left w:w="100" w:type="dxa"/>
            </w:tcMar>
            <w:vAlign w:val="center"/>
          </w:tcPr>
          <w:p w14:paraId="471A32AA"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1.4</w:t>
            </w:r>
          </w:p>
        </w:tc>
        <w:tc>
          <w:tcPr>
            <w:tcW w:w="3172" w:type="dxa"/>
            <w:tcMar>
              <w:top w:w="50" w:type="dxa"/>
              <w:left w:w="100" w:type="dxa"/>
            </w:tcMar>
            <w:vAlign w:val="center"/>
          </w:tcPr>
          <w:p w14:paraId="53168C5B"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Сказки, мифы и легенды: С.Прокофьев. Симфоническая сказка «Петя и Волк»; Н. Римский-Корсаков «Садко»</w:t>
            </w:r>
          </w:p>
        </w:tc>
        <w:tc>
          <w:tcPr>
            <w:tcW w:w="946" w:type="dxa"/>
            <w:tcMar>
              <w:top w:w="50" w:type="dxa"/>
              <w:left w:w="100" w:type="dxa"/>
            </w:tcMar>
            <w:vAlign w:val="center"/>
          </w:tcPr>
          <w:p w14:paraId="23136EC7"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3B8D9B77"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4291EF89"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739F234C"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344D8E21" w14:textId="77777777" w:rsidTr="00EA1A80">
        <w:trPr>
          <w:trHeight w:val="144"/>
          <w:tblCellSpacing w:w="20" w:type="nil"/>
        </w:trPr>
        <w:tc>
          <w:tcPr>
            <w:tcW w:w="687" w:type="dxa"/>
            <w:tcMar>
              <w:top w:w="50" w:type="dxa"/>
              <w:left w:w="100" w:type="dxa"/>
            </w:tcMar>
            <w:vAlign w:val="center"/>
          </w:tcPr>
          <w:p w14:paraId="72867AB0"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1.5</w:t>
            </w:r>
          </w:p>
        </w:tc>
        <w:tc>
          <w:tcPr>
            <w:tcW w:w="3172" w:type="dxa"/>
            <w:tcMar>
              <w:top w:w="50" w:type="dxa"/>
              <w:left w:w="100" w:type="dxa"/>
            </w:tcMar>
            <w:vAlign w:val="center"/>
          </w:tcPr>
          <w:p w14:paraId="2C1DA3AE"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Фольклор народов России: татарская народная песня «Энисэ», якутская народная песня «Олененок»</w:t>
            </w:r>
          </w:p>
        </w:tc>
        <w:tc>
          <w:tcPr>
            <w:tcW w:w="946" w:type="dxa"/>
            <w:tcMar>
              <w:top w:w="50" w:type="dxa"/>
              <w:left w:w="100" w:type="dxa"/>
            </w:tcMar>
            <w:vAlign w:val="center"/>
          </w:tcPr>
          <w:p w14:paraId="081D19DD"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5F75E9FB"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499E32F3"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55157C47"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6C71FD14" w14:textId="77777777" w:rsidTr="00EA1A80">
        <w:trPr>
          <w:trHeight w:val="144"/>
          <w:tblCellSpacing w:w="20" w:type="nil"/>
        </w:trPr>
        <w:tc>
          <w:tcPr>
            <w:tcW w:w="687" w:type="dxa"/>
            <w:tcMar>
              <w:top w:w="50" w:type="dxa"/>
              <w:left w:w="100" w:type="dxa"/>
            </w:tcMar>
            <w:vAlign w:val="center"/>
          </w:tcPr>
          <w:p w14:paraId="1E5255C4"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1.6</w:t>
            </w:r>
          </w:p>
        </w:tc>
        <w:tc>
          <w:tcPr>
            <w:tcW w:w="3172" w:type="dxa"/>
            <w:tcMar>
              <w:top w:w="50" w:type="dxa"/>
              <w:left w:w="100" w:type="dxa"/>
            </w:tcMar>
            <w:vAlign w:val="center"/>
          </w:tcPr>
          <w:p w14:paraId="57B10882"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Народные праздники: «Рождественское чудо» колядка; «Прощай, прощай Масленица» русская народная песня</w:t>
            </w:r>
          </w:p>
        </w:tc>
        <w:tc>
          <w:tcPr>
            <w:tcW w:w="946" w:type="dxa"/>
            <w:tcMar>
              <w:top w:w="50" w:type="dxa"/>
              <w:left w:w="100" w:type="dxa"/>
            </w:tcMar>
            <w:vAlign w:val="center"/>
          </w:tcPr>
          <w:p w14:paraId="3DA047EE"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48F45418"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604B065E"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39402256"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6827F68F" w14:textId="77777777" w:rsidTr="00EA1A80">
        <w:trPr>
          <w:trHeight w:val="144"/>
          <w:tblCellSpacing w:w="20" w:type="nil"/>
        </w:trPr>
        <w:tc>
          <w:tcPr>
            <w:tcW w:w="3859" w:type="dxa"/>
            <w:gridSpan w:val="2"/>
            <w:tcMar>
              <w:top w:w="50" w:type="dxa"/>
              <w:left w:w="100" w:type="dxa"/>
            </w:tcMar>
            <w:vAlign w:val="center"/>
          </w:tcPr>
          <w:p w14:paraId="6C06DF2D"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Итого по разделу</w:t>
            </w:r>
          </w:p>
        </w:tc>
        <w:tc>
          <w:tcPr>
            <w:tcW w:w="946" w:type="dxa"/>
            <w:tcMar>
              <w:top w:w="50" w:type="dxa"/>
              <w:left w:w="100" w:type="dxa"/>
            </w:tcMar>
            <w:vAlign w:val="center"/>
          </w:tcPr>
          <w:p w14:paraId="5EACA560"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6 </w:t>
            </w:r>
          </w:p>
        </w:tc>
        <w:tc>
          <w:tcPr>
            <w:tcW w:w="5972" w:type="dxa"/>
            <w:gridSpan w:val="3"/>
            <w:tcMar>
              <w:top w:w="50" w:type="dxa"/>
              <w:left w:w="100" w:type="dxa"/>
            </w:tcMar>
            <w:vAlign w:val="center"/>
          </w:tcPr>
          <w:p w14:paraId="20514099" w14:textId="77777777" w:rsidR="00641DE6" w:rsidRPr="00641DE6" w:rsidRDefault="00641DE6" w:rsidP="00DC4A1E">
            <w:pPr>
              <w:spacing w:line="240" w:lineRule="auto"/>
              <w:rPr>
                <w:rFonts w:ascii="Calibri" w:eastAsia="Calibri" w:hAnsi="Calibri" w:cs="Times New Roman"/>
                <w:sz w:val="24"/>
                <w:szCs w:val="24"/>
                <w:lang w:val="en-US" w:eastAsia="en-US"/>
              </w:rPr>
            </w:pPr>
          </w:p>
        </w:tc>
      </w:tr>
      <w:tr w:rsidR="00641DE6" w:rsidRPr="00641DE6" w14:paraId="646E0B45" w14:textId="77777777" w:rsidTr="00EA1A80">
        <w:trPr>
          <w:trHeight w:val="144"/>
          <w:tblCellSpacing w:w="20" w:type="nil"/>
        </w:trPr>
        <w:tc>
          <w:tcPr>
            <w:tcW w:w="10777" w:type="dxa"/>
            <w:gridSpan w:val="6"/>
            <w:tcMar>
              <w:top w:w="50" w:type="dxa"/>
              <w:left w:w="100" w:type="dxa"/>
            </w:tcMar>
            <w:vAlign w:val="center"/>
          </w:tcPr>
          <w:p w14:paraId="602AC901"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Раздел 2.Классическая музыка</w:t>
            </w:r>
          </w:p>
        </w:tc>
      </w:tr>
      <w:tr w:rsidR="00DC4A1E" w:rsidRPr="00641DE6" w14:paraId="45C90C2E" w14:textId="77777777" w:rsidTr="00EA1A80">
        <w:trPr>
          <w:trHeight w:val="144"/>
          <w:tblCellSpacing w:w="20" w:type="nil"/>
        </w:trPr>
        <w:tc>
          <w:tcPr>
            <w:tcW w:w="687" w:type="dxa"/>
            <w:tcMar>
              <w:top w:w="50" w:type="dxa"/>
              <w:left w:w="100" w:type="dxa"/>
            </w:tcMar>
            <w:vAlign w:val="center"/>
          </w:tcPr>
          <w:p w14:paraId="6CB34316"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2.1</w:t>
            </w:r>
          </w:p>
        </w:tc>
        <w:tc>
          <w:tcPr>
            <w:tcW w:w="3172" w:type="dxa"/>
            <w:tcMar>
              <w:top w:w="50" w:type="dxa"/>
              <w:left w:w="100" w:type="dxa"/>
            </w:tcMar>
            <w:vAlign w:val="center"/>
          </w:tcPr>
          <w:p w14:paraId="342187D9"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Композиторы – детям: Д.Кабалевский песня о школе; П.И.Чайковский «Марш деревянных солдатиков», «Мама», «Песня жаворонка» из Детского альбома; Г. Дмитриев Вальс, В. Ребиков «Медведь»</w:t>
            </w:r>
          </w:p>
        </w:tc>
        <w:tc>
          <w:tcPr>
            <w:tcW w:w="946" w:type="dxa"/>
            <w:tcMar>
              <w:top w:w="50" w:type="dxa"/>
              <w:left w:w="100" w:type="dxa"/>
            </w:tcMar>
            <w:vAlign w:val="center"/>
          </w:tcPr>
          <w:p w14:paraId="05655632"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1BA85EC9"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2548F55A"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7AF9373D"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230546E0" w14:textId="77777777" w:rsidTr="00EA1A80">
        <w:trPr>
          <w:trHeight w:val="144"/>
          <w:tblCellSpacing w:w="20" w:type="nil"/>
        </w:trPr>
        <w:tc>
          <w:tcPr>
            <w:tcW w:w="687" w:type="dxa"/>
            <w:tcMar>
              <w:top w:w="50" w:type="dxa"/>
              <w:left w:w="100" w:type="dxa"/>
            </w:tcMar>
            <w:vAlign w:val="center"/>
          </w:tcPr>
          <w:p w14:paraId="4CE525A4"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2.2</w:t>
            </w:r>
          </w:p>
        </w:tc>
        <w:tc>
          <w:tcPr>
            <w:tcW w:w="3172" w:type="dxa"/>
            <w:tcMar>
              <w:top w:w="50" w:type="dxa"/>
              <w:left w:w="100" w:type="dxa"/>
            </w:tcMar>
            <w:vAlign w:val="center"/>
          </w:tcPr>
          <w:p w14:paraId="0DE1D1C2"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Оркестр: И. Гайдн Анданте из симфонии № 94; Л.ван Бетховен Маршевая тема из финала Пятой симфонии</w:t>
            </w:r>
          </w:p>
        </w:tc>
        <w:tc>
          <w:tcPr>
            <w:tcW w:w="946" w:type="dxa"/>
            <w:tcMar>
              <w:top w:w="50" w:type="dxa"/>
              <w:left w:w="100" w:type="dxa"/>
            </w:tcMar>
            <w:vAlign w:val="center"/>
          </w:tcPr>
          <w:p w14:paraId="2B38B667"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39BA465D"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3A2A396C"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00E9C3B2"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577B5957" w14:textId="77777777" w:rsidTr="00EA1A80">
        <w:trPr>
          <w:trHeight w:val="144"/>
          <w:tblCellSpacing w:w="20" w:type="nil"/>
        </w:trPr>
        <w:tc>
          <w:tcPr>
            <w:tcW w:w="687" w:type="dxa"/>
            <w:tcMar>
              <w:top w:w="50" w:type="dxa"/>
              <w:left w:w="100" w:type="dxa"/>
            </w:tcMar>
            <w:vAlign w:val="center"/>
          </w:tcPr>
          <w:p w14:paraId="1C7CD698"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2.3</w:t>
            </w:r>
          </w:p>
        </w:tc>
        <w:tc>
          <w:tcPr>
            <w:tcW w:w="3172" w:type="dxa"/>
            <w:tcMar>
              <w:top w:w="50" w:type="dxa"/>
              <w:left w:w="100" w:type="dxa"/>
            </w:tcMar>
            <w:vAlign w:val="center"/>
          </w:tcPr>
          <w:p w14:paraId="7C4154AD"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Музыкальные инструменты. Флейта: И.С.Бах «Шутка», В.Моцарт Аллегретто из оперы волшебная флейта, тема Птички из сказки С.С. Прокофьева «Петя и Волк»; «Мелодия» из оперы «Орфей и Эвридика» К.В. Глюка, «Сиринкс» К. Дебюсси</w:t>
            </w:r>
          </w:p>
        </w:tc>
        <w:tc>
          <w:tcPr>
            <w:tcW w:w="946" w:type="dxa"/>
            <w:tcMar>
              <w:top w:w="50" w:type="dxa"/>
              <w:left w:w="100" w:type="dxa"/>
            </w:tcMar>
            <w:vAlign w:val="center"/>
          </w:tcPr>
          <w:p w14:paraId="715A7608"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366EF8D5"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5A4CDAD2"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51738327"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45CD141A" w14:textId="77777777" w:rsidTr="00EA1A80">
        <w:trPr>
          <w:trHeight w:val="144"/>
          <w:tblCellSpacing w:w="20" w:type="nil"/>
        </w:trPr>
        <w:tc>
          <w:tcPr>
            <w:tcW w:w="687" w:type="dxa"/>
            <w:tcMar>
              <w:top w:w="50" w:type="dxa"/>
              <w:left w:w="100" w:type="dxa"/>
            </w:tcMar>
            <w:vAlign w:val="center"/>
          </w:tcPr>
          <w:p w14:paraId="321F4735"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2.4</w:t>
            </w:r>
          </w:p>
        </w:tc>
        <w:tc>
          <w:tcPr>
            <w:tcW w:w="3172" w:type="dxa"/>
            <w:tcMar>
              <w:top w:w="50" w:type="dxa"/>
              <w:left w:w="100" w:type="dxa"/>
            </w:tcMar>
            <w:vAlign w:val="center"/>
          </w:tcPr>
          <w:p w14:paraId="74FB859B"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Вокальная музыка: С.С. Прокофьев, стихи А. Барто «Болтунья»; М.И. Глинка, стихи Н. Кукольника «Попутная песня»</w:t>
            </w:r>
          </w:p>
        </w:tc>
        <w:tc>
          <w:tcPr>
            <w:tcW w:w="946" w:type="dxa"/>
            <w:tcMar>
              <w:top w:w="50" w:type="dxa"/>
              <w:left w:w="100" w:type="dxa"/>
            </w:tcMar>
            <w:vAlign w:val="center"/>
          </w:tcPr>
          <w:p w14:paraId="704184D7"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1C921DED"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2C92BD47"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14741EC4"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59E77F89" w14:textId="77777777" w:rsidTr="00EA1A80">
        <w:trPr>
          <w:trHeight w:val="144"/>
          <w:tblCellSpacing w:w="20" w:type="nil"/>
        </w:trPr>
        <w:tc>
          <w:tcPr>
            <w:tcW w:w="687" w:type="dxa"/>
            <w:tcMar>
              <w:top w:w="50" w:type="dxa"/>
              <w:left w:w="100" w:type="dxa"/>
            </w:tcMar>
            <w:vAlign w:val="center"/>
          </w:tcPr>
          <w:p w14:paraId="67890D8C"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2.5</w:t>
            </w:r>
          </w:p>
        </w:tc>
        <w:tc>
          <w:tcPr>
            <w:tcW w:w="3172" w:type="dxa"/>
            <w:tcMar>
              <w:top w:w="50" w:type="dxa"/>
              <w:left w:w="100" w:type="dxa"/>
            </w:tcMar>
            <w:vAlign w:val="center"/>
          </w:tcPr>
          <w:p w14:paraId="0FD9A77A"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Инструментальная музыка: П.И. Чайковский «Мама», «Игра в лошадки» из Детского альбома, С.С. Прокофьев «Раскаяние» из Детской музыки</w:t>
            </w:r>
          </w:p>
        </w:tc>
        <w:tc>
          <w:tcPr>
            <w:tcW w:w="946" w:type="dxa"/>
            <w:tcMar>
              <w:top w:w="50" w:type="dxa"/>
              <w:left w:w="100" w:type="dxa"/>
            </w:tcMar>
            <w:vAlign w:val="center"/>
          </w:tcPr>
          <w:p w14:paraId="2BFAB136"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4B6D3FCE"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39359DD9"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58F569C5"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78D219CE" w14:textId="77777777" w:rsidTr="00EA1A80">
        <w:trPr>
          <w:trHeight w:val="144"/>
          <w:tblCellSpacing w:w="20" w:type="nil"/>
        </w:trPr>
        <w:tc>
          <w:tcPr>
            <w:tcW w:w="687" w:type="dxa"/>
            <w:tcMar>
              <w:top w:w="50" w:type="dxa"/>
              <w:left w:w="100" w:type="dxa"/>
            </w:tcMar>
            <w:vAlign w:val="center"/>
          </w:tcPr>
          <w:p w14:paraId="211483DD"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2.6</w:t>
            </w:r>
          </w:p>
        </w:tc>
        <w:tc>
          <w:tcPr>
            <w:tcW w:w="3172" w:type="dxa"/>
            <w:tcMar>
              <w:top w:w="50" w:type="dxa"/>
              <w:left w:w="100" w:type="dxa"/>
            </w:tcMar>
            <w:vAlign w:val="center"/>
          </w:tcPr>
          <w:p w14:paraId="2B1367A3"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Русские композиторы-классики: П.И. Чайковский «Утренняя молитва», «Полька» из Детского альбома</w:t>
            </w:r>
          </w:p>
        </w:tc>
        <w:tc>
          <w:tcPr>
            <w:tcW w:w="946" w:type="dxa"/>
            <w:tcMar>
              <w:top w:w="50" w:type="dxa"/>
              <w:left w:w="100" w:type="dxa"/>
            </w:tcMar>
            <w:vAlign w:val="center"/>
          </w:tcPr>
          <w:p w14:paraId="227BB474"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7EC6909E"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22A6EC5F"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78C6AC6F"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4CA30C3B" w14:textId="77777777" w:rsidTr="00EA1A80">
        <w:trPr>
          <w:trHeight w:val="144"/>
          <w:tblCellSpacing w:w="20" w:type="nil"/>
        </w:trPr>
        <w:tc>
          <w:tcPr>
            <w:tcW w:w="687" w:type="dxa"/>
            <w:tcMar>
              <w:top w:w="50" w:type="dxa"/>
              <w:left w:w="100" w:type="dxa"/>
            </w:tcMar>
            <w:vAlign w:val="center"/>
          </w:tcPr>
          <w:p w14:paraId="2F34DADD"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2.7</w:t>
            </w:r>
          </w:p>
        </w:tc>
        <w:tc>
          <w:tcPr>
            <w:tcW w:w="3172" w:type="dxa"/>
            <w:tcMar>
              <w:top w:w="50" w:type="dxa"/>
              <w:left w:w="100" w:type="dxa"/>
            </w:tcMar>
            <w:vAlign w:val="center"/>
          </w:tcPr>
          <w:p w14:paraId="19BD20D6"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Европейские композиторы-классики: Л. ван Бетховен Марш «Афинские развалины», И.Брамс «Колыбельная»</w:t>
            </w:r>
          </w:p>
        </w:tc>
        <w:tc>
          <w:tcPr>
            <w:tcW w:w="946" w:type="dxa"/>
            <w:tcMar>
              <w:top w:w="50" w:type="dxa"/>
              <w:left w:w="100" w:type="dxa"/>
            </w:tcMar>
            <w:vAlign w:val="center"/>
          </w:tcPr>
          <w:p w14:paraId="07A16F56"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5738F58E"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3F313515"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5DCE4111"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3967DB5A" w14:textId="77777777" w:rsidTr="00EA1A80">
        <w:trPr>
          <w:trHeight w:val="144"/>
          <w:tblCellSpacing w:w="20" w:type="nil"/>
        </w:trPr>
        <w:tc>
          <w:tcPr>
            <w:tcW w:w="3859" w:type="dxa"/>
            <w:gridSpan w:val="2"/>
            <w:tcMar>
              <w:top w:w="50" w:type="dxa"/>
              <w:left w:w="100" w:type="dxa"/>
            </w:tcMar>
            <w:vAlign w:val="center"/>
          </w:tcPr>
          <w:p w14:paraId="26191238"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Итого по разделу</w:t>
            </w:r>
          </w:p>
        </w:tc>
        <w:tc>
          <w:tcPr>
            <w:tcW w:w="946" w:type="dxa"/>
            <w:tcMar>
              <w:top w:w="50" w:type="dxa"/>
              <w:left w:w="100" w:type="dxa"/>
            </w:tcMar>
            <w:vAlign w:val="center"/>
          </w:tcPr>
          <w:p w14:paraId="2ADCBF91"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7 </w:t>
            </w:r>
          </w:p>
        </w:tc>
        <w:tc>
          <w:tcPr>
            <w:tcW w:w="5972" w:type="dxa"/>
            <w:gridSpan w:val="3"/>
            <w:tcMar>
              <w:top w:w="50" w:type="dxa"/>
              <w:left w:w="100" w:type="dxa"/>
            </w:tcMar>
            <w:vAlign w:val="center"/>
          </w:tcPr>
          <w:p w14:paraId="71ADF39E" w14:textId="77777777" w:rsidR="00641DE6" w:rsidRPr="00641DE6" w:rsidRDefault="00641DE6" w:rsidP="00DC4A1E">
            <w:pPr>
              <w:spacing w:line="240" w:lineRule="auto"/>
              <w:rPr>
                <w:rFonts w:ascii="Calibri" w:eastAsia="Calibri" w:hAnsi="Calibri" w:cs="Times New Roman"/>
                <w:sz w:val="24"/>
                <w:szCs w:val="24"/>
                <w:lang w:val="en-US" w:eastAsia="en-US"/>
              </w:rPr>
            </w:pPr>
          </w:p>
        </w:tc>
      </w:tr>
      <w:tr w:rsidR="00641DE6" w:rsidRPr="00641DE6" w14:paraId="7E43A65F" w14:textId="77777777" w:rsidTr="00EA1A80">
        <w:trPr>
          <w:trHeight w:val="144"/>
          <w:tblCellSpacing w:w="20" w:type="nil"/>
        </w:trPr>
        <w:tc>
          <w:tcPr>
            <w:tcW w:w="10777" w:type="dxa"/>
            <w:gridSpan w:val="6"/>
            <w:tcMar>
              <w:top w:w="50" w:type="dxa"/>
              <w:left w:w="100" w:type="dxa"/>
            </w:tcMar>
            <w:vAlign w:val="center"/>
          </w:tcPr>
          <w:p w14:paraId="6056D559"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Раздел 3.Музыка в жизни человека</w:t>
            </w:r>
          </w:p>
        </w:tc>
      </w:tr>
      <w:tr w:rsidR="00DC4A1E" w:rsidRPr="00641DE6" w14:paraId="6248970D" w14:textId="77777777" w:rsidTr="00EA1A80">
        <w:trPr>
          <w:trHeight w:val="144"/>
          <w:tblCellSpacing w:w="20" w:type="nil"/>
        </w:trPr>
        <w:tc>
          <w:tcPr>
            <w:tcW w:w="687" w:type="dxa"/>
            <w:tcMar>
              <w:top w:w="50" w:type="dxa"/>
              <w:left w:w="100" w:type="dxa"/>
            </w:tcMar>
            <w:vAlign w:val="center"/>
          </w:tcPr>
          <w:p w14:paraId="04529210"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3.1</w:t>
            </w:r>
          </w:p>
        </w:tc>
        <w:tc>
          <w:tcPr>
            <w:tcW w:w="3172" w:type="dxa"/>
            <w:tcMar>
              <w:top w:w="50" w:type="dxa"/>
              <w:left w:w="100" w:type="dxa"/>
            </w:tcMar>
            <w:vAlign w:val="center"/>
          </w:tcPr>
          <w:p w14:paraId="6EBA138D"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eastAsia="en-US"/>
              </w:rPr>
              <w:t xml:space="preserve">Музыкальные пейзажи: С.С. Прокофьев «Дождь и радуга», «Утро», «Вечер» из Детской музыки; утренний пейзаж П.И.Чайковского, Э.Грига, Д.Б.Кабалевского; музыка вечера - «Вечерняя сказка» А.И. Хачатуряна; «Колыбельная медведицы» сл. Яковлева, муз. Е.П.Крылатова; «Вечерняя музыка» В. Гаврилина; «Летний вечер тих и ясен…» на сл. </w:t>
            </w:r>
            <w:r w:rsidRPr="00641DE6">
              <w:rPr>
                <w:rFonts w:ascii="Times New Roman" w:eastAsia="Calibri" w:hAnsi="Times New Roman" w:cs="Times New Roman"/>
                <w:color w:val="000000"/>
                <w:sz w:val="24"/>
                <w:szCs w:val="24"/>
                <w:lang w:val="en-US" w:eastAsia="en-US"/>
              </w:rPr>
              <w:t>Фета</w:t>
            </w:r>
          </w:p>
        </w:tc>
        <w:tc>
          <w:tcPr>
            <w:tcW w:w="946" w:type="dxa"/>
            <w:tcMar>
              <w:top w:w="50" w:type="dxa"/>
              <w:left w:w="100" w:type="dxa"/>
            </w:tcMar>
            <w:vAlign w:val="center"/>
          </w:tcPr>
          <w:p w14:paraId="738CFAB6"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1 </w:t>
            </w:r>
          </w:p>
        </w:tc>
        <w:tc>
          <w:tcPr>
            <w:tcW w:w="1841" w:type="dxa"/>
            <w:tcMar>
              <w:top w:w="50" w:type="dxa"/>
              <w:left w:w="100" w:type="dxa"/>
            </w:tcMar>
            <w:vAlign w:val="center"/>
          </w:tcPr>
          <w:p w14:paraId="027B06F1"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44C5F18A"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78D0187E"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69059CE9" w14:textId="77777777" w:rsidTr="00EA1A80">
        <w:trPr>
          <w:trHeight w:val="144"/>
          <w:tblCellSpacing w:w="20" w:type="nil"/>
        </w:trPr>
        <w:tc>
          <w:tcPr>
            <w:tcW w:w="687" w:type="dxa"/>
            <w:tcMar>
              <w:top w:w="50" w:type="dxa"/>
              <w:left w:w="100" w:type="dxa"/>
            </w:tcMar>
            <w:vAlign w:val="center"/>
          </w:tcPr>
          <w:p w14:paraId="15D7C28A"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3.2</w:t>
            </w:r>
          </w:p>
        </w:tc>
        <w:tc>
          <w:tcPr>
            <w:tcW w:w="3172" w:type="dxa"/>
            <w:tcMar>
              <w:top w:w="50" w:type="dxa"/>
              <w:left w:w="100" w:type="dxa"/>
            </w:tcMar>
            <w:vAlign w:val="center"/>
          </w:tcPr>
          <w:p w14:paraId="114EE26E"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Музыкальные портреты: песня «Болтунья» сл. А. Барто, муз. С. Прокофьева; П.И. Чайковский «Баба Яга» из Детского альбома; Л. Моцарт «Менуэт»</w:t>
            </w:r>
          </w:p>
        </w:tc>
        <w:tc>
          <w:tcPr>
            <w:tcW w:w="946" w:type="dxa"/>
            <w:tcMar>
              <w:top w:w="50" w:type="dxa"/>
              <w:left w:w="100" w:type="dxa"/>
            </w:tcMar>
            <w:vAlign w:val="center"/>
          </w:tcPr>
          <w:p w14:paraId="1A515594"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3D4CCA69"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45FDE819"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38BDEBA3"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352CB5F0" w14:textId="77777777" w:rsidTr="00EA1A80">
        <w:trPr>
          <w:trHeight w:val="144"/>
          <w:tblCellSpacing w:w="20" w:type="nil"/>
        </w:trPr>
        <w:tc>
          <w:tcPr>
            <w:tcW w:w="687" w:type="dxa"/>
            <w:tcMar>
              <w:top w:w="50" w:type="dxa"/>
              <w:left w:w="100" w:type="dxa"/>
            </w:tcMar>
            <w:vAlign w:val="center"/>
          </w:tcPr>
          <w:p w14:paraId="1761888A"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3.3</w:t>
            </w:r>
          </w:p>
        </w:tc>
        <w:tc>
          <w:tcPr>
            <w:tcW w:w="3172" w:type="dxa"/>
            <w:tcMar>
              <w:top w:w="50" w:type="dxa"/>
              <w:left w:w="100" w:type="dxa"/>
            </w:tcMar>
            <w:vAlign w:val="center"/>
          </w:tcPr>
          <w:p w14:paraId="13BFCD35"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Танцы, игры и веселье: А. Спадавеккиа «Добрый жук», песня из к/ф «Золушка», И. Дунаевский Полька; И.С. Бах «Волынка»</w:t>
            </w:r>
          </w:p>
        </w:tc>
        <w:tc>
          <w:tcPr>
            <w:tcW w:w="946" w:type="dxa"/>
            <w:tcMar>
              <w:top w:w="50" w:type="dxa"/>
              <w:left w:w="100" w:type="dxa"/>
            </w:tcMar>
            <w:vAlign w:val="center"/>
          </w:tcPr>
          <w:p w14:paraId="40303123"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13D9DF1D"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28511562"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49AE0CC5"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78F8558C" w14:textId="77777777" w:rsidTr="00EA1A80">
        <w:trPr>
          <w:trHeight w:val="144"/>
          <w:tblCellSpacing w:w="20" w:type="nil"/>
        </w:trPr>
        <w:tc>
          <w:tcPr>
            <w:tcW w:w="687" w:type="dxa"/>
            <w:tcMar>
              <w:top w:w="50" w:type="dxa"/>
              <w:left w:w="100" w:type="dxa"/>
            </w:tcMar>
            <w:vAlign w:val="center"/>
          </w:tcPr>
          <w:p w14:paraId="0F4C7FE6"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3.4</w:t>
            </w:r>
          </w:p>
        </w:tc>
        <w:tc>
          <w:tcPr>
            <w:tcW w:w="3172" w:type="dxa"/>
            <w:tcMar>
              <w:top w:w="50" w:type="dxa"/>
              <w:left w:w="100" w:type="dxa"/>
            </w:tcMar>
            <w:vAlign w:val="center"/>
          </w:tcPr>
          <w:p w14:paraId="04D34784"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eastAsia="en-US"/>
              </w:rPr>
              <w:t xml:space="preserve">Какой же праздник без музыки? О. Бихлер марш «Триумф победителей»; В. Соловьев-Седой Марш нахимовцев; песни, посвящённые Дню </w:t>
            </w:r>
            <w:r w:rsidRPr="00641DE6">
              <w:rPr>
                <w:rFonts w:ascii="Times New Roman" w:eastAsia="Calibri" w:hAnsi="Times New Roman" w:cs="Times New Roman"/>
                <w:color w:val="000000"/>
                <w:sz w:val="24"/>
                <w:szCs w:val="24"/>
                <w:lang w:val="en-US" w:eastAsia="en-US"/>
              </w:rPr>
              <w:t>Победы</w:t>
            </w:r>
          </w:p>
        </w:tc>
        <w:tc>
          <w:tcPr>
            <w:tcW w:w="946" w:type="dxa"/>
            <w:tcMar>
              <w:top w:w="50" w:type="dxa"/>
              <w:left w:w="100" w:type="dxa"/>
            </w:tcMar>
            <w:vAlign w:val="center"/>
          </w:tcPr>
          <w:p w14:paraId="386B45D5"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1 </w:t>
            </w:r>
          </w:p>
        </w:tc>
        <w:tc>
          <w:tcPr>
            <w:tcW w:w="1841" w:type="dxa"/>
            <w:tcMar>
              <w:top w:w="50" w:type="dxa"/>
              <w:left w:w="100" w:type="dxa"/>
            </w:tcMar>
            <w:vAlign w:val="center"/>
          </w:tcPr>
          <w:p w14:paraId="0662BCAC"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14ECC01E"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59930A20"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54D28500" w14:textId="77777777" w:rsidTr="00EA1A80">
        <w:trPr>
          <w:trHeight w:val="144"/>
          <w:tblCellSpacing w:w="20" w:type="nil"/>
        </w:trPr>
        <w:tc>
          <w:tcPr>
            <w:tcW w:w="3859" w:type="dxa"/>
            <w:gridSpan w:val="2"/>
            <w:tcMar>
              <w:top w:w="50" w:type="dxa"/>
              <w:left w:w="100" w:type="dxa"/>
            </w:tcMar>
            <w:vAlign w:val="center"/>
          </w:tcPr>
          <w:p w14:paraId="69F6D996"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Итого по разделу</w:t>
            </w:r>
          </w:p>
        </w:tc>
        <w:tc>
          <w:tcPr>
            <w:tcW w:w="946" w:type="dxa"/>
            <w:tcMar>
              <w:top w:w="50" w:type="dxa"/>
              <w:left w:w="100" w:type="dxa"/>
            </w:tcMar>
            <w:vAlign w:val="center"/>
          </w:tcPr>
          <w:p w14:paraId="3E0647E7"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4 </w:t>
            </w:r>
          </w:p>
        </w:tc>
        <w:tc>
          <w:tcPr>
            <w:tcW w:w="5972" w:type="dxa"/>
            <w:gridSpan w:val="3"/>
            <w:tcMar>
              <w:top w:w="50" w:type="dxa"/>
              <w:left w:w="100" w:type="dxa"/>
            </w:tcMar>
            <w:vAlign w:val="center"/>
          </w:tcPr>
          <w:p w14:paraId="12013ECA" w14:textId="77777777" w:rsidR="00641DE6" w:rsidRPr="00641DE6" w:rsidRDefault="00641DE6" w:rsidP="00DC4A1E">
            <w:pPr>
              <w:spacing w:line="240" w:lineRule="auto"/>
              <w:rPr>
                <w:rFonts w:ascii="Calibri" w:eastAsia="Calibri" w:hAnsi="Calibri" w:cs="Times New Roman"/>
                <w:sz w:val="24"/>
                <w:szCs w:val="24"/>
                <w:lang w:val="en-US" w:eastAsia="en-US"/>
              </w:rPr>
            </w:pPr>
          </w:p>
        </w:tc>
      </w:tr>
      <w:tr w:rsidR="00641DE6" w:rsidRPr="00641DE6" w14:paraId="1B747EA5" w14:textId="77777777" w:rsidTr="00EA1A80">
        <w:trPr>
          <w:trHeight w:val="144"/>
          <w:tblCellSpacing w:w="20" w:type="nil"/>
        </w:trPr>
        <w:tc>
          <w:tcPr>
            <w:tcW w:w="10777" w:type="dxa"/>
            <w:gridSpan w:val="6"/>
            <w:tcMar>
              <w:top w:w="50" w:type="dxa"/>
              <w:left w:w="100" w:type="dxa"/>
            </w:tcMar>
            <w:vAlign w:val="center"/>
          </w:tcPr>
          <w:p w14:paraId="2B4544FE"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ВАРИАТИВНАЯ ЧАСТЬ</w:t>
            </w:r>
          </w:p>
        </w:tc>
      </w:tr>
      <w:tr w:rsidR="00641DE6" w:rsidRPr="00641DE6" w14:paraId="1A3D6091" w14:textId="77777777" w:rsidTr="00EA1A80">
        <w:trPr>
          <w:trHeight w:val="144"/>
          <w:tblCellSpacing w:w="20" w:type="nil"/>
        </w:trPr>
        <w:tc>
          <w:tcPr>
            <w:tcW w:w="10777" w:type="dxa"/>
            <w:gridSpan w:val="6"/>
            <w:tcMar>
              <w:top w:w="50" w:type="dxa"/>
              <w:left w:w="100" w:type="dxa"/>
            </w:tcMar>
            <w:vAlign w:val="center"/>
          </w:tcPr>
          <w:p w14:paraId="5F2B4686"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Раздел 1.Музыка народов мира</w:t>
            </w:r>
          </w:p>
        </w:tc>
      </w:tr>
      <w:tr w:rsidR="00DC4A1E" w:rsidRPr="00641DE6" w14:paraId="439D92ED" w14:textId="77777777" w:rsidTr="00EA1A80">
        <w:trPr>
          <w:trHeight w:val="144"/>
          <w:tblCellSpacing w:w="20" w:type="nil"/>
        </w:trPr>
        <w:tc>
          <w:tcPr>
            <w:tcW w:w="687" w:type="dxa"/>
            <w:tcMar>
              <w:top w:w="50" w:type="dxa"/>
              <w:left w:w="100" w:type="dxa"/>
            </w:tcMar>
            <w:vAlign w:val="center"/>
          </w:tcPr>
          <w:p w14:paraId="3FAE6501"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1.1</w:t>
            </w:r>
          </w:p>
        </w:tc>
        <w:tc>
          <w:tcPr>
            <w:tcW w:w="3172" w:type="dxa"/>
            <w:tcMar>
              <w:top w:w="50" w:type="dxa"/>
              <w:left w:w="100" w:type="dxa"/>
            </w:tcMar>
            <w:vAlign w:val="center"/>
          </w:tcPr>
          <w:p w14:paraId="2065B866"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Певец своего народа: А. Хачатурян Андантино, «Подражание народному»</w:t>
            </w:r>
          </w:p>
        </w:tc>
        <w:tc>
          <w:tcPr>
            <w:tcW w:w="946" w:type="dxa"/>
            <w:tcMar>
              <w:top w:w="50" w:type="dxa"/>
              <w:left w:w="100" w:type="dxa"/>
            </w:tcMar>
            <w:vAlign w:val="center"/>
          </w:tcPr>
          <w:p w14:paraId="795FDD25"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6DB3C834"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25146529"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1A798986"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40DA8317" w14:textId="77777777" w:rsidTr="00EA1A80">
        <w:trPr>
          <w:trHeight w:val="144"/>
          <w:tblCellSpacing w:w="20" w:type="nil"/>
        </w:trPr>
        <w:tc>
          <w:tcPr>
            <w:tcW w:w="687" w:type="dxa"/>
            <w:tcMar>
              <w:top w:w="50" w:type="dxa"/>
              <w:left w:w="100" w:type="dxa"/>
            </w:tcMar>
            <w:vAlign w:val="center"/>
          </w:tcPr>
          <w:p w14:paraId="0F1A5F40"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1.2</w:t>
            </w:r>
          </w:p>
        </w:tc>
        <w:tc>
          <w:tcPr>
            <w:tcW w:w="3172" w:type="dxa"/>
            <w:tcMar>
              <w:top w:w="50" w:type="dxa"/>
              <w:left w:w="100" w:type="dxa"/>
            </w:tcMar>
            <w:vAlign w:val="center"/>
          </w:tcPr>
          <w:p w14:paraId="01C4C2DE"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Музыка стран ближнего зарубежья: Белорусские народные песни «Савка и Гришка», «Бульба», Г. Гусейнли, сл. Т. Муталлибова «Мои цыплята»; Лезгинка, танец народов Кавказа; Лезгинка из балета А.Хачатуряна «Гаянэ»</w:t>
            </w:r>
          </w:p>
        </w:tc>
        <w:tc>
          <w:tcPr>
            <w:tcW w:w="946" w:type="dxa"/>
            <w:tcMar>
              <w:top w:w="50" w:type="dxa"/>
              <w:left w:w="100" w:type="dxa"/>
            </w:tcMar>
            <w:vAlign w:val="center"/>
          </w:tcPr>
          <w:p w14:paraId="74745CFE"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2 </w:t>
            </w:r>
          </w:p>
        </w:tc>
        <w:tc>
          <w:tcPr>
            <w:tcW w:w="1841" w:type="dxa"/>
            <w:tcMar>
              <w:top w:w="50" w:type="dxa"/>
              <w:left w:w="100" w:type="dxa"/>
            </w:tcMar>
            <w:vAlign w:val="center"/>
          </w:tcPr>
          <w:p w14:paraId="2F206BC5"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09D339EA"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07617537"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128C0AD4" w14:textId="77777777" w:rsidTr="00EA1A80">
        <w:trPr>
          <w:trHeight w:val="144"/>
          <w:tblCellSpacing w:w="20" w:type="nil"/>
        </w:trPr>
        <w:tc>
          <w:tcPr>
            <w:tcW w:w="687" w:type="dxa"/>
            <w:tcMar>
              <w:top w:w="50" w:type="dxa"/>
              <w:left w:w="100" w:type="dxa"/>
            </w:tcMar>
            <w:vAlign w:val="center"/>
          </w:tcPr>
          <w:p w14:paraId="19E3E778"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1.3</w:t>
            </w:r>
          </w:p>
        </w:tc>
        <w:tc>
          <w:tcPr>
            <w:tcW w:w="3172" w:type="dxa"/>
            <w:tcMar>
              <w:top w:w="50" w:type="dxa"/>
              <w:left w:w="100" w:type="dxa"/>
            </w:tcMar>
            <w:vAlign w:val="center"/>
          </w:tcPr>
          <w:p w14:paraId="57339F77"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Музыка стран дальнего зарубежья: «Гусята» – немецкая народная песня, «Аннушка» – чешская народная песня, М. Теодоракис народный танец «Сиртаки», «Чудесная лютня»: этническая музыка</w:t>
            </w:r>
          </w:p>
        </w:tc>
        <w:tc>
          <w:tcPr>
            <w:tcW w:w="946" w:type="dxa"/>
            <w:tcMar>
              <w:top w:w="50" w:type="dxa"/>
              <w:left w:w="100" w:type="dxa"/>
            </w:tcMar>
            <w:vAlign w:val="center"/>
          </w:tcPr>
          <w:p w14:paraId="72796CE6"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2 </w:t>
            </w:r>
          </w:p>
        </w:tc>
        <w:tc>
          <w:tcPr>
            <w:tcW w:w="1841" w:type="dxa"/>
            <w:tcMar>
              <w:top w:w="50" w:type="dxa"/>
              <w:left w:w="100" w:type="dxa"/>
            </w:tcMar>
            <w:vAlign w:val="center"/>
          </w:tcPr>
          <w:p w14:paraId="37539723"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1CD9DCA1"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6CF1C7D4"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2843D221" w14:textId="77777777" w:rsidTr="00EA1A80">
        <w:trPr>
          <w:trHeight w:val="144"/>
          <w:tblCellSpacing w:w="20" w:type="nil"/>
        </w:trPr>
        <w:tc>
          <w:tcPr>
            <w:tcW w:w="3859" w:type="dxa"/>
            <w:gridSpan w:val="2"/>
            <w:tcMar>
              <w:top w:w="50" w:type="dxa"/>
              <w:left w:w="100" w:type="dxa"/>
            </w:tcMar>
            <w:vAlign w:val="center"/>
          </w:tcPr>
          <w:p w14:paraId="21880F67"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Итого по разделу</w:t>
            </w:r>
          </w:p>
        </w:tc>
        <w:tc>
          <w:tcPr>
            <w:tcW w:w="946" w:type="dxa"/>
            <w:tcMar>
              <w:top w:w="50" w:type="dxa"/>
              <w:left w:w="100" w:type="dxa"/>
            </w:tcMar>
            <w:vAlign w:val="center"/>
          </w:tcPr>
          <w:p w14:paraId="7BC3B895"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5 </w:t>
            </w:r>
          </w:p>
        </w:tc>
        <w:tc>
          <w:tcPr>
            <w:tcW w:w="5972" w:type="dxa"/>
            <w:gridSpan w:val="3"/>
            <w:tcMar>
              <w:top w:w="50" w:type="dxa"/>
              <w:left w:w="100" w:type="dxa"/>
            </w:tcMar>
            <w:vAlign w:val="center"/>
          </w:tcPr>
          <w:p w14:paraId="1E8D27FD" w14:textId="77777777" w:rsidR="00641DE6" w:rsidRPr="00641DE6" w:rsidRDefault="00641DE6" w:rsidP="00DC4A1E">
            <w:pPr>
              <w:spacing w:line="240" w:lineRule="auto"/>
              <w:rPr>
                <w:rFonts w:ascii="Calibri" w:eastAsia="Calibri" w:hAnsi="Calibri" w:cs="Times New Roman"/>
                <w:sz w:val="24"/>
                <w:szCs w:val="24"/>
                <w:lang w:val="en-US" w:eastAsia="en-US"/>
              </w:rPr>
            </w:pPr>
          </w:p>
        </w:tc>
      </w:tr>
      <w:tr w:rsidR="00641DE6" w:rsidRPr="00641DE6" w14:paraId="6E9CBF63" w14:textId="77777777" w:rsidTr="00EA1A80">
        <w:trPr>
          <w:trHeight w:val="144"/>
          <w:tblCellSpacing w:w="20" w:type="nil"/>
        </w:trPr>
        <w:tc>
          <w:tcPr>
            <w:tcW w:w="10777" w:type="dxa"/>
            <w:gridSpan w:val="6"/>
            <w:tcMar>
              <w:top w:w="50" w:type="dxa"/>
              <w:left w:w="100" w:type="dxa"/>
            </w:tcMar>
            <w:vAlign w:val="center"/>
          </w:tcPr>
          <w:p w14:paraId="4CE0FED3"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Раздел 2.Духовная музыка</w:t>
            </w:r>
          </w:p>
        </w:tc>
      </w:tr>
      <w:tr w:rsidR="00DC4A1E" w:rsidRPr="00641DE6" w14:paraId="4E1D50A2" w14:textId="77777777" w:rsidTr="00EA1A80">
        <w:trPr>
          <w:trHeight w:val="144"/>
          <w:tblCellSpacing w:w="20" w:type="nil"/>
        </w:trPr>
        <w:tc>
          <w:tcPr>
            <w:tcW w:w="687" w:type="dxa"/>
            <w:tcMar>
              <w:top w:w="50" w:type="dxa"/>
              <w:left w:w="100" w:type="dxa"/>
            </w:tcMar>
            <w:vAlign w:val="center"/>
          </w:tcPr>
          <w:p w14:paraId="0E6737E6"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2.1</w:t>
            </w:r>
          </w:p>
        </w:tc>
        <w:tc>
          <w:tcPr>
            <w:tcW w:w="3172" w:type="dxa"/>
            <w:tcMar>
              <w:top w:w="50" w:type="dxa"/>
              <w:left w:w="100" w:type="dxa"/>
            </w:tcMar>
            <w:vAlign w:val="center"/>
          </w:tcPr>
          <w:p w14:paraId="28D81AA5"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Звучание храма: П.И. Чайковский «Утренняя молитва» и «В церкви» из Детского альбома</w:t>
            </w:r>
          </w:p>
        </w:tc>
        <w:tc>
          <w:tcPr>
            <w:tcW w:w="946" w:type="dxa"/>
            <w:tcMar>
              <w:top w:w="50" w:type="dxa"/>
              <w:left w:w="100" w:type="dxa"/>
            </w:tcMar>
            <w:vAlign w:val="center"/>
          </w:tcPr>
          <w:p w14:paraId="0582E63D"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09C771C7"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43649AF0"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0598B325"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512C06B0" w14:textId="77777777" w:rsidTr="00EA1A80">
        <w:trPr>
          <w:trHeight w:val="144"/>
          <w:tblCellSpacing w:w="20" w:type="nil"/>
        </w:trPr>
        <w:tc>
          <w:tcPr>
            <w:tcW w:w="687" w:type="dxa"/>
            <w:tcMar>
              <w:top w:w="50" w:type="dxa"/>
              <w:left w:w="100" w:type="dxa"/>
            </w:tcMar>
            <w:vAlign w:val="center"/>
          </w:tcPr>
          <w:p w14:paraId="55AB278C"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2.2</w:t>
            </w:r>
          </w:p>
        </w:tc>
        <w:tc>
          <w:tcPr>
            <w:tcW w:w="3172" w:type="dxa"/>
            <w:tcMar>
              <w:top w:w="50" w:type="dxa"/>
              <w:left w:w="100" w:type="dxa"/>
            </w:tcMar>
            <w:vAlign w:val="center"/>
          </w:tcPr>
          <w:p w14:paraId="221917C1"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Религиозные праздники:Рождественский псалом «Эта ночь святая», Рождественская песня «Тихая ночь»</w:t>
            </w:r>
          </w:p>
        </w:tc>
        <w:tc>
          <w:tcPr>
            <w:tcW w:w="946" w:type="dxa"/>
            <w:tcMar>
              <w:top w:w="50" w:type="dxa"/>
              <w:left w:w="100" w:type="dxa"/>
            </w:tcMar>
            <w:vAlign w:val="center"/>
          </w:tcPr>
          <w:p w14:paraId="37B0FE30"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1C143E52"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4FA7A32F"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6D2C2248"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43FE2BE4" w14:textId="77777777" w:rsidTr="00EA1A80">
        <w:trPr>
          <w:trHeight w:val="144"/>
          <w:tblCellSpacing w:w="20" w:type="nil"/>
        </w:trPr>
        <w:tc>
          <w:tcPr>
            <w:tcW w:w="3859" w:type="dxa"/>
            <w:gridSpan w:val="2"/>
            <w:tcMar>
              <w:top w:w="50" w:type="dxa"/>
              <w:left w:w="100" w:type="dxa"/>
            </w:tcMar>
            <w:vAlign w:val="center"/>
          </w:tcPr>
          <w:p w14:paraId="21096262"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Итого по разделу</w:t>
            </w:r>
          </w:p>
        </w:tc>
        <w:tc>
          <w:tcPr>
            <w:tcW w:w="946" w:type="dxa"/>
            <w:tcMar>
              <w:top w:w="50" w:type="dxa"/>
              <w:left w:w="100" w:type="dxa"/>
            </w:tcMar>
            <w:vAlign w:val="center"/>
          </w:tcPr>
          <w:p w14:paraId="00101848"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2 </w:t>
            </w:r>
          </w:p>
        </w:tc>
        <w:tc>
          <w:tcPr>
            <w:tcW w:w="5972" w:type="dxa"/>
            <w:gridSpan w:val="3"/>
            <w:tcMar>
              <w:top w:w="50" w:type="dxa"/>
              <w:left w:w="100" w:type="dxa"/>
            </w:tcMar>
            <w:vAlign w:val="center"/>
          </w:tcPr>
          <w:p w14:paraId="04802AFF" w14:textId="77777777" w:rsidR="00641DE6" w:rsidRPr="00641DE6" w:rsidRDefault="00641DE6" w:rsidP="00DC4A1E">
            <w:pPr>
              <w:spacing w:line="240" w:lineRule="auto"/>
              <w:rPr>
                <w:rFonts w:ascii="Calibri" w:eastAsia="Calibri" w:hAnsi="Calibri" w:cs="Times New Roman"/>
                <w:sz w:val="24"/>
                <w:szCs w:val="24"/>
                <w:lang w:val="en-US" w:eastAsia="en-US"/>
              </w:rPr>
            </w:pPr>
          </w:p>
        </w:tc>
      </w:tr>
      <w:tr w:rsidR="00641DE6" w:rsidRPr="00641DE6" w14:paraId="10D23B63" w14:textId="77777777" w:rsidTr="00EA1A80">
        <w:trPr>
          <w:trHeight w:val="144"/>
          <w:tblCellSpacing w:w="20" w:type="nil"/>
        </w:trPr>
        <w:tc>
          <w:tcPr>
            <w:tcW w:w="10777" w:type="dxa"/>
            <w:gridSpan w:val="6"/>
            <w:tcMar>
              <w:top w:w="50" w:type="dxa"/>
              <w:left w:w="100" w:type="dxa"/>
            </w:tcMar>
            <w:vAlign w:val="center"/>
          </w:tcPr>
          <w:p w14:paraId="08E69441"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Раздел 3.Музыка театра и кино</w:t>
            </w:r>
          </w:p>
        </w:tc>
      </w:tr>
      <w:tr w:rsidR="00DC4A1E" w:rsidRPr="00641DE6" w14:paraId="7F22867A" w14:textId="77777777" w:rsidTr="00EA1A80">
        <w:trPr>
          <w:trHeight w:val="144"/>
          <w:tblCellSpacing w:w="20" w:type="nil"/>
        </w:trPr>
        <w:tc>
          <w:tcPr>
            <w:tcW w:w="687" w:type="dxa"/>
            <w:tcMar>
              <w:top w:w="50" w:type="dxa"/>
              <w:left w:w="100" w:type="dxa"/>
            </w:tcMar>
            <w:vAlign w:val="center"/>
          </w:tcPr>
          <w:p w14:paraId="6C3CFA29"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3.1</w:t>
            </w:r>
          </w:p>
        </w:tc>
        <w:tc>
          <w:tcPr>
            <w:tcW w:w="3172" w:type="dxa"/>
            <w:tcMar>
              <w:top w:w="50" w:type="dxa"/>
              <w:left w:w="100" w:type="dxa"/>
            </w:tcMar>
            <w:vAlign w:val="center"/>
          </w:tcPr>
          <w:p w14:paraId="7A55F5BF"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Музыкальная сказка на сцене, на экране: оперы-сказки «Муха-цокотуха», «Волк и семеро козлят»; песни из мультфильма «Бременские музыканты»</w:t>
            </w:r>
          </w:p>
        </w:tc>
        <w:tc>
          <w:tcPr>
            <w:tcW w:w="946" w:type="dxa"/>
            <w:tcMar>
              <w:top w:w="50" w:type="dxa"/>
              <w:left w:w="100" w:type="dxa"/>
            </w:tcMar>
            <w:vAlign w:val="center"/>
          </w:tcPr>
          <w:p w14:paraId="4EC18E28"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7277726A"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6B6D3D33"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58D1AE8F"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3F7CB5DF" w14:textId="77777777" w:rsidTr="00EA1A80">
        <w:trPr>
          <w:trHeight w:val="144"/>
          <w:tblCellSpacing w:w="20" w:type="nil"/>
        </w:trPr>
        <w:tc>
          <w:tcPr>
            <w:tcW w:w="687" w:type="dxa"/>
            <w:tcMar>
              <w:top w:w="50" w:type="dxa"/>
              <w:left w:w="100" w:type="dxa"/>
            </w:tcMar>
            <w:vAlign w:val="center"/>
          </w:tcPr>
          <w:p w14:paraId="6A8DF10D"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3.2</w:t>
            </w:r>
          </w:p>
        </w:tc>
        <w:tc>
          <w:tcPr>
            <w:tcW w:w="3172" w:type="dxa"/>
            <w:tcMar>
              <w:top w:w="50" w:type="dxa"/>
              <w:left w:w="100" w:type="dxa"/>
            </w:tcMar>
            <w:vAlign w:val="center"/>
          </w:tcPr>
          <w:p w14:paraId="62656DF1"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Театр оперы и балета: П. Чайковский балет «Щелкунчик». Танцы из второго действия: Шоколад (испанский танец), Кофе (арабский танец), Чай (китайский танец), Трепак (русский танец), Танец пастушков; И. Стравинский – «Поганый пляс Кощеева царства» и «Финал» из балета «Жар-Птица»</w:t>
            </w:r>
          </w:p>
        </w:tc>
        <w:tc>
          <w:tcPr>
            <w:tcW w:w="946" w:type="dxa"/>
            <w:tcMar>
              <w:top w:w="50" w:type="dxa"/>
              <w:left w:w="100" w:type="dxa"/>
            </w:tcMar>
            <w:vAlign w:val="center"/>
          </w:tcPr>
          <w:p w14:paraId="683797CE"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37C7B133"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02E5B292"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410031A1"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774D7FA1" w14:textId="77777777" w:rsidTr="00EA1A80">
        <w:trPr>
          <w:trHeight w:val="144"/>
          <w:tblCellSpacing w:w="20" w:type="nil"/>
        </w:trPr>
        <w:tc>
          <w:tcPr>
            <w:tcW w:w="687" w:type="dxa"/>
            <w:tcMar>
              <w:top w:w="50" w:type="dxa"/>
              <w:left w:w="100" w:type="dxa"/>
            </w:tcMar>
            <w:vAlign w:val="center"/>
          </w:tcPr>
          <w:p w14:paraId="2E5A0853"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3.3</w:t>
            </w:r>
          </w:p>
        </w:tc>
        <w:tc>
          <w:tcPr>
            <w:tcW w:w="3172" w:type="dxa"/>
            <w:tcMar>
              <w:top w:w="50" w:type="dxa"/>
              <w:left w:w="100" w:type="dxa"/>
            </w:tcMar>
            <w:vAlign w:val="center"/>
          </w:tcPr>
          <w:p w14:paraId="4EFE2999"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Балет. Хореография – искусство танца: П. Чайковский. Финал 1-го действия из балета «Спящая красавица»</w:t>
            </w:r>
          </w:p>
        </w:tc>
        <w:tc>
          <w:tcPr>
            <w:tcW w:w="946" w:type="dxa"/>
            <w:tcMar>
              <w:top w:w="50" w:type="dxa"/>
              <w:left w:w="100" w:type="dxa"/>
            </w:tcMar>
            <w:vAlign w:val="center"/>
          </w:tcPr>
          <w:p w14:paraId="078EBD6F"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0A05FF8E"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23298EDA"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0C5A17BE"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55B5F841" w14:textId="77777777" w:rsidTr="00EA1A80">
        <w:trPr>
          <w:trHeight w:val="144"/>
          <w:tblCellSpacing w:w="20" w:type="nil"/>
        </w:trPr>
        <w:tc>
          <w:tcPr>
            <w:tcW w:w="687" w:type="dxa"/>
            <w:tcMar>
              <w:top w:w="50" w:type="dxa"/>
              <w:left w:w="100" w:type="dxa"/>
            </w:tcMar>
            <w:vAlign w:val="center"/>
          </w:tcPr>
          <w:p w14:paraId="732638C0"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3.4</w:t>
            </w:r>
          </w:p>
        </w:tc>
        <w:tc>
          <w:tcPr>
            <w:tcW w:w="3172" w:type="dxa"/>
            <w:tcMar>
              <w:top w:w="50" w:type="dxa"/>
              <w:left w:w="100" w:type="dxa"/>
            </w:tcMar>
            <w:vAlign w:val="center"/>
          </w:tcPr>
          <w:p w14:paraId="1C5C01EE"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Опера. Главные герои и номера оперного спектакля: мужской и женский хоры из Интродукции оперы М.И. Глинки «Иван Сусанин»</w:t>
            </w:r>
          </w:p>
        </w:tc>
        <w:tc>
          <w:tcPr>
            <w:tcW w:w="946" w:type="dxa"/>
            <w:tcMar>
              <w:top w:w="50" w:type="dxa"/>
              <w:left w:w="100" w:type="dxa"/>
            </w:tcMar>
            <w:vAlign w:val="center"/>
          </w:tcPr>
          <w:p w14:paraId="10C2DBC2"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1E756238"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1845AF6D"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44679B19"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029E00F7" w14:textId="77777777" w:rsidTr="00EA1A80">
        <w:trPr>
          <w:trHeight w:val="144"/>
          <w:tblCellSpacing w:w="20" w:type="nil"/>
        </w:trPr>
        <w:tc>
          <w:tcPr>
            <w:tcW w:w="3859" w:type="dxa"/>
            <w:gridSpan w:val="2"/>
            <w:tcMar>
              <w:top w:w="50" w:type="dxa"/>
              <w:left w:w="100" w:type="dxa"/>
            </w:tcMar>
            <w:vAlign w:val="center"/>
          </w:tcPr>
          <w:p w14:paraId="4101BE37"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Итого по разделу</w:t>
            </w:r>
          </w:p>
        </w:tc>
        <w:tc>
          <w:tcPr>
            <w:tcW w:w="946" w:type="dxa"/>
            <w:tcMar>
              <w:top w:w="50" w:type="dxa"/>
              <w:left w:w="100" w:type="dxa"/>
            </w:tcMar>
            <w:vAlign w:val="center"/>
          </w:tcPr>
          <w:p w14:paraId="7AEB0D55"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4 </w:t>
            </w:r>
          </w:p>
        </w:tc>
        <w:tc>
          <w:tcPr>
            <w:tcW w:w="5972" w:type="dxa"/>
            <w:gridSpan w:val="3"/>
            <w:tcMar>
              <w:top w:w="50" w:type="dxa"/>
              <w:left w:w="100" w:type="dxa"/>
            </w:tcMar>
            <w:vAlign w:val="center"/>
          </w:tcPr>
          <w:p w14:paraId="266B6F6A" w14:textId="77777777" w:rsidR="00641DE6" w:rsidRPr="00641DE6" w:rsidRDefault="00641DE6" w:rsidP="00DC4A1E">
            <w:pPr>
              <w:spacing w:line="240" w:lineRule="auto"/>
              <w:rPr>
                <w:rFonts w:ascii="Calibri" w:eastAsia="Calibri" w:hAnsi="Calibri" w:cs="Times New Roman"/>
                <w:sz w:val="24"/>
                <w:szCs w:val="24"/>
                <w:lang w:val="en-US" w:eastAsia="en-US"/>
              </w:rPr>
            </w:pPr>
          </w:p>
        </w:tc>
      </w:tr>
      <w:tr w:rsidR="00641DE6" w:rsidRPr="00641DE6" w14:paraId="10DAE3C0" w14:textId="77777777" w:rsidTr="00EA1A80">
        <w:trPr>
          <w:trHeight w:val="144"/>
          <w:tblCellSpacing w:w="20" w:type="nil"/>
        </w:trPr>
        <w:tc>
          <w:tcPr>
            <w:tcW w:w="10777" w:type="dxa"/>
            <w:gridSpan w:val="6"/>
            <w:tcMar>
              <w:top w:w="50" w:type="dxa"/>
              <w:left w:w="100" w:type="dxa"/>
            </w:tcMar>
            <w:vAlign w:val="center"/>
          </w:tcPr>
          <w:p w14:paraId="0297B3D7"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Раздел 4.Современная музыкальная культура</w:t>
            </w:r>
          </w:p>
        </w:tc>
      </w:tr>
      <w:tr w:rsidR="00DC4A1E" w:rsidRPr="00641DE6" w14:paraId="6B31B898" w14:textId="77777777" w:rsidTr="00EA1A80">
        <w:trPr>
          <w:trHeight w:val="144"/>
          <w:tblCellSpacing w:w="20" w:type="nil"/>
        </w:trPr>
        <w:tc>
          <w:tcPr>
            <w:tcW w:w="687" w:type="dxa"/>
            <w:tcMar>
              <w:top w:w="50" w:type="dxa"/>
              <w:left w:w="100" w:type="dxa"/>
            </w:tcMar>
            <w:vAlign w:val="center"/>
          </w:tcPr>
          <w:p w14:paraId="38600068"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4.1</w:t>
            </w:r>
          </w:p>
        </w:tc>
        <w:tc>
          <w:tcPr>
            <w:tcW w:w="3172" w:type="dxa"/>
            <w:tcMar>
              <w:top w:w="50" w:type="dxa"/>
              <w:left w:w="100" w:type="dxa"/>
            </w:tcMar>
            <w:vAlign w:val="center"/>
          </w:tcPr>
          <w:p w14:paraId="55FC68D2"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Современные обработки классики:В. Моцарт «Колыбельная»; А. Вивальди «Летняя гроза» в современной обработке, Ф. Шуберт «Аве Мария»; Поль Мориа «Фигаро» в современной обработке</w:t>
            </w:r>
          </w:p>
        </w:tc>
        <w:tc>
          <w:tcPr>
            <w:tcW w:w="946" w:type="dxa"/>
            <w:tcMar>
              <w:top w:w="50" w:type="dxa"/>
              <w:left w:w="100" w:type="dxa"/>
            </w:tcMar>
            <w:vAlign w:val="center"/>
          </w:tcPr>
          <w:p w14:paraId="4F4E1C27"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2 </w:t>
            </w:r>
          </w:p>
        </w:tc>
        <w:tc>
          <w:tcPr>
            <w:tcW w:w="1841" w:type="dxa"/>
            <w:tcMar>
              <w:top w:w="50" w:type="dxa"/>
              <w:left w:w="100" w:type="dxa"/>
            </w:tcMar>
            <w:vAlign w:val="center"/>
          </w:tcPr>
          <w:p w14:paraId="029AD22C"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087D98D6"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555CFBB9"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1F49A9A6" w14:textId="77777777" w:rsidTr="00EA1A80">
        <w:trPr>
          <w:trHeight w:val="144"/>
          <w:tblCellSpacing w:w="20" w:type="nil"/>
        </w:trPr>
        <w:tc>
          <w:tcPr>
            <w:tcW w:w="687" w:type="dxa"/>
            <w:tcMar>
              <w:top w:w="50" w:type="dxa"/>
              <w:left w:w="100" w:type="dxa"/>
            </w:tcMar>
            <w:vAlign w:val="center"/>
          </w:tcPr>
          <w:p w14:paraId="6D838C50"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4.2</w:t>
            </w:r>
          </w:p>
        </w:tc>
        <w:tc>
          <w:tcPr>
            <w:tcW w:w="3172" w:type="dxa"/>
            <w:tcMar>
              <w:top w:w="50" w:type="dxa"/>
              <w:left w:w="100" w:type="dxa"/>
            </w:tcMar>
            <w:vAlign w:val="center"/>
          </w:tcPr>
          <w:p w14:paraId="6AAAC4E2"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Электронные музыкальные инструменты: И. Томита электронная обработка пьесы М.П. Мусоргского «Балет невылупившихся птенцов» из цикла «Картинки с выставки»; А.Рыбников «Гроза» и «Свет Звезд» из к/ф «Через тернии к звездам»; А. Островский «Спят усталые игрушки»</w:t>
            </w:r>
          </w:p>
        </w:tc>
        <w:tc>
          <w:tcPr>
            <w:tcW w:w="946" w:type="dxa"/>
            <w:tcMar>
              <w:top w:w="50" w:type="dxa"/>
              <w:left w:w="100" w:type="dxa"/>
            </w:tcMar>
            <w:vAlign w:val="center"/>
          </w:tcPr>
          <w:p w14:paraId="344FFAA1"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7B4EB4DF"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157DCCAB"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16218721"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68B0B245" w14:textId="77777777" w:rsidTr="00EA1A80">
        <w:trPr>
          <w:trHeight w:val="144"/>
          <w:tblCellSpacing w:w="20" w:type="nil"/>
        </w:trPr>
        <w:tc>
          <w:tcPr>
            <w:tcW w:w="3859" w:type="dxa"/>
            <w:gridSpan w:val="2"/>
            <w:tcMar>
              <w:top w:w="50" w:type="dxa"/>
              <w:left w:w="100" w:type="dxa"/>
            </w:tcMar>
            <w:vAlign w:val="center"/>
          </w:tcPr>
          <w:p w14:paraId="67FE02AB"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Итого по разделу</w:t>
            </w:r>
          </w:p>
        </w:tc>
        <w:tc>
          <w:tcPr>
            <w:tcW w:w="946" w:type="dxa"/>
            <w:tcMar>
              <w:top w:w="50" w:type="dxa"/>
              <w:left w:w="100" w:type="dxa"/>
            </w:tcMar>
            <w:vAlign w:val="center"/>
          </w:tcPr>
          <w:p w14:paraId="16B95143"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3 </w:t>
            </w:r>
          </w:p>
        </w:tc>
        <w:tc>
          <w:tcPr>
            <w:tcW w:w="5972" w:type="dxa"/>
            <w:gridSpan w:val="3"/>
            <w:tcMar>
              <w:top w:w="50" w:type="dxa"/>
              <w:left w:w="100" w:type="dxa"/>
            </w:tcMar>
            <w:vAlign w:val="center"/>
          </w:tcPr>
          <w:p w14:paraId="5E6F2379" w14:textId="77777777" w:rsidR="00641DE6" w:rsidRPr="00641DE6" w:rsidRDefault="00641DE6" w:rsidP="00DC4A1E">
            <w:pPr>
              <w:spacing w:line="240" w:lineRule="auto"/>
              <w:rPr>
                <w:rFonts w:ascii="Calibri" w:eastAsia="Calibri" w:hAnsi="Calibri" w:cs="Times New Roman"/>
                <w:sz w:val="24"/>
                <w:szCs w:val="24"/>
                <w:lang w:val="en-US" w:eastAsia="en-US"/>
              </w:rPr>
            </w:pPr>
          </w:p>
        </w:tc>
      </w:tr>
      <w:tr w:rsidR="00641DE6" w:rsidRPr="00641DE6" w14:paraId="5AD8A5CF" w14:textId="77777777" w:rsidTr="00EA1A80">
        <w:trPr>
          <w:trHeight w:val="144"/>
          <w:tblCellSpacing w:w="20" w:type="nil"/>
        </w:trPr>
        <w:tc>
          <w:tcPr>
            <w:tcW w:w="10777" w:type="dxa"/>
            <w:gridSpan w:val="6"/>
            <w:tcMar>
              <w:top w:w="50" w:type="dxa"/>
              <w:left w:w="100" w:type="dxa"/>
            </w:tcMar>
            <w:vAlign w:val="center"/>
          </w:tcPr>
          <w:p w14:paraId="5DB3EEAF"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Раздел 5.Музыкальная грамота</w:t>
            </w:r>
          </w:p>
        </w:tc>
      </w:tr>
      <w:tr w:rsidR="00DC4A1E" w:rsidRPr="00641DE6" w14:paraId="6F502AF4" w14:textId="77777777" w:rsidTr="00EA1A80">
        <w:trPr>
          <w:trHeight w:val="144"/>
          <w:tblCellSpacing w:w="20" w:type="nil"/>
        </w:trPr>
        <w:tc>
          <w:tcPr>
            <w:tcW w:w="687" w:type="dxa"/>
            <w:tcMar>
              <w:top w:w="50" w:type="dxa"/>
              <w:left w:w="100" w:type="dxa"/>
            </w:tcMar>
            <w:vAlign w:val="center"/>
          </w:tcPr>
          <w:p w14:paraId="445DE82A"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5.1</w:t>
            </w:r>
          </w:p>
        </w:tc>
        <w:tc>
          <w:tcPr>
            <w:tcW w:w="3172" w:type="dxa"/>
            <w:tcMar>
              <w:top w:w="50" w:type="dxa"/>
              <w:left w:w="100" w:type="dxa"/>
            </w:tcMar>
            <w:vAlign w:val="center"/>
          </w:tcPr>
          <w:p w14:paraId="61A077A9"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Весь мир звучит: Н.А. Римский-Корсаков «Похвала пустыне» из оперы «Сказание о невидимом граде Китеже и деве Февронии»</w:t>
            </w:r>
          </w:p>
        </w:tc>
        <w:tc>
          <w:tcPr>
            <w:tcW w:w="946" w:type="dxa"/>
            <w:tcMar>
              <w:top w:w="50" w:type="dxa"/>
              <w:left w:w="100" w:type="dxa"/>
            </w:tcMar>
            <w:vAlign w:val="center"/>
          </w:tcPr>
          <w:p w14:paraId="641B7784"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0CC4FD17"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7C2E11AD"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0E690E24"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435EC1ED" w14:textId="77777777" w:rsidTr="00EA1A80">
        <w:trPr>
          <w:trHeight w:val="144"/>
          <w:tblCellSpacing w:w="20" w:type="nil"/>
        </w:trPr>
        <w:tc>
          <w:tcPr>
            <w:tcW w:w="687" w:type="dxa"/>
            <w:tcMar>
              <w:top w:w="50" w:type="dxa"/>
              <w:left w:w="100" w:type="dxa"/>
            </w:tcMar>
            <w:vAlign w:val="center"/>
          </w:tcPr>
          <w:p w14:paraId="718CD576"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5.2</w:t>
            </w:r>
          </w:p>
        </w:tc>
        <w:tc>
          <w:tcPr>
            <w:tcW w:w="3172" w:type="dxa"/>
            <w:tcMar>
              <w:top w:w="50" w:type="dxa"/>
              <w:left w:w="100" w:type="dxa"/>
            </w:tcMar>
            <w:vAlign w:val="center"/>
          </w:tcPr>
          <w:p w14:paraId="42E615C4"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Песня: П.И. Чайковский «Осенняя песнь»; Д.Б. Кабалевский, стихи В. Викторова «Песня о школе», А.Д. Филиппенко, стихи Т.И. Волгиной «Веселый музыкант»</w:t>
            </w:r>
          </w:p>
        </w:tc>
        <w:tc>
          <w:tcPr>
            <w:tcW w:w="946" w:type="dxa"/>
            <w:tcMar>
              <w:top w:w="50" w:type="dxa"/>
              <w:left w:w="100" w:type="dxa"/>
            </w:tcMar>
            <w:vAlign w:val="center"/>
          </w:tcPr>
          <w:p w14:paraId="0FDDCA76"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4AACC491"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60FDD540"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04EAEBA5"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6FE27764" w14:textId="77777777" w:rsidTr="00EA1A80">
        <w:trPr>
          <w:trHeight w:val="144"/>
          <w:tblCellSpacing w:w="20" w:type="nil"/>
        </w:trPr>
        <w:tc>
          <w:tcPr>
            <w:tcW w:w="3859" w:type="dxa"/>
            <w:gridSpan w:val="2"/>
            <w:tcMar>
              <w:top w:w="50" w:type="dxa"/>
              <w:left w:w="100" w:type="dxa"/>
            </w:tcMar>
            <w:vAlign w:val="center"/>
          </w:tcPr>
          <w:p w14:paraId="254288A7"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Итого по разделу</w:t>
            </w:r>
          </w:p>
        </w:tc>
        <w:tc>
          <w:tcPr>
            <w:tcW w:w="946" w:type="dxa"/>
            <w:tcMar>
              <w:top w:w="50" w:type="dxa"/>
              <w:left w:w="100" w:type="dxa"/>
            </w:tcMar>
            <w:vAlign w:val="center"/>
          </w:tcPr>
          <w:p w14:paraId="04812332"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2 </w:t>
            </w:r>
          </w:p>
        </w:tc>
        <w:tc>
          <w:tcPr>
            <w:tcW w:w="5972" w:type="dxa"/>
            <w:gridSpan w:val="3"/>
            <w:tcMar>
              <w:top w:w="50" w:type="dxa"/>
              <w:left w:w="100" w:type="dxa"/>
            </w:tcMar>
            <w:vAlign w:val="center"/>
          </w:tcPr>
          <w:p w14:paraId="692FF54D" w14:textId="77777777" w:rsidR="00641DE6" w:rsidRPr="00641DE6" w:rsidRDefault="00641DE6" w:rsidP="00DC4A1E">
            <w:pPr>
              <w:spacing w:line="240" w:lineRule="auto"/>
              <w:rPr>
                <w:rFonts w:ascii="Calibri" w:eastAsia="Calibri" w:hAnsi="Calibri" w:cs="Times New Roman"/>
                <w:sz w:val="24"/>
                <w:szCs w:val="24"/>
                <w:lang w:val="en-US" w:eastAsia="en-US"/>
              </w:rPr>
            </w:pPr>
          </w:p>
        </w:tc>
      </w:tr>
    </w:tbl>
    <w:p w14:paraId="73AD9CE9" w14:textId="77777777" w:rsidR="00EA1A80" w:rsidRDefault="00EA1A80" w:rsidP="00DC4A1E">
      <w:pPr>
        <w:spacing w:after="0" w:line="240" w:lineRule="auto"/>
        <w:ind w:left="120"/>
        <w:rPr>
          <w:rFonts w:ascii="Times New Roman" w:eastAsia="Calibri" w:hAnsi="Times New Roman" w:cs="Times New Roman"/>
          <w:b/>
          <w:color w:val="000000"/>
          <w:sz w:val="24"/>
          <w:szCs w:val="24"/>
          <w:lang w:eastAsia="en-US"/>
        </w:rPr>
      </w:pPr>
    </w:p>
    <w:p w14:paraId="2D81C859" w14:textId="4681913D" w:rsidR="00641DE6" w:rsidRPr="00641DE6" w:rsidRDefault="00641DE6" w:rsidP="00DC4A1E">
      <w:pPr>
        <w:spacing w:after="0" w:line="240" w:lineRule="auto"/>
        <w:ind w:left="120"/>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2 КЛАСС </w:t>
      </w:r>
    </w:p>
    <w:tbl>
      <w:tblPr>
        <w:tblW w:w="10442"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2815"/>
        <w:gridCol w:w="946"/>
        <w:gridCol w:w="1841"/>
        <w:gridCol w:w="1910"/>
        <w:gridCol w:w="2221"/>
        <w:gridCol w:w="22"/>
      </w:tblGrid>
      <w:tr w:rsidR="00DC4A1E" w:rsidRPr="00641DE6" w14:paraId="1A0ECBB4" w14:textId="77777777" w:rsidTr="00DC4A1E">
        <w:trPr>
          <w:gridAfter w:val="1"/>
          <w:wAfter w:w="22" w:type="dxa"/>
          <w:trHeight w:val="144"/>
          <w:tblCellSpacing w:w="20" w:type="nil"/>
        </w:trPr>
        <w:tc>
          <w:tcPr>
            <w:tcW w:w="687" w:type="dxa"/>
            <w:vMerge w:val="restart"/>
            <w:tcMar>
              <w:top w:w="50" w:type="dxa"/>
              <w:left w:w="100" w:type="dxa"/>
            </w:tcMar>
            <w:vAlign w:val="center"/>
          </w:tcPr>
          <w:p w14:paraId="66EFDB2B"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 п/п </w:t>
            </w:r>
          </w:p>
          <w:p w14:paraId="1AB7DC7C"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c>
          <w:tcPr>
            <w:tcW w:w="2815" w:type="dxa"/>
            <w:vMerge w:val="restart"/>
            <w:tcMar>
              <w:top w:w="50" w:type="dxa"/>
              <w:left w:w="100" w:type="dxa"/>
            </w:tcMar>
            <w:vAlign w:val="center"/>
          </w:tcPr>
          <w:p w14:paraId="1A924F0D"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Наименование разделов и тем программы </w:t>
            </w:r>
          </w:p>
          <w:p w14:paraId="79EF5C91"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c>
          <w:tcPr>
            <w:tcW w:w="0" w:type="auto"/>
            <w:gridSpan w:val="3"/>
            <w:tcMar>
              <w:top w:w="50" w:type="dxa"/>
              <w:left w:w="100" w:type="dxa"/>
            </w:tcMar>
            <w:vAlign w:val="center"/>
          </w:tcPr>
          <w:p w14:paraId="6EBF2561"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Количество часов</w:t>
            </w:r>
          </w:p>
        </w:tc>
        <w:tc>
          <w:tcPr>
            <w:tcW w:w="2221" w:type="dxa"/>
            <w:vMerge w:val="restart"/>
            <w:tcMar>
              <w:top w:w="50" w:type="dxa"/>
              <w:left w:w="100" w:type="dxa"/>
            </w:tcMar>
            <w:vAlign w:val="center"/>
          </w:tcPr>
          <w:p w14:paraId="3609DA13"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Электронные (цифровые) образовательные ресурсы </w:t>
            </w:r>
          </w:p>
          <w:p w14:paraId="32FFCAAB"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7874B8B1" w14:textId="77777777" w:rsidTr="00DC4A1E">
        <w:trPr>
          <w:gridAfter w:val="1"/>
          <w:wAfter w:w="22" w:type="dxa"/>
          <w:trHeight w:val="144"/>
          <w:tblCellSpacing w:w="20" w:type="nil"/>
        </w:trPr>
        <w:tc>
          <w:tcPr>
            <w:tcW w:w="0" w:type="auto"/>
            <w:vMerge/>
            <w:tcBorders>
              <w:top w:val="nil"/>
            </w:tcBorders>
            <w:tcMar>
              <w:top w:w="50" w:type="dxa"/>
              <w:left w:w="100" w:type="dxa"/>
            </w:tcMar>
          </w:tcPr>
          <w:p w14:paraId="44A97A1A" w14:textId="77777777" w:rsidR="00641DE6" w:rsidRPr="00641DE6" w:rsidRDefault="00641DE6" w:rsidP="00DC4A1E">
            <w:pPr>
              <w:spacing w:line="240" w:lineRule="auto"/>
              <w:rPr>
                <w:rFonts w:ascii="Calibri" w:eastAsia="Calibri" w:hAnsi="Calibri" w:cs="Times New Roman"/>
                <w:sz w:val="24"/>
                <w:szCs w:val="24"/>
                <w:lang w:val="en-US" w:eastAsia="en-US"/>
              </w:rPr>
            </w:pPr>
          </w:p>
        </w:tc>
        <w:tc>
          <w:tcPr>
            <w:tcW w:w="2815" w:type="dxa"/>
            <w:vMerge/>
            <w:tcBorders>
              <w:top w:val="nil"/>
            </w:tcBorders>
            <w:tcMar>
              <w:top w:w="50" w:type="dxa"/>
              <w:left w:w="100" w:type="dxa"/>
            </w:tcMar>
          </w:tcPr>
          <w:p w14:paraId="34BE1CC0" w14:textId="77777777" w:rsidR="00641DE6" w:rsidRPr="00641DE6" w:rsidRDefault="00641DE6" w:rsidP="00DC4A1E">
            <w:pPr>
              <w:spacing w:line="240" w:lineRule="auto"/>
              <w:rPr>
                <w:rFonts w:ascii="Calibri" w:eastAsia="Calibri" w:hAnsi="Calibri" w:cs="Times New Roman"/>
                <w:sz w:val="24"/>
                <w:szCs w:val="24"/>
                <w:lang w:val="en-US" w:eastAsia="en-US"/>
              </w:rPr>
            </w:pPr>
          </w:p>
        </w:tc>
        <w:tc>
          <w:tcPr>
            <w:tcW w:w="946" w:type="dxa"/>
            <w:tcMar>
              <w:top w:w="50" w:type="dxa"/>
              <w:left w:w="100" w:type="dxa"/>
            </w:tcMar>
            <w:vAlign w:val="center"/>
          </w:tcPr>
          <w:p w14:paraId="7C61BB67"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Всего </w:t>
            </w:r>
          </w:p>
          <w:p w14:paraId="4C5F4D76"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c>
          <w:tcPr>
            <w:tcW w:w="1841" w:type="dxa"/>
            <w:tcMar>
              <w:top w:w="50" w:type="dxa"/>
              <w:left w:w="100" w:type="dxa"/>
            </w:tcMar>
            <w:vAlign w:val="center"/>
          </w:tcPr>
          <w:p w14:paraId="7F2B8932"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Контрольные работы </w:t>
            </w:r>
          </w:p>
          <w:p w14:paraId="443B417E"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c>
          <w:tcPr>
            <w:tcW w:w="1910" w:type="dxa"/>
            <w:tcMar>
              <w:top w:w="50" w:type="dxa"/>
              <w:left w:w="100" w:type="dxa"/>
            </w:tcMar>
            <w:vAlign w:val="center"/>
          </w:tcPr>
          <w:p w14:paraId="304C6234"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Практические работы </w:t>
            </w:r>
          </w:p>
          <w:p w14:paraId="7D604026"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7089FB25" w14:textId="77777777" w:rsidR="00641DE6" w:rsidRPr="00641DE6" w:rsidRDefault="00641DE6" w:rsidP="00DC4A1E">
            <w:pPr>
              <w:spacing w:line="240" w:lineRule="auto"/>
              <w:rPr>
                <w:rFonts w:ascii="Calibri" w:eastAsia="Calibri" w:hAnsi="Calibri" w:cs="Times New Roman"/>
                <w:sz w:val="24"/>
                <w:szCs w:val="24"/>
                <w:lang w:val="en-US" w:eastAsia="en-US"/>
              </w:rPr>
            </w:pPr>
          </w:p>
        </w:tc>
      </w:tr>
      <w:tr w:rsidR="00641DE6" w:rsidRPr="00641DE6" w14:paraId="5E3E0836" w14:textId="77777777" w:rsidTr="00DC4A1E">
        <w:trPr>
          <w:trHeight w:val="144"/>
          <w:tblCellSpacing w:w="20" w:type="nil"/>
        </w:trPr>
        <w:tc>
          <w:tcPr>
            <w:tcW w:w="10442" w:type="dxa"/>
            <w:gridSpan w:val="7"/>
            <w:tcMar>
              <w:top w:w="50" w:type="dxa"/>
              <w:left w:w="100" w:type="dxa"/>
            </w:tcMar>
            <w:vAlign w:val="center"/>
          </w:tcPr>
          <w:p w14:paraId="30DE610D"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ИНВАРИАНТНАЯ ЧАСТЬ</w:t>
            </w:r>
          </w:p>
        </w:tc>
      </w:tr>
      <w:tr w:rsidR="00641DE6" w:rsidRPr="00641DE6" w14:paraId="5315ECE7" w14:textId="77777777" w:rsidTr="00DC4A1E">
        <w:trPr>
          <w:trHeight w:val="144"/>
          <w:tblCellSpacing w:w="20" w:type="nil"/>
        </w:trPr>
        <w:tc>
          <w:tcPr>
            <w:tcW w:w="10442" w:type="dxa"/>
            <w:gridSpan w:val="7"/>
            <w:tcMar>
              <w:top w:w="50" w:type="dxa"/>
              <w:left w:w="100" w:type="dxa"/>
            </w:tcMar>
            <w:vAlign w:val="center"/>
          </w:tcPr>
          <w:p w14:paraId="0CCDED51"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Раздел 1.Народная музыка России</w:t>
            </w:r>
          </w:p>
        </w:tc>
      </w:tr>
      <w:tr w:rsidR="00DC4A1E" w:rsidRPr="00641DE6" w14:paraId="27D21F6F" w14:textId="77777777" w:rsidTr="00DC4A1E">
        <w:trPr>
          <w:gridAfter w:val="1"/>
          <w:wAfter w:w="22" w:type="dxa"/>
          <w:trHeight w:val="144"/>
          <w:tblCellSpacing w:w="20" w:type="nil"/>
        </w:trPr>
        <w:tc>
          <w:tcPr>
            <w:tcW w:w="687" w:type="dxa"/>
            <w:tcMar>
              <w:top w:w="50" w:type="dxa"/>
              <w:left w:w="100" w:type="dxa"/>
            </w:tcMar>
            <w:vAlign w:val="center"/>
          </w:tcPr>
          <w:p w14:paraId="0B2E47C4"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1.1</w:t>
            </w:r>
          </w:p>
        </w:tc>
        <w:tc>
          <w:tcPr>
            <w:tcW w:w="2815" w:type="dxa"/>
            <w:tcMar>
              <w:top w:w="50" w:type="dxa"/>
              <w:left w:w="100" w:type="dxa"/>
            </w:tcMar>
            <w:vAlign w:val="center"/>
          </w:tcPr>
          <w:p w14:paraId="0983E89F"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Край, в котором ты живёшь: русские народные песни «Во поле береза стояла», «Уж как по мосту, мосточку»; В.Я.Шаинский «Вместе весело шагать»</w:t>
            </w:r>
          </w:p>
        </w:tc>
        <w:tc>
          <w:tcPr>
            <w:tcW w:w="946" w:type="dxa"/>
            <w:tcMar>
              <w:top w:w="50" w:type="dxa"/>
              <w:left w:w="100" w:type="dxa"/>
            </w:tcMar>
            <w:vAlign w:val="center"/>
          </w:tcPr>
          <w:p w14:paraId="247FDB01"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58017487"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4AE03D9A"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17A81FA1"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1FAD9CFB" w14:textId="77777777" w:rsidTr="00DC4A1E">
        <w:trPr>
          <w:gridAfter w:val="1"/>
          <w:wAfter w:w="22" w:type="dxa"/>
          <w:trHeight w:val="144"/>
          <w:tblCellSpacing w:w="20" w:type="nil"/>
        </w:trPr>
        <w:tc>
          <w:tcPr>
            <w:tcW w:w="687" w:type="dxa"/>
            <w:tcMar>
              <w:top w:w="50" w:type="dxa"/>
              <w:left w:w="100" w:type="dxa"/>
            </w:tcMar>
            <w:vAlign w:val="center"/>
          </w:tcPr>
          <w:p w14:paraId="430CA4CA"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1.2</w:t>
            </w:r>
          </w:p>
        </w:tc>
        <w:tc>
          <w:tcPr>
            <w:tcW w:w="2815" w:type="dxa"/>
            <w:tcMar>
              <w:top w:w="50" w:type="dxa"/>
              <w:left w:w="100" w:type="dxa"/>
            </w:tcMar>
            <w:vAlign w:val="center"/>
          </w:tcPr>
          <w:p w14:paraId="571AAD74"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Русский фольклор: русские народные песни «Из-под дуба, из-под вяза»</w:t>
            </w:r>
          </w:p>
        </w:tc>
        <w:tc>
          <w:tcPr>
            <w:tcW w:w="946" w:type="dxa"/>
            <w:tcMar>
              <w:top w:w="50" w:type="dxa"/>
              <w:left w:w="100" w:type="dxa"/>
            </w:tcMar>
            <w:vAlign w:val="center"/>
          </w:tcPr>
          <w:p w14:paraId="357D0D57"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1975800D"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4BBE241A"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587BC7D2"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4A0BE644" w14:textId="77777777" w:rsidTr="00DC4A1E">
        <w:trPr>
          <w:gridAfter w:val="1"/>
          <w:wAfter w:w="22" w:type="dxa"/>
          <w:trHeight w:val="144"/>
          <w:tblCellSpacing w:w="20" w:type="nil"/>
        </w:trPr>
        <w:tc>
          <w:tcPr>
            <w:tcW w:w="687" w:type="dxa"/>
            <w:tcMar>
              <w:top w:w="50" w:type="dxa"/>
              <w:left w:w="100" w:type="dxa"/>
            </w:tcMar>
            <w:vAlign w:val="center"/>
          </w:tcPr>
          <w:p w14:paraId="626C0CEB"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1.3</w:t>
            </w:r>
          </w:p>
        </w:tc>
        <w:tc>
          <w:tcPr>
            <w:tcW w:w="2815" w:type="dxa"/>
            <w:tcMar>
              <w:top w:w="50" w:type="dxa"/>
              <w:left w:w="100" w:type="dxa"/>
            </w:tcMar>
            <w:vAlign w:val="center"/>
          </w:tcPr>
          <w:p w14:paraId="66387500"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Русские народные музыкальные инструменты: Русские народные песни «Светит месяц»; «Ах вы, сени, мои сени»</w:t>
            </w:r>
          </w:p>
        </w:tc>
        <w:tc>
          <w:tcPr>
            <w:tcW w:w="946" w:type="dxa"/>
            <w:tcMar>
              <w:top w:w="50" w:type="dxa"/>
              <w:left w:w="100" w:type="dxa"/>
            </w:tcMar>
            <w:vAlign w:val="center"/>
          </w:tcPr>
          <w:p w14:paraId="1EED74D7"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16A82EE7"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4D1C22BE"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4B6DB029"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73AB7284" w14:textId="77777777" w:rsidTr="00DC4A1E">
        <w:trPr>
          <w:gridAfter w:val="1"/>
          <w:wAfter w:w="22" w:type="dxa"/>
          <w:trHeight w:val="144"/>
          <w:tblCellSpacing w:w="20" w:type="nil"/>
        </w:trPr>
        <w:tc>
          <w:tcPr>
            <w:tcW w:w="687" w:type="dxa"/>
            <w:tcMar>
              <w:top w:w="50" w:type="dxa"/>
              <w:left w:w="100" w:type="dxa"/>
            </w:tcMar>
            <w:vAlign w:val="center"/>
          </w:tcPr>
          <w:p w14:paraId="458DA295"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1.4</w:t>
            </w:r>
          </w:p>
        </w:tc>
        <w:tc>
          <w:tcPr>
            <w:tcW w:w="2815" w:type="dxa"/>
            <w:tcMar>
              <w:top w:w="50" w:type="dxa"/>
              <w:left w:w="100" w:type="dxa"/>
            </w:tcMar>
            <w:vAlign w:val="center"/>
          </w:tcPr>
          <w:p w14:paraId="65A30CD6"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Сказки, мифы и легенды: «Былина о Вольге и Микуле», А.С. Аренский «Фантазия на темы Рябинина для фортепиано с оркестром»; Н.Добронравов М. Таривердиев «Маленький принц» (Кто тебя выдумал, звездная страна…)</w:t>
            </w:r>
          </w:p>
        </w:tc>
        <w:tc>
          <w:tcPr>
            <w:tcW w:w="946" w:type="dxa"/>
            <w:tcMar>
              <w:top w:w="50" w:type="dxa"/>
              <w:left w:w="100" w:type="dxa"/>
            </w:tcMar>
            <w:vAlign w:val="center"/>
          </w:tcPr>
          <w:p w14:paraId="3B305E5C"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49A0C97C"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385E80A0"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1C794727"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19CF0127" w14:textId="77777777" w:rsidTr="00DC4A1E">
        <w:trPr>
          <w:gridAfter w:val="1"/>
          <w:wAfter w:w="22" w:type="dxa"/>
          <w:trHeight w:val="144"/>
          <w:tblCellSpacing w:w="20" w:type="nil"/>
        </w:trPr>
        <w:tc>
          <w:tcPr>
            <w:tcW w:w="687" w:type="dxa"/>
            <w:tcMar>
              <w:top w:w="50" w:type="dxa"/>
              <w:left w:w="100" w:type="dxa"/>
            </w:tcMar>
            <w:vAlign w:val="center"/>
          </w:tcPr>
          <w:p w14:paraId="13551982"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1.5</w:t>
            </w:r>
          </w:p>
        </w:tc>
        <w:tc>
          <w:tcPr>
            <w:tcW w:w="2815" w:type="dxa"/>
            <w:tcMar>
              <w:top w:w="50" w:type="dxa"/>
              <w:left w:w="100" w:type="dxa"/>
            </w:tcMar>
            <w:vAlign w:val="center"/>
          </w:tcPr>
          <w:p w14:paraId="42C044E7"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Народные праздники: песни-колядки «Пришла коляда», «В ночном саду»</w:t>
            </w:r>
          </w:p>
        </w:tc>
        <w:tc>
          <w:tcPr>
            <w:tcW w:w="946" w:type="dxa"/>
            <w:tcMar>
              <w:top w:w="50" w:type="dxa"/>
              <w:left w:w="100" w:type="dxa"/>
            </w:tcMar>
            <w:vAlign w:val="center"/>
          </w:tcPr>
          <w:p w14:paraId="65201FFE"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1C783774"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4AF4315C"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1516768F"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1F36013C" w14:textId="77777777" w:rsidTr="00DC4A1E">
        <w:trPr>
          <w:gridAfter w:val="1"/>
          <w:wAfter w:w="22" w:type="dxa"/>
          <w:trHeight w:val="144"/>
          <w:tblCellSpacing w:w="20" w:type="nil"/>
        </w:trPr>
        <w:tc>
          <w:tcPr>
            <w:tcW w:w="687" w:type="dxa"/>
            <w:tcMar>
              <w:top w:w="50" w:type="dxa"/>
              <w:left w:w="100" w:type="dxa"/>
            </w:tcMar>
            <w:vAlign w:val="center"/>
          </w:tcPr>
          <w:p w14:paraId="356BE74C"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1.6</w:t>
            </w:r>
          </w:p>
        </w:tc>
        <w:tc>
          <w:tcPr>
            <w:tcW w:w="2815" w:type="dxa"/>
            <w:tcMar>
              <w:top w:w="50" w:type="dxa"/>
              <w:left w:w="100" w:type="dxa"/>
            </w:tcMar>
            <w:vAlign w:val="center"/>
          </w:tcPr>
          <w:p w14:paraId="079515F2"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Фольклор народов России: народная песня коми «Провожание»; татарская народная песня «Туган як»</w:t>
            </w:r>
          </w:p>
        </w:tc>
        <w:tc>
          <w:tcPr>
            <w:tcW w:w="946" w:type="dxa"/>
            <w:tcMar>
              <w:top w:w="50" w:type="dxa"/>
              <w:left w:w="100" w:type="dxa"/>
            </w:tcMar>
            <w:vAlign w:val="center"/>
          </w:tcPr>
          <w:p w14:paraId="7D779564"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6FAB0B2C"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0FD87BEB"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7F168D41"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1382D2D8" w14:textId="77777777" w:rsidTr="00DC4A1E">
        <w:trPr>
          <w:gridAfter w:val="1"/>
          <w:wAfter w:w="22" w:type="dxa"/>
          <w:trHeight w:val="144"/>
          <w:tblCellSpacing w:w="20" w:type="nil"/>
        </w:trPr>
        <w:tc>
          <w:tcPr>
            <w:tcW w:w="687" w:type="dxa"/>
            <w:tcMar>
              <w:top w:w="50" w:type="dxa"/>
              <w:left w:w="100" w:type="dxa"/>
            </w:tcMar>
            <w:vAlign w:val="center"/>
          </w:tcPr>
          <w:p w14:paraId="75DA0FC5"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1.7</w:t>
            </w:r>
          </w:p>
        </w:tc>
        <w:tc>
          <w:tcPr>
            <w:tcW w:w="2815" w:type="dxa"/>
            <w:tcMar>
              <w:top w:w="50" w:type="dxa"/>
              <w:left w:w="100" w:type="dxa"/>
            </w:tcMar>
            <w:vAlign w:val="center"/>
          </w:tcPr>
          <w:p w14:paraId="499BE284"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Фольклор в творчестве профессиональных музыкантов: Хор «А мы просо сеяли» из оперы Н.А. Римского-Корсакова «Снегурочка», П.И. Чайковский Финал из симфонии № 4</w:t>
            </w:r>
          </w:p>
        </w:tc>
        <w:tc>
          <w:tcPr>
            <w:tcW w:w="946" w:type="dxa"/>
            <w:tcMar>
              <w:top w:w="50" w:type="dxa"/>
              <w:left w:w="100" w:type="dxa"/>
            </w:tcMar>
            <w:vAlign w:val="center"/>
          </w:tcPr>
          <w:p w14:paraId="7C4DB5CB"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4C4436C3"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6FF5C728"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42E62E16"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7657864F" w14:textId="77777777" w:rsidTr="00DC4A1E">
        <w:trPr>
          <w:gridAfter w:val="1"/>
          <w:wAfter w:w="22" w:type="dxa"/>
          <w:trHeight w:val="144"/>
          <w:tblCellSpacing w:w="20" w:type="nil"/>
        </w:trPr>
        <w:tc>
          <w:tcPr>
            <w:tcW w:w="3502" w:type="dxa"/>
            <w:gridSpan w:val="2"/>
            <w:tcMar>
              <w:top w:w="50" w:type="dxa"/>
              <w:left w:w="100" w:type="dxa"/>
            </w:tcMar>
            <w:vAlign w:val="center"/>
          </w:tcPr>
          <w:p w14:paraId="1CDF5B93"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Итого по разделу</w:t>
            </w:r>
          </w:p>
        </w:tc>
        <w:tc>
          <w:tcPr>
            <w:tcW w:w="946" w:type="dxa"/>
            <w:tcMar>
              <w:top w:w="50" w:type="dxa"/>
              <w:left w:w="100" w:type="dxa"/>
            </w:tcMar>
            <w:vAlign w:val="center"/>
          </w:tcPr>
          <w:p w14:paraId="3FC8C53C"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7 </w:t>
            </w:r>
          </w:p>
        </w:tc>
        <w:tc>
          <w:tcPr>
            <w:tcW w:w="0" w:type="auto"/>
            <w:gridSpan w:val="3"/>
            <w:tcMar>
              <w:top w:w="50" w:type="dxa"/>
              <w:left w:w="100" w:type="dxa"/>
            </w:tcMar>
            <w:vAlign w:val="center"/>
          </w:tcPr>
          <w:p w14:paraId="1443566E" w14:textId="77777777" w:rsidR="00641DE6" w:rsidRPr="00641DE6" w:rsidRDefault="00641DE6" w:rsidP="00DC4A1E">
            <w:pPr>
              <w:spacing w:line="240" w:lineRule="auto"/>
              <w:rPr>
                <w:rFonts w:ascii="Calibri" w:eastAsia="Calibri" w:hAnsi="Calibri" w:cs="Times New Roman"/>
                <w:sz w:val="24"/>
                <w:szCs w:val="24"/>
                <w:lang w:val="en-US" w:eastAsia="en-US"/>
              </w:rPr>
            </w:pPr>
          </w:p>
        </w:tc>
      </w:tr>
      <w:tr w:rsidR="00641DE6" w:rsidRPr="00641DE6" w14:paraId="26267DAA" w14:textId="77777777" w:rsidTr="00DC4A1E">
        <w:trPr>
          <w:trHeight w:val="144"/>
          <w:tblCellSpacing w:w="20" w:type="nil"/>
        </w:trPr>
        <w:tc>
          <w:tcPr>
            <w:tcW w:w="10442" w:type="dxa"/>
            <w:gridSpan w:val="7"/>
            <w:tcMar>
              <w:top w:w="50" w:type="dxa"/>
              <w:left w:w="100" w:type="dxa"/>
            </w:tcMar>
            <w:vAlign w:val="center"/>
          </w:tcPr>
          <w:p w14:paraId="16C8886D"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Раздел 2.Классическая музыка</w:t>
            </w:r>
          </w:p>
        </w:tc>
      </w:tr>
      <w:tr w:rsidR="00DC4A1E" w:rsidRPr="00641DE6" w14:paraId="2EC5CC0C" w14:textId="77777777" w:rsidTr="00DC4A1E">
        <w:trPr>
          <w:gridAfter w:val="1"/>
          <w:wAfter w:w="22" w:type="dxa"/>
          <w:trHeight w:val="144"/>
          <w:tblCellSpacing w:w="20" w:type="nil"/>
        </w:trPr>
        <w:tc>
          <w:tcPr>
            <w:tcW w:w="687" w:type="dxa"/>
            <w:tcMar>
              <w:top w:w="50" w:type="dxa"/>
              <w:left w:w="100" w:type="dxa"/>
            </w:tcMar>
            <w:vAlign w:val="center"/>
          </w:tcPr>
          <w:p w14:paraId="2DAFA1D9"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2.1</w:t>
            </w:r>
          </w:p>
        </w:tc>
        <w:tc>
          <w:tcPr>
            <w:tcW w:w="2815" w:type="dxa"/>
            <w:tcMar>
              <w:top w:w="50" w:type="dxa"/>
              <w:left w:w="100" w:type="dxa"/>
            </w:tcMar>
            <w:vAlign w:val="center"/>
          </w:tcPr>
          <w:p w14:paraId="45E0D96C"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Русские композиторы-классики: П.И.Чайковский «Немецкая песенка», «Неаполитанская песенка» из Детского альбома</w:t>
            </w:r>
          </w:p>
        </w:tc>
        <w:tc>
          <w:tcPr>
            <w:tcW w:w="946" w:type="dxa"/>
            <w:tcMar>
              <w:top w:w="50" w:type="dxa"/>
              <w:left w:w="100" w:type="dxa"/>
            </w:tcMar>
            <w:vAlign w:val="center"/>
          </w:tcPr>
          <w:p w14:paraId="5E01EB09"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0AA29A34"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1B027FE1"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49F09D0D"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4219DB81" w14:textId="77777777" w:rsidTr="00DC4A1E">
        <w:trPr>
          <w:gridAfter w:val="1"/>
          <w:wAfter w:w="22" w:type="dxa"/>
          <w:trHeight w:val="144"/>
          <w:tblCellSpacing w:w="20" w:type="nil"/>
        </w:trPr>
        <w:tc>
          <w:tcPr>
            <w:tcW w:w="687" w:type="dxa"/>
            <w:tcMar>
              <w:top w:w="50" w:type="dxa"/>
              <w:left w:w="100" w:type="dxa"/>
            </w:tcMar>
            <w:vAlign w:val="center"/>
          </w:tcPr>
          <w:p w14:paraId="7531B768"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2.2</w:t>
            </w:r>
          </w:p>
        </w:tc>
        <w:tc>
          <w:tcPr>
            <w:tcW w:w="2815" w:type="dxa"/>
            <w:tcMar>
              <w:top w:w="50" w:type="dxa"/>
              <w:left w:w="100" w:type="dxa"/>
            </w:tcMar>
            <w:vAlign w:val="center"/>
          </w:tcPr>
          <w:p w14:paraId="0F5602D3"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Европейские композиторы-классики: Л. ван Бетховен «Сурок»; Концерт для фортепиано с оркестром № 4, 2-я часть</w:t>
            </w:r>
          </w:p>
        </w:tc>
        <w:tc>
          <w:tcPr>
            <w:tcW w:w="946" w:type="dxa"/>
            <w:tcMar>
              <w:top w:w="50" w:type="dxa"/>
              <w:left w:w="100" w:type="dxa"/>
            </w:tcMar>
            <w:vAlign w:val="center"/>
          </w:tcPr>
          <w:p w14:paraId="71B71DCF"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18FF8124"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1D0A0E22"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25CCEFD7"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13A05E52" w14:textId="77777777" w:rsidTr="00DC4A1E">
        <w:trPr>
          <w:gridAfter w:val="1"/>
          <w:wAfter w:w="22" w:type="dxa"/>
          <w:trHeight w:val="144"/>
          <w:tblCellSpacing w:w="20" w:type="nil"/>
        </w:trPr>
        <w:tc>
          <w:tcPr>
            <w:tcW w:w="687" w:type="dxa"/>
            <w:tcMar>
              <w:top w:w="50" w:type="dxa"/>
              <w:left w:w="100" w:type="dxa"/>
            </w:tcMar>
            <w:vAlign w:val="center"/>
          </w:tcPr>
          <w:p w14:paraId="7506B9E1"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2.3</w:t>
            </w:r>
          </w:p>
        </w:tc>
        <w:tc>
          <w:tcPr>
            <w:tcW w:w="2815" w:type="dxa"/>
            <w:tcMar>
              <w:top w:w="50" w:type="dxa"/>
              <w:left w:w="100" w:type="dxa"/>
            </w:tcMar>
            <w:vAlign w:val="center"/>
          </w:tcPr>
          <w:p w14:paraId="1E15DAA9"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Музыкальные инструменты. Скрипка, виолончель: Н. Паганини каприс № 24; Л. Делиб Пиццикато из балета «Сильвия»; А. Вивальди Концерт для виолончели с оркестром соль-минор, 2 часть</w:t>
            </w:r>
          </w:p>
        </w:tc>
        <w:tc>
          <w:tcPr>
            <w:tcW w:w="946" w:type="dxa"/>
            <w:tcMar>
              <w:top w:w="50" w:type="dxa"/>
              <w:left w:w="100" w:type="dxa"/>
            </w:tcMar>
            <w:vAlign w:val="center"/>
          </w:tcPr>
          <w:p w14:paraId="47724ADA"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06AE75A6"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6DE41CB8"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632EC09E"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0CB44E9F" w14:textId="77777777" w:rsidTr="00DC4A1E">
        <w:trPr>
          <w:gridAfter w:val="1"/>
          <w:wAfter w:w="22" w:type="dxa"/>
          <w:trHeight w:val="144"/>
          <w:tblCellSpacing w:w="20" w:type="nil"/>
        </w:trPr>
        <w:tc>
          <w:tcPr>
            <w:tcW w:w="687" w:type="dxa"/>
            <w:tcMar>
              <w:top w:w="50" w:type="dxa"/>
              <w:left w:w="100" w:type="dxa"/>
            </w:tcMar>
            <w:vAlign w:val="center"/>
          </w:tcPr>
          <w:p w14:paraId="0A4F1901"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2.4</w:t>
            </w:r>
          </w:p>
        </w:tc>
        <w:tc>
          <w:tcPr>
            <w:tcW w:w="2815" w:type="dxa"/>
            <w:tcMar>
              <w:top w:w="50" w:type="dxa"/>
              <w:left w:w="100" w:type="dxa"/>
            </w:tcMar>
            <w:vAlign w:val="center"/>
          </w:tcPr>
          <w:p w14:paraId="177EEB18"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Вокальная музыка: М.И. Глинка «Жаворонок»; "Школьный вальс" Исаака Дунаевского</w:t>
            </w:r>
          </w:p>
        </w:tc>
        <w:tc>
          <w:tcPr>
            <w:tcW w:w="946" w:type="dxa"/>
            <w:tcMar>
              <w:top w:w="50" w:type="dxa"/>
              <w:left w:w="100" w:type="dxa"/>
            </w:tcMar>
            <w:vAlign w:val="center"/>
          </w:tcPr>
          <w:p w14:paraId="7B0DC63E"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5A7B2026"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408D33BC"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04069CA6"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0528B6F6" w14:textId="77777777" w:rsidTr="00DC4A1E">
        <w:trPr>
          <w:gridAfter w:val="1"/>
          <w:wAfter w:w="22" w:type="dxa"/>
          <w:trHeight w:val="144"/>
          <w:tblCellSpacing w:w="20" w:type="nil"/>
        </w:trPr>
        <w:tc>
          <w:tcPr>
            <w:tcW w:w="687" w:type="dxa"/>
            <w:tcMar>
              <w:top w:w="50" w:type="dxa"/>
              <w:left w:w="100" w:type="dxa"/>
            </w:tcMar>
            <w:vAlign w:val="center"/>
          </w:tcPr>
          <w:p w14:paraId="7C38D3B8"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2.5</w:t>
            </w:r>
          </w:p>
        </w:tc>
        <w:tc>
          <w:tcPr>
            <w:tcW w:w="2815" w:type="dxa"/>
            <w:tcMar>
              <w:top w:w="50" w:type="dxa"/>
              <w:left w:w="100" w:type="dxa"/>
            </w:tcMar>
            <w:vAlign w:val="center"/>
          </w:tcPr>
          <w:p w14:paraId="2B1F2F42"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eastAsia="en-US"/>
              </w:rPr>
              <w:t xml:space="preserve">Программная музыка: А.К. Лядов «Кикимора», «Волшебное озеро»; М.П. Мусоргский. </w:t>
            </w:r>
            <w:r w:rsidRPr="00641DE6">
              <w:rPr>
                <w:rFonts w:ascii="Times New Roman" w:eastAsia="Calibri" w:hAnsi="Times New Roman" w:cs="Times New Roman"/>
                <w:color w:val="000000"/>
                <w:sz w:val="24"/>
                <w:szCs w:val="24"/>
                <w:lang w:val="en-US" w:eastAsia="en-US"/>
              </w:rPr>
              <w:t>«Рассвет на Москве-реке» – вступление к опере «Хованщина»</w:t>
            </w:r>
          </w:p>
        </w:tc>
        <w:tc>
          <w:tcPr>
            <w:tcW w:w="946" w:type="dxa"/>
            <w:tcMar>
              <w:top w:w="50" w:type="dxa"/>
              <w:left w:w="100" w:type="dxa"/>
            </w:tcMar>
            <w:vAlign w:val="center"/>
          </w:tcPr>
          <w:p w14:paraId="6664C2BA"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1 </w:t>
            </w:r>
          </w:p>
        </w:tc>
        <w:tc>
          <w:tcPr>
            <w:tcW w:w="1841" w:type="dxa"/>
            <w:tcMar>
              <w:top w:w="50" w:type="dxa"/>
              <w:left w:w="100" w:type="dxa"/>
            </w:tcMar>
            <w:vAlign w:val="center"/>
          </w:tcPr>
          <w:p w14:paraId="428F4BE9"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0E600A88"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1580B191"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3F1ABCE9" w14:textId="77777777" w:rsidTr="00DC4A1E">
        <w:trPr>
          <w:gridAfter w:val="1"/>
          <w:wAfter w:w="22" w:type="dxa"/>
          <w:trHeight w:val="144"/>
          <w:tblCellSpacing w:w="20" w:type="nil"/>
        </w:trPr>
        <w:tc>
          <w:tcPr>
            <w:tcW w:w="687" w:type="dxa"/>
            <w:tcMar>
              <w:top w:w="50" w:type="dxa"/>
              <w:left w:w="100" w:type="dxa"/>
            </w:tcMar>
            <w:vAlign w:val="center"/>
          </w:tcPr>
          <w:p w14:paraId="05FFA016"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2.6</w:t>
            </w:r>
          </w:p>
        </w:tc>
        <w:tc>
          <w:tcPr>
            <w:tcW w:w="2815" w:type="dxa"/>
            <w:tcMar>
              <w:top w:w="50" w:type="dxa"/>
              <w:left w:w="100" w:type="dxa"/>
            </w:tcMar>
            <w:vAlign w:val="center"/>
          </w:tcPr>
          <w:p w14:paraId="3AAD1F9E"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eastAsia="en-US"/>
              </w:rPr>
              <w:t xml:space="preserve">Симфоническая музыка: П.И. Чайковский Симфония № 4, Финал; С.С. Прокофьев. </w:t>
            </w:r>
            <w:r w:rsidRPr="00641DE6">
              <w:rPr>
                <w:rFonts w:ascii="Times New Roman" w:eastAsia="Calibri" w:hAnsi="Times New Roman" w:cs="Times New Roman"/>
                <w:color w:val="000000"/>
                <w:sz w:val="24"/>
                <w:szCs w:val="24"/>
                <w:lang w:val="en-US" w:eastAsia="en-US"/>
              </w:rPr>
              <w:t>Классическая симфония (№ 1) Первая часть</w:t>
            </w:r>
          </w:p>
        </w:tc>
        <w:tc>
          <w:tcPr>
            <w:tcW w:w="946" w:type="dxa"/>
            <w:tcMar>
              <w:top w:w="50" w:type="dxa"/>
              <w:left w:w="100" w:type="dxa"/>
            </w:tcMar>
            <w:vAlign w:val="center"/>
          </w:tcPr>
          <w:p w14:paraId="1EA2D002"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1 </w:t>
            </w:r>
          </w:p>
        </w:tc>
        <w:tc>
          <w:tcPr>
            <w:tcW w:w="1841" w:type="dxa"/>
            <w:tcMar>
              <w:top w:w="50" w:type="dxa"/>
              <w:left w:w="100" w:type="dxa"/>
            </w:tcMar>
            <w:vAlign w:val="center"/>
          </w:tcPr>
          <w:p w14:paraId="6712ADDF"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52A53959"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2795F668"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3DB12956" w14:textId="77777777" w:rsidTr="00DC4A1E">
        <w:trPr>
          <w:gridAfter w:val="1"/>
          <w:wAfter w:w="22" w:type="dxa"/>
          <w:trHeight w:val="144"/>
          <w:tblCellSpacing w:w="20" w:type="nil"/>
        </w:trPr>
        <w:tc>
          <w:tcPr>
            <w:tcW w:w="687" w:type="dxa"/>
            <w:tcMar>
              <w:top w:w="50" w:type="dxa"/>
              <w:left w:w="100" w:type="dxa"/>
            </w:tcMar>
            <w:vAlign w:val="center"/>
          </w:tcPr>
          <w:p w14:paraId="7FCE1B45"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2.7</w:t>
            </w:r>
          </w:p>
        </w:tc>
        <w:tc>
          <w:tcPr>
            <w:tcW w:w="2815" w:type="dxa"/>
            <w:tcMar>
              <w:top w:w="50" w:type="dxa"/>
              <w:left w:w="100" w:type="dxa"/>
            </w:tcMar>
            <w:vAlign w:val="center"/>
          </w:tcPr>
          <w:p w14:paraId="20F92419"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Мастерство исполнителя: Русская народная песня «Уж, ты сад» в исполнении Л. Руслановой; Л. ван Бетховен Патетическая соната (1-я часть) для фортепиано в исполнении С.Т. Рихтера</w:t>
            </w:r>
          </w:p>
        </w:tc>
        <w:tc>
          <w:tcPr>
            <w:tcW w:w="946" w:type="dxa"/>
            <w:tcMar>
              <w:top w:w="50" w:type="dxa"/>
              <w:left w:w="100" w:type="dxa"/>
            </w:tcMar>
            <w:vAlign w:val="center"/>
          </w:tcPr>
          <w:p w14:paraId="10EA9AA4"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133B4AF7"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64B7A0D9"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73A28ABB"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6D6AD433" w14:textId="77777777" w:rsidTr="00DC4A1E">
        <w:trPr>
          <w:gridAfter w:val="1"/>
          <w:wAfter w:w="22" w:type="dxa"/>
          <w:trHeight w:val="144"/>
          <w:tblCellSpacing w:w="20" w:type="nil"/>
        </w:trPr>
        <w:tc>
          <w:tcPr>
            <w:tcW w:w="687" w:type="dxa"/>
            <w:tcMar>
              <w:top w:w="50" w:type="dxa"/>
              <w:left w:w="100" w:type="dxa"/>
            </w:tcMar>
            <w:vAlign w:val="center"/>
          </w:tcPr>
          <w:p w14:paraId="508B9664"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2.8</w:t>
            </w:r>
          </w:p>
        </w:tc>
        <w:tc>
          <w:tcPr>
            <w:tcW w:w="2815" w:type="dxa"/>
            <w:tcMar>
              <w:top w:w="50" w:type="dxa"/>
              <w:left w:w="100" w:type="dxa"/>
            </w:tcMar>
            <w:vAlign w:val="center"/>
          </w:tcPr>
          <w:p w14:paraId="1615657A"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Инструментальная музыка: Р. Шуман «Грезы»; С.С. Прокофьев «Сказки старой бабушки»</w:t>
            </w:r>
          </w:p>
        </w:tc>
        <w:tc>
          <w:tcPr>
            <w:tcW w:w="946" w:type="dxa"/>
            <w:tcMar>
              <w:top w:w="50" w:type="dxa"/>
              <w:left w:w="100" w:type="dxa"/>
            </w:tcMar>
            <w:vAlign w:val="center"/>
          </w:tcPr>
          <w:p w14:paraId="4DE2C96B"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1055EE62"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4BA6D747"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5A9DA90A"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4CF077A4" w14:textId="77777777" w:rsidTr="00DC4A1E">
        <w:trPr>
          <w:gridAfter w:val="1"/>
          <w:wAfter w:w="22" w:type="dxa"/>
          <w:trHeight w:val="144"/>
          <w:tblCellSpacing w:w="20" w:type="nil"/>
        </w:trPr>
        <w:tc>
          <w:tcPr>
            <w:tcW w:w="3502" w:type="dxa"/>
            <w:gridSpan w:val="2"/>
            <w:tcMar>
              <w:top w:w="50" w:type="dxa"/>
              <w:left w:w="100" w:type="dxa"/>
            </w:tcMar>
            <w:vAlign w:val="center"/>
          </w:tcPr>
          <w:p w14:paraId="365B9420"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Итого по разделу</w:t>
            </w:r>
          </w:p>
        </w:tc>
        <w:tc>
          <w:tcPr>
            <w:tcW w:w="946" w:type="dxa"/>
            <w:tcMar>
              <w:top w:w="50" w:type="dxa"/>
              <w:left w:w="100" w:type="dxa"/>
            </w:tcMar>
            <w:vAlign w:val="center"/>
          </w:tcPr>
          <w:p w14:paraId="724E632B"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8 </w:t>
            </w:r>
          </w:p>
        </w:tc>
        <w:tc>
          <w:tcPr>
            <w:tcW w:w="0" w:type="auto"/>
            <w:gridSpan w:val="3"/>
            <w:tcMar>
              <w:top w:w="50" w:type="dxa"/>
              <w:left w:w="100" w:type="dxa"/>
            </w:tcMar>
            <w:vAlign w:val="center"/>
          </w:tcPr>
          <w:p w14:paraId="443F56C4" w14:textId="77777777" w:rsidR="00641DE6" w:rsidRPr="00641DE6" w:rsidRDefault="00641DE6" w:rsidP="00DC4A1E">
            <w:pPr>
              <w:spacing w:line="240" w:lineRule="auto"/>
              <w:rPr>
                <w:rFonts w:ascii="Calibri" w:eastAsia="Calibri" w:hAnsi="Calibri" w:cs="Times New Roman"/>
                <w:sz w:val="24"/>
                <w:szCs w:val="24"/>
                <w:lang w:val="en-US" w:eastAsia="en-US"/>
              </w:rPr>
            </w:pPr>
          </w:p>
        </w:tc>
      </w:tr>
      <w:tr w:rsidR="00641DE6" w:rsidRPr="00641DE6" w14:paraId="40ED72A3" w14:textId="77777777" w:rsidTr="00DC4A1E">
        <w:trPr>
          <w:trHeight w:val="144"/>
          <w:tblCellSpacing w:w="20" w:type="nil"/>
        </w:trPr>
        <w:tc>
          <w:tcPr>
            <w:tcW w:w="10442" w:type="dxa"/>
            <w:gridSpan w:val="7"/>
            <w:tcMar>
              <w:top w:w="50" w:type="dxa"/>
              <w:left w:w="100" w:type="dxa"/>
            </w:tcMar>
            <w:vAlign w:val="center"/>
          </w:tcPr>
          <w:p w14:paraId="402AB1A2"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Раздел 3.Музыка в жизни человека</w:t>
            </w:r>
          </w:p>
        </w:tc>
      </w:tr>
      <w:tr w:rsidR="00DC4A1E" w:rsidRPr="00641DE6" w14:paraId="046F3839" w14:textId="77777777" w:rsidTr="00DC4A1E">
        <w:trPr>
          <w:gridAfter w:val="1"/>
          <w:wAfter w:w="22" w:type="dxa"/>
          <w:trHeight w:val="144"/>
          <w:tblCellSpacing w:w="20" w:type="nil"/>
        </w:trPr>
        <w:tc>
          <w:tcPr>
            <w:tcW w:w="687" w:type="dxa"/>
            <w:tcMar>
              <w:top w:w="50" w:type="dxa"/>
              <w:left w:w="100" w:type="dxa"/>
            </w:tcMar>
            <w:vAlign w:val="center"/>
          </w:tcPr>
          <w:p w14:paraId="7053A86F"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3.1</w:t>
            </w:r>
          </w:p>
        </w:tc>
        <w:tc>
          <w:tcPr>
            <w:tcW w:w="2815" w:type="dxa"/>
            <w:tcMar>
              <w:top w:w="50" w:type="dxa"/>
              <w:left w:w="100" w:type="dxa"/>
            </w:tcMar>
            <w:vAlign w:val="center"/>
          </w:tcPr>
          <w:p w14:paraId="5471A6A1"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Главный музыкальный символ: Гимн России</w:t>
            </w:r>
          </w:p>
        </w:tc>
        <w:tc>
          <w:tcPr>
            <w:tcW w:w="946" w:type="dxa"/>
            <w:tcMar>
              <w:top w:w="50" w:type="dxa"/>
              <w:left w:w="100" w:type="dxa"/>
            </w:tcMar>
            <w:vAlign w:val="center"/>
          </w:tcPr>
          <w:p w14:paraId="27125584"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0567796E"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6DAA2795"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33BD68EE"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64FD7517" w14:textId="77777777" w:rsidTr="00DC4A1E">
        <w:trPr>
          <w:gridAfter w:val="1"/>
          <w:wAfter w:w="22" w:type="dxa"/>
          <w:trHeight w:val="144"/>
          <w:tblCellSpacing w:w="20" w:type="nil"/>
        </w:trPr>
        <w:tc>
          <w:tcPr>
            <w:tcW w:w="687" w:type="dxa"/>
            <w:tcMar>
              <w:top w:w="50" w:type="dxa"/>
              <w:left w:w="100" w:type="dxa"/>
            </w:tcMar>
            <w:vAlign w:val="center"/>
          </w:tcPr>
          <w:p w14:paraId="39CC9A4E"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3.2</w:t>
            </w:r>
          </w:p>
        </w:tc>
        <w:tc>
          <w:tcPr>
            <w:tcW w:w="2815" w:type="dxa"/>
            <w:tcMar>
              <w:top w:w="50" w:type="dxa"/>
              <w:left w:w="100" w:type="dxa"/>
            </w:tcMar>
            <w:vAlign w:val="center"/>
          </w:tcPr>
          <w:p w14:paraId="794873A1"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Красота и вдохновение: «Рассвет-чародей» музыка В.Я.Шаинского сл. М.С.Пляцковского; П.И. Чайковский «Мелодия» для скрипки и фортепиано, А.П. Бородин «Ноктюрн из струнного квартета № 2»</w:t>
            </w:r>
          </w:p>
        </w:tc>
        <w:tc>
          <w:tcPr>
            <w:tcW w:w="946" w:type="dxa"/>
            <w:tcMar>
              <w:top w:w="50" w:type="dxa"/>
              <w:left w:w="100" w:type="dxa"/>
            </w:tcMar>
            <w:vAlign w:val="center"/>
          </w:tcPr>
          <w:p w14:paraId="6B88EAC3"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7EA31DAB"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52B61970"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2EFAC251"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3886A383" w14:textId="77777777" w:rsidTr="00DC4A1E">
        <w:trPr>
          <w:gridAfter w:val="1"/>
          <w:wAfter w:w="22" w:type="dxa"/>
          <w:trHeight w:val="144"/>
          <w:tblCellSpacing w:w="20" w:type="nil"/>
        </w:trPr>
        <w:tc>
          <w:tcPr>
            <w:tcW w:w="3502" w:type="dxa"/>
            <w:gridSpan w:val="2"/>
            <w:tcMar>
              <w:top w:w="50" w:type="dxa"/>
              <w:left w:w="100" w:type="dxa"/>
            </w:tcMar>
            <w:vAlign w:val="center"/>
          </w:tcPr>
          <w:p w14:paraId="6A81E120"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Итого по разделу</w:t>
            </w:r>
          </w:p>
        </w:tc>
        <w:tc>
          <w:tcPr>
            <w:tcW w:w="946" w:type="dxa"/>
            <w:tcMar>
              <w:top w:w="50" w:type="dxa"/>
              <w:left w:w="100" w:type="dxa"/>
            </w:tcMar>
            <w:vAlign w:val="center"/>
          </w:tcPr>
          <w:p w14:paraId="13A66670"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2 </w:t>
            </w:r>
          </w:p>
        </w:tc>
        <w:tc>
          <w:tcPr>
            <w:tcW w:w="0" w:type="auto"/>
            <w:gridSpan w:val="3"/>
            <w:tcMar>
              <w:top w:w="50" w:type="dxa"/>
              <w:left w:w="100" w:type="dxa"/>
            </w:tcMar>
            <w:vAlign w:val="center"/>
          </w:tcPr>
          <w:p w14:paraId="71B49A0C" w14:textId="77777777" w:rsidR="00641DE6" w:rsidRPr="00641DE6" w:rsidRDefault="00641DE6" w:rsidP="00DC4A1E">
            <w:pPr>
              <w:spacing w:line="240" w:lineRule="auto"/>
              <w:rPr>
                <w:rFonts w:ascii="Calibri" w:eastAsia="Calibri" w:hAnsi="Calibri" w:cs="Times New Roman"/>
                <w:sz w:val="24"/>
                <w:szCs w:val="24"/>
                <w:lang w:val="en-US" w:eastAsia="en-US"/>
              </w:rPr>
            </w:pPr>
          </w:p>
        </w:tc>
      </w:tr>
      <w:tr w:rsidR="00641DE6" w:rsidRPr="00641DE6" w14:paraId="2E7AE926" w14:textId="77777777" w:rsidTr="00DC4A1E">
        <w:trPr>
          <w:trHeight w:val="144"/>
          <w:tblCellSpacing w:w="20" w:type="nil"/>
        </w:trPr>
        <w:tc>
          <w:tcPr>
            <w:tcW w:w="10442" w:type="dxa"/>
            <w:gridSpan w:val="7"/>
            <w:tcMar>
              <w:top w:w="50" w:type="dxa"/>
              <w:left w:w="100" w:type="dxa"/>
            </w:tcMar>
            <w:vAlign w:val="center"/>
          </w:tcPr>
          <w:p w14:paraId="203BBAD3"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ВАРИАТИВНАЯ ЧАСТЬ</w:t>
            </w:r>
          </w:p>
        </w:tc>
      </w:tr>
      <w:tr w:rsidR="00641DE6" w:rsidRPr="00641DE6" w14:paraId="44CABE75" w14:textId="77777777" w:rsidTr="00DC4A1E">
        <w:trPr>
          <w:trHeight w:val="144"/>
          <w:tblCellSpacing w:w="20" w:type="nil"/>
        </w:trPr>
        <w:tc>
          <w:tcPr>
            <w:tcW w:w="10442" w:type="dxa"/>
            <w:gridSpan w:val="7"/>
            <w:tcMar>
              <w:top w:w="50" w:type="dxa"/>
              <w:left w:w="100" w:type="dxa"/>
            </w:tcMar>
            <w:vAlign w:val="center"/>
          </w:tcPr>
          <w:p w14:paraId="3C4F2EFF"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Раздел 1.Музыка народов мира</w:t>
            </w:r>
          </w:p>
        </w:tc>
      </w:tr>
      <w:tr w:rsidR="00DC4A1E" w:rsidRPr="00641DE6" w14:paraId="7C9124D7" w14:textId="77777777" w:rsidTr="00DC4A1E">
        <w:trPr>
          <w:gridAfter w:val="1"/>
          <w:wAfter w:w="22" w:type="dxa"/>
          <w:trHeight w:val="144"/>
          <w:tblCellSpacing w:w="20" w:type="nil"/>
        </w:trPr>
        <w:tc>
          <w:tcPr>
            <w:tcW w:w="687" w:type="dxa"/>
            <w:tcMar>
              <w:top w:w="50" w:type="dxa"/>
              <w:left w:w="100" w:type="dxa"/>
            </w:tcMar>
            <w:vAlign w:val="center"/>
          </w:tcPr>
          <w:p w14:paraId="30F975D5"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1.1</w:t>
            </w:r>
          </w:p>
        </w:tc>
        <w:tc>
          <w:tcPr>
            <w:tcW w:w="2815" w:type="dxa"/>
            <w:tcMar>
              <w:top w:w="50" w:type="dxa"/>
              <w:left w:w="100" w:type="dxa"/>
            </w:tcMar>
            <w:vAlign w:val="center"/>
          </w:tcPr>
          <w:p w14:paraId="6D2A325C"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Диалог культур: М.И. Глинка Персидский хор из оперы «Руслан и Людмила»; А.И. Хачатурян «Русская пляска» из балета «Гаянэ»; А.П. Бородин музыкальная картина «В Средней Азии»; Н.А. Римский-Корсаков «Песня индийского гостя» из оперы «Садко»</w:t>
            </w:r>
          </w:p>
        </w:tc>
        <w:tc>
          <w:tcPr>
            <w:tcW w:w="946" w:type="dxa"/>
            <w:tcMar>
              <w:top w:w="50" w:type="dxa"/>
              <w:left w:w="100" w:type="dxa"/>
            </w:tcMar>
            <w:vAlign w:val="center"/>
          </w:tcPr>
          <w:p w14:paraId="06DAE64A"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2 </w:t>
            </w:r>
          </w:p>
        </w:tc>
        <w:tc>
          <w:tcPr>
            <w:tcW w:w="1841" w:type="dxa"/>
            <w:tcMar>
              <w:top w:w="50" w:type="dxa"/>
              <w:left w:w="100" w:type="dxa"/>
            </w:tcMar>
            <w:vAlign w:val="center"/>
          </w:tcPr>
          <w:p w14:paraId="16C169E5"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150834D6"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76DFA385"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5D43EB42" w14:textId="77777777" w:rsidTr="00DC4A1E">
        <w:trPr>
          <w:gridAfter w:val="1"/>
          <w:wAfter w:w="22" w:type="dxa"/>
          <w:trHeight w:val="144"/>
          <w:tblCellSpacing w:w="20" w:type="nil"/>
        </w:trPr>
        <w:tc>
          <w:tcPr>
            <w:tcW w:w="3502" w:type="dxa"/>
            <w:gridSpan w:val="2"/>
            <w:tcMar>
              <w:top w:w="50" w:type="dxa"/>
              <w:left w:w="100" w:type="dxa"/>
            </w:tcMar>
            <w:vAlign w:val="center"/>
          </w:tcPr>
          <w:p w14:paraId="673F524D"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Итого по разделу</w:t>
            </w:r>
          </w:p>
        </w:tc>
        <w:tc>
          <w:tcPr>
            <w:tcW w:w="946" w:type="dxa"/>
            <w:tcMar>
              <w:top w:w="50" w:type="dxa"/>
              <w:left w:w="100" w:type="dxa"/>
            </w:tcMar>
            <w:vAlign w:val="center"/>
          </w:tcPr>
          <w:p w14:paraId="03453A1B"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2 </w:t>
            </w:r>
          </w:p>
        </w:tc>
        <w:tc>
          <w:tcPr>
            <w:tcW w:w="0" w:type="auto"/>
            <w:gridSpan w:val="3"/>
            <w:tcMar>
              <w:top w:w="50" w:type="dxa"/>
              <w:left w:w="100" w:type="dxa"/>
            </w:tcMar>
            <w:vAlign w:val="center"/>
          </w:tcPr>
          <w:p w14:paraId="11D2C107" w14:textId="77777777" w:rsidR="00641DE6" w:rsidRPr="00641DE6" w:rsidRDefault="00641DE6" w:rsidP="00DC4A1E">
            <w:pPr>
              <w:spacing w:line="240" w:lineRule="auto"/>
              <w:rPr>
                <w:rFonts w:ascii="Calibri" w:eastAsia="Calibri" w:hAnsi="Calibri" w:cs="Times New Roman"/>
                <w:sz w:val="24"/>
                <w:szCs w:val="24"/>
                <w:lang w:val="en-US" w:eastAsia="en-US"/>
              </w:rPr>
            </w:pPr>
          </w:p>
        </w:tc>
      </w:tr>
      <w:tr w:rsidR="00641DE6" w:rsidRPr="00641DE6" w14:paraId="05B9D654" w14:textId="77777777" w:rsidTr="00DC4A1E">
        <w:trPr>
          <w:trHeight w:val="144"/>
          <w:tblCellSpacing w:w="20" w:type="nil"/>
        </w:trPr>
        <w:tc>
          <w:tcPr>
            <w:tcW w:w="10442" w:type="dxa"/>
            <w:gridSpan w:val="7"/>
            <w:tcMar>
              <w:top w:w="50" w:type="dxa"/>
              <w:left w:w="100" w:type="dxa"/>
            </w:tcMar>
            <w:vAlign w:val="center"/>
          </w:tcPr>
          <w:p w14:paraId="11A518EC"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Раздел 2.Духовная музыка</w:t>
            </w:r>
          </w:p>
        </w:tc>
      </w:tr>
      <w:tr w:rsidR="00DC4A1E" w:rsidRPr="00641DE6" w14:paraId="37FC8E61" w14:textId="77777777" w:rsidTr="00DC4A1E">
        <w:trPr>
          <w:gridAfter w:val="1"/>
          <w:wAfter w:w="22" w:type="dxa"/>
          <w:trHeight w:val="144"/>
          <w:tblCellSpacing w:w="20" w:type="nil"/>
        </w:trPr>
        <w:tc>
          <w:tcPr>
            <w:tcW w:w="687" w:type="dxa"/>
            <w:tcMar>
              <w:top w:w="50" w:type="dxa"/>
              <w:left w:w="100" w:type="dxa"/>
            </w:tcMar>
            <w:vAlign w:val="center"/>
          </w:tcPr>
          <w:p w14:paraId="455FF7A8"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2.1</w:t>
            </w:r>
          </w:p>
        </w:tc>
        <w:tc>
          <w:tcPr>
            <w:tcW w:w="2815" w:type="dxa"/>
            <w:tcMar>
              <w:top w:w="50" w:type="dxa"/>
              <w:left w:w="100" w:type="dxa"/>
            </w:tcMar>
            <w:vAlign w:val="center"/>
          </w:tcPr>
          <w:p w14:paraId="0DACC924"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Инструментальная музыка в церкви: И.С. Бах Хоральная прелюдия фа-минор для органа, Токката и фуга ре минор для органа</w:t>
            </w:r>
          </w:p>
        </w:tc>
        <w:tc>
          <w:tcPr>
            <w:tcW w:w="946" w:type="dxa"/>
            <w:tcMar>
              <w:top w:w="50" w:type="dxa"/>
              <w:left w:w="100" w:type="dxa"/>
            </w:tcMar>
            <w:vAlign w:val="center"/>
          </w:tcPr>
          <w:p w14:paraId="38AD2D24"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66A9875B"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10BAA0A1"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62B0E98C"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533BAC3C" w14:textId="77777777" w:rsidTr="00DC4A1E">
        <w:trPr>
          <w:gridAfter w:val="1"/>
          <w:wAfter w:w="22" w:type="dxa"/>
          <w:trHeight w:val="144"/>
          <w:tblCellSpacing w:w="20" w:type="nil"/>
        </w:trPr>
        <w:tc>
          <w:tcPr>
            <w:tcW w:w="687" w:type="dxa"/>
            <w:tcMar>
              <w:top w:w="50" w:type="dxa"/>
              <w:left w:w="100" w:type="dxa"/>
            </w:tcMar>
            <w:vAlign w:val="center"/>
          </w:tcPr>
          <w:p w14:paraId="6EEEF601"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2.2</w:t>
            </w:r>
          </w:p>
        </w:tc>
        <w:tc>
          <w:tcPr>
            <w:tcW w:w="2815" w:type="dxa"/>
            <w:tcMar>
              <w:top w:w="50" w:type="dxa"/>
              <w:left w:w="100" w:type="dxa"/>
            </w:tcMar>
            <w:vAlign w:val="center"/>
          </w:tcPr>
          <w:p w14:paraId="60606B3D"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Искусство Русской православной церкви: молитва «Богородице Дево Радуйся» хора братии Оптиной Пустыни; С.В. Рахманинов «Богородице Дево Радуйся» из «Всенощного бдения»</w:t>
            </w:r>
          </w:p>
        </w:tc>
        <w:tc>
          <w:tcPr>
            <w:tcW w:w="946" w:type="dxa"/>
            <w:tcMar>
              <w:top w:w="50" w:type="dxa"/>
              <w:left w:w="100" w:type="dxa"/>
            </w:tcMar>
            <w:vAlign w:val="center"/>
          </w:tcPr>
          <w:p w14:paraId="6DFEEC22"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67B5C08C"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42A89FCA"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5A06D58F"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59550ED8" w14:textId="77777777" w:rsidTr="00DC4A1E">
        <w:trPr>
          <w:gridAfter w:val="1"/>
          <w:wAfter w:w="22" w:type="dxa"/>
          <w:trHeight w:val="144"/>
          <w:tblCellSpacing w:w="20" w:type="nil"/>
        </w:trPr>
        <w:tc>
          <w:tcPr>
            <w:tcW w:w="687" w:type="dxa"/>
            <w:tcMar>
              <w:top w:w="50" w:type="dxa"/>
              <w:left w:w="100" w:type="dxa"/>
            </w:tcMar>
            <w:vAlign w:val="center"/>
          </w:tcPr>
          <w:p w14:paraId="334B591B"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2.3</w:t>
            </w:r>
          </w:p>
        </w:tc>
        <w:tc>
          <w:tcPr>
            <w:tcW w:w="2815" w:type="dxa"/>
            <w:tcMar>
              <w:top w:w="50" w:type="dxa"/>
              <w:left w:w="100" w:type="dxa"/>
            </w:tcMar>
            <w:vAlign w:val="center"/>
          </w:tcPr>
          <w:p w14:paraId="6CA63C72"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Религиозные праздники: колядки «Добрый тебе вечер», «Небо и земля», Рождественские песни</w:t>
            </w:r>
          </w:p>
        </w:tc>
        <w:tc>
          <w:tcPr>
            <w:tcW w:w="946" w:type="dxa"/>
            <w:tcMar>
              <w:top w:w="50" w:type="dxa"/>
              <w:left w:w="100" w:type="dxa"/>
            </w:tcMar>
            <w:vAlign w:val="center"/>
          </w:tcPr>
          <w:p w14:paraId="4069C0DF"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341914BD"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413D5573"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6903FEDB"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58780CFC" w14:textId="77777777" w:rsidTr="00DC4A1E">
        <w:trPr>
          <w:gridAfter w:val="1"/>
          <w:wAfter w:w="22" w:type="dxa"/>
          <w:trHeight w:val="144"/>
          <w:tblCellSpacing w:w="20" w:type="nil"/>
        </w:trPr>
        <w:tc>
          <w:tcPr>
            <w:tcW w:w="3502" w:type="dxa"/>
            <w:gridSpan w:val="2"/>
            <w:tcMar>
              <w:top w:w="50" w:type="dxa"/>
              <w:left w:w="100" w:type="dxa"/>
            </w:tcMar>
            <w:vAlign w:val="center"/>
          </w:tcPr>
          <w:p w14:paraId="2F2754E7"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Итого по разделу</w:t>
            </w:r>
          </w:p>
        </w:tc>
        <w:tc>
          <w:tcPr>
            <w:tcW w:w="946" w:type="dxa"/>
            <w:tcMar>
              <w:top w:w="50" w:type="dxa"/>
              <w:left w:w="100" w:type="dxa"/>
            </w:tcMar>
            <w:vAlign w:val="center"/>
          </w:tcPr>
          <w:p w14:paraId="12F0F2FE"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3 </w:t>
            </w:r>
          </w:p>
        </w:tc>
        <w:tc>
          <w:tcPr>
            <w:tcW w:w="0" w:type="auto"/>
            <w:gridSpan w:val="3"/>
            <w:tcMar>
              <w:top w:w="50" w:type="dxa"/>
              <w:left w:w="100" w:type="dxa"/>
            </w:tcMar>
            <w:vAlign w:val="center"/>
          </w:tcPr>
          <w:p w14:paraId="40A6C248" w14:textId="77777777" w:rsidR="00641DE6" w:rsidRPr="00641DE6" w:rsidRDefault="00641DE6" w:rsidP="00DC4A1E">
            <w:pPr>
              <w:spacing w:line="240" w:lineRule="auto"/>
              <w:rPr>
                <w:rFonts w:ascii="Calibri" w:eastAsia="Calibri" w:hAnsi="Calibri" w:cs="Times New Roman"/>
                <w:sz w:val="24"/>
                <w:szCs w:val="24"/>
                <w:lang w:val="en-US" w:eastAsia="en-US"/>
              </w:rPr>
            </w:pPr>
          </w:p>
        </w:tc>
      </w:tr>
      <w:tr w:rsidR="00641DE6" w:rsidRPr="00641DE6" w14:paraId="0E1A77E9" w14:textId="77777777" w:rsidTr="00DC4A1E">
        <w:trPr>
          <w:trHeight w:val="144"/>
          <w:tblCellSpacing w:w="20" w:type="nil"/>
        </w:trPr>
        <w:tc>
          <w:tcPr>
            <w:tcW w:w="10442" w:type="dxa"/>
            <w:gridSpan w:val="7"/>
            <w:tcMar>
              <w:top w:w="50" w:type="dxa"/>
              <w:left w:w="100" w:type="dxa"/>
            </w:tcMar>
            <w:vAlign w:val="center"/>
          </w:tcPr>
          <w:p w14:paraId="10970EAB"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Раздел 3.Музыка театра и кино</w:t>
            </w:r>
          </w:p>
        </w:tc>
      </w:tr>
      <w:tr w:rsidR="00DC4A1E" w:rsidRPr="00641DE6" w14:paraId="7A2F628B" w14:textId="77777777" w:rsidTr="00DC4A1E">
        <w:trPr>
          <w:gridAfter w:val="1"/>
          <w:wAfter w:w="22" w:type="dxa"/>
          <w:trHeight w:val="144"/>
          <w:tblCellSpacing w:w="20" w:type="nil"/>
        </w:trPr>
        <w:tc>
          <w:tcPr>
            <w:tcW w:w="687" w:type="dxa"/>
            <w:tcMar>
              <w:top w:w="50" w:type="dxa"/>
              <w:left w:w="100" w:type="dxa"/>
            </w:tcMar>
            <w:vAlign w:val="center"/>
          </w:tcPr>
          <w:p w14:paraId="2876EB8E"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3.1</w:t>
            </w:r>
          </w:p>
        </w:tc>
        <w:tc>
          <w:tcPr>
            <w:tcW w:w="2815" w:type="dxa"/>
            <w:tcMar>
              <w:top w:w="50" w:type="dxa"/>
              <w:left w:w="100" w:type="dxa"/>
            </w:tcMar>
            <w:vAlign w:val="center"/>
          </w:tcPr>
          <w:p w14:paraId="75376C1E"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eastAsia="en-US"/>
              </w:rPr>
              <w:t xml:space="preserve">Музыкальная сказка на сцене, на экране: фильм-балет «Хрустальный башмачок» (балет С.С.Прокофьева «Золушка»); </w:t>
            </w:r>
            <w:r w:rsidRPr="00641DE6">
              <w:rPr>
                <w:rFonts w:ascii="Times New Roman" w:eastAsia="Calibri" w:hAnsi="Times New Roman" w:cs="Times New Roman"/>
                <w:color w:val="000000"/>
                <w:sz w:val="24"/>
                <w:szCs w:val="24"/>
                <w:lang w:val="en-US" w:eastAsia="en-US"/>
              </w:rPr>
              <w:t>a</w:t>
            </w:r>
            <w:r w:rsidRPr="00641DE6">
              <w:rPr>
                <w:rFonts w:ascii="Times New Roman" w:eastAsia="Calibri" w:hAnsi="Times New Roman" w:cs="Times New Roman"/>
                <w:color w:val="000000"/>
                <w:sz w:val="24"/>
                <w:szCs w:val="24"/>
                <w:lang w:eastAsia="en-US"/>
              </w:rPr>
              <w:t xml:space="preserve">ильм-сказка «Золотой ключик, или Приключения Буратино», А.Толстой, муз. </w:t>
            </w:r>
            <w:r w:rsidRPr="00641DE6">
              <w:rPr>
                <w:rFonts w:ascii="Times New Roman" w:eastAsia="Calibri" w:hAnsi="Times New Roman" w:cs="Times New Roman"/>
                <w:color w:val="000000"/>
                <w:sz w:val="24"/>
                <w:szCs w:val="24"/>
                <w:lang w:val="en-US" w:eastAsia="en-US"/>
              </w:rPr>
              <w:t>А.Рыбникова</w:t>
            </w:r>
          </w:p>
        </w:tc>
        <w:tc>
          <w:tcPr>
            <w:tcW w:w="946" w:type="dxa"/>
            <w:tcMar>
              <w:top w:w="50" w:type="dxa"/>
              <w:left w:w="100" w:type="dxa"/>
            </w:tcMar>
            <w:vAlign w:val="center"/>
          </w:tcPr>
          <w:p w14:paraId="6A3BAA51"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2 </w:t>
            </w:r>
          </w:p>
        </w:tc>
        <w:tc>
          <w:tcPr>
            <w:tcW w:w="1841" w:type="dxa"/>
            <w:tcMar>
              <w:top w:w="50" w:type="dxa"/>
              <w:left w:w="100" w:type="dxa"/>
            </w:tcMar>
            <w:vAlign w:val="center"/>
          </w:tcPr>
          <w:p w14:paraId="0E01C32A"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74A8DEA6"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0D726F95"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31C60AF9" w14:textId="77777777" w:rsidTr="00DC4A1E">
        <w:trPr>
          <w:gridAfter w:val="1"/>
          <w:wAfter w:w="22" w:type="dxa"/>
          <w:trHeight w:val="144"/>
          <w:tblCellSpacing w:w="20" w:type="nil"/>
        </w:trPr>
        <w:tc>
          <w:tcPr>
            <w:tcW w:w="687" w:type="dxa"/>
            <w:tcMar>
              <w:top w:w="50" w:type="dxa"/>
              <w:left w:w="100" w:type="dxa"/>
            </w:tcMar>
            <w:vAlign w:val="center"/>
          </w:tcPr>
          <w:p w14:paraId="06E47047"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3.2</w:t>
            </w:r>
          </w:p>
        </w:tc>
        <w:tc>
          <w:tcPr>
            <w:tcW w:w="2815" w:type="dxa"/>
            <w:tcMar>
              <w:top w:w="50" w:type="dxa"/>
              <w:left w:w="100" w:type="dxa"/>
            </w:tcMar>
            <w:vAlign w:val="center"/>
          </w:tcPr>
          <w:p w14:paraId="04B3F7FD"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Театр оперы и балета: отъезд Золушки на бал, Полночь из балета С.С. Прокофьева «Золушка»</w:t>
            </w:r>
          </w:p>
        </w:tc>
        <w:tc>
          <w:tcPr>
            <w:tcW w:w="946" w:type="dxa"/>
            <w:tcMar>
              <w:top w:w="50" w:type="dxa"/>
              <w:left w:w="100" w:type="dxa"/>
            </w:tcMar>
            <w:vAlign w:val="center"/>
          </w:tcPr>
          <w:p w14:paraId="073D4E20"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55EAD15A"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2C6E5E96"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212F61C2"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77A7DE10" w14:textId="77777777" w:rsidTr="00DC4A1E">
        <w:trPr>
          <w:gridAfter w:val="1"/>
          <w:wAfter w:w="22" w:type="dxa"/>
          <w:trHeight w:val="144"/>
          <w:tblCellSpacing w:w="20" w:type="nil"/>
        </w:trPr>
        <w:tc>
          <w:tcPr>
            <w:tcW w:w="687" w:type="dxa"/>
            <w:tcMar>
              <w:top w:w="50" w:type="dxa"/>
              <w:left w:w="100" w:type="dxa"/>
            </w:tcMar>
            <w:vAlign w:val="center"/>
          </w:tcPr>
          <w:p w14:paraId="159FAE7A"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3.3</w:t>
            </w:r>
          </w:p>
        </w:tc>
        <w:tc>
          <w:tcPr>
            <w:tcW w:w="2815" w:type="dxa"/>
            <w:tcMar>
              <w:top w:w="50" w:type="dxa"/>
              <w:left w:w="100" w:type="dxa"/>
            </w:tcMar>
            <w:vAlign w:val="center"/>
          </w:tcPr>
          <w:p w14:paraId="29F544C1"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Балет. Хореография – искусство танца: вальс, сцена примерки туфельки и финал из балета С.С. Прокофьева «Золушка»</w:t>
            </w:r>
          </w:p>
        </w:tc>
        <w:tc>
          <w:tcPr>
            <w:tcW w:w="946" w:type="dxa"/>
            <w:tcMar>
              <w:top w:w="50" w:type="dxa"/>
              <w:left w:w="100" w:type="dxa"/>
            </w:tcMar>
            <w:vAlign w:val="center"/>
          </w:tcPr>
          <w:p w14:paraId="415B7010"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6BE6E862"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146DD7E3"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54FFE2AD"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0CEE61D0" w14:textId="77777777" w:rsidTr="00DC4A1E">
        <w:trPr>
          <w:gridAfter w:val="1"/>
          <w:wAfter w:w="22" w:type="dxa"/>
          <w:trHeight w:val="144"/>
          <w:tblCellSpacing w:w="20" w:type="nil"/>
        </w:trPr>
        <w:tc>
          <w:tcPr>
            <w:tcW w:w="687" w:type="dxa"/>
            <w:tcMar>
              <w:top w:w="50" w:type="dxa"/>
              <w:left w:w="100" w:type="dxa"/>
            </w:tcMar>
            <w:vAlign w:val="center"/>
          </w:tcPr>
          <w:p w14:paraId="7DFEF622"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3.4</w:t>
            </w:r>
          </w:p>
        </w:tc>
        <w:tc>
          <w:tcPr>
            <w:tcW w:w="2815" w:type="dxa"/>
            <w:tcMar>
              <w:top w:w="50" w:type="dxa"/>
              <w:left w:w="100" w:type="dxa"/>
            </w:tcMar>
            <w:vAlign w:val="center"/>
          </w:tcPr>
          <w:p w14:paraId="39356CF7"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Опера. Главные герои и номера оперного спектакля: Песня Вани, Ария Сусанина и хор «Славься!» из оперы М.И. Глинки «Иван Сусанин»; Н.А. Римский-Корсаков опера «Сказка о царе Салтане»: «Три чуда», «Полет шмеля»</w:t>
            </w:r>
          </w:p>
        </w:tc>
        <w:tc>
          <w:tcPr>
            <w:tcW w:w="946" w:type="dxa"/>
            <w:tcMar>
              <w:top w:w="50" w:type="dxa"/>
              <w:left w:w="100" w:type="dxa"/>
            </w:tcMar>
            <w:vAlign w:val="center"/>
          </w:tcPr>
          <w:p w14:paraId="51A207E3"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2 </w:t>
            </w:r>
          </w:p>
        </w:tc>
        <w:tc>
          <w:tcPr>
            <w:tcW w:w="1841" w:type="dxa"/>
            <w:tcMar>
              <w:top w:w="50" w:type="dxa"/>
              <w:left w:w="100" w:type="dxa"/>
            </w:tcMar>
            <w:vAlign w:val="center"/>
          </w:tcPr>
          <w:p w14:paraId="5015663B"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5FFFCC4F"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734DDB99"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31436B0F" w14:textId="77777777" w:rsidTr="00DC4A1E">
        <w:trPr>
          <w:gridAfter w:val="1"/>
          <w:wAfter w:w="22" w:type="dxa"/>
          <w:trHeight w:val="144"/>
          <w:tblCellSpacing w:w="20" w:type="nil"/>
        </w:trPr>
        <w:tc>
          <w:tcPr>
            <w:tcW w:w="687" w:type="dxa"/>
            <w:tcMar>
              <w:top w:w="50" w:type="dxa"/>
              <w:left w:w="100" w:type="dxa"/>
            </w:tcMar>
            <w:vAlign w:val="center"/>
          </w:tcPr>
          <w:p w14:paraId="302B2B53"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3.5</w:t>
            </w:r>
          </w:p>
        </w:tc>
        <w:tc>
          <w:tcPr>
            <w:tcW w:w="2815" w:type="dxa"/>
            <w:tcMar>
              <w:top w:w="50" w:type="dxa"/>
              <w:left w:w="100" w:type="dxa"/>
            </w:tcMar>
            <w:vAlign w:val="center"/>
          </w:tcPr>
          <w:p w14:paraId="0329E2ED"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Сюжет музыкального спектакля: сцена у Посада из оперы М.И. Глинки «Иван Сусанин»</w:t>
            </w:r>
          </w:p>
        </w:tc>
        <w:tc>
          <w:tcPr>
            <w:tcW w:w="946" w:type="dxa"/>
            <w:tcMar>
              <w:top w:w="50" w:type="dxa"/>
              <w:left w:w="100" w:type="dxa"/>
            </w:tcMar>
            <w:vAlign w:val="center"/>
          </w:tcPr>
          <w:p w14:paraId="78F3546B"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29FA812A"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0A39EF38"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6B9AEB57"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7BBED97B" w14:textId="77777777" w:rsidTr="00DC4A1E">
        <w:trPr>
          <w:gridAfter w:val="1"/>
          <w:wAfter w:w="22" w:type="dxa"/>
          <w:trHeight w:val="144"/>
          <w:tblCellSpacing w:w="20" w:type="nil"/>
        </w:trPr>
        <w:tc>
          <w:tcPr>
            <w:tcW w:w="687" w:type="dxa"/>
            <w:tcMar>
              <w:top w:w="50" w:type="dxa"/>
              <w:left w:w="100" w:type="dxa"/>
            </w:tcMar>
            <w:vAlign w:val="center"/>
          </w:tcPr>
          <w:p w14:paraId="026EDB12"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3.6</w:t>
            </w:r>
          </w:p>
        </w:tc>
        <w:tc>
          <w:tcPr>
            <w:tcW w:w="2815" w:type="dxa"/>
            <w:tcMar>
              <w:top w:w="50" w:type="dxa"/>
              <w:left w:w="100" w:type="dxa"/>
            </w:tcMar>
            <w:vAlign w:val="center"/>
          </w:tcPr>
          <w:p w14:paraId="71D6F2FD"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Оперетта, мюзикл: Ж. Оффенбах «Шествие царей» из оперетты «Прекрасная Елена»; Песня «До-Ре-Ми» из мюзикла Р. Роджерса «Звуки музыки»</w:t>
            </w:r>
          </w:p>
        </w:tc>
        <w:tc>
          <w:tcPr>
            <w:tcW w:w="946" w:type="dxa"/>
            <w:tcMar>
              <w:top w:w="50" w:type="dxa"/>
              <w:left w:w="100" w:type="dxa"/>
            </w:tcMar>
            <w:vAlign w:val="center"/>
          </w:tcPr>
          <w:p w14:paraId="5E34CF9E"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2B0DCCF9"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4B7D2780"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1B613870"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3D9E9014" w14:textId="77777777" w:rsidTr="00DC4A1E">
        <w:trPr>
          <w:gridAfter w:val="1"/>
          <w:wAfter w:w="22" w:type="dxa"/>
          <w:trHeight w:val="144"/>
          <w:tblCellSpacing w:w="20" w:type="nil"/>
        </w:trPr>
        <w:tc>
          <w:tcPr>
            <w:tcW w:w="3502" w:type="dxa"/>
            <w:gridSpan w:val="2"/>
            <w:tcMar>
              <w:top w:w="50" w:type="dxa"/>
              <w:left w:w="100" w:type="dxa"/>
            </w:tcMar>
            <w:vAlign w:val="center"/>
          </w:tcPr>
          <w:p w14:paraId="63AA37BF"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Итого по разделу</w:t>
            </w:r>
          </w:p>
        </w:tc>
        <w:tc>
          <w:tcPr>
            <w:tcW w:w="946" w:type="dxa"/>
            <w:tcMar>
              <w:top w:w="50" w:type="dxa"/>
              <w:left w:w="100" w:type="dxa"/>
            </w:tcMar>
            <w:vAlign w:val="center"/>
          </w:tcPr>
          <w:p w14:paraId="1429822A"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8 </w:t>
            </w:r>
          </w:p>
        </w:tc>
        <w:tc>
          <w:tcPr>
            <w:tcW w:w="0" w:type="auto"/>
            <w:gridSpan w:val="3"/>
            <w:tcMar>
              <w:top w:w="50" w:type="dxa"/>
              <w:left w:w="100" w:type="dxa"/>
            </w:tcMar>
            <w:vAlign w:val="center"/>
          </w:tcPr>
          <w:p w14:paraId="17734EB1" w14:textId="77777777" w:rsidR="00641DE6" w:rsidRPr="00641DE6" w:rsidRDefault="00641DE6" w:rsidP="00DC4A1E">
            <w:pPr>
              <w:spacing w:line="240" w:lineRule="auto"/>
              <w:rPr>
                <w:rFonts w:ascii="Calibri" w:eastAsia="Calibri" w:hAnsi="Calibri" w:cs="Times New Roman"/>
                <w:sz w:val="24"/>
                <w:szCs w:val="24"/>
                <w:lang w:val="en-US" w:eastAsia="en-US"/>
              </w:rPr>
            </w:pPr>
          </w:p>
        </w:tc>
      </w:tr>
      <w:tr w:rsidR="00641DE6" w:rsidRPr="00641DE6" w14:paraId="290C02AF" w14:textId="77777777" w:rsidTr="00DC4A1E">
        <w:trPr>
          <w:trHeight w:val="144"/>
          <w:tblCellSpacing w:w="20" w:type="nil"/>
        </w:trPr>
        <w:tc>
          <w:tcPr>
            <w:tcW w:w="10442" w:type="dxa"/>
            <w:gridSpan w:val="7"/>
            <w:tcMar>
              <w:top w:w="50" w:type="dxa"/>
              <w:left w:w="100" w:type="dxa"/>
            </w:tcMar>
            <w:vAlign w:val="center"/>
          </w:tcPr>
          <w:p w14:paraId="070A1674"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Раздел 4.Современная музыкальная культура</w:t>
            </w:r>
          </w:p>
        </w:tc>
      </w:tr>
      <w:tr w:rsidR="00DC4A1E" w:rsidRPr="00641DE6" w14:paraId="4B24E2BF" w14:textId="77777777" w:rsidTr="00DC4A1E">
        <w:trPr>
          <w:gridAfter w:val="1"/>
          <w:wAfter w:w="22" w:type="dxa"/>
          <w:trHeight w:val="144"/>
          <w:tblCellSpacing w:w="20" w:type="nil"/>
        </w:trPr>
        <w:tc>
          <w:tcPr>
            <w:tcW w:w="687" w:type="dxa"/>
            <w:tcMar>
              <w:top w:w="50" w:type="dxa"/>
              <w:left w:w="100" w:type="dxa"/>
            </w:tcMar>
            <w:vAlign w:val="center"/>
          </w:tcPr>
          <w:p w14:paraId="4CCFC34C"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4.1</w:t>
            </w:r>
          </w:p>
        </w:tc>
        <w:tc>
          <w:tcPr>
            <w:tcW w:w="2815" w:type="dxa"/>
            <w:tcMar>
              <w:top w:w="50" w:type="dxa"/>
              <w:left w:w="100" w:type="dxa"/>
            </w:tcMar>
            <w:vAlign w:val="center"/>
          </w:tcPr>
          <w:p w14:paraId="59841EA3"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Современные обработки классической музыки: Ф. Шопен Прелюдия ми-минор, Чардаш В. Монти в современной обработке</w:t>
            </w:r>
          </w:p>
        </w:tc>
        <w:tc>
          <w:tcPr>
            <w:tcW w:w="946" w:type="dxa"/>
            <w:tcMar>
              <w:top w:w="50" w:type="dxa"/>
              <w:left w:w="100" w:type="dxa"/>
            </w:tcMar>
            <w:vAlign w:val="center"/>
          </w:tcPr>
          <w:p w14:paraId="3C983FDD"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37D6C34C"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450F156C"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6EB5AFC4"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7BE243D0" w14:textId="77777777" w:rsidTr="00DC4A1E">
        <w:trPr>
          <w:gridAfter w:val="1"/>
          <w:wAfter w:w="22" w:type="dxa"/>
          <w:trHeight w:val="144"/>
          <w:tblCellSpacing w:w="20" w:type="nil"/>
        </w:trPr>
        <w:tc>
          <w:tcPr>
            <w:tcW w:w="687" w:type="dxa"/>
            <w:tcMar>
              <w:top w:w="50" w:type="dxa"/>
              <w:left w:w="100" w:type="dxa"/>
            </w:tcMar>
            <w:vAlign w:val="center"/>
          </w:tcPr>
          <w:p w14:paraId="611B8CA1"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4.2</w:t>
            </w:r>
          </w:p>
        </w:tc>
        <w:tc>
          <w:tcPr>
            <w:tcW w:w="2815" w:type="dxa"/>
            <w:tcMar>
              <w:top w:w="50" w:type="dxa"/>
              <w:left w:w="100" w:type="dxa"/>
            </w:tcMar>
            <w:vAlign w:val="center"/>
          </w:tcPr>
          <w:p w14:paraId="78EEF51F"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Джаз: С. Джоплин регтайм «Артист эстрады». Б. Тиэл «Как прекрасен мир!», Д. Херман «</w:t>
            </w:r>
            <w:r w:rsidRPr="00641DE6">
              <w:rPr>
                <w:rFonts w:ascii="Times New Roman" w:eastAsia="Calibri" w:hAnsi="Times New Roman" w:cs="Times New Roman"/>
                <w:color w:val="000000"/>
                <w:sz w:val="24"/>
                <w:szCs w:val="24"/>
                <w:lang w:val="en-US" w:eastAsia="en-US"/>
              </w:rPr>
              <w:t>HelloDolly</w:t>
            </w:r>
            <w:r w:rsidRPr="00641DE6">
              <w:rPr>
                <w:rFonts w:ascii="Times New Roman" w:eastAsia="Calibri" w:hAnsi="Times New Roman" w:cs="Times New Roman"/>
                <w:color w:val="000000"/>
                <w:sz w:val="24"/>
                <w:szCs w:val="24"/>
                <w:lang w:eastAsia="en-US"/>
              </w:rPr>
              <w:t>» в исполнении Л. Армстронга</w:t>
            </w:r>
          </w:p>
        </w:tc>
        <w:tc>
          <w:tcPr>
            <w:tcW w:w="946" w:type="dxa"/>
            <w:tcMar>
              <w:top w:w="50" w:type="dxa"/>
              <w:left w:w="100" w:type="dxa"/>
            </w:tcMar>
            <w:vAlign w:val="center"/>
          </w:tcPr>
          <w:p w14:paraId="023E910A"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354ED9F7"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2D0CAE74"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5A8D5AD3"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564CDBC0" w14:textId="77777777" w:rsidTr="00DC4A1E">
        <w:trPr>
          <w:gridAfter w:val="1"/>
          <w:wAfter w:w="22" w:type="dxa"/>
          <w:trHeight w:val="144"/>
          <w:tblCellSpacing w:w="20" w:type="nil"/>
        </w:trPr>
        <w:tc>
          <w:tcPr>
            <w:tcW w:w="687" w:type="dxa"/>
            <w:tcMar>
              <w:top w:w="50" w:type="dxa"/>
              <w:left w:w="100" w:type="dxa"/>
            </w:tcMar>
            <w:vAlign w:val="center"/>
          </w:tcPr>
          <w:p w14:paraId="325089BC"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4.3</w:t>
            </w:r>
          </w:p>
        </w:tc>
        <w:tc>
          <w:tcPr>
            <w:tcW w:w="2815" w:type="dxa"/>
            <w:tcMar>
              <w:top w:w="50" w:type="dxa"/>
              <w:left w:w="100" w:type="dxa"/>
            </w:tcMar>
            <w:vAlign w:val="center"/>
          </w:tcPr>
          <w:p w14:paraId="56C0BED9"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Исполнители современной музыки: О.Газманов «Люси» в исполнении Р.Газманова (6 лет); И. Лиева, Э. Терская «Мама» в исполнении группы «Рирада»</w:t>
            </w:r>
          </w:p>
        </w:tc>
        <w:tc>
          <w:tcPr>
            <w:tcW w:w="946" w:type="dxa"/>
            <w:tcMar>
              <w:top w:w="50" w:type="dxa"/>
              <w:left w:w="100" w:type="dxa"/>
            </w:tcMar>
            <w:vAlign w:val="center"/>
          </w:tcPr>
          <w:p w14:paraId="3B666499"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622E0C49"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1B9A2A08"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044B42C3"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732FD2E4" w14:textId="77777777" w:rsidTr="00DC4A1E">
        <w:trPr>
          <w:gridAfter w:val="1"/>
          <w:wAfter w:w="22" w:type="dxa"/>
          <w:trHeight w:val="144"/>
          <w:tblCellSpacing w:w="20" w:type="nil"/>
        </w:trPr>
        <w:tc>
          <w:tcPr>
            <w:tcW w:w="687" w:type="dxa"/>
            <w:tcMar>
              <w:top w:w="50" w:type="dxa"/>
              <w:left w:w="100" w:type="dxa"/>
            </w:tcMar>
            <w:vAlign w:val="center"/>
          </w:tcPr>
          <w:p w14:paraId="5D973555"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4.4</w:t>
            </w:r>
          </w:p>
        </w:tc>
        <w:tc>
          <w:tcPr>
            <w:tcW w:w="2815" w:type="dxa"/>
            <w:tcMar>
              <w:top w:w="50" w:type="dxa"/>
              <w:left w:w="100" w:type="dxa"/>
            </w:tcMar>
            <w:vAlign w:val="center"/>
          </w:tcPr>
          <w:p w14:paraId="0CE5DCE4"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Электронные музыкальные инструменты: Э. Артемьев темы из кинофильмов «Раба любви», «Родня». Э. Сигмейстер. Ковбойская песня для детского ансамбля электронных и элементарных инструментов</w:t>
            </w:r>
          </w:p>
        </w:tc>
        <w:tc>
          <w:tcPr>
            <w:tcW w:w="946" w:type="dxa"/>
            <w:tcMar>
              <w:top w:w="50" w:type="dxa"/>
              <w:left w:w="100" w:type="dxa"/>
            </w:tcMar>
            <w:vAlign w:val="center"/>
          </w:tcPr>
          <w:p w14:paraId="6957D697"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69D04ECC"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776BD02F"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7E1E8060"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1526C06B" w14:textId="77777777" w:rsidTr="00DC4A1E">
        <w:trPr>
          <w:gridAfter w:val="1"/>
          <w:wAfter w:w="22" w:type="dxa"/>
          <w:trHeight w:val="144"/>
          <w:tblCellSpacing w:w="20" w:type="nil"/>
        </w:trPr>
        <w:tc>
          <w:tcPr>
            <w:tcW w:w="3502" w:type="dxa"/>
            <w:gridSpan w:val="2"/>
            <w:tcMar>
              <w:top w:w="50" w:type="dxa"/>
              <w:left w:w="100" w:type="dxa"/>
            </w:tcMar>
            <w:vAlign w:val="center"/>
          </w:tcPr>
          <w:p w14:paraId="0CBA63F3"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Итого по разделу</w:t>
            </w:r>
          </w:p>
        </w:tc>
        <w:tc>
          <w:tcPr>
            <w:tcW w:w="946" w:type="dxa"/>
            <w:tcMar>
              <w:top w:w="50" w:type="dxa"/>
              <w:left w:w="100" w:type="dxa"/>
            </w:tcMar>
            <w:vAlign w:val="center"/>
          </w:tcPr>
          <w:p w14:paraId="65992323"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4 </w:t>
            </w:r>
          </w:p>
        </w:tc>
        <w:tc>
          <w:tcPr>
            <w:tcW w:w="0" w:type="auto"/>
            <w:gridSpan w:val="3"/>
            <w:tcMar>
              <w:top w:w="50" w:type="dxa"/>
              <w:left w:w="100" w:type="dxa"/>
            </w:tcMar>
            <w:vAlign w:val="center"/>
          </w:tcPr>
          <w:p w14:paraId="3EE5E8F4" w14:textId="77777777" w:rsidR="00641DE6" w:rsidRPr="00641DE6" w:rsidRDefault="00641DE6" w:rsidP="00DC4A1E">
            <w:pPr>
              <w:spacing w:line="240" w:lineRule="auto"/>
              <w:rPr>
                <w:rFonts w:ascii="Calibri" w:eastAsia="Calibri" w:hAnsi="Calibri" w:cs="Times New Roman"/>
                <w:sz w:val="24"/>
                <w:szCs w:val="24"/>
                <w:lang w:val="en-US" w:eastAsia="en-US"/>
              </w:rPr>
            </w:pPr>
          </w:p>
        </w:tc>
      </w:tr>
    </w:tbl>
    <w:p w14:paraId="4B246C39" w14:textId="77777777" w:rsidR="00EA1A80" w:rsidRDefault="00EA1A80" w:rsidP="00DC4A1E">
      <w:pPr>
        <w:spacing w:after="0" w:line="240" w:lineRule="auto"/>
        <w:ind w:left="120"/>
        <w:rPr>
          <w:rFonts w:ascii="Times New Roman" w:eastAsia="Calibri" w:hAnsi="Times New Roman" w:cs="Times New Roman"/>
          <w:b/>
          <w:color w:val="000000"/>
          <w:sz w:val="24"/>
          <w:szCs w:val="24"/>
          <w:lang w:eastAsia="en-US"/>
        </w:rPr>
      </w:pPr>
    </w:p>
    <w:p w14:paraId="073AD92F" w14:textId="79B90C93" w:rsidR="00641DE6" w:rsidRPr="00641DE6" w:rsidRDefault="00641DE6" w:rsidP="00DC4A1E">
      <w:pPr>
        <w:spacing w:after="0" w:line="240" w:lineRule="auto"/>
        <w:ind w:left="120"/>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3 КЛАСС </w:t>
      </w:r>
    </w:p>
    <w:tbl>
      <w:tblPr>
        <w:tblW w:w="10590"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7"/>
        <w:gridCol w:w="2398"/>
        <w:gridCol w:w="946"/>
        <w:gridCol w:w="1841"/>
        <w:gridCol w:w="1910"/>
        <w:gridCol w:w="2808"/>
      </w:tblGrid>
      <w:tr w:rsidR="00DC4A1E" w:rsidRPr="00641DE6" w14:paraId="707E3070" w14:textId="77777777" w:rsidTr="00DC4A1E">
        <w:trPr>
          <w:trHeight w:val="144"/>
          <w:tblCellSpacing w:w="20" w:type="nil"/>
        </w:trPr>
        <w:tc>
          <w:tcPr>
            <w:tcW w:w="687" w:type="dxa"/>
            <w:vMerge w:val="restart"/>
            <w:tcMar>
              <w:top w:w="50" w:type="dxa"/>
              <w:left w:w="100" w:type="dxa"/>
            </w:tcMar>
            <w:vAlign w:val="center"/>
          </w:tcPr>
          <w:p w14:paraId="77AA8B75"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 п/п </w:t>
            </w:r>
          </w:p>
          <w:p w14:paraId="64B4F35C"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c>
          <w:tcPr>
            <w:tcW w:w="2398" w:type="dxa"/>
            <w:vMerge w:val="restart"/>
            <w:tcMar>
              <w:top w:w="50" w:type="dxa"/>
              <w:left w:w="100" w:type="dxa"/>
            </w:tcMar>
            <w:vAlign w:val="center"/>
          </w:tcPr>
          <w:p w14:paraId="0CE90F94"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Наименование разделов и тем программы </w:t>
            </w:r>
          </w:p>
          <w:p w14:paraId="64075D9B"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c>
          <w:tcPr>
            <w:tcW w:w="4697" w:type="dxa"/>
            <w:gridSpan w:val="3"/>
            <w:tcMar>
              <w:top w:w="50" w:type="dxa"/>
              <w:left w:w="100" w:type="dxa"/>
            </w:tcMar>
            <w:vAlign w:val="center"/>
          </w:tcPr>
          <w:p w14:paraId="099EF008"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Количество часов</w:t>
            </w:r>
          </w:p>
        </w:tc>
        <w:tc>
          <w:tcPr>
            <w:tcW w:w="2808" w:type="dxa"/>
            <w:vMerge w:val="restart"/>
            <w:tcMar>
              <w:top w:w="50" w:type="dxa"/>
              <w:left w:w="100" w:type="dxa"/>
            </w:tcMar>
            <w:vAlign w:val="center"/>
          </w:tcPr>
          <w:p w14:paraId="316B2BE3"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Электронные (цифровые) образовательные ресурсы </w:t>
            </w:r>
          </w:p>
          <w:p w14:paraId="777F7A27"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3BB9F11C" w14:textId="77777777" w:rsidTr="00DC4A1E">
        <w:trPr>
          <w:trHeight w:val="144"/>
          <w:tblCellSpacing w:w="20" w:type="nil"/>
        </w:trPr>
        <w:tc>
          <w:tcPr>
            <w:tcW w:w="687" w:type="dxa"/>
            <w:vMerge/>
            <w:tcBorders>
              <w:top w:val="nil"/>
            </w:tcBorders>
            <w:tcMar>
              <w:top w:w="50" w:type="dxa"/>
              <w:left w:w="100" w:type="dxa"/>
            </w:tcMar>
          </w:tcPr>
          <w:p w14:paraId="341525B6" w14:textId="77777777" w:rsidR="00641DE6" w:rsidRPr="00641DE6" w:rsidRDefault="00641DE6" w:rsidP="00DC4A1E">
            <w:pPr>
              <w:spacing w:line="240" w:lineRule="auto"/>
              <w:rPr>
                <w:rFonts w:ascii="Calibri" w:eastAsia="Calibri" w:hAnsi="Calibri" w:cs="Times New Roman"/>
                <w:sz w:val="24"/>
                <w:szCs w:val="24"/>
                <w:lang w:val="en-US" w:eastAsia="en-US"/>
              </w:rPr>
            </w:pPr>
          </w:p>
        </w:tc>
        <w:tc>
          <w:tcPr>
            <w:tcW w:w="2398" w:type="dxa"/>
            <w:vMerge/>
            <w:tcBorders>
              <w:top w:val="nil"/>
            </w:tcBorders>
            <w:tcMar>
              <w:top w:w="50" w:type="dxa"/>
              <w:left w:w="100" w:type="dxa"/>
            </w:tcMar>
          </w:tcPr>
          <w:p w14:paraId="2A5475AF" w14:textId="77777777" w:rsidR="00641DE6" w:rsidRPr="00641DE6" w:rsidRDefault="00641DE6" w:rsidP="00DC4A1E">
            <w:pPr>
              <w:spacing w:line="240" w:lineRule="auto"/>
              <w:rPr>
                <w:rFonts w:ascii="Calibri" w:eastAsia="Calibri" w:hAnsi="Calibri" w:cs="Times New Roman"/>
                <w:sz w:val="24"/>
                <w:szCs w:val="24"/>
                <w:lang w:val="en-US" w:eastAsia="en-US"/>
              </w:rPr>
            </w:pPr>
          </w:p>
        </w:tc>
        <w:tc>
          <w:tcPr>
            <w:tcW w:w="946" w:type="dxa"/>
            <w:tcMar>
              <w:top w:w="50" w:type="dxa"/>
              <w:left w:w="100" w:type="dxa"/>
            </w:tcMar>
            <w:vAlign w:val="center"/>
          </w:tcPr>
          <w:p w14:paraId="053387C1"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Всего </w:t>
            </w:r>
          </w:p>
          <w:p w14:paraId="24EBAE0A"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c>
          <w:tcPr>
            <w:tcW w:w="1841" w:type="dxa"/>
            <w:tcMar>
              <w:top w:w="50" w:type="dxa"/>
              <w:left w:w="100" w:type="dxa"/>
            </w:tcMar>
            <w:vAlign w:val="center"/>
          </w:tcPr>
          <w:p w14:paraId="00806E95"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Контрольные работы </w:t>
            </w:r>
          </w:p>
          <w:p w14:paraId="5A1EFF67"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c>
          <w:tcPr>
            <w:tcW w:w="1910" w:type="dxa"/>
            <w:tcMar>
              <w:top w:w="50" w:type="dxa"/>
              <w:left w:w="100" w:type="dxa"/>
            </w:tcMar>
            <w:vAlign w:val="center"/>
          </w:tcPr>
          <w:p w14:paraId="7238F1E0"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Практические работы </w:t>
            </w:r>
          </w:p>
          <w:p w14:paraId="0DA4136B"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c>
          <w:tcPr>
            <w:tcW w:w="2808" w:type="dxa"/>
            <w:vMerge/>
            <w:tcBorders>
              <w:top w:val="nil"/>
            </w:tcBorders>
            <w:tcMar>
              <w:top w:w="50" w:type="dxa"/>
              <w:left w:w="100" w:type="dxa"/>
            </w:tcMar>
          </w:tcPr>
          <w:p w14:paraId="6A8998DB" w14:textId="77777777" w:rsidR="00641DE6" w:rsidRPr="00641DE6" w:rsidRDefault="00641DE6" w:rsidP="00DC4A1E">
            <w:pPr>
              <w:spacing w:line="240" w:lineRule="auto"/>
              <w:rPr>
                <w:rFonts w:ascii="Calibri" w:eastAsia="Calibri" w:hAnsi="Calibri" w:cs="Times New Roman"/>
                <w:sz w:val="24"/>
                <w:szCs w:val="24"/>
                <w:lang w:val="en-US" w:eastAsia="en-US"/>
              </w:rPr>
            </w:pPr>
          </w:p>
        </w:tc>
      </w:tr>
      <w:tr w:rsidR="00641DE6" w:rsidRPr="00641DE6" w14:paraId="731A17F3" w14:textId="77777777" w:rsidTr="00DC4A1E">
        <w:trPr>
          <w:trHeight w:val="144"/>
          <w:tblCellSpacing w:w="20" w:type="nil"/>
        </w:trPr>
        <w:tc>
          <w:tcPr>
            <w:tcW w:w="10590" w:type="dxa"/>
            <w:gridSpan w:val="6"/>
            <w:tcMar>
              <w:top w:w="50" w:type="dxa"/>
              <w:left w:w="100" w:type="dxa"/>
            </w:tcMar>
            <w:vAlign w:val="center"/>
          </w:tcPr>
          <w:p w14:paraId="67639A0F"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ИНВАРИАНТНАЯ ЧАСТЬ</w:t>
            </w:r>
          </w:p>
        </w:tc>
      </w:tr>
      <w:tr w:rsidR="00641DE6" w:rsidRPr="00641DE6" w14:paraId="1A4EF393" w14:textId="77777777" w:rsidTr="00DC4A1E">
        <w:trPr>
          <w:trHeight w:val="144"/>
          <w:tblCellSpacing w:w="20" w:type="nil"/>
        </w:trPr>
        <w:tc>
          <w:tcPr>
            <w:tcW w:w="10590" w:type="dxa"/>
            <w:gridSpan w:val="6"/>
            <w:tcMar>
              <w:top w:w="50" w:type="dxa"/>
              <w:left w:w="100" w:type="dxa"/>
            </w:tcMar>
            <w:vAlign w:val="center"/>
          </w:tcPr>
          <w:p w14:paraId="4B15B1B3"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Раздел 1.Народная музыка России</w:t>
            </w:r>
          </w:p>
        </w:tc>
      </w:tr>
      <w:tr w:rsidR="00DC4A1E" w:rsidRPr="00641DE6" w14:paraId="3D617114" w14:textId="77777777" w:rsidTr="00DC4A1E">
        <w:trPr>
          <w:trHeight w:val="144"/>
          <w:tblCellSpacing w:w="20" w:type="nil"/>
        </w:trPr>
        <w:tc>
          <w:tcPr>
            <w:tcW w:w="687" w:type="dxa"/>
            <w:tcMar>
              <w:top w:w="50" w:type="dxa"/>
              <w:left w:w="100" w:type="dxa"/>
            </w:tcMar>
            <w:vAlign w:val="center"/>
          </w:tcPr>
          <w:p w14:paraId="61E3162F"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1.1</w:t>
            </w:r>
          </w:p>
        </w:tc>
        <w:tc>
          <w:tcPr>
            <w:tcW w:w="2398" w:type="dxa"/>
            <w:tcMar>
              <w:top w:w="50" w:type="dxa"/>
              <w:left w:w="100" w:type="dxa"/>
            </w:tcMar>
            <w:vAlign w:val="center"/>
          </w:tcPr>
          <w:p w14:paraId="5FD6E35C"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Край, в котором ты живёшь: русская народная песня «Степь, да степь кругом»; «Рондо на русские темы»; Е.П.Крылатов «Крылатые качели»</w:t>
            </w:r>
          </w:p>
        </w:tc>
        <w:tc>
          <w:tcPr>
            <w:tcW w:w="946" w:type="dxa"/>
            <w:tcMar>
              <w:top w:w="50" w:type="dxa"/>
              <w:left w:w="100" w:type="dxa"/>
            </w:tcMar>
            <w:vAlign w:val="center"/>
          </w:tcPr>
          <w:p w14:paraId="51DD3BE7"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2F4FF3F2"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294E5B64"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808" w:type="dxa"/>
            <w:tcMar>
              <w:top w:w="50" w:type="dxa"/>
              <w:left w:w="100" w:type="dxa"/>
            </w:tcMar>
            <w:vAlign w:val="center"/>
          </w:tcPr>
          <w:p w14:paraId="3E14C1F4"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161">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411</w:t>
              </w:r>
              <w:r w:rsidRPr="00641DE6">
                <w:rPr>
                  <w:rFonts w:ascii="Times New Roman" w:eastAsia="Calibri" w:hAnsi="Times New Roman" w:cs="Times New Roman"/>
                  <w:color w:val="0000FF"/>
                  <w:sz w:val="24"/>
                  <w:szCs w:val="24"/>
                  <w:u w:val="single"/>
                  <w:lang w:val="en-US" w:eastAsia="en-US"/>
                </w:rPr>
                <w:t>bf</w:t>
              </w:r>
              <w:r w:rsidRPr="00641DE6">
                <w:rPr>
                  <w:rFonts w:ascii="Times New Roman" w:eastAsia="Calibri" w:hAnsi="Times New Roman" w:cs="Times New Roman"/>
                  <w:color w:val="0000FF"/>
                  <w:sz w:val="24"/>
                  <w:szCs w:val="24"/>
                  <w:u w:val="single"/>
                  <w:lang w:eastAsia="en-US"/>
                </w:rPr>
                <w:t>8</w:t>
              </w:r>
            </w:hyperlink>
          </w:p>
        </w:tc>
      </w:tr>
      <w:tr w:rsidR="00DC4A1E" w:rsidRPr="00641DE6" w14:paraId="40F3275C" w14:textId="77777777" w:rsidTr="00DC4A1E">
        <w:trPr>
          <w:trHeight w:val="144"/>
          <w:tblCellSpacing w:w="20" w:type="nil"/>
        </w:trPr>
        <w:tc>
          <w:tcPr>
            <w:tcW w:w="687" w:type="dxa"/>
            <w:tcMar>
              <w:top w:w="50" w:type="dxa"/>
              <w:left w:w="100" w:type="dxa"/>
            </w:tcMar>
            <w:vAlign w:val="center"/>
          </w:tcPr>
          <w:p w14:paraId="5E3BD206"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1.2</w:t>
            </w:r>
          </w:p>
        </w:tc>
        <w:tc>
          <w:tcPr>
            <w:tcW w:w="2398" w:type="dxa"/>
            <w:tcMar>
              <w:top w:w="50" w:type="dxa"/>
              <w:left w:w="100" w:type="dxa"/>
            </w:tcMar>
            <w:vAlign w:val="center"/>
          </w:tcPr>
          <w:p w14:paraId="37F50E24"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Русский фольклор: «Среди долины ровныя», «Пойду ль я, выйду ль я»; кант «Радуйся, Роско земле»; марш «Славны были наши деды», «Вспомним, братцы, Русь и славу!»</w:t>
            </w:r>
          </w:p>
        </w:tc>
        <w:tc>
          <w:tcPr>
            <w:tcW w:w="946" w:type="dxa"/>
            <w:tcMar>
              <w:top w:w="50" w:type="dxa"/>
              <w:left w:w="100" w:type="dxa"/>
            </w:tcMar>
            <w:vAlign w:val="center"/>
          </w:tcPr>
          <w:p w14:paraId="4F2C4C60"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717ADBC9"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114E90DA"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808" w:type="dxa"/>
            <w:tcMar>
              <w:top w:w="50" w:type="dxa"/>
              <w:left w:w="100" w:type="dxa"/>
            </w:tcMar>
            <w:vAlign w:val="center"/>
          </w:tcPr>
          <w:p w14:paraId="0E17C527"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162">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411</w:t>
              </w:r>
              <w:r w:rsidRPr="00641DE6">
                <w:rPr>
                  <w:rFonts w:ascii="Times New Roman" w:eastAsia="Calibri" w:hAnsi="Times New Roman" w:cs="Times New Roman"/>
                  <w:color w:val="0000FF"/>
                  <w:sz w:val="24"/>
                  <w:szCs w:val="24"/>
                  <w:u w:val="single"/>
                  <w:lang w:val="en-US" w:eastAsia="en-US"/>
                </w:rPr>
                <w:t>bf</w:t>
              </w:r>
              <w:r w:rsidRPr="00641DE6">
                <w:rPr>
                  <w:rFonts w:ascii="Times New Roman" w:eastAsia="Calibri" w:hAnsi="Times New Roman" w:cs="Times New Roman"/>
                  <w:color w:val="0000FF"/>
                  <w:sz w:val="24"/>
                  <w:szCs w:val="24"/>
                  <w:u w:val="single"/>
                  <w:lang w:eastAsia="en-US"/>
                </w:rPr>
                <w:t>8</w:t>
              </w:r>
            </w:hyperlink>
          </w:p>
        </w:tc>
      </w:tr>
      <w:tr w:rsidR="00DC4A1E" w:rsidRPr="00641DE6" w14:paraId="1F6B0661" w14:textId="77777777" w:rsidTr="00DC4A1E">
        <w:trPr>
          <w:trHeight w:val="144"/>
          <w:tblCellSpacing w:w="20" w:type="nil"/>
        </w:trPr>
        <w:tc>
          <w:tcPr>
            <w:tcW w:w="687" w:type="dxa"/>
            <w:tcMar>
              <w:top w:w="50" w:type="dxa"/>
              <w:left w:w="100" w:type="dxa"/>
            </w:tcMar>
            <w:vAlign w:val="center"/>
          </w:tcPr>
          <w:p w14:paraId="4B39C51F"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1.3</w:t>
            </w:r>
          </w:p>
        </w:tc>
        <w:tc>
          <w:tcPr>
            <w:tcW w:w="2398" w:type="dxa"/>
            <w:tcMar>
              <w:top w:w="50" w:type="dxa"/>
              <w:left w:w="100" w:type="dxa"/>
            </w:tcMar>
            <w:vAlign w:val="center"/>
          </w:tcPr>
          <w:p w14:paraId="024C01CB"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eastAsia="en-US"/>
              </w:rPr>
              <w:t xml:space="preserve">Русские народные музыкальные инструменты и народные песни: «Пошла млада за водой», «Ах, улица, улица широкая». </w:t>
            </w:r>
            <w:r w:rsidRPr="00641DE6">
              <w:rPr>
                <w:rFonts w:ascii="Times New Roman" w:eastAsia="Calibri" w:hAnsi="Times New Roman" w:cs="Times New Roman"/>
                <w:color w:val="000000"/>
                <w:sz w:val="24"/>
                <w:szCs w:val="24"/>
                <w:lang w:val="en-US" w:eastAsia="en-US"/>
              </w:rPr>
              <w:t>Инструментальные наигрыши. Плясовые мелодии</w:t>
            </w:r>
          </w:p>
        </w:tc>
        <w:tc>
          <w:tcPr>
            <w:tcW w:w="946" w:type="dxa"/>
            <w:tcMar>
              <w:top w:w="50" w:type="dxa"/>
              <w:left w:w="100" w:type="dxa"/>
            </w:tcMar>
            <w:vAlign w:val="center"/>
          </w:tcPr>
          <w:p w14:paraId="38ED7FD2"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1 </w:t>
            </w:r>
          </w:p>
        </w:tc>
        <w:tc>
          <w:tcPr>
            <w:tcW w:w="1841" w:type="dxa"/>
            <w:tcMar>
              <w:top w:w="50" w:type="dxa"/>
              <w:left w:w="100" w:type="dxa"/>
            </w:tcMar>
            <w:vAlign w:val="center"/>
          </w:tcPr>
          <w:p w14:paraId="0A4D622D"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55BC1C62"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808" w:type="dxa"/>
            <w:tcMar>
              <w:top w:w="50" w:type="dxa"/>
              <w:left w:w="100" w:type="dxa"/>
            </w:tcMar>
            <w:vAlign w:val="center"/>
          </w:tcPr>
          <w:p w14:paraId="2C99B2BF"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163">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411</w:t>
              </w:r>
              <w:r w:rsidRPr="00641DE6">
                <w:rPr>
                  <w:rFonts w:ascii="Times New Roman" w:eastAsia="Calibri" w:hAnsi="Times New Roman" w:cs="Times New Roman"/>
                  <w:color w:val="0000FF"/>
                  <w:sz w:val="24"/>
                  <w:szCs w:val="24"/>
                  <w:u w:val="single"/>
                  <w:lang w:val="en-US" w:eastAsia="en-US"/>
                </w:rPr>
                <w:t>bf</w:t>
              </w:r>
              <w:r w:rsidRPr="00641DE6">
                <w:rPr>
                  <w:rFonts w:ascii="Times New Roman" w:eastAsia="Calibri" w:hAnsi="Times New Roman" w:cs="Times New Roman"/>
                  <w:color w:val="0000FF"/>
                  <w:sz w:val="24"/>
                  <w:szCs w:val="24"/>
                  <w:u w:val="single"/>
                  <w:lang w:eastAsia="en-US"/>
                </w:rPr>
                <w:t>8</w:t>
              </w:r>
            </w:hyperlink>
          </w:p>
        </w:tc>
      </w:tr>
      <w:tr w:rsidR="00DC4A1E" w:rsidRPr="00641DE6" w14:paraId="5E92BBB3" w14:textId="77777777" w:rsidTr="00DC4A1E">
        <w:trPr>
          <w:trHeight w:val="144"/>
          <w:tblCellSpacing w:w="20" w:type="nil"/>
        </w:trPr>
        <w:tc>
          <w:tcPr>
            <w:tcW w:w="687" w:type="dxa"/>
            <w:tcMar>
              <w:top w:w="50" w:type="dxa"/>
              <w:left w:w="100" w:type="dxa"/>
            </w:tcMar>
            <w:vAlign w:val="center"/>
          </w:tcPr>
          <w:p w14:paraId="67E08B88"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1.4</w:t>
            </w:r>
          </w:p>
        </w:tc>
        <w:tc>
          <w:tcPr>
            <w:tcW w:w="2398" w:type="dxa"/>
            <w:tcMar>
              <w:top w:w="50" w:type="dxa"/>
              <w:left w:w="100" w:type="dxa"/>
            </w:tcMar>
            <w:vAlign w:val="center"/>
          </w:tcPr>
          <w:p w14:paraId="2C55C782"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Жанры музыкального фольклора: русские народные песни «Ах ты, степь», «Я на горку шла»</w:t>
            </w:r>
          </w:p>
        </w:tc>
        <w:tc>
          <w:tcPr>
            <w:tcW w:w="946" w:type="dxa"/>
            <w:tcMar>
              <w:top w:w="50" w:type="dxa"/>
              <w:left w:w="100" w:type="dxa"/>
            </w:tcMar>
            <w:vAlign w:val="center"/>
          </w:tcPr>
          <w:p w14:paraId="71D39DAA"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5E5481FC"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6B0B8ADE"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808" w:type="dxa"/>
            <w:tcMar>
              <w:top w:w="50" w:type="dxa"/>
              <w:left w:w="100" w:type="dxa"/>
            </w:tcMar>
            <w:vAlign w:val="center"/>
          </w:tcPr>
          <w:p w14:paraId="34DB5D30"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164">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411</w:t>
              </w:r>
              <w:r w:rsidRPr="00641DE6">
                <w:rPr>
                  <w:rFonts w:ascii="Times New Roman" w:eastAsia="Calibri" w:hAnsi="Times New Roman" w:cs="Times New Roman"/>
                  <w:color w:val="0000FF"/>
                  <w:sz w:val="24"/>
                  <w:szCs w:val="24"/>
                  <w:u w:val="single"/>
                  <w:lang w:val="en-US" w:eastAsia="en-US"/>
                </w:rPr>
                <w:t>bf</w:t>
              </w:r>
              <w:r w:rsidRPr="00641DE6">
                <w:rPr>
                  <w:rFonts w:ascii="Times New Roman" w:eastAsia="Calibri" w:hAnsi="Times New Roman" w:cs="Times New Roman"/>
                  <w:color w:val="0000FF"/>
                  <w:sz w:val="24"/>
                  <w:szCs w:val="24"/>
                  <w:u w:val="single"/>
                  <w:lang w:eastAsia="en-US"/>
                </w:rPr>
                <w:t>8</w:t>
              </w:r>
            </w:hyperlink>
          </w:p>
        </w:tc>
      </w:tr>
      <w:tr w:rsidR="00DC4A1E" w:rsidRPr="00641DE6" w14:paraId="302E5B58" w14:textId="77777777" w:rsidTr="00DC4A1E">
        <w:trPr>
          <w:trHeight w:val="144"/>
          <w:tblCellSpacing w:w="20" w:type="nil"/>
        </w:trPr>
        <w:tc>
          <w:tcPr>
            <w:tcW w:w="687" w:type="dxa"/>
            <w:tcMar>
              <w:top w:w="50" w:type="dxa"/>
              <w:left w:w="100" w:type="dxa"/>
            </w:tcMar>
            <w:vAlign w:val="center"/>
          </w:tcPr>
          <w:p w14:paraId="3E37A3E2"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1.5</w:t>
            </w:r>
          </w:p>
        </w:tc>
        <w:tc>
          <w:tcPr>
            <w:tcW w:w="2398" w:type="dxa"/>
            <w:tcMar>
              <w:top w:w="50" w:type="dxa"/>
              <w:left w:w="100" w:type="dxa"/>
            </w:tcMar>
            <w:vAlign w:val="center"/>
          </w:tcPr>
          <w:p w14:paraId="7796F77B"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Фольклор народов России: «Апипа», татарская народная песня; «Сказочка», марийская народная песня</w:t>
            </w:r>
          </w:p>
        </w:tc>
        <w:tc>
          <w:tcPr>
            <w:tcW w:w="946" w:type="dxa"/>
            <w:tcMar>
              <w:top w:w="50" w:type="dxa"/>
              <w:left w:w="100" w:type="dxa"/>
            </w:tcMar>
            <w:vAlign w:val="center"/>
          </w:tcPr>
          <w:p w14:paraId="75A1167A"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3FE83CA2"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4B6AE57F"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808" w:type="dxa"/>
            <w:tcMar>
              <w:top w:w="50" w:type="dxa"/>
              <w:left w:w="100" w:type="dxa"/>
            </w:tcMar>
            <w:vAlign w:val="center"/>
          </w:tcPr>
          <w:p w14:paraId="5EF32063"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165">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411</w:t>
              </w:r>
              <w:r w:rsidRPr="00641DE6">
                <w:rPr>
                  <w:rFonts w:ascii="Times New Roman" w:eastAsia="Calibri" w:hAnsi="Times New Roman" w:cs="Times New Roman"/>
                  <w:color w:val="0000FF"/>
                  <w:sz w:val="24"/>
                  <w:szCs w:val="24"/>
                  <w:u w:val="single"/>
                  <w:lang w:val="en-US" w:eastAsia="en-US"/>
                </w:rPr>
                <w:t>bf</w:t>
              </w:r>
              <w:r w:rsidRPr="00641DE6">
                <w:rPr>
                  <w:rFonts w:ascii="Times New Roman" w:eastAsia="Calibri" w:hAnsi="Times New Roman" w:cs="Times New Roman"/>
                  <w:color w:val="0000FF"/>
                  <w:sz w:val="24"/>
                  <w:szCs w:val="24"/>
                  <w:u w:val="single"/>
                  <w:lang w:eastAsia="en-US"/>
                </w:rPr>
                <w:t>8</w:t>
              </w:r>
            </w:hyperlink>
          </w:p>
        </w:tc>
      </w:tr>
      <w:tr w:rsidR="00DC4A1E" w:rsidRPr="00641DE6" w14:paraId="2B6C28D6" w14:textId="77777777" w:rsidTr="00DC4A1E">
        <w:trPr>
          <w:trHeight w:val="144"/>
          <w:tblCellSpacing w:w="20" w:type="nil"/>
        </w:trPr>
        <w:tc>
          <w:tcPr>
            <w:tcW w:w="687" w:type="dxa"/>
            <w:tcMar>
              <w:top w:w="50" w:type="dxa"/>
              <w:left w:w="100" w:type="dxa"/>
            </w:tcMar>
            <w:vAlign w:val="center"/>
          </w:tcPr>
          <w:p w14:paraId="7D730F97"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1.6</w:t>
            </w:r>
          </w:p>
        </w:tc>
        <w:tc>
          <w:tcPr>
            <w:tcW w:w="2398" w:type="dxa"/>
            <w:tcMar>
              <w:top w:w="50" w:type="dxa"/>
              <w:left w:w="100" w:type="dxa"/>
            </w:tcMar>
            <w:vAlign w:val="center"/>
          </w:tcPr>
          <w:p w14:paraId="4229FEC7"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Фольклор в творчестве профессиональных музыкантов: А.Эшпай «Песни горных и луговых мари»</w:t>
            </w:r>
          </w:p>
        </w:tc>
        <w:tc>
          <w:tcPr>
            <w:tcW w:w="946" w:type="dxa"/>
            <w:tcMar>
              <w:top w:w="50" w:type="dxa"/>
              <w:left w:w="100" w:type="dxa"/>
            </w:tcMar>
            <w:vAlign w:val="center"/>
          </w:tcPr>
          <w:p w14:paraId="601FF9EC"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45C3C693"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02A5C834"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808" w:type="dxa"/>
            <w:tcMar>
              <w:top w:w="50" w:type="dxa"/>
              <w:left w:w="100" w:type="dxa"/>
            </w:tcMar>
            <w:vAlign w:val="center"/>
          </w:tcPr>
          <w:p w14:paraId="2CFE1B5A"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166">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411</w:t>
              </w:r>
              <w:r w:rsidRPr="00641DE6">
                <w:rPr>
                  <w:rFonts w:ascii="Times New Roman" w:eastAsia="Calibri" w:hAnsi="Times New Roman" w:cs="Times New Roman"/>
                  <w:color w:val="0000FF"/>
                  <w:sz w:val="24"/>
                  <w:szCs w:val="24"/>
                  <w:u w:val="single"/>
                  <w:lang w:val="en-US" w:eastAsia="en-US"/>
                </w:rPr>
                <w:t>bf</w:t>
              </w:r>
              <w:r w:rsidRPr="00641DE6">
                <w:rPr>
                  <w:rFonts w:ascii="Times New Roman" w:eastAsia="Calibri" w:hAnsi="Times New Roman" w:cs="Times New Roman"/>
                  <w:color w:val="0000FF"/>
                  <w:sz w:val="24"/>
                  <w:szCs w:val="24"/>
                  <w:u w:val="single"/>
                  <w:lang w:eastAsia="en-US"/>
                </w:rPr>
                <w:t>8</w:t>
              </w:r>
            </w:hyperlink>
          </w:p>
        </w:tc>
      </w:tr>
      <w:tr w:rsidR="00DC4A1E" w:rsidRPr="00641DE6" w14:paraId="7C82451A" w14:textId="77777777" w:rsidTr="00DC4A1E">
        <w:trPr>
          <w:trHeight w:val="144"/>
          <w:tblCellSpacing w:w="20" w:type="nil"/>
        </w:trPr>
        <w:tc>
          <w:tcPr>
            <w:tcW w:w="3085" w:type="dxa"/>
            <w:gridSpan w:val="2"/>
            <w:tcMar>
              <w:top w:w="50" w:type="dxa"/>
              <w:left w:w="100" w:type="dxa"/>
            </w:tcMar>
            <w:vAlign w:val="center"/>
          </w:tcPr>
          <w:p w14:paraId="6F675BC0"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Итого по разделу</w:t>
            </w:r>
          </w:p>
        </w:tc>
        <w:tc>
          <w:tcPr>
            <w:tcW w:w="946" w:type="dxa"/>
            <w:tcMar>
              <w:top w:w="50" w:type="dxa"/>
              <w:left w:w="100" w:type="dxa"/>
            </w:tcMar>
            <w:vAlign w:val="center"/>
          </w:tcPr>
          <w:p w14:paraId="6B37D5ED"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6 </w:t>
            </w:r>
          </w:p>
        </w:tc>
        <w:tc>
          <w:tcPr>
            <w:tcW w:w="6559" w:type="dxa"/>
            <w:gridSpan w:val="3"/>
            <w:tcMar>
              <w:top w:w="50" w:type="dxa"/>
              <w:left w:w="100" w:type="dxa"/>
            </w:tcMar>
            <w:vAlign w:val="center"/>
          </w:tcPr>
          <w:p w14:paraId="5816C4A1" w14:textId="77777777" w:rsidR="00641DE6" w:rsidRPr="00641DE6" w:rsidRDefault="00641DE6" w:rsidP="00DC4A1E">
            <w:pPr>
              <w:spacing w:line="240" w:lineRule="auto"/>
              <w:rPr>
                <w:rFonts w:ascii="Calibri" w:eastAsia="Calibri" w:hAnsi="Calibri" w:cs="Times New Roman"/>
                <w:sz w:val="24"/>
                <w:szCs w:val="24"/>
                <w:lang w:val="en-US" w:eastAsia="en-US"/>
              </w:rPr>
            </w:pPr>
          </w:p>
        </w:tc>
      </w:tr>
      <w:tr w:rsidR="00641DE6" w:rsidRPr="00641DE6" w14:paraId="5C88AFBD" w14:textId="77777777" w:rsidTr="00DC4A1E">
        <w:trPr>
          <w:trHeight w:val="144"/>
          <w:tblCellSpacing w:w="20" w:type="nil"/>
        </w:trPr>
        <w:tc>
          <w:tcPr>
            <w:tcW w:w="10590" w:type="dxa"/>
            <w:gridSpan w:val="6"/>
            <w:tcMar>
              <w:top w:w="50" w:type="dxa"/>
              <w:left w:w="100" w:type="dxa"/>
            </w:tcMar>
            <w:vAlign w:val="center"/>
          </w:tcPr>
          <w:p w14:paraId="2CA1F6E0"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Раздел 2.Классическая музыка</w:t>
            </w:r>
          </w:p>
        </w:tc>
      </w:tr>
      <w:tr w:rsidR="00DC4A1E" w:rsidRPr="00641DE6" w14:paraId="55732C50" w14:textId="77777777" w:rsidTr="00DC4A1E">
        <w:trPr>
          <w:trHeight w:val="144"/>
          <w:tblCellSpacing w:w="20" w:type="nil"/>
        </w:trPr>
        <w:tc>
          <w:tcPr>
            <w:tcW w:w="687" w:type="dxa"/>
            <w:tcMar>
              <w:top w:w="50" w:type="dxa"/>
              <w:left w:w="100" w:type="dxa"/>
            </w:tcMar>
            <w:vAlign w:val="center"/>
          </w:tcPr>
          <w:p w14:paraId="02CAC0A1"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2.1</w:t>
            </w:r>
          </w:p>
        </w:tc>
        <w:tc>
          <w:tcPr>
            <w:tcW w:w="2398" w:type="dxa"/>
            <w:tcMar>
              <w:top w:w="50" w:type="dxa"/>
              <w:left w:w="100" w:type="dxa"/>
            </w:tcMar>
            <w:vAlign w:val="center"/>
          </w:tcPr>
          <w:p w14:paraId="374C813C"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Композитор – исполнитель – слушатель: концерт № 1 для фортепиано с оркестром П.И. Чайковского (фрагменты), песня Леля «Туча со громом сговаривалась» из оперы «Снегурочка» Н.А. Римского- Корсакова</w:t>
            </w:r>
          </w:p>
        </w:tc>
        <w:tc>
          <w:tcPr>
            <w:tcW w:w="946" w:type="dxa"/>
            <w:tcMar>
              <w:top w:w="50" w:type="dxa"/>
              <w:left w:w="100" w:type="dxa"/>
            </w:tcMar>
            <w:vAlign w:val="center"/>
          </w:tcPr>
          <w:p w14:paraId="0D069CBD"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51B7C325"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11C63D08"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808" w:type="dxa"/>
            <w:tcMar>
              <w:top w:w="50" w:type="dxa"/>
              <w:left w:w="100" w:type="dxa"/>
            </w:tcMar>
            <w:vAlign w:val="center"/>
          </w:tcPr>
          <w:p w14:paraId="7D202688"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167">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411</w:t>
              </w:r>
              <w:r w:rsidRPr="00641DE6">
                <w:rPr>
                  <w:rFonts w:ascii="Times New Roman" w:eastAsia="Calibri" w:hAnsi="Times New Roman" w:cs="Times New Roman"/>
                  <w:color w:val="0000FF"/>
                  <w:sz w:val="24"/>
                  <w:szCs w:val="24"/>
                  <w:u w:val="single"/>
                  <w:lang w:val="en-US" w:eastAsia="en-US"/>
                </w:rPr>
                <w:t>bf</w:t>
              </w:r>
              <w:r w:rsidRPr="00641DE6">
                <w:rPr>
                  <w:rFonts w:ascii="Times New Roman" w:eastAsia="Calibri" w:hAnsi="Times New Roman" w:cs="Times New Roman"/>
                  <w:color w:val="0000FF"/>
                  <w:sz w:val="24"/>
                  <w:szCs w:val="24"/>
                  <w:u w:val="single"/>
                  <w:lang w:eastAsia="en-US"/>
                </w:rPr>
                <w:t>8</w:t>
              </w:r>
            </w:hyperlink>
          </w:p>
        </w:tc>
      </w:tr>
      <w:tr w:rsidR="00DC4A1E" w:rsidRPr="00641DE6" w14:paraId="467A209C" w14:textId="77777777" w:rsidTr="00DC4A1E">
        <w:trPr>
          <w:trHeight w:val="144"/>
          <w:tblCellSpacing w:w="20" w:type="nil"/>
        </w:trPr>
        <w:tc>
          <w:tcPr>
            <w:tcW w:w="687" w:type="dxa"/>
            <w:tcMar>
              <w:top w:w="50" w:type="dxa"/>
              <w:left w:w="100" w:type="dxa"/>
            </w:tcMar>
            <w:vAlign w:val="center"/>
          </w:tcPr>
          <w:p w14:paraId="3E77CB1C"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2.2</w:t>
            </w:r>
          </w:p>
        </w:tc>
        <w:tc>
          <w:tcPr>
            <w:tcW w:w="2398" w:type="dxa"/>
            <w:tcMar>
              <w:top w:w="50" w:type="dxa"/>
              <w:left w:w="100" w:type="dxa"/>
            </w:tcMar>
            <w:vAlign w:val="center"/>
          </w:tcPr>
          <w:p w14:paraId="14B7C70B"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Композиторы – детям: Ю.М.Чичков «Детство — это я и ты»; А.П. Бородин, А.К. Лядов, Ц.А. Кюи, Н.А. Римский-Корсаков «Парафразы»; пьеса «Детского альбома», П.И. Чайковский «Игра в лошадки»</w:t>
            </w:r>
          </w:p>
        </w:tc>
        <w:tc>
          <w:tcPr>
            <w:tcW w:w="946" w:type="dxa"/>
            <w:tcMar>
              <w:top w:w="50" w:type="dxa"/>
              <w:left w:w="100" w:type="dxa"/>
            </w:tcMar>
            <w:vAlign w:val="center"/>
          </w:tcPr>
          <w:p w14:paraId="695BAA9D"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7CAD3D05"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1D0AEFEA"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808" w:type="dxa"/>
            <w:tcMar>
              <w:top w:w="50" w:type="dxa"/>
              <w:left w:w="100" w:type="dxa"/>
            </w:tcMar>
            <w:vAlign w:val="center"/>
          </w:tcPr>
          <w:p w14:paraId="47A2AAAA"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168">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411</w:t>
              </w:r>
              <w:r w:rsidRPr="00641DE6">
                <w:rPr>
                  <w:rFonts w:ascii="Times New Roman" w:eastAsia="Calibri" w:hAnsi="Times New Roman" w:cs="Times New Roman"/>
                  <w:color w:val="0000FF"/>
                  <w:sz w:val="24"/>
                  <w:szCs w:val="24"/>
                  <w:u w:val="single"/>
                  <w:lang w:val="en-US" w:eastAsia="en-US"/>
                </w:rPr>
                <w:t>bf</w:t>
              </w:r>
              <w:r w:rsidRPr="00641DE6">
                <w:rPr>
                  <w:rFonts w:ascii="Times New Roman" w:eastAsia="Calibri" w:hAnsi="Times New Roman" w:cs="Times New Roman"/>
                  <w:color w:val="0000FF"/>
                  <w:sz w:val="24"/>
                  <w:szCs w:val="24"/>
                  <w:u w:val="single"/>
                  <w:lang w:eastAsia="en-US"/>
                </w:rPr>
                <w:t>8</w:t>
              </w:r>
            </w:hyperlink>
          </w:p>
        </w:tc>
      </w:tr>
      <w:tr w:rsidR="00DC4A1E" w:rsidRPr="00641DE6" w14:paraId="12AE294F" w14:textId="77777777" w:rsidTr="00DC4A1E">
        <w:trPr>
          <w:trHeight w:val="144"/>
          <w:tblCellSpacing w:w="20" w:type="nil"/>
        </w:trPr>
        <w:tc>
          <w:tcPr>
            <w:tcW w:w="687" w:type="dxa"/>
            <w:tcMar>
              <w:top w:w="50" w:type="dxa"/>
              <w:left w:w="100" w:type="dxa"/>
            </w:tcMar>
            <w:vAlign w:val="center"/>
          </w:tcPr>
          <w:p w14:paraId="5641ED3E"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2.3</w:t>
            </w:r>
          </w:p>
        </w:tc>
        <w:tc>
          <w:tcPr>
            <w:tcW w:w="2398" w:type="dxa"/>
            <w:tcMar>
              <w:top w:w="50" w:type="dxa"/>
              <w:left w:w="100" w:type="dxa"/>
            </w:tcMar>
            <w:vAlign w:val="center"/>
          </w:tcPr>
          <w:p w14:paraId="3A3744EE"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eastAsia="en-US"/>
              </w:rPr>
              <w:t xml:space="preserve">Музыкальные инструменты. Фортепиано: «Гном», «Старый замок» из фортепианного цикла «Картинки с выставки» М.П. Мусоргского; «Школьные годы» муз. </w:t>
            </w:r>
            <w:r w:rsidRPr="00641DE6">
              <w:rPr>
                <w:rFonts w:ascii="Times New Roman" w:eastAsia="Calibri" w:hAnsi="Times New Roman" w:cs="Times New Roman"/>
                <w:color w:val="000000"/>
                <w:sz w:val="24"/>
                <w:szCs w:val="24"/>
                <w:lang w:val="en-US" w:eastAsia="en-US"/>
              </w:rPr>
              <w:t>Д. Кабалевского, сл.Е.Долматовского</w:t>
            </w:r>
          </w:p>
        </w:tc>
        <w:tc>
          <w:tcPr>
            <w:tcW w:w="946" w:type="dxa"/>
            <w:tcMar>
              <w:top w:w="50" w:type="dxa"/>
              <w:left w:w="100" w:type="dxa"/>
            </w:tcMar>
            <w:vAlign w:val="center"/>
          </w:tcPr>
          <w:p w14:paraId="755C3D64"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1 </w:t>
            </w:r>
          </w:p>
        </w:tc>
        <w:tc>
          <w:tcPr>
            <w:tcW w:w="1841" w:type="dxa"/>
            <w:tcMar>
              <w:top w:w="50" w:type="dxa"/>
              <w:left w:w="100" w:type="dxa"/>
            </w:tcMar>
            <w:vAlign w:val="center"/>
          </w:tcPr>
          <w:p w14:paraId="6EAC2AD9"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5DF4BB0B"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808" w:type="dxa"/>
            <w:tcMar>
              <w:top w:w="50" w:type="dxa"/>
              <w:left w:w="100" w:type="dxa"/>
            </w:tcMar>
            <w:vAlign w:val="center"/>
          </w:tcPr>
          <w:p w14:paraId="10B88AB6"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169">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411</w:t>
              </w:r>
              <w:r w:rsidRPr="00641DE6">
                <w:rPr>
                  <w:rFonts w:ascii="Times New Roman" w:eastAsia="Calibri" w:hAnsi="Times New Roman" w:cs="Times New Roman"/>
                  <w:color w:val="0000FF"/>
                  <w:sz w:val="24"/>
                  <w:szCs w:val="24"/>
                  <w:u w:val="single"/>
                  <w:lang w:val="en-US" w:eastAsia="en-US"/>
                </w:rPr>
                <w:t>bf</w:t>
              </w:r>
              <w:r w:rsidRPr="00641DE6">
                <w:rPr>
                  <w:rFonts w:ascii="Times New Roman" w:eastAsia="Calibri" w:hAnsi="Times New Roman" w:cs="Times New Roman"/>
                  <w:color w:val="0000FF"/>
                  <w:sz w:val="24"/>
                  <w:szCs w:val="24"/>
                  <w:u w:val="single"/>
                  <w:lang w:eastAsia="en-US"/>
                </w:rPr>
                <w:t>8</w:t>
              </w:r>
            </w:hyperlink>
          </w:p>
        </w:tc>
      </w:tr>
      <w:tr w:rsidR="00DC4A1E" w:rsidRPr="00641DE6" w14:paraId="5A83AFE5" w14:textId="77777777" w:rsidTr="00DC4A1E">
        <w:trPr>
          <w:trHeight w:val="144"/>
          <w:tblCellSpacing w:w="20" w:type="nil"/>
        </w:trPr>
        <w:tc>
          <w:tcPr>
            <w:tcW w:w="687" w:type="dxa"/>
            <w:tcMar>
              <w:top w:w="50" w:type="dxa"/>
              <w:left w:w="100" w:type="dxa"/>
            </w:tcMar>
            <w:vAlign w:val="center"/>
          </w:tcPr>
          <w:p w14:paraId="3E737039"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2.4</w:t>
            </w:r>
          </w:p>
        </w:tc>
        <w:tc>
          <w:tcPr>
            <w:tcW w:w="2398" w:type="dxa"/>
            <w:tcMar>
              <w:top w:w="50" w:type="dxa"/>
              <w:left w:w="100" w:type="dxa"/>
            </w:tcMar>
            <w:vAlign w:val="center"/>
          </w:tcPr>
          <w:p w14:paraId="6DA52135"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Вокальная музыка: «Детская» — вокальный цикл М.П. Мусоргского; С.С. Прокофьев «Вставайте, люди русские!» из кантаты «Александр Невский»</w:t>
            </w:r>
          </w:p>
        </w:tc>
        <w:tc>
          <w:tcPr>
            <w:tcW w:w="946" w:type="dxa"/>
            <w:tcMar>
              <w:top w:w="50" w:type="dxa"/>
              <w:left w:w="100" w:type="dxa"/>
            </w:tcMar>
            <w:vAlign w:val="center"/>
          </w:tcPr>
          <w:p w14:paraId="72F7DAAC"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298CF265"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1F3BD48D"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808" w:type="dxa"/>
            <w:tcMar>
              <w:top w:w="50" w:type="dxa"/>
              <w:left w:w="100" w:type="dxa"/>
            </w:tcMar>
            <w:vAlign w:val="center"/>
          </w:tcPr>
          <w:p w14:paraId="5555E01E"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170">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411</w:t>
              </w:r>
              <w:r w:rsidRPr="00641DE6">
                <w:rPr>
                  <w:rFonts w:ascii="Times New Roman" w:eastAsia="Calibri" w:hAnsi="Times New Roman" w:cs="Times New Roman"/>
                  <w:color w:val="0000FF"/>
                  <w:sz w:val="24"/>
                  <w:szCs w:val="24"/>
                  <w:u w:val="single"/>
                  <w:lang w:val="en-US" w:eastAsia="en-US"/>
                </w:rPr>
                <w:t>bf</w:t>
              </w:r>
              <w:r w:rsidRPr="00641DE6">
                <w:rPr>
                  <w:rFonts w:ascii="Times New Roman" w:eastAsia="Calibri" w:hAnsi="Times New Roman" w:cs="Times New Roman"/>
                  <w:color w:val="0000FF"/>
                  <w:sz w:val="24"/>
                  <w:szCs w:val="24"/>
                  <w:u w:val="single"/>
                  <w:lang w:eastAsia="en-US"/>
                </w:rPr>
                <w:t>8</w:t>
              </w:r>
            </w:hyperlink>
          </w:p>
        </w:tc>
      </w:tr>
      <w:tr w:rsidR="00DC4A1E" w:rsidRPr="00641DE6" w14:paraId="7706F2FB" w14:textId="77777777" w:rsidTr="00DC4A1E">
        <w:trPr>
          <w:trHeight w:val="144"/>
          <w:tblCellSpacing w:w="20" w:type="nil"/>
        </w:trPr>
        <w:tc>
          <w:tcPr>
            <w:tcW w:w="687" w:type="dxa"/>
            <w:tcMar>
              <w:top w:w="50" w:type="dxa"/>
              <w:left w:w="100" w:type="dxa"/>
            </w:tcMar>
            <w:vAlign w:val="center"/>
          </w:tcPr>
          <w:p w14:paraId="08FFCB99"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2.5</w:t>
            </w:r>
          </w:p>
        </w:tc>
        <w:tc>
          <w:tcPr>
            <w:tcW w:w="2398" w:type="dxa"/>
            <w:tcMar>
              <w:top w:w="50" w:type="dxa"/>
              <w:left w:w="100" w:type="dxa"/>
            </w:tcMar>
            <w:vAlign w:val="center"/>
          </w:tcPr>
          <w:p w14:paraId="5832532B"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Инструментальная музыка: «Тюильрийский сад», фортепианный цикл «Картинки с выставки» М.П. Мусоргского</w:t>
            </w:r>
          </w:p>
        </w:tc>
        <w:tc>
          <w:tcPr>
            <w:tcW w:w="946" w:type="dxa"/>
            <w:tcMar>
              <w:top w:w="50" w:type="dxa"/>
              <w:left w:w="100" w:type="dxa"/>
            </w:tcMar>
            <w:vAlign w:val="center"/>
          </w:tcPr>
          <w:p w14:paraId="1DAD875E"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252EE676"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134BF105"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808" w:type="dxa"/>
            <w:tcMar>
              <w:top w:w="50" w:type="dxa"/>
              <w:left w:w="100" w:type="dxa"/>
            </w:tcMar>
            <w:vAlign w:val="center"/>
          </w:tcPr>
          <w:p w14:paraId="636A107A"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171">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411</w:t>
              </w:r>
              <w:r w:rsidRPr="00641DE6">
                <w:rPr>
                  <w:rFonts w:ascii="Times New Roman" w:eastAsia="Calibri" w:hAnsi="Times New Roman" w:cs="Times New Roman"/>
                  <w:color w:val="0000FF"/>
                  <w:sz w:val="24"/>
                  <w:szCs w:val="24"/>
                  <w:u w:val="single"/>
                  <w:lang w:val="en-US" w:eastAsia="en-US"/>
                </w:rPr>
                <w:t>bf</w:t>
              </w:r>
              <w:r w:rsidRPr="00641DE6">
                <w:rPr>
                  <w:rFonts w:ascii="Times New Roman" w:eastAsia="Calibri" w:hAnsi="Times New Roman" w:cs="Times New Roman"/>
                  <w:color w:val="0000FF"/>
                  <w:sz w:val="24"/>
                  <w:szCs w:val="24"/>
                  <w:u w:val="single"/>
                  <w:lang w:eastAsia="en-US"/>
                </w:rPr>
                <w:t>8</w:t>
              </w:r>
            </w:hyperlink>
          </w:p>
        </w:tc>
      </w:tr>
      <w:tr w:rsidR="00DC4A1E" w:rsidRPr="00641DE6" w14:paraId="69CF6E4B" w14:textId="77777777" w:rsidTr="00DC4A1E">
        <w:trPr>
          <w:trHeight w:val="144"/>
          <w:tblCellSpacing w:w="20" w:type="nil"/>
        </w:trPr>
        <w:tc>
          <w:tcPr>
            <w:tcW w:w="687" w:type="dxa"/>
            <w:tcMar>
              <w:top w:w="50" w:type="dxa"/>
              <w:left w:w="100" w:type="dxa"/>
            </w:tcMar>
            <w:vAlign w:val="center"/>
          </w:tcPr>
          <w:p w14:paraId="60A47F24"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2.6</w:t>
            </w:r>
          </w:p>
        </w:tc>
        <w:tc>
          <w:tcPr>
            <w:tcW w:w="2398" w:type="dxa"/>
            <w:tcMar>
              <w:top w:w="50" w:type="dxa"/>
              <w:left w:w="100" w:type="dxa"/>
            </w:tcMar>
            <w:vAlign w:val="center"/>
          </w:tcPr>
          <w:p w14:paraId="21AE80F1"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eastAsia="en-US"/>
              </w:rPr>
              <w:t xml:space="preserve">Русские композиторы-классики: М.И. Глинка увертюра к опере «Руслан и Людмила»: П.И. Чайковский «Спящая красавица»; А.П. Бородин. </w:t>
            </w:r>
            <w:r w:rsidRPr="00641DE6">
              <w:rPr>
                <w:rFonts w:ascii="Times New Roman" w:eastAsia="Calibri" w:hAnsi="Times New Roman" w:cs="Times New Roman"/>
                <w:color w:val="000000"/>
                <w:sz w:val="24"/>
                <w:szCs w:val="24"/>
                <w:lang w:val="en-US" w:eastAsia="en-US"/>
              </w:rPr>
              <w:t>Опера «Князь Игорь» (фрагменты)</w:t>
            </w:r>
          </w:p>
        </w:tc>
        <w:tc>
          <w:tcPr>
            <w:tcW w:w="946" w:type="dxa"/>
            <w:tcMar>
              <w:top w:w="50" w:type="dxa"/>
              <w:left w:w="100" w:type="dxa"/>
            </w:tcMar>
            <w:vAlign w:val="center"/>
          </w:tcPr>
          <w:p w14:paraId="3E955081"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1 </w:t>
            </w:r>
          </w:p>
        </w:tc>
        <w:tc>
          <w:tcPr>
            <w:tcW w:w="1841" w:type="dxa"/>
            <w:tcMar>
              <w:top w:w="50" w:type="dxa"/>
              <w:left w:w="100" w:type="dxa"/>
            </w:tcMar>
            <w:vAlign w:val="center"/>
          </w:tcPr>
          <w:p w14:paraId="013E2C20"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492F7123"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808" w:type="dxa"/>
            <w:tcMar>
              <w:top w:w="50" w:type="dxa"/>
              <w:left w:w="100" w:type="dxa"/>
            </w:tcMar>
            <w:vAlign w:val="center"/>
          </w:tcPr>
          <w:p w14:paraId="3C141752"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172">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411</w:t>
              </w:r>
              <w:r w:rsidRPr="00641DE6">
                <w:rPr>
                  <w:rFonts w:ascii="Times New Roman" w:eastAsia="Calibri" w:hAnsi="Times New Roman" w:cs="Times New Roman"/>
                  <w:color w:val="0000FF"/>
                  <w:sz w:val="24"/>
                  <w:szCs w:val="24"/>
                  <w:u w:val="single"/>
                  <w:lang w:val="en-US" w:eastAsia="en-US"/>
                </w:rPr>
                <w:t>bf</w:t>
              </w:r>
              <w:r w:rsidRPr="00641DE6">
                <w:rPr>
                  <w:rFonts w:ascii="Times New Roman" w:eastAsia="Calibri" w:hAnsi="Times New Roman" w:cs="Times New Roman"/>
                  <w:color w:val="0000FF"/>
                  <w:sz w:val="24"/>
                  <w:szCs w:val="24"/>
                  <w:u w:val="single"/>
                  <w:lang w:eastAsia="en-US"/>
                </w:rPr>
                <w:t>8</w:t>
              </w:r>
            </w:hyperlink>
          </w:p>
        </w:tc>
      </w:tr>
      <w:tr w:rsidR="00DC4A1E" w:rsidRPr="00641DE6" w14:paraId="3E2FFE74" w14:textId="77777777" w:rsidTr="00DC4A1E">
        <w:trPr>
          <w:trHeight w:val="144"/>
          <w:tblCellSpacing w:w="20" w:type="nil"/>
        </w:trPr>
        <w:tc>
          <w:tcPr>
            <w:tcW w:w="687" w:type="dxa"/>
            <w:tcMar>
              <w:top w:w="50" w:type="dxa"/>
              <w:left w:w="100" w:type="dxa"/>
            </w:tcMar>
            <w:vAlign w:val="center"/>
          </w:tcPr>
          <w:p w14:paraId="55C7145A"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2.7</w:t>
            </w:r>
          </w:p>
        </w:tc>
        <w:tc>
          <w:tcPr>
            <w:tcW w:w="2398" w:type="dxa"/>
            <w:tcMar>
              <w:top w:w="50" w:type="dxa"/>
              <w:left w:w="100" w:type="dxa"/>
            </w:tcMar>
            <w:vAlign w:val="center"/>
          </w:tcPr>
          <w:p w14:paraId="5164AA1E"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Европейские композиторы-классики: В. Моцарт. Симфония № 40 (2 и 3 части); К.В. Глюк опера «Орфей и Эвридика»; Эдвард Григ музыка к драме Генрика Ибсена «Пер Гюнт». Л. ван Бетховен «Лунная соната», «К Элизе», «Сурок»; канон В.А. Моцарта «Слава солнцу, слава миру»</w:t>
            </w:r>
          </w:p>
        </w:tc>
        <w:tc>
          <w:tcPr>
            <w:tcW w:w="946" w:type="dxa"/>
            <w:tcMar>
              <w:top w:w="50" w:type="dxa"/>
              <w:left w:w="100" w:type="dxa"/>
            </w:tcMar>
            <w:vAlign w:val="center"/>
          </w:tcPr>
          <w:p w14:paraId="1DDF308B"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165610B3"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7ECB7273"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808" w:type="dxa"/>
            <w:tcMar>
              <w:top w:w="50" w:type="dxa"/>
              <w:left w:w="100" w:type="dxa"/>
            </w:tcMar>
            <w:vAlign w:val="center"/>
          </w:tcPr>
          <w:p w14:paraId="5DF2944C"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173">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411</w:t>
              </w:r>
              <w:r w:rsidRPr="00641DE6">
                <w:rPr>
                  <w:rFonts w:ascii="Times New Roman" w:eastAsia="Calibri" w:hAnsi="Times New Roman" w:cs="Times New Roman"/>
                  <w:color w:val="0000FF"/>
                  <w:sz w:val="24"/>
                  <w:szCs w:val="24"/>
                  <w:u w:val="single"/>
                  <w:lang w:val="en-US" w:eastAsia="en-US"/>
                </w:rPr>
                <w:t>bf</w:t>
              </w:r>
              <w:r w:rsidRPr="00641DE6">
                <w:rPr>
                  <w:rFonts w:ascii="Times New Roman" w:eastAsia="Calibri" w:hAnsi="Times New Roman" w:cs="Times New Roman"/>
                  <w:color w:val="0000FF"/>
                  <w:sz w:val="24"/>
                  <w:szCs w:val="24"/>
                  <w:u w:val="single"/>
                  <w:lang w:eastAsia="en-US"/>
                </w:rPr>
                <w:t>8</w:t>
              </w:r>
            </w:hyperlink>
          </w:p>
        </w:tc>
      </w:tr>
      <w:tr w:rsidR="00DC4A1E" w:rsidRPr="00641DE6" w14:paraId="2E5FC3EB" w14:textId="77777777" w:rsidTr="00DC4A1E">
        <w:trPr>
          <w:trHeight w:val="144"/>
          <w:tblCellSpacing w:w="20" w:type="nil"/>
        </w:trPr>
        <w:tc>
          <w:tcPr>
            <w:tcW w:w="687" w:type="dxa"/>
            <w:tcMar>
              <w:top w:w="50" w:type="dxa"/>
              <w:left w:w="100" w:type="dxa"/>
            </w:tcMar>
            <w:vAlign w:val="center"/>
          </w:tcPr>
          <w:p w14:paraId="52416F9F"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2.8</w:t>
            </w:r>
          </w:p>
        </w:tc>
        <w:tc>
          <w:tcPr>
            <w:tcW w:w="2398" w:type="dxa"/>
            <w:tcMar>
              <w:top w:w="50" w:type="dxa"/>
              <w:left w:w="100" w:type="dxa"/>
            </w:tcMar>
            <w:vAlign w:val="center"/>
          </w:tcPr>
          <w:p w14:paraId="33640B8B"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Мастерство исполнителя: песня Баяна из оперы М.И. Глинки «Руслан и Людмила», песни гусляра Садко в опере-былине «Садко» Н.А. Римского-Корсакова</w:t>
            </w:r>
          </w:p>
        </w:tc>
        <w:tc>
          <w:tcPr>
            <w:tcW w:w="946" w:type="dxa"/>
            <w:tcMar>
              <w:top w:w="50" w:type="dxa"/>
              <w:left w:w="100" w:type="dxa"/>
            </w:tcMar>
            <w:vAlign w:val="center"/>
          </w:tcPr>
          <w:p w14:paraId="201B92BD"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5CD91BD3"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100D4C37"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808" w:type="dxa"/>
            <w:tcMar>
              <w:top w:w="50" w:type="dxa"/>
              <w:left w:w="100" w:type="dxa"/>
            </w:tcMar>
            <w:vAlign w:val="center"/>
          </w:tcPr>
          <w:p w14:paraId="6931964C"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174">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411</w:t>
              </w:r>
              <w:r w:rsidRPr="00641DE6">
                <w:rPr>
                  <w:rFonts w:ascii="Times New Roman" w:eastAsia="Calibri" w:hAnsi="Times New Roman" w:cs="Times New Roman"/>
                  <w:color w:val="0000FF"/>
                  <w:sz w:val="24"/>
                  <w:szCs w:val="24"/>
                  <w:u w:val="single"/>
                  <w:lang w:val="en-US" w:eastAsia="en-US"/>
                </w:rPr>
                <w:t>bf</w:t>
              </w:r>
              <w:r w:rsidRPr="00641DE6">
                <w:rPr>
                  <w:rFonts w:ascii="Times New Roman" w:eastAsia="Calibri" w:hAnsi="Times New Roman" w:cs="Times New Roman"/>
                  <w:color w:val="0000FF"/>
                  <w:sz w:val="24"/>
                  <w:szCs w:val="24"/>
                  <w:u w:val="single"/>
                  <w:lang w:eastAsia="en-US"/>
                </w:rPr>
                <w:t>8</w:t>
              </w:r>
            </w:hyperlink>
          </w:p>
        </w:tc>
      </w:tr>
      <w:tr w:rsidR="00DC4A1E" w:rsidRPr="00641DE6" w14:paraId="5DC6AD48" w14:textId="77777777" w:rsidTr="00DC4A1E">
        <w:trPr>
          <w:trHeight w:val="144"/>
          <w:tblCellSpacing w:w="20" w:type="nil"/>
        </w:trPr>
        <w:tc>
          <w:tcPr>
            <w:tcW w:w="3085" w:type="dxa"/>
            <w:gridSpan w:val="2"/>
            <w:tcMar>
              <w:top w:w="50" w:type="dxa"/>
              <w:left w:w="100" w:type="dxa"/>
            </w:tcMar>
            <w:vAlign w:val="center"/>
          </w:tcPr>
          <w:p w14:paraId="2AEBCDD6"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Итого по разделу</w:t>
            </w:r>
          </w:p>
        </w:tc>
        <w:tc>
          <w:tcPr>
            <w:tcW w:w="946" w:type="dxa"/>
            <w:tcMar>
              <w:top w:w="50" w:type="dxa"/>
              <w:left w:w="100" w:type="dxa"/>
            </w:tcMar>
            <w:vAlign w:val="center"/>
          </w:tcPr>
          <w:p w14:paraId="33445ED0"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8 </w:t>
            </w:r>
          </w:p>
        </w:tc>
        <w:tc>
          <w:tcPr>
            <w:tcW w:w="6559" w:type="dxa"/>
            <w:gridSpan w:val="3"/>
            <w:tcMar>
              <w:top w:w="50" w:type="dxa"/>
              <w:left w:w="100" w:type="dxa"/>
            </w:tcMar>
            <w:vAlign w:val="center"/>
          </w:tcPr>
          <w:p w14:paraId="60F623C2" w14:textId="77777777" w:rsidR="00641DE6" w:rsidRPr="00641DE6" w:rsidRDefault="00641DE6" w:rsidP="00DC4A1E">
            <w:pPr>
              <w:spacing w:line="240" w:lineRule="auto"/>
              <w:rPr>
                <w:rFonts w:ascii="Calibri" w:eastAsia="Calibri" w:hAnsi="Calibri" w:cs="Times New Roman"/>
                <w:sz w:val="24"/>
                <w:szCs w:val="24"/>
                <w:lang w:val="en-US" w:eastAsia="en-US"/>
              </w:rPr>
            </w:pPr>
          </w:p>
        </w:tc>
      </w:tr>
      <w:tr w:rsidR="00641DE6" w:rsidRPr="00641DE6" w14:paraId="566197EE" w14:textId="77777777" w:rsidTr="00DC4A1E">
        <w:trPr>
          <w:trHeight w:val="144"/>
          <w:tblCellSpacing w:w="20" w:type="nil"/>
        </w:trPr>
        <w:tc>
          <w:tcPr>
            <w:tcW w:w="10590" w:type="dxa"/>
            <w:gridSpan w:val="6"/>
            <w:tcMar>
              <w:top w:w="50" w:type="dxa"/>
              <w:left w:w="100" w:type="dxa"/>
            </w:tcMar>
            <w:vAlign w:val="center"/>
          </w:tcPr>
          <w:p w14:paraId="29F27AE6"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Раздел 3.Музыка в жизни человека</w:t>
            </w:r>
          </w:p>
        </w:tc>
      </w:tr>
      <w:tr w:rsidR="00DC4A1E" w:rsidRPr="00641DE6" w14:paraId="14806676" w14:textId="77777777" w:rsidTr="00DC4A1E">
        <w:trPr>
          <w:trHeight w:val="144"/>
          <w:tblCellSpacing w:w="20" w:type="nil"/>
        </w:trPr>
        <w:tc>
          <w:tcPr>
            <w:tcW w:w="687" w:type="dxa"/>
            <w:tcMar>
              <w:top w:w="50" w:type="dxa"/>
              <w:left w:w="100" w:type="dxa"/>
            </w:tcMar>
            <w:vAlign w:val="center"/>
          </w:tcPr>
          <w:p w14:paraId="790E5F26"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3.1</w:t>
            </w:r>
          </w:p>
        </w:tc>
        <w:tc>
          <w:tcPr>
            <w:tcW w:w="2398" w:type="dxa"/>
            <w:tcMar>
              <w:top w:w="50" w:type="dxa"/>
              <w:left w:w="100" w:type="dxa"/>
            </w:tcMar>
            <w:vAlign w:val="center"/>
          </w:tcPr>
          <w:p w14:paraId="37651EE7"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eastAsia="en-US"/>
              </w:rPr>
              <w:t xml:space="preserve">Музыкальные пейзажи: «Утро» Э. Грига, Вечерняя песня М.П. Мусоргского, «Запевки» Г. Свиридова симфоническая музыкальная картина С.С. Прокофьева «Шествие солнца». </w:t>
            </w:r>
            <w:r w:rsidRPr="00641DE6">
              <w:rPr>
                <w:rFonts w:ascii="Times New Roman" w:eastAsia="Calibri" w:hAnsi="Times New Roman" w:cs="Times New Roman"/>
                <w:color w:val="000000"/>
                <w:sz w:val="24"/>
                <w:szCs w:val="24"/>
                <w:lang w:val="en-US" w:eastAsia="en-US"/>
              </w:rPr>
              <w:t>«В пещере горного короля» из сюиты «Пер Гюнт»</w:t>
            </w:r>
          </w:p>
        </w:tc>
        <w:tc>
          <w:tcPr>
            <w:tcW w:w="946" w:type="dxa"/>
            <w:tcMar>
              <w:top w:w="50" w:type="dxa"/>
              <w:left w:w="100" w:type="dxa"/>
            </w:tcMar>
            <w:vAlign w:val="center"/>
          </w:tcPr>
          <w:p w14:paraId="3D5F658D"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1 </w:t>
            </w:r>
          </w:p>
        </w:tc>
        <w:tc>
          <w:tcPr>
            <w:tcW w:w="1841" w:type="dxa"/>
            <w:tcMar>
              <w:top w:w="50" w:type="dxa"/>
              <w:left w:w="100" w:type="dxa"/>
            </w:tcMar>
            <w:vAlign w:val="center"/>
          </w:tcPr>
          <w:p w14:paraId="0FC79FB4"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784668D2"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808" w:type="dxa"/>
            <w:tcMar>
              <w:top w:w="50" w:type="dxa"/>
              <w:left w:w="100" w:type="dxa"/>
            </w:tcMar>
            <w:vAlign w:val="center"/>
          </w:tcPr>
          <w:p w14:paraId="4030357A"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175">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411</w:t>
              </w:r>
              <w:r w:rsidRPr="00641DE6">
                <w:rPr>
                  <w:rFonts w:ascii="Times New Roman" w:eastAsia="Calibri" w:hAnsi="Times New Roman" w:cs="Times New Roman"/>
                  <w:color w:val="0000FF"/>
                  <w:sz w:val="24"/>
                  <w:szCs w:val="24"/>
                  <w:u w:val="single"/>
                  <w:lang w:val="en-US" w:eastAsia="en-US"/>
                </w:rPr>
                <w:t>bf</w:t>
              </w:r>
              <w:r w:rsidRPr="00641DE6">
                <w:rPr>
                  <w:rFonts w:ascii="Times New Roman" w:eastAsia="Calibri" w:hAnsi="Times New Roman" w:cs="Times New Roman"/>
                  <w:color w:val="0000FF"/>
                  <w:sz w:val="24"/>
                  <w:szCs w:val="24"/>
                  <w:u w:val="single"/>
                  <w:lang w:eastAsia="en-US"/>
                </w:rPr>
                <w:t>8</w:t>
              </w:r>
            </w:hyperlink>
          </w:p>
        </w:tc>
      </w:tr>
      <w:tr w:rsidR="00DC4A1E" w:rsidRPr="00641DE6" w14:paraId="33496F21" w14:textId="77777777" w:rsidTr="00DC4A1E">
        <w:trPr>
          <w:trHeight w:val="144"/>
          <w:tblCellSpacing w:w="20" w:type="nil"/>
        </w:trPr>
        <w:tc>
          <w:tcPr>
            <w:tcW w:w="687" w:type="dxa"/>
            <w:tcMar>
              <w:top w:w="50" w:type="dxa"/>
              <w:left w:w="100" w:type="dxa"/>
            </w:tcMar>
            <w:vAlign w:val="center"/>
          </w:tcPr>
          <w:p w14:paraId="1CE767E1"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3.2</w:t>
            </w:r>
          </w:p>
        </w:tc>
        <w:tc>
          <w:tcPr>
            <w:tcW w:w="2398" w:type="dxa"/>
            <w:tcMar>
              <w:top w:w="50" w:type="dxa"/>
              <w:left w:w="100" w:type="dxa"/>
            </w:tcMar>
            <w:vAlign w:val="center"/>
          </w:tcPr>
          <w:p w14:paraId="7488E040"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eastAsia="en-US"/>
              </w:rPr>
              <w:t xml:space="preserve">Танцы, игры и веселье: Муз. Ю.Чичкова, сл.Ю.Энтина «Песенка про жирафа»; М.И.Глинка «Вальс-фантазия, «Камаринская» для симфонического оркестра. Мелодии масленичного гулянья из оперы Н.А. Римского-Корсакова «Снегурочка». </w:t>
            </w:r>
            <w:r w:rsidRPr="00641DE6">
              <w:rPr>
                <w:rFonts w:ascii="Times New Roman" w:eastAsia="Calibri" w:hAnsi="Times New Roman" w:cs="Times New Roman"/>
                <w:color w:val="000000"/>
                <w:sz w:val="24"/>
                <w:szCs w:val="24"/>
                <w:lang w:val="en-US" w:eastAsia="en-US"/>
              </w:rPr>
              <w:t>Контрданс сельский танец - пьеса Л.ван Бетховена</w:t>
            </w:r>
          </w:p>
        </w:tc>
        <w:tc>
          <w:tcPr>
            <w:tcW w:w="946" w:type="dxa"/>
            <w:tcMar>
              <w:top w:w="50" w:type="dxa"/>
              <w:left w:w="100" w:type="dxa"/>
            </w:tcMar>
            <w:vAlign w:val="center"/>
          </w:tcPr>
          <w:p w14:paraId="420FFC53"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1 </w:t>
            </w:r>
          </w:p>
        </w:tc>
        <w:tc>
          <w:tcPr>
            <w:tcW w:w="1841" w:type="dxa"/>
            <w:tcMar>
              <w:top w:w="50" w:type="dxa"/>
              <w:left w:w="100" w:type="dxa"/>
            </w:tcMar>
            <w:vAlign w:val="center"/>
          </w:tcPr>
          <w:p w14:paraId="7A4FC667"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617B5DD8"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808" w:type="dxa"/>
            <w:tcMar>
              <w:top w:w="50" w:type="dxa"/>
              <w:left w:w="100" w:type="dxa"/>
            </w:tcMar>
            <w:vAlign w:val="center"/>
          </w:tcPr>
          <w:p w14:paraId="54CC0E32"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176">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411</w:t>
              </w:r>
              <w:r w:rsidRPr="00641DE6">
                <w:rPr>
                  <w:rFonts w:ascii="Times New Roman" w:eastAsia="Calibri" w:hAnsi="Times New Roman" w:cs="Times New Roman"/>
                  <w:color w:val="0000FF"/>
                  <w:sz w:val="24"/>
                  <w:szCs w:val="24"/>
                  <w:u w:val="single"/>
                  <w:lang w:val="en-US" w:eastAsia="en-US"/>
                </w:rPr>
                <w:t>bf</w:t>
              </w:r>
              <w:r w:rsidRPr="00641DE6">
                <w:rPr>
                  <w:rFonts w:ascii="Times New Roman" w:eastAsia="Calibri" w:hAnsi="Times New Roman" w:cs="Times New Roman"/>
                  <w:color w:val="0000FF"/>
                  <w:sz w:val="24"/>
                  <w:szCs w:val="24"/>
                  <w:u w:val="single"/>
                  <w:lang w:eastAsia="en-US"/>
                </w:rPr>
                <w:t>8</w:t>
              </w:r>
            </w:hyperlink>
          </w:p>
        </w:tc>
      </w:tr>
      <w:tr w:rsidR="00DC4A1E" w:rsidRPr="00641DE6" w14:paraId="4753A456" w14:textId="77777777" w:rsidTr="00DC4A1E">
        <w:trPr>
          <w:trHeight w:val="144"/>
          <w:tblCellSpacing w:w="20" w:type="nil"/>
        </w:trPr>
        <w:tc>
          <w:tcPr>
            <w:tcW w:w="687" w:type="dxa"/>
            <w:tcMar>
              <w:top w:w="50" w:type="dxa"/>
              <w:left w:w="100" w:type="dxa"/>
            </w:tcMar>
            <w:vAlign w:val="center"/>
          </w:tcPr>
          <w:p w14:paraId="23390C19"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3.3</w:t>
            </w:r>
          </w:p>
        </w:tc>
        <w:tc>
          <w:tcPr>
            <w:tcW w:w="2398" w:type="dxa"/>
            <w:tcMar>
              <w:top w:w="50" w:type="dxa"/>
              <w:left w:w="100" w:type="dxa"/>
            </w:tcMar>
            <w:vAlign w:val="center"/>
          </w:tcPr>
          <w:p w14:paraId="5E91DD04"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Музыка на войне, музыка о войне: песни Великой Отечественной войны – песни Великой Победы</w:t>
            </w:r>
          </w:p>
        </w:tc>
        <w:tc>
          <w:tcPr>
            <w:tcW w:w="946" w:type="dxa"/>
            <w:tcMar>
              <w:top w:w="50" w:type="dxa"/>
              <w:left w:w="100" w:type="dxa"/>
            </w:tcMar>
            <w:vAlign w:val="center"/>
          </w:tcPr>
          <w:p w14:paraId="1CD8DCAA"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4696230D"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08CB7388"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808" w:type="dxa"/>
            <w:tcMar>
              <w:top w:w="50" w:type="dxa"/>
              <w:left w:w="100" w:type="dxa"/>
            </w:tcMar>
            <w:vAlign w:val="center"/>
          </w:tcPr>
          <w:p w14:paraId="001BD8AA"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177">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411</w:t>
              </w:r>
              <w:r w:rsidRPr="00641DE6">
                <w:rPr>
                  <w:rFonts w:ascii="Times New Roman" w:eastAsia="Calibri" w:hAnsi="Times New Roman" w:cs="Times New Roman"/>
                  <w:color w:val="0000FF"/>
                  <w:sz w:val="24"/>
                  <w:szCs w:val="24"/>
                  <w:u w:val="single"/>
                  <w:lang w:val="en-US" w:eastAsia="en-US"/>
                </w:rPr>
                <w:t>bf</w:t>
              </w:r>
              <w:r w:rsidRPr="00641DE6">
                <w:rPr>
                  <w:rFonts w:ascii="Times New Roman" w:eastAsia="Calibri" w:hAnsi="Times New Roman" w:cs="Times New Roman"/>
                  <w:color w:val="0000FF"/>
                  <w:sz w:val="24"/>
                  <w:szCs w:val="24"/>
                  <w:u w:val="single"/>
                  <w:lang w:eastAsia="en-US"/>
                </w:rPr>
                <w:t>8</w:t>
              </w:r>
            </w:hyperlink>
          </w:p>
        </w:tc>
      </w:tr>
      <w:tr w:rsidR="00DC4A1E" w:rsidRPr="00641DE6" w14:paraId="4DE18B22" w14:textId="77777777" w:rsidTr="00DC4A1E">
        <w:trPr>
          <w:trHeight w:val="144"/>
          <w:tblCellSpacing w:w="20" w:type="nil"/>
        </w:trPr>
        <w:tc>
          <w:tcPr>
            <w:tcW w:w="3085" w:type="dxa"/>
            <w:gridSpan w:val="2"/>
            <w:tcMar>
              <w:top w:w="50" w:type="dxa"/>
              <w:left w:w="100" w:type="dxa"/>
            </w:tcMar>
            <w:vAlign w:val="center"/>
          </w:tcPr>
          <w:p w14:paraId="6ED44205"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Итого по разделу</w:t>
            </w:r>
          </w:p>
        </w:tc>
        <w:tc>
          <w:tcPr>
            <w:tcW w:w="946" w:type="dxa"/>
            <w:tcMar>
              <w:top w:w="50" w:type="dxa"/>
              <w:left w:w="100" w:type="dxa"/>
            </w:tcMar>
            <w:vAlign w:val="center"/>
          </w:tcPr>
          <w:p w14:paraId="5FF5ACAE"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3 </w:t>
            </w:r>
          </w:p>
        </w:tc>
        <w:tc>
          <w:tcPr>
            <w:tcW w:w="6559" w:type="dxa"/>
            <w:gridSpan w:val="3"/>
            <w:tcMar>
              <w:top w:w="50" w:type="dxa"/>
              <w:left w:w="100" w:type="dxa"/>
            </w:tcMar>
            <w:vAlign w:val="center"/>
          </w:tcPr>
          <w:p w14:paraId="6EEE7A95" w14:textId="77777777" w:rsidR="00641DE6" w:rsidRPr="00641DE6" w:rsidRDefault="00641DE6" w:rsidP="00DC4A1E">
            <w:pPr>
              <w:spacing w:line="240" w:lineRule="auto"/>
              <w:rPr>
                <w:rFonts w:ascii="Calibri" w:eastAsia="Calibri" w:hAnsi="Calibri" w:cs="Times New Roman"/>
                <w:sz w:val="24"/>
                <w:szCs w:val="24"/>
                <w:lang w:val="en-US" w:eastAsia="en-US"/>
              </w:rPr>
            </w:pPr>
          </w:p>
        </w:tc>
      </w:tr>
      <w:tr w:rsidR="00641DE6" w:rsidRPr="00641DE6" w14:paraId="785FC04C" w14:textId="77777777" w:rsidTr="00DC4A1E">
        <w:trPr>
          <w:trHeight w:val="144"/>
          <w:tblCellSpacing w:w="20" w:type="nil"/>
        </w:trPr>
        <w:tc>
          <w:tcPr>
            <w:tcW w:w="10590" w:type="dxa"/>
            <w:gridSpan w:val="6"/>
            <w:tcMar>
              <w:top w:w="50" w:type="dxa"/>
              <w:left w:w="100" w:type="dxa"/>
            </w:tcMar>
            <w:vAlign w:val="center"/>
          </w:tcPr>
          <w:p w14:paraId="60A36B7F"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ВАРИАТИВНАЯ ЧАСТЬ</w:t>
            </w:r>
          </w:p>
        </w:tc>
      </w:tr>
      <w:tr w:rsidR="00641DE6" w:rsidRPr="00641DE6" w14:paraId="0687EA3A" w14:textId="77777777" w:rsidTr="00DC4A1E">
        <w:trPr>
          <w:trHeight w:val="144"/>
          <w:tblCellSpacing w:w="20" w:type="nil"/>
        </w:trPr>
        <w:tc>
          <w:tcPr>
            <w:tcW w:w="10590" w:type="dxa"/>
            <w:gridSpan w:val="6"/>
            <w:tcMar>
              <w:top w:w="50" w:type="dxa"/>
              <w:left w:w="100" w:type="dxa"/>
            </w:tcMar>
            <w:vAlign w:val="center"/>
          </w:tcPr>
          <w:p w14:paraId="0C6129A9"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Раздел 1.Музыка народов мира</w:t>
            </w:r>
          </w:p>
        </w:tc>
      </w:tr>
      <w:tr w:rsidR="00DC4A1E" w:rsidRPr="00641DE6" w14:paraId="08077B78" w14:textId="77777777" w:rsidTr="00DC4A1E">
        <w:trPr>
          <w:trHeight w:val="144"/>
          <w:tblCellSpacing w:w="20" w:type="nil"/>
        </w:trPr>
        <w:tc>
          <w:tcPr>
            <w:tcW w:w="687" w:type="dxa"/>
            <w:tcMar>
              <w:top w:w="50" w:type="dxa"/>
              <w:left w:w="100" w:type="dxa"/>
            </w:tcMar>
            <w:vAlign w:val="center"/>
          </w:tcPr>
          <w:p w14:paraId="27315E88"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1.1</w:t>
            </w:r>
          </w:p>
        </w:tc>
        <w:tc>
          <w:tcPr>
            <w:tcW w:w="2398" w:type="dxa"/>
            <w:tcMar>
              <w:top w:w="50" w:type="dxa"/>
              <w:left w:w="100" w:type="dxa"/>
            </w:tcMar>
            <w:vAlign w:val="center"/>
          </w:tcPr>
          <w:p w14:paraId="2C04485F"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Фольклор других народов и стран в музыке отечественных и зарубежных композиторов: «Мама» русского композитора В. Гаврилина и итальянского — Ч.Биксио; </w:t>
            </w:r>
            <w:r w:rsidRPr="00641DE6">
              <w:rPr>
                <w:rFonts w:ascii="Times New Roman" w:eastAsia="Calibri" w:hAnsi="Times New Roman" w:cs="Times New Roman"/>
                <w:color w:val="000000"/>
                <w:sz w:val="24"/>
                <w:szCs w:val="24"/>
                <w:lang w:val="en-US" w:eastAsia="en-US"/>
              </w:rPr>
              <w:t>C</w:t>
            </w:r>
            <w:r w:rsidRPr="00641DE6">
              <w:rPr>
                <w:rFonts w:ascii="Times New Roman" w:eastAsia="Calibri" w:hAnsi="Times New Roman" w:cs="Times New Roman"/>
                <w:color w:val="000000"/>
                <w:sz w:val="24"/>
                <w:szCs w:val="24"/>
                <w:lang w:eastAsia="en-US"/>
              </w:rPr>
              <w:t>.В. Рахманинов «Не пой, красавица при мне» и Ж.Бизе Фарандола из 2-й сюиты «Арлезианка»</w:t>
            </w:r>
          </w:p>
        </w:tc>
        <w:tc>
          <w:tcPr>
            <w:tcW w:w="946" w:type="dxa"/>
            <w:tcMar>
              <w:top w:w="50" w:type="dxa"/>
              <w:left w:w="100" w:type="dxa"/>
            </w:tcMar>
            <w:vAlign w:val="center"/>
          </w:tcPr>
          <w:p w14:paraId="3B592A7F"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2 </w:t>
            </w:r>
          </w:p>
        </w:tc>
        <w:tc>
          <w:tcPr>
            <w:tcW w:w="1841" w:type="dxa"/>
            <w:tcMar>
              <w:top w:w="50" w:type="dxa"/>
              <w:left w:w="100" w:type="dxa"/>
            </w:tcMar>
            <w:vAlign w:val="center"/>
          </w:tcPr>
          <w:p w14:paraId="66C016A3"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72315682"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808" w:type="dxa"/>
            <w:tcMar>
              <w:top w:w="50" w:type="dxa"/>
              <w:left w:w="100" w:type="dxa"/>
            </w:tcMar>
            <w:vAlign w:val="center"/>
          </w:tcPr>
          <w:p w14:paraId="69D0BD9F"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178">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411</w:t>
              </w:r>
              <w:r w:rsidRPr="00641DE6">
                <w:rPr>
                  <w:rFonts w:ascii="Times New Roman" w:eastAsia="Calibri" w:hAnsi="Times New Roman" w:cs="Times New Roman"/>
                  <w:color w:val="0000FF"/>
                  <w:sz w:val="24"/>
                  <w:szCs w:val="24"/>
                  <w:u w:val="single"/>
                  <w:lang w:val="en-US" w:eastAsia="en-US"/>
                </w:rPr>
                <w:t>bf</w:t>
              </w:r>
              <w:r w:rsidRPr="00641DE6">
                <w:rPr>
                  <w:rFonts w:ascii="Times New Roman" w:eastAsia="Calibri" w:hAnsi="Times New Roman" w:cs="Times New Roman"/>
                  <w:color w:val="0000FF"/>
                  <w:sz w:val="24"/>
                  <w:szCs w:val="24"/>
                  <w:u w:val="single"/>
                  <w:lang w:eastAsia="en-US"/>
                </w:rPr>
                <w:t>8</w:t>
              </w:r>
            </w:hyperlink>
          </w:p>
        </w:tc>
      </w:tr>
      <w:tr w:rsidR="00DC4A1E" w:rsidRPr="00641DE6" w14:paraId="7F69E3F1" w14:textId="77777777" w:rsidTr="00DC4A1E">
        <w:trPr>
          <w:trHeight w:val="144"/>
          <w:tblCellSpacing w:w="20" w:type="nil"/>
        </w:trPr>
        <w:tc>
          <w:tcPr>
            <w:tcW w:w="687" w:type="dxa"/>
            <w:tcMar>
              <w:top w:w="50" w:type="dxa"/>
              <w:left w:w="100" w:type="dxa"/>
            </w:tcMar>
            <w:vAlign w:val="center"/>
          </w:tcPr>
          <w:p w14:paraId="221863FE"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1.2</w:t>
            </w:r>
          </w:p>
        </w:tc>
        <w:tc>
          <w:tcPr>
            <w:tcW w:w="2398" w:type="dxa"/>
            <w:tcMar>
              <w:top w:w="50" w:type="dxa"/>
              <w:left w:w="100" w:type="dxa"/>
            </w:tcMar>
            <w:vAlign w:val="center"/>
          </w:tcPr>
          <w:p w14:paraId="1CC0BFFF"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eastAsia="en-US"/>
              </w:rPr>
              <w:t xml:space="preserve">Образы других культур в музыке русских композиторов: М. Мусоргский Танец персидок из оперы «Хованщина». </w:t>
            </w:r>
            <w:r w:rsidRPr="00641DE6">
              <w:rPr>
                <w:rFonts w:ascii="Times New Roman" w:eastAsia="Calibri" w:hAnsi="Times New Roman" w:cs="Times New Roman"/>
                <w:color w:val="000000"/>
                <w:sz w:val="24"/>
                <w:szCs w:val="24"/>
                <w:lang w:val="en-US" w:eastAsia="en-US"/>
              </w:rPr>
              <w:t>А.Хачатурян «Танец с саблями» из балета «Гаянэ»</w:t>
            </w:r>
          </w:p>
        </w:tc>
        <w:tc>
          <w:tcPr>
            <w:tcW w:w="946" w:type="dxa"/>
            <w:tcMar>
              <w:top w:w="50" w:type="dxa"/>
              <w:left w:w="100" w:type="dxa"/>
            </w:tcMar>
            <w:vAlign w:val="center"/>
          </w:tcPr>
          <w:p w14:paraId="2992605F"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1 </w:t>
            </w:r>
          </w:p>
        </w:tc>
        <w:tc>
          <w:tcPr>
            <w:tcW w:w="1841" w:type="dxa"/>
            <w:tcMar>
              <w:top w:w="50" w:type="dxa"/>
              <w:left w:w="100" w:type="dxa"/>
            </w:tcMar>
            <w:vAlign w:val="center"/>
          </w:tcPr>
          <w:p w14:paraId="6F87E1F8"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4AF4CF8B"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808" w:type="dxa"/>
            <w:tcMar>
              <w:top w:w="50" w:type="dxa"/>
              <w:left w:w="100" w:type="dxa"/>
            </w:tcMar>
            <w:vAlign w:val="center"/>
          </w:tcPr>
          <w:p w14:paraId="2CCAE96E"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179">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411</w:t>
              </w:r>
              <w:r w:rsidRPr="00641DE6">
                <w:rPr>
                  <w:rFonts w:ascii="Times New Roman" w:eastAsia="Calibri" w:hAnsi="Times New Roman" w:cs="Times New Roman"/>
                  <w:color w:val="0000FF"/>
                  <w:sz w:val="24"/>
                  <w:szCs w:val="24"/>
                  <w:u w:val="single"/>
                  <w:lang w:val="en-US" w:eastAsia="en-US"/>
                </w:rPr>
                <w:t>bf</w:t>
              </w:r>
              <w:r w:rsidRPr="00641DE6">
                <w:rPr>
                  <w:rFonts w:ascii="Times New Roman" w:eastAsia="Calibri" w:hAnsi="Times New Roman" w:cs="Times New Roman"/>
                  <w:color w:val="0000FF"/>
                  <w:sz w:val="24"/>
                  <w:szCs w:val="24"/>
                  <w:u w:val="single"/>
                  <w:lang w:eastAsia="en-US"/>
                </w:rPr>
                <w:t>8</w:t>
              </w:r>
            </w:hyperlink>
          </w:p>
        </w:tc>
      </w:tr>
      <w:tr w:rsidR="00DC4A1E" w:rsidRPr="00641DE6" w14:paraId="184040A9" w14:textId="77777777" w:rsidTr="00DC4A1E">
        <w:trPr>
          <w:trHeight w:val="144"/>
          <w:tblCellSpacing w:w="20" w:type="nil"/>
        </w:trPr>
        <w:tc>
          <w:tcPr>
            <w:tcW w:w="687" w:type="dxa"/>
            <w:tcMar>
              <w:top w:w="50" w:type="dxa"/>
              <w:left w:w="100" w:type="dxa"/>
            </w:tcMar>
            <w:vAlign w:val="center"/>
          </w:tcPr>
          <w:p w14:paraId="1C5AA397"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1.3</w:t>
            </w:r>
          </w:p>
        </w:tc>
        <w:tc>
          <w:tcPr>
            <w:tcW w:w="2398" w:type="dxa"/>
            <w:tcMar>
              <w:top w:w="50" w:type="dxa"/>
              <w:left w:w="100" w:type="dxa"/>
            </w:tcMar>
            <w:vAlign w:val="center"/>
          </w:tcPr>
          <w:p w14:paraId="5C42A841"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eastAsia="en-US"/>
              </w:rPr>
              <w:t xml:space="preserve">Русские музыкальные цитаты в творчестве зарубежных композиторов: П. Сарасате «Москвичка». </w:t>
            </w:r>
            <w:r w:rsidRPr="00641DE6">
              <w:rPr>
                <w:rFonts w:ascii="Times New Roman" w:eastAsia="Calibri" w:hAnsi="Times New Roman" w:cs="Times New Roman"/>
                <w:color w:val="000000"/>
                <w:sz w:val="24"/>
                <w:szCs w:val="24"/>
                <w:lang w:val="en-US" w:eastAsia="en-US"/>
              </w:rPr>
              <w:t>И.Штраус «Русский марш»</w:t>
            </w:r>
          </w:p>
        </w:tc>
        <w:tc>
          <w:tcPr>
            <w:tcW w:w="946" w:type="dxa"/>
            <w:tcMar>
              <w:top w:w="50" w:type="dxa"/>
              <w:left w:w="100" w:type="dxa"/>
            </w:tcMar>
            <w:vAlign w:val="center"/>
          </w:tcPr>
          <w:p w14:paraId="043D9BA3"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1 </w:t>
            </w:r>
          </w:p>
        </w:tc>
        <w:tc>
          <w:tcPr>
            <w:tcW w:w="1841" w:type="dxa"/>
            <w:tcMar>
              <w:top w:w="50" w:type="dxa"/>
              <w:left w:w="100" w:type="dxa"/>
            </w:tcMar>
            <w:vAlign w:val="center"/>
          </w:tcPr>
          <w:p w14:paraId="4A885D68"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6C744A87"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808" w:type="dxa"/>
            <w:tcMar>
              <w:top w:w="50" w:type="dxa"/>
              <w:left w:w="100" w:type="dxa"/>
            </w:tcMar>
            <w:vAlign w:val="center"/>
          </w:tcPr>
          <w:p w14:paraId="445BFE86"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180">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411</w:t>
              </w:r>
              <w:r w:rsidRPr="00641DE6">
                <w:rPr>
                  <w:rFonts w:ascii="Times New Roman" w:eastAsia="Calibri" w:hAnsi="Times New Roman" w:cs="Times New Roman"/>
                  <w:color w:val="0000FF"/>
                  <w:sz w:val="24"/>
                  <w:szCs w:val="24"/>
                  <w:u w:val="single"/>
                  <w:lang w:val="en-US" w:eastAsia="en-US"/>
                </w:rPr>
                <w:t>bf</w:t>
              </w:r>
              <w:r w:rsidRPr="00641DE6">
                <w:rPr>
                  <w:rFonts w:ascii="Times New Roman" w:eastAsia="Calibri" w:hAnsi="Times New Roman" w:cs="Times New Roman"/>
                  <w:color w:val="0000FF"/>
                  <w:sz w:val="24"/>
                  <w:szCs w:val="24"/>
                  <w:u w:val="single"/>
                  <w:lang w:eastAsia="en-US"/>
                </w:rPr>
                <w:t>8</w:t>
              </w:r>
            </w:hyperlink>
          </w:p>
        </w:tc>
      </w:tr>
      <w:tr w:rsidR="00DC4A1E" w:rsidRPr="00641DE6" w14:paraId="3ECBDBEE" w14:textId="77777777" w:rsidTr="00DC4A1E">
        <w:trPr>
          <w:trHeight w:val="144"/>
          <w:tblCellSpacing w:w="20" w:type="nil"/>
        </w:trPr>
        <w:tc>
          <w:tcPr>
            <w:tcW w:w="3085" w:type="dxa"/>
            <w:gridSpan w:val="2"/>
            <w:tcMar>
              <w:top w:w="50" w:type="dxa"/>
              <w:left w:w="100" w:type="dxa"/>
            </w:tcMar>
            <w:vAlign w:val="center"/>
          </w:tcPr>
          <w:p w14:paraId="73FD4F09"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Итого по разделу</w:t>
            </w:r>
          </w:p>
        </w:tc>
        <w:tc>
          <w:tcPr>
            <w:tcW w:w="946" w:type="dxa"/>
            <w:tcMar>
              <w:top w:w="50" w:type="dxa"/>
              <w:left w:w="100" w:type="dxa"/>
            </w:tcMar>
            <w:vAlign w:val="center"/>
          </w:tcPr>
          <w:p w14:paraId="57CDFC96"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4 </w:t>
            </w:r>
          </w:p>
        </w:tc>
        <w:tc>
          <w:tcPr>
            <w:tcW w:w="6559" w:type="dxa"/>
            <w:gridSpan w:val="3"/>
            <w:tcMar>
              <w:top w:w="50" w:type="dxa"/>
              <w:left w:w="100" w:type="dxa"/>
            </w:tcMar>
            <w:vAlign w:val="center"/>
          </w:tcPr>
          <w:p w14:paraId="145FEB20" w14:textId="77777777" w:rsidR="00641DE6" w:rsidRPr="00641DE6" w:rsidRDefault="00641DE6" w:rsidP="00DC4A1E">
            <w:pPr>
              <w:spacing w:line="240" w:lineRule="auto"/>
              <w:rPr>
                <w:rFonts w:ascii="Calibri" w:eastAsia="Calibri" w:hAnsi="Calibri" w:cs="Times New Roman"/>
                <w:sz w:val="24"/>
                <w:szCs w:val="24"/>
                <w:lang w:val="en-US" w:eastAsia="en-US"/>
              </w:rPr>
            </w:pPr>
          </w:p>
        </w:tc>
      </w:tr>
      <w:tr w:rsidR="00641DE6" w:rsidRPr="00641DE6" w14:paraId="604B2275" w14:textId="77777777" w:rsidTr="00DC4A1E">
        <w:trPr>
          <w:trHeight w:val="144"/>
          <w:tblCellSpacing w:w="20" w:type="nil"/>
        </w:trPr>
        <w:tc>
          <w:tcPr>
            <w:tcW w:w="10590" w:type="dxa"/>
            <w:gridSpan w:val="6"/>
            <w:tcMar>
              <w:top w:w="50" w:type="dxa"/>
              <w:left w:w="100" w:type="dxa"/>
            </w:tcMar>
            <w:vAlign w:val="center"/>
          </w:tcPr>
          <w:p w14:paraId="2DC100DE"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Раздел 2.Духовная музыка</w:t>
            </w:r>
          </w:p>
        </w:tc>
      </w:tr>
      <w:tr w:rsidR="00DC4A1E" w:rsidRPr="00641DE6" w14:paraId="3F8D5DCA" w14:textId="77777777" w:rsidTr="00DC4A1E">
        <w:trPr>
          <w:trHeight w:val="144"/>
          <w:tblCellSpacing w:w="20" w:type="nil"/>
        </w:trPr>
        <w:tc>
          <w:tcPr>
            <w:tcW w:w="687" w:type="dxa"/>
            <w:tcMar>
              <w:top w:w="50" w:type="dxa"/>
              <w:left w:w="100" w:type="dxa"/>
            </w:tcMar>
            <w:vAlign w:val="center"/>
          </w:tcPr>
          <w:p w14:paraId="3D75CC3A"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2.1</w:t>
            </w:r>
          </w:p>
        </w:tc>
        <w:tc>
          <w:tcPr>
            <w:tcW w:w="2398" w:type="dxa"/>
            <w:tcMar>
              <w:top w:w="50" w:type="dxa"/>
              <w:left w:w="100" w:type="dxa"/>
            </w:tcMar>
            <w:vAlign w:val="center"/>
          </w:tcPr>
          <w:p w14:paraId="6B28B239"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eastAsia="en-US"/>
              </w:rPr>
              <w:t xml:space="preserve">Религиозные праздники: вербное воскресенье: «Вербочки» русского поэта А. Блока. </w:t>
            </w:r>
            <w:r w:rsidRPr="00641DE6">
              <w:rPr>
                <w:rFonts w:ascii="Times New Roman" w:eastAsia="Calibri" w:hAnsi="Times New Roman" w:cs="Times New Roman"/>
                <w:color w:val="000000"/>
                <w:sz w:val="24"/>
                <w:szCs w:val="24"/>
                <w:lang w:val="en-US" w:eastAsia="en-US"/>
              </w:rPr>
              <w:t>Выучи и спой песни А. Гречанинова и Р. Глиэра</w:t>
            </w:r>
          </w:p>
        </w:tc>
        <w:tc>
          <w:tcPr>
            <w:tcW w:w="946" w:type="dxa"/>
            <w:tcMar>
              <w:top w:w="50" w:type="dxa"/>
              <w:left w:w="100" w:type="dxa"/>
            </w:tcMar>
            <w:vAlign w:val="center"/>
          </w:tcPr>
          <w:p w14:paraId="134A16CB"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1 </w:t>
            </w:r>
          </w:p>
        </w:tc>
        <w:tc>
          <w:tcPr>
            <w:tcW w:w="1841" w:type="dxa"/>
            <w:tcMar>
              <w:top w:w="50" w:type="dxa"/>
              <w:left w:w="100" w:type="dxa"/>
            </w:tcMar>
            <w:vAlign w:val="center"/>
          </w:tcPr>
          <w:p w14:paraId="1C591462"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206FB4A4"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808" w:type="dxa"/>
            <w:tcMar>
              <w:top w:w="50" w:type="dxa"/>
              <w:left w:w="100" w:type="dxa"/>
            </w:tcMar>
            <w:vAlign w:val="center"/>
          </w:tcPr>
          <w:p w14:paraId="7871C487"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181">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411</w:t>
              </w:r>
              <w:r w:rsidRPr="00641DE6">
                <w:rPr>
                  <w:rFonts w:ascii="Times New Roman" w:eastAsia="Calibri" w:hAnsi="Times New Roman" w:cs="Times New Roman"/>
                  <w:color w:val="0000FF"/>
                  <w:sz w:val="24"/>
                  <w:szCs w:val="24"/>
                  <w:u w:val="single"/>
                  <w:lang w:val="en-US" w:eastAsia="en-US"/>
                </w:rPr>
                <w:t>bf</w:t>
              </w:r>
              <w:r w:rsidRPr="00641DE6">
                <w:rPr>
                  <w:rFonts w:ascii="Times New Roman" w:eastAsia="Calibri" w:hAnsi="Times New Roman" w:cs="Times New Roman"/>
                  <w:color w:val="0000FF"/>
                  <w:sz w:val="24"/>
                  <w:szCs w:val="24"/>
                  <w:u w:val="single"/>
                  <w:lang w:eastAsia="en-US"/>
                </w:rPr>
                <w:t>8</w:t>
              </w:r>
            </w:hyperlink>
          </w:p>
        </w:tc>
      </w:tr>
      <w:tr w:rsidR="00DC4A1E" w:rsidRPr="00641DE6" w14:paraId="1143DBCE" w14:textId="77777777" w:rsidTr="00DC4A1E">
        <w:trPr>
          <w:trHeight w:val="144"/>
          <w:tblCellSpacing w:w="20" w:type="nil"/>
        </w:trPr>
        <w:tc>
          <w:tcPr>
            <w:tcW w:w="687" w:type="dxa"/>
            <w:tcMar>
              <w:top w:w="50" w:type="dxa"/>
              <w:left w:w="100" w:type="dxa"/>
            </w:tcMar>
            <w:vAlign w:val="center"/>
          </w:tcPr>
          <w:p w14:paraId="2D53D3D8"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2.2</w:t>
            </w:r>
          </w:p>
        </w:tc>
        <w:tc>
          <w:tcPr>
            <w:tcW w:w="2398" w:type="dxa"/>
            <w:tcMar>
              <w:top w:w="50" w:type="dxa"/>
              <w:left w:w="100" w:type="dxa"/>
            </w:tcMar>
            <w:vAlign w:val="center"/>
          </w:tcPr>
          <w:p w14:paraId="03F2C78F"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Троица: летние народные обрядовые песни, детские песни о березках («Березонька кудрявая» и др.)</w:t>
            </w:r>
          </w:p>
        </w:tc>
        <w:tc>
          <w:tcPr>
            <w:tcW w:w="946" w:type="dxa"/>
            <w:tcMar>
              <w:top w:w="50" w:type="dxa"/>
              <w:left w:w="100" w:type="dxa"/>
            </w:tcMar>
            <w:vAlign w:val="center"/>
          </w:tcPr>
          <w:p w14:paraId="13DE745F"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5823158F"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54FEFFDD"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808" w:type="dxa"/>
            <w:tcMar>
              <w:top w:w="50" w:type="dxa"/>
              <w:left w:w="100" w:type="dxa"/>
            </w:tcMar>
            <w:vAlign w:val="center"/>
          </w:tcPr>
          <w:p w14:paraId="55AAB739"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182">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411</w:t>
              </w:r>
              <w:r w:rsidRPr="00641DE6">
                <w:rPr>
                  <w:rFonts w:ascii="Times New Roman" w:eastAsia="Calibri" w:hAnsi="Times New Roman" w:cs="Times New Roman"/>
                  <w:color w:val="0000FF"/>
                  <w:sz w:val="24"/>
                  <w:szCs w:val="24"/>
                  <w:u w:val="single"/>
                  <w:lang w:val="en-US" w:eastAsia="en-US"/>
                </w:rPr>
                <w:t>bf</w:t>
              </w:r>
              <w:r w:rsidRPr="00641DE6">
                <w:rPr>
                  <w:rFonts w:ascii="Times New Roman" w:eastAsia="Calibri" w:hAnsi="Times New Roman" w:cs="Times New Roman"/>
                  <w:color w:val="0000FF"/>
                  <w:sz w:val="24"/>
                  <w:szCs w:val="24"/>
                  <w:u w:val="single"/>
                  <w:lang w:eastAsia="en-US"/>
                </w:rPr>
                <w:t>8</w:t>
              </w:r>
            </w:hyperlink>
          </w:p>
        </w:tc>
      </w:tr>
      <w:tr w:rsidR="00DC4A1E" w:rsidRPr="00641DE6" w14:paraId="13C7F37E" w14:textId="77777777" w:rsidTr="00DC4A1E">
        <w:trPr>
          <w:trHeight w:val="144"/>
          <w:tblCellSpacing w:w="20" w:type="nil"/>
        </w:trPr>
        <w:tc>
          <w:tcPr>
            <w:tcW w:w="3085" w:type="dxa"/>
            <w:gridSpan w:val="2"/>
            <w:tcMar>
              <w:top w:w="50" w:type="dxa"/>
              <w:left w:w="100" w:type="dxa"/>
            </w:tcMar>
            <w:vAlign w:val="center"/>
          </w:tcPr>
          <w:p w14:paraId="735415FF"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Итого по разделу</w:t>
            </w:r>
          </w:p>
        </w:tc>
        <w:tc>
          <w:tcPr>
            <w:tcW w:w="946" w:type="dxa"/>
            <w:tcMar>
              <w:top w:w="50" w:type="dxa"/>
              <w:left w:w="100" w:type="dxa"/>
            </w:tcMar>
            <w:vAlign w:val="center"/>
          </w:tcPr>
          <w:p w14:paraId="7BDCBF42"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2 </w:t>
            </w:r>
          </w:p>
        </w:tc>
        <w:tc>
          <w:tcPr>
            <w:tcW w:w="6559" w:type="dxa"/>
            <w:gridSpan w:val="3"/>
            <w:tcMar>
              <w:top w:w="50" w:type="dxa"/>
              <w:left w:w="100" w:type="dxa"/>
            </w:tcMar>
            <w:vAlign w:val="center"/>
          </w:tcPr>
          <w:p w14:paraId="5EA24F45" w14:textId="77777777" w:rsidR="00641DE6" w:rsidRPr="00641DE6" w:rsidRDefault="00641DE6" w:rsidP="00DC4A1E">
            <w:pPr>
              <w:spacing w:line="240" w:lineRule="auto"/>
              <w:rPr>
                <w:rFonts w:ascii="Calibri" w:eastAsia="Calibri" w:hAnsi="Calibri" w:cs="Times New Roman"/>
                <w:sz w:val="24"/>
                <w:szCs w:val="24"/>
                <w:lang w:val="en-US" w:eastAsia="en-US"/>
              </w:rPr>
            </w:pPr>
          </w:p>
        </w:tc>
      </w:tr>
      <w:tr w:rsidR="00641DE6" w:rsidRPr="00641DE6" w14:paraId="1C56CF4A" w14:textId="77777777" w:rsidTr="00DC4A1E">
        <w:trPr>
          <w:trHeight w:val="144"/>
          <w:tblCellSpacing w:w="20" w:type="nil"/>
        </w:trPr>
        <w:tc>
          <w:tcPr>
            <w:tcW w:w="10590" w:type="dxa"/>
            <w:gridSpan w:val="6"/>
            <w:tcMar>
              <w:top w:w="50" w:type="dxa"/>
              <w:left w:w="100" w:type="dxa"/>
            </w:tcMar>
            <w:vAlign w:val="center"/>
          </w:tcPr>
          <w:p w14:paraId="78D4F20D"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Раздел 3.Музыка театра и кино</w:t>
            </w:r>
          </w:p>
        </w:tc>
      </w:tr>
      <w:tr w:rsidR="00DC4A1E" w:rsidRPr="00641DE6" w14:paraId="04AD4000" w14:textId="77777777" w:rsidTr="00DC4A1E">
        <w:trPr>
          <w:trHeight w:val="144"/>
          <w:tblCellSpacing w:w="20" w:type="nil"/>
        </w:trPr>
        <w:tc>
          <w:tcPr>
            <w:tcW w:w="687" w:type="dxa"/>
            <w:tcMar>
              <w:top w:w="50" w:type="dxa"/>
              <w:left w:w="100" w:type="dxa"/>
            </w:tcMar>
            <w:vAlign w:val="center"/>
          </w:tcPr>
          <w:p w14:paraId="495B1962"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3.1</w:t>
            </w:r>
          </w:p>
        </w:tc>
        <w:tc>
          <w:tcPr>
            <w:tcW w:w="2398" w:type="dxa"/>
            <w:tcMar>
              <w:top w:w="50" w:type="dxa"/>
              <w:left w:w="100" w:type="dxa"/>
            </w:tcMar>
            <w:vAlign w:val="center"/>
          </w:tcPr>
          <w:p w14:paraId="46E993BA"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Патриотическая и народная тема в театре и кино: Симфония № 3 «Героическая» Людвига ван Бетховена. опера «Война и мир»; музыка к кинофильму «Александр Невский» С.С. Прокофьева, оперы «Борис Годунов» и другие произведения</w:t>
            </w:r>
          </w:p>
        </w:tc>
        <w:tc>
          <w:tcPr>
            <w:tcW w:w="946" w:type="dxa"/>
            <w:tcMar>
              <w:top w:w="50" w:type="dxa"/>
              <w:left w:w="100" w:type="dxa"/>
            </w:tcMar>
            <w:vAlign w:val="center"/>
          </w:tcPr>
          <w:p w14:paraId="09D51938"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2 </w:t>
            </w:r>
          </w:p>
        </w:tc>
        <w:tc>
          <w:tcPr>
            <w:tcW w:w="1841" w:type="dxa"/>
            <w:tcMar>
              <w:top w:w="50" w:type="dxa"/>
              <w:left w:w="100" w:type="dxa"/>
            </w:tcMar>
            <w:vAlign w:val="center"/>
          </w:tcPr>
          <w:p w14:paraId="4F353A3B"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4807CED0"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808" w:type="dxa"/>
            <w:tcMar>
              <w:top w:w="50" w:type="dxa"/>
              <w:left w:w="100" w:type="dxa"/>
            </w:tcMar>
            <w:vAlign w:val="center"/>
          </w:tcPr>
          <w:p w14:paraId="6E95D22F"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183">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411</w:t>
              </w:r>
              <w:r w:rsidRPr="00641DE6">
                <w:rPr>
                  <w:rFonts w:ascii="Times New Roman" w:eastAsia="Calibri" w:hAnsi="Times New Roman" w:cs="Times New Roman"/>
                  <w:color w:val="0000FF"/>
                  <w:sz w:val="24"/>
                  <w:szCs w:val="24"/>
                  <w:u w:val="single"/>
                  <w:lang w:val="en-US" w:eastAsia="en-US"/>
                </w:rPr>
                <w:t>bf</w:t>
              </w:r>
              <w:r w:rsidRPr="00641DE6">
                <w:rPr>
                  <w:rFonts w:ascii="Times New Roman" w:eastAsia="Calibri" w:hAnsi="Times New Roman" w:cs="Times New Roman"/>
                  <w:color w:val="0000FF"/>
                  <w:sz w:val="24"/>
                  <w:szCs w:val="24"/>
                  <w:u w:val="single"/>
                  <w:lang w:eastAsia="en-US"/>
                </w:rPr>
                <w:t>8</w:t>
              </w:r>
            </w:hyperlink>
          </w:p>
        </w:tc>
      </w:tr>
      <w:tr w:rsidR="00DC4A1E" w:rsidRPr="00641DE6" w14:paraId="71A9FF38" w14:textId="77777777" w:rsidTr="00DC4A1E">
        <w:trPr>
          <w:trHeight w:val="144"/>
          <w:tblCellSpacing w:w="20" w:type="nil"/>
        </w:trPr>
        <w:tc>
          <w:tcPr>
            <w:tcW w:w="687" w:type="dxa"/>
            <w:tcMar>
              <w:top w:w="50" w:type="dxa"/>
              <w:left w:w="100" w:type="dxa"/>
            </w:tcMar>
            <w:vAlign w:val="center"/>
          </w:tcPr>
          <w:p w14:paraId="057CFB46"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3.2</w:t>
            </w:r>
          </w:p>
        </w:tc>
        <w:tc>
          <w:tcPr>
            <w:tcW w:w="2398" w:type="dxa"/>
            <w:tcMar>
              <w:top w:w="50" w:type="dxa"/>
              <w:left w:w="100" w:type="dxa"/>
            </w:tcMar>
            <w:vAlign w:val="center"/>
          </w:tcPr>
          <w:p w14:paraId="26C0538B"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Сюжет музыкального спектакля: мюзиклы «Семеро козлят на новый лад» А. Рыбникова, «Звуки музыки» Р. Роджерса</w:t>
            </w:r>
          </w:p>
        </w:tc>
        <w:tc>
          <w:tcPr>
            <w:tcW w:w="946" w:type="dxa"/>
            <w:tcMar>
              <w:top w:w="50" w:type="dxa"/>
              <w:left w:w="100" w:type="dxa"/>
            </w:tcMar>
            <w:vAlign w:val="center"/>
          </w:tcPr>
          <w:p w14:paraId="3B51CE4B"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2 </w:t>
            </w:r>
          </w:p>
        </w:tc>
        <w:tc>
          <w:tcPr>
            <w:tcW w:w="1841" w:type="dxa"/>
            <w:tcMar>
              <w:top w:w="50" w:type="dxa"/>
              <w:left w:w="100" w:type="dxa"/>
            </w:tcMar>
            <w:vAlign w:val="center"/>
          </w:tcPr>
          <w:p w14:paraId="4C63E212"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2EE4A9AD"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808" w:type="dxa"/>
            <w:tcMar>
              <w:top w:w="50" w:type="dxa"/>
              <w:left w:w="100" w:type="dxa"/>
            </w:tcMar>
            <w:vAlign w:val="center"/>
          </w:tcPr>
          <w:p w14:paraId="154E2339"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184">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411</w:t>
              </w:r>
              <w:r w:rsidRPr="00641DE6">
                <w:rPr>
                  <w:rFonts w:ascii="Times New Roman" w:eastAsia="Calibri" w:hAnsi="Times New Roman" w:cs="Times New Roman"/>
                  <w:color w:val="0000FF"/>
                  <w:sz w:val="24"/>
                  <w:szCs w:val="24"/>
                  <w:u w:val="single"/>
                  <w:lang w:val="en-US" w:eastAsia="en-US"/>
                </w:rPr>
                <w:t>bf</w:t>
              </w:r>
              <w:r w:rsidRPr="00641DE6">
                <w:rPr>
                  <w:rFonts w:ascii="Times New Roman" w:eastAsia="Calibri" w:hAnsi="Times New Roman" w:cs="Times New Roman"/>
                  <w:color w:val="0000FF"/>
                  <w:sz w:val="24"/>
                  <w:szCs w:val="24"/>
                  <w:u w:val="single"/>
                  <w:lang w:eastAsia="en-US"/>
                </w:rPr>
                <w:t>8</w:t>
              </w:r>
            </w:hyperlink>
          </w:p>
        </w:tc>
      </w:tr>
      <w:tr w:rsidR="00DC4A1E" w:rsidRPr="00641DE6" w14:paraId="083F4EF6" w14:textId="77777777" w:rsidTr="00DC4A1E">
        <w:trPr>
          <w:trHeight w:val="144"/>
          <w:tblCellSpacing w:w="20" w:type="nil"/>
        </w:trPr>
        <w:tc>
          <w:tcPr>
            <w:tcW w:w="687" w:type="dxa"/>
            <w:tcMar>
              <w:top w:w="50" w:type="dxa"/>
              <w:left w:w="100" w:type="dxa"/>
            </w:tcMar>
            <w:vAlign w:val="center"/>
          </w:tcPr>
          <w:p w14:paraId="21B10C6B"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3.3</w:t>
            </w:r>
          </w:p>
        </w:tc>
        <w:tc>
          <w:tcPr>
            <w:tcW w:w="2398" w:type="dxa"/>
            <w:tcMar>
              <w:top w:w="50" w:type="dxa"/>
              <w:left w:w="100" w:type="dxa"/>
            </w:tcMar>
            <w:vAlign w:val="center"/>
          </w:tcPr>
          <w:p w14:paraId="20362F21"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Кто создаёт музыкальный спектакль: В. Моцарт опера «Волшебная флейта» (фрагменты)</w:t>
            </w:r>
          </w:p>
        </w:tc>
        <w:tc>
          <w:tcPr>
            <w:tcW w:w="946" w:type="dxa"/>
            <w:tcMar>
              <w:top w:w="50" w:type="dxa"/>
              <w:left w:w="100" w:type="dxa"/>
            </w:tcMar>
            <w:vAlign w:val="center"/>
          </w:tcPr>
          <w:p w14:paraId="59BAB8B0"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6B4C1E83"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623B7AFA"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808" w:type="dxa"/>
            <w:tcMar>
              <w:top w:w="50" w:type="dxa"/>
              <w:left w:w="100" w:type="dxa"/>
            </w:tcMar>
            <w:vAlign w:val="center"/>
          </w:tcPr>
          <w:p w14:paraId="1EE9BE89"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185">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411</w:t>
              </w:r>
              <w:r w:rsidRPr="00641DE6">
                <w:rPr>
                  <w:rFonts w:ascii="Times New Roman" w:eastAsia="Calibri" w:hAnsi="Times New Roman" w:cs="Times New Roman"/>
                  <w:color w:val="0000FF"/>
                  <w:sz w:val="24"/>
                  <w:szCs w:val="24"/>
                  <w:u w:val="single"/>
                  <w:lang w:val="en-US" w:eastAsia="en-US"/>
                </w:rPr>
                <w:t>bf</w:t>
              </w:r>
              <w:r w:rsidRPr="00641DE6">
                <w:rPr>
                  <w:rFonts w:ascii="Times New Roman" w:eastAsia="Calibri" w:hAnsi="Times New Roman" w:cs="Times New Roman"/>
                  <w:color w:val="0000FF"/>
                  <w:sz w:val="24"/>
                  <w:szCs w:val="24"/>
                  <w:u w:val="single"/>
                  <w:lang w:eastAsia="en-US"/>
                </w:rPr>
                <w:t>8</w:t>
              </w:r>
            </w:hyperlink>
          </w:p>
        </w:tc>
      </w:tr>
      <w:tr w:rsidR="00DC4A1E" w:rsidRPr="00641DE6" w14:paraId="3B92E0A9" w14:textId="77777777" w:rsidTr="00DC4A1E">
        <w:trPr>
          <w:trHeight w:val="144"/>
          <w:tblCellSpacing w:w="20" w:type="nil"/>
        </w:trPr>
        <w:tc>
          <w:tcPr>
            <w:tcW w:w="3085" w:type="dxa"/>
            <w:gridSpan w:val="2"/>
            <w:tcMar>
              <w:top w:w="50" w:type="dxa"/>
              <w:left w:w="100" w:type="dxa"/>
            </w:tcMar>
            <w:vAlign w:val="center"/>
          </w:tcPr>
          <w:p w14:paraId="7FC4E7E3"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Итого по разделу</w:t>
            </w:r>
          </w:p>
        </w:tc>
        <w:tc>
          <w:tcPr>
            <w:tcW w:w="946" w:type="dxa"/>
            <w:tcMar>
              <w:top w:w="50" w:type="dxa"/>
              <w:left w:w="100" w:type="dxa"/>
            </w:tcMar>
            <w:vAlign w:val="center"/>
          </w:tcPr>
          <w:p w14:paraId="4000FC55"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5 </w:t>
            </w:r>
          </w:p>
        </w:tc>
        <w:tc>
          <w:tcPr>
            <w:tcW w:w="6559" w:type="dxa"/>
            <w:gridSpan w:val="3"/>
            <w:tcMar>
              <w:top w:w="50" w:type="dxa"/>
              <w:left w:w="100" w:type="dxa"/>
            </w:tcMar>
            <w:vAlign w:val="center"/>
          </w:tcPr>
          <w:p w14:paraId="00DD0EF1" w14:textId="77777777" w:rsidR="00641DE6" w:rsidRPr="00641DE6" w:rsidRDefault="00641DE6" w:rsidP="00DC4A1E">
            <w:pPr>
              <w:spacing w:line="240" w:lineRule="auto"/>
              <w:rPr>
                <w:rFonts w:ascii="Calibri" w:eastAsia="Calibri" w:hAnsi="Calibri" w:cs="Times New Roman"/>
                <w:sz w:val="24"/>
                <w:szCs w:val="24"/>
                <w:lang w:val="en-US" w:eastAsia="en-US"/>
              </w:rPr>
            </w:pPr>
          </w:p>
        </w:tc>
      </w:tr>
      <w:tr w:rsidR="00641DE6" w:rsidRPr="00641DE6" w14:paraId="7493FF20" w14:textId="77777777" w:rsidTr="00DC4A1E">
        <w:trPr>
          <w:trHeight w:val="144"/>
          <w:tblCellSpacing w:w="20" w:type="nil"/>
        </w:trPr>
        <w:tc>
          <w:tcPr>
            <w:tcW w:w="10590" w:type="dxa"/>
            <w:gridSpan w:val="6"/>
            <w:tcMar>
              <w:top w:w="50" w:type="dxa"/>
              <w:left w:w="100" w:type="dxa"/>
            </w:tcMar>
            <w:vAlign w:val="center"/>
          </w:tcPr>
          <w:p w14:paraId="0CC17436"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Раздел 4.Современная музыкальная культура</w:t>
            </w:r>
          </w:p>
        </w:tc>
      </w:tr>
      <w:tr w:rsidR="00DC4A1E" w:rsidRPr="00641DE6" w14:paraId="3A96974A" w14:textId="77777777" w:rsidTr="00DC4A1E">
        <w:trPr>
          <w:trHeight w:val="144"/>
          <w:tblCellSpacing w:w="20" w:type="nil"/>
        </w:trPr>
        <w:tc>
          <w:tcPr>
            <w:tcW w:w="687" w:type="dxa"/>
            <w:tcMar>
              <w:top w:w="50" w:type="dxa"/>
              <w:left w:w="100" w:type="dxa"/>
            </w:tcMar>
            <w:vAlign w:val="center"/>
          </w:tcPr>
          <w:p w14:paraId="6CAF61B6"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4.1</w:t>
            </w:r>
          </w:p>
        </w:tc>
        <w:tc>
          <w:tcPr>
            <w:tcW w:w="2398" w:type="dxa"/>
            <w:tcMar>
              <w:top w:w="50" w:type="dxa"/>
              <w:left w:w="100" w:type="dxa"/>
            </w:tcMar>
            <w:vAlign w:val="center"/>
          </w:tcPr>
          <w:p w14:paraId="1F448352"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Исполнители современной музыки: </w:t>
            </w:r>
            <w:r w:rsidRPr="00641DE6">
              <w:rPr>
                <w:rFonts w:ascii="Times New Roman" w:eastAsia="Calibri" w:hAnsi="Times New Roman" w:cs="Times New Roman"/>
                <w:color w:val="000000"/>
                <w:sz w:val="24"/>
                <w:szCs w:val="24"/>
                <w:lang w:val="en-US" w:eastAsia="en-US"/>
              </w:rPr>
              <w:t>SHAMAN</w:t>
            </w:r>
            <w:r w:rsidRPr="00641DE6">
              <w:rPr>
                <w:rFonts w:ascii="Times New Roman" w:eastAsia="Calibri" w:hAnsi="Times New Roman" w:cs="Times New Roman"/>
                <w:color w:val="000000"/>
                <w:sz w:val="24"/>
                <w:szCs w:val="24"/>
                <w:lang w:eastAsia="en-US"/>
              </w:rPr>
              <w:t xml:space="preserve"> исполняет песню «Конь», музыка И. Матвиенко, стихи А. Шаганова; пьесы В. Малярова из сюиты «В монастыре» «У иконы Богородицы», «Величит душа моя Господа» в рамках фестиваля современной музыки</w:t>
            </w:r>
          </w:p>
        </w:tc>
        <w:tc>
          <w:tcPr>
            <w:tcW w:w="946" w:type="dxa"/>
            <w:tcMar>
              <w:top w:w="50" w:type="dxa"/>
              <w:left w:w="100" w:type="dxa"/>
            </w:tcMar>
            <w:vAlign w:val="center"/>
          </w:tcPr>
          <w:p w14:paraId="226EB28A"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2 </w:t>
            </w:r>
          </w:p>
        </w:tc>
        <w:tc>
          <w:tcPr>
            <w:tcW w:w="1841" w:type="dxa"/>
            <w:tcMar>
              <w:top w:w="50" w:type="dxa"/>
              <w:left w:w="100" w:type="dxa"/>
            </w:tcMar>
            <w:vAlign w:val="center"/>
          </w:tcPr>
          <w:p w14:paraId="0BC41221"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7BF84617"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808" w:type="dxa"/>
            <w:tcMar>
              <w:top w:w="50" w:type="dxa"/>
              <w:left w:w="100" w:type="dxa"/>
            </w:tcMar>
            <w:vAlign w:val="center"/>
          </w:tcPr>
          <w:p w14:paraId="7EA5D2D8"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186">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411</w:t>
              </w:r>
              <w:r w:rsidRPr="00641DE6">
                <w:rPr>
                  <w:rFonts w:ascii="Times New Roman" w:eastAsia="Calibri" w:hAnsi="Times New Roman" w:cs="Times New Roman"/>
                  <w:color w:val="0000FF"/>
                  <w:sz w:val="24"/>
                  <w:szCs w:val="24"/>
                  <w:u w:val="single"/>
                  <w:lang w:val="en-US" w:eastAsia="en-US"/>
                </w:rPr>
                <w:t>bf</w:t>
              </w:r>
              <w:r w:rsidRPr="00641DE6">
                <w:rPr>
                  <w:rFonts w:ascii="Times New Roman" w:eastAsia="Calibri" w:hAnsi="Times New Roman" w:cs="Times New Roman"/>
                  <w:color w:val="0000FF"/>
                  <w:sz w:val="24"/>
                  <w:szCs w:val="24"/>
                  <w:u w:val="single"/>
                  <w:lang w:eastAsia="en-US"/>
                </w:rPr>
                <w:t>8</w:t>
              </w:r>
            </w:hyperlink>
          </w:p>
        </w:tc>
      </w:tr>
      <w:tr w:rsidR="00DC4A1E" w:rsidRPr="00641DE6" w14:paraId="7D3921A8" w14:textId="77777777" w:rsidTr="00DC4A1E">
        <w:trPr>
          <w:trHeight w:val="144"/>
          <w:tblCellSpacing w:w="20" w:type="nil"/>
        </w:trPr>
        <w:tc>
          <w:tcPr>
            <w:tcW w:w="687" w:type="dxa"/>
            <w:tcMar>
              <w:top w:w="50" w:type="dxa"/>
              <w:left w:w="100" w:type="dxa"/>
            </w:tcMar>
            <w:vAlign w:val="center"/>
          </w:tcPr>
          <w:p w14:paraId="3E36BE3C"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4.2</w:t>
            </w:r>
          </w:p>
        </w:tc>
        <w:tc>
          <w:tcPr>
            <w:tcW w:w="2398" w:type="dxa"/>
            <w:tcMar>
              <w:top w:w="50" w:type="dxa"/>
              <w:left w:w="100" w:type="dxa"/>
            </w:tcMar>
            <w:vAlign w:val="center"/>
          </w:tcPr>
          <w:p w14:paraId="552CE128"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eastAsia="en-US"/>
              </w:rPr>
              <w:t xml:space="preserve">Особенности джаза: «Колыбельная» из оперы Дж. </w:t>
            </w:r>
            <w:r w:rsidRPr="00641DE6">
              <w:rPr>
                <w:rFonts w:ascii="Times New Roman" w:eastAsia="Calibri" w:hAnsi="Times New Roman" w:cs="Times New Roman"/>
                <w:color w:val="000000"/>
                <w:sz w:val="24"/>
                <w:szCs w:val="24"/>
                <w:lang w:val="en-US" w:eastAsia="en-US"/>
              </w:rPr>
              <w:t>Гершвина «Порги и Бесс»</w:t>
            </w:r>
          </w:p>
        </w:tc>
        <w:tc>
          <w:tcPr>
            <w:tcW w:w="946" w:type="dxa"/>
            <w:tcMar>
              <w:top w:w="50" w:type="dxa"/>
              <w:left w:w="100" w:type="dxa"/>
            </w:tcMar>
            <w:vAlign w:val="center"/>
          </w:tcPr>
          <w:p w14:paraId="35C6A1CF"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1 </w:t>
            </w:r>
          </w:p>
        </w:tc>
        <w:tc>
          <w:tcPr>
            <w:tcW w:w="1841" w:type="dxa"/>
            <w:tcMar>
              <w:top w:w="50" w:type="dxa"/>
              <w:left w:w="100" w:type="dxa"/>
            </w:tcMar>
            <w:vAlign w:val="center"/>
          </w:tcPr>
          <w:p w14:paraId="203A59B8"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7990A150"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808" w:type="dxa"/>
            <w:tcMar>
              <w:top w:w="50" w:type="dxa"/>
              <w:left w:w="100" w:type="dxa"/>
            </w:tcMar>
            <w:vAlign w:val="center"/>
          </w:tcPr>
          <w:p w14:paraId="3C89601E"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187">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411</w:t>
              </w:r>
              <w:r w:rsidRPr="00641DE6">
                <w:rPr>
                  <w:rFonts w:ascii="Times New Roman" w:eastAsia="Calibri" w:hAnsi="Times New Roman" w:cs="Times New Roman"/>
                  <w:color w:val="0000FF"/>
                  <w:sz w:val="24"/>
                  <w:szCs w:val="24"/>
                  <w:u w:val="single"/>
                  <w:lang w:val="en-US" w:eastAsia="en-US"/>
                </w:rPr>
                <w:t>bf</w:t>
              </w:r>
              <w:r w:rsidRPr="00641DE6">
                <w:rPr>
                  <w:rFonts w:ascii="Times New Roman" w:eastAsia="Calibri" w:hAnsi="Times New Roman" w:cs="Times New Roman"/>
                  <w:color w:val="0000FF"/>
                  <w:sz w:val="24"/>
                  <w:szCs w:val="24"/>
                  <w:u w:val="single"/>
                  <w:lang w:eastAsia="en-US"/>
                </w:rPr>
                <w:t>8</w:t>
              </w:r>
            </w:hyperlink>
          </w:p>
        </w:tc>
      </w:tr>
      <w:tr w:rsidR="00DC4A1E" w:rsidRPr="00641DE6" w14:paraId="2D94A169" w14:textId="77777777" w:rsidTr="00DC4A1E">
        <w:trPr>
          <w:trHeight w:val="144"/>
          <w:tblCellSpacing w:w="20" w:type="nil"/>
        </w:trPr>
        <w:tc>
          <w:tcPr>
            <w:tcW w:w="687" w:type="dxa"/>
            <w:tcMar>
              <w:top w:w="50" w:type="dxa"/>
              <w:left w:w="100" w:type="dxa"/>
            </w:tcMar>
            <w:vAlign w:val="center"/>
          </w:tcPr>
          <w:p w14:paraId="13CD242B"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4.3</w:t>
            </w:r>
          </w:p>
        </w:tc>
        <w:tc>
          <w:tcPr>
            <w:tcW w:w="2398" w:type="dxa"/>
            <w:tcMar>
              <w:top w:w="50" w:type="dxa"/>
              <w:left w:w="100" w:type="dxa"/>
            </w:tcMar>
            <w:vAlign w:val="center"/>
          </w:tcPr>
          <w:p w14:paraId="3FF13C18"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Электронные музыкальные инструменты: Э.Артемьев «Поход» из к/ф «Сибириада», «Слушая Баха» из к/ф «Солярис»</w:t>
            </w:r>
          </w:p>
        </w:tc>
        <w:tc>
          <w:tcPr>
            <w:tcW w:w="946" w:type="dxa"/>
            <w:tcMar>
              <w:top w:w="50" w:type="dxa"/>
              <w:left w:w="100" w:type="dxa"/>
            </w:tcMar>
            <w:vAlign w:val="center"/>
          </w:tcPr>
          <w:p w14:paraId="249B4095"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73096220"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4A066933"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808" w:type="dxa"/>
            <w:tcMar>
              <w:top w:w="50" w:type="dxa"/>
              <w:left w:w="100" w:type="dxa"/>
            </w:tcMar>
            <w:vAlign w:val="center"/>
          </w:tcPr>
          <w:p w14:paraId="72FEA1DD"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188">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411</w:t>
              </w:r>
              <w:r w:rsidRPr="00641DE6">
                <w:rPr>
                  <w:rFonts w:ascii="Times New Roman" w:eastAsia="Calibri" w:hAnsi="Times New Roman" w:cs="Times New Roman"/>
                  <w:color w:val="0000FF"/>
                  <w:sz w:val="24"/>
                  <w:szCs w:val="24"/>
                  <w:u w:val="single"/>
                  <w:lang w:val="en-US" w:eastAsia="en-US"/>
                </w:rPr>
                <w:t>bf</w:t>
              </w:r>
              <w:r w:rsidRPr="00641DE6">
                <w:rPr>
                  <w:rFonts w:ascii="Times New Roman" w:eastAsia="Calibri" w:hAnsi="Times New Roman" w:cs="Times New Roman"/>
                  <w:color w:val="0000FF"/>
                  <w:sz w:val="24"/>
                  <w:szCs w:val="24"/>
                  <w:u w:val="single"/>
                  <w:lang w:eastAsia="en-US"/>
                </w:rPr>
                <w:t>8</w:t>
              </w:r>
            </w:hyperlink>
          </w:p>
        </w:tc>
      </w:tr>
      <w:tr w:rsidR="00DC4A1E" w:rsidRPr="00641DE6" w14:paraId="1991A14F" w14:textId="77777777" w:rsidTr="00DC4A1E">
        <w:trPr>
          <w:trHeight w:val="144"/>
          <w:tblCellSpacing w:w="20" w:type="nil"/>
        </w:trPr>
        <w:tc>
          <w:tcPr>
            <w:tcW w:w="3085" w:type="dxa"/>
            <w:gridSpan w:val="2"/>
            <w:tcMar>
              <w:top w:w="50" w:type="dxa"/>
              <w:left w:w="100" w:type="dxa"/>
            </w:tcMar>
            <w:vAlign w:val="center"/>
          </w:tcPr>
          <w:p w14:paraId="3A00F204"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Итого по разделу</w:t>
            </w:r>
          </w:p>
        </w:tc>
        <w:tc>
          <w:tcPr>
            <w:tcW w:w="946" w:type="dxa"/>
            <w:tcMar>
              <w:top w:w="50" w:type="dxa"/>
              <w:left w:w="100" w:type="dxa"/>
            </w:tcMar>
            <w:vAlign w:val="center"/>
          </w:tcPr>
          <w:p w14:paraId="5151581F"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4 </w:t>
            </w:r>
          </w:p>
        </w:tc>
        <w:tc>
          <w:tcPr>
            <w:tcW w:w="6559" w:type="dxa"/>
            <w:gridSpan w:val="3"/>
            <w:tcMar>
              <w:top w:w="50" w:type="dxa"/>
              <w:left w:w="100" w:type="dxa"/>
            </w:tcMar>
            <w:vAlign w:val="center"/>
          </w:tcPr>
          <w:p w14:paraId="38AE80D8" w14:textId="77777777" w:rsidR="00641DE6" w:rsidRPr="00641DE6" w:rsidRDefault="00641DE6" w:rsidP="00DC4A1E">
            <w:pPr>
              <w:spacing w:line="240" w:lineRule="auto"/>
              <w:rPr>
                <w:rFonts w:ascii="Calibri" w:eastAsia="Calibri" w:hAnsi="Calibri" w:cs="Times New Roman"/>
                <w:sz w:val="24"/>
                <w:szCs w:val="24"/>
                <w:lang w:val="en-US" w:eastAsia="en-US"/>
              </w:rPr>
            </w:pPr>
          </w:p>
        </w:tc>
      </w:tr>
      <w:tr w:rsidR="00641DE6" w:rsidRPr="00641DE6" w14:paraId="4DD09978" w14:textId="77777777" w:rsidTr="00DC4A1E">
        <w:trPr>
          <w:trHeight w:val="144"/>
          <w:tblCellSpacing w:w="20" w:type="nil"/>
        </w:trPr>
        <w:tc>
          <w:tcPr>
            <w:tcW w:w="10590" w:type="dxa"/>
            <w:gridSpan w:val="6"/>
            <w:tcMar>
              <w:top w:w="50" w:type="dxa"/>
              <w:left w:w="100" w:type="dxa"/>
            </w:tcMar>
            <w:vAlign w:val="center"/>
          </w:tcPr>
          <w:p w14:paraId="02E60814"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Раздел 5.Музыкальная грамота</w:t>
            </w:r>
          </w:p>
        </w:tc>
      </w:tr>
      <w:tr w:rsidR="00DC4A1E" w:rsidRPr="00641DE6" w14:paraId="3F654194" w14:textId="77777777" w:rsidTr="00DC4A1E">
        <w:trPr>
          <w:trHeight w:val="144"/>
          <w:tblCellSpacing w:w="20" w:type="nil"/>
        </w:trPr>
        <w:tc>
          <w:tcPr>
            <w:tcW w:w="687" w:type="dxa"/>
            <w:tcMar>
              <w:top w:w="50" w:type="dxa"/>
              <w:left w:w="100" w:type="dxa"/>
            </w:tcMar>
            <w:vAlign w:val="center"/>
          </w:tcPr>
          <w:p w14:paraId="569C5EE5"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5.1</w:t>
            </w:r>
          </w:p>
        </w:tc>
        <w:tc>
          <w:tcPr>
            <w:tcW w:w="2398" w:type="dxa"/>
            <w:tcMar>
              <w:top w:w="50" w:type="dxa"/>
              <w:left w:w="100" w:type="dxa"/>
            </w:tcMar>
            <w:vAlign w:val="center"/>
          </w:tcPr>
          <w:p w14:paraId="47F160EA"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Интонация: К. Сен-Санс пьесы из сюиты «Карнавал животных»: «Королевский марш льва», «Аквариум», «Лебедь» и др.</w:t>
            </w:r>
          </w:p>
        </w:tc>
        <w:tc>
          <w:tcPr>
            <w:tcW w:w="946" w:type="dxa"/>
            <w:tcMar>
              <w:top w:w="50" w:type="dxa"/>
              <w:left w:w="100" w:type="dxa"/>
            </w:tcMar>
            <w:vAlign w:val="center"/>
          </w:tcPr>
          <w:p w14:paraId="121FD62A"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6A67C4F9"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29FC7BBF"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808" w:type="dxa"/>
            <w:tcMar>
              <w:top w:w="50" w:type="dxa"/>
              <w:left w:w="100" w:type="dxa"/>
            </w:tcMar>
            <w:vAlign w:val="center"/>
          </w:tcPr>
          <w:p w14:paraId="56240875"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189">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411</w:t>
              </w:r>
              <w:r w:rsidRPr="00641DE6">
                <w:rPr>
                  <w:rFonts w:ascii="Times New Roman" w:eastAsia="Calibri" w:hAnsi="Times New Roman" w:cs="Times New Roman"/>
                  <w:color w:val="0000FF"/>
                  <w:sz w:val="24"/>
                  <w:szCs w:val="24"/>
                  <w:u w:val="single"/>
                  <w:lang w:val="en-US" w:eastAsia="en-US"/>
                </w:rPr>
                <w:t>bf</w:t>
              </w:r>
              <w:r w:rsidRPr="00641DE6">
                <w:rPr>
                  <w:rFonts w:ascii="Times New Roman" w:eastAsia="Calibri" w:hAnsi="Times New Roman" w:cs="Times New Roman"/>
                  <w:color w:val="0000FF"/>
                  <w:sz w:val="24"/>
                  <w:szCs w:val="24"/>
                  <w:u w:val="single"/>
                  <w:lang w:eastAsia="en-US"/>
                </w:rPr>
                <w:t>8</w:t>
              </w:r>
            </w:hyperlink>
          </w:p>
        </w:tc>
      </w:tr>
      <w:tr w:rsidR="00DC4A1E" w:rsidRPr="00641DE6" w14:paraId="4506669F" w14:textId="77777777" w:rsidTr="00DC4A1E">
        <w:trPr>
          <w:trHeight w:val="144"/>
          <w:tblCellSpacing w:w="20" w:type="nil"/>
        </w:trPr>
        <w:tc>
          <w:tcPr>
            <w:tcW w:w="687" w:type="dxa"/>
            <w:tcMar>
              <w:top w:w="50" w:type="dxa"/>
              <w:left w:w="100" w:type="dxa"/>
            </w:tcMar>
            <w:vAlign w:val="center"/>
          </w:tcPr>
          <w:p w14:paraId="2A9192C6"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5.2</w:t>
            </w:r>
          </w:p>
        </w:tc>
        <w:tc>
          <w:tcPr>
            <w:tcW w:w="2398" w:type="dxa"/>
            <w:tcMar>
              <w:top w:w="50" w:type="dxa"/>
              <w:left w:w="100" w:type="dxa"/>
            </w:tcMar>
            <w:vAlign w:val="center"/>
          </w:tcPr>
          <w:p w14:paraId="2DB87EC3"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Ритм: И. Штраус-отец Радецки-марш, И. Штраус-сын Полька-пиццикато, вальс «На прекрасном голубом Дунае» (фрагменты)</w:t>
            </w:r>
          </w:p>
        </w:tc>
        <w:tc>
          <w:tcPr>
            <w:tcW w:w="946" w:type="dxa"/>
            <w:tcMar>
              <w:top w:w="50" w:type="dxa"/>
              <w:left w:w="100" w:type="dxa"/>
            </w:tcMar>
            <w:vAlign w:val="center"/>
          </w:tcPr>
          <w:p w14:paraId="19E3C799"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526CFA5E"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39CDD46C"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808" w:type="dxa"/>
            <w:tcMar>
              <w:top w:w="50" w:type="dxa"/>
              <w:left w:w="100" w:type="dxa"/>
            </w:tcMar>
            <w:vAlign w:val="center"/>
          </w:tcPr>
          <w:p w14:paraId="285AF8C5"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190">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411</w:t>
              </w:r>
              <w:r w:rsidRPr="00641DE6">
                <w:rPr>
                  <w:rFonts w:ascii="Times New Roman" w:eastAsia="Calibri" w:hAnsi="Times New Roman" w:cs="Times New Roman"/>
                  <w:color w:val="0000FF"/>
                  <w:sz w:val="24"/>
                  <w:szCs w:val="24"/>
                  <w:u w:val="single"/>
                  <w:lang w:val="en-US" w:eastAsia="en-US"/>
                </w:rPr>
                <w:t>bf</w:t>
              </w:r>
              <w:r w:rsidRPr="00641DE6">
                <w:rPr>
                  <w:rFonts w:ascii="Times New Roman" w:eastAsia="Calibri" w:hAnsi="Times New Roman" w:cs="Times New Roman"/>
                  <w:color w:val="0000FF"/>
                  <w:sz w:val="24"/>
                  <w:szCs w:val="24"/>
                  <w:u w:val="single"/>
                  <w:lang w:eastAsia="en-US"/>
                </w:rPr>
                <w:t>8</w:t>
              </w:r>
            </w:hyperlink>
          </w:p>
        </w:tc>
      </w:tr>
      <w:tr w:rsidR="00DC4A1E" w:rsidRPr="00641DE6" w14:paraId="28EA2FF3" w14:textId="77777777" w:rsidTr="00DC4A1E">
        <w:trPr>
          <w:trHeight w:val="144"/>
          <w:tblCellSpacing w:w="20" w:type="nil"/>
        </w:trPr>
        <w:tc>
          <w:tcPr>
            <w:tcW w:w="3085" w:type="dxa"/>
            <w:gridSpan w:val="2"/>
            <w:tcMar>
              <w:top w:w="50" w:type="dxa"/>
              <w:left w:w="100" w:type="dxa"/>
            </w:tcMar>
            <w:vAlign w:val="center"/>
          </w:tcPr>
          <w:p w14:paraId="219BBF6D"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Итого по разделу</w:t>
            </w:r>
          </w:p>
        </w:tc>
        <w:tc>
          <w:tcPr>
            <w:tcW w:w="946" w:type="dxa"/>
            <w:tcMar>
              <w:top w:w="50" w:type="dxa"/>
              <w:left w:w="100" w:type="dxa"/>
            </w:tcMar>
            <w:vAlign w:val="center"/>
          </w:tcPr>
          <w:p w14:paraId="6F0B6E05"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2 </w:t>
            </w:r>
          </w:p>
        </w:tc>
        <w:tc>
          <w:tcPr>
            <w:tcW w:w="6559" w:type="dxa"/>
            <w:gridSpan w:val="3"/>
            <w:tcMar>
              <w:top w:w="50" w:type="dxa"/>
              <w:left w:w="100" w:type="dxa"/>
            </w:tcMar>
            <w:vAlign w:val="center"/>
          </w:tcPr>
          <w:p w14:paraId="2488A337" w14:textId="77777777" w:rsidR="00641DE6" w:rsidRPr="00641DE6" w:rsidRDefault="00641DE6" w:rsidP="00DC4A1E">
            <w:pPr>
              <w:spacing w:line="240" w:lineRule="auto"/>
              <w:rPr>
                <w:rFonts w:ascii="Calibri" w:eastAsia="Calibri" w:hAnsi="Calibri" w:cs="Times New Roman"/>
                <w:sz w:val="24"/>
                <w:szCs w:val="24"/>
                <w:lang w:val="en-US" w:eastAsia="en-US"/>
              </w:rPr>
            </w:pPr>
          </w:p>
        </w:tc>
      </w:tr>
    </w:tbl>
    <w:p w14:paraId="704A20B9" w14:textId="77777777" w:rsidR="00EA1A80" w:rsidRDefault="00EA1A80" w:rsidP="00DC4A1E">
      <w:pPr>
        <w:spacing w:after="0" w:line="240" w:lineRule="auto"/>
        <w:ind w:left="120"/>
        <w:rPr>
          <w:rFonts w:ascii="Times New Roman" w:eastAsia="Calibri" w:hAnsi="Times New Roman" w:cs="Times New Roman"/>
          <w:b/>
          <w:color w:val="000000"/>
          <w:sz w:val="24"/>
          <w:szCs w:val="24"/>
          <w:lang w:eastAsia="en-US"/>
        </w:rPr>
      </w:pPr>
    </w:p>
    <w:p w14:paraId="7B67B1C9" w14:textId="143C81BE" w:rsidR="00641DE6" w:rsidRPr="00641DE6" w:rsidRDefault="00641DE6" w:rsidP="00DC4A1E">
      <w:pPr>
        <w:spacing w:after="0" w:line="240" w:lineRule="auto"/>
        <w:ind w:left="120"/>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4 КЛАСС </w:t>
      </w:r>
    </w:p>
    <w:tbl>
      <w:tblPr>
        <w:tblW w:w="10433" w:type="dxa"/>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7"/>
        <w:gridCol w:w="2858"/>
        <w:gridCol w:w="946"/>
        <w:gridCol w:w="1841"/>
        <w:gridCol w:w="1749"/>
        <w:gridCol w:w="2330"/>
        <w:gridCol w:w="9"/>
        <w:gridCol w:w="13"/>
      </w:tblGrid>
      <w:tr w:rsidR="00DC4A1E" w:rsidRPr="00641DE6" w14:paraId="1F3F4764" w14:textId="77777777" w:rsidTr="00DC4A1E">
        <w:trPr>
          <w:gridAfter w:val="2"/>
          <w:wAfter w:w="22" w:type="dxa"/>
          <w:trHeight w:val="144"/>
          <w:tblCellSpacing w:w="20" w:type="nil"/>
        </w:trPr>
        <w:tc>
          <w:tcPr>
            <w:tcW w:w="687" w:type="dxa"/>
            <w:vMerge w:val="restart"/>
            <w:tcMar>
              <w:top w:w="50" w:type="dxa"/>
              <w:left w:w="100" w:type="dxa"/>
            </w:tcMar>
            <w:vAlign w:val="center"/>
          </w:tcPr>
          <w:p w14:paraId="541C6D58"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 п/п </w:t>
            </w:r>
          </w:p>
          <w:p w14:paraId="619BB696"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c>
          <w:tcPr>
            <w:tcW w:w="2858" w:type="dxa"/>
            <w:vMerge w:val="restart"/>
            <w:tcMar>
              <w:top w:w="50" w:type="dxa"/>
              <w:left w:w="100" w:type="dxa"/>
            </w:tcMar>
            <w:vAlign w:val="center"/>
          </w:tcPr>
          <w:p w14:paraId="2DB88EBB"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Наименование разделов и тем программы </w:t>
            </w:r>
          </w:p>
          <w:p w14:paraId="1C48678A"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c>
          <w:tcPr>
            <w:tcW w:w="4536" w:type="dxa"/>
            <w:gridSpan w:val="3"/>
            <w:tcMar>
              <w:top w:w="50" w:type="dxa"/>
              <w:left w:w="100" w:type="dxa"/>
            </w:tcMar>
            <w:vAlign w:val="center"/>
          </w:tcPr>
          <w:p w14:paraId="20B8D72D"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Количество часов</w:t>
            </w:r>
          </w:p>
        </w:tc>
        <w:tc>
          <w:tcPr>
            <w:tcW w:w="2330" w:type="dxa"/>
            <w:vMerge w:val="restart"/>
            <w:tcMar>
              <w:top w:w="50" w:type="dxa"/>
              <w:left w:w="100" w:type="dxa"/>
            </w:tcMar>
            <w:vAlign w:val="center"/>
          </w:tcPr>
          <w:p w14:paraId="6E239C1B"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Электронные (цифровые) образовательные ресурсы </w:t>
            </w:r>
          </w:p>
          <w:p w14:paraId="6728B1F1"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r>
      <w:tr w:rsidR="00DC4A1E" w:rsidRPr="00641DE6" w14:paraId="41E60F69" w14:textId="77777777" w:rsidTr="00DC4A1E">
        <w:trPr>
          <w:gridAfter w:val="2"/>
          <w:wAfter w:w="22" w:type="dxa"/>
          <w:trHeight w:val="144"/>
          <w:tblCellSpacing w:w="20" w:type="nil"/>
        </w:trPr>
        <w:tc>
          <w:tcPr>
            <w:tcW w:w="687" w:type="dxa"/>
            <w:vMerge/>
            <w:tcBorders>
              <w:top w:val="nil"/>
            </w:tcBorders>
            <w:tcMar>
              <w:top w:w="50" w:type="dxa"/>
              <w:left w:w="100" w:type="dxa"/>
            </w:tcMar>
          </w:tcPr>
          <w:p w14:paraId="59A27CD3" w14:textId="77777777" w:rsidR="00641DE6" w:rsidRPr="00641DE6" w:rsidRDefault="00641DE6" w:rsidP="00DC4A1E">
            <w:pPr>
              <w:spacing w:line="240" w:lineRule="auto"/>
              <w:rPr>
                <w:rFonts w:ascii="Calibri" w:eastAsia="Calibri" w:hAnsi="Calibri" w:cs="Times New Roman"/>
                <w:sz w:val="24"/>
                <w:szCs w:val="24"/>
                <w:lang w:val="en-US" w:eastAsia="en-US"/>
              </w:rPr>
            </w:pPr>
          </w:p>
        </w:tc>
        <w:tc>
          <w:tcPr>
            <w:tcW w:w="2858" w:type="dxa"/>
            <w:vMerge/>
            <w:tcBorders>
              <w:top w:val="nil"/>
            </w:tcBorders>
            <w:tcMar>
              <w:top w:w="50" w:type="dxa"/>
              <w:left w:w="100" w:type="dxa"/>
            </w:tcMar>
          </w:tcPr>
          <w:p w14:paraId="499B9F04" w14:textId="77777777" w:rsidR="00641DE6" w:rsidRPr="00641DE6" w:rsidRDefault="00641DE6" w:rsidP="00DC4A1E">
            <w:pPr>
              <w:spacing w:line="240" w:lineRule="auto"/>
              <w:rPr>
                <w:rFonts w:ascii="Calibri" w:eastAsia="Calibri" w:hAnsi="Calibri" w:cs="Times New Roman"/>
                <w:sz w:val="24"/>
                <w:szCs w:val="24"/>
                <w:lang w:val="en-US" w:eastAsia="en-US"/>
              </w:rPr>
            </w:pPr>
          </w:p>
        </w:tc>
        <w:tc>
          <w:tcPr>
            <w:tcW w:w="946" w:type="dxa"/>
            <w:tcMar>
              <w:top w:w="50" w:type="dxa"/>
              <w:left w:w="100" w:type="dxa"/>
            </w:tcMar>
            <w:vAlign w:val="center"/>
          </w:tcPr>
          <w:p w14:paraId="723039A9"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Всего </w:t>
            </w:r>
          </w:p>
          <w:p w14:paraId="3F210719"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c>
          <w:tcPr>
            <w:tcW w:w="1841" w:type="dxa"/>
            <w:tcMar>
              <w:top w:w="50" w:type="dxa"/>
              <w:left w:w="100" w:type="dxa"/>
            </w:tcMar>
            <w:vAlign w:val="center"/>
          </w:tcPr>
          <w:p w14:paraId="711A29EA"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Контрольные работы </w:t>
            </w:r>
          </w:p>
          <w:p w14:paraId="13C6DC10"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c>
          <w:tcPr>
            <w:tcW w:w="1749" w:type="dxa"/>
            <w:tcMar>
              <w:top w:w="50" w:type="dxa"/>
              <w:left w:w="100" w:type="dxa"/>
            </w:tcMar>
            <w:vAlign w:val="center"/>
          </w:tcPr>
          <w:p w14:paraId="4EF51493"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 xml:space="preserve">Практические работы </w:t>
            </w:r>
          </w:p>
          <w:p w14:paraId="2B231F2C"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p>
        </w:tc>
        <w:tc>
          <w:tcPr>
            <w:tcW w:w="2330" w:type="dxa"/>
            <w:vMerge/>
            <w:tcBorders>
              <w:top w:val="nil"/>
            </w:tcBorders>
            <w:tcMar>
              <w:top w:w="50" w:type="dxa"/>
              <w:left w:w="100" w:type="dxa"/>
            </w:tcMar>
          </w:tcPr>
          <w:p w14:paraId="7D6FB7AB" w14:textId="77777777" w:rsidR="00641DE6" w:rsidRPr="00641DE6" w:rsidRDefault="00641DE6" w:rsidP="00DC4A1E">
            <w:pPr>
              <w:spacing w:line="240" w:lineRule="auto"/>
              <w:rPr>
                <w:rFonts w:ascii="Calibri" w:eastAsia="Calibri" w:hAnsi="Calibri" w:cs="Times New Roman"/>
                <w:sz w:val="24"/>
                <w:szCs w:val="24"/>
                <w:lang w:val="en-US" w:eastAsia="en-US"/>
              </w:rPr>
            </w:pPr>
          </w:p>
        </w:tc>
      </w:tr>
      <w:tr w:rsidR="00641DE6" w:rsidRPr="00641DE6" w14:paraId="79DD836C" w14:textId="77777777" w:rsidTr="00DC4A1E">
        <w:trPr>
          <w:trHeight w:val="144"/>
          <w:tblCellSpacing w:w="20" w:type="nil"/>
        </w:trPr>
        <w:tc>
          <w:tcPr>
            <w:tcW w:w="10433" w:type="dxa"/>
            <w:gridSpan w:val="8"/>
            <w:tcMar>
              <w:top w:w="50" w:type="dxa"/>
              <w:left w:w="100" w:type="dxa"/>
            </w:tcMar>
            <w:vAlign w:val="center"/>
          </w:tcPr>
          <w:p w14:paraId="31EA0563"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ИНВАРИАНТНАЯ ЧАСТЬ</w:t>
            </w:r>
          </w:p>
        </w:tc>
      </w:tr>
      <w:tr w:rsidR="00641DE6" w:rsidRPr="00641DE6" w14:paraId="40293EDD" w14:textId="77777777" w:rsidTr="00DC4A1E">
        <w:trPr>
          <w:trHeight w:val="144"/>
          <w:tblCellSpacing w:w="20" w:type="nil"/>
        </w:trPr>
        <w:tc>
          <w:tcPr>
            <w:tcW w:w="10433" w:type="dxa"/>
            <w:gridSpan w:val="8"/>
            <w:tcMar>
              <w:top w:w="50" w:type="dxa"/>
              <w:left w:w="100" w:type="dxa"/>
            </w:tcMar>
            <w:vAlign w:val="center"/>
          </w:tcPr>
          <w:p w14:paraId="4207CBFB"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Раздел 1.Народная музыка России</w:t>
            </w:r>
          </w:p>
        </w:tc>
      </w:tr>
      <w:tr w:rsidR="00DC4A1E" w:rsidRPr="00641DE6" w14:paraId="67372AD2" w14:textId="77777777" w:rsidTr="00DC4A1E">
        <w:trPr>
          <w:gridAfter w:val="2"/>
          <w:wAfter w:w="22" w:type="dxa"/>
          <w:trHeight w:val="144"/>
          <w:tblCellSpacing w:w="20" w:type="nil"/>
        </w:trPr>
        <w:tc>
          <w:tcPr>
            <w:tcW w:w="687" w:type="dxa"/>
            <w:tcMar>
              <w:top w:w="50" w:type="dxa"/>
              <w:left w:w="100" w:type="dxa"/>
            </w:tcMar>
            <w:vAlign w:val="center"/>
          </w:tcPr>
          <w:p w14:paraId="095D8698"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1.1</w:t>
            </w:r>
          </w:p>
        </w:tc>
        <w:tc>
          <w:tcPr>
            <w:tcW w:w="2858" w:type="dxa"/>
            <w:tcMar>
              <w:top w:w="50" w:type="dxa"/>
              <w:left w:w="100" w:type="dxa"/>
            </w:tcMar>
            <w:vAlign w:val="center"/>
          </w:tcPr>
          <w:p w14:paraId="640134AE"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Край, в котором ты живёшь: русские народные песни «Выходили красны девицы», «Вдоль да по речке», «Солдатушки, бравы ребятушки»; Е.П.Крылатов, Ю.С.Энтин «Лесной олень»</w:t>
            </w:r>
          </w:p>
        </w:tc>
        <w:tc>
          <w:tcPr>
            <w:tcW w:w="946" w:type="dxa"/>
            <w:tcMar>
              <w:top w:w="50" w:type="dxa"/>
              <w:left w:w="100" w:type="dxa"/>
            </w:tcMar>
            <w:vAlign w:val="center"/>
          </w:tcPr>
          <w:p w14:paraId="1D4EF1A5"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78991922"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749" w:type="dxa"/>
            <w:tcMar>
              <w:top w:w="50" w:type="dxa"/>
              <w:left w:w="100" w:type="dxa"/>
            </w:tcMar>
            <w:vAlign w:val="center"/>
          </w:tcPr>
          <w:p w14:paraId="24663785"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330" w:type="dxa"/>
            <w:tcMar>
              <w:top w:w="50" w:type="dxa"/>
              <w:left w:w="100" w:type="dxa"/>
            </w:tcMar>
            <w:vAlign w:val="center"/>
          </w:tcPr>
          <w:p w14:paraId="006CC110"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191">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412</w:t>
              </w:r>
              <w:r w:rsidRPr="00641DE6">
                <w:rPr>
                  <w:rFonts w:ascii="Times New Roman" w:eastAsia="Calibri" w:hAnsi="Times New Roman" w:cs="Times New Roman"/>
                  <w:color w:val="0000FF"/>
                  <w:sz w:val="24"/>
                  <w:szCs w:val="24"/>
                  <w:u w:val="single"/>
                  <w:lang w:val="en-US" w:eastAsia="en-US"/>
                </w:rPr>
                <w:t>ea</w:t>
              </w:r>
              <w:r w:rsidRPr="00641DE6">
                <w:rPr>
                  <w:rFonts w:ascii="Times New Roman" w:eastAsia="Calibri" w:hAnsi="Times New Roman" w:cs="Times New Roman"/>
                  <w:color w:val="0000FF"/>
                  <w:sz w:val="24"/>
                  <w:szCs w:val="24"/>
                  <w:u w:val="single"/>
                  <w:lang w:eastAsia="en-US"/>
                </w:rPr>
                <w:t>4</w:t>
              </w:r>
            </w:hyperlink>
          </w:p>
        </w:tc>
      </w:tr>
      <w:tr w:rsidR="00DC4A1E" w:rsidRPr="00641DE6" w14:paraId="42FDDAAB" w14:textId="77777777" w:rsidTr="00DC4A1E">
        <w:trPr>
          <w:gridAfter w:val="2"/>
          <w:wAfter w:w="22" w:type="dxa"/>
          <w:trHeight w:val="144"/>
          <w:tblCellSpacing w:w="20" w:type="nil"/>
        </w:trPr>
        <w:tc>
          <w:tcPr>
            <w:tcW w:w="687" w:type="dxa"/>
            <w:tcMar>
              <w:top w:w="50" w:type="dxa"/>
              <w:left w:w="100" w:type="dxa"/>
            </w:tcMar>
            <w:vAlign w:val="center"/>
          </w:tcPr>
          <w:p w14:paraId="4A72BA58"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1.2</w:t>
            </w:r>
          </w:p>
        </w:tc>
        <w:tc>
          <w:tcPr>
            <w:tcW w:w="2858" w:type="dxa"/>
            <w:tcMar>
              <w:top w:w="50" w:type="dxa"/>
              <w:left w:w="100" w:type="dxa"/>
            </w:tcMar>
            <w:vAlign w:val="center"/>
          </w:tcPr>
          <w:p w14:paraId="2E63912B"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Первые артисты, народный театр: И.Ф. Стравинский балет «Петрушка»; русская народная песня «Скоморошья-плясовая», фрагменты из оперы «Князь Игорь» А.П. Бородина; фрагменты из оперы «Садко» Н.А. Римского-Корсакова</w:t>
            </w:r>
          </w:p>
        </w:tc>
        <w:tc>
          <w:tcPr>
            <w:tcW w:w="946" w:type="dxa"/>
            <w:tcMar>
              <w:top w:w="50" w:type="dxa"/>
              <w:left w:w="100" w:type="dxa"/>
            </w:tcMar>
            <w:vAlign w:val="center"/>
          </w:tcPr>
          <w:p w14:paraId="3CC4F83C"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6B73F8ED"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749" w:type="dxa"/>
            <w:tcMar>
              <w:top w:w="50" w:type="dxa"/>
              <w:left w:w="100" w:type="dxa"/>
            </w:tcMar>
            <w:vAlign w:val="center"/>
          </w:tcPr>
          <w:p w14:paraId="5B2181D9"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330" w:type="dxa"/>
            <w:tcMar>
              <w:top w:w="50" w:type="dxa"/>
              <w:left w:w="100" w:type="dxa"/>
            </w:tcMar>
            <w:vAlign w:val="center"/>
          </w:tcPr>
          <w:p w14:paraId="2F7F5573"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192">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412</w:t>
              </w:r>
              <w:r w:rsidRPr="00641DE6">
                <w:rPr>
                  <w:rFonts w:ascii="Times New Roman" w:eastAsia="Calibri" w:hAnsi="Times New Roman" w:cs="Times New Roman"/>
                  <w:color w:val="0000FF"/>
                  <w:sz w:val="24"/>
                  <w:szCs w:val="24"/>
                  <w:u w:val="single"/>
                  <w:lang w:val="en-US" w:eastAsia="en-US"/>
                </w:rPr>
                <w:t>ea</w:t>
              </w:r>
              <w:r w:rsidRPr="00641DE6">
                <w:rPr>
                  <w:rFonts w:ascii="Times New Roman" w:eastAsia="Calibri" w:hAnsi="Times New Roman" w:cs="Times New Roman"/>
                  <w:color w:val="0000FF"/>
                  <w:sz w:val="24"/>
                  <w:szCs w:val="24"/>
                  <w:u w:val="single"/>
                  <w:lang w:eastAsia="en-US"/>
                </w:rPr>
                <w:t>4</w:t>
              </w:r>
            </w:hyperlink>
          </w:p>
        </w:tc>
      </w:tr>
      <w:tr w:rsidR="00DC4A1E" w:rsidRPr="00641DE6" w14:paraId="539609D4" w14:textId="77777777" w:rsidTr="00DC4A1E">
        <w:trPr>
          <w:gridAfter w:val="2"/>
          <w:wAfter w:w="22" w:type="dxa"/>
          <w:trHeight w:val="144"/>
          <w:tblCellSpacing w:w="20" w:type="nil"/>
        </w:trPr>
        <w:tc>
          <w:tcPr>
            <w:tcW w:w="687" w:type="dxa"/>
            <w:tcMar>
              <w:top w:w="50" w:type="dxa"/>
              <w:left w:w="100" w:type="dxa"/>
            </w:tcMar>
            <w:vAlign w:val="center"/>
          </w:tcPr>
          <w:p w14:paraId="1FBAAD50"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1.3</w:t>
            </w:r>
          </w:p>
        </w:tc>
        <w:tc>
          <w:tcPr>
            <w:tcW w:w="2858" w:type="dxa"/>
            <w:tcMar>
              <w:top w:w="50" w:type="dxa"/>
              <w:left w:w="100" w:type="dxa"/>
            </w:tcMar>
            <w:vAlign w:val="center"/>
          </w:tcPr>
          <w:p w14:paraId="57978BB6"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Русские народные музыкальные инструменты: П.И. Чайковский пьесы «Камаринская» «Мужик на гармонике играет»; «Пляска скоморохов» из оперы «Снегурочка» Н.А. Римского-Корсакова</w:t>
            </w:r>
          </w:p>
        </w:tc>
        <w:tc>
          <w:tcPr>
            <w:tcW w:w="946" w:type="dxa"/>
            <w:tcMar>
              <w:top w:w="50" w:type="dxa"/>
              <w:left w:w="100" w:type="dxa"/>
            </w:tcMar>
            <w:vAlign w:val="center"/>
          </w:tcPr>
          <w:p w14:paraId="6BD7A10D"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4A4A6B0E"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749" w:type="dxa"/>
            <w:tcMar>
              <w:top w:w="50" w:type="dxa"/>
              <w:left w:w="100" w:type="dxa"/>
            </w:tcMar>
            <w:vAlign w:val="center"/>
          </w:tcPr>
          <w:p w14:paraId="23F9D154"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330" w:type="dxa"/>
            <w:tcMar>
              <w:top w:w="50" w:type="dxa"/>
              <w:left w:w="100" w:type="dxa"/>
            </w:tcMar>
            <w:vAlign w:val="center"/>
          </w:tcPr>
          <w:p w14:paraId="41E043CE"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193">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412</w:t>
              </w:r>
              <w:r w:rsidRPr="00641DE6">
                <w:rPr>
                  <w:rFonts w:ascii="Times New Roman" w:eastAsia="Calibri" w:hAnsi="Times New Roman" w:cs="Times New Roman"/>
                  <w:color w:val="0000FF"/>
                  <w:sz w:val="24"/>
                  <w:szCs w:val="24"/>
                  <w:u w:val="single"/>
                  <w:lang w:val="en-US" w:eastAsia="en-US"/>
                </w:rPr>
                <w:t>ea</w:t>
              </w:r>
              <w:r w:rsidRPr="00641DE6">
                <w:rPr>
                  <w:rFonts w:ascii="Times New Roman" w:eastAsia="Calibri" w:hAnsi="Times New Roman" w:cs="Times New Roman"/>
                  <w:color w:val="0000FF"/>
                  <w:sz w:val="24"/>
                  <w:szCs w:val="24"/>
                  <w:u w:val="single"/>
                  <w:lang w:eastAsia="en-US"/>
                </w:rPr>
                <w:t>4</w:t>
              </w:r>
            </w:hyperlink>
          </w:p>
        </w:tc>
      </w:tr>
      <w:tr w:rsidR="00DC4A1E" w:rsidRPr="00641DE6" w14:paraId="30CF29AC" w14:textId="77777777" w:rsidTr="00DC4A1E">
        <w:trPr>
          <w:gridAfter w:val="2"/>
          <w:wAfter w:w="22" w:type="dxa"/>
          <w:trHeight w:val="144"/>
          <w:tblCellSpacing w:w="20" w:type="nil"/>
        </w:trPr>
        <w:tc>
          <w:tcPr>
            <w:tcW w:w="687" w:type="dxa"/>
            <w:tcMar>
              <w:top w:w="50" w:type="dxa"/>
              <w:left w:w="100" w:type="dxa"/>
            </w:tcMar>
            <w:vAlign w:val="center"/>
          </w:tcPr>
          <w:p w14:paraId="3E03FB9B"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1.4</w:t>
            </w:r>
          </w:p>
        </w:tc>
        <w:tc>
          <w:tcPr>
            <w:tcW w:w="2858" w:type="dxa"/>
            <w:tcMar>
              <w:top w:w="50" w:type="dxa"/>
              <w:left w:w="100" w:type="dxa"/>
            </w:tcMar>
            <w:vAlign w:val="center"/>
          </w:tcPr>
          <w:p w14:paraId="39D8513C"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Жанры музыкального фольклора: русская народная песня «Выходили красны девицы»; «Вариации на Камаринскую»</w:t>
            </w:r>
          </w:p>
        </w:tc>
        <w:tc>
          <w:tcPr>
            <w:tcW w:w="946" w:type="dxa"/>
            <w:tcMar>
              <w:top w:w="50" w:type="dxa"/>
              <w:left w:w="100" w:type="dxa"/>
            </w:tcMar>
            <w:vAlign w:val="center"/>
          </w:tcPr>
          <w:p w14:paraId="3AB1422A"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3D441728"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749" w:type="dxa"/>
            <w:tcMar>
              <w:top w:w="50" w:type="dxa"/>
              <w:left w:w="100" w:type="dxa"/>
            </w:tcMar>
            <w:vAlign w:val="center"/>
          </w:tcPr>
          <w:p w14:paraId="78392176"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330" w:type="dxa"/>
            <w:tcMar>
              <w:top w:w="50" w:type="dxa"/>
              <w:left w:w="100" w:type="dxa"/>
            </w:tcMar>
            <w:vAlign w:val="center"/>
          </w:tcPr>
          <w:p w14:paraId="42C59418"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194">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412</w:t>
              </w:r>
              <w:r w:rsidRPr="00641DE6">
                <w:rPr>
                  <w:rFonts w:ascii="Times New Roman" w:eastAsia="Calibri" w:hAnsi="Times New Roman" w:cs="Times New Roman"/>
                  <w:color w:val="0000FF"/>
                  <w:sz w:val="24"/>
                  <w:szCs w:val="24"/>
                  <w:u w:val="single"/>
                  <w:lang w:val="en-US" w:eastAsia="en-US"/>
                </w:rPr>
                <w:t>ea</w:t>
              </w:r>
              <w:r w:rsidRPr="00641DE6">
                <w:rPr>
                  <w:rFonts w:ascii="Times New Roman" w:eastAsia="Calibri" w:hAnsi="Times New Roman" w:cs="Times New Roman"/>
                  <w:color w:val="0000FF"/>
                  <w:sz w:val="24"/>
                  <w:szCs w:val="24"/>
                  <w:u w:val="single"/>
                  <w:lang w:eastAsia="en-US"/>
                </w:rPr>
                <w:t>4</w:t>
              </w:r>
            </w:hyperlink>
          </w:p>
        </w:tc>
      </w:tr>
      <w:tr w:rsidR="00DC4A1E" w:rsidRPr="00641DE6" w14:paraId="0CBD9971" w14:textId="77777777" w:rsidTr="00DC4A1E">
        <w:trPr>
          <w:gridAfter w:val="2"/>
          <w:wAfter w:w="22" w:type="dxa"/>
          <w:trHeight w:val="144"/>
          <w:tblCellSpacing w:w="20" w:type="nil"/>
        </w:trPr>
        <w:tc>
          <w:tcPr>
            <w:tcW w:w="687" w:type="dxa"/>
            <w:tcMar>
              <w:top w:w="50" w:type="dxa"/>
              <w:left w:w="100" w:type="dxa"/>
            </w:tcMar>
            <w:vAlign w:val="center"/>
          </w:tcPr>
          <w:p w14:paraId="167E73DE"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1.5</w:t>
            </w:r>
          </w:p>
        </w:tc>
        <w:tc>
          <w:tcPr>
            <w:tcW w:w="2858" w:type="dxa"/>
            <w:tcMar>
              <w:top w:w="50" w:type="dxa"/>
              <w:left w:w="100" w:type="dxa"/>
            </w:tcMar>
            <w:vAlign w:val="center"/>
          </w:tcPr>
          <w:p w14:paraId="0C2FD0F6"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Фольклор народов России: Якутские народные мелодии «Призыв весны», «Якутский танец»</w:t>
            </w:r>
          </w:p>
        </w:tc>
        <w:tc>
          <w:tcPr>
            <w:tcW w:w="946" w:type="dxa"/>
            <w:tcMar>
              <w:top w:w="50" w:type="dxa"/>
              <w:left w:w="100" w:type="dxa"/>
            </w:tcMar>
            <w:vAlign w:val="center"/>
          </w:tcPr>
          <w:p w14:paraId="21702185"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65C2AEFA"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749" w:type="dxa"/>
            <w:tcMar>
              <w:top w:w="50" w:type="dxa"/>
              <w:left w:w="100" w:type="dxa"/>
            </w:tcMar>
            <w:vAlign w:val="center"/>
          </w:tcPr>
          <w:p w14:paraId="78BF877B"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330" w:type="dxa"/>
            <w:tcMar>
              <w:top w:w="50" w:type="dxa"/>
              <w:left w:w="100" w:type="dxa"/>
            </w:tcMar>
            <w:vAlign w:val="center"/>
          </w:tcPr>
          <w:p w14:paraId="66BD71A4"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195">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412</w:t>
              </w:r>
              <w:r w:rsidRPr="00641DE6">
                <w:rPr>
                  <w:rFonts w:ascii="Times New Roman" w:eastAsia="Calibri" w:hAnsi="Times New Roman" w:cs="Times New Roman"/>
                  <w:color w:val="0000FF"/>
                  <w:sz w:val="24"/>
                  <w:szCs w:val="24"/>
                  <w:u w:val="single"/>
                  <w:lang w:val="en-US" w:eastAsia="en-US"/>
                </w:rPr>
                <w:t>ea</w:t>
              </w:r>
              <w:r w:rsidRPr="00641DE6">
                <w:rPr>
                  <w:rFonts w:ascii="Times New Roman" w:eastAsia="Calibri" w:hAnsi="Times New Roman" w:cs="Times New Roman"/>
                  <w:color w:val="0000FF"/>
                  <w:sz w:val="24"/>
                  <w:szCs w:val="24"/>
                  <w:u w:val="single"/>
                  <w:lang w:eastAsia="en-US"/>
                </w:rPr>
                <w:t>4</w:t>
              </w:r>
            </w:hyperlink>
          </w:p>
        </w:tc>
      </w:tr>
      <w:tr w:rsidR="00DC4A1E" w:rsidRPr="00641DE6" w14:paraId="20B483C1" w14:textId="77777777" w:rsidTr="00DC4A1E">
        <w:trPr>
          <w:gridAfter w:val="2"/>
          <w:wAfter w:w="22" w:type="dxa"/>
          <w:trHeight w:val="144"/>
          <w:tblCellSpacing w:w="20" w:type="nil"/>
        </w:trPr>
        <w:tc>
          <w:tcPr>
            <w:tcW w:w="687" w:type="dxa"/>
            <w:tcMar>
              <w:top w:w="50" w:type="dxa"/>
              <w:left w:w="100" w:type="dxa"/>
            </w:tcMar>
            <w:vAlign w:val="center"/>
          </w:tcPr>
          <w:p w14:paraId="60B43700"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1.6</w:t>
            </w:r>
          </w:p>
        </w:tc>
        <w:tc>
          <w:tcPr>
            <w:tcW w:w="2858" w:type="dxa"/>
            <w:tcMar>
              <w:top w:w="50" w:type="dxa"/>
              <w:left w:w="100" w:type="dxa"/>
            </w:tcMar>
            <w:vAlign w:val="center"/>
          </w:tcPr>
          <w:p w14:paraId="7CAEE89E"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Фольклор в творчестве профессиональных музыкантов: С.В. Рахманинов 1-я часть Концерта №3 для фортепиано с оркестром; П.И. Чайковский песни «Девицы, красавицы», «Уж как по мосту, по мосточку» из оперы «Евгений Онегин»; Г.В. Свиридов Кантата «Курские песни»; С.С. Прокофьев кантата «Александр Невский»</w:t>
            </w:r>
          </w:p>
        </w:tc>
        <w:tc>
          <w:tcPr>
            <w:tcW w:w="946" w:type="dxa"/>
            <w:tcMar>
              <w:top w:w="50" w:type="dxa"/>
              <w:left w:w="100" w:type="dxa"/>
            </w:tcMar>
            <w:vAlign w:val="center"/>
          </w:tcPr>
          <w:p w14:paraId="5D1EEBA2"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2 </w:t>
            </w:r>
          </w:p>
        </w:tc>
        <w:tc>
          <w:tcPr>
            <w:tcW w:w="1841" w:type="dxa"/>
            <w:tcMar>
              <w:top w:w="50" w:type="dxa"/>
              <w:left w:w="100" w:type="dxa"/>
            </w:tcMar>
            <w:vAlign w:val="center"/>
          </w:tcPr>
          <w:p w14:paraId="064297F9"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749" w:type="dxa"/>
            <w:tcMar>
              <w:top w:w="50" w:type="dxa"/>
              <w:left w:w="100" w:type="dxa"/>
            </w:tcMar>
            <w:vAlign w:val="center"/>
          </w:tcPr>
          <w:p w14:paraId="43CCD112"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330" w:type="dxa"/>
            <w:tcMar>
              <w:top w:w="50" w:type="dxa"/>
              <w:left w:w="100" w:type="dxa"/>
            </w:tcMar>
            <w:vAlign w:val="center"/>
          </w:tcPr>
          <w:p w14:paraId="237D806C"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196">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412</w:t>
              </w:r>
              <w:r w:rsidRPr="00641DE6">
                <w:rPr>
                  <w:rFonts w:ascii="Times New Roman" w:eastAsia="Calibri" w:hAnsi="Times New Roman" w:cs="Times New Roman"/>
                  <w:color w:val="0000FF"/>
                  <w:sz w:val="24"/>
                  <w:szCs w:val="24"/>
                  <w:u w:val="single"/>
                  <w:lang w:val="en-US" w:eastAsia="en-US"/>
                </w:rPr>
                <w:t>ea</w:t>
              </w:r>
              <w:r w:rsidRPr="00641DE6">
                <w:rPr>
                  <w:rFonts w:ascii="Times New Roman" w:eastAsia="Calibri" w:hAnsi="Times New Roman" w:cs="Times New Roman"/>
                  <w:color w:val="0000FF"/>
                  <w:sz w:val="24"/>
                  <w:szCs w:val="24"/>
                  <w:u w:val="single"/>
                  <w:lang w:eastAsia="en-US"/>
                </w:rPr>
                <w:t>4</w:t>
              </w:r>
            </w:hyperlink>
          </w:p>
        </w:tc>
      </w:tr>
      <w:tr w:rsidR="00DC4A1E" w:rsidRPr="00641DE6" w14:paraId="14232104" w14:textId="77777777" w:rsidTr="00DC4A1E">
        <w:trPr>
          <w:gridAfter w:val="1"/>
          <w:wAfter w:w="13" w:type="dxa"/>
          <w:trHeight w:val="144"/>
          <w:tblCellSpacing w:w="20" w:type="nil"/>
        </w:trPr>
        <w:tc>
          <w:tcPr>
            <w:tcW w:w="3545" w:type="dxa"/>
            <w:gridSpan w:val="2"/>
            <w:tcMar>
              <w:top w:w="50" w:type="dxa"/>
              <w:left w:w="100" w:type="dxa"/>
            </w:tcMar>
            <w:vAlign w:val="center"/>
          </w:tcPr>
          <w:p w14:paraId="482F58C2"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Итого по разделу</w:t>
            </w:r>
          </w:p>
        </w:tc>
        <w:tc>
          <w:tcPr>
            <w:tcW w:w="946" w:type="dxa"/>
            <w:tcMar>
              <w:top w:w="50" w:type="dxa"/>
              <w:left w:w="100" w:type="dxa"/>
            </w:tcMar>
            <w:vAlign w:val="center"/>
          </w:tcPr>
          <w:p w14:paraId="5B6CD58E"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7 </w:t>
            </w:r>
          </w:p>
        </w:tc>
        <w:tc>
          <w:tcPr>
            <w:tcW w:w="5929" w:type="dxa"/>
            <w:gridSpan w:val="4"/>
            <w:tcMar>
              <w:top w:w="50" w:type="dxa"/>
              <w:left w:w="100" w:type="dxa"/>
            </w:tcMar>
            <w:vAlign w:val="center"/>
          </w:tcPr>
          <w:p w14:paraId="79498292" w14:textId="77777777" w:rsidR="00641DE6" w:rsidRPr="00641DE6" w:rsidRDefault="00641DE6" w:rsidP="00DC4A1E">
            <w:pPr>
              <w:spacing w:line="240" w:lineRule="auto"/>
              <w:rPr>
                <w:rFonts w:ascii="Calibri" w:eastAsia="Calibri" w:hAnsi="Calibri" w:cs="Times New Roman"/>
                <w:sz w:val="24"/>
                <w:szCs w:val="24"/>
                <w:lang w:val="en-US" w:eastAsia="en-US"/>
              </w:rPr>
            </w:pPr>
          </w:p>
        </w:tc>
      </w:tr>
      <w:tr w:rsidR="00641DE6" w:rsidRPr="00641DE6" w14:paraId="44F19022" w14:textId="77777777" w:rsidTr="00DC4A1E">
        <w:trPr>
          <w:trHeight w:val="144"/>
          <w:tblCellSpacing w:w="20" w:type="nil"/>
        </w:trPr>
        <w:tc>
          <w:tcPr>
            <w:tcW w:w="10433" w:type="dxa"/>
            <w:gridSpan w:val="8"/>
            <w:tcMar>
              <w:top w:w="50" w:type="dxa"/>
              <w:left w:w="100" w:type="dxa"/>
            </w:tcMar>
            <w:vAlign w:val="center"/>
          </w:tcPr>
          <w:p w14:paraId="22B6413D"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Раздел 2.Классическая музыка</w:t>
            </w:r>
          </w:p>
        </w:tc>
      </w:tr>
      <w:tr w:rsidR="00DC4A1E" w:rsidRPr="00641DE6" w14:paraId="07762F26" w14:textId="77777777" w:rsidTr="00DC4A1E">
        <w:trPr>
          <w:gridAfter w:val="2"/>
          <w:wAfter w:w="22" w:type="dxa"/>
          <w:trHeight w:val="144"/>
          <w:tblCellSpacing w:w="20" w:type="nil"/>
        </w:trPr>
        <w:tc>
          <w:tcPr>
            <w:tcW w:w="687" w:type="dxa"/>
            <w:tcMar>
              <w:top w:w="50" w:type="dxa"/>
              <w:left w:w="100" w:type="dxa"/>
            </w:tcMar>
            <w:vAlign w:val="center"/>
          </w:tcPr>
          <w:p w14:paraId="0233536E"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2.1</w:t>
            </w:r>
          </w:p>
        </w:tc>
        <w:tc>
          <w:tcPr>
            <w:tcW w:w="2858" w:type="dxa"/>
            <w:tcMar>
              <w:top w:w="50" w:type="dxa"/>
              <w:left w:w="100" w:type="dxa"/>
            </w:tcMar>
            <w:vAlign w:val="center"/>
          </w:tcPr>
          <w:p w14:paraId="061445BB"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Композиторы – детям: П.И. Чайковский «Сладкая греза», из Детского альбома, Д.Д. Шостакович Вальс-шутка; песни из фильма-мюзикла «Мэри Поппинс, до свидания»</w:t>
            </w:r>
          </w:p>
        </w:tc>
        <w:tc>
          <w:tcPr>
            <w:tcW w:w="946" w:type="dxa"/>
            <w:tcMar>
              <w:top w:w="50" w:type="dxa"/>
              <w:left w:w="100" w:type="dxa"/>
            </w:tcMar>
            <w:vAlign w:val="center"/>
          </w:tcPr>
          <w:p w14:paraId="52C3D533"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3DD6F430"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749" w:type="dxa"/>
            <w:tcMar>
              <w:top w:w="50" w:type="dxa"/>
              <w:left w:w="100" w:type="dxa"/>
            </w:tcMar>
            <w:vAlign w:val="center"/>
          </w:tcPr>
          <w:p w14:paraId="7A62AADA"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330" w:type="dxa"/>
            <w:tcMar>
              <w:top w:w="50" w:type="dxa"/>
              <w:left w:w="100" w:type="dxa"/>
            </w:tcMar>
            <w:vAlign w:val="center"/>
          </w:tcPr>
          <w:p w14:paraId="36417019"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197">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412</w:t>
              </w:r>
              <w:r w:rsidRPr="00641DE6">
                <w:rPr>
                  <w:rFonts w:ascii="Times New Roman" w:eastAsia="Calibri" w:hAnsi="Times New Roman" w:cs="Times New Roman"/>
                  <w:color w:val="0000FF"/>
                  <w:sz w:val="24"/>
                  <w:szCs w:val="24"/>
                  <w:u w:val="single"/>
                  <w:lang w:val="en-US" w:eastAsia="en-US"/>
                </w:rPr>
                <w:t>ea</w:t>
              </w:r>
              <w:r w:rsidRPr="00641DE6">
                <w:rPr>
                  <w:rFonts w:ascii="Times New Roman" w:eastAsia="Calibri" w:hAnsi="Times New Roman" w:cs="Times New Roman"/>
                  <w:color w:val="0000FF"/>
                  <w:sz w:val="24"/>
                  <w:szCs w:val="24"/>
                  <w:u w:val="single"/>
                  <w:lang w:eastAsia="en-US"/>
                </w:rPr>
                <w:t>4</w:t>
              </w:r>
            </w:hyperlink>
          </w:p>
        </w:tc>
      </w:tr>
      <w:tr w:rsidR="00DC4A1E" w:rsidRPr="00641DE6" w14:paraId="5C149F37" w14:textId="77777777" w:rsidTr="00DC4A1E">
        <w:trPr>
          <w:gridAfter w:val="2"/>
          <w:wAfter w:w="22" w:type="dxa"/>
          <w:trHeight w:val="144"/>
          <w:tblCellSpacing w:w="20" w:type="nil"/>
        </w:trPr>
        <w:tc>
          <w:tcPr>
            <w:tcW w:w="687" w:type="dxa"/>
            <w:tcMar>
              <w:top w:w="50" w:type="dxa"/>
              <w:left w:w="100" w:type="dxa"/>
            </w:tcMar>
            <w:vAlign w:val="center"/>
          </w:tcPr>
          <w:p w14:paraId="5BFB83E5"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2.2</w:t>
            </w:r>
          </w:p>
        </w:tc>
        <w:tc>
          <w:tcPr>
            <w:tcW w:w="2858" w:type="dxa"/>
            <w:tcMar>
              <w:top w:w="50" w:type="dxa"/>
              <w:left w:w="100" w:type="dxa"/>
            </w:tcMar>
            <w:vAlign w:val="center"/>
          </w:tcPr>
          <w:p w14:paraId="5AFFBFC8"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Оркестр: И. Гайдн Анданте из симфонии № 94; Л. ван Бетховен Маршевая тема из финала Пятой симфонии</w:t>
            </w:r>
          </w:p>
        </w:tc>
        <w:tc>
          <w:tcPr>
            <w:tcW w:w="946" w:type="dxa"/>
            <w:tcMar>
              <w:top w:w="50" w:type="dxa"/>
              <w:left w:w="100" w:type="dxa"/>
            </w:tcMar>
            <w:vAlign w:val="center"/>
          </w:tcPr>
          <w:p w14:paraId="206D4276"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1A9B6470"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749" w:type="dxa"/>
            <w:tcMar>
              <w:top w:w="50" w:type="dxa"/>
              <w:left w:w="100" w:type="dxa"/>
            </w:tcMar>
            <w:vAlign w:val="center"/>
          </w:tcPr>
          <w:p w14:paraId="5668DFAC"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330" w:type="dxa"/>
            <w:tcMar>
              <w:top w:w="50" w:type="dxa"/>
              <w:left w:w="100" w:type="dxa"/>
            </w:tcMar>
            <w:vAlign w:val="center"/>
          </w:tcPr>
          <w:p w14:paraId="1059B22A"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198">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412</w:t>
              </w:r>
              <w:r w:rsidRPr="00641DE6">
                <w:rPr>
                  <w:rFonts w:ascii="Times New Roman" w:eastAsia="Calibri" w:hAnsi="Times New Roman" w:cs="Times New Roman"/>
                  <w:color w:val="0000FF"/>
                  <w:sz w:val="24"/>
                  <w:szCs w:val="24"/>
                  <w:u w:val="single"/>
                  <w:lang w:val="en-US" w:eastAsia="en-US"/>
                </w:rPr>
                <w:t>ea</w:t>
              </w:r>
              <w:r w:rsidRPr="00641DE6">
                <w:rPr>
                  <w:rFonts w:ascii="Times New Roman" w:eastAsia="Calibri" w:hAnsi="Times New Roman" w:cs="Times New Roman"/>
                  <w:color w:val="0000FF"/>
                  <w:sz w:val="24"/>
                  <w:szCs w:val="24"/>
                  <w:u w:val="single"/>
                  <w:lang w:eastAsia="en-US"/>
                </w:rPr>
                <w:t>4</w:t>
              </w:r>
            </w:hyperlink>
          </w:p>
        </w:tc>
      </w:tr>
      <w:tr w:rsidR="00DC4A1E" w:rsidRPr="00641DE6" w14:paraId="04ED3F99" w14:textId="77777777" w:rsidTr="00DC4A1E">
        <w:trPr>
          <w:gridAfter w:val="2"/>
          <w:wAfter w:w="22" w:type="dxa"/>
          <w:trHeight w:val="144"/>
          <w:tblCellSpacing w:w="20" w:type="nil"/>
        </w:trPr>
        <w:tc>
          <w:tcPr>
            <w:tcW w:w="687" w:type="dxa"/>
            <w:tcMar>
              <w:top w:w="50" w:type="dxa"/>
              <w:left w:w="100" w:type="dxa"/>
            </w:tcMar>
            <w:vAlign w:val="center"/>
          </w:tcPr>
          <w:p w14:paraId="1E2CF665"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2.3</w:t>
            </w:r>
          </w:p>
        </w:tc>
        <w:tc>
          <w:tcPr>
            <w:tcW w:w="2858" w:type="dxa"/>
            <w:tcMar>
              <w:top w:w="50" w:type="dxa"/>
              <w:left w:w="100" w:type="dxa"/>
            </w:tcMar>
            <w:vAlign w:val="center"/>
          </w:tcPr>
          <w:p w14:paraId="3DF54C5F"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Вокальная музыка: С.С. Прокофьев, стихи А. Барто «Болтунья»; М.И. Глинка, стихи Н. Кукольника «Попутная песня»</w:t>
            </w:r>
          </w:p>
        </w:tc>
        <w:tc>
          <w:tcPr>
            <w:tcW w:w="946" w:type="dxa"/>
            <w:tcMar>
              <w:top w:w="50" w:type="dxa"/>
              <w:left w:w="100" w:type="dxa"/>
            </w:tcMar>
            <w:vAlign w:val="center"/>
          </w:tcPr>
          <w:p w14:paraId="067F9D86"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68CADC51"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749" w:type="dxa"/>
            <w:tcMar>
              <w:top w:w="50" w:type="dxa"/>
              <w:left w:w="100" w:type="dxa"/>
            </w:tcMar>
            <w:vAlign w:val="center"/>
          </w:tcPr>
          <w:p w14:paraId="497309EF"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330" w:type="dxa"/>
            <w:tcMar>
              <w:top w:w="50" w:type="dxa"/>
              <w:left w:w="100" w:type="dxa"/>
            </w:tcMar>
            <w:vAlign w:val="center"/>
          </w:tcPr>
          <w:p w14:paraId="5D50EEFD"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199">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412</w:t>
              </w:r>
              <w:r w:rsidRPr="00641DE6">
                <w:rPr>
                  <w:rFonts w:ascii="Times New Roman" w:eastAsia="Calibri" w:hAnsi="Times New Roman" w:cs="Times New Roman"/>
                  <w:color w:val="0000FF"/>
                  <w:sz w:val="24"/>
                  <w:szCs w:val="24"/>
                  <w:u w:val="single"/>
                  <w:lang w:val="en-US" w:eastAsia="en-US"/>
                </w:rPr>
                <w:t>ea</w:t>
              </w:r>
              <w:r w:rsidRPr="00641DE6">
                <w:rPr>
                  <w:rFonts w:ascii="Times New Roman" w:eastAsia="Calibri" w:hAnsi="Times New Roman" w:cs="Times New Roman"/>
                  <w:color w:val="0000FF"/>
                  <w:sz w:val="24"/>
                  <w:szCs w:val="24"/>
                  <w:u w:val="single"/>
                  <w:lang w:eastAsia="en-US"/>
                </w:rPr>
                <w:t>4</w:t>
              </w:r>
            </w:hyperlink>
          </w:p>
        </w:tc>
      </w:tr>
      <w:tr w:rsidR="00DC4A1E" w:rsidRPr="00641DE6" w14:paraId="74FEDA28" w14:textId="77777777" w:rsidTr="00DC4A1E">
        <w:trPr>
          <w:gridAfter w:val="2"/>
          <w:wAfter w:w="22" w:type="dxa"/>
          <w:trHeight w:val="144"/>
          <w:tblCellSpacing w:w="20" w:type="nil"/>
        </w:trPr>
        <w:tc>
          <w:tcPr>
            <w:tcW w:w="687" w:type="dxa"/>
            <w:tcMar>
              <w:top w:w="50" w:type="dxa"/>
              <w:left w:w="100" w:type="dxa"/>
            </w:tcMar>
            <w:vAlign w:val="center"/>
          </w:tcPr>
          <w:p w14:paraId="1CAD8256"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2.4</w:t>
            </w:r>
          </w:p>
        </w:tc>
        <w:tc>
          <w:tcPr>
            <w:tcW w:w="2858" w:type="dxa"/>
            <w:tcMar>
              <w:top w:w="50" w:type="dxa"/>
              <w:left w:w="100" w:type="dxa"/>
            </w:tcMar>
            <w:vAlign w:val="center"/>
          </w:tcPr>
          <w:p w14:paraId="476DE818"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Инструментальная музыка: П.И. Чайковский «Мама», «Игра в лошадки» из Детского альбома, С.С. Прокофьев «Раскаяние» из Детской музыки</w:t>
            </w:r>
          </w:p>
        </w:tc>
        <w:tc>
          <w:tcPr>
            <w:tcW w:w="946" w:type="dxa"/>
            <w:tcMar>
              <w:top w:w="50" w:type="dxa"/>
              <w:left w:w="100" w:type="dxa"/>
            </w:tcMar>
            <w:vAlign w:val="center"/>
          </w:tcPr>
          <w:p w14:paraId="5E6DCC2A"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353E533B"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749" w:type="dxa"/>
            <w:tcMar>
              <w:top w:w="50" w:type="dxa"/>
              <w:left w:w="100" w:type="dxa"/>
            </w:tcMar>
            <w:vAlign w:val="center"/>
          </w:tcPr>
          <w:p w14:paraId="330BCE75"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330" w:type="dxa"/>
            <w:tcMar>
              <w:top w:w="50" w:type="dxa"/>
              <w:left w:w="100" w:type="dxa"/>
            </w:tcMar>
            <w:vAlign w:val="center"/>
          </w:tcPr>
          <w:p w14:paraId="66FC380B"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200">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412</w:t>
              </w:r>
              <w:r w:rsidRPr="00641DE6">
                <w:rPr>
                  <w:rFonts w:ascii="Times New Roman" w:eastAsia="Calibri" w:hAnsi="Times New Roman" w:cs="Times New Roman"/>
                  <w:color w:val="0000FF"/>
                  <w:sz w:val="24"/>
                  <w:szCs w:val="24"/>
                  <w:u w:val="single"/>
                  <w:lang w:val="en-US" w:eastAsia="en-US"/>
                </w:rPr>
                <w:t>ea</w:t>
              </w:r>
              <w:r w:rsidRPr="00641DE6">
                <w:rPr>
                  <w:rFonts w:ascii="Times New Roman" w:eastAsia="Calibri" w:hAnsi="Times New Roman" w:cs="Times New Roman"/>
                  <w:color w:val="0000FF"/>
                  <w:sz w:val="24"/>
                  <w:szCs w:val="24"/>
                  <w:u w:val="single"/>
                  <w:lang w:eastAsia="en-US"/>
                </w:rPr>
                <w:t>4</w:t>
              </w:r>
            </w:hyperlink>
          </w:p>
        </w:tc>
      </w:tr>
      <w:tr w:rsidR="00DC4A1E" w:rsidRPr="00641DE6" w14:paraId="2E5FF6DB" w14:textId="77777777" w:rsidTr="00DC4A1E">
        <w:trPr>
          <w:gridAfter w:val="2"/>
          <w:wAfter w:w="22" w:type="dxa"/>
          <w:trHeight w:val="144"/>
          <w:tblCellSpacing w:w="20" w:type="nil"/>
        </w:trPr>
        <w:tc>
          <w:tcPr>
            <w:tcW w:w="687" w:type="dxa"/>
            <w:tcMar>
              <w:top w:w="50" w:type="dxa"/>
              <w:left w:w="100" w:type="dxa"/>
            </w:tcMar>
            <w:vAlign w:val="center"/>
          </w:tcPr>
          <w:p w14:paraId="70041A67"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2.5</w:t>
            </w:r>
          </w:p>
        </w:tc>
        <w:tc>
          <w:tcPr>
            <w:tcW w:w="2858" w:type="dxa"/>
            <w:tcMar>
              <w:top w:w="50" w:type="dxa"/>
              <w:left w:w="100" w:type="dxa"/>
            </w:tcMar>
            <w:vAlign w:val="center"/>
          </w:tcPr>
          <w:p w14:paraId="6875D495"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Программная музыка: Н.А. Римский-Корсаков Симфоническая сюита «Шехеразада» (фрагменты)</w:t>
            </w:r>
          </w:p>
        </w:tc>
        <w:tc>
          <w:tcPr>
            <w:tcW w:w="946" w:type="dxa"/>
            <w:tcMar>
              <w:top w:w="50" w:type="dxa"/>
              <w:left w:w="100" w:type="dxa"/>
            </w:tcMar>
            <w:vAlign w:val="center"/>
          </w:tcPr>
          <w:p w14:paraId="0B693904"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5EBCFC9B"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749" w:type="dxa"/>
            <w:tcMar>
              <w:top w:w="50" w:type="dxa"/>
              <w:left w:w="100" w:type="dxa"/>
            </w:tcMar>
            <w:vAlign w:val="center"/>
          </w:tcPr>
          <w:p w14:paraId="1333C251"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330" w:type="dxa"/>
            <w:tcMar>
              <w:top w:w="50" w:type="dxa"/>
              <w:left w:w="100" w:type="dxa"/>
            </w:tcMar>
            <w:vAlign w:val="center"/>
          </w:tcPr>
          <w:p w14:paraId="43B26881"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201">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412</w:t>
              </w:r>
              <w:r w:rsidRPr="00641DE6">
                <w:rPr>
                  <w:rFonts w:ascii="Times New Roman" w:eastAsia="Calibri" w:hAnsi="Times New Roman" w:cs="Times New Roman"/>
                  <w:color w:val="0000FF"/>
                  <w:sz w:val="24"/>
                  <w:szCs w:val="24"/>
                  <w:u w:val="single"/>
                  <w:lang w:val="en-US" w:eastAsia="en-US"/>
                </w:rPr>
                <w:t>ea</w:t>
              </w:r>
              <w:r w:rsidRPr="00641DE6">
                <w:rPr>
                  <w:rFonts w:ascii="Times New Roman" w:eastAsia="Calibri" w:hAnsi="Times New Roman" w:cs="Times New Roman"/>
                  <w:color w:val="0000FF"/>
                  <w:sz w:val="24"/>
                  <w:szCs w:val="24"/>
                  <w:u w:val="single"/>
                  <w:lang w:eastAsia="en-US"/>
                </w:rPr>
                <w:t>4</w:t>
              </w:r>
            </w:hyperlink>
          </w:p>
        </w:tc>
      </w:tr>
      <w:tr w:rsidR="00DC4A1E" w:rsidRPr="00641DE6" w14:paraId="09105005" w14:textId="77777777" w:rsidTr="00DC4A1E">
        <w:trPr>
          <w:gridAfter w:val="2"/>
          <w:wAfter w:w="22" w:type="dxa"/>
          <w:trHeight w:val="144"/>
          <w:tblCellSpacing w:w="20" w:type="nil"/>
        </w:trPr>
        <w:tc>
          <w:tcPr>
            <w:tcW w:w="687" w:type="dxa"/>
            <w:tcMar>
              <w:top w:w="50" w:type="dxa"/>
              <w:left w:w="100" w:type="dxa"/>
            </w:tcMar>
            <w:vAlign w:val="center"/>
          </w:tcPr>
          <w:p w14:paraId="328DE8CE"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2.6</w:t>
            </w:r>
          </w:p>
        </w:tc>
        <w:tc>
          <w:tcPr>
            <w:tcW w:w="2858" w:type="dxa"/>
            <w:tcMar>
              <w:top w:w="50" w:type="dxa"/>
              <w:left w:w="100" w:type="dxa"/>
            </w:tcMar>
            <w:vAlign w:val="center"/>
          </w:tcPr>
          <w:p w14:paraId="0928F7FD"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Симфоническая музыка: М.И. Глинка. «Арагонская хота», П. Чайковский Скерцо из 4-й симфонии</w:t>
            </w:r>
          </w:p>
        </w:tc>
        <w:tc>
          <w:tcPr>
            <w:tcW w:w="946" w:type="dxa"/>
            <w:tcMar>
              <w:top w:w="50" w:type="dxa"/>
              <w:left w:w="100" w:type="dxa"/>
            </w:tcMar>
            <w:vAlign w:val="center"/>
          </w:tcPr>
          <w:p w14:paraId="03BE4D86"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36B0D264"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749" w:type="dxa"/>
            <w:tcMar>
              <w:top w:w="50" w:type="dxa"/>
              <w:left w:w="100" w:type="dxa"/>
            </w:tcMar>
            <w:vAlign w:val="center"/>
          </w:tcPr>
          <w:p w14:paraId="38840F75"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330" w:type="dxa"/>
            <w:tcMar>
              <w:top w:w="50" w:type="dxa"/>
              <w:left w:w="100" w:type="dxa"/>
            </w:tcMar>
            <w:vAlign w:val="center"/>
          </w:tcPr>
          <w:p w14:paraId="3D51E022"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202">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412</w:t>
              </w:r>
              <w:r w:rsidRPr="00641DE6">
                <w:rPr>
                  <w:rFonts w:ascii="Times New Roman" w:eastAsia="Calibri" w:hAnsi="Times New Roman" w:cs="Times New Roman"/>
                  <w:color w:val="0000FF"/>
                  <w:sz w:val="24"/>
                  <w:szCs w:val="24"/>
                  <w:u w:val="single"/>
                  <w:lang w:val="en-US" w:eastAsia="en-US"/>
                </w:rPr>
                <w:t>ea</w:t>
              </w:r>
              <w:r w:rsidRPr="00641DE6">
                <w:rPr>
                  <w:rFonts w:ascii="Times New Roman" w:eastAsia="Calibri" w:hAnsi="Times New Roman" w:cs="Times New Roman"/>
                  <w:color w:val="0000FF"/>
                  <w:sz w:val="24"/>
                  <w:szCs w:val="24"/>
                  <w:u w:val="single"/>
                  <w:lang w:eastAsia="en-US"/>
                </w:rPr>
                <w:t>4</w:t>
              </w:r>
            </w:hyperlink>
          </w:p>
        </w:tc>
      </w:tr>
      <w:tr w:rsidR="00DC4A1E" w:rsidRPr="00641DE6" w14:paraId="6EEA476F" w14:textId="77777777" w:rsidTr="00DC4A1E">
        <w:trPr>
          <w:gridAfter w:val="2"/>
          <w:wAfter w:w="22" w:type="dxa"/>
          <w:trHeight w:val="144"/>
          <w:tblCellSpacing w:w="20" w:type="nil"/>
        </w:trPr>
        <w:tc>
          <w:tcPr>
            <w:tcW w:w="687" w:type="dxa"/>
            <w:tcMar>
              <w:top w:w="50" w:type="dxa"/>
              <w:left w:w="100" w:type="dxa"/>
            </w:tcMar>
            <w:vAlign w:val="center"/>
          </w:tcPr>
          <w:p w14:paraId="51DA9739"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2.7</w:t>
            </w:r>
          </w:p>
        </w:tc>
        <w:tc>
          <w:tcPr>
            <w:tcW w:w="2858" w:type="dxa"/>
            <w:tcMar>
              <w:top w:w="50" w:type="dxa"/>
              <w:left w:w="100" w:type="dxa"/>
            </w:tcMar>
            <w:vAlign w:val="center"/>
          </w:tcPr>
          <w:p w14:paraId="49E84384"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Русские композиторы-классики: П.И. Чайковский «Танец феи Драже», «Вальс цветов» из балета «Щелкунчик»</w:t>
            </w:r>
          </w:p>
        </w:tc>
        <w:tc>
          <w:tcPr>
            <w:tcW w:w="946" w:type="dxa"/>
            <w:tcMar>
              <w:top w:w="50" w:type="dxa"/>
              <w:left w:w="100" w:type="dxa"/>
            </w:tcMar>
            <w:vAlign w:val="center"/>
          </w:tcPr>
          <w:p w14:paraId="6E7308AD"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4E20BA00"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749" w:type="dxa"/>
            <w:tcMar>
              <w:top w:w="50" w:type="dxa"/>
              <w:left w:w="100" w:type="dxa"/>
            </w:tcMar>
            <w:vAlign w:val="center"/>
          </w:tcPr>
          <w:p w14:paraId="588C743B"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330" w:type="dxa"/>
            <w:tcMar>
              <w:top w:w="50" w:type="dxa"/>
              <w:left w:w="100" w:type="dxa"/>
            </w:tcMar>
            <w:vAlign w:val="center"/>
          </w:tcPr>
          <w:p w14:paraId="1F53DA4C"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203">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412</w:t>
              </w:r>
              <w:r w:rsidRPr="00641DE6">
                <w:rPr>
                  <w:rFonts w:ascii="Times New Roman" w:eastAsia="Calibri" w:hAnsi="Times New Roman" w:cs="Times New Roman"/>
                  <w:color w:val="0000FF"/>
                  <w:sz w:val="24"/>
                  <w:szCs w:val="24"/>
                  <w:u w:val="single"/>
                  <w:lang w:val="en-US" w:eastAsia="en-US"/>
                </w:rPr>
                <w:t>ea</w:t>
              </w:r>
              <w:r w:rsidRPr="00641DE6">
                <w:rPr>
                  <w:rFonts w:ascii="Times New Roman" w:eastAsia="Calibri" w:hAnsi="Times New Roman" w:cs="Times New Roman"/>
                  <w:color w:val="0000FF"/>
                  <w:sz w:val="24"/>
                  <w:szCs w:val="24"/>
                  <w:u w:val="single"/>
                  <w:lang w:eastAsia="en-US"/>
                </w:rPr>
                <w:t>4</w:t>
              </w:r>
            </w:hyperlink>
          </w:p>
        </w:tc>
      </w:tr>
      <w:tr w:rsidR="00DC4A1E" w:rsidRPr="00641DE6" w14:paraId="5D5D19E7" w14:textId="77777777" w:rsidTr="00DC4A1E">
        <w:trPr>
          <w:gridAfter w:val="2"/>
          <w:wAfter w:w="22" w:type="dxa"/>
          <w:trHeight w:val="144"/>
          <w:tblCellSpacing w:w="20" w:type="nil"/>
        </w:trPr>
        <w:tc>
          <w:tcPr>
            <w:tcW w:w="687" w:type="dxa"/>
            <w:tcMar>
              <w:top w:w="50" w:type="dxa"/>
              <w:left w:w="100" w:type="dxa"/>
            </w:tcMar>
            <w:vAlign w:val="center"/>
          </w:tcPr>
          <w:p w14:paraId="2CC36583"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2.8</w:t>
            </w:r>
          </w:p>
        </w:tc>
        <w:tc>
          <w:tcPr>
            <w:tcW w:w="2858" w:type="dxa"/>
            <w:tcMar>
              <w:top w:w="50" w:type="dxa"/>
              <w:left w:w="100" w:type="dxa"/>
            </w:tcMar>
            <w:vAlign w:val="center"/>
          </w:tcPr>
          <w:p w14:paraId="5F1A138D"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Европейские композиторы-классики: Ж. Бизе «Арлезианка» (1 сюита: Прелюдия, Менуэт, Перезвон, 2 сюита: Фарандола – фрагменты)</w:t>
            </w:r>
          </w:p>
        </w:tc>
        <w:tc>
          <w:tcPr>
            <w:tcW w:w="946" w:type="dxa"/>
            <w:tcMar>
              <w:top w:w="50" w:type="dxa"/>
              <w:left w:w="100" w:type="dxa"/>
            </w:tcMar>
            <w:vAlign w:val="center"/>
          </w:tcPr>
          <w:p w14:paraId="066CF493"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1CEF518B"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749" w:type="dxa"/>
            <w:tcMar>
              <w:top w:w="50" w:type="dxa"/>
              <w:left w:w="100" w:type="dxa"/>
            </w:tcMar>
            <w:vAlign w:val="center"/>
          </w:tcPr>
          <w:p w14:paraId="2418066F"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330" w:type="dxa"/>
            <w:tcMar>
              <w:top w:w="50" w:type="dxa"/>
              <w:left w:w="100" w:type="dxa"/>
            </w:tcMar>
            <w:vAlign w:val="center"/>
          </w:tcPr>
          <w:p w14:paraId="48BB87FF"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204">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412</w:t>
              </w:r>
              <w:r w:rsidRPr="00641DE6">
                <w:rPr>
                  <w:rFonts w:ascii="Times New Roman" w:eastAsia="Calibri" w:hAnsi="Times New Roman" w:cs="Times New Roman"/>
                  <w:color w:val="0000FF"/>
                  <w:sz w:val="24"/>
                  <w:szCs w:val="24"/>
                  <w:u w:val="single"/>
                  <w:lang w:val="en-US" w:eastAsia="en-US"/>
                </w:rPr>
                <w:t>ea</w:t>
              </w:r>
              <w:r w:rsidRPr="00641DE6">
                <w:rPr>
                  <w:rFonts w:ascii="Times New Roman" w:eastAsia="Calibri" w:hAnsi="Times New Roman" w:cs="Times New Roman"/>
                  <w:color w:val="0000FF"/>
                  <w:sz w:val="24"/>
                  <w:szCs w:val="24"/>
                  <w:u w:val="single"/>
                  <w:lang w:eastAsia="en-US"/>
                </w:rPr>
                <w:t>4</w:t>
              </w:r>
            </w:hyperlink>
          </w:p>
        </w:tc>
      </w:tr>
      <w:tr w:rsidR="00DC4A1E" w:rsidRPr="00641DE6" w14:paraId="3951B8CF" w14:textId="77777777" w:rsidTr="00DC4A1E">
        <w:trPr>
          <w:gridAfter w:val="2"/>
          <w:wAfter w:w="22" w:type="dxa"/>
          <w:trHeight w:val="144"/>
          <w:tblCellSpacing w:w="20" w:type="nil"/>
        </w:trPr>
        <w:tc>
          <w:tcPr>
            <w:tcW w:w="687" w:type="dxa"/>
            <w:tcMar>
              <w:top w:w="50" w:type="dxa"/>
              <w:left w:w="100" w:type="dxa"/>
            </w:tcMar>
            <w:vAlign w:val="center"/>
          </w:tcPr>
          <w:p w14:paraId="57B78BB5"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2.9</w:t>
            </w:r>
          </w:p>
        </w:tc>
        <w:tc>
          <w:tcPr>
            <w:tcW w:w="2858" w:type="dxa"/>
            <w:tcMar>
              <w:top w:w="50" w:type="dxa"/>
              <w:left w:w="100" w:type="dxa"/>
            </w:tcMar>
            <w:vAlign w:val="center"/>
          </w:tcPr>
          <w:p w14:paraId="377781F6"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Мастерство исполнителя: Скерцо из «Богатырской» симфонии А.П.Бородина</w:t>
            </w:r>
          </w:p>
        </w:tc>
        <w:tc>
          <w:tcPr>
            <w:tcW w:w="946" w:type="dxa"/>
            <w:tcMar>
              <w:top w:w="50" w:type="dxa"/>
              <w:left w:w="100" w:type="dxa"/>
            </w:tcMar>
            <w:vAlign w:val="center"/>
          </w:tcPr>
          <w:p w14:paraId="7EC180B9"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6074288D"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749" w:type="dxa"/>
            <w:tcMar>
              <w:top w:w="50" w:type="dxa"/>
              <w:left w:w="100" w:type="dxa"/>
            </w:tcMar>
            <w:vAlign w:val="center"/>
          </w:tcPr>
          <w:p w14:paraId="63448010"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330" w:type="dxa"/>
            <w:tcMar>
              <w:top w:w="50" w:type="dxa"/>
              <w:left w:w="100" w:type="dxa"/>
            </w:tcMar>
            <w:vAlign w:val="center"/>
          </w:tcPr>
          <w:p w14:paraId="55F1D3A8"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205">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412</w:t>
              </w:r>
              <w:r w:rsidRPr="00641DE6">
                <w:rPr>
                  <w:rFonts w:ascii="Times New Roman" w:eastAsia="Calibri" w:hAnsi="Times New Roman" w:cs="Times New Roman"/>
                  <w:color w:val="0000FF"/>
                  <w:sz w:val="24"/>
                  <w:szCs w:val="24"/>
                  <w:u w:val="single"/>
                  <w:lang w:val="en-US" w:eastAsia="en-US"/>
                </w:rPr>
                <w:t>ea</w:t>
              </w:r>
              <w:r w:rsidRPr="00641DE6">
                <w:rPr>
                  <w:rFonts w:ascii="Times New Roman" w:eastAsia="Calibri" w:hAnsi="Times New Roman" w:cs="Times New Roman"/>
                  <w:color w:val="0000FF"/>
                  <w:sz w:val="24"/>
                  <w:szCs w:val="24"/>
                  <w:u w:val="single"/>
                  <w:lang w:eastAsia="en-US"/>
                </w:rPr>
                <w:t>4</w:t>
              </w:r>
            </w:hyperlink>
          </w:p>
        </w:tc>
      </w:tr>
      <w:tr w:rsidR="00DC4A1E" w:rsidRPr="00641DE6" w14:paraId="2412CEA2" w14:textId="77777777" w:rsidTr="00DC4A1E">
        <w:trPr>
          <w:gridAfter w:val="1"/>
          <w:wAfter w:w="13" w:type="dxa"/>
          <w:trHeight w:val="144"/>
          <w:tblCellSpacing w:w="20" w:type="nil"/>
        </w:trPr>
        <w:tc>
          <w:tcPr>
            <w:tcW w:w="3545" w:type="dxa"/>
            <w:gridSpan w:val="2"/>
            <w:tcMar>
              <w:top w:w="50" w:type="dxa"/>
              <w:left w:w="100" w:type="dxa"/>
            </w:tcMar>
            <w:vAlign w:val="center"/>
          </w:tcPr>
          <w:p w14:paraId="0F2BC2CE"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Итого по разделу</w:t>
            </w:r>
          </w:p>
        </w:tc>
        <w:tc>
          <w:tcPr>
            <w:tcW w:w="946" w:type="dxa"/>
            <w:tcMar>
              <w:top w:w="50" w:type="dxa"/>
              <w:left w:w="100" w:type="dxa"/>
            </w:tcMar>
            <w:vAlign w:val="center"/>
          </w:tcPr>
          <w:p w14:paraId="1CDD1801"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9 </w:t>
            </w:r>
          </w:p>
        </w:tc>
        <w:tc>
          <w:tcPr>
            <w:tcW w:w="5929" w:type="dxa"/>
            <w:gridSpan w:val="4"/>
            <w:tcMar>
              <w:top w:w="50" w:type="dxa"/>
              <w:left w:w="100" w:type="dxa"/>
            </w:tcMar>
            <w:vAlign w:val="center"/>
          </w:tcPr>
          <w:p w14:paraId="68EE968F" w14:textId="77777777" w:rsidR="00641DE6" w:rsidRPr="00641DE6" w:rsidRDefault="00641DE6" w:rsidP="00DC4A1E">
            <w:pPr>
              <w:spacing w:line="240" w:lineRule="auto"/>
              <w:rPr>
                <w:rFonts w:ascii="Calibri" w:eastAsia="Calibri" w:hAnsi="Calibri" w:cs="Times New Roman"/>
                <w:sz w:val="24"/>
                <w:szCs w:val="24"/>
                <w:lang w:val="en-US" w:eastAsia="en-US"/>
              </w:rPr>
            </w:pPr>
          </w:p>
        </w:tc>
      </w:tr>
      <w:tr w:rsidR="00641DE6" w:rsidRPr="00641DE6" w14:paraId="5CC2C992" w14:textId="77777777" w:rsidTr="00DC4A1E">
        <w:trPr>
          <w:trHeight w:val="144"/>
          <w:tblCellSpacing w:w="20" w:type="nil"/>
        </w:trPr>
        <w:tc>
          <w:tcPr>
            <w:tcW w:w="10433" w:type="dxa"/>
            <w:gridSpan w:val="8"/>
            <w:tcMar>
              <w:top w:w="50" w:type="dxa"/>
              <w:left w:w="100" w:type="dxa"/>
            </w:tcMar>
            <w:vAlign w:val="center"/>
          </w:tcPr>
          <w:p w14:paraId="008DD8CC"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Раздел 3.Музыка в жизни человека</w:t>
            </w:r>
          </w:p>
        </w:tc>
      </w:tr>
      <w:tr w:rsidR="00DC4A1E" w:rsidRPr="00641DE6" w14:paraId="0E55153F" w14:textId="77777777" w:rsidTr="00DC4A1E">
        <w:trPr>
          <w:gridAfter w:val="2"/>
          <w:wAfter w:w="22" w:type="dxa"/>
          <w:trHeight w:val="144"/>
          <w:tblCellSpacing w:w="20" w:type="nil"/>
        </w:trPr>
        <w:tc>
          <w:tcPr>
            <w:tcW w:w="687" w:type="dxa"/>
            <w:tcMar>
              <w:top w:w="50" w:type="dxa"/>
              <w:left w:w="100" w:type="dxa"/>
            </w:tcMar>
            <w:vAlign w:val="center"/>
          </w:tcPr>
          <w:p w14:paraId="37BBE079"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3.1</w:t>
            </w:r>
          </w:p>
        </w:tc>
        <w:tc>
          <w:tcPr>
            <w:tcW w:w="2858" w:type="dxa"/>
            <w:tcMar>
              <w:top w:w="50" w:type="dxa"/>
              <w:left w:w="100" w:type="dxa"/>
            </w:tcMar>
            <w:vAlign w:val="center"/>
          </w:tcPr>
          <w:p w14:paraId="3D9F5F9E"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Искусство времени: Н. Паганини «Вечное движение», И. Штраус «Вечное движение», М. Глинка «Попутная песня», Э. Артемьев «Полет» из к/ф «Родня»; Е.П.Крылатов и Ю.С.Энтин «Прекрасное далеко»</w:t>
            </w:r>
          </w:p>
        </w:tc>
        <w:tc>
          <w:tcPr>
            <w:tcW w:w="946" w:type="dxa"/>
            <w:tcMar>
              <w:top w:w="50" w:type="dxa"/>
              <w:left w:w="100" w:type="dxa"/>
            </w:tcMar>
            <w:vAlign w:val="center"/>
          </w:tcPr>
          <w:p w14:paraId="26240C30"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4FF45478"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749" w:type="dxa"/>
            <w:tcMar>
              <w:top w:w="50" w:type="dxa"/>
              <w:left w:w="100" w:type="dxa"/>
            </w:tcMar>
            <w:vAlign w:val="center"/>
          </w:tcPr>
          <w:p w14:paraId="6B5960EC"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330" w:type="dxa"/>
            <w:tcMar>
              <w:top w:w="50" w:type="dxa"/>
              <w:left w:w="100" w:type="dxa"/>
            </w:tcMar>
            <w:vAlign w:val="center"/>
          </w:tcPr>
          <w:p w14:paraId="5EE83C10"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206">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412</w:t>
              </w:r>
              <w:r w:rsidRPr="00641DE6">
                <w:rPr>
                  <w:rFonts w:ascii="Times New Roman" w:eastAsia="Calibri" w:hAnsi="Times New Roman" w:cs="Times New Roman"/>
                  <w:color w:val="0000FF"/>
                  <w:sz w:val="24"/>
                  <w:szCs w:val="24"/>
                  <w:u w:val="single"/>
                  <w:lang w:val="en-US" w:eastAsia="en-US"/>
                </w:rPr>
                <w:t>ea</w:t>
              </w:r>
              <w:r w:rsidRPr="00641DE6">
                <w:rPr>
                  <w:rFonts w:ascii="Times New Roman" w:eastAsia="Calibri" w:hAnsi="Times New Roman" w:cs="Times New Roman"/>
                  <w:color w:val="0000FF"/>
                  <w:sz w:val="24"/>
                  <w:szCs w:val="24"/>
                  <w:u w:val="single"/>
                  <w:lang w:eastAsia="en-US"/>
                </w:rPr>
                <w:t>4</w:t>
              </w:r>
            </w:hyperlink>
          </w:p>
        </w:tc>
      </w:tr>
      <w:tr w:rsidR="00DC4A1E" w:rsidRPr="00641DE6" w14:paraId="4C419237" w14:textId="77777777" w:rsidTr="00DC4A1E">
        <w:trPr>
          <w:gridAfter w:val="1"/>
          <w:wAfter w:w="13" w:type="dxa"/>
          <w:trHeight w:val="144"/>
          <w:tblCellSpacing w:w="20" w:type="nil"/>
        </w:trPr>
        <w:tc>
          <w:tcPr>
            <w:tcW w:w="3545" w:type="dxa"/>
            <w:gridSpan w:val="2"/>
            <w:tcMar>
              <w:top w:w="50" w:type="dxa"/>
              <w:left w:w="100" w:type="dxa"/>
            </w:tcMar>
            <w:vAlign w:val="center"/>
          </w:tcPr>
          <w:p w14:paraId="711CC6C9"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Итого по разделу</w:t>
            </w:r>
          </w:p>
        </w:tc>
        <w:tc>
          <w:tcPr>
            <w:tcW w:w="946" w:type="dxa"/>
            <w:tcMar>
              <w:top w:w="50" w:type="dxa"/>
              <w:left w:w="100" w:type="dxa"/>
            </w:tcMar>
            <w:vAlign w:val="center"/>
          </w:tcPr>
          <w:p w14:paraId="7802EFFF"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1 </w:t>
            </w:r>
          </w:p>
        </w:tc>
        <w:tc>
          <w:tcPr>
            <w:tcW w:w="5929" w:type="dxa"/>
            <w:gridSpan w:val="4"/>
            <w:tcMar>
              <w:top w:w="50" w:type="dxa"/>
              <w:left w:w="100" w:type="dxa"/>
            </w:tcMar>
            <w:vAlign w:val="center"/>
          </w:tcPr>
          <w:p w14:paraId="23BE07E5" w14:textId="77777777" w:rsidR="00641DE6" w:rsidRPr="00641DE6" w:rsidRDefault="00641DE6" w:rsidP="00DC4A1E">
            <w:pPr>
              <w:spacing w:line="240" w:lineRule="auto"/>
              <w:rPr>
                <w:rFonts w:ascii="Calibri" w:eastAsia="Calibri" w:hAnsi="Calibri" w:cs="Times New Roman"/>
                <w:sz w:val="24"/>
                <w:szCs w:val="24"/>
                <w:lang w:val="en-US" w:eastAsia="en-US"/>
              </w:rPr>
            </w:pPr>
          </w:p>
        </w:tc>
      </w:tr>
      <w:tr w:rsidR="00641DE6" w:rsidRPr="00641DE6" w14:paraId="494EA96B" w14:textId="77777777" w:rsidTr="00DC4A1E">
        <w:trPr>
          <w:trHeight w:val="144"/>
          <w:tblCellSpacing w:w="20" w:type="nil"/>
        </w:trPr>
        <w:tc>
          <w:tcPr>
            <w:tcW w:w="10433" w:type="dxa"/>
            <w:gridSpan w:val="8"/>
            <w:tcMar>
              <w:top w:w="50" w:type="dxa"/>
              <w:left w:w="100" w:type="dxa"/>
            </w:tcMar>
            <w:vAlign w:val="center"/>
          </w:tcPr>
          <w:p w14:paraId="0A932066"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ВАРИАТИВНАЯ ЧАСТЬ</w:t>
            </w:r>
          </w:p>
        </w:tc>
      </w:tr>
      <w:tr w:rsidR="00641DE6" w:rsidRPr="00641DE6" w14:paraId="76E500D9" w14:textId="77777777" w:rsidTr="00DC4A1E">
        <w:trPr>
          <w:trHeight w:val="144"/>
          <w:tblCellSpacing w:w="20" w:type="nil"/>
        </w:trPr>
        <w:tc>
          <w:tcPr>
            <w:tcW w:w="10433" w:type="dxa"/>
            <w:gridSpan w:val="8"/>
            <w:tcMar>
              <w:top w:w="50" w:type="dxa"/>
              <w:left w:w="100" w:type="dxa"/>
            </w:tcMar>
            <w:vAlign w:val="center"/>
          </w:tcPr>
          <w:p w14:paraId="69C648D5"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Раздел 1.Музыка народов мира</w:t>
            </w:r>
          </w:p>
        </w:tc>
      </w:tr>
      <w:tr w:rsidR="00DC4A1E" w:rsidRPr="00641DE6" w14:paraId="25F6E4DB" w14:textId="77777777" w:rsidTr="00DC4A1E">
        <w:trPr>
          <w:gridAfter w:val="2"/>
          <w:wAfter w:w="22" w:type="dxa"/>
          <w:trHeight w:val="144"/>
          <w:tblCellSpacing w:w="20" w:type="nil"/>
        </w:trPr>
        <w:tc>
          <w:tcPr>
            <w:tcW w:w="687" w:type="dxa"/>
            <w:tcMar>
              <w:top w:w="50" w:type="dxa"/>
              <w:left w:w="100" w:type="dxa"/>
            </w:tcMar>
            <w:vAlign w:val="center"/>
          </w:tcPr>
          <w:p w14:paraId="4A5E6D22"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1.1</w:t>
            </w:r>
          </w:p>
        </w:tc>
        <w:tc>
          <w:tcPr>
            <w:tcW w:w="2858" w:type="dxa"/>
            <w:tcMar>
              <w:top w:w="50" w:type="dxa"/>
              <w:left w:w="100" w:type="dxa"/>
            </w:tcMar>
            <w:vAlign w:val="center"/>
          </w:tcPr>
          <w:p w14:paraId="238D8533"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Музыка стран ближнего зарубежья: песни и плясовые наигрыши народных музыкантов-сказителей (акыны, ашуги, бакши и др.); К. Караев Колыбельная и танец из балета «Тропою грома». И. Лученок, М. Ясень «Майский вальс». А.Пахмутова, Н.Добронравов «Беловежская пуща» в исполнении ВИА «Песняры»</w:t>
            </w:r>
          </w:p>
        </w:tc>
        <w:tc>
          <w:tcPr>
            <w:tcW w:w="946" w:type="dxa"/>
            <w:tcMar>
              <w:top w:w="50" w:type="dxa"/>
              <w:left w:w="100" w:type="dxa"/>
            </w:tcMar>
            <w:vAlign w:val="center"/>
          </w:tcPr>
          <w:p w14:paraId="073BB2D3"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2 </w:t>
            </w:r>
          </w:p>
        </w:tc>
        <w:tc>
          <w:tcPr>
            <w:tcW w:w="1841" w:type="dxa"/>
            <w:tcMar>
              <w:top w:w="50" w:type="dxa"/>
              <w:left w:w="100" w:type="dxa"/>
            </w:tcMar>
            <w:vAlign w:val="center"/>
          </w:tcPr>
          <w:p w14:paraId="1847EC19"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749" w:type="dxa"/>
            <w:tcMar>
              <w:top w:w="50" w:type="dxa"/>
              <w:left w:w="100" w:type="dxa"/>
            </w:tcMar>
            <w:vAlign w:val="center"/>
          </w:tcPr>
          <w:p w14:paraId="1A392B57"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330" w:type="dxa"/>
            <w:tcMar>
              <w:top w:w="50" w:type="dxa"/>
              <w:left w:w="100" w:type="dxa"/>
            </w:tcMar>
            <w:vAlign w:val="center"/>
          </w:tcPr>
          <w:p w14:paraId="1E405B2F"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207">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412</w:t>
              </w:r>
              <w:r w:rsidRPr="00641DE6">
                <w:rPr>
                  <w:rFonts w:ascii="Times New Roman" w:eastAsia="Calibri" w:hAnsi="Times New Roman" w:cs="Times New Roman"/>
                  <w:color w:val="0000FF"/>
                  <w:sz w:val="24"/>
                  <w:szCs w:val="24"/>
                  <w:u w:val="single"/>
                  <w:lang w:val="en-US" w:eastAsia="en-US"/>
                </w:rPr>
                <w:t>ea</w:t>
              </w:r>
              <w:r w:rsidRPr="00641DE6">
                <w:rPr>
                  <w:rFonts w:ascii="Times New Roman" w:eastAsia="Calibri" w:hAnsi="Times New Roman" w:cs="Times New Roman"/>
                  <w:color w:val="0000FF"/>
                  <w:sz w:val="24"/>
                  <w:szCs w:val="24"/>
                  <w:u w:val="single"/>
                  <w:lang w:eastAsia="en-US"/>
                </w:rPr>
                <w:t>4</w:t>
              </w:r>
            </w:hyperlink>
          </w:p>
        </w:tc>
      </w:tr>
      <w:tr w:rsidR="00DC4A1E" w:rsidRPr="00641DE6" w14:paraId="1DBB5A27" w14:textId="77777777" w:rsidTr="00DC4A1E">
        <w:trPr>
          <w:gridAfter w:val="2"/>
          <w:wAfter w:w="22" w:type="dxa"/>
          <w:trHeight w:val="144"/>
          <w:tblCellSpacing w:w="20" w:type="nil"/>
        </w:trPr>
        <w:tc>
          <w:tcPr>
            <w:tcW w:w="687" w:type="dxa"/>
            <w:tcMar>
              <w:top w:w="50" w:type="dxa"/>
              <w:left w:w="100" w:type="dxa"/>
            </w:tcMar>
            <w:vAlign w:val="center"/>
          </w:tcPr>
          <w:p w14:paraId="0BB663AD"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1.2</w:t>
            </w:r>
          </w:p>
        </w:tc>
        <w:tc>
          <w:tcPr>
            <w:tcW w:w="2858" w:type="dxa"/>
            <w:tcMar>
              <w:top w:w="50" w:type="dxa"/>
              <w:left w:w="100" w:type="dxa"/>
            </w:tcMar>
            <w:vAlign w:val="center"/>
          </w:tcPr>
          <w:p w14:paraId="6F1AAD93"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eastAsia="en-US"/>
              </w:rPr>
              <w:t xml:space="preserve">Музыка стран дальнего зарубежья: норвежская народная песня «Волшебный смычок»; А.Дворжак Славянский танец № 2 ми-минор, Юмореска. </w:t>
            </w:r>
            <w:r w:rsidRPr="00641DE6">
              <w:rPr>
                <w:rFonts w:ascii="Times New Roman" w:eastAsia="Calibri" w:hAnsi="Times New Roman" w:cs="Times New Roman"/>
                <w:color w:val="000000"/>
                <w:sz w:val="24"/>
                <w:szCs w:val="24"/>
                <w:lang w:val="en-US" w:eastAsia="en-US"/>
              </w:rPr>
              <w:t>Б.Сметана Симфоническая поэма «Влтава»</w:t>
            </w:r>
          </w:p>
        </w:tc>
        <w:tc>
          <w:tcPr>
            <w:tcW w:w="946" w:type="dxa"/>
            <w:tcMar>
              <w:top w:w="50" w:type="dxa"/>
              <w:left w:w="100" w:type="dxa"/>
            </w:tcMar>
            <w:vAlign w:val="center"/>
          </w:tcPr>
          <w:p w14:paraId="6D81D669"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2 </w:t>
            </w:r>
          </w:p>
        </w:tc>
        <w:tc>
          <w:tcPr>
            <w:tcW w:w="1841" w:type="dxa"/>
            <w:tcMar>
              <w:top w:w="50" w:type="dxa"/>
              <w:left w:w="100" w:type="dxa"/>
            </w:tcMar>
            <w:vAlign w:val="center"/>
          </w:tcPr>
          <w:p w14:paraId="290B7DA5"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749" w:type="dxa"/>
            <w:tcMar>
              <w:top w:w="50" w:type="dxa"/>
              <w:left w:w="100" w:type="dxa"/>
            </w:tcMar>
            <w:vAlign w:val="center"/>
          </w:tcPr>
          <w:p w14:paraId="38DFF464"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330" w:type="dxa"/>
            <w:tcMar>
              <w:top w:w="50" w:type="dxa"/>
              <w:left w:w="100" w:type="dxa"/>
            </w:tcMar>
            <w:vAlign w:val="center"/>
          </w:tcPr>
          <w:p w14:paraId="02AF64D1"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208">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412</w:t>
              </w:r>
              <w:r w:rsidRPr="00641DE6">
                <w:rPr>
                  <w:rFonts w:ascii="Times New Roman" w:eastAsia="Calibri" w:hAnsi="Times New Roman" w:cs="Times New Roman"/>
                  <w:color w:val="0000FF"/>
                  <w:sz w:val="24"/>
                  <w:szCs w:val="24"/>
                  <w:u w:val="single"/>
                  <w:lang w:val="en-US" w:eastAsia="en-US"/>
                </w:rPr>
                <w:t>ea</w:t>
              </w:r>
              <w:r w:rsidRPr="00641DE6">
                <w:rPr>
                  <w:rFonts w:ascii="Times New Roman" w:eastAsia="Calibri" w:hAnsi="Times New Roman" w:cs="Times New Roman"/>
                  <w:color w:val="0000FF"/>
                  <w:sz w:val="24"/>
                  <w:szCs w:val="24"/>
                  <w:u w:val="single"/>
                  <w:lang w:eastAsia="en-US"/>
                </w:rPr>
                <w:t>4</w:t>
              </w:r>
            </w:hyperlink>
          </w:p>
        </w:tc>
      </w:tr>
      <w:tr w:rsidR="00DC4A1E" w:rsidRPr="00641DE6" w14:paraId="505A22E9" w14:textId="77777777" w:rsidTr="00DC4A1E">
        <w:trPr>
          <w:gridAfter w:val="1"/>
          <w:wAfter w:w="13" w:type="dxa"/>
          <w:trHeight w:val="144"/>
          <w:tblCellSpacing w:w="20" w:type="nil"/>
        </w:trPr>
        <w:tc>
          <w:tcPr>
            <w:tcW w:w="3545" w:type="dxa"/>
            <w:gridSpan w:val="2"/>
            <w:tcMar>
              <w:top w:w="50" w:type="dxa"/>
              <w:left w:w="100" w:type="dxa"/>
            </w:tcMar>
            <w:vAlign w:val="center"/>
          </w:tcPr>
          <w:p w14:paraId="377E54CD"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Итого по разделу</w:t>
            </w:r>
          </w:p>
        </w:tc>
        <w:tc>
          <w:tcPr>
            <w:tcW w:w="946" w:type="dxa"/>
            <w:tcMar>
              <w:top w:w="50" w:type="dxa"/>
              <w:left w:w="100" w:type="dxa"/>
            </w:tcMar>
            <w:vAlign w:val="center"/>
          </w:tcPr>
          <w:p w14:paraId="048803A9"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4 </w:t>
            </w:r>
          </w:p>
        </w:tc>
        <w:tc>
          <w:tcPr>
            <w:tcW w:w="5929" w:type="dxa"/>
            <w:gridSpan w:val="4"/>
            <w:tcMar>
              <w:top w:w="50" w:type="dxa"/>
              <w:left w:w="100" w:type="dxa"/>
            </w:tcMar>
            <w:vAlign w:val="center"/>
          </w:tcPr>
          <w:p w14:paraId="71010CEF" w14:textId="77777777" w:rsidR="00641DE6" w:rsidRPr="00641DE6" w:rsidRDefault="00641DE6" w:rsidP="00DC4A1E">
            <w:pPr>
              <w:spacing w:line="240" w:lineRule="auto"/>
              <w:rPr>
                <w:rFonts w:ascii="Calibri" w:eastAsia="Calibri" w:hAnsi="Calibri" w:cs="Times New Roman"/>
                <w:sz w:val="24"/>
                <w:szCs w:val="24"/>
                <w:lang w:val="en-US" w:eastAsia="en-US"/>
              </w:rPr>
            </w:pPr>
          </w:p>
        </w:tc>
      </w:tr>
      <w:tr w:rsidR="00641DE6" w:rsidRPr="00641DE6" w14:paraId="13F73B22" w14:textId="77777777" w:rsidTr="00DC4A1E">
        <w:trPr>
          <w:trHeight w:val="144"/>
          <w:tblCellSpacing w:w="20" w:type="nil"/>
        </w:trPr>
        <w:tc>
          <w:tcPr>
            <w:tcW w:w="10433" w:type="dxa"/>
            <w:gridSpan w:val="8"/>
            <w:tcMar>
              <w:top w:w="50" w:type="dxa"/>
              <w:left w:w="100" w:type="dxa"/>
            </w:tcMar>
            <w:vAlign w:val="center"/>
          </w:tcPr>
          <w:p w14:paraId="2CFA28AD"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Раздел 2.Духовная музыка</w:t>
            </w:r>
          </w:p>
        </w:tc>
      </w:tr>
      <w:tr w:rsidR="00DC4A1E" w:rsidRPr="00641DE6" w14:paraId="4F86A4EA" w14:textId="77777777" w:rsidTr="00DC4A1E">
        <w:trPr>
          <w:gridAfter w:val="2"/>
          <w:wAfter w:w="22" w:type="dxa"/>
          <w:trHeight w:val="144"/>
          <w:tblCellSpacing w:w="20" w:type="nil"/>
        </w:trPr>
        <w:tc>
          <w:tcPr>
            <w:tcW w:w="687" w:type="dxa"/>
            <w:tcMar>
              <w:top w:w="50" w:type="dxa"/>
              <w:left w:w="100" w:type="dxa"/>
            </w:tcMar>
            <w:vAlign w:val="center"/>
          </w:tcPr>
          <w:p w14:paraId="0EA4495E"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2.1</w:t>
            </w:r>
          </w:p>
        </w:tc>
        <w:tc>
          <w:tcPr>
            <w:tcW w:w="2858" w:type="dxa"/>
            <w:tcMar>
              <w:top w:w="50" w:type="dxa"/>
              <w:left w:w="100" w:type="dxa"/>
            </w:tcMar>
            <w:vAlign w:val="center"/>
          </w:tcPr>
          <w:p w14:paraId="4F9F4F99"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Религиозные праздники: пасхальная песня «Не шум шумит», фрагмент финала «Светлый праздник» из сюиты-фантазии С.В. Рахманинова</w:t>
            </w:r>
          </w:p>
        </w:tc>
        <w:tc>
          <w:tcPr>
            <w:tcW w:w="946" w:type="dxa"/>
            <w:tcMar>
              <w:top w:w="50" w:type="dxa"/>
              <w:left w:w="100" w:type="dxa"/>
            </w:tcMar>
            <w:vAlign w:val="center"/>
          </w:tcPr>
          <w:p w14:paraId="2DBD801E"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59E8C914"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749" w:type="dxa"/>
            <w:tcMar>
              <w:top w:w="50" w:type="dxa"/>
              <w:left w:w="100" w:type="dxa"/>
            </w:tcMar>
            <w:vAlign w:val="center"/>
          </w:tcPr>
          <w:p w14:paraId="5276D75C"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330" w:type="dxa"/>
            <w:tcMar>
              <w:top w:w="50" w:type="dxa"/>
              <w:left w:w="100" w:type="dxa"/>
            </w:tcMar>
            <w:vAlign w:val="center"/>
          </w:tcPr>
          <w:p w14:paraId="3430CF1F"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209">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412</w:t>
              </w:r>
              <w:r w:rsidRPr="00641DE6">
                <w:rPr>
                  <w:rFonts w:ascii="Times New Roman" w:eastAsia="Calibri" w:hAnsi="Times New Roman" w:cs="Times New Roman"/>
                  <w:color w:val="0000FF"/>
                  <w:sz w:val="24"/>
                  <w:szCs w:val="24"/>
                  <w:u w:val="single"/>
                  <w:lang w:val="en-US" w:eastAsia="en-US"/>
                </w:rPr>
                <w:t>ea</w:t>
              </w:r>
              <w:r w:rsidRPr="00641DE6">
                <w:rPr>
                  <w:rFonts w:ascii="Times New Roman" w:eastAsia="Calibri" w:hAnsi="Times New Roman" w:cs="Times New Roman"/>
                  <w:color w:val="0000FF"/>
                  <w:sz w:val="24"/>
                  <w:szCs w:val="24"/>
                  <w:u w:val="single"/>
                  <w:lang w:eastAsia="en-US"/>
                </w:rPr>
                <w:t>4</w:t>
              </w:r>
            </w:hyperlink>
          </w:p>
        </w:tc>
      </w:tr>
      <w:tr w:rsidR="00DC4A1E" w:rsidRPr="00641DE6" w14:paraId="70A2FAD9" w14:textId="77777777" w:rsidTr="00DC4A1E">
        <w:trPr>
          <w:gridAfter w:val="1"/>
          <w:wAfter w:w="13" w:type="dxa"/>
          <w:trHeight w:val="144"/>
          <w:tblCellSpacing w:w="20" w:type="nil"/>
        </w:trPr>
        <w:tc>
          <w:tcPr>
            <w:tcW w:w="3545" w:type="dxa"/>
            <w:gridSpan w:val="2"/>
            <w:tcMar>
              <w:top w:w="50" w:type="dxa"/>
              <w:left w:w="100" w:type="dxa"/>
            </w:tcMar>
            <w:vAlign w:val="center"/>
          </w:tcPr>
          <w:p w14:paraId="7B7177E0"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Итого по разделу</w:t>
            </w:r>
          </w:p>
        </w:tc>
        <w:tc>
          <w:tcPr>
            <w:tcW w:w="946" w:type="dxa"/>
            <w:tcMar>
              <w:top w:w="50" w:type="dxa"/>
              <w:left w:w="100" w:type="dxa"/>
            </w:tcMar>
            <w:vAlign w:val="center"/>
          </w:tcPr>
          <w:p w14:paraId="4B10C888"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1 </w:t>
            </w:r>
          </w:p>
        </w:tc>
        <w:tc>
          <w:tcPr>
            <w:tcW w:w="5929" w:type="dxa"/>
            <w:gridSpan w:val="4"/>
            <w:tcMar>
              <w:top w:w="50" w:type="dxa"/>
              <w:left w:w="100" w:type="dxa"/>
            </w:tcMar>
            <w:vAlign w:val="center"/>
          </w:tcPr>
          <w:p w14:paraId="5DE9E27F" w14:textId="77777777" w:rsidR="00641DE6" w:rsidRPr="00641DE6" w:rsidRDefault="00641DE6" w:rsidP="00DC4A1E">
            <w:pPr>
              <w:spacing w:line="240" w:lineRule="auto"/>
              <w:rPr>
                <w:rFonts w:ascii="Calibri" w:eastAsia="Calibri" w:hAnsi="Calibri" w:cs="Times New Roman"/>
                <w:sz w:val="24"/>
                <w:szCs w:val="24"/>
                <w:lang w:val="en-US" w:eastAsia="en-US"/>
              </w:rPr>
            </w:pPr>
          </w:p>
        </w:tc>
      </w:tr>
      <w:tr w:rsidR="00641DE6" w:rsidRPr="00641DE6" w14:paraId="0539C1E2" w14:textId="77777777" w:rsidTr="00DC4A1E">
        <w:trPr>
          <w:trHeight w:val="144"/>
          <w:tblCellSpacing w:w="20" w:type="nil"/>
        </w:trPr>
        <w:tc>
          <w:tcPr>
            <w:tcW w:w="10433" w:type="dxa"/>
            <w:gridSpan w:val="8"/>
            <w:tcMar>
              <w:top w:w="50" w:type="dxa"/>
              <w:left w:w="100" w:type="dxa"/>
            </w:tcMar>
            <w:vAlign w:val="center"/>
          </w:tcPr>
          <w:p w14:paraId="377E596F"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b/>
                <w:color w:val="000000"/>
                <w:sz w:val="24"/>
                <w:szCs w:val="24"/>
                <w:lang w:eastAsia="en-US"/>
              </w:rPr>
              <w:t>Раздел 3.Музыка театра и кино</w:t>
            </w:r>
          </w:p>
        </w:tc>
      </w:tr>
      <w:tr w:rsidR="00DC4A1E" w:rsidRPr="00641DE6" w14:paraId="1DBC7F8A" w14:textId="77777777" w:rsidTr="00DC4A1E">
        <w:trPr>
          <w:gridAfter w:val="2"/>
          <w:wAfter w:w="22" w:type="dxa"/>
          <w:trHeight w:val="144"/>
          <w:tblCellSpacing w:w="20" w:type="nil"/>
        </w:trPr>
        <w:tc>
          <w:tcPr>
            <w:tcW w:w="687" w:type="dxa"/>
            <w:tcMar>
              <w:top w:w="50" w:type="dxa"/>
              <w:left w:w="100" w:type="dxa"/>
            </w:tcMar>
            <w:vAlign w:val="center"/>
          </w:tcPr>
          <w:p w14:paraId="13CFA451"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3.1</w:t>
            </w:r>
          </w:p>
        </w:tc>
        <w:tc>
          <w:tcPr>
            <w:tcW w:w="2858" w:type="dxa"/>
            <w:tcMar>
              <w:top w:w="50" w:type="dxa"/>
              <w:left w:w="100" w:type="dxa"/>
            </w:tcMar>
            <w:vAlign w:val="center"/>
          </w:tcPr>
          <w:p w14:paraId="1FDF6728"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Музыкальная сказка на сцене, на экране: «Морозко» – музыкальный фильм-сказка музыка Н. Будашкина; С. Никитин «Это очень интересно», «Пони», «Сказка по лесу идет», «Резиновый ёжик»; Г.В. Свиридов сюита «Музыкальные иллюстрации»</w:t>
            </w:r>
          </w:p>
        </w:tc>
        <w:tc>
          <w:tcPr>
            <w:tcW w:w="946" w:type="dxa"/>
            <w:tcMar>
              <w:top w:w="50" w:type="dxa"/>
              <w:left w:w="100" w:type="dxa"/>
            </w:tcMar>
            <w:vAlign w:val="center"/>
          </w:tcPr>
          <w:p w14:paraId="5885380E"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09C458B7"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749" w:type="dxa"/>
            <w:tcMar>
              <w:top w:w="50" w:type="dxa"/>
              <w:left w:w="100" w:type="dxa"/>
            </w:tcMar>
            <w:vAlign w:val="center"/>
          </w:tcPr>
          <w:p w14:paraId="4C8C1FF9"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330" w:type="dxa"/>
            <w:tcMar>
              <w:top w:w="50" w:type="dxa"/>
              <w:left w:w="100" w:type="dxa"/>
            </w:tcMar>
            <w:vAlign w:val="center"/>
          </w:tcPr>
          <w:p w14:paraId="36B375D7"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210">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412</w:t>
              </w:r>
              <w:r w:rsidRPr="00641DE6">
                <w:rPr>
                  <w:rFonts w:ascii="Times New Roman" w:eastAsia="Calibri" w:hAnsi="Times New Roman" w:cs="Times New Roman"/>
                  <w:color w:val="0000FF"/>
                  <w:sz w:val="24"/>
                  <w:szCs w:val="24"/>
                  <w:u w:val="single"/>
                  <w:lang w:val="en-US" w:eastAsia="en-US"/>
                </w:rPr>
                <w:t>ea</w:t>
              </w:r>
              <w:r w:rsidRPr="00641DE6">
                <w:rPr>
                  <w:rFonts w:ascii="Times New Roman" w:eastAsia="Calibri" w:hAnsi="Times New Roman" w:cs="Times New Roman"/>
                  <w:color w:val="0000FF"/>
                  <w:sz w:val="24"/>
                  <w:szCs w:val="24"/>
                  <w:u w:val="single"/>
                  <w:lang w:eastAsia="en-US"/>
                </w:rPr>
                <w:t>4</w:t>
              </w:r>
            </w:hyperlink>
          </w:p>
        </w:tc>
      </w:tr>
      <w:tr w:rsidR="00DC4A1E" w:rsidRPr="00641DE6" w14:paraId="45E4F653" w14:textId="77777777" w:rsidTr="00DC4A1E">
        <w:trPr>
          <w:gridAfter w:val="2"/>
          <w:wAfter w:w="22" w:type="dxa"/>
          <w:trHeight w:val="144"/>
          <w:tblCellSpacing w:w="20" w:type="nil"/>
        </w:trPr>
        <w:tc>
          <w:tcPr>
            <w:tcW w:w="687" w:type="dxa"/>
            <w:tcMar>
              <w:top w:w="50" w:type="dxa"/>
              <w:left w:w="100" w:type="dxa"/>
            </w:tcMar>
            <w:vAlign w:val="center"/>
          </w:tcPr>
          <w:p w14:paraId="6375A114"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3.2</w:t>
            </w:r>
          </w:p>
        </w:tc>
        <w:tc>
          <w:tcPr>
            <w:tcW w:w="2858" w:type="dxa"/>
            <w:tcMar>
              <w:top w:w="50" w:type="dxa"/>
              <w:left w:w="100" w:type="dxa"/>
            </w:tcMar>
            <w:vAlign w:val="center"/>
          </w:tcPr>
          <w:p w14:paraId="32B17533"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Театр оперы и балета: Сцена народных гуляний из второго действия оперы Н.А. Римского-Корсакова «Сказание о невидимом граде Китеже и деве Февронии»</w:t>
            </w:r>
          </w:p>
        </w:tc>
        <w:tc>
          <w:tcPr>
            <w:tcW w:w="946" w:type="dxa"/>
            <w:tcMar>
              <w:top w:w="50" w:type="dxa"/>
              <w:left w:w="100" w:type="dxa"/>
            </w:tcMar>
            <w:vAlign w:val="center"/>
          </w:tcPr>
          <w:p w14:paraId="5CEA05CF"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18EDBFB3"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749" w:type="dxa"/>
            <w:tcMar>
              <w:top w:w="50" w:type="dxa"/>
              <w:left w:w="100" w:type="dxa"/>
            </w:tcMar>
            <w:vAlign w:val="center"/>
          </w:tcPr>
          <w:p w14:paraId="73E00646"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330" w:type="dxa"/>
            <w:tcMar>
              <w:top w:w="50" w:type="dxa"/>
              <w:left w:w="100" w:type="dxa"/>
            </w:tcMar>
            <w:vAlign w:val="center"/>
          </w:tcPr>
          <w:p w14:paraId="745D99DF"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211">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412</w:t>
              </w:r>
              <w:r w:rsidRPr="00641DE6">
                <w:rPr>
                  <w:rFonts w:ascii="Times New Roman" w:eastAsia="Calibri" w:hAnsi="Times New Roman" w:cs="Times New Roman"/>
                  <w:color w:val="0000FF"/>
                  <w:sz w:val="24"/>
                  <w:szCs w:val="24"/>
                  <w:u w:val="single"/>
                  <w:lang w:val="en-US" w:eastAsia="en-US"/>
                </w:rPr>
                <w:t>ea</w:t>
              </w:r>
              <w:r w:rsidRPr="00641DE6">
                <w:rPr>
                  <w:rFonts w:ascii="Times New Roman" w:eastAsia="Calibri" w:hAnsi="Times New Roman" w:cs="Times New Roman"/>
                  <w:color w:val="0000FF"/>
                  <w:sz w:val="24"/>
                  <w:szCs w:val="24"/>
                  <w:u w:val="single"/>
                  <w:lang w:eastAsia="en-US"/>
                </w:rPr>
                <w:t>4</w:t>
              </w:r>
            </w:hyperlink>
          </w:p>
        </w:tc>
      </w:tr>
      <w:tr w:rsidR="00DC4A1E" w:rsidRPr="00641DE6" w14:paraId="7F8B6FF5" w14:textId="77777777" w:rsidTr="00DC4A1E">
        <w:trPr>
          <w:gridAfter w:val="2"/>
          <w:wAfter w:w="22" w:type="dxa"/>
          <w:trHeight w:val="144"/>
          <w:tblCellSpacing w:w="20" w:type="nil"/>
        </w:trPr>
        <w:tc>
          <w:tcPr>
            <w:tcW w:w="687" w:type="dxa"/>
            <w:tcMar>
              <w:top w:w="50" w:type="dxa"/>
              <w:left w:w="100" w:type="dxa"/>
            </w:tcMar>
            <w:vAlign w:val="center"/>
          </w:tcPr>
          <w:p w14:paraId="7BCAA0CC"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3.3</w:t>
            </w:r>
          </w:p>
        </w:tc>
        <w:tc>
          <w:tcPr>
            <w:tcW w:w="2858" w:type="dxa"/>
            <w:tcMar>
              <w:top w:w="50" w:type="dxa"/>
              <w:left w:w="100" w:type="dxa"/>
            </w:tcMar>
            <w:vAlign w:val="center"/>
          </w:tcPr>
          <w:p w14:paraId="2787995D"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Балет: А. Хачатурян. Балет «Гаянэ» (фрагменты); Р. Щедрин Балет «Конек-горбунок», фрагменты: «Девичий хоровод», «Русская кадриль», «Золотые рыбки», «Ночь» и др.</w:t>
            </w:r>
          </w:p>
        </w:tc>
        <w:tc>
          <w:tcPr>
            <w:tcW w:w="946" w:type="dxa"/>
            <w:tcMar>
              <w:top w:w="50" w:type="dxa"/>
              <w:left w:w="100" w:type="dxa"/>
            </w:tcMar>
            <w:vAlign w:val="center"/>
          </w:tcPr>
          <w:p w14:paraId="181343F4"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2 </w:t>
            </w:r>
          </w:p>
        </w:tc>
        <w:tc>
          <w:tcPr>
            <w:tcW w:w="1841" w:type="dxa"/>
            <w:tcMar>
              <w:top w:w="50" w:type="dxa"/>
              <w:left w:w="100" w:type="dxa"/>
            </w:tcMar>
            <w:vAlign w:val="center"/>
          </w:tcPr>
          <w:p w14:paraId="36229FD6"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749" w:type="dxa"/>
            <w:tcMar>
              <w:top w:w="50" w:type="dxa"/>
              <w:left w:w="100" w:type="dxa"/>
            </w:tcMar>
            <w:vAlign w:val="center"/>
          </w:tcPr>
          <w:p w14:paraId="695AB76C"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330" w:type="dxa"/>
            <w:tcMar>
              <w:top w:w="50" w:type="dxa"/>
              <w:left w:w="100" w:type="dxa"/>
            </w:tcMar>
            <w:vAlign w:val="center"/>
          </w:tcPr>
          <w:p w14:paraId="583B8C8A"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212">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412</w:t>
              </w:r>
              <w:r w:rsidRPr="00641DE6">
                <w:rPr>
                  <w:rFonts w:ascii="Times New Roman" w:eastAsia="Calibri" w:hAnsi="Times New Roman" w:cs="Times New Roman"/>
                  <w:color w:val="0000FF"/>
                  <w:sz w:val="24"/>
                  <w:szCs w:val="24"/>
                  <w:u w:val="single"/>
                  <w:lang w:val="en-US" w:eastAsia="en-US"/>
                </w:rPr>
                <w:t>ea</w:t>
              </w:r>
              <w:r w:rsidRPr="00641DE6">
                <w:rPr>
                  <w:rFonts w:ascii="Times New Roman" w:eastAsia="Calibri" w:hAnsi="Times New Roman" w:cs="Times New Roman"/>
                  <w:color w:val="0000FF"/>
                  <w:sz w:val="24"/>
                  <w:szCs w:val="24"/>
                  <w:u w:val="single"/>
                  <w:lang w:eastAsia="en-US"/>
                </w:rPr>
                <w:t>4</w:t>
              </w:r>
            </w:hyperlink>
          </w:p>
        </w:tc>
      </w:tr>
      <w:tr w:rsidR="00DC4A1E" w:rsidRPr="00641DE6" w14:paraId="2C51D158" w14:textId="77777777" w:rsidTr="00DC4A1E">
        <w:trPr>
          <w:gridAfter w:val="2"/>
          <w:wAfter w:w="22" w:type="dxa"/>
          <w:trHeight w:val="144"/>
          <w:tblCellSpacing w:w="20" w:type="nil"/>
        </w:trPr>
        <w:tc>
          <w:tcPr>
            <w:tcW w:w="687" w:type="dxa"/>
            <w:tcMar>
              <w:top w:w="50" w:type="dxa"/>
              <w:left w:w="100" w:type="dxa"/>
            </w:tcMar>
            <w:vAlign w:val="center"/>
          </w:tcPr>
          <w:p w14:paraId="23530470"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3.4</w:t>
            </w:r>
          </w:p>
        </w:tc>
        <w:tc>
          <w:tcPr>
            <w:tcW w:w="2858" w:type="dxa"/>
            <w:tcMar>
              <w:top w:w="50" w:type="dxa"/>
              <w:left w:w="100" w:type="dxa"/>
            </w:tcMar>
            <w:vAlign w:val="center"/>
          </w:tcPr>
          <w:p w14:paraId="42DE0F09"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Опера. Главные герои и номера оперного спектакля: оперы «Садко», «Борис Годунов», «Сказка о царе Салтане» Н.А. Римского-Корсакова</w:t>
            </w:r>
          </w:p>
        </w:tc>
        <w:tc>
          <w:tcPr>
            <w:tcW w:w="946" w:type="dxa"/>
            <w:tcMar>
              <w:top w:w="50" w:type="dxa"/>
              <w:left w:w="100" w:type="dxa"/>
            </w:tcMar>
            <w:vAlign w:val="center"/>
          </w:tcPr>
          <w:p w14:paraId="5BF397A5"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2 </w:t>
            </w:r>
          </w:p>
        </w:tc>
        <w:tc>
          <w:tcPr>
            <w:tcW w:w="1841" w:type="dxa"/>
            <w:tcMar>
              <w:top w:w="50" w:type="dxa"/>
              <w:left w:w="100" w:type="dxa"/>
            </w:tcMar>
            <w:vAlign w:val="center"/>
          </w:tcPr>
          <w:p w14:paraId="2B0D8ACE"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749" w:type="dxa"/>
            <w:tcMar>
              <w:top w:w="50" w:type="dxa"/>
              <w:left w:w="100" w:type="dxa"/>
            </w:tcMar>
            <w:vAlign w:val="center"/>
          </w:tcPr>
          <w:p w14:paraId="4192CFF6"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330" w:type="dxa"/>
            <w:tcMar>
              <w:top w:w="50" w:type="dxa"/>
              <w:left w:w="100" w:type="dxa"/>
            </w:tcMar>
            <w:vAlign w:val="center"/>
          </w:tcPr>
          <w:p w14:paraId="3840E304"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213">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412</w:t>
              </w:r>
              <w:r w:rsidRPr="00641DE6">
                <w:rPr>
                  <w:rFonts w:ascii="Times New Roman" w:eastAsia="Calibri" w:hAnsi="Times New Roman" w:cs="Times New Roman"/>
                  <w:color w:val="0000FF"/>
                  <w:sz w:val="24"/>
                  <w:szCs w:val="24"/>
                  <w:u w:val="single"/>
                  <w:lang w:val="en-US" w:eastAsia="en-US"/>
                </w:rPr>
                <w:t>ea</w:t>
              </w:r>
              <w:r w:rsidRPr="00641DE6">
                <w:rPr>
                  <w:rFonts w:ascii="Times New Roman" w:eastAsia="Calibri" w:hAnsi="Times New Roman" w:cs="Times New Roman"/>
                  <w:color w:val="0000FF"/>
                  <w:sz w:val="24"/>
                  <w:szCs w:val="24"/>
                  <w:u w:val="single"/>
                  <w:lang w:eastAsia="en-US"/>
                </w:rPr>
                <w:t>4</w:t>
              </w:r>
            </w:hyperlink>
          </w:p>
        </w:tc>
      </w:tr>
      <w:tr w:rsidR="00DC4A1E" w:rsidRPr="00641DE6" w14:paraId="4C5DEB5E" w14:textId="77777777" w:rsidTr="00DC4A1E">
        <w:trPr>
          <w:gridAfter w:val="2"/>
          <w:wAfter w:w="22" w:type="dxa"/>
          <w:trHeight w:val="144"/>
          <w:tblCellSpacing w:w="20" w:type="nil"/>
        </w:trPr>
        <w:tc>
          <w:tcPr>
            <w:tcW w:w="687" w:type="dxa"/>
            <w:tcMar>
              <w:top w:w="50" w:type="dxa"/>
              <w:left w:w="100" w:type="dxa"/>
            </w:tcMar>
            <w:vAlign w:val="center"/>
          </w:tcPr>
          <w:p w14:paraId="59D8DBFB"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3.5</w:t>
            </w:r>
          </w:p>
        </w:tc>
        <w:tc>
          <w:tcPr>
            <w:tcW w:w="2858" w:type="dxa"/>
            <w:tcMar>
              <w:top w:w="50" w:type="dxa"/>
              <w:left w:w="100" w:type="dxa"/>
            </w:tcMar>
            <w:vAlign w:val="center"/>
          </w:tcPr>
          <w:p w14:paraId="6F7C232B"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Патриотическая и народная тема в театре и кино: П.И. Чайковский Торжественная увертюра «1812 год»; Ария Кутузова из оперы С.С.Прокофьева «Война и мир»; попурри на темы песен военных лет</w:t>
            </w:r>
          </w:p>
        </w:tc>
        <w:tc>
          <w:tcPr>
            <w:tcW w:w="946" w:type="dxa"/>
            <w:tcMar>
              <w:top w:w="50" w:type="dxa"/>
              <w:left w:w="100" w:type="dxa"/>
            </w:tcMar>
            <w:vAlign w:val="center"/>
          </w:tcPr>
          <w:p w14:paraId="085E138C"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1C209D21"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749" w:type="dxa"/>
            <w:tcMar>
              <w:top w:w="50" w:type="dxa"/>
              <w:left w:w="100" w:type="dxa"/>
            </w:tcMar>
            <w:vAlign w:val="center"/>
          </w:tcPr>
          <w:p w14:paraId="2A38C877"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330" w:type="dxa"/>
            <w:tcMar>
              <w:top w:w="50" w:type="dxa"/>
              <w:left w:w="100" w:type="dxa"/>
            </w:tcMar>
            <w:vAlign w:val="center"/>
          </w:tcPr>
          <w:p w14:paraId="5F6F5006"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214">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412</w:t>
              </w:r>
              <w:r w:rsidRPr="00641DE6">
                <w:rPr>
                  <w:rFonts w:ascii="Times New Roman" w:eastAsia="Calibri" w:hAnsi="Times New Roman" w:cs="Times New Roman"/>
                  <w:color w:val="0000FF"/>
                  <w:sz w:val="24"/>
                  <w:szCs w:val="24"/>
                  <w:u w:val="single"/>
                  <w:lang w:val="en-US" w:eastAsia="en-US"/>
                </w:rPr>
                <w:t>ea</w:t>
              </w:r>
              <w:r w:rsidRPr="00641DE6">
                <w:rPr>
                  <w:rFonts w:ascii="Times New Roman" w:eastAsia="Calibri" w:hAnsi="Times New Roman" w:cs="Times New Roman"/>
                  <w:color w:val="0000FF"/>
                  <w:sz w:val="24"/>
                  <w:szCs w:val="24"/>
                  <w:u w:val="single"/>
                  <w:lang w:eastAsia="en-US"/>
                </w:rPr>
                <w:t>4</w:t>
              </w:r>
            </w:hyperlink>
          </w:p>
        </w:tc>
      </w:tr>
      <w:tr w:rsidR="00DC4A1E" w:rsidRPr="00641DE6" w14:paraId="26103777" w14:textId="77777777" w:rsidTr="00DC4A1E">
        <w:trPr>
          <w:gridAfter w:val="1"/>
          <w:wAfter w:w="13" w:type="dxa"/>
          <w:trHeight w:val="144"/>
          <w:tblCellSpacing w:w="20" w:type="nil"/>
        </w:trPr>
        <w:tc>
          <w:tcPr>
            <w:tcW w:w="3545" w:type="dxa"/>
            <w:gridSpan w:val="2"/>
            <w:tcMar>
              <w:top w:w="50" w:type="dxa"/>
              <w:left w:w="100" w:type="dxa"/>
            </w:tcMar>
            <w:vAlign w:val="center"/>
          </w:tcPr>
          <w:p w14:paraId="4A1B5249"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Итого по разделу</w:t>
            </w:r>
          </w:p>
        </w:tc>
        <w:tc>
          <w:tcPr>
            <w:tcW w:w="946" w:type="dxa"/>
            <w:tcMar>
              <w:top w:w="50" w:type="dxa"/>
              <w:left w:w="100" w:type="dxa"/>
            </w:tcMar>
            <w:vAlign w:val="center"/>
          </w:tcPr>
          <w:p w14:paraId="15308BE5"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7 </w:t>
            </w:r>
          </w:p>
        </w:tc>
        <w:tc>
          <w:tcPr>
            <w:tcW w:w="5929" w:type="dxa"/>
            <w:gridSpan w:val="4"/>
            <w:tcMar>
              <w:top w:w="50" w:type="dxa"/>
              <w:left w:w="100" w:type="dxa"/>
            </w:tcMar>
            <w:vAlign w:val="center"/>
          </w:tcPr>
          <w:p w14:paraId="02738DB6" w14:textId="77777777" w:rsidR="00641DE6" w:rsidRPr="00641DE6" w:rsidRDefault="00641DE6" w:rsidP="00DC4A1E">
            <w:pPr>
              <w:spacing w:line="240" w:lineRule="auto"/>
              <w:rPr>
                <w:rFonts w:ascii="Calibri" w:eastAsia="Calibri" w:hAnsi="Calibri" w:cs="Times New Roman"/>
                <w:sz w:val="24"/>
                <w:szCs w:val="24"/>
                <w:lang w:val="en-US" w:eastAsia="en-US"/>
              </w:rPr>
            </w:pPr>
          </w:p>
        </w:tc>
      </w:tr>
      <w:tr w:rsidR="00641DE6" w:rsidRPr="00641DE6" w14:paraId="652F781D" w14:textId="77777777" w:rsidTr="00DC4A1E">
        <w:trPr>
          <w:trHeight w:val="144"/>
          <w:tblCellSpacing w:w="20" w:type="nil"/>
        </w:trPr>
        <w:tc>
          <w:tcPr>
            <w:tcW w:w="10433" w:type="dxa"/>
            <w:gridSpan w:val="8"/>
            <w:tcMar>
              <w:top w:w="50" w:type="dxa"/>
              <w:left w:w="100" w:type="dxa"/>
            </w:tcMar>
            <w:vAlign w:val="center"/>
          </w:tcPr>
          <w:p w14:paraId="572C9A7C"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Раздел 4.Современная музыкальная культура</w:t>
            </w:r>
          </w:p>
        </w:tc>
      </w:tr>
      <w:tr w:rsidR="00DC4A1E" w:rsidRPr="00641DE6" w14:paraId="77349343" w14:textId="77777777" w:rsidTr="00DC4A1E">
        <w:trPr>
          <w:gridAfter w:val="2"/>
          <w:wAfter w:w="22" w:type="dxa"/>
          <w:trHeight w:val="144"/>
          <w:tblCellSpacing w:w="20" w:type="nil"/>
        </w:trPr>
        <w:tc>
          <w:tcPr>
            <w:tcW w:w="687" w:type="dxa"/>
            <w:tcMar>
              <w:top w:w="50" w:type="dxa"/>
              <w:left w:w="100" w:type="dxa"/>
            </w:tcMar>
            <w:vAlign w:val="center"/>
          </w:tcPr>
          <w:p w14:paraId="691FCE0B"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4.1</w:t>
            </w:r>
          </w:p>
        </w:tc>
        <w:tc>
          <w:tcPr>
            <w:tcW w:w="2858" w:type="dxa"/>
            <w:tcMar>
              <w:top w:w="50" w:type="dxa"/>
              <w:left w:w="100" w:type="dxa"/>
            </w:tcMar>
            <w:vAlign w:val="center"/>
          </w:tcPr>
          <w:p w14:paraId="04307037"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Современные обработки классической музыки: В.А. Моцарт «Колыбельная»; А. Вивальди «Летняя гроза» в современной обработке; Ф. Шуберт «Аве Мария» в современной обработке; Поль Мориа «Фигаро»</w:t>
            </w:r>
          </w:p>
        </w:tc>
        <w:tc>
          <w:tcPr>
            <w:tcW w:w="946" w:type="dxa"/>
            <w:tcMar>
              <w:top w:w="50" w:type="dxa"/>
              <w:left w:w="100" w:type="dxa"/>
            </w:tcMar>
            <w:vAlign w:val="center"/>
          </w:tcPr>
          <w:p w14:paraId="514D96E4"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2 </w:t>
            </w:r>
          </w:p>
        </w:tc>
        <w:tc>
          <w:tcPr>
            <w:tcW w:w="1841" w:type="dxa"/>
            <w:tcMar>
              <w:top w:w="50" w:type="dxa"/>
              <w:left w:w="100" w:type="dxa"/>
            </w:tcMar>
            <w:vAlign w:val="center"/>
          </w:tcPr>
          <w:p w14:paraId="28A2896A"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749" w:type="dxa"/>
            <w:tcMar>
              <w:top w:w="50" w:type="dxa"/>
              <w:left w:w="100" w:type="dxa"/>
            </w:tcMar>
            <w:vAlign w:val="center"/>
          </w:tcPr>
          <w:p w14:paraId="7E7E6026"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330" w:type="dxa"/>
            <w:tcMar>
              <w:top w:w="50" w:type="dxa"/>
              <w:left w:w="100" w:type="dxa"/>
            </w:tcMar>
            <w:vAlign w:val="center"/>
          </w:tcPr>
          <w:p w14:paraId="513B9E4B"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215">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412</w:t>
              </w:r>
              <w:r w:rsidRPr="00641DE6">
                <w:rPr>
                  <w:rFonts w:ascii="Times New Roman" w:eastAsia="Calibri" w:hAnsi="Times New Roman" w:cs="Times New Roman"/>
                  <w:color w:val="0000FF"/>
                  <w:sz w:val="24"/>
                  <w:szCs w:val="24"/>
                  <w:u w:val="single"/>
                  <w:lang w:val="en-US" w:eastAsia="en-US"/>
                </w:rPr>
                <w:t>ea</w:t>
              </w:r>
              <w:r w:rsidRPr="00641DE6">
                <w:rPr>
                  <w:rFonts w:ascii="Times New Roman" w:eastAsia="Calibri" w:hAnsi="Times New Roman" w:cs="Times New Roman"/>
                  <w:color w:val="0000FF"/>
                  <w:sz w:val="24"/>
                  <w:szCs w:val="24"/>
                  <w:u w:val="single"/>
                  <w:lang w:eastAsia="en-US"/>
                </w:rPr>
                <w:t>4</w:t>
              </w:r>
            </w:hyperlink>
          </w:p>
        </w:tc>
      </w:tr>
      <w:tr w:rsidR="00DC4A1E" w:rsidRPr="00641DE6" w14:paraId="465D51AB" w14:textId="77777777" w:rsidTr="00DC4A1E">
        <w:trPr>
          <w:gridAfter w:val="2"/>
          <w:wAfter w:w="22" w:type="dxa"/>
          <w:trHeight w:val="144"/>
          <w:tblCellSpacing w:w="20" w:type="nil"/>
        </w:trPr>
        <w:tc>
          <w:tcPr>
            <w:tcW w:w="687" w:type="dxa"/>
            <w:tcMar>
              <w:top w:w="50" w:type="dxa"/>
              <w:left w:w="100" w:type="dxa"/>
            </w:tcMar>
            <w:vAlign w:val="center"/>
          </w:tcPr>
          <w:p w14:paraId="37026062"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4.2</w:t>
            </w:r>
          </w:p>
        </w:tc>
        <w:tc>
          <w:tcPr>
            <w:tcW w:w="2858" w:type="dxa"/>
            <w:tcMar>
              <w:top w:w="50" w:type="dxa"/>
              <w:left w:w="100" w:type="dxa"/>
            </w:tcMar>
            <w:vAlign w:val="center"/>
          </w:tcPr>
          <w:p w14:paraId="713870EE"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Джаз: Дж. Гершвин «Летнее время», Д.Эллингтон «Караван». Г.Миллер «Серенада лунного света», «Чаттануга Чу-Чу»</w:t>
            </w:r>
          </w:p>
        </w:tc>
        <w:tc>
          <w:tcPr>
            <w:tcW w:w="946" w:type="dxa"/>
            <w:tcMar>
              <w:top w:w="50" w:type="dxa"/>
              <w:left w:w="100" w:type="dxa"/>
            </w:tcMar>
            <w:vAlign w:val="center"/>
          </w:tcPr>
          <w:p w14:paraId="1D5158CB"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54C820D0"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749" w:type="dxa"/>
            <w:tcMar>
              <w:top w:w="50" w:type="dxa"/>
              <w:left w:w="100" w:type="dxa"/>
            </w:tcMar>
            <w:vAlign w:val="center"/>
          </w:tcPr>
          <w:p w14:paraId="1C9FA6D4"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330" w:type="dxa"/>
            <w:tcMar>
              <w:top w:w="50" w:type="dxa"/>
              <w:left w:w="100" w:type="dxa"/>
            </w:tcMar>
            <w:vAlign w:val="center"/>
          </w:tcPr>
          <w:p w14:paraId="33CFCFA2"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216">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412</w:t>
              </w:r>
              <w:r w:rsidRPr="00641DE6">
                <w:rPr>
                  <w:rFonts w:ascii="Times New Roman" w:eastAsia="Calibri" w:hAnsi="Times New Roman" w:cs="Times New Roman"/>
                  <w:color w:val="0000FF"/>
                  <w:sz w:val="24"/>
                  <w:szCs w:val="24"/>
                  <w:u w:val="single"/>
                  <w:lang w:val="en-US" w:eastAsia="en-US"/>
                </w:rPr>
                <w:t>ea</w:t>
              </w:r>
              <w:r w:rsidRPr="00641DE6">
                <w:rPr>
                  <w:rFonts w:ascii="Times New Roman" w:eastAsia="Calibri" w:hAnsi="Times New Roman" w:cs="Times New Roman"/>
                  <w:color w:val="0000FF"/>
                  <w:sz w:val="24"/>
                  <w:szCs w:val="24"/>
                  <w:u w:val="single"/>
                  <w:lang w:eastAsia="en-US"/>
                </w:rPr>
                <w:t>4</w:t>
              </w:r>
            </w:hyperlink>
          </w:p>
        </w:tc>
      </w:tr>
      <w:tr w:rsidR="00DC4A1E" w:rsidRPr="00641DE6" w14:paraId="52DB223D" w14:textId="77777777" w:rsidTr="00DC4A1E">
        <w:trPr>
          <w:gridAfter w:val="1"/>
          <w:wAfter w:w="13" w:type="dxa"/>
          <w:trHeight w:val="144"/>
          <w:tblCellSpacing w:w="20" w:type="nil"/>
        </w:trPr>
        <w:tc>
          <w:tcPr>
            <w:tcW w:w="3545" w:type="dxa"/>
            <w:gridSpan w:val="2"/>
            <w:tcMar>
              <w:top w:w="50" w:type="dxa"/>
              <w:left w:w="100" w:type="dxa"/>
            </w:tcMar>
            <w:vAlign w:val="center"/>
          </w:tcPr>
          <w:p w14:paraId="0512E278"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Итого по разделу</w:t>
            </w:r>
          </w:p>
        </w:tc>
        <w:tc>
          <w:tcPr>
            <w:tcW w:w="946" w:type="dxa"/>
            <w:tcMar>
              <w:top w:w="50" w:type="dxa"/>
              <w:left w:w="100" w:type="dxa"/>
            </w:tcMar>
            <w:vAlign w:val="center"/>
          </w:tcPr>
          <w:p w14:paraId="4086C4CD"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3 </w:t>
            </w:r>
          </w:p>
        </w:tc>
        <w:tc>
          <w:tcPr>
            <w:tcW w:w="5929" w:type="dxa"/>
            <w:gridSpan w:val="4"/>
            <w:tcMar>
              <w:top w:w="50" w:type="dxa"/>
              <w:left w:w="100" w:type="dxa"/>
            </w:tcMar>
            <w:vAlign w:val="center"/>
          </w:tcPr>
          <w:p w14:paraId="0D38B096" w14:textId="77777777" w:rsidR="00641DE6" w:rsidRPr="00641DE6" w:rsidRDefault="00641DE6" w:rsidP="00DC4A1E">
            <w:pPr>
              <w:spacing w:line="240" w:lineRule="auto"/>
              <w:rPr>
                <w:rFonts w:ascii="Calibri" w:eastAsia="Calibri" w:hAnsi="Calibri" w:cs="Times New Roman"/>
                <w:sz w:val="24"/>
                <w:szCs w:val="24"/>
                <w:lang w:val="en-US" w:eastAsia="en-US"/>
              </w:rPr>
            </w:pPr>
          </w:p>
        </w:tc>
      </w:tr>
      <w:tr w:rsidR="00641DE6" w:rsidRPr="00641DE6" w14:paraId="6AB4C05C" w14:textId="77777777" w:rsidTr="00DC4A1E">
        <w:trPr>
          <w:trHeight w:val="144"/>
          <w:tblCellSpacing w:w="20" w:type="nil"/>
        </w:trPr>
        <w:tc>
          <w:tcPr>
            <w:tcW w:w="10433" w:type="dxa"/>
            <w:gridSpan w:val="8"/>
            <w:tcMar>
              <w:top w:w="50" w:type="dxa"/>
              <w:left w:w="100" w:type="dxa"/>
            </w:tcMar>
            <w:vAlign w:val="center"/>
          </w:tcPr>
          <w:p w14:paraId="3BBD5D65"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b/>
                <w:color w:val="000000"/>
                <w:sz w:val="24"/>
                <w:szCs w:val="24"/>
                <w:lang w:val="en-US" w:eastAsia="en-US"/>
              </w:rPr>
              <w:t>Раздел 5.Музыкальная грамота</w:t>
            </w:r>
          </w:p>
        </w:tc>
      </w:tr>
      <w:tr w:rsidR="00DC4A1E" w:rsidRPr="00641DE6" w14:paraId="110C91A7" w14:textId="77777777" w:rsidTr="00DC4A1E">
        <w:trPr>
          <w:gridAfter w:val="2"/>
          <w:wAfter w:w="22" w:type="dxa"/>
          <w:trHeight w:val="144"/>
          <w:tblCellSpacing w:w="20" w:type="nil"/>
        </w:trPr>
        <w:tc>
          <w:tcPr>
            <w:tcW w:w="687" w:type="dxa"/>
            <w:tcMar>
              <w:top w:w="50" w:type="dxa"/>
              <w:left w:w="100" w:type="dxa"/>
            </w:tcMar>
            <w:vAlign w:val="center"/>
          </w:tcPr>
          <w:p w14:paraId="33446D01"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5.1</w:t>
            </w:r>
          </w:p>
        </w:tc>
        <w:tc>
          <w:tcPr>
            <w:tcW w:w="2858" w:type="dxa"/>
            <w:tcMar>
              <w:top w:w="50" w:type="dxa"/>
              <w:left w:w="100" w:type="dxa"/>
            </w:tcMar>
            <w:vAlign w:val="center"/>
          </w:tcPr>
          <w:p w14:paraId="63168233"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Интонация: С.В.Рахманинов. «Сирень»; Р.Щедрин. Концерт для оркестра «Озорные частушки»</w:t>
            </w:r>
          </w:p>
        </w:tc>
        <w:tc>
          <w:tcPr>
            <w:tcW w:w="946" w:type="dxa"/>
            <w:tcMar>
              <w:top w:w="50" w:type="dxa"/>
              <w:left w:w="100" w:type="dxa"/>
            </w:tcMar>
            <w:vAlign w:val="center"/>
          </w:tcPr>
          <w:p w14:paraId="718DB943"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65093E44"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749" w:type="dxa"/>
            <w:tcMar>
              <w:top w:w="50" w:type="dxa"/>
              <w:left w:w="100" w:type="dxa"/>
            </w:tcMar>
            <w:vAlign w:val="center"/>
          </w:tcPr>
          <w:p w14:paraId="2EA6AB85"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330" w:type="dxa"/>
            <w:tcMar>
              <w:top w:w="50" w:type="dxa"/>
              <w:left w:w="100" w:type="dxa"/>
            </w:tcMar>
            <w:vAlign w:val="center"/>
          </w:tcPr>
          <w:p w14:paraId="4B0EC79C"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217">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412</w:t>
              </w:r>
              <w:r w:rsidRPr="00641DE6">
                <w:rPr>
                  <w:rFonts w:ascii="Times New Roman" w:eastAsia="Calibri" w:hAnsi="Times New Roman" w:cs="Times New Roman"/>
                  <w:color w:val="0000FF"/>
                  <w:sz w:val="24"/>
                  <w:szCs w:val="24"/>
                  <w:u w:val="single"/>
                  <w:lang w:val="en-US" w:eastAsia="en-US"/>
                </w:rPr>
                <w:t>ea</w:t>
              </w:r>
              <w:r w:rsidRPr="00641DE6">
                <w:rPr>
                  <w:rFonts w:ascii="Times New Roman" w:eastAsia="Calibri" w:hAnsi="Times New Roman" w:cs="Times New Roman"/>
                  <w:color w:val="0000FF"/>
                  <w:sz w:val="24"/>
                  <w:szCs w:val="24"/>
                  <w:u w:val="single"/>
                  <w:lang w:eastAsia="en-US"/>
                </w:rPr>
                <w:t>4</w:t>
              </w:r>
            </w:hyperlink>
          </w:p>
        </w:tc>
      </w:tr>
      <w:tr w:rsidR="00DC4A1E" w:rsidRPr="00641DE6" w14:paraId="602EA79A" w14:textId="77777777" w:rsidTr="00DC4A1E">
        <w:trPr>
          <w:gridAfter w:val="2"/>
          <w:wAfter w:w="22" w:type="dxa"/>
          <w:trHeight w:val="144"/>
          <w:tblCellSpacing w:w="20" w:type="nil"/>
        </w:trPr>
        <w:tc>
          <w:tcPr>
            <w:tcW w:w="687" w:type="dxa"/>
            <w:tcMar>
              <w:top w:w="50" w:type="dxa"/>
              <w:left w:w="100" w:type="dxa"/>
            </w:tcMar>
            <w:vAlign w:val="center"/>
          </w:tcPr>
          <w:p w14:paraId="2A3C6F50" w14:textId="77777777" w:rsidR="00641DE6" w:rsidRPr="00641DE6" w:rsidRDefault="00641DE6" w:rsidP="00DC4A1E">
            <w:pPr>
              <w:spacing w:after="0" w:line="240" w:lineRule="auto"/>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5.2</w:t>
            </w:r>
          </w:p>
        </w:tc>
        <w:tc>
          <w:tcPr>
            <w:tcW w:w="2858" w:type="dxa"/>
            <w:tcMar>
              <w:top w:w="50" w:type="dxa"/>
              <w:left w:w="100" w:type="dxa"/>
            </w:tcMar>
            <w:vAlign w:val="center"/>
          </w:tcPr>
          <w:p w14:paraId="6B871A04"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Музыкальный язык: Я. Сибелиус «Грустный вальс»; К. Орф «О, Фортуна!» (№ 1) из кантаты «Кармина Бурана»; Л. Андерсон «Пьеса для пишущей машинки с оркестром»</w:t>
            </w:r>
          </w:p>
        </w:tc>
        <w:tc>
          <w:tcPr>
            <w:tcW w:w="946" w:type="dxa"/>
            <w:tcMar>
              <w:top w:w="50" w:type="dxa"/>
              <w:left w:w="100" w:type="dxa"/>
            </w:tcMar>
            <w:vAlign w:val="center"/>
          </w:tcPr>
          <w:p w14:paraId="38FDF002"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00ED4D94"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1749" w:type="dxa"/>
            <w:tcMar>
              <w:top w:w="50" w:type="dxa"/>
              <w:left w:w="100" w:type="dxa"/>
            </w:tcMar>
            <w:vAlign w:val="center"/>
          </w:tcPr>
          <w:p w14:paraId="2AC5D9DE"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p>
        </w:tc>
        <w:tc>
          <w:tcPr>
            <w:tcW w:w="2330" w:type="dxa"/>
            <w:tcMar>
              <w:top w:w="50" w:type="dxa"/>
              <w:left w:w="100" w:type="dxa"/>
            </w:tcMar>
            <w:vAlign w:val="center"/>
          </w:tcPr>
          <w:p w14:paraId="0343EED9"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 xml:space="preserve">Библиотека ЦОК </w:t>
            </w:r>
            <w:hyperlink r:id="rId218">
              <w:r w:rsidRPr="00641DE6">
                <w:rPr>
                  <w:rFonts w:ascii="Times New Roman" w:eastAsia="Calibri" w:hAnsi="Times New Roman" w:cs="Times New Roman"/>
                  <w:color w:val="0000FF"/>
                  <w:sz w:val="24"/>
                  <w:szCs w:val="24"/>
                  <w:u w:val="single"/>
                  <w:lang w:val="en-US" w:eastAsia="en-US"/>
                </w:rPr>
                <w:t>https</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m</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edsoo</w:t>
              </w:r>
              <w:r w:rsidRPr="00641DE6">
                <w:rPr>
                  <w:rFonts w:ascii="Times New Roman" w:eastAsia="Calibri" w:hAnsi="Times New Roman" w:cs="Times New Roman"/>
                  <w:color w:val="0000FF"/>
                  <w:sz w:val="24"/>
                  <w:szCs w:val="24"/>
                  <w:u w:val="single"/>
                  <w:lang w:eastAsia="en-US"/>
                </w:rPr>
                <w:t>.</w:t>
              </w:r>
              <w:r w:rsidRPr="00641DE6">
                <w:rPr>
                  <w:rFonts w:ascii="Times New Roman" w:eastAsia="Calibri" w:hAnsi="Times New Roman" w:cs="Times New Roman"/>
                  <w:color w:val="0000FF"/>
                  <w:sz w:val="24"/>
                  <w:szCs w:val="24"/>
                  <w:u w:val="single"/>
                  <w:lang w:val="en-US" w:eastAsia="en-US"/>
                </w:rPr>
                <w:t>ru</w:t>
              </w:r>
              <w:r w:rsidRPr="00641DE6">
                <w:rPr>
                  <w:rFonts w:ascii="Times New Roman" w:eastAsia="Calibri" w:hAnsi="Times New Roman" w:cs="Times New Roman"/>
                  <w:color w:val="0000FF"/>
                  <w:sz w:val="24"/>
                  <w:szCs w:val="24"/>
                  <w:u w:val="single"/>
                  <w:lang w:eastAsia="en-US"/>
                </w:rPr>
                <w:t>/7</w:t>
              </w:r>
              <w:r w:rsidRPr="00641DE6">
                <w:rPr>
                  <w:rFonts w:ascii="Times New Roman" w:eastAsia="Calibri" w:hAnsi="Times New Roman" w:cs="Times New Roman"/>
                  <w:color w:val="0000FF"/>
                  <w:sz w:val="24"/>
                  <w:szCs w:val="24"/>
                  <w:u w:val="single"/>
                  <w:lang w:val="en-US" w:eastAsia="en-US"/>
                </w:rPr>
                <w:t>f</w:t>
              </w:r>
              <w:r w:rsidRPr="00641DE6">
                <w:rPr>
                  <w:rFonts w:ascii="Times New Roman" w:eastAsia="Calibri" w:hAnsi="Times New Roman" w:cs="Times New Roman"/>
                  <w:color w:val="0000FF"/>
                  <w:sz w:val="24"/>
                  <w:szCs w:val="24"/>
                  <w:u w:val="single"/>
                  <w:lang w:eastAsia="en-US"/>
                </w:rPr>
                <w:t>412</w:t>
              </w:r>
              <w:r w:rsidRPr="00641DE6">
                <w:rPr>
                  <w:rFonts w:ascii="Times New Roman" w:eastAsia="Calibri" w:hAnsi="Times New Roman" w:cs="Times New Roman"/>
                  <w:color w:val="0000FF"/>
                  <w:sz w:val="24"/>
                  <w:szCs w:val="24"/>
                  <w:u w:val="single"/>
                  <w:lang w:val="en-US" w:eastAsia="en-US"/>
                </w:rPr>
                <w:t>ea</w:t>
              </w:r>
              <w:r w:rsidRPr="00641DE6">
                <w:rPr>
                  <w:rFonts w:ascii="Times New Roman" w:eastAsia="Calibri" w:hAnsi="Times New Roman" w:cs="Times New Roman"/>
                  <w:color w:val="0000FF"/>
                  <w:sz w:val="24"/>
                  <w:szCs w:val="24"/>
                  <w:u w:val="single"/>
                  <w:lang w:eastAsia="en-US"/>
                </w:rPr>
                <w:t>4</w:t>
              </w:r>
            </w:hyperlink>
          </w:p>
        </w:tc>
      </w:tr>
      <w:tr w:rsidR="00DC4A1E" w:rsidRPr="00641DE6" w14:paraId="7E0AA1E5" w14:textId="77777777" w:rsidTr="00DC4A1E">
        <w:trPr>
          <w:gridAfter w:val="1"/>
          <w:wAfter w:w="13" w:type="dxa"/>
          <w:trHeight w:val="144"/>
          <w:tblCellSpacing w:w="20" w:type="nil"/>
        </w:trPr>
        <w:tc>
          <w:tcPr>
            <w:tcW w:w="3545" w:type="dxa"/>
            <w:gridSpan w:val="2"/>
            <w:tcMar>
              <w:top w:w="50" w:type="dxa"/>
              <w:left w:w="100" w:type="dxa"/>
            </w:tcMar>
            <w:vAlign w:val="center"/>
          </w:tcPr>
          <w:p w14:paraId="78E099F2" w14:textId="77777777" w:rsidR="00641DE6" w:rsidRPr="00641DE6" w:rsidRDefault="00641DE6" w:rsidP="00DC4A1E">
            <w:pPr>
              <w:spacing w:after="0" w:line="240" w:lineRule="auto"/>
              <w:ind w:left="135"/>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Итого по разделу</w:t>
            </w:r>
          </w:p>
        </w:tc>
        <w:tc>
          <w:tcPr>
            <w:tcW w:w="946" w:type="dxa"/>
            <w:tcMar>
              <w:top w:w="50" w:type="dxa"/>
              <w:left w:w="100" w:type="dxa"/>
            </w:tcMar>
            <w:vAlign w:val="center"/>
          </w:tcPr>
          <w:p w14:paraId="5B7ECDA7"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2 </w:t>
            </w:r>
          </w:p>
        </w:tc>
        <w:tc>
          <w:tcPr>
            <w:tcW w:w="5929" w:type="dxa"/>
            <w:gridSpan w:val="4"/>
            <w:tcMar>
              <w:top w:w="50" w:type="dxa"/>
              <w:left w:w="100" w:type="dxa"/>
            </w:tcMar>
            <w:vAlign w:val="center"/>
          </w:tcPr>
          <w:p w14:paraId="2AA45982" w14:textId="77777777" w:rsidR="00641DE6" w:rsidRPr="00641DE6" w:rsidRDefault="00641DE6" w:rsidP="00DC4A1E">
            <w:pPr>
              <w:spacing w:line="240" w:lineRule="auto"/>
              <w:rPr>
                <w:rFonts w:ascii="Calibri" w:eastAsia="Calibri" w:hAnsi="Calibri" w:cs="Times New Roman"/>
                <w:sz w:val="24"/>
                <w:szCs w:val="24"/>
                <w:lang w:val="en-US" w:eastAsia="en-US"/>
              </w:rPr>
            </w:pPr>
          </w:p>
        </w:tc>
      </w:tr>
      <w:tr w:rsidR="00DC4A1E" w:rsidRPr="00641DE6" w14:paraId="1C3E3489" w14:textId="77777777" w:rsidTr="00DC4A1E">
        <w:trPr>
          <w:gridAfter w:val="2"/>
          <w:wAfter w:w="22" w:type="dxa"/>
          <w:trHeight w:val="144"/>
          <w:tblCellSpacing w:w="20" w:type="nil"/>
        </w:trPr>
        <w:tc>
          <w:tcPr>
            <w:tcW w:w="3545" w:type="dxa"/>
            <w:gridSpan w:val="2"/>
            <w:tcMar>
              <w:top w:w="50" w:type="dxa"/>
              <w:left w:w="100" w:type="dxa"/>
            </w:tcMar>
            <w:vAlign w:val="center"/>
          </w:tcPr>
          <w:p w14:paraId="78F1CDF1" w14:textId="77777777" w:rsidR="00641DE6" w:rsidRPr="00641DE6" w:rsidRDefault="00641DE6" w:rsidP="00DC4A1E">
            <w:pPr>
              <w:spacing w:after="0" w:line="240" w:lineRule="auto"/>
              <w:ind w:left="135"/>
              <w:rPr>
                <w:rFonts w:ascii="Calibri" w:eastAsia="Calibri" w:hAnsi="Calibri" w:cs="Times New Roman"/>
                <w:sz w:val="24"/>
                <w:szCs w:val="24"/>
                <w:lang w:eastAsia="en-US"/>
              </w:rPr>
            </w:pPr>
            <w:r w:rsidRPr="00641DE6">
              <w:rPr>
                <w:rFonts w:ascii="Times New Roman" w:eastAsia="Calibri" w:hAnsi="Times New Roman" w:cs="Times New Roman"/>
                <w:color w:val="000000"/>
                <w:sz w:val="24"/>
                <w:szCs w:val="24"/>
                <w:lang w:eastAsia="en-US"/>
              </w:rPr>
              <w:t>ОБЩЕЕ КОЛИЧЕСТВО ЧАСОВ ПО ПРОГРАММЕ</w:t>
            </w:r>
          </w:p>
        </w:tc>
        <w:tc>
          <w:tcPr>
            <w:tcW w:w="946" w:type="dxa"/>
            <w:tcMar>
              <w:top w:w="50" w:type="dxa"/>
              <w:left w:w="100" w:type="dxa"/>
            </w:tcMar>
            <w:vAlign w:val="center"/>
          </w:tcPr>
          <w:p w14:paraId="6F768B36"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34 </w:t>
            </w:r>
          </w:p>
        </w:tc>
        <w:tc>
          <w:tcPr>
            <w:tcW w:w="1841" w:type="dxa"/>
            <w:tcMar>
              <w:top w:w="50" w:type="dxa"/>
              <w:left w:w="100" w:type="dxa"/>
            </w:tcMar>
            <w:vAlign w:val="center"/>
          </w:tcPr>
          <w:p w14:paraId="31C78FC7"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0 </w:t>
            </w:r>
          </w:p>
        </w:tc>
        <w:tc>
          <w:tcPr>
            <w:tcW w:w="1749" w:type="dxa"/>
            <w:tcMar>
              <w:top w:w="50" w:type="dxa"/>
              <w:left w:w="100" w:type="dxa"/>
            </w:tcMar>
            <w:vAlign w:val="center"/>
          </w:tcPr>
          <w:p w14:paraId="4FE39431" w14:textId="77777777" w:rsidR="00641DE6" w:rsidRPr="00641DE6" w:rsidRDefault="00641DE6" w:rsidP="00DC4A1E">
            <w:pPr>
              <w:spacing w:after="0" w:line="240" w:lineRule="auto"/>
              <w:ind w:left="135"/>
              <w:jc w:val="center"/>
              <w:rPr>
                <w:rFonts w:ascii="Calibri" w:eastAsia="Calibri" w:hAnsi="Calibri" w:cs="Times New Roman"/>
                <w:sz w:val="24"/>
                <w:szCs w:val="24"/>
                <w:lang w:val="en-US" w:eastAsia="en-US"/>
              </w:rPr>
            </w:pPr>
            <w:r w:rsidRPr="00641DE6">
              <w:rPr>
                <w:rFonts w:ascii="Times New Roman" w:eastAsia="Calibri" w:hAnsi="Times New Roman" w:cs="Times New Roman"/>
                <w:color w:val="000000"/>
                <w:sz w:val="24"/>
                <w:szCs w:val="24"/>
                <w:lang w:val="en-US" w:eastAsia="en-US"/>
              </w:rPr>
              <w:t xml:space="preserve"> 0 </w:t>
            </w:r>
          </w:p>
        </w:tc>
        <w:tc>
          <w:tcPr>
            <w:tcW w:w="2330" w:type="dxa"/>
            <w:tcMar>
              <w:top w:w="50" w:type="dxa"/>
              <w:left w:w="100" w:type="dxa"/>
            </w:tcMar>
            <w:vAlign w:val="center"/>
          </w:tcPr>
          <w:p w14:paraId="68B8FFE7" w14:textId="77777777" w:rsidR="00641DE6" w:rsidRPr="00641DE6" w:rsidRDefault="00641DE6" w:rsidP="00DC4A1E">
            <w:pPr>
              <w:spacing w:line="240" w:lineRule="auto"/>
              <w:rPr>
                <w:rFonts w:ascii="Calibri" w:eastAsia="Calibri" w:hAnsi="Calibri" w:cs="Times New Roman"/>
                <w:sz w:val="24"/>
                <w:szCs w:val="24"/>
                <w:lang w:val="en-US" w:eastAsia="en-US"/>
              </w:rPr>
            </w:pPr>
          </w:p>
        </w:tc>
      </w:tr>
    </w:tbl>
    <w:p w14:paraId="197229AA" w14:textId="77777777" w:rsidR="00A53EEE" w:rsidRPr="00DC4A1E" w:rsidRDefault="00A53EEE" w:rsidP="00DC4A1E">
      <w:pPr>
        <w:widowControl w:val="0"/>
        <w:autoSpaceDE w:val="0"/>
        <w:autoSpaceDN w:val="0"/>
        <w:spacing w:after="0" w:line="240" w:lineRule="auto"/>
        <w:jc w:val="center"/>
        <w:rPr>
          <w:rFonts w:ascii="Times New Roman" w:eastAsia="Times New Roman" w:hAnsi="Times New Roman" w:cs="Times New Roman"/>
          <w:sz w:val="24"/>
          <w:szCs w:val="24"/>
        </w:rPr>
      </w:pPr>
    </w:p>
    <w:p w14:paraId="4BB51395" w14:textId="77777777" w:rsidR="00DC4A1E" w:rsidRDefault="00DC4A1E" w:rsidP="00DC4A1E">
      <w:pPr>
        <w:widowControl w:val="0"/>
        <w:autoSpaceDE w:val="0"/>
        <w:autoSpaceDN w:val="0"/>
        <w:spacing w:after="0" w:line="240" w:lineRule="auto"/>
        <w:jc w:val="center"/>
        <w:rPr>
          <w:rFonts w:ascii="Times New Roman" w:eastAsia="Times New Roman" w:hAnsi="Times New Roman" w:cs="Times New Roman"/>
          <w:b/>
          <w:bCs/>
          <w:sz w:val="24"/>
          <w:szCs w:val="24"/>
        </w:rPr>
      </w:pPr>
    </w:p>
    <w:p w14:paraId="7CBD1723" w14:textId="77777777" w:rsidR="00641DE6" w:rsidRDefault="002B690C" w:rsidP="00DC4A1E">
      <w:pPr>
        <w:widowControl w:val="0"/>
        <w:autoSpaceDE w:val="0"/>
        <w:autoSpaceDN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2.1.9.</w:t>
      </w:r>
      <w:r w:rsidR="00641DE6" w:rsidRPr="00DC4A1E">
        <w:rPr>
          <w:rFonts w:ascii="Times New Roman" w:eastAsia="Times New Roman" w:hAnsi="Times New Roman" w:cs="Times New Roman"/>
          <w:b/>
          <w:bCs/>
          <w:sz w:val="24"/>
          <w:szCs w:val="24"/>
        </w:rPr>
        <w:t>РАБОЧАЯ ПРОГРАММА УЧЕБНОГО ПРЕДМЕТА «ТРУД (ТЕХНОЛОГИЯ)»</w:t>
      </w:r>
    </w:p>
    <w:p w14:paraId="7D2D9C03" w14:textId="77777777" w:rsidR="00DC4A1E" w:rsidRPr="00DC4A1E" w:rsidRDefault="00DC4A1E" w:rsidP="00DC4A1E">
      <w:pPr>
        <w:widowControl w:val="0"/>
        <w:autoSpaceDE w:val="0"/>
        <w:autoSpaceDN w:val="0"/>
        <w:spacing w:after="0" w:line="240" w:lineRule="auto"/>
        <w:jc w:val="center"/>
        <w:rPr>
          <w:rFonts w:ascii="Times New Roman" w:eastAsia="Times New Roman" w:hAnsi="Times New Roman" w:cs="Times New Roman"/>
          <w:b/>
          <w:bCs/>
          <w:sz w:val="24"/>
          <w:szCs w:val="24"/>
        </w:rPr>
      </w:pPr>
    </w:p>
    <w:p w14:paraId="59C71A7F"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bookmarkStart w:id="159" w:name="block-52878116"/>
      <w:r w:rsidRPr="00DC4A1E">
        <w:rPr>
          <w:rFonts w:ascii="Times New Roman" w:eastAsia="Calibri" w:hAnsi="Times New Roman" w:cs="Times New Roman"/>
          <w:color w:val="000000"/>
          <w:sz w:val="24"/>
          <w:szCs w:val="24"/>
          <w:lang w:eastAsia="en-US"/>
        </w:rPr>
        <w:t>Федеральная рабочая программа по учебному предмету «Труд (технология)» (предметная область «Технология») (далее соответственно – программа по труду (технологии), труд (технология) включает пояснительную записку, содержание обучения, планируемые результаты освоения программы труду (технологии), тематическое планирование, поурочное планирование.</w:t>
      </w:r>
    </w:p>
    <w:p w14:paraId="46505A45"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Пояснительная записка отражает общие цели и задачи изучения учебного предмета, место в структуре учебного плана, а также подходы к отбору содержания и планируемым результатам.</w:t>
      </w:r>
    </w:p>
    <w:p w14:paraId="13A3E4A2"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технологии с учетом возрастных особенностей обучающихся на уровне начального общего образования.</w:t>
      </w:r>
    </w:p>
    <w:p w14:paraId="1186CCFB"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Планируемые результаты освоения программы по труду (технологии)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7B728083" w14:textId="77777777" w:rsidR="00DC4A1E" w:rsidRPr="00DC4A1E" w:rsidRDefault="00DC4A1E" w:rsidP="00DC4A1E">
      <w:pPr>
        <w:spacing w:after="0" w:line="240" w:lineRule="auto"/>
        <w:ind w:left="120"/>
        <w:jc w:val="center"/>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ПОЯСНИТЕЛЬНАЯ ЗАПИСКА</w:t>
      </w:r>
    </w:p>
    <w:p w14:paraId="72B91ECB"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Программа по труду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42DF3FAB"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Основной целью программы по труду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приобретение практических умений, необходимых для разумной организации собственной жизни, воспитание ориентации на будущую трудовую деятельность, выбор профессии в процессе практического знакомства с историей ремесел и технологий.</w:t>
      </w:r>
    </w:p>
    <w:p w14:paraId="099A4895"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 xml:space="preserve">Программа по труду (технологии) направлена на решение системы задач: </w:t>
      </w:r>
    </w:p>
    <w:p w14:paraId="7EDF3E36"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формирование общих представлений о технологической культуре и организации трудовой деятельности как важной части общей культуры человека;</w:t>
      </w:r>
    </w:p>
    <w:p w14:paraId="5562A5C3"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14:paraId="447E0554"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формирование основ чертежно-графической грамотности, умения работать с простейшей технологической документацией (рисунок, чертеж, эскиз, схема);</w:t>
      </w:r>
    </w:p>
    <w:p w14:paraId="319F390A"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формирование элементарных знаний и представлений о различных материалах, технологиях их обработки и соответствующих умений;</w:t>
      </w:r>
    </w:p>
    <w:p w14:paraId="445C0016"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развитие сенсомоторных процессов, психомоторной координации, глазомера через формирование практических умений;</w:t>
      </w:r>
    </w:p>
    <w:p w14:paraId="187C2276"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расширение культурного кругозора, развитие способности творческого использования полученных знаний и умений в практической деятельности;</w:t>
      </w:r>
    </w:p>
    <w:p w14:paraId="6D42D3DE"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развитие познавательных психических процессов и приемов умственной деятельности в ходе выполнения практических заданий;</w:t>
      </w:r>
    </w:p>
    <w:p w14:paraId="37C6E508"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развитие гибкости и вариативности мышления, способностей к конструкторской и к изобретательской деятельности;</w:t>
      </w:r>
    </w:p>
    <w:p w14:paraId="644D47A2"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воспитание уважительного отношения к труду, людям труда, культурным традициям, понимания ценности предшествующих культур, отраженных в материальном мире;</w:t>
      </w:r>
    </w:p>
    <w:p w14:paraId="03C208FE"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воспитание понимания социального значения разных профессий, важности ответственного отношения каждого за результаты труда;</w:t>
      </w:r>
    </w:p>
    <w:p w14:paraId="45DFA468"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воспитание готовности участия в трудовых делах школьного коллектива;</w:t>
      </w:r>
    </w:p>
    <w:p w14:paraId="2FB30319"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14:paraId="018A9D58"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14:paraId="3DC2E27B"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14:paraId="78775449"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14:paraId="14E96464"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 xml:space="preserve">Содержание программы по труду (технологии) включает характеристику основных структурных единиц (модулей), которые являются общими для каждого года обучения: </w:t>
      </w:r>
    </w:p>
    <w:p w14:paraId="58BD0B25"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труд, технологии, профессии и производства;</w:t>
      </w:r>
    </w:p>
    <w:p w14:paraId="67617AD5"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технологии ручной обработки материалов: работы с бумагой 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w:t>
      </w:r>
    </w:p>
    <w:p w14:paraId="21B228E7"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конструирование и моделирование: работа с конструктором (с учетом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учетом возможностей материально-технической базы образовательной организации);</w:t>
      </w:r>
    </w:p>
    <w:p w14:paraId="4AD7F27F"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ИКТ (с учетом возможностей материально-технической базы образовательной организации).</w:t>
      </w:r>
    </w:p>
    <w:p w14:paraId="597EBE0A"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 xml:space="preserve">В процессе освоения программы по труду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14:paraId="6E4D5F8B" w14:textId="77777777" w:rsidR="00DC4A1E" w:rsidRDefault="00DC4A1E" w:rsidP="00DC4A1E">
      <w:pPr>
        <w:spacing w:after="0" w:line="240" w:lineRule="auto"/>
        <w:ind w:firstLine="600"/>
        <w:jc w:val="both"/>
        <w:rPr>
          <w:rFonts w:ascii="Times New Roman" w:eastAsia="Calibri" w:hAnsi="Times New Roman" w:cs="Times New Roman"/>
          <w:color w:val="000000"/>
          <w:sz w:val="24"/>
          <w:szCs w:val="24"/>
          <w:lang w:eastAsia="en-US"/>
        </w:rPr>
      </w:pPr>
      <w:r w:rsidRPr="00DC4A1E">
        <w:rPr>
          <w:rFonts w:ascii="Times New Roman" w:eastAsia="Calibri" w:hAnsi="Times New Roman" w:cs="Times New Roman"/>
          <w:color w:val="000000"/>
          <w:sz w:val="24"/>
          <w:szCs w:val="24"/>
          <w:lang w:eastAsia="en-US"/>
        </w:rPr>
        <w:t>В программе по труду (технологии) осуществляется реализация межпредметных связей с учебными предметами: «Математика» (моделирование, выполнение расчетов,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«Литературное чтение» (работа с текстами для создания образа, реализуемого в изделии).</w:t>
      </w:r>
    </w:p>
    <w:p w14:paraId="29575680" w14:textId="77777777" w:rsidR="00E759A0" w:rsidRPr="0014339A" w:rsidRDefault="00E759A0" w:rsidP="00E759A0">
      <w:pPr>
        <w:pStyle w:val="ac"/>
        <w:rPr>
          <w:rFonts w:ascii="Times New Roman" w:hAnsi="Times New Roman" w:cs="Times New Roman"/>
          <w:sz w:val="24"/>
          <w:szCs w:val="24"/>
        </w:rPr>
      </w:pPr>
      <w:r w:rsidRPr="0014339A">
        <w:rPr>
          <w:rFonts w:ascii="Times New Roman" w:hAnsi="Times New Roman" w:cs="Times New Roman"/>
          <w:sz w:val="24"/>
          <w:szCs w:val="24"/>
        </w:rPr>
        <w:t xml:space="preserve">Реализация воспитательного потенциала уроков труда предполагает следующее: </w:t>
      </w:r>
    </w:p>
    <w:p w14:paraId="169E41D9" w14:textId="77777777" w:rsidR="00E759A0" w:rsidRPr="0014339A" w:rsidRDefault="00E759A0" w:rsidP="00EA1A80">
      <w:pPr>
        <w:pStyle w:val="ac"/>
        <w:ind w:firstLine="567"/>
        <w:jc w:val="both"/>
        <w:rPr>
          <w:rFonts w:ascii="Times New Roman" w:hAnsi="Times New Roman" w:cs="Times New Roman"/>
          <w:sz w:val="24"/>
          <w:szCs w:val="24"/>
        </w:rPr>
      </w:pPr>
      <w:r w:rsidRPr="0014339A">
        <w:rPr>
          <w:rFonts w:ascii="Times New Roman" w:hAnsi="Times New Roman" w:cs="Times New Roman"/>
          <w:sz w:val="24"/>
          <w:szCs w:val="24"/>
        </w:rPr>
        <w:sym w:font="Symbol" w:char="F0B7"/>
      </w:r>
      <w:r w:rsidRPr="0014339A">
        <w:rPr>
          <w:rFonts w:ascii="Times New Roman" w:hAnsi="Times New Roman" w:cs="Times New Roman"/>
          <w:sz w:val="24"/>
          <w:szCs w:val="24"/>
        </w:rPr>
        <w:t xml:space="preserve"> побуждение школьников соблюдать на уроке общепринятые нормы поведения;</w:t>
      </w:r>
    </w:p>
    <w:p w14:paraId="5050D109" w14:textId="77777777" w:rsidR="00E759A0" w:rsidRPr="0014339A" w:rsidRDefault="00E759A0" w:rsidP="00EA1A80">
      <w:pPr>
        <w:pStyle w:val="ac"/>
        <w:ind w:firstLine="567"/>
        <w:jc w:val="both"/>
        <w:rPr>
          <w:rFonts w:ascii="Times New Roman" w:hAnsi="Times New Roman" w:cs="Times New Roman"/>
          <w:sz w:val="24"/>
          <w:szCs w:val="24"/>
        </w:rPr>
      </w:pPr>
      <w:r w:rsidRPr="0014339A">
        <w:rPr>
          <w:rFonts w:ascii="Times New Roman" w:hAnsi="Times New Roman" w:cs="Times New Roman"/>
          <w:sz w:val="24"/>
          <w:szCs w:val="24"/>
        </w:rPr>
        <w:sym w:font="Symbol" w:char="F0B7"/>
      </w:r>
      <w:r w:rsidRPr="0014339A">
        <w:rPr>
          <w:rFonts w:ascii="Times New Roman" w:hAnsi="Times New Roman" w:cs="Times New Roman"/>
          <w:sz w:val="24"/>
          <w:szCs w:val="24"/>
        </w:rPr>
        <w:t xml:space="preserve"> использование информационных минут,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14:paraId="477030BE" w14:textId="77777777" w:rsidR="00E759A0" w:rsidRPr="0014339A" w:rsidRDefault="00E759A0" w:rsidP="00EA1A80">
      <w:pPr>
        <w:pStyle w:val="ac"/>
        <w:ind w:firstLine="567"/>
        <w:jc w:val="both"/>
        <w:rPr>
          <w:rFonts w:ascii="Times New Roman" w:hAnsi="Times New Roman" w:cs="Times New Roman"/>
          <w:sz w:val="24"/>
          <w:szCs w:val="24"/>
        </w:rPr>
      </w:pPr>
      <w:r w:rsidRPr="0014339A">
        <w:rPr>
          <w:rFonts w:ascii="Times New Roman" w:hAnsi="Times New Roman" w:cs="Times New Roman"/>
          <w:sz w:val="24"/>
          <w:szCs w:val="24"/>
        </w:rPr>
        <w:sym w:font="Symbol" w:char="F0B7"/>
      </w:r>
      <w:r w:rsidRPr="0014339A">
        <w:rPr>
          <w:rFonts w:ascii="Times New Roman" w:hAnsi="Times New Roman" w:cs="Times New Roman"/>
          <w:sz w:val="24"/>
          <w:szCs w:val="24"/>
        </w:rPr>
        <w:t xml:space="preserve"> использование воспитательных возможностей содержания учебного предмета </w:t>
      </w:r>
    </w:p>
    <w:p w14:paraId="360AC722" w14:textId="77777777" w:rsidR="00E759A0" w:rsidRPr="0014339A" w:rsidRDefault="00E759A0" w:rsidP="00EA1A80">
      <w:pPr>
        <w:pStyle w:val="ac"/>
        <w:ind w:firstLine="567"/>
        <w:jc w:val="both"/>
        <w:rPr>
          <w:rFonts w:ascii="Times New Roman" w:hAnsi="Times New Roman" w:cs="Times New Roman"/>
          <w:sz w:val="24"/>
          <w:szCs w:val="24"/>
        </w:rPr>
      </w:pPr>
      <w:r w:rsidRPr="0014339A">
        <w:rPr>
          <w:rFonts w:ascii="Times New Roman" w:hAnsi="Times New Roman" w:cs="Times New Roman"/>
          <w:sz w:val="24"/>
          <w:szCs w:val="24"/>
        </w:rPr>
        <w:t xml:space="preserve">через демонстрацию детям примеров ответственного, гражданского поведения, проявления человеколюбия и добросердечности, через подбор проблемных ситуаций для обсуждения в классе; </w:t>
      </w:r>
    </w:p>
    <w:p w14:paraId="56864296" w14:textId="77777777" w:rsidR="00E759A0" w:rsidRPr="0014339A" w:rsidRDefault="00E759A0" w:rsidP="00EA1A80">
      <w:pPr>
        <w:pStyle w:val="ac"/>
        <w:ind w:firstLine="567"/>
        <w:jc w:val="both"/>
        <w:rPr>
          <w:rFonts w:ascii="Times New Roman" w:hAnsi="Times New Roman" w:cs="Times New Roman"/>
          <w:sz w:val="24"/>
          <w:szCs w:val="24"/>
        </w:rPr>
      </w:pPr>
      <w:r w:rsidRPr="0014339A">
        <w:rPr>
          <w:rFonts w:ascii="Times New Roman" w:hAnsi="Times New Roman" w:cs="Times New Roman"/>
          <w:sz w:val="24"/>
          <w:szCs w:val="24"/>
        </w:rPr>
        <w:sym w:font="Symbol" w:char="F0B7"/>
      </w:r>
      <w:r w:rsidRPr="0014339A">
        <w:rPr>
          <w:rFonts w:ascii="Times New Roman" w:hAnsi="Times New Roman" w:cs="Times New Roman"/>
          <w:sz w:val="24"/>
          <w:szCs w:val="24"/>
        </w:rPr>
        <w:t xml:space="preserve"> инициирование и поддержка исследовательской деятельности школьников</w:t>
      </w:r>
    </w:p>
    <w:p w14:paraId="00C48D7A" w14:textId="655106D4" w:rsidR="00E759A0" w:rsidRPr="00EA1A80" w:rsidRDefault="00E759A0" w:rsidP="00EA1A80">
      <w:pPr>
        <w:ind w:firstLine="567"/>
        <w:jc w:val="both"/>
        <w:rPr>
          <w:sz w:val="24"/>
          <w:szCs w:val="24"/>
        </w:rPr>
      </w:pPr>
      <w:r w:rsidRPr="0014339A">
        <w:rPr>
          <w:rFonts w:ascii="Times New Roman" w:hAnsi="Times New Roman" w:cs="Times New Roman"/>
          <w:sz w:val="24"/>
          <w:szCs w:val="24"/>
        </w:rPr>
        <w:sym w:font="Symbol" w:char="F0B7"/>
      </w:r>
      <w:r w:rsidRPr="0014339A">
        <w:rPr>
          <w:rFonts w:ascii="Times New Roman" w:hAnsi="Times New Roman" w:cs="Times New Roman"/>
          <w:color w:val="000000"/>
          <w:sz w:val="24"/>
          <w:szCs w:val="24"/>
        </w:rPr>
        <w:t>воспитание стремления  достичь результат, упорство, творческая инициатива, понимание эстетики трудовой деятельности, умение сотрудничать с одноклассниками, работать в команде, выполнять коллективную работу</w:t>
      </w:r>
      <w:r w:rsidR="00EA1A80">
        <w:rPr>
          <w:rFonts w:ascii="Times New Roman" w:hAnsi="Times New Roman" w:cs="Times New Roman"/>
          <w:color w:val="000000"/>
          <w:sz w:val="24"/>
          <w:szCs w:val="24"/>
        </w:rPr>
        <w:t>.</w:t>
      </w:r>
    </w:p>
    <w:p w14:paraId="0F74443C"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Общее число часов, рекомендованных для изучения труда (технологии), – 135 часов: в 1 классе – 33 часа (1 час в неделю), во 2 классе – 34 часа (1 час в неделю), в 3 классе –- 34 часа (1 час в неделю), в 4 классе – 34 часа (1 час в неделю).</w:t>
      </w:r>
    </w:p>
    <w:p w14:paraId="7A6A6D23" w14:textId="77777777" w:rsidR="00DC4A1E" w:rsidRDefault="00DC4A1E" w:rsidP="00DC4A1E">
      <w:pPr>
        <w:spacing w:after="0" w:line="240" w:lineRule="auto"/>
        <w:ind w:left="120"/>
        <w:jc w:val="center"/>
        <w:rPr>
          <w:rFonts w:ascii="Times New Roman" w:eastAsia="Calibri" w:hAnsi="Times New Roman" w:cs="Times New Roman"/>
          <w:b/>
          <w:color w:val="333333"/>
          <w:sz w:val="24"/>
          <w:szCs w:val="24"/>
          <w:lang w:eastAsia="en-US"/>
        </w:rPr>
      </w:pPr>
      <w:bookmarkStart w:id="160" w:name="block-52878115"/>
      <w:bookmarkEnd w:id="159"/>
    </w:p>
    <w:p w14:paraId="5FE9DE06" w14:textId="77777777" w:rsidR="00DC4A1E" w:rsidRPr="00DC4A1E" w:rsidRDefault="00DC4A1E" w:rsidP="00DC4A1E">
      <w:pPr>
        <w:spacing w:after="0" w:line="240" w:lineRule="auto"/>
        <w:ind w:left="120"/>
        <w:jc w:val="center"/>
        <w:rPr>
          <w:rFonts w:ascii="Calibri" w:eastAsia="Calibri" w:hAnsi="Calibri" w:cs="Times New Roman"/>
          <w:sz w:val="24"/>
          <w:szCs w:val="24"/>
          <w:lang w:eastAsia="en-US"/>
        </w:rPr>
      </w:pPr>
      <w:r w:rsidRPr="00DC4A1E">
        <w:rPr>
          <w:rFonts w:ascii="Times New Roman" w:eastAsia="Calibri" w:hAnsi="Times New Roman" w:cs="Times New Roman"/>
          <w:b/>
          <w:color w:val="333333"/>
          <w:sz w:val="24"/>
          <w:szCs w:val="24"/>
          <w:lang w:eastAsia="en-US"/>
        </w:rPr>
        <w:t>СОДЕРЖАНИЕ УЧЕБНОГО ПРЕДМЕТА</w:t>
      </w:r>
    </w:p>
    <w:p w14:paraId="29F7699E" w14:textId="77777777" w:rsidR="00DC4A1E" w:rsidRPr="00DC4A1E" w:rsidRDefault="00DC4A1E" w:rsidP="00DC4A1E">
      <w:pPr>
        <w:spacing w:after="0" w:line="240" w:lineRule="auto"/>
        <w:ind w:left="120"/>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1 КЛАСС</w:t>
      </w:r>
    </w:p>
    <w:p w14:paraId="139B9949" w14:textId="77777777" w:rsidR="00DC4A1E" w:rsidRPr="00DC4A1E" w:rsidRDefault="00DC4A1E" w:rsidP="00DC4A1E">
      <w:pPr>
        <w:spacing w:after="0" w:line="240" w:lineRule="auto"/>
        <w:ind w:left="120"/>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Технологии, профессии и производства</w:t>
      </w:r>
    </w:p>
    <w:p w14:paraId="5354328D"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14:paraId="60242B6E"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Мир профессий. Профессии родных и знакомых. Профессии, связанные с изучаемыми материалами и производствами. Профессии сферы обслуживания.</w:t>
      </w:r>
    </w:p>
    <w:p w14:paraId="66A2FD7D"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Традиции и праздники народов России, ремесла, обычаи.</w:t>
      </w:r>
    </w:p>
    <w:p w14:paraId="15E39F25" w14:textId="77777777" w:rsidR="00DC4A1E" w:rsidRPr="00DC4A1E" w:rsidRDefault="00DC4A1E" w:rsidP="00DC4A1E">
      <w:pPr>
        <w:spacing w:after="0" w:line="240" w:lineRule="auto"/>
        <w:ind w:left="120"/>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Технологии ручной обработки материалов</w:t>
      </w:r>
    </w:p>
    <w:p w14:paraId="585D1626"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14:paraId="06278321"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 xml:space="preserve">Общее представление об основных технологических операциях ручной обработки материалов: разметка деталей, выделение деталей, формообразование деталей, сборка изделия, отделка изделия или его деталей. </w:t>
      </w:r>
    </w:p>
    <w:p w14:paraId="34DE3BDE"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Способы разметки деталей: «на глаз» и «от руки», по шаблону, по линейке (как направляющему инструменту без откладывания размеров) и изготовление изделий с использованием рисунков, графических инструкций, простейших схем. Чтение условных графических изображений (знание операций, способов и приемов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другие. Приемы и правила аккуратной работы с клеем. Отделка изделия или его деталей (окрашивание, вышивка, аппликация и другие).</w:t>
      </w:r>
    </w:p>
    <w:p w14:paraId="4CAB73F0"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14:paraId="688B922E"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Пластические массы, их виды (пластилин, пластика и другие). Приемы изготовления изделий доступной по сложности формы из них: разметка «на глаз», отделение части (стекой, отрыванием), придание формы.</w:t>
      </w:r>
    </w:p>
    <w:p w14:paraId="4D73E04D"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Наиболее распространенные виды бумаги, их общие свойства. Простейшие способы обработки бумаги различных видов: сгибание и складывание, сминание, обрывание, склеивание и другие. Резание бумаги ножницами. Правила безопасного использования ножниц.</w:t>
      </w:r>
    </w:p>
    <w:p w14:paraId="7170D1E5"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Виды природных материалов (плоские – листья и объемные – орехи, шишки, семена, ветки). Приемы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14:paraId="10313BED"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14:paraId="4BD49EC8"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Использование дополнительных отделочных материалов.</w:t>
      </w:r>
    </w:p>
    <w:p w14:paraId="36DC3486" w14:textId="77777777" w:rsidR="00DC4A1E" w:rsidRPr="00DC4A1E" w:rsidRDefault="00DC4A1E" w:rsidP="00DC4A1E">
      <w:pPr>
        <w:spacing w:after="0" w:line="240" w:lineRule="auto"/>
        <w:ind w:left="120"/>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Конструирование и моделирование</w:t>
      </w:r>
    </w:p>
    <w:p w14:paraId="38D7D8AA"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Простые и объемные конструкции из разных материалов (пластические массы, бумага,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14:paraId="4B9FBF62"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ИКТ</w:t>
      </w:r>
    </w:p>
    <w:p w14:paraId="4A7DF355"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Демонстрация учителем подготовленных материалов на информационных носителях.</w:t>
      </w:r>
    </w:p>
    <w:p w14:paraId="5CECF0D3"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Информация. Виды информации.</w:t>
      </w:r>
    </w:p>
    <w:p w14:paraId="08DFAC8B" w14:textId="77777777" w:rsidR="00DC4A1E" w:rsidRPr="00DC4A1E" w:rsidRDefault="00DC4A1E" w:rsidP="00DC4A1E">
      <w:pPr>
        <w:spacing w:after="0" w:line="240" w:lineRule="auto"/>
        <w:ind w:left="120"/>
        <w:jc w:val="center"/>
        <w:rPr>
          <w:rFonts w:ascii="Calibri" w:eastAsia="Calibri" w:hAnsi="Calibri" w:cs="Times New Roman"/>
          <w:b/>
          <w:bCs/>
          <w:sz w:val="24"/>
          <w:szCs w:val="24"/>
          <w:lang w:eastAsia="en-US"/>
        </w:rPr>
      </w:pPr>
    </w:p>
    <w:p w14:paraId="07EAF477" w14:textId="77777777" w:rsidR="00DC4A1E" w:rsidRPr="00DC4A1E" w:rsidRDefault="00DC4A1E" w:rsidP="00DC4A1E">
      <w:pPr>
        <w:spacing w:after="0" w:line="240" w:lineRule="auto"/>
        <w:ind w:left="120"/>
        <w:jc w:val="center"/>
        <w:rPr>
          <w:rFonts w:ascii="Calibri" w:eastAsia="Calibri" w:hAnsi="Calibri" w:cs="Times New Roman"/>
          <w:b/>
          <w:bCs/>
          <w:sz w:val="24"/>
          <w:szCs w:val="24"/>
          <w:lang w:eastAsia="en-US"/>
        </w:rPr>
      </w:pPr>
      <w:r w:rsidRPr="00DC4A1E">
        <w:rPr>
          <w:rFonts w:ascii="Times New Roman" w:eastAsia="Calibri" w:hAnsi="Times New Roman" w:cs="Times New Roman"/>
          <w:b/>
          <w:bCs/>
          <w:color w:val="000000"/>
          <w:sz w:val="24"/>
          <w:szCs w:val="24"/>
          <w:lang w:eastAsia="en-US"/>
        </w:rPr>
        <w:t>УНИВЕРСАЛЬНЫЕ УЧЕБНЫЕ ДЕЙСТВИЯ (ПРОПЕДЕВТИЧЕСКИЙ УРОВЕНЬ)</w:t>
      </w:r>
    </w:p>
    <w:p w14:paraId="5BB133E6"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Изучение труда (технологии)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3820E103" w14:textId="77777777" w:rsidR="00DC4A1E" w:rsidRPr="00DC4A1E" w:rsidRDefault="00DC4A1E" w:rsidP="00DC4A1E">
      <w:pPr>
        <w:spacing w:after="0" w:line="240" w:lineRule="auto"/>
        <w:ind w:left="120"/>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Познавательные универсальные учебные действия</w:t>
      </w:r>
    </w:p>
    <w:p w14:paraId="6064FD7D" w14:textId="77777777" w:rsidR="00DC4A1E" w:rsidRPr="00DC4A1E" w:rsidRDefault="00DC4A1E" w:rsidP="00DC4A1E">
      <w:pPr>
        <w:spacing w:after="0" w:line="240" w:lineRule="auto"/>
        <w:ind w:left="120"/>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Базовые логические и исследовательские действия:</w:t>
      </w:r>
    </w:p>
    <w:p w14:paraId="1D5D969A"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ориентироваться в терминах, используемых в технологии (в пределах изученного);</w:t>
      </w:r>
    </w:p>
    <w:p w14:paraId="2A6764E4"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воспринимать и использовать предложенную инструкцию (устную, графическую);</w:t>
      </w:r>
    </w:p>
    <w:p w14:paraId="5B965B97"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анализировать устройство простых изделий по образцу, рисунку, выделять основные и второстепенные составляющие конструкции;</w:t>
      </w:r>
    </w:p>
    <w:p w14:paraId="324484C0"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сравнивать отдельные изделия (конструкции), находить сходство и различия в их устройстве.</w:t>
      </w:r>
    </w:p>
    <w:p w14:paraId="09A58BE0" w14:textId="77777777" w:rsidR="00DC4A1E" w:rsidRPr="00DC4A1E" w:rsidRDefault="00DC4A1E" w:rsidP="00DC4A1E">
      <w:pPr>
        <w:spacing w:after="0" w:line="240" w:lineRule="auto"/>
        <w:ind w:left="120"/>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Работа с информацией:</w:t>
      </w:r>
    </w:p>
    <w:p w14:paraId="2EF3C6D9"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воспринимать информацию (представленную в объяснении учителя или в учебнике), использовать ее в работе;</w:t>
      </w:r>
    </w:p>
    <w:p w14:paraId="59204EB1"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понимать и анализировать простейшую знаково-символическую информацию (схема, рисунок) и строить работу в соответствии с ней.</w:t>
      </w:r>
    </w:p>
    <w:p w14:paraId="4777D0AA" w14:textId="77777777" w:rsidR="00DC4A1E" w:rsidRPr="00DC4A1E" w:rsidRDefault="00DC4A1E" w:rsidP="00DC4A1E">
      <w:pPr>
        <w:spacing w:after="0" w:line="240" w:lineRule="auto"/>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Коммуникативные универсальные учебные действия</w:t>
      </w:r>
    </w:p>
    <w:p w14:paraId="5A8CE6F8" w14:textId="77777777" w:rsidR="00DC4A1E" w:rsidRPr="00DC4A1E" w:rsidRDefault="00DC4A1E" w:rsidP="00DC4A1E">
      <w:pPr>
        <w:spacing w:after="0" w:line="240" w:lineRule="auto"/>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Общение:</w:t>
      </w:r>
    </w:p>
    <w:p w14:paraId="6A85906F"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человека;</w:t>
      </w:r>
    </w:p>
    <w:p w14:paraId="2102D216"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строить несложные высказывания, сообщения в устной форме (по содержанию изученных тем).</w:t>
      </w:r>
    </w:p>
    <w:p w14:paraId="04424EB8" w14:textId="77777777" w:rsidR="00DC4A1E" w:rsidRPr="00DC4A1E" w:rsidRDefault="00DC4A1E" w:rsidP="00DC4A1E">
      <w:pPr>
        <w:spacing w:after="0" w:line="240" w:lineRule="auto"/>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Регулятивные универсальные учебные действия</w:t>
      </w:r>
    </w:p>
    <w:p w14:paraId="7ED28936" w14:textId="77777777" w:rsidR="00DC4A1E" w:rsidRPr="00DC4A1E" w:rsidRDefault="00DC4A1E" w:rsidP="00DC4A1E">
      <w:pPr>
        <w:spacing w:after="0" w:line="240" w:lineRule="auto"/>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Самоорганизация и самоконтроль:</w:t>
      </w:r>
    </w:p>
    <w:p w14:paraId="6DE6C870"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принимать и удерживать в процессе деятельности предложенную учебную задачу;</w:t>
      </w:r>
    </w:p>
    <w:p w14:paraId="49A45936"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действовать по плану, предложенному учителем, работать с использованием графических инструкций учебника, принимать участие в коллективном построении простого плана действий;</w:t>
      </w:r>
    </w:p>
    <w:p w14:paraId="40FF5571"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понимать и принимать критерии оценки качества работы, руководствоваться ими в процессе анализа и оценки выполненных работ;</w:t>
      </w:r>
    </w:p>
    <w:p w14:paraId="1E7DAE50"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организовывать свою деятельность: производить подготовку к уроку рабочего места, поддерживать на нем порядок в течение урока, производить необходимую уборку по окончании работы;</w:t>
      </w:r>
    </w:p>
    <w:p w14:paraId="5694F9DE"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выполнять несложные действия контроля и оценки по предложенным критериям.</w:t>
      </w:r>
    </w:p>
    <w:p w14:paraId="2C42AC71" w14:textId="77777777" w:rsidR="00DC4A1E" w:rsidRPr="00DC4A1E" w:rsidRDefault="00DC4A1E" w:rsidP="00DC4A1E">
      <w:pPr>
        <w:spacing w:after="0" w:line="240" w:lineRule="auto"/>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Совместная деятельность:</w:t>
      </w:r>
    </w:p>
    <w:p w14:paraId="14DE2905"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проявлять положительное отношение к включению в совместную работу, к простым видам сотрудничества;</w:t>
      </w:r>
    </w:p>
    <w:p w14:paraId="29D8609C"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принимать участие в парных, групповых, коллективных видах работы, в процессе изготовления изделий осуществлять элементарное сотрудничество.</w:t>
      </w:r>
    </w:p>
    <w:p w14:paraId="6CFF188F" w14:textId="77777777" w:rsidR="00DC4A1E" w:rsidRPr="00DC4A1E" w:rsidRDefault="00DC4A1E" w:rsidP="00DC4A1E">
      <w:pPr>
        <w:spacing w:after="0" w:line="240" w:lineRule="auto"/>
        <w:ind w:left="120"/>
        <w:jc w:val="both"/>
        <w:rPr>
          <w:rFonts w:ascii="Calibri" w:eastAsia="Calibri" w:hAnsi="Calibri" w:cs="Times New Roman"/>
          <w:sz w:val="24"/>
          <w:szCs w:val="24"/>
          <w:lang w:eastAsia="en-US"/>
        </w:rPr>
      </w:pPr>
    </w:p>
    <w:p w14:paraId="115E28A1" w14:textId="77777777" w:rsidR="00DC4A1E" w:rsidRPr="00DC4A1E" w:rsidRDefault="00DC4A1E" w:rsidP="00DC4A1E">
      <w:pPr>
        <w:spacing w:after="0" w:line="240" w:lineRule="auto"/>
        <w:ind w:left="120"/>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2 КЛАСС</w:t>
      </w:r>
    </w:p>
    <w:p w14:paraId="64495392" w14:textId="77777777" w:rsidR="00DC4A1E" w:rsidRPr="00DC4A1E" w:rsidRDefault="00DC4A1E" w:rsidP="00DC4A1E">
      <w:pPr>
        <w:spacing w:after="0" w:line="240" w:lineRule="auto"/>
        <w:ind w:left="120"/>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Технологии, профессии и производства</w:t>
      </w:r>
    </w:p>
    <w:p w14:paraId="6C17F2E2"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учетом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14:paraId="6DCDC90D"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Традиции и современность. Новая жизнь древних профессий. Совершенствование их технологических процессов. Мир профессий. Мастера и их профессии, правила мастера. Культурные традиции. Техника на службе человеку.</w:t>
      </w:r>
    </w:p>
    <w:p w14:paraId="0AA6E8CB"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Элементарная творческая и проектная деятельность (создание замысла, его детализация и воплощение). Несложные коллективные, групповые проекты.</w:t>
      </w:r>
    </w:p>
    <w:p w14:paraId="403D6AF8" w14:textId="77777777" w:rsidR="00DC4A1E" w:rsidRPr="00DC4A1E" w:rsidRDefault="00DC4A1E" w:rsidP="00DC4A1E">
      <w:pPr>
        <w:spacing w:after="0" w:line="240" w:lineRule="auto"/>
        <w:ind w:left="120"/>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Технологии ручной обработки материалов</w:t>
      </w:r>
    </w:p>
    <w:p w14:paraId="0F3D80EA"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14:paraId="45875C29"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Знание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другие),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14:paraId="74E771D9"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Виды условных графических изображений: рисунок, простейший чертеж, эскиз, схема. Чертежные инструменты – линейка (угольник, циркуль). Их функциональное назначение, конструкция. Приемы безопасной работы колющими инструментами (циркуль).</w:t>
      </w:r>
    </w:p>
    <w:p w14:paraId="6E0793AE"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(биговка). Подвижное соединение деталей на проволоку, толстую нитку.</w:t>
      </w:r>
    </w:p>
    <w:p w14:paraId="33B9722C"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ее варианты (перевивы, наборы) и (или) строчка косого стежка и ее варианты (крестик, стебельчатая, елочка).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14:paraId="6C5DD47A"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Использование дополнительных материалов (например, проволока, пряжа, бусины и другие).</w:t>
      </w:r>
    </w:p>
    <w:p w14:paraId="66AD4BFF" w14:textId="77777777" w:rsidR="00DC4A1E" w:rsidRPr="00DC4A1E" w:rsidRDefault="00DC4A1E" w:rsidP="00DC4A1E">
      <w:pPr>
        <w:spacing w:after="0" w:line="240" w:lineRule="auto"/>
        <w:ind w:left="120"/>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Конструирование и моделирование</w:t>
      </w:r>
    </w:p>
    <w:p w14:paraId="21496342"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14:paraId="1771AADA"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14:paraId="7EB438CB" w14:textId="77777777" w:rsidR="00DC4A1E" w:rsidRPr="00DC4A1E" w:rsidRDefault="00DC4A1E" w:rsidP="00DC4A1E">
      <w:pPr>
        <w:spacing w:after="0" w:line="240" w:lineRule="auto"/>
        <w:ind w:left="120"/>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ИКТ</w:t>
      </w:r>
    </w:p>
    <w:p w14:paraId="62F3CE83"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Демонстрация учителем подготовленных материалов на информационных носителях.</w:t>
      </w:r>
    </w:p>
    <w:p w14:paraId="3E4660B7"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Поиск информации. Интернет как источник информации.</w:t>
      </w:r>
    </w:p>
    <w:p w14:paraId="2CF92040" w14:textId="77777777" w:rsidR="00DC4A1E" w:rsidRPr="00DC4A1E" w:rsidRDefault="00DC4A1E" w:rsidP="00DC4A1E">
      <w:pPr>
        <w:spacing w:after="0" w:line="240" w:lineRule="auto"/>
        <w:ind w:left="120"/>
        <w:jc w:val="center"/>
        <w:rPr>
          <w:rFonts w:ascii="Calibri" w:eastAsia="Calibri" w:hAnsi="Calibri" w:cs="Times New Roman"/>
          <w:b/>
          <w:bCs/>
          <w:sz w:val="24"/>
          <w:szCs w:val="24"/>
          <w:lang w:eastAsia="en-US"/>
        </w:rPr>
      </w:pPr>
      <w:r w:rsidRPr="00DC4A1E">
        <w:rPr>
          <w:rFonts w:ascii="Times New Roman" w:eastAsia="Calibri" w:hAnsi="Times New Roman" w:cs="Times New Roman"/>
          <w:b/>
          <w:bCs/>
          <w:color w:val="000000"/>
          <w:sz w:val="24"/>
          <w:szCs w:val="24"/>
          <w:lang w:eastAsia="en-US"/>
        </w:rPr>
        <w:t>УНИВЕРСАЛЬНЫЕ УЧЕБНЫЕ ДЕЙСТВИЯ</w:t>
      </w:r>
    </w:p>
    <w:p w14:paraId="6C5713EF"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Изучение труда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3A4AC1C" w14:textId="77777777" w:rsidR="00DC4A1E" w:rsidRDefault="00DC4A1E" w:rsidP="00DC4A1E">
      <w:pPr>
        <w:spacing w:after="0" w:line="240" w:lineRule="auto"/>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Познавательные универсальные учебные действия</w:t>
      </w:r>
    </w:p>
    <w:p w14:paraId="3F6BAAC7" w14:textId="77777777" w:rsidR="00DC4A1E" w:rsidRPr="00DC4A1E" w:rsidRDefault="00DC4A1E" w:rsidP="00DC4A1E">
      <w:pPr>
        <w:spacing w:after="0" w:line="240" w:lineRule="auto"/>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Базовые логические и исследовательские действия:</w:t>
      </w:r>
    </w:p>
    <w:p w14:paraId="208370C2"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ориентироваться в терминах, используемых в технологии (в пределах изученного);</w:t>
      </w:r>
    </w:p>
    <w:p w14:paraId="6D897B7F"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выполнять работу в соответствии с образцом, устной или письменной инструкцией;</w:t>
      </w:r>
    </w:p>
    <w:p w14:paraId="4E5399BE"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выполнять действия анализа и синтеза, сравнения, группировки с учетом указанных критериев;</w:t>
      </w:r>
    </w:p>
    <w:p w14:paraId="783DE95C"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pacing w:val="-4"/>
          <w:sz w:val="24"/>
          <w:szCs w:val="24"/>
          <w:lang w:eastAsia="en-US"/>
        </w:rPr>
        <w:t>строить рассуждения, проводить умозаключения, проверять их в практической</w:t>
      </w:r>
      <w:r w:rsidRPr="00DC4A1E">
        <w:rPr>
          <w:rFonts w:ascii="Times New Roman" w:eastAsia="Calibri" w:hAnsi="Times New Roman" w:cs="Times New Roman"/>
          <w:color w:val="000000"/>
          <w:sz w:val="24"/>
          <w:szCs w:val="24"/>
          <w:lang w:eastAsia="en-US"/>
        </w:rPr>
        <w:t xml:space="preserve"> работе;</w:t>
      </w:r>
    </w:p>
    <w:p w14:paraId="7A2E585E"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воспроизводить порядок действий при решении учебной (практической) задачи;</w:t>
      </w:r>
    </w:p>
    <w:p w14:paraId="5F01085B"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осуществлять решение простых задач в умственной и материализованной формах.</w:t>
      </w:r>
    </w:p>
    <w:p w14:paraId="45AA6ECA" w14:textId="77777777" w:rsidR="00DC4A1E" w:rsidRPr="00DC4A1E" w:rsidRDefault="00DC4A1E" w:rsidP="00DC4A1E">
      <w:pPr>
        <w:spacing w:after="0" w:line="240" w:lineRule="auto"/>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Работа с информацией:</w:t>
      </w:r>
    </w:p>
    <w:p w14:paraId="36690C28"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получать информацию из учебника и других дидактических материалов, использовать ее в работе;</w:t>
      </w:r>
    </w:p>
    <w:p w14:paraId="77042D06"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понимать и анализировать знаково-символическую информацию (чертеж, эскиз, рисунок, схема) и строить работу в соответствии с ней.</w:t>
      </w:r>
    </w:p>
    <w:p w14:paraId="76403EDB" w14:textId="77777777" w:rsidR="00DC4A1E" w:rsidRPr="00DC4A1E" w:rsidRDefault="00DC4A1E" w:rsidP="00DC4A1E">
      <w:pPr>
        <w:spacing w:after="0" w:line="240" w:lineRule="auto"/>
        <w:ind w:left="120"/>
        <w:jc w:val="both"/>
        <w:rPr>
          <w:rFonts w:ascii="Calibri" w:eastAsia="Calibri" w:hAnsi="Calibri" w:cs="Times New Roman"/>
          <w:sz w:val="24"/>
          <w:szCs w:val="24"/>
          <w:lang w:eastAsia="en-US"/>
        </w:rPr>
      </w:pPr>
    </w:p>
    <w:p w14:paraId="19B8452E" w14:textId="77777777" w:rsidR="00DC4A1E" w:rsidRPr="00DC4A1E" w:rsidRDefault="00DC4A1E" w:rsidP="00DC4A1E">
      <w:pPr>
        <w:spacing w:after="0" w:line="240" w:lineRule="auto"/>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Коммуникативные универсальные учебные действия</w:t>
      </w:r>
    </w:p>
    <w:p w14:paraId="4D42C5A9" w14:textId="77777777" w:rsidR="00DC4A1E" w:rsidRPr="00DC4A1E" w:rsidRDefault="00DC4A1E" w:rsidP="00DC4A1E">
      <w:pPr>
        <w:spacing w:after="0" w:line="240" w:lineRule="auto"/>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Общение:</w:t>
      </w:r>
    </w:p>
    <w:p w14:paraId="15A5B6F8"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выполнять правила участия в учебном диалоге: задавать вопросы, дополнять ответы других обучающихся, высказывать свое мнение, отвечать на вопросы, проявлять уважительное отношение к одноклассникам, внимание к мнению другого человека;</w:t>
      </w:r>
    </w:p>
    <w:p w14:paraId="11690204"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делиться впечатлениями о прослушанном (прочитанном) тексте, рассказе учителя, о выполненной работе, созданном изделии.</w:t>
      </w:r>
    </w:p>
    <w:p w14:paraId="047F1698" w14:textId="77777777" w:rsidR="00DC4A1E" w:rsidRDefault="00DC4A1E" w:rsidP="00DC4A1E">
      <w:pPr>
        <w:spacing w:after="0" w:line="240" w:lineRule="auto"/>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Регулятивные универсальные учебные действия</w:t>
      </w:r>
    </w:p>
    <w:p w14:paraId="1A926F1B" w14:textId="77777777" w:rsidR="00DC4A1E" w:rsidRPr="00DC4A1E" w:rsidRDefault="00DC4A1E" w:rsidP="00DC4A1E">
      <w:pPr>
        <w:spacing w:after="0" w:line="240" w:lineRule="auto"/>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Самоорганизация и самоконтроль:</w:t>
      </w:r>
    </w:p>
    <w:p w14:paraId="7EBD26E3"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понимать и принимать учебную задачу;</w:t>
      </w:r>
    </w:p>
    <w:p w14:paraId="3989C8A1"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организовывать свою деятельность;</w:t>
      </w:r>
    </w:p>
    <w:p w14:paraId="75E28D32"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понимать предлагаемый план действий, действовать по плану;</w:t>
      </w:r>
    </w:p>
    <w:p w14:paraId="0F4FA6A9"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прогнозировать необходимые действия для получения практического результата, планировать работу;</w:t>
      </w:r>
    </w:p>
    <w:p w14:paraId="7DB95FA8"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выполнять действия контроля и оценки;</w:t>
      </w:r>
    </w:p>
    <w:p w14:paraId="4B97AE0F"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воспринимать советы, оценку учителя и других обучающихся, стараться учитывать их в работе.</w:t>
      </w:r>
    </w:p>
    <w:p w14:paraId="14FD635F" w14:textId="77777777" w:rsidR="00DC4A1E" w:rsidRPr="00DC4A1E" w:rsidRDefault="00DC4A1E" w:rsidP="00DC4A1E">
      <w:pPr>
        <w:spacing w:after="0" w:line="240" w:lineRule="auto"/>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Совместная деятельность:</w:t>
      </w:r>
    </w:p>
    <w:p w14:paraId="57D9F8E5"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выполнять элементарную совместную деятельность в процессе изготовления изделий, осуществлять взаимопомощь;</w:t>
      </w:r>
    </w:p>
    <w:p w14:paraId="602E4AAC"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14:paraId="6AF38E62" w14:textId="77777777" w:rsidR="00DC4A1E" w:rsidRPr="00DC4A1E" w:rsidRDefault="00DC4A1E" w:rsidP="00DC4A1E">
      <w:pPr>
        <w:spacing w:after="0" w:line="240" w:lineRule="auto"/>
        <w:ind w:left="120"/>
        <w:jc w:val="both"/>
        <w:rPr>
          <w:rFonts w:ascii="Calibri" w:eastAsia="Calibri" w:hAnsi="Calibri" w:cs="Times New Roman"/>
          <w:sz w:val="24"/>
          <w:szCs w:val="24"/>
          <w:lang w:eastAsia="en-US"/>
        </w:rPr>
      </w:pPr>
    </w:p>
    <w:p w14:paraId="1CAA4701" w14:textId="77777777" w:rsidR="00DC4A1E" w:rsidRPr="00DC4A1E" w:rsidRDefault="00DC4A1E" w:rsidP="00DC4A1E">
      <w:pPr>
        <w:spacing w:after="0" w:line="240" w:lineRule="auto"/>
        <w:ind w:left="120"/>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3 КЛАСС</w:t>
      </w:r>
    </w:p>
    <w:p w14:paraId="4B72BF83" w14:textId="77777777" w:rsidR="00DC4A1E" w:rsidRPr="00DC4A1E" w:rsidRDefault="00DC4A1E" w:rsidP="00DC4A1E">
      <w:pPr>
        <w:spacing w:after="0" w:line="240" w:lineRule="auto"/>
        <w:ind w:left="120"/>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Технологии, профессии и производства</w:t>
      </w:r>
    </w:p>
    <w:p w14:paraId="0C29EFBE"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14:paraId="3FDEF5C2"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Мир профессий. Современные производства и профессии, связанные с обработкой материалов, аналогичных используемым на уроках труда (технологии).</w:t>
      </w:r>
    </w:p>
    <w:p w14:paraId="6786F3FB"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14:paraId="3F4AE297"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w:t>
      </w:r>
    </w:p>
    <w:p w14:paraId="36E37EBE"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Бережное и внимательное отношение к природе как источнику сырьевых ресурсов и идей для технологий будущего.</w:t>
      </w:r>
    </w:p>
    <w:p w14:paraId="5082083A"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p w14:paraId="278284AB" w14:textId="77777777" w:rsidR="00DC4A1E" w:rsidRPr="00DC4A1E" w:rsidRDefault="00DC4A1E" w:rsidP="00DC4A1E">
      <w:pPr>
        <w:spacing w:after="0" w:line="240" w:lineRule="auto"/>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Технологии ручной обработки материалов</w:t>
      </w:r>
    </w:p>
    <w:p w14:paraId="552867AA"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14:paraId="0A1DD2E8"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Инструменты и приспособления (циркуль, угольник, канцелярский нож, шило и другие), знание приемов их рационального и безопасного использования.</w:t>
      </w:r>
    </w:p>
    <w:p w14:paraId="3530C235"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объемных изделий из разверток. Преобразование разверток несложных форм.</w:t>
      </w:r>
    </w:p>
    <w:p w14:paraId="2A974060"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Технология обработки бумаги и картона. Виды картона (гофрированный, толстый, тонкий, цветной и другой). Чтение и построение простого чертежа (эскиза) развертки изделия. Разметка деталей с использованием простейших чертежей, эскизов. Решение задач на внесение необходимых дополнений и изменений в схему, чертеж, эскиз. Выполнение измерений, расчетов, несложных построений.</w:t>
      </w:r>
    </w:p>
    <w:p w14:paraId="078D638B"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Выполнение рицовки на картоне с помощью канцелярского ножа, выполнение отверстий шилом.</w:t>
      </w:r>
    </w:p>
    <w:p w14:paraId="5630759B"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14:paraId="1C1C984C"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Использование дополнительных материалов. Комбинирование разных материалов в одном изделии.</w:t>
      </w:r>
    </w:p>
    <w:p w14:paraId="100B5F0C" w14:textId="77777777" w:rsidR="00DC4A1E" w:rsidRPr="00DC4A1E" w:rsidRDefault="00DC4A1E" w:rsidP="00DC4A1E">
      <w:pPr>
        <w:spacing w:after="0" w:line="240" w:lineRule="auto"/>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Конструирование и моделирование</w:t>
      </w:r>
    </w:p>
    <w:p w14:paraId="1F4A151F"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Конструирование и моделирование изделий из различных материалов, в том числе с использованием конструктора,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конструктора, их использование в изделиях, жесткость и устойчивость конструкции.</w:t>
      </w:r>
    </w:p>
    <w:p w14:paraId="7818FDDB"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трехмерной конструкции в развертку (и наоборот).</w:t>
      </w:r>
    </w:p>
    <w:p w14:paraId="71CFB237" w14:textId="77777777" w:rsidR="00DC4A1E" w:rsidRPr="00DC4A1E" w:rsidRDefault="00DC4A1E" w:rsidP="00DC4A1E">
      <w:pPr>
        <w:spacing w:after="0" w:line="240" w:lineRule="auto"/>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ИКТ</w:t>
      </w:r>
    </w:p>
    <w:p w14:paraId="47F4EB54"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w:t>
      </w:r>
      <w:r w:rsidRPr="00DC4A1E">
        <w:rPr>
          <w:rFonts w:ascii="Times New Roman" w:eastAsia="Calibri" w:hAnsi="Times New Roman" w:cs="Times New Roman"/>
          <w:color w:val="000000"/>
          <w:sz w:val="24"/>
          <w:szCs w:val="24"/>
          <w:lang w:val="en-US" w:eastAsia="en-US"/>
        </w:rPr>
        <w:t>DVD</w:t>
      </w:r>
      <w:r w:rsidRPr="00DC4A1E">
        <w:rPr>
          <w:rFonts w:ascii="Times New Roman" w:eastAsia="Calibri" w:hAnsi="Times New Roman" w:cs="Times New Roman"/>
          <w:color w:val="000000"/>
          <w:sz w:val="24"/>
          <w:szCs w:val="24"/>
          <w:lang w:eastAsia="en-US"/>
        </w:rPr>
        <w:t xml:space="preserve">). Работа с текстовым редактором </w:t>
      </w:r>
      <w:r w:rsidRPr="00DC4A1E">
        <w:rPr>
          <w:rFonts w:ascii="Times New Roman" w:eastAsia="Calibri" w:hAnsi="Times New Roman" w:cs="Times New Roman"/>
          <w:color w:val="000000"/>
          <w:sz w:val="24"/>
          <w:szCs w:val="24"/>
          <w:lang w:val="en-US" w:eastAsia="en-US"/>
        </w:rPr>
        <w:t>MicrosoftWord</w:t>
      </w:r>
      <w:r w:rsidRPr="00DC4A1E">
        <w:rPr>
          <w:rFonts w:ascii="Times New Roman" w:eastAsia="Calibri" w:hAnsi="Times New Roman" w:cs="Times New Roman"/>
          <w:color w:val="000000"/>
          <w:sz w:val="24"/>
          <w:szCs w:val="24"/>
          <w:lang w:eastAsia="en-US"/>
        </w:rPr>
        <w:t xml:space="preserve"> или другим.</w:t>
      </w:r>
    </w:p>
    <w:p w14:paraId="19F4DF64" w14:textId="77777777" w:rsidR="00DC4A1E" w:rsidRPr="00DC4A1E" w:rsidRDefault="00DC4A1E" w:rsidP="00DC4A1E">
      <w:pPr>
        <w:spacing w:after="0" w:line="240" w:lineRule="auto"/>
        <w:ind w:left="120"/>
        <w:jc w:val="center"/>
        <w:rPr>
          <w:rFonts w:ascii="Calibri" w:eastAsia="Calibri" w:hAnsi="Calibri" w:cs="Times New Roman"/>
          <w:b/>
          <w:bCs/>
          <w:sz w:val="24"/>
          <w:szCs w:val="24"/>
          <w:lang w:eastAsia="en-US"/>
        </w:rPr>
      </w:pPr>
      <w:r w:rsidRPr="00DC4A1E">
        <w:rPr>
          <w:rFonts w:ascii="Times New Roman" w:eastAsia="Calibri" w:hAnsi="Times New Roman" w:cs="Times New Roman"/>
          <w:b/>
          <w:bCs/>
          <w:color w:val="000000"/>
          <w:sz w:val="24"/>
          <w:szCs w:val="24"/>
          <w:lang w:eastAsia="en-US"/>
        </w:rPr>
        <w:t>УНИВЕРСАЛЬНЫЕ УЧЕБНЫЕ ДЕЙСТВИЯ</w:t>
      </w:r>
    </w:p>
    <w:p w14:paraId="622ACC0E"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Изучение труда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1EE30EED" w14:textId="77777777" w:rsidR="00DC4A1E" w:rsidRDefault="00DC4A1E" w:rsidP="00DC4A1E">
      <w:pPr>
        <w:spacing w:after="0" w:line="240" w:lineRule="auto"/>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Познавательные универсальные учебные действия</w:t>
      </w:r>
    </w:p>
    <w:p w14:paraId="07C06BC6" w14:textId="77777777" w:rsidR="00DC4A1E" w:rsidRPr="00DC4A1E" w:rsidRDefault="00DC4A1E" w:rsidP="00DC4A1E">
      <w:pPr>
        <w:spacing w:after="0" w:line="240" w:lineRule="auto"/>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Базовые логические и исследовательские действия:</w:t>
      </w:r>
    </w:p>
    <w:p w14:paraId="7BF33DF4"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ориентироваться в терминах, используемых в технологии, использовать их в ответах на вопросы и высказываниях (в пределах изученного);</w:t>
      </w:r>
    </w:p>
    <w:p w14:paraId="3D9CAE3B"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осуществлять анализ предложенных образцов с выделением существенных и несущественных признаков;</w:t>
      </w:r>
    </w:p>
    <w:p w14:paraId="3ED4D930"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выполнять работу в соответствии с инструкцией, устной или письменной, а также графически представленной в схеме, таблице;</w:t>
      </w:r>
    </w:p>
    <w:p w14:paraId="069CD26B"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определять способы доработки конструкций с учетом предложенных условий;</w:t>
      </w:r>
    </w:p>
    <w:p w14:paraId="49410D64"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14:paraId="5FAB89D8"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читать и воспроизводить простой чертеж (эскиз) развертки изделия;</w:t>
      </w:r>
    </w:p>
    <w:p w14:paraId="52D41F79"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восстанавливать нарушенную последовательность выполнения изделия.</w:t>
      </w:r>
    </w:p>
    <w:p w14:paraId="2EC85666" w14:textId="77777777" w:rsidR="00DC4A1E" w:rsidRPr="00DC4A1E" w:rsidRDefault="00DC4A1E" w:rsidP="00DC4A1E">
      <w:pPr>
        <w:spacing w:after="0" w:line="240" w:lineRule="auto"/>
        <w:ind w:left="120"/>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Работа с информацией:</w:t>
      </w:r>
    </w:p>
    <w:p w14:paraId="56A7610B"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pacing w:val="-4"/>
          <w:sz w:val="24"/>
          <w:szCs w:val="24"/>
          <w:lang w:eastAsia="en-US"/>
        </w:rPr>
        <w:t>анализировать и использовать знаково-символические средства представления</w:t>
      </w:r>
      <w:r w:rsidRPr="00DC4A1E">
        <w:rPr>
          <w:rFonts w:ascii="Times New Roman" w:eastAsia="Calibri" w:hAnsi="Times New Roman" w:cs="Times New Roman"/>
          <w:color w:val="000000"/>
          <w:sz w:val="24"/>
          <w:szCs w:val="24"/>
          <w:lang w:eastAsia="en-US"/>
        </w:rPr>
        <w:t xml:space="preserve"> информации для создания моделей и макетов изучаемых объектов;</w:t>
      </w:r>
    </w:p>
    <w:p w14:paraId="6E42C29A"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на основе анализа информации производить выбор наиболее эффективных способов работы;</w:t>
      </w:r>
    </w:p>
    <w:p w14:paraId="12308576"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осуществлять поиск необходимой информации для выполнения учебных заданий с использованием учебной литературы;</w:t>
      </w:r>
    </w:p>
    <w:p w14:paraId="6A7CA88D"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14:paraId="4B5B1B43" w14:textId="77777777" w:rsidR="00DC4A1E" w:rsidRPr="00DC4A1E" w:rsidRDefault="00DC4A1E" w:rsidP="00DC4A1E">
      <w:pPr>
        <w:spacing w:after="0" w:line="240" w:lineRule="auto"/>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Коммуникативные универсальные учебные действия</w:t>
      </w:r>
    </w:p>
    <w:p w14:paraId="0131C4B7" w14:textId="77777777" w:rsidR="00DC4A1E" w:rsidRPr="00DC4A1E" w:rsidRDefault="00DC4A1E" w:rsidP="00DC4A1E">
      <w:pPr>
        <w:spacing w:after="0" w:line="240" w:lineRule="auto"/>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Общение:</w:t>
      </w:r>
    </w:p>
    <w:p w14:paraId="6D545F1E"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строить монологическое высказывание, владеть диалогической формой коммуникации;</w:t>
      </w:r>
    </w:p>
    <w:p w14:paraId="58D1FC68"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строить рассуждения в форме связи простых суждений об объекте, его строении, свойствах и способах создания;</w:t>
      </w:r>
    </w:p>
    <w:p w14:paraId="0ACD0690"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описывать предметы рукотворного мира, оценивать их достоинства;</w:t>
      </w:r>
    </w:p>
    <w:p w14:paraId="7681818D"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формулировать собственное мнение, аргументировать выбор вариантов и способов выполнения задания.</w:t>
      </w:r>
    </w:p>
    <w:p w14:paraId="6153E3C0" w14:textId="77777777" w:rsidR="00DC4A1E" w:rsidRPr="00DC4A1E" w:rsidRDefault="00DC4A1E" w:rsidP="00DC4A1E">
      <w:pPr>
        <w:spacing w:after="0" w:line="240" w:lineRule="auto"/>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Регулятивные универсальные учебные действия</w:t>
      </w:r>
    </w:p>
    <w:p w14:paraId="6A551B62" w14:textId="77777777" w:rsidR="00DC4A1E" w:rsidRPr="00DC4A1E" w:rsidRDefault="00DC4A1E" w:rsidP="00DC4A1E">
      <w:pPr>
        <w:spacing w:after="0" w:line="240" w:lineRule="auto"/>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Самоорганизация и самоконтроль:</w:t>
      </w:r>
    </w:p>
    <w:p w14:paraId="5E086840"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принимать и сохранять учебную задачу, осуществлять поиск средств для ее решения;</w:t>
      </w:r>
    </w:p>
    <w:p w14:paraId="03943D70"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14:paraId="6905B186"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выполнять действия контроля и оценки, выявлять ошибки и недочеты по результатам работы, устанавливать их причины и искать способы устранения;</w:t>
      </w:r>
    </w:p>
    <w:p w14:paraId="1A785898"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проявлять волевую саморегуляцию при выполнении задания.</w:t>
      </w:r>
    </w:p>
    <w:p w14:paraId="15EB7CD0" w14:textId="77777777" w:rsidR="00DC4A1E" w:rsidRPr="00DC4A1E" w:rsidRDefault="00DC4A1E" w:rsidP="00DC4A1E">
      <w:pPr>
        <w:spacing w:after="0" w:line="240" w:lineRule="auto"/>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Совместная деятельность:</w:t>
      </w:r>
    </w:p>
    <w:p w14:paraId="061FF6E1"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выбирать себе партнеров по совместной деятельности не только по симпатии, но и по деловым качествам;</w:t>
      </w:r>
    </w:p>
    <w:p w14:paraId="134EDBE0"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справедливо распределять работу, договариваться, приходить к общему решению, отвечать за общий результат работы;</w:t>
      </w:r>
    </w:p>
    <w:p w14:paraId="5355D473"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выполнять роли лидера, подчиненного, соблюдать равноправие и дружелюбие;</w:t>
      </w:r>
    </w:p>
    <w:p w14:paraId="1EC422D6"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осуществлять взаимопомощь, проявлять ответственность при выполнении своей части работы.</w:t>
      </w:r>
    </w:p>
    <w:p w14:paraId="65792429" w14:textId="77777777" w:rsidR="00DC4A1E" w:rsidRDefault="00DC4A1E" w:rsidP="00DC4A1E">
      <w:pPr>
        <w:spacing w:after="0" w:line="240" w:lineRule="auto"/>
        <w:jc w:val="both"/>
        <w:rPr>
          <w:rFonts w:ascii="Times New Roman" w:eastAsia="Calibri" w:hAnsi="Times New Roman" w:cs="Times New Roman"/>
          <w:b/>
          <w:color w:val="000000"/>
          <w:sz w:val="24"/>
          <w:szCs w:val="24"/>
          <w:lang w:eastAsia="en-US"/>
        </w:rPr>
      </w:pPr>
    </w:p>
    <w:p w14:paraId="736D307A" w14:textId="77777777" w:rsidR="00DC4A1E" w:rsidRPr="00DC4A1E" w:rsidRDefault="00DC4A1E" w:rsidP="00DC4A1E">
      <w:pPr>
        <w:spacing w:after="0" w:line="240" w:lineRule="auto"/>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4 КЛАСС</w:t>
      </w:r>
    </w:p>
    <w:p w14:paraId="3EE9B4A0" w14:textId="77777777" w:rsidR="00DC4A1E" w:rsidRPr="00DC4A1E" w:rsidRDefault="00DC4A1E" w:rsidP="00DC4A1E">
      <w:pPr>
        <w:spacing w:after="0" w:line="240" w:lineRule="auto"/>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Технологии, профессии и производства</w:t>
      </w:r>
    </w:p>
    <w:p w14:paraId="26C34527"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w:t>
      </w:r>
    </w:p>
    <w:p w14:paraId="2C40B9A4"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Мир профессий. Профессии, связанные с опасностями (пожарные, космонавты, химики и другие).</w:t>
      </w:r>
    </w:p>
    <w:p w14:paraId="4A1EA590"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ее защиты.</w:t>
      </w:r>
    </w:p>
    <w:p w14:paraId="14C26F1D"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учетом традиционных правил и современных технологий (лепка, вязание, шитье, вышивка и другие).</w:t>
      </w:r>
    </w:p>
    <w:p w14:paraId="022D714C"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14:paraId="24602835" w14:textId="77777777" w:rsidR="00DC4A1E" w:rsidRPr="00DC4A1E" w:rsidRDefault="00DC4A1E" w:rsidP="00DC4A1E">
      <w:pPr>
        <w:spacing w:after="0" w:line="240" w:lineRule="auto"/>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Технологии ручной обработки материалов</w:t>
      </w:r>
    </w:p>
    <w:p w14:paraId="17F34A8E"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Синтетические материалы – ткани, полимеры (пластик, поролон). Их свойства. Создание синтетических материалов с заданными свойствами.</w:t>
      </w:r>
    </w:p>
    <w:p w14:paraId="6B7FF722"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w:t>
      </w:r>
    </w:p>
    <w:p w14:paraId="2738D37B"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14:paraId="4A15E089"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Совершенствование умений выполнять разные способы разметки с помощью чертежных инструментов. Освоение доступных художественных техник.</w:t>
      </w:r>
    </w:p>
    <w:p w14:paraId="4453D337"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Технология обработки текстильных материалов. Обобщенное представление о видах тканей (натуральные, искусственные, синтетические), их свойствах и областях использования. Дизайн одежды в зависимости от ее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ее варианты («тамбур» и другие), ее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14:paraId="5EDAD0F3"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14:paraId="0B8EF0AB"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Комбинированное использование разных материалов.</w:t>
      </w:r>
    </w:p>
    <w:p w14:paraId="05B3834D" w14:textId="77777777" w:rsidR="00DC4A1E" w:rsidRPr="00DC4A1E" w:rsidRDefault="00DC4A1E" w:rsidP="00DC4A1E">
      <w:pPr>
        <w:spacing w:after="0" w:line="240" w:lineRule="auto"/>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Конструирование и моделирование</w:t>
      </w:r>
    </w:p>
    <w:p w14:paraId="52C0D6C5"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Современные требования к техническим устройствам (экологичность, безопасность, эргономичность и другие).</w:t>
      </w:r>
    </w:p>
    <w:p w14:paraId="4AFC2D71"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14:paraId="476814C7"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14:paraId="7EF1F021" w14:textId="77777777" w:rsidR="00DC4A1E" w:rsidRPr="00DC4A1E" w:rsidRDefault="00DC4A1E" w:rsidP="00DC4A1E">
      <w:pPr>
        <w:spacing w:after="0" w:line="240" w:lineRule="auto"/>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ИКТ</w:t>
      </w:r>
    </w:p>
    <w:p w14:paraId="22961A07"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Работа с доступной информацией в Интернете и на цифровых носителях информации.</w:t>
      </w:r>
    </w:p>
    <w:p w14:paraId="737131B7"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 xml:space="preserve">Электронные и медиаресурсы в художественно-конструкторской, проектной, предметной преобразующей деятельности. Работа с подготовленными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другие. Создание презентаций в программе </w:t>
      </w:r>
      <w:r w:rsidRPr="00DC4A1E">
        <w:rPr>
          <w:rFonts w:ascii="Times New Roman" w:eastAsia="Calibri" w:hAnsi="Times New Roman" w:cs="Times New Roman"/>
          <w:color w:val="000000"/>
          <w:sz w:val="24"/>
          <w:szCs w:val="24"/>
          <w:lang w:val="en-US" w:eastAsia="en-US"/>
        </w:rPr>
        <w:t>PowerPoint</w:t>
      </w:r>
      <w:r w:rsidRPr="00DC4A1E">
        <w:rPr>
          <w:rFonts w:ascii="Times New Roman" w:eastAsia="Calibri" w:hAnsi="Times New Roman" w:cs="Times New Roman"/>
          <w:color w:val="000000"/>
          <w:sz w:val="24"/>
          <w:szCs w:val="24"/>
          <w:lang w:eastAsia="en-US"/>
        </w:rPr>
        <w:t xml:space="preserve"> или другой.</w:t>
      </w:r>
    </w:p>
    <w:p w14:paraId="72CB94C1" w14:textId="77777777" w:rsidR="00EA1A80" w:rsidRDefault="00EA1A80" w:rsidP="00DC4A1E">
      <w:pPr>
        <w:spacing w:after="0" w:line="240" w:lineRule="auto"/>
        <w:ind w:left="120"/>
        <w:jc w:val="center"/>
        <w:rPr>
          <w:rFonts w:ascii="Times New Roman" w:eastAsia="Calibri" w:hAnsi="Times New Roman" w:cs="Times New Roman"/>
          <w:b/>
          <w:bCs/>
          <w:color w:val="000000"/>
          <w:sz w:val="24"/>
          <w:szCs w:val="24"/>
          <w:lang w:eastAsia="en-US"/>
        </w:rPr>
      </w:pPr>
    </w:p>
    <w:p w14:paraId="588D3C01" w14:textId="707FD2EC" w:rsidR="00DC4A1E" w:rsidRPr="00DC4A1E" w:rsidRDefault="00DC4A1E" w:rsidP="00DC4A1E">
      <w:pPr>
        <w:spacing w:after="0" w:line="240" w:lineRule="auto"/>
        <w:ind w:left="120"/>
        <w:jc w:val="center"/>
        <w:rPr>
          <w:rFonts w:ascii="Calibri" w:eastAsia="Calibri" w:hAnsi="Calibri" w:cs="Times New Roman"/>
          <w:b/>
          <w:bCs/>
          <w:sz w:val="24"/>
          <w:szCs w:val="24"/>
          <w:lang w:eastAsia="en-US"/>
        </w:rPr>
      </w:pPr>
      <w:r w:rsidRPr="00DC4A1E">
        <w:rPr>
          <w:rFonts w:ascii="Times New Roman" w:eastAsia="Calibri" w:hAnsi="Times New Roman" w:cs="Times New Roman"/>
          <w:b/>
          <w:bCs/>
          <w:color w:val="000000"/>
          <w:sz w:val="24"/>
          <w:szCs w:val="24"/>
          <w:lang w:eastAsia="en-US"/>
        </w:rPr>
        <w:t>УНИВЕРСАЛЬНЫЕ УЧЕБНЫЕ ДЕЙСТВИЯ</w:t>
      </w:r>
    </w:p>
    <w:p w14:paraId="3D43DC63"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Изучение труда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F6A9CA0" w14:textId="77777777" w:rsidR="00DC4A1E" w:rsidRPr="00DC4A1E" w:rsidRDefault="00DC4A1E" w:rsidP="00DC4A1E">
      <w:pPr>
        <w:spacing w:after="0" w:line="240" w:lineRule="auto"/>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Познавательные универсальные учебные действия</w:t>
      </w:r>
    </w:p>
    <w:p w14:paraId="68079E15" w14:textId="77777777" w:rsidR="00DC4A1E" w:rsidRPr="00DC4A1E" w:rsidRDefault="00DC4A1E" w:rsidP="00DC4A1E">
      <w:pPr>
        <w:spacing w:after="0" w:line="240" w:lineRule="auto"/>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Базовые логические и исследовательские действия:</w:t>
      </w:r>
    </w:p>
    <w:p w14:paraId="0748847E"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ориентироваться в терминах, используемых в технологии, использовать их в ответах на вопросы и высказываниях (в пределах изученного);</w:t>
      </w:r>
    </w:p>
    <w:p w14:paraId="040F88BB"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анализировать конструкции предложенных образцов изделий;</w:t>
      </w:r>
    </w:p>
    <w:p w14:paraId="62FD0ED3"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14:paraId="212EAAE4"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14:paraId="165EB86F"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решать простые задачи на преобразование конструкции;</w:t>
      </w:r>
    </w:p>
    <w:p w14:paraId="4AD6385D"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выполнять работу в соответствии с инструкцией (устной или письменной);</w:t>
      </w:r>
    </w:p>
    <w:p w14:paraId="173D30EA"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соотносить результат работы с заданным алгоритмом, проверять изделия в действии, вносить необходимые дополнения и изменения;</w:t>
      </w:r>
    </w:p>
    <w:p w14:paraId="218A2E6B"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14:paraId="4D237532"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выполнять действия анализа и синтеза, сравнения, классификации предметов (изделий) с учетом данных критериев;</w:t>
      </w:r>
    </w:p>
    <w:p w14:paraId="6453CD16"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анализировать устройство простых изделий по образцу, рисунку, выделять основные и второстепенные составляющие конструкции.</w:t>
      </w:r>
    </w:p>
    <w:p w14:paraId="7DEFC198" w14:textId="77777777" w:rsidR="00DC4A1E" w:rsidRPr="00DC4A1E" w:rsidRDefault="00DC4A1E" w:rsidP="00DC4A1E">
      <w:pPr>
        <w:spacing w:after="0" w:line="240" w:lineRule="auto"/>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Работа с информацией:</w:t>
      </w:r>
    </w:p>
    <w:p w14:paraId="71E2E70A"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находить необходимую для выполнения работы информацию, пользуясь различными источниками, анализировать ее и отбирать в соответствии с решаемой задачей;</w:t>
      </w:r>
    </w:p>
    <w:p w14:paraId="28C67088"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на основе анализа информации производить выбор наиболее эффективных способов работы;</w:t>
      </w:r>
    </w:p>
    <w:p w14:paraId="5FD7DBA9"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14:paraId="7712BC75"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осуществлять поиск дополнительной информации по тематике творческих и проектных работ;</w:t>
      </w:r>
    </w:p>
    <w:p w14:paraId="24D4BB15"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использовать рисунки из ресурса компьютера в оформлении изделий и другие;</w:t>
      </w:r>
    </w:p>
    <w:p w14:paraId="1019E1BC"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использовать средства ИКТ для решения учебных и практических задач, в том числе Интернет, под руководством учителя.</w:t>
      </w:r>
    </w:p>
    <w:p w14:paraId="4BF59940" w14:textId="77777777" w:rsidR="00DC4A1E" w:rsidRPr="00DC4A1E" w:rsidRDefault="00DC4A1E" w:rsidP="00DC4A1E">
      <w:pPr>
        <w:spacing w:after="0" w:line="240" w:lineRule="auto"/>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Коммуникативные универсальные учебные действия</w:t>
      </w:r>
    </w:p>
    <w:p w14:paraId="28050FAE" w14:textId="77777777" w:rsidR="00DC4A1E" w:rsidRPr="00DC4A1E" w:rsidRDefault="00DC4A1E" w:rsidP="00DC4A1E">
      <w:pPr>
        <w:spacing w:after="0" w:line="240" w:lineRule="auto"/>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Общение:</w:t>
      </w:r>
    </w:p>
    <w:p w14:paraId="65376179"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соблюдать правила участия в диалоге: ставить вопросы, аргументировать и доказывать свою точку зрения, уважительно относиться к чужому мнению;</w:t>
      </w:r>
    </w:p>
    <w:p w14:paraId="18A341F1"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описывать факты из истории развития ремесел в России, высказывать свое отношение к предметам декоративно-прикладного искусства разных народов Российской Федерации;</w:t>
      </w:r>
    </w:p>
    <w:p w14:paraId="4A256C01"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создавать тексты-рассуждения: раскрывать последовательность операций при работе с разными материалами;</w:t>
      </w:r>
    </w:p>
    <w:p w14:paraId="18AD37B6"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14:paraId="483EF052" w14:textId="77777777" w:rsidR="00DC4A1E" w:rsidRDefault="00DC4A1E" w:rsidP="00DC4A1E">
      <w:pPr>
        <w:spacing w:after="0" w:line="240" w:lineRule="auto"/>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Регулятивные универсальные учебные действия</w:t>
      </w:r>
    </w:p>
    <w:p w14:paraId="31966443" w14:textId="77777777" w:rsidR="00DC4A1E" w:rsidRPr="00DC4A1E" w:rsidRDefault="00DC4A1E" w:rsidP="00DC4A1E">
      <w:pPr>
        <w:spacing w:after="0" w:line="240" w:lineRule="auto"/>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Самоорганизация и самоконтроль:</w:t>
      </w:r>
    </w:p>
    <w:p w14:paraId="71913C72"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понимать и принимать учебную задачу, самостоятельно определять цели учебно-познавательной деятельности;</w:t>
      </w:r>
    </w:p>
    <w:p w14:paraId="6BC8E702"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планировать практическую работу в соответствии с поставленной целью и выполнять ее в соответствии с планом;</w:t>
      </w:r>
    </w:p>
    <w:p w14:paraId="155332D6"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14:paraId="33D20001"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1A56EC0D"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проявлять волевую саморегуляцию при выполнении задания.</w:t>
      </w:r>
    </w:p>
    <w:p w14:paraId="13AA5F5B" w14:textId="77777777" w:rsidR="00DC4A1E" w:rsidRPr="00DC4A1E" w:rsidRDefault="00DC4A1E" w:rsidP="00DC4A1E">
      <w:pPr>
        <w:spacing w:after="0" w:line="240" w:lineRule="auto"/>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Совместная деятельность:</w:t>
      </w:r>
    </w:p>
    <w:p w14:paraId="0A18D51E"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организовывать под руководством учителя совместную работу в группе: распределять роли, выполнять функции руководителя или подчиненного, осуществлять продуктивное сотрудничество, взаимопомощь;</w:t>
      </w:r>
    </w:p>
    <w:p w14:paraId="75B49612"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14:paraId="2BEE16E5" w14:textId="77777777" w:rsidR="00DC4A1E" w:rsidRDefault="00DC4A1E" w:rsidP="00DC4A1E">
      <w:pPr>
        <w:spacing w:after="0" w:line="240" w:lineRule="auto"/>
        <w:ind w:firstLine="600"/>
        <w:jc w:val="both"/>
        <w:rPr>
          <w:rFonts w:ascii="Times New Roman" w:eastAsia="Calibri" w:hAnsi="Times New Roman" w:cs="Times New Roman"/>
          <w:color w:val="000000"/>
          <w:sz w:val="24"/>
          <w:szCs w:val="24"/>
          <w:lang w:eastAsia="en-US"/>
        </w:rPr>
      </w:pPr>
      <w:r w:rsidRPr="00DC4A1E">
        <w:rPr>
          <w:rFonts w:ascii="Times New Roman" w:eastAsia="Calibri" w:hAnsi="Times New Roman" w:cs="Times New Roman"/>
          <w:color w:val="000000"/>
          <w:sz w:val="24"/>
          <w:szCs w:val="24"/>
          <w:lang w:eastAsia="en-US"/>
        </w:rPr>
        <w:t>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14:paraId="67F10776" w14:textId="77777777" w:rsidR="00712ED0" w:rsidRPr="00DC4A1E" w:rsidRDefault="00712ED0" w:rsidP="00DC4A1E">
      <w:pPr>
        <w:spacing w:after="0" w:line="240" w:lineRule="auto"/>
        <w:ind w:firstLine="600"/>
        <w:jc w:val="both"/>
        <w:rPr>
          <w:rFonts w:ascii="Calibri" w:eastAsia="Calibri" w:hAnsi="Calibri" w:cs="Times New Roman"/>
          <w:sz w:val="24"/>
          <w:szCs w:val="24"/>
          <w:lang w:eastAsia="en-US"/>
        </w:rPr>
      </w:pPr>
    </w:p>
    <w:p w14:paraId="24B82385" w14:textId="77777777" w:rsidR="00DC4A1E" w:rsidRDefault="00DC4A1E" w:rsidP="00712ED0">
      <w:pPr>
        <w:spacing w:after="0" w:line="240" w:lineRule="auto"/>
        <w:ind w:left="120"/>
        <w:jc w:val="center"/>
        <w:rPr>
          <w:rFonts w:ascii="Calibri" w:eastAsia="Calibri" w:hAnsi="Calibri" w:cs="Times New Roman"/>
          <w:sz w:val="24"/>
          <w:szCs w:val="24"/>
          <w:lang w:eastAsia="en-US"/>
        </w:rPr>
      </w:pPr>
      <w:bookmarkStart w:id="161" w:name="block-52878117"/>
      <w:bookmarkEnd w:id="160"/>
      <w:r w:rsidRPr="00DC4A1E">
        <w:rPr>
          <w:rFonts w:ascii="Times New Roman" w:eastAsia="Calibri" w:hAnsi="Times New Roman" w:cs="Times New Roman"/>
          <w:b/>
          <w:color w:val="000000"/>
          <w:sz w:val="24"/>
          <w:szCs w:val="24"/>
          <w:lang w:eastAsia="en-US"/>
        </w:rPr>
        <w:t>ПЛАНИРУЕМЫЕ РЕЗУЛЬТАТЫ ОСВОЕНИЯ ПРОГРАММЫ ПО ТЕХНОЛОГИИ НА УРОВНЕ НАЧАЛЬНОГО ОБЩЕГО ОБРАЗОВАНИЯ</w:t>
      </w:r>
      <w:bookmarkStart w:id="162" w:name="_Toc143620888"/>
      <w:bookmarkEnd w:id="162"/>
    </w:p>
    <w:p w14:paraId="47375D23" w14:textId="77777777" w:rsidR="00712ED0" w:rsidRPr="00DC4A1E" w:rsidRDefault="00712ED0" w:rsidP="00712ED0">
      <w:pPr>
        <w:spacing w:after="0" w:line="240" w:lineRule="auto"/>
        <w:ind w:left="120"/>
        <w:jc w:val="center"/>
        <w:rPr>
          <w:rFonts w:ascii="Calibri" w:eastAsia="Calibri" w:hAnsi="Calibri" w:cs="Times New Roman"/>
          <w:sz w:val="24"/>
          <w:szCs w:val="24"/>
          <w:lang w:eastAsia="en-US"/>
        </w:rPr>
      </w:pPr>
    </w:p>
    <w:p w14:paraId="31FCEDEB" w14:textId="77777777" w:rsidR="00DC4A1E" w:rsidRPr="00DC4A1E" w:rsidRDefault="00DC4A1E" w:rsidP="00712ED0">
      <w:pPr>
        <w:spacing w:after="0" w:line="240" w:lineRule="auto"/>
        <w:jc w:val="center"/>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ЛИЧНОСТНЫЕ РЕЗУЛЬТАТЫ</w:t>
      </w:r>
    </w:p>
    <w:p w14:paraId="4F4020EB"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Личностные результаты освоения программы по труду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A3BBB53"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В результате изучения труда (технологии) на уровне начального общего образования у обучающегося будут сформированы следующие личностные результаты:</w:t>
      </w:r>
    </w:p>
    <w:p w14:paraId="108E44D5"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14:paraId="3CF36583"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14:paraId="608A2D07"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понимание культурно-исторической ценности традиций, отраженных в предметном мире, чувство сопричастности к культуре своего народа, уважительное отношение к культурным традициям других народов;</w:t>
      </w:r>
    </w:p>
    <w:p w14:paraId="2FEE4899"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14:paraId="6363F45D"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14:paraId="0CA28B60"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проявление устойчивых волевых качеств и способность к саморегуляции: организованность, аккуратность, трудолюбие, ответственность, умение справляться с доступными проблемами;</w:t>
      </w:r>
    </w:p>
    <w:p w14:paraId="52C99174"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готовность вступать в сотрудничество с другими людьми с учетом этики общения, проявление уважения и доброжелательности.</w:t>
      </w:r>
    </w:p>
    <w:p w14:paraId="08609440" w14:textId="77777777" w:rsidR="00EA1A80" w:rsidRDefault="00EA1A80" w:rsidP="00712ED0">
      <w:pPr>
        <w:spacing w:after="0" w:line="240" w:lineRule="auto"/>
        <w:ind w:left="120"/>
        <w:jc w:val="center"/>
        <w:rPr>
          <w:rFonts w:ascii="Times New Roman" w:eastAsia="Calibri" w:hAnsi="Times New Roman" w:cs="Times New Roman"/>
          <w:b/>
          <w:color w:val="000000"/>
          <w:sz w:val="24"/>
          <w:szCs w:val="24"/>
          <w:lang w:eastAsia="en-US"/>
        </w:rPr>
      </w:pPr>
    </w:p>
    <w:p w14:paraId="19DDF618" w14:textId="0716950C" w:rsidR="00DC4A1E" w:rsidRPr="00DC4A1E" w:rsidRDefault="00DC4A1E" w:rsidP="00712ED0">
      <w:pPr>
        <w:spacing w:after="0" w:line="240" w:lineRule="auto"/>
        <w:ind w:left="120"/>
        <w:jc w:val="center"/>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МЕТАПРЕДМЕТНЫЕ РЕЗУЛЬТАТЫ</w:t>
      </w:r>
    </w:p>
    <w:p w14:paraId="7336C038"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В результате изучения труда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6792BD1" w14:textId="77777777" w:rsidR="00DC4A1E" w:rsidRPr="00DC4A1E" w:rsidRDefault="00DC4A1E" w:rsidP="00712ED0">
      <w:pPr>
        <w:spacing w:after="0" w:line="240" w:lineRule="auto"/>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Познавательные универсальные учебные действия</w:t>
      </w:r>
    </w:p>
    <w:p w14:paraId="4192B3FD" w14:textId="77777777" w:rsidR="00DC4A1E" w:rsidRPr="00DC4A1E" w:rsidRDefault="00DC4A1E" w:rsidP="00712ED0">
      <w:pPr>
        <w:spacing w:after="0" w:line="240" w:lineRule="auto"/>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Базовые логические и исследовательские действия:</w:t>
      </w:r>
    </w:p>
    <w:p w14:paraId="340FBA31"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14:paraId="5A66B600"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осуществлять анализ объектов и изделий с выделением существенных и несущественных признаков;</w:t>
      </w:r>
    </w:p>
    <w:p w14:paraId="316113CA"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сравнивать группы объектов (изделий), выделять в них общее и различия;</w:t>
      </w:r>
    </w:p>
    <w:p w14:paraId="7440F489"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проводить обобщения (технико-технологического и декоративно-художественного характера) по изучаемой тематике;</w:t>
      </w:r>
    </w:p>
    <w:p w14:paraId="7AF228E6"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использовать схемы, модели и простейшие чертежи в собственной практической творческой деятельности;</w:t>
      </w:r>
    </w:p>
    <w:p w14:paraId="3717E695"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14:paraId="2AF5B2AE"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14:paraId="2ED47ACE" w14:textId="77777777" w:rsidR="00DC4A1E" w:rsidRPr="00DC4A1E" w:rsidRDefault="00DC4A1E" w:rsidP="00DC4A1E">
      <w:pPr>
        <w:spacing w:after="0" w:line="240" w:lineRule="auto"/>
        <w:ind w:left="120"/>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Работа с информацией:</w:t>
      </w:r>
    </w:p>
    <w:p w14:paraId="2877F027"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осуществлять поиск необходимой для выполнения работы информации в учебнике и других доступных источниках, анализировать ее и отбирать в соответствии с решаемой задачей;</w:t>
      </w:r>
    </w:p>
    <w:p w14:paraId="1C44CE4E"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14:paraId="16AB3A6A"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ее использования для решения конкретных учебных задач;</w:t>
      </w:r>
    </w:p>
    <w:p w14:paraId="41ECB133"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следовать при выполнении работы инструкциям учителя или представленным в других информационных источниках.</w:t>
      </w:r>
    </w:p>
    <w:p w14:paraId="3056D050" w14:textId="77777777" w:rsidR="00DC4A1E" w:rsidRPr="00DC4A1E" w:rsidRDefault="00DC4A1E" w:rsidP="00712ED0">
      <w:pPr>
        <w:spacing w:after="0" w:line="240" w:lineRule="auto"/>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Коммуникативные универсальные учебные действия</w:t>
      </w:r>
    </w:p>
    <w:p w14:paraId="0D825E4A" w14:textId="77777777" w:rsidR="00DC4A1E" w:rsidRPr="00DC4A1E" w:rsidRDefault="00DC4A1E" w:rsidP="00712ED0">
      <w:pPr>
        <w:spacing w:after="0" w:line="240" w:lineRule="auto"/>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Общение:</w:t>
      </w:r>
    </w:p>
    <w:p w14:paraId="5D67EC76"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76E751D1"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создавать тексты-описания на основе рассматривания изделий декоративно-прикладного искусства народов России;</w:t>
      </w:r>
    </w:p>
    <w:p w14:paraId="233AAECC"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14:paraId="1D5082EE"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объяснять последовательность совершаемых действий при создании изделия.</w:t>
      </w:r>
    </w:p>
    <w:p w14:paraId="34BBAE7E" w14:textId="77777777" w:rsidR="00DC4A1E" w:rsidRPr="00DC4A1E" w:rsidRDefault="00DC4A1E" w:rsidP="00712ED0">
      <w:pPr>
        <w:spacing w:after="0" w:line="240" w:lineRule="auto"/>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Регулятивные универсальные учебные действия</w:t>
      </w:r>
    </w:p>
    <w:p w14:paraId="1F21DCEF" w14:textId="77777777" w:rsidR="00DC4A1E" w:rsidRPr="00DC4A1E" w:rsidRDefault="00DC4A1E" w:rsidP="00712ED0">
      <w:pPr>
        <w:spacing w:after="0" w:line="240" w:lineRule="auto"/>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Самоорганизация и самоконтроль:</w:t>
      </w:r>
    </w:p>
    <w:p w14:paraId="71258966"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рационально организовывать свою работу (подготовка рабочего места, поддержание и наведение порядка, уборка после работы);</w:t>
      </w:r>
    </w:p>
    <w:p w14:paraId="48150052"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выполнять правила безопасности труда при выполнении работы;</w:t>
      </w:r>
    </w:p>
    <w:p w14:paraId="68BA23C7"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планировать работу, соотносить свои действия с поставленной целью;</w:t>
      </w:r>
    </w:p>
    <w:p w14:paraId="47FB68E7"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14:paraId="12F43712"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выполнять действия контроля и оценки, вносить необходимые коррективы в действие после его завершения на основе его оценки и учета характера сделанных ошибок;</w:t>
      </w:r>
    </w:p>
    <w:p w14:paraId="3DF15627"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проявлять волевую саморегуляцию при выполнении работы.</w:t>
      </w:r>
    </w:p>
    <w:p w14:paraId="6E82DAE0" w14:textId="77777777" w:rsidR="00DC4A1E" w:rsidRPr="00DC4A1E" w:rsidRDefault="00DC4A1E" w:rsidP="00712ED0">
      <w:pPr>
        <w:spacing w:after="0" w:line="240" w:lineRule="auto"/>
        <w:jc w:val="both"/>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Совместная деятельность:</w:t>
      </w:r>
    </w:p>
    <w:p w14:paraId="2D13B2DF"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подчиненного, осуществлять продуктивное сотрудничество;</w:t>
      </w:r>
    </w:p>
    <w:p w14:paraId="67C1D346"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11D32276"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14:paraId="0FE55545" w14:textId="77777777" w:rsidR="00EA1A80" w:rsidRDefault="00EA1A80" w:rsidP="00712ED0">
      <w:pPr>
        <w:spacing w:after="0" w:line="240" w:lineRule="auto"/>
        <w:jc w:val="center"/>
        <w:rPr>
          <w:rFonts w:ascii="Times New Roman" w:eastAsia="Calibri" w:hAnsi="Times New Roman" w:cs="Times New Roman"/>
          <w:b/>
          <w:color w:val="000000"/>
          <w:sz w:val="24"/>
          <w:szCs w:val="24"/>
          <w:lang w:eastAsia="en-US"/>
        </w:rPr>
      </w:pPr>
    </w:p>
    <w:p w14:paraId="6BDDD046" w14:textId="7C241923" w:rsidR="00DC4A1E" w:rsidRPr="00DC4A1E" w:rsidRDefault="00DC4A1E" w:rsidP="00712ED0">
      <w:pPr>
        <w:spacing w:after="0" w:line="240" w:lineRule="auto"/>
        <w:jc w:val="center"/>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ПРЕДМЕТНЫЕ РЕЗУЛЬТАТЫ</w:t>
      </w:r>
    </w:p>
    <w:p w14:paraId="378BEB3E"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 xml:space="preserve">К концу обучения в </w:t>
      </w:r>
      <w:r w:rsidRPr="00DC4A1E">
        <w:rPr>
          <w:rFonts w:ascii="Times New Roman" w:eastAsia="Calibri" w:hAnsi="Times New Roman" w:cs="Times New Roman"/>
          <w:b/>
          <w:color w:val="000000"/>
          <w:sz w:val="24"/>
          <w:szCs w:val="24"/>
          <w:lang w:eastAsia="en-US"/>
        </w:rPr>
        <w:t>1 классе</w:t>
      </w:r>
      <w:r w:rsidRPr="00DC4A1E">
        <w:rPr>
          <w:rFonts w:ascii="Times New Roman" w:eastAsia="Calibri" w:hAnsi="Times New Roman" w:cs="Times New Roman"/>
          <w:color w:val="000000"/>
          <w:sz w:val="24"/>
          <w:szCs w:val="24"/>
          <w:lang w:eastAsia="en-US"/>
        </w:rPr>
        <w:t xml:space="preserve"> обучающийся получит следующие предметные результаты по отдельным темам программы по труду (технологии):</w:t>
      </w:r>
    </w:p>
    <w:p w14:paraId="0DCC6CE3"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правильно организовывать свой труд: своевременно подготавливать и убирать рабочее место, поддерживать порядок на нем в процессе труда;</w:t>
      </w:r>
    </w:p>
    <w:p w14:paraId="7679FF40"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применять правила безопасной работы ножницами, иглой и аккуратной работы с клеем;</w:t>
      </w:r>
    </w:p>
    <w:p w14:paraId="414242B2"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14:paraId="260577AA"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14:paraId="3ACC75CC"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приемы ручной обработки материалов при изготовлении изделий;</w:t>
      </w:r>
    </w:p>
    <w:p w14:paraId="50CFE00F"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ориентироваться в наименованиях основных технологических операций: разметка деталей, выделение деталей, сборка изделия;</w:t>
      </w:r>
    </w:p>
    <w:p w14:paraId="51D38E31"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выполнять разметку деталей сгибанием, по шаблону, «на глаз», «от руки», выделение деталей способами обрывания, вырезания и другими, сборку изделий с помощью клея, ниток и других;</w:t>
      </w:r>
    </w:p>
    <w:p w14:paraId="3C02D979"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оформлять изделия строчкой прямого стежка;</w:t>
      </w:r>
    </w:p>
    <w:p w14:paraId="545DD178"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понимать смысл понятий «изделие», «деталь изделия», «образец», «заготовка», «материал», «инструмент», «приспособление», «конструирование», «аппликация»;</w:t>
      </w:r>
    </w:p>
    <w:p w14:paraId="2E39D29E"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выполнять задания с использованием подготовленного плана;</w:t>
      </w:r>
    </w:p>
    <w:p w14:paraId="7B51D20F"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14:paraId="0CF4816A"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14:paraId="1B156BA5"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14:paraId="1FCF4BE5"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называть ручные инструменты (ножницы, игла, линейка) и приспособления (шаблон, стека, булавки и другие), безопасно хранить и работать ими;</w:t>
      </w:r>
    </w:p>
    <w:p w14:paraId="6E9F5772"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различать материалы и инструменты по их назначению;</w:t>
      </w:r>
    </w:p>
    <w:p w14:paraId="71EAA6A6"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называть и выполнять последовательность изготовления несложных изделий: разметка, резание, сборка, отделка;</w:t>
      </w:r>
    </w:p>
    <w:p w14:paraId="5208206B"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качественно выполнять операции и приемы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другими способами, собирать изделия с помощью клея, пластических масс и других, эстетично и аккуратно выполнять отделку раскрашиванием, аппликацией, строчкой прямого стежка;</w:t>
      </w:r>
    </w:p>
    <w:p w14:paraId="1CD09B4A"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использовать для сушки плоских изделий пресс;</w:t>
      </w:r>
    </w:p>
    <w:p w14:paraId="09E22760"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с помощью учителя выполнять практическую работу и осуществлять самоконтроль с использованием инструкционной карты, образца, шаблона;</w:t>
      </w:r>
    </w:p>
    <w:p w14:paraId="440D37E9"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различать разборные и неразборные конструкции несложных изделий;</w:t>
      </w:r>
    </w:p>
    <w:p w14:paraId="4A26BBA9"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14:paraId="4AFA3050"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осуществлять элементарное сотрудничество, участвовать в коллективных работах под руководством учителя;</w:t>
      </w:r>
    </w:p>
    <w:p w14:paraId="7B1C58CE"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выполнять несложные коллективные работы проектного характера;</w:t>
      </w:r>
    </w:p>
    <w:p w14:paraId="0987DEAF"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называть профессии, связанные с изучаемыми материалами и производствами, их социальное значение.</w:t>
      </w:r>
    </w:p>
    <w:p w14:paraId="3C769F30"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 xml:space="preserve">К концу обучения во </w:t>
      </w:r>
      <w:r w:rsidRPr="00DC4A1E">
        <w:rPr>
          <w:rFonts w:ascii="Times New Roman" w:eastAsia="Calibri" w:hAnsi="Times New Roman" w:cs="Times New Roman"/>
          <w:b/>
          <w:color w:val="000000"/>
          <w:sz w:val="24"/>
          <w:szCs w:val="24"/>
          <w:lang w:eastAsia="en-US"/>
        </w:rPr>
        <w:t>2 классе</w:t>
      </w:r>
      <w:r w:rsidRPr="00DC4A1E">
        <w:rPr>
          <w:rFonts w:ascii="Times New Roman" w:eastAsia="Calibri" w:hAnsi="Times New Roman" w:cs="Times New Roman"/>
          <w:color w:val="000000"/>
          <w:sz w:val="24"/>
          <w:szCs w:val="24"/>
          <w:lang w:eastAsia="en-US"/>
        </w:rPr>
        <w:t xml:space="preserve"> обучающийся получит следующие предметные результаты по отдельным темам программы по труду (технологии):</w:t>
      </w:r>
    </w:p>
    <w:p w14:paraId="2DC5D672"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понимать смысл понятий «инструкционная» («технологическая») карта, «чертеж», «эскиз», «линии чертежа», «развертка», «макет», «модель», «технология», «технологические операции», «способы обработки» и использовать их в практической деятельности;</w:t>
      </w:r>
    </w:p>
    <w:p w14:paraId="19C09D5F"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выполнять задания по самостоятельно составленному плану;</w:t>
      </w:r>
    </w:p>
    <w:p w14:paraId="0D6203B5"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14:paraId="0434E118"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выделять, называть и применять изученные общие правила создания рукотворного мира в своей предметно-творческой деятельности;</w:t>
      </w:r>
    </w:p>
    <w:p w14:paraId="7BABFAE1"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самостоятельно подготавливать рабочее место в соответствии с видом деятельности, поддерживать порядок во время работы, убирать рабочее место;</w:t>
      </w:r>
    </w:p>
    <w:p w14:paraId="0FC48D8A"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анализировать задание (образец) по предложенным вопросам, памятке или инструкции, самостоятельно выполнять доступные задания с использованием инструкционной (технологической) карты;</w:t>
      </w:r>
    </w:p>
    <w:p w14:paraId="0276AE18"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14:paraId="1E0182B9"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читать простейшие чертежи (эскизы), называть линии чертежа (линия контура и надреза, линия выносная и размерная, линия сгиба, линия симметрии);</w:t>
      </w:r>
    </w:p>
    <w:p w14:paraId="3B00A8EF"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выполнять экономную разметку прямоугольника (от двух прямых углов и одного прямого угла) с помощью чертежных инструментов (линейки, угольника) с использованием простейшего чертежа (эскиза), чертить окружность с помощью циркуля;</w:t>
      </w:r>
    </w:p>
    <w:p w14:paraId="235DAC5F"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выполнять биговку;</w:t>
      </w:r>
    </w:p>
    <w:p w14:paraId="5BAA804B"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выполнять построение простейшего лекала (выкройки) правильной геометрической формы и разметку деталей кроя на ткани по нему/ней;</w:t>
      </w:r>
    </w:p>
    <w:p w14:paraId="37089789"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оформлять изделия и соединять детали освоенными ручными строчками;</w:t>
      </w:r>
    </w:p>
    <w:p w14:paraId="5FAA37E3"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понимать смысл понятия «развертка» (трехмерного предмета), соотносить объемную конструкцию с изображениями ее развертки;</w:t>
      </w:r>
    </w:p>
    <w:p w14:paraId="202EE67E"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отличать макет от модели, строить трехмерный макет из готовой развертки;</w:t>
      </w:r>
    </w:p>
    <w:p w14:paraId="424D403F"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определять неподвижный и подвижный способ соединения деталей и выполнять подвижное и неподвижное соединения известными способами;</w:t>
      </w:r>
    </w:p>
    <w:p w14:paraId="28A68DE0"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конструировать и моделировать изделия из различных материалов по модели, простейшему чертежу или эскизу;</w:t>
      </w:r>
    </w:p>
    <w:p w14:paraId="189D8DD0"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решать несложные конструкторско-технологические задачи;</w:t>
      </w:r>
    </w:p>
    <w:p w14:paraId="6F562A51"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14:paraId="57A269BF"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выполнять работу в малых группах, осуществлять сотрудничество;</w:t>
      </w:r>
    </w:p>
    <w:p w14:paraId="0CBFBC33"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14:paraId="32A3B503"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знать профессии людей, работающих в сфере обслуживания.</w:t>
      </w:r>
    </w:p>
    <w:p w14:paraId="4D640EAD"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 xml:space="preserve">К концу обучения в </w:t>
      </w:r>
      <w:r w:rsidRPr="00DC4A1E">
        <w:rPr>
          <w:rFonts w:ascii="Times New Roman" w:eastAsia="Calibri" w:hAnsi="Times New Roman" w:cs="Times New Roman"/>
          <w:b/>
          <w:color w:val="000000"/>
          <w:sz w:val="24"/>
          <w:szCs w:val="24"/>
          <w:lang w:eastAsia="en-US"/>
        </w:rPr>
        <w:t>3 классе</w:t>
      </w:r>
      <w:r w:rsidRPr="00DC4A1E">
        <w:rPr>
          <w:rFonts w:ascii="Times New Roman" w:eastAsia="Calibri" w:hAnsi="Times New Roman" w:cs="Times New Roman"/>
          <w:color w:val="000000"/>
          <w:sz w:val="24"/>
          <w:szCs w:val="24"/>
          <w:lang w:eastAsia="en-US"/>
        </w:rPr>
        <w:t xml:space="preserve"> обучающийся получит следующие предметные результаты по отдельным темам программы по труду (технологии):</w:t>
      </w:r>
    </w:p>
    <w:p w14:paraId="1293F3D8"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понимать смысл понятий «чертеж развертки», «канцелярский нож», «шило», «искусственный материал»;</w:t>
      </w:r>
    </w:p>
    <w:p w14:paraId="50FE55A6"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14:paraId="48289347"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узнавать и называть по характерным особенностям образцов или по описанию изученные и распространенные в крае ремесла;</w:t>
      </w:r>
    </w:p>
    <w:p w14:paraId="57A6D9B1"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называть и описывать свойства наиболее распространенных изучаемых искусственных и синтетических материалов (бумага, металлы, текстиль и другие);</w:t>
      </w:r>
    </w:p>
    <w:p w14:paraId="36FA3F68"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читать чертеж развертки и выполнять разметку разверток с помощью чертежных инструментов (линейка, угольник, циркуль);</w:t>
      </w:r>
    </w:p>
    <w:p w14:paraId="395F4608"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узнавать и называть линии чертежа (осевая и центровая);</w:t>
      </w:r>
    </w:p>
    <w:p w14:paraId="170E852A"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безопасно пользоваться канцелярским ножом, шилом;</w:t>
      </w:r>
    </w:p>
    <w:p w14:paraId="23175116"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выполнять рицовку;</w:t>
      </w:r>
    </w:p>
    <w:p w14:paraId="508E6EA4"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выполнять соединение деталей и отделку изделия освоенными ручными строчками;</w:t>
      </w:r>
    </w:p>
    <w:p w14:paraId="03376585"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14:paraId="7F3E4DEB"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14:paraId="14402FD4"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конструировать и моделировать изделия из разных материалов и с использованием конструктора по заданным техническим, технологическим и декоративно-художественным условиям;</w:t>
      </w:r>
    </w:p>
    <w:p w14:paraId="7D77A15E"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изменять конструкцию изделия по заданным условиям;</w:t>
      </w:r>
    </w:p>
    <w:p w14:paraId="71768CAE"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выбирать способ соединения и соединительный материал в зависимости от требований конструкции;</w:t>
      </w:r>
    </w:p>
    <w:p w14:paraId="6BFFE106"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знать несколько видов информационных технологий и соответствующих способов передачи информации (из опыта обучающихся);</w:t>
      </w:r>
    </w:p>
    <w:p w14:paraId="5268A016"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понимать назначение основных устройств персонального компьютера для ввода, вывода и обработки информации;</w:t>
      </w:r>
    </w:p>
    <w:p w14:paraId="12D23E0B"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выполнять основные правила безопасной работы на компьютере;</w:t>
      </w:r>
    </w:p>
    <w:p w14:paraId="26A2DB81"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использовать возможности компьютера и ИКТ для поиска необходимой информации при выполнении обучающих, творческих и проектных заданий;</w:t>
      </w:r>
    </w:p>
    <w:p w14:paraId="50CB9D7C"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выполнять проектные задания в соответствии с содержанием изученного материала на основе полученных знаний и умений;</w:t>
      </w:r>
    </w:p>
    <w:p w14:paraId="2E656BAD"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называть профессии, связанные с изучаемыми материалами и производствами, их социальное значение.</w:t>
      </w:r>
    </w:p>
    <w:p w14:paraId="03E08639"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 xml:space="preserve">К концу обучения в </w:t>
      </w:r>
      <w:r w:rsidRPr="00DC4A1E">
        <w:rPr>
          <w:rFonts w:ascii="Times New Roman" w:eastAsia="Calibri" w:hAnsi="Times New Roman" w:cs="Times New Roman"/>
          <w:b/>
          <w:color w:val="000000"/>
          <w:sz w:val="24"/>
          <w:szCs w:val="24"/>
          <w:lang w:eastAsia="en-US"/>
        </w:rPr>
        <w:t>4 классе</w:t>
      </w:r>
      <w:r w:rsidRPr="00DC4A1E">
        <w:rPr>
          <w:rFonts w:ascii="Times New Roman" w:eastAsia="Calibri" w:hAnsi="Times New Roman" w:cs="Times New Roman"/>
          <w:color w:val="000000"/>
          <w:sz w:val="24"/>
          <w:szCs w:val="24"/>
          <w:lang w:eastAsia="en-US"/>
        </w:rPr>
        <w:t xml:space="preserve"> обучающийся получит следующие предметные результаты по отдельным темам программы по труду (технологии):</w:t>
      </w:r>
    </w:p>
    <w:p w14:paraId="5789D8ED"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14:paraId="5E53D9FB"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самостоятельно организовывать рабочее место в зависимости от вида работы, осуществлять планирование трудового процесса на основе анализа задания;</w:t>
      </w:r>
    </w:p>
    <w:p w14:paraId="51DE62E0"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самостоятельно планировать и выполнять практическое задание (практическую работу) с использованием инструкционной (технологической) карты или творческого замысла, при необходимости вносить коррективы в выполняемые действия;</w:t>
      </w:r>
    </w:p>
    <w:p w14:paraId="5B840C68"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понимать элементарные основы бытовой культуры, выполнять доступные действия по самообслуживанию и доступные виды домашнего труда;</w:t>
      </w:r>
    </w:p>
    <w:p w14:paraId="73DCD43C"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выполнять более сложные виды работ и приемы обработки различных материалов (например, плетение, шитье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14:paraId="79C6F58F"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выполнять символические действия моделирования, понимать и создавать простейшие виды технической документации (чертеж развертки, эскиз, технический рисунок, схему) и выполнять по ней работу;</w:t>
      </w:r>
    </w:p>
    <w:p w14:paraId="60C76137"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14:paraId="5BE954F8"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решать простейшие художественно-конструкторские задачи по созданию изделий с заданной функцией на основе усвоенных правил дизайна;</w:t>
      </w:r>
    </w:p>
    <w:p w14:paraId="216D8DB4"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14:paraId="02E2038B"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 xml:space="preserve">работать с доступной информацией, работать в программах текстового редактора </w:t>
      </w:r>
      <w:r w:rsidRPr="00DC4A1E">
        <w:rPr>
          <w:rFonts w:ascii="Times New Roman" w:eastAsia="Calibri" w:hAnsi="Times New Roman" w:cs="Times New Roman"/>
          <w:color w:val="000000"/>
          <w:sz w:val="24"/>
          <w:szCs w:val="24"/>
          <w:lang w:val="en-US" w:eastAsia="en-US"/>
        </w:rPr>
        <w:t>Word</w:t>
      </w:r>
      <w:r w:rsidRPr="00DC4A1E">
        <w:rPr>
          <w:rFonts w:ascii="Times New Roman" w:eastAsia="Calibri" w:hAnsi="Times New Roman" w:cs="Times New Roman"/>
          <w:color w:val="000000"/>
          <w:sz w:val="24"/>
          <w:szCs w:val="24"/>
          <w:lang w:eastAsia="en-US"/>
        </w:rPr>
        <w:t xml:space="preserve">, </w:t>
      </w:r>
      <w:r w:rsidRPr="00DC4A1E">
        <w:rPr>
          <w:rFonts w:ascii="Times New Roman" w:eastAsia="Calibri" w:hAnsi="Times New Roman" w:cs="Times New Roman"/>
          <w:color w:val="000000"/>
          <w:sz w:val="24"/>
          <w:szCs w:val="24"/>
          <w:lang w:val="en-US" w:eastAsia="en-US"/>
        </w:rPr>
        <w:t>PowerPoint</w:t>
      </w:r>
      <w:r w:rsidRPr="00DC4A1E">
        <w:rPr>
          <w:rFonts w:ascii="Times New Roman" w:eastAsia="Calibri" w:hAnsi="Times New Roman" w:cs="Times New Roman"/>
          <w:color w:val="000000"/>
          <w:sz w:val="24"/>
          <w:szCs w:val="24"/>
          <w:lang w:eastAsia="en-US"/>
        </w:rPr>
        <w:t>;</w:t>
      </w:r>
    </w:p>
    <w:p w14:paraId="33AE941C"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14:paraId="4B74BAE2" w14:textId="77777777" w:rsidR="00DC4A1E" w:rsidRPr="00DC4A1E" w:rsidRDefault="00DC4A1E" w:rsidP="00DC4A1E">
      <w:pPr>
        <w:spacing w:after="0" w:line="240" w:lineRule="auto"/>
        <w:ind w:firstLine="600"/>
        <w:jc w:val="both"/>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14:paraId="5832503C" w14:textId="77777777" w:rsidR="00DC4A1E" w:rsidRPr="00DC4A1E" w:rsidRDefault="00DC4A1E" w:rsidP="00DC4A1E">
      <w:pPr>
        <w:spacing w:after="0" w:line="240" w:lineRule="auto"/>
        <w:ind w:left="120"/>
        <w:rPr>
          <w:rFonts w:ascii="Calibri" w:eastAsia="Calibri" w:hAnsi="Calibri" w:cs="Times New Roman"/>
          <w:sz w:val="24"/>
          <w:szCs w:val="24"/>
          <w:lang w:eastAsia="en-US"/>
        </w:rPr>
      </w:pPr>
    </w:p>
    <w:bookmarkEnd w:id="161"/>
    <w:p w14:paraId="1423414B" w14:textId="77777777" w:rsidR="00EA1A80" w:rsidRDefault="00EA1A80" w:rsidP="00712ED0">
      <w:pPr>
        <w:spacing w:after="0" w:line="240" w:lineRule="auto"/>
        <w:ind w:left="120"/>
        <w:jc w:val="center"/>
        <w:rPr>
          <w:rFonts w:ascii="Times New Roman" w:eastAsia="Calibri" w:hAnsi="Times New Roman" w:cs="Times New Roman"/>
          <w:b/>
          <w:color w:val="000000"/>
          <w:sz w:val="24"/>
          <w:szCs w:val="24"/>
          <w:lang w:eastAsia="en-US"/>
        </w:rPr>
      </w:pPr>
    </w:p>
    <w:p w14:paraId="54CCD366" w14:textId="77777777" w:rsidR="00EA1A80" w:rsidRDefault="00EA1A80" w:rsidP="00712ED0">
      <w:pPr>
        <w:spacing w:after="0" w:line="240" w:lineRule="auto"/>
        <w:ind w:left="120"/>
        <w:jc w:val="center"/>
        <w:rPr>
          <w:rFonts w:ascii="Times New Roman" w:eastAsia="Calibri" w:hAnsi="Times New Roman" w:cs="Times New Roman"/>
          <w:b/>
          <w:color w:val="000000"/>
          <w:sz w:val="24"/>
          <w:szCs w:val="24"/>
          <w:lang w:eastAsia="en-US"/>
        </w:rPr>
      </w:pPr>
    </w:p>
    <w:p w14:paraId="5A59EFE1" w14:textId="77777777" w:rsidR="00EA1A80" w:rsidRDefault="00EA1A80" w:rsidP="00712ED0">
      <w:pPr>
        <w:spacing w:after="0" w:line="240" w:lineRule="auto"/>
        <w:ind w:left="120"/>
        <w:jc w:val="center"/>
        <w:rPr>
          <w:rFonts w:ascii="Times New Roman" w:eastAsia="Calibri" w:hAnsi="Times New Roman" w:cs="Times New Roman"/>
          <w:b/>
          <w:color w:val="000000"/>
          <w:sz w:val="24"/>
          <w:szCs w:val="24"/>
          <w:lang w:eastAsia="en-US"/>
        </w:rPr>
      </w:pPr>
    </w:p>
    <w:p w14:paraId="44D146EA" w14:textId="50D6C53F" w:rsidR="00DC4A1E" w:rsidRPr="00DC4A1E" w:rsidRDefault="00DC4A1E" w:rsidP="00712ED0">
      <w:pPr>
        <w:spacing w:after="0" w:line="240" w:lineRule="auto"/>
        <w:ind w:left="120"/>
        <w:jc w:val="center"/>
        <w:rPr>
          <w:rFonts w:ascii="Calibri" w:eastAsia="Calibri" w:hAnsi="Calibri" w:cs="Times New Roman"/>
          <w:sz w:val="24"/>
          <w:szCs w:val="24"/>
          <w:lang w:val="en-US" w:eastAsia="en-US"/>
        </w:rPr>
      </w:pPr>
      <w:r w:rsidRPr="00DC4A1E">
        <w:rPr>
          <w:rFonts w:ascii="Times New Roman" w:eastAsia="Calibri" w:hAnsi="Times New Roman" w:cs="Times New Roman"/>
          <w:b/>
          <w:color w:val="000000"/>
          <w:sz w:val="24"/>
          <w:szCs w:val="24"/>
          <w:lang w:val="en-US" w:eastAsia="en-US"/>
        </w:rPr>
        <w:t>ТЕМАТИЧЕСКОЕ ПЛАНИРОВАНИЕ</w:t>
      </w:r>
    </w:p>
    <w:p w14:paraId="2B9A4657" w14:textId="77777777" w:rsidR="00DC4A1E" w:rsidRPr="00DC4A1E" w:rsidRDefault="00DC4A1E" w:rsidP="00DC4A1E">
      <w:pPr>
        <w:spacing w:after="0" w:line="240" w:lineRule="auto"/>
        <w:ind w:left="120"/>
        <w:rPr>
          <w:rFonts w:ascii="Calibri" w:eastAsia="Calibri" w:hAnsi="Calibri" w:cs="Times New Roman"/>
          <w:sz w:val="24"/>
          <w:szCs w:val="24"/>
          <w:lang w:val="en-US" w:eastAsia="en-US"/>
        </w:rPr>
      </w:pPr>
      <w:r w:rsidRPr="00DC4A1E">
        <w:rPr>
          <w:rFonts w:ascii="Times New Roman" w:eastAsia="Calibri" w:hAnsi="Times New Roman" w:cs="Times New Roman"/>
          <w:b/>
          <w:color w:val="000000"/>
          <w:sz w:val="24"/>
          <w:szCs w:val="24"/>
          <w:lang w:val="en-US" w:eastAsia="en-US"/>
        </w:rPr>
        <w:t xml:space="preserve"> 1 КЛАСС </w:t>
      </w:r>
    </w:p>
    <w:tbl>
      <w:tblPr>
        <w:tblW w:w="10590"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2985"/>
        <w:gridCol w:w="946"/>
        <w:gridCol w:w="1841"/>
        <w:gridCol w:w="1910"/>
        <w:gridCol w:w="2221"/>
      </w:tblGrid>
      <w:tr w:rsidR="00712ED0" w:rsidRPr="00DC4A1E" w14:paraId="3DE304D5" w14:textId="77777777" w:rsidTr="00EA1A80">
        <w:trPr>
          <w:trHeight w:val="144"/>
          <w:tblCellSpacing w:w="20" w:type="nil"/>
        </w:trPr>
        <w:tc>
          <w:tcPr>
            <w:tcW w:w="687" w:type="dxa"/>
            <w:vMerge w:val="restart"/>
            <w:tcMar>
              <w:top w:w="50" w:type="dxa"/>
              <w:left w:w="100" w:type="dxa"/>
            </w:tcMar>
            <w:vAlign w:val="center"/>
          </w:tcPr>
          <w:p w14:paraId="58894E72"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b/>
                <w:color w:val="000000"/>
                <w:sz w:val="24"/>
                <w:szCs w:val="24"/>
                <w:lang w:val="en-US" w:eastAsia="en-US"/>
              </w:rPr>
              <w:t xml:space="preserve">№ п/п </w:t>
            </w:r>
          </w:p>
          <w:p w14:paraId="26935943"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p>
        </w:tc>
        <w:tc>
          <w:tcPr>
            <w:tcW w:w="2985" w:type="dxa"/>
            <w:vMerge w:val="restart"/>
            <w:tcMar>
              <w:top w:w="50" w:type="dxa"/>
              <w:left w:w="100" w:type="dxa"/>
            </w:tcMar>
            <w:vAlign w:val="center"/>
          </w:tcPr>
          <w:p w14:paraId="7DD41DC0"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b/>
                <w:color w:val="000000"/>
                <w:sz w:val="24"/>
                <w:szCs w:val="24"/>
                <w:lang w:val="en-US" w:eastAsia="en-US"/>
              </w:rPr>
              <w:t xml:space="preserve">Тема урока </w:t>
            </w:r>
          </w:p>
          <w:p w14:paraId="4D865AB7"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p>
        </w:tc>
        <w:tc>
          <w:tcPr>
            <w:tcW w:w="0" w:type="auto"/>
            <w:gridSpan w:val="3"/>
            <w:tcMar>
              <w:top w:w="50" w:type="dxa"/>
              <w:left w:w="100" w:type="dxa"/>
            </w:tcMar>
            <w:vAlign w:val="center"/>
          </w:tcPr>
          <w:p w14:paraId="36530402" w14:textId="77777777" w:rsidR="00712ED0" w:rsidRPr="00DC4A1E" w:rsidRDefault="00712ED0" w:rsidP="00DC4A1E">
            <w:pPr>
              <w:spacing w:after="0" w:line="240" w:lineRule="auto"/>
              <w:rPr>
                <w:rFonts w:ascii="Calibri" w:eastAsia="Calibri" w:hAnsi="Calibri" w:cs="Times New Roman"/>
                <w:sz w:val="24"/>
                <w:szCs w:val="24"/>
                <w:lang w:val="en-US" w:eastAsia="en-US"/>
              </w:rPr>
            </w:pPr>
            <w:r w:rsidRPr="00DC4A1E">
              <w:rPr>
                <w:rFonts w:ascii="Times New Roman" w:eastAsia="Calibri" w:hAnsi="Times New Roman" w:cs="Times New Roman"/>
                <w:b/>
                <w:color w:val="000000"/>
                <w:sz w:val="24"/>
                <w:szCs w:val="24"/>
                <w:lang w:val="en-US" w:eastAsia="en-US"/>
              </w:rPr>
              <w:t>Количество часов</w:t>
            </w:r>
          </w:p>
        </w:tc>
        <w:tc>
          <w:tcPr>
            <w:tcW w:w="2221" w:type="dxa"/>
            <w:vMerge w:val="restart"/>
            <w:tcMar>
              <w:top w:w="50" w:type="dxa"/>
              <w:left w:w="100" w:type="dxa"/>
            </w:tcMar>
            <w:vAlign w:val="center"/>
          </w:tcPr>
          <w:p w14:paraId="29CD9F4A"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b/>
                <w:color w:val="000000"/>
                <w:sz w:val="24"/>
                <w:szCs w:val="24"/>
                <w:lang w:val="en-US" w:eastAsia="en-US"/>
              </w:rPr>
              <w:t xml:space="preserve">Электронные цифровые образовательные ресурсы </w:t>
            </w:r>
          </w:p>
          <w:p w14:paraId="50649633"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p>
        </w:tc>
      </w:tr>
      <w:tr w:rsidR="00712ED0" w:rsidRPr="00DC4A1E" w14:paraId="6EF1FC3C" w14:textId="77777777" w:rsidTr="00EA1A80">
        <w:trPr>
          <w:trHeight w:val="144"/>
          <w:tblCellSpacing w:w="20" w:type="nil"/>
        </w:trPr>
        <w:tc>
          <w:tcPr>
            <w:tcW w:w="0" w:type="auto"/>
            <w:vMerge/>
            <w:tcBorders>
              <w:top w:val="nil"/>
            </w:tcBorders>
            <w:tcMar>
              <w:top w:w="50" w:type="dxa"/>
              <w:left w:w="100" w:type="dxa"/>
            </w:tcMar>
          </w:tcPr>
          <w:p w14:paraId="493D4535" w14:textId="77777777" w:rsidR="00712ED0" w:rsidRPr="00DC4A1E" w:rsidRDefault="00712ED0" w:rsidP="00DC4A1E">
            <w:pPr>
              <w:spacing w:line="240" w:lineRule="auto"/>
              <w:rPr>
                <w:rFonts w:ascii="Calibri" w:eastAsia="Calibri" w:hAnsi="Calibri" w:cs="Times New Roman"/>
                <w:sz w:val="24"/>
                <w:szCs w:val="24"/>
                <w:lang w:val="en-US" w:eastAsia="en-US"/>
              </w:rPr>
            </w:pPr>
          </w:p>
        </w:tc>
        <w:tc>
          <w:tcPr>
            <w:tcW w:w="2985" w:type="dxa"/>
            <w:vMerge/>
            <w:tcBorders>
              <w:top w:val="nil"/>
            </w:tcBorders>
            <w:tcMar>
              <w:top w:w="50" w:type="dxa"/>
              <w:left w:w="100" w:type="dxa"/>
            </w:tcMar>
          </w:tcPr>
          <w:p w14:paraId="4E94D653" w14:textId="77777777" w:rsidR="00712ED0" w:rsidRPr="00DC4A1E" w:rsidRDefault="00712ED0" w:rsidP="00DC4A1E">
            <w:pPr>
              <w:spacing w:line="240" w:lineRule="auto"/>
              <w:rPr>
                <w:rFonts w:ascii="Calibri" w:eastAsia="Calibri" w:hAnsi="Calibri" w:cs="Times New Roman"/>
                <w:sz w:val="24"/>
                <w:szCs w:val="24"/>
                <w:lang w:val="en-US" w:eastAsia="en-US"/>
              </w:rPr>
            </w:pPr>
          </w:p>
        </w:tc>
        <w:tc>
          <w:tcPr>
            <w:tcW w:w="946" w:type="dxa"/>
            <w:tcMar>
              <w:top w:w="50" w:type="dxa"/>
              <w:left w:w="100" w:type="dxa"/>
            </w:tcMar>
            <w:vAlign w:val="center"/>
          </w:tcPr>
          <w:p w14:paraId="3EEF0059"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b/>
                <w:color w:val="000000"/>
                <w:sz w:val="24"/>
                <w:szCs w:val="24"/>
                <w:lang w:val="en-US" w:eastAsia="en-US"/>
              </w:rPr>
              <w:t xml:space="preserve">Всего </w:t>
            </w:r>
          </w:p>
          <w:p w14:paraId="71ED3A22"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p>
        </w:tc>
        <w:tc>
          <w:tcPr>
            <w:tcW w:w="1841" w:type="dxa"/>
            <w:tcMar>
              <w:top w:w="50" w:type="dxa"/>
              <w:left w:w="100" w:type="dxa"/>
            </w:tcMar>
            <w:vAlign w:val="center"/>
          </w:tcPr>
          <w:p w14:paraId="34DC2875"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b/>
                <w:color w:val="000000"/>
                <w:sz w:val="24"/>
                <w:szCs w:val="24"/>
                <w:lang w:val="en-US" w:eastAsia="en-US"/>
              </w:rPr>
              <w:t xml:space="preserve">Контрольные работы </w:t>
            </w:r>
          </w:p>
          <w:p w14:paraId="7D08DEF3"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p>
        </w:tc>
        <w:tc>
          <w:tcPr>
            <w:tcW w:w="1910" w:type="dxa"/>
            <w:tcMar>
              <w:top w:w="50" w:type="dxa"/>
              <w:left w:w="100" w:type="dxa"/>
            </w:tcMar>
            <w:vAlign w:val="center"/>
          </w:tcPr>
          <w:p w14:paraId="585E174C"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b/>
                <w:color w:val="000000"/>
                <w:sz w:val="24"/>
                <w:szCs w:val="24"/>
                <w:lang w:val="en-US" w:eastAsia="en-US"/>
              </w:rPr>
              <w:t xml:space="preserve">Практические работы </w:t>
            </w:r>
          </w:p>
          <w:p w14:paraId="2CB0A4BD"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p>
        </w:tc>
        <w:tc>
          <w:tcPr>
            <w:tcW w:w="2221" w:type="dxa"/>
            <w:vMerge/>
            <w:tcBorders>
              <w:top w:val="nil"/>
            </w:tcBorders>
            <w:tcMar>
              <w:top w:w="50" w:type="dxa"/>
              <w:left w:w="100" w:type="dxa"/>
            </w:tcMar>
          </w:tcPr>
          <w:p w14:paraId="0FACB03E" w14:textId="77777777" w:rsidR="00712ED0" w:rsidRPr="00DC4A1E" w:rsidRDefault="00712ED0" w:rsidP="00DC4A1E">
            <w:pPr>
              <w:spacing w:line="240" w:lineRule="auto"/>
              <w:rPr>
                <w:rFonts w:ascii="Calibri" w:eastAsia="Calibri" w:hAnsi="Calibri" w:cs="Times New Roman"/>
                <w:sz w:val="24"/>
                <w:szCs w:val="24"/>
                <w:lang w:val="en-US" w:eastAsia="en-US"/>
              </w:rPr>
            </w:pPr>
          </w:p>
        </w:tc>
      </w:tr>
      <w:tr w:rsidR="00712ED0" w:rsidRPr="00DC4A1E" w14:paraId="5875AB33" w14:textId="77777777" w:rsidTr="00EA1A80">
        <w:trPr>
          <w:trHeight w:val="144"/>
          <w:tblCellSpacing w:w="20" w:type="nil"/>
        </w:trPr>
        <w:tc>
          <w:tcPr>
            <w:tcW w:w="687" w:type="dxa"/>
            <w:tcMar>
              <w:top w:w="50" w:type="dxa"/>
              <w:left w:w="100" w:type="dxa"/>
            </w:tcMar>
            <w:vAlign w:val="center"/>
          </w:tcPr>
          <w:p w14:paraId="54666F19" w14:textId="77777777" w:rsidR="00712ED0" w:rsidRPr="00DC4A1E" w:rsidRDefault="00712ED0" w:rsidP="00DC4A1E">
            <w:pPr>
              <w:spacing w:after="0" w:line="240" w:lineRule="auto"/>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1.1</w:t>
            </w:r>
          </w:p>
        </w:tc>
        <w:tc>
          <w:tcPr>
            <w:tcW w:w="2985" w:type="dxa"/>
            <w:tcMar>
              <w:top w:w="50" w:type="dxa"/>
              <w:left w:w="100" w:type="dxa"/>
            </w:tcMar>
            <w:vAlign w:val="center"/>
          </w:tcPr>
          <w:p w14:paraId="78C10219" w14:textId="77777777" w:rsidR="00712ED0" w:rsidRPr="00DC4A1E" w:rsidRDefault="00712ED0" w:rsidP="00DC4A1E">
            <w:pPr>
              <w:spacing w:after="0" w:line="240" w:lineRule="auto"/>
              <w:ind w:left="135"/>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Природное и техническое окружение человека. Мир профессий. Профессии, связанные с изучаемыми материалами и производствами</w:t>
            </w:r>
          </w:p>
        </w:tc>
        <w:tc>
          <w:tcPr>
            <w:tcW w:w="946" w:type="dxa"/>
            <w:tcMar>
              <w:top w:w="50" w:type="dxa"/>
              <w:left w:w="100" w:type="dxa"/>
            </w:tcMar>
            <w:vAlign w:val="center"/>
          </w:tcPr>
          <w:p w14:paraId="1F7A6821"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4 </w:t>
            </w:r>
          </w:p>
        </w:tc>
        <w:tc>
          <w:tcPr>
            <w:tcW w:w="1841" w:type="dxa"/>
            <w:tcMar>
              <w:top w:w="50" w:type="dxa"/>
              <w:left w:w="100" w:type="dxa"/>
            </w:tcMar>
            <w:vAlign w:val="center"/>
          </w:tcPr>
          <w:p w14:paraId="35F974F5"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3E08B2F8"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6EC6B75F"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p>
        </w:tc>
      </w:tr>
      <w:tr w:rsidR="00712ED0" w:rsidRPr="00DC4A1E" w14:paraId="5CCD6D7A" w14:textId="77777777" w:rsidTr="00EA1A80">
        <w:trPr>
          <w:trHeight w:val="144"/>
          <w:tblCellSpacing w:w="20" w:type="nil"/>
        </w:trPr>
        <w:tc>
          <w:tcPr>
            <w:tcW w:w="3672" w:type="dxa"/>
            <w:gridSpan w:val="2"/>
            <w:tcMar>
              <w:top w:w="50" w:type="dxa"/>
              <w:left w:w="100" w:type="dxa"/>
            </w:tcMar>
            <w:vAlign w:val="center"/>
          </w:tcPr>
          <w:p w14:paraId="3535AEC0" w14:textId="77777777" w:rsidR="00DC4A1E" w:rsidRPr="00DC4A1E" w:rsidRDefault="00DC4A1E"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Итого по разделу</w:t>
            </w:r>
          </w:p>
        </w:tc>
        <w:tc>
          <w:tcPr>
            <w:tcW w:w="946" w:type="dxa"/>
            <w:tcMar>
              <w:top w:w="50" w:type="dxa"/>
              <w:left w:w="100" w:type="dxa"/>
            </w:tcMar>
            <w:vAlign w:val="center"/>
          </w:tcPr>
          <w:p w14:paraId="677DD2D1" w14:textId="77777777" w:rsidR="00DC4A1E" w:rsidRPr="00DC4A1E" w:rsidRDefault="00DC4A1E"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 4 </w:t>
            </w:r>
          </w:p>
        </w:tc>
        <w:tc>
          <w:tcPr>
            <w:tcW w:w="5972" w:type="dxa"/>
            <w:gridSpan w:val="3"/>
            <w:tcMar>
              <w:top w:w="50" w:type="dxa"/>
              <w:left w:w="100" w:type="dxa"/>
            </w:tcMar>
            <w:vAlign w:val="center"/>
          </w:tcPr>
          <w:p w14:paraId="610D7850" w14:textId="77777777" w:rsidR="00DC4A1E" w:rsidRPr="00DC4A1E" w:rsidRDefault="00DC4A1E" w:rsidP="00DC4A1E">
            <w:pPr>
              <w:spacing w:line="240" w:lineRule="auto"/>
              <w:rPr>
                <w:rFonts w:ascii="Calibri" w:eastAsia="Calibri" w:hAnsi="Calibri" w:cs="Times New Roman"/>
                <w:sz w:val="24"/>
                <w:szCs w:val="24"/>
                <w:lang w:val="en-US" w:eastAsia="en-US"/>
              </w:rPr>
            </w:pPr>
          </w:p>
        </w:tc>
      </w:tr>
      <w:tr w:rsidR="00DC4A1E" w:rsidRPr="00DC4A1E" w14:paraId="70204F52" w14:textId="77777777" w:rsidTr="00712ED0">
        <w:trPr>
          <w:trHeight w:val="144"/>
          <w:tblCellSpacing w:w="20" w:type="nil"/>
        </w:trPr>
        <w:tc>
          <w:tcPr>
            <w:tcW w:w="10590" w:type="dxa"/>
            <w:gridSpan w:val="6"/>
            <w:tcMar>
              <w:top w:w="50" w:type="dxa"/>
              <w:left w:w="100" w:type="dxa"/>
            </w:tcMar>
            <w:vAlign w:val="center"/>
          </w:tcPr>
          <w:p w14:paraId="4FEDC80C" w14:textId="77777777" w:rsidR="00DC4A1E" w:rsidRPr="00DC4A1E" w:rsidRDefault="00DC4A1E"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b/>
                <w:color w:val="000000"/>
                <w:sz w:val="24"/>
                <w:szCs w:val="24"/>
                <w:lang w:eastAsia="en-US"/>
              </w:rPr>
              <w:t xml:space="preserve">Раздел 2.Технологии ручной обработки материалов. </w:t>
            </w:r>
            <w:r w:rsidRPr="00DC4A1E">
              <w:rPr>
                <w:rFonts w:ascii="Times New Roman" w:eastAsia="Calibri" w:hAnsi="Times New Roman" w:cs="Times New Roman"/>
                <w:b/>
                <w:color w:val="000000"/>
                <w:sz w:val="24"/>
                <w:szCs w:val="24"/>
                <w:lang w:val="en-US" w:eastAsia="en-US"/>
              </w:rPr>
              <w:t>Конструирование и моделирование</w:t>
            </w:r>
          </w:p>
        </w:tc>
      </w:tr>
      <w:tr w:rsidR="00712ED0" w:rsidRPr="00DC4A1E" w14:paraId="7789B957" w14:textId="77777777" w:rsidTr="00EA1A80">
        <w:trPr>
          <w:trHeight w:val="144"/>
          <w:tblCellSpacing w:w="20" w:type="nil"/>
        </w:trPr>
        <w:tc>
          <w:tcPr>
            <w:tcW w:w="687" w:type="dxa"/>
            <w:tcMar>
              <w:top w:w="50" w:type="dxa"/>
              <w:left w:w="100" w:type="dxa"/>
            </w:tcMar>
            <w:vAlign w:val="center"/>
          </w:tcPr>
          <w:p w14:paraId="228FEA43" w14:textId="77777777" w:rsidR="00712ED0" w:rsidRPr="00DC4A1E" w:rsidRDefault="00712ED0" w:rsidP="00DC4A1E">
            <w:pPr>
              <w:spacing w:after="0" w:line="240" w:lineRule="auto"/>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2.1</w:t>
            </w:r>
          </w:p>
        </w:tc>
        <w:tc>
          <w:tcPr>
            <w:tcW w:w="2985" w:type="dxa"/>
            <w:tcMar>
              <w:top w:w="50" w:type="dxa"/>
              <w:left w:w="100" w:type="dxa"/>
            </w:tcMar>
            <w:vAlign w:val="center"/>
          </w:tcPr>
          <w:p w14:paraId="061ACE5B"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eastAsia="en-US"/>
              </w:rPr>
              <w:t xml:space="preserve">Природные материалы. Свойства. Технологии обработки. </w:t>
            </w:r>
            <w:r w:rsidRPr="00DC4A1E">
              <w:rPr>
                <w:rFonts w:ascii="Times New Roman" w:eastAsia="Calibri" w:hAnsi="Times New Roman" w:cs="Times New Roman"/>
                <w:color w:val="000000"/>
                <w:sz w:val="24"/>
                <w:szCs w:val="24"/>
                <w:lang w:val="en-US" w:eastAsia="en-US"/>
              </w:rPr>
              <w:t>Способы соединения природных материалов</w:t>
            </w:r>
          </w:p>
        </w:tc>
        <w:tc>
          <w:tcPr>
            <w:tcW w:w="946" w:type="dxa"/>
            <w:tcMar>
              <w:top w:w="50" w:type="dxa"/>
              <w:left w:w="100" w:type="dxa"/>
            </w:tcMar>
            <w:vAlign w:val="center"/>
          </w:tcPr>
          <w:p w14:paraId="4D6B2D82"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 4 </w:t>
            </w:r>
          </w:p>
        </w:tc>
        <w:tc>
          <w:tcPr>
            <w:tcW w:w="1841" w:type="dxa"/>
            <w:tcMar>
              <w:top w:w="50" w:type="dxa"/>
              <w:left w:w="100" w:type="dxa"/>
            </w:tcMar>
            <w:vAlign w:val="center"/>
          </w:tcPr>
          <w:p w14:paraId="23BDB3C3"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3FA60A05"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5FDB34E9"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p>
        </w:tc>
      </w:tr>
      <w:tr w:rsidR="00712ED0" w:rsidRPr="00DC4A1E" w14:paraId="0507598E" w14:textId="77777777" w:rsidTr="00EA1A80">
        <w:trPr>
          <w:trHeight w:val="144"/>
          <w:tblCellSpacing w:w="20" w:type="nil"/>
        </w:trPr>
        <w:tc>
          <w:tcPr>
            <w:tcW w:w="687" w:type="dxa"/>
            <w:tcMar>
              <w:top w:w="50" w:type="dxa"/>
              <w:left w:w="100" w:type="dxa"/>
            </w:tcMar>
            <w:vAlign w:val="center"/>
          </w:tcPr>
          <w:p w14:paraId="7998319E" w14:textId="77777777" w:rsidR="00712ED0" w:rsidRPr="00DC4A1E" w:rsidRDefault="00712ED0" w:rsidP="00DC4A1E">
            <w:pPr>
              <w:spacing w:after="0" w:line="240" w:lineRule="auto"/>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2.2</w:t>
            </w:r>
          </w:p>
        </w:tc>
        <w:tc>
          <w:tcPr>
            <w:tcW w:w="2985" w:type="dxa"/>
            <w:tcMar>
              <w:top w:w="50" w:type="dxa"/>
              <w:left w:w="100" w:type="dxa"/>
            </w:tcMar>
            <w:vAlign w:val="center"/>
          </w:tcPr>
          <w:p w14:paraId="5EB473B5" w14:textId="77777777" w:rsidR="00712ED0" w:rsidRPr="00DC4A1E" w:rsidRDefault="00712ED0" w:rsidP="00DC4A1E">
            <w:pPr>
              <w:spacing w:after="0" w:line="240" w:lineRule="auto"/>
              <w:ind w:left="135"/>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Композиция в художественно-декоративных изделиях</w:t>
            </w:r>
          </w:p>
        </w:tc>
        <w:tc>
          <w:tcPr>
            <w:tcW w:w="946" w:type="dxa"/>
            <w:tcMar>
              <w:top w:w="50" w:type="dxa"/>
              <w:left w:w="100" w:type="dxa"/>
            </w:tcMar>
            <w:vAlign w:val="center"/>
          </w:tcPr>
          <w:p w14:paraId="4BC7C397"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2 </w:t>
            </w:r>
          </w:p>
        </w:tc>
        <w:tc>
          <w:tcPr>
            <w:tcW w:w="1841" w:type="dxa"/>
            <w:tcMar>
              <w:top w:w="50" w:type="dxa"/>
              <w:left w:w="100" w:type="dxa"/>
            </w:tcMar>
            <w:vAlign w:val="center"/>
          </w:tcPr>
          <w:p w14:paraId="49A753B8"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334387D8"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40BF46AE"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p>
        </w:tc>
      </w:tr>
      <w:tr w:rsidR="00712ED0" w:rsidRPr="00DC4A1E" w14:paraId="46EA2616" w14:textId="77777777" w:rsidTr="00EA1A80">
        <w:trPr>
          <w:trHeight w:val="144"/>
          <w:tblCellSpacing w:w="20" w:type="nil"/>
        </w:trPr>
        <w:tc>
          <w:tcPr>
            <w:tcW w:w="687" w:type="dxa"/>
            <w:tcMar>
              <w:top w:w="50" w:type="dxa"/>
              <w:left w:w="100" w:type="dxa"/>
            </w:tcMar>
            <w:vAlign w:val="center"/>
          </w:tcPr>
          <w:p w14:paraId="060355FC" w14:textId="77777777" w:rsidR="00712ED0" w:rsidRPr="00DC4A1E" w:rsidRDefault="00712ED0" w:rsidP="00DC4A1E">
            <w:pPr>
              <w:spacing w:after="0" w:line="240" w:lineRule="auto"/>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2.3</w:t>
            </w:r>
          </w:p>
        </w:tc>
        <w:tc>
          <w:tcPr>
            <w:tcW w:w="2985" w:type="dxa"/>
            <w:tcMar>
              <w:top w:w="50" w:type="dxa"/>
              <w:left w:w="100" w:type="dxa"/>
            </w:tcMar>
            <w:vAlign w:val="center"/>
          </w:tcPr>
          <w:p w14:paraId="49065D44"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eastAsia="en-US"/>
              </w:rPr>
              <w:t xml:space="preserve">Пластические массы. Свойства. Технология обработки. Получение различных форм деталей изделия из пластилина. </w:t>
            </w:r>
            <w:r w:rsidRPr="00DC4A1E">
              <w:rPr>
                <w:rFonts w:ascii="Times New Roman" w:eastAsia="Calibri" w:hAnsi="Times New Roman" w:cs="Times New Roman"/>
                <w:color w:val="000000"/>
                <w:sz w:val="24"/>
                <w:szCs w:val="24"/>
                <w:lang w:val="en-US" w:eastAsia="en-US"/>
              </w:rPr>
              <w:t>Мир профессий</w:t>
            </w:r>
          </w:p>
        </w:tc>
        <w:tc>
          <w:tcPr>
            <w:tcW w:w="946" w:type="dxa"/>
            <w:tcMar>
              <w:top w:w="50" w:type="dxa"/>
              <w:left w:w="100" w:type="dxa"/>
            </w:tcMar>
            <w:vAlign w:val="center"/>
          </w:tcPr>
          <w:p w14:paraId="1434E6CD"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 4 </w:t>
            </w:r>
          </w:p>
        </w:tc>
        <w:tc>
          <w:tcPr>
            <w:tcW w:w="1841" w:type="dxa"/>
            <w:tcMar>
              <w:top w:w="50" w:type="dxa"/>
              <w:left w:w="100" w:type="dxa"/>
            </w:tcMar>
            <w:vAlign w:val="center"/>
          </w:tcPr>
          <w:p w14:paraId="4C870BEE"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73E191E8"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2FA7796D"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p>
        </w:tc>
      </w:tr>
      <w:tr w:rsidR="00712ED0" w:rsidRPr="00DC4A1E" w14:paraId="07BC96E8" w14:textId="77777777" w:rsidTr="00EA1A80">
        <w:trPr>
          <w:trHeight w:val="144"/>
          <w:tblCellSpacing w:w="20" w:type="nil"/>
        </w:trPr>
        <w:tc>
          <w:tcPr>
            <w:tcW w:w="687" w:type="dxa"/>
            <w:tcMar>
              <w:top w:w="50" w:type="dxa"/>
              <w:left w:w="100" w:type="dxa"/>
            </w:tcMar>
            <w:vAlign w:val="center"/>
          </w:tcPr>
          <w:p w14:paraId="1FC3EB84" w14:textId="77777777" w:rsidR="00712ED0" w:rsidRPr="00DC4A1E" w:rsidRDefault="00712ED0" w:rsidP="00DC4A1E">
            <w:pPr>
              <w:spacing w:after="0" w:line="240" w:lineRule="auto"/>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2.4</w:t>
            </w:r>
          </w:p>
        </w:tc>
        <w:tc>
          <w:tcPr>
            <w:tcW w:w="2985" w:type="dxa"/>
            <w:tcMar>
              <w:top w:w="50" w:type="dxa"/>
              <w:left w:w="100" w:type="dxa"/>
            </w:tcMar>
            <w:vAlign w:val="center"/>
          </w:tcPr>
          <w:p w14:paraId="3A2EF268"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eastAsia="en-US"/>
              </w:rPr>
              <w:t xml:space="preserve">Бумага. Ее основные свойства. Виды бумаги. </w:t>
            </w:r>
            <w:r w:rsidRPr="00DC4A1E">
              <w:rPr>
                <w:rFonts w:ascii="Times New Roman" w:eastAsia="Calibri" w:hAnsi="Times New Roman" w:cs="Times New Roman"/>
                <w:color w:val="000000"/>
                <w:sz w:val="24"/>
                <w:szCs w:val="24"/>
                <w:lang w:val="en-US" w:eastAsia="en-US"/>
              </w:rPr>
              <w:t>Мир профессий</w:t>
            </w:r>
          </w:p>
        </w:tc>
        <w:tc>
          <w:tcPr>
            <w:tcW w:w="946" w:type="dxa"/>
            <w:tcMar>
              <w:top w:w="50" w:type="dxa"/>
              <w:left w:w="100" w:type="dxa"/>
            </w:tcMar>
            <w:vAlign w:val="center"/>
          </w:tcPr>
          <w:p w14:paraId="36165640"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 1 </w:t>
            </w:r>
          </w:p>
        </w:tc>
        <w:tc>
          <w:tcPr>
            <w:tcW w:w="1841" w:type="dxa"/>
            <w:tcMar>
              <w:top w:w="50" w:type="dxa"/>
              <w:left w:w="100" w:type="dxa"/>
            </w:tcMar>
            <w:vAlign w:val="center"/>
          </w:tcPr>
          <w:p w14:paraId="11F7A042"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63CBB0A2"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18441A95"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p>
        </w:tc>
      </w:tr>
      <w:tr w:rsidR="00712ED0" w:rsidRPr="00DC4A1E" w14:paraId="6B60F8EC" w14:textId="77777777" w:rsidTr="00EA1A80">
        <w:trPr>
          <w:trHeight w:val="144"/>
          <w:tblCellSpacing w:w="20" w:type="nil"/>
        </w:trPr>
        <w:tc>
          <w:tcPr>
            <w:tcW w:w="687" w:type="dxa"/>
            <w:tcMar>
              <w:top w:w="50" w:type="dxa"/>
              <w:left w:w="100" w:type="dxa"/>
            </w:tcMar>
            <w:vAlign w:val="center"/>
          </w:tcPr>
          <w:p w14:paraId="68F5EE69" w14:textId="77777777" w:rsidR="00712ED0" w:rsidRPr="00DC4A1E" w:rsidRDefault="00712ED0" w:rsidP="00DC4A1E">
            <w:pPr>
              <w:spacing w:after="0" w:line="240" w:lineRule="auto"/>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2.5</w:t>
            </w:r>
          </w:p>
        </w:tc>
        <w:tc>
          <w:tcPr>
            <w:tcW w:w="2985" w:type="dxa"/>
            <w:tcMar>
              <w:top w:w="50" w:type="dxa"/>
              <w:left w:w="100" w:type="dxa"/>
            </w:tcMar>
            <w:vAlign w:val="center"/>
          </w:tcPr>
          <w:p w14:paraId="3DC831D3" w14:textId="77777777" w:rsidR="00712ED0" w:rsidRPr="00DC4A1E" w:rsidRDefault="00712ED0" w:rsidP="00DC4A1E">
            <w:pPr>
              <w:spacing w:after="0" w:line="240" w:lineRule="auto"/>
              <w:ind w:left="135"/>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Картон. Его основные свойства. Виды картона.</w:t>
            </w:r>
          </w:p>
        </w:tc>
        <w:tc>
          <w:tcPr>
            <w:tcW w:w="946" w:type="dxa"/>
            <w:tcMar>
              <w:top w:w="50" w:type="dxa"/>
              <w:left w:w="100" w:type="dxa"/>
            </w:tcMar>
            <w:vAlign w:val="center"/>
          </w:tcPr>
          <w:p w14:paraId="442C32E9"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6EA9E484"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06B08DEC"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3E4154DA"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p>
        </w:tc>
      </w:tr>
      <w:tr w:rsidR="00712ED0" w:rsidRPr="00DC4A1E" w14:paraId="42EFE8D5" w14:textId="77777777" w:rsidTr="00EA1A80">
        <w:trPr>
          <w:trHeight w:val="144"/>
          <w:tblCellSpacing w:w="20" w:type="nil"/>
        </w:trPr>
        <w:tc>
          <w:tcPr>
            <w:tcW w:w="687" w:type="dxa"/>
            <w:tcMar>
              <w:top w:w="50" w:type="dxa"/>
              <w:left w:w="100" w:type="dxa"/>
            </w:tcMar>
            <w:vAlign w:val="center"/>
          </w:tcPr>
          <w:p w14:paraId="023A6BC0" w14:textId="77777777" w:rsidR="00712ED0" w:rsidRPr="00DC4A1E" w:rsidRDefault="00712ED0" w:rsidP="00DC4A1E">
            <w:pPr>
              <w:spacing w:after="0" w:line="240" w:lineRule="auto"/>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2.6</w:t>
            </w:r>
          </w:p>
        </w:tc>
        <w:tc>
          <w:tcPr>
            <w:tcW w:w="2985" w:type="dxa"/>
            <w:tcMar>
              <w:top w:w="50" w:type="dxa"/>
              <w:left w:w="100" w:type="dxa"/>
            </w:tcMar>
            <w:vAlign w:val="center"/>
          </w:tcPr>
          <w:p w14:paraId="16445B87"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Сгибание и складывание бумаги</w:t>
            </w:r>
          </w:p>
        </w:tc>
        <w:tc>
          <w:tcPr>
            <w:tcW w:w="946" w:type="dxa"/>
            <w:tcMar>
              <w:top w:w="50" w:type="dxa"/>
              <w:left w:w="100" w:type="dxa"/>
            </w:tcMar>
            <w:vAlign w:val="center"/>
          </w:tcPr>
          <w:p w14:paraId="5777F50E"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 3 </w:t>
            </w:r>
          </w:p>
        </w:tc>
        <w:tc>
          <w:tcPr>
            <w:tcW w:w="1841" w:type="dxa"/>
            <w:tcMar>
              <w:top w:w="50" w:type="dxa"/>
              <w:left w:w="100" w:type="dxa"/>
            </w:tcMar>
            <w:vAlign w:val="center"/>
          </w:tcPr>
          <w:p w14:paraId="3000EE9B"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2ECE85F4"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43F5ACB8"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p>
        </w:tc>
      </w:tr>
      <w:tr w:rsidR="00712ED0" w:rsidRPr="00DC4A1E" w14:paraId="550B9E9B" w14:textId="77777777" w:rsidTr="00EA1A80">
        <w:trPr>
          <w:trHeight w:val="144"/>
          <w:tblCellSpacing w:w="20" w:type="nil"/>
        </w:trPr>
        <w:tc>
          <w:tcPr>
            <w:tcW w:w="687" w:type="dxa"/>
            <w:tcMar>
              <w:top w:w="50" w:type="dxa"/>
              <w:left w:w="100" w:type="dxa"/>
            </w:tcMar>
            <w:vAlign w:val="center"/>
          </w:tcPr>
          <w:p w14:paraId="08C412FE" w14:textId="77777777" w:rsidR="00712ED0" w:rsidRPr="00DC4A1E" w:rsidRDefault="00712ED0" w:rsidP="00DC4A1E">
            <w:pPr>
              <w:spacing w:after="0" w:line="240" w:lineRule="auto"/>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2.7</w:t>
            </w:r>
          </w:p>
        </w:tc>
        <w:tc>
          <w:tcPr>
            <w:tcW w:w="2985" w:type="dxa"/>
            <w:tcMar>
              <w:top w:w="50" w:type="dxa"/>
              <w:left w:w="100" w:type="dxa"/>
            </w:tcMar>
            <w:vAlign w:val="center"/>
          </w:tcPr>
          <w:p w14:paraId="6519450E"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eastAsia="en-US"/>
              </w:rPr>
              <w:t xml:space="preserve">Ножницы – режущий инструмент. Резание бумаги и тонкого картона ножницами. </w:t>
            </w:r>
            <w:r w:rsidRPr="00DC4A1E">
              <w:rPr>
                <w:rFonts w:ascii="Times New Roman" w:eastAsia="Calibri" w:hAnsi="Times New Roman" w:cs="Times New Roman"/>
                <w:color w:val="000000"/>
                <w:sz w:val="24"/>
                <w:szCs w:val="24"/>
                <w:lang w:val="en-US" w:eastAsia="en-US"/>
              </w:rPr>
              <w:t>Понятие «конструкция». Мир профессий</w:t>
            </w:r>
          </w:p>
        </w:tc>
        <w:tc>
          <w:tcPr>
            <w:tcW w:w="946" w:type="dxa"/>
            <w:tcMar>
              <w:top w:w="50" w:type="dxa"/>
              <w:left w:w="100" w:type="dxa"/>
            </w:tcMar>
            <w:vAlign w:val="center"/>
          </w:tcPr>
          <w:p w14:paraId="157B1F6D"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 3 </w:t>
            </w:r>
          </w:p>
        </w:tc>
        <w:tc>
          <w:tcPr>
            <w:tcW w:w="1841" w:type="dxa"/>
            <w:tcMar>
              <w:top w:w="50" w:type="dxa"/>
              <w:left w:w="100" w:type="dxa"/>
            </w:tcMar>
            <w:vAlign w:val="center"/>
          </w:tcPr>
          <w:p w14:paraId="2F715D4F"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2B1568D5"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6F6371A4"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p>
        </w:tc>
      </w:tr>
      <w:tr w:rsidR="00712ED0" w:rsidRPr="00DC4A1E" w14:paraId="4BE4FF5A" w14:textId="77777777" w:rsidTr="00EA1A80">
        <w:trPr>
          <w:trHeight w:val="144"/>
          <w:tblCellSpacing w:w="20" w:type="nil"/>
        </w:trPr>
        <w:tc>
          <w:tcPr>
            <w:tcW w:w="687" w:type="dxa"/>
            <w:tcMar>
              <w:top w:w="50" w:type="dxa"/>
              <w:left w:w="100" w:type="dxa"/>
            </w:tcMar>
            <w:vAlign w:val="center"/>
          </w:tcPr>
          <w:p w14:paraId="39D08E3B" w14:textId="77777777" w:rsidR="00712ED0" w:rsidRPr="00DC4A1E" w:rsidRDefault="00712ED0" w:rsidP="00DC4A1E">
            <w:pPr>
              <w:spacing w:after="0" w:line="240" w:lineRule="auto"/>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2.8</w:t>
            </w:r>
          </w:p>
        </w:tc>
        <w:tc>
          <w:tcPr>
            <w:tcW w:w="2985" w:type="dxa"/>
            <w:tcMar>
              <w:top w:w="50" w:type="dxa"/>
              <w:left w:w="100" w:type="dxa"/>
            </w:tcMar>
            <w:vAlign w:val="center"/>
          </w:tcPr>
          <w:p w14:paraId="10ED32D2" w14:textId="77777777" w:rsidR="00712ED0" w:rsidRPr="00DC4A1E" w:rsidRDefault="00712ED0" w:rsidP="00DC4A1E">
            <w:pPr>
              <w:spacing w:after="0" w:line="240" w:lineRule="auto"/>
              <w:ind w:left="135"/>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Шаблон – приспособление. Разметка бумажных деталей по шаблону</w:t>
            </w:r>
          </w:p>
        </w:tc>
        <w:tc>
          <w:tcPr>
            <w:tcW w:w="946" w:type="dxa"/>
            <w:tcMar>
              <w:top w:w="50" w:type="dxa"/>
              <w:left w:w="100" w:type="dxa"/>
            </w:tcMar>
            <w:vAlign w:val="center"/>
          </w:tcPr>
          <w:p w14:paraId="76C35D68"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5 </w:t>
            </w:r>
          </w:p>
        </w:tc>
        <w:tc>
          <w:tcPr>
            <w:tcW w:w="1841" w:type="dxa"/>
            <w:tcMar>
              <w:top w:w="50" w:type="dxa"/>
              <w:left w:w="100" w:type="dxa"/>
            </w:tcMar>
            <w:vAlign w:val="center"/>
          </w:tcPr>
          <w:p w14:paraId="3FE344AF"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0CCEC89E"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73F2FD1C"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p>
        </w:tc>
      </w:tr>
      <w:tr w:rsidR="00712ED0" w:rsidRPr="00DC4A1E" w14:paraId="05E8FEFB" w14:textId="77777777" w:rsidTr="00EA1A80">
        <w:trPr>
          <w:trHeight w:val="144"/>
          <w:tblCellSpacing w:w="20" w:type="nil"/>
        </w:trPr>
        <w:tc>
          <w:tcPr>
            <w:tcW w:w="687" w:type="dxa"/>
            <w:tcMar>
              <w:top w:w="50" w:type="dxa"/>
              <w:left w:w="100" w:type="dxa"/>
            </w:tcMar>
            <w:vAlign w:val="center"/>
          </w:tcPr>
          <w:p w14:paraId="2B24F3FE" w14:textId="77777777" w:rsidR="00712ED0" w:rsidRPr="00DC4A1E" w:rsidRDefault="00712ED0" w:rsidP="00DC4A1E">
            <w:pPr>
              <w:spacing w:after="0" w:line="240" w:lineRule="auto"/>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2.9</w:t>
            </w:r>
          </w:p>
        </w:tc>
        <w:tc>
          <w:tcPr>
            <w:tcW w:w="2985" w:type="dxa"/>
            <w:tcMar>
              <w:top w:w="50" w:type="dxa"/>
              <w:left w:w="100" w:type="dxa"/>
            </w:tcMar>
            <w:vAlign w:val="center"/>
          </w:tcPr>
          <w:p w14:paraId="43B11803"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eastAsia="en-US"/>
              </w:rPr>
              <w:t xml:space="preserve">Общее представление о тканях и нитках. </w:t>
            </w:r>
            <w:r w:rsidRPr="00DC4A1E">
              <w:rPr>
                <w:rFonts w:ascii="Times New Roman" w:eastAsia="Calibri" w:hAnsi="Times New Roman" w:cs="Times New Roman"/>
                <w:color w:val="000000"/>
                <w:sz w:val="24"/>
                <w:szCs w:val="24"/>
                <w:lang w:val="en-US" w:eastAsia="en-US"/>
              </w:rPr>
              <w:t>Мир профессий</w:t>
            </w:r>
          </w:p>
        </w:tc>
        <w:tc>
          <w:tcPr>
            <w:tcW w:w="946" w:type="dxa"/>
            <w:tcMar>
              <w:top w:w="50" w:type="dxa"/>
              <w:left w:w="100" w:type="dxa"/>
            </w:tcMar>
            <w:vAlign w:val="center"/>
          </w:tcPr>
          <w:p w14:paraId="7BF30287"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 1 </w:t>
            </w:r>
          </w:p>
        </w:tc>
        <w:tc>
          <w:tcPr>
            <w:tcW w:w="1841" w:type="dxa"/>
            <w:tcMar>
              <w:top w:w="50" w:type="dxa"/>
              <w:left w:w="100" w:type="dxa"/>
            </w:tcMar>
            <w:vAlign w:val="center"/>
          </w:tcPr>
          <w:p w14:paraId="34B4F446"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1D0BE564"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6C6BFD80"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p>
        </w:tc>
      </w:tr>
      <w:tr w:rsidR="00712ED0" w:rsidRPr="00DC4A1E" w14:paraId="2B3F82B4" w14:textId="77777777" w:rsidTr="00EA1A80">
        <w:trPr>
          <w:trHeight w:val="144"/>
          <w:tblCellSpacing w:w="20" w:type="nil"/>
        </w:trPr>
        <w:tc>
          <w:tcPr>
            <w:tcW w:w="687" w:type="dxa"/>
            <w:tcMar>
              <w:top w:w="50" w:type="dxa"/>
              <w:left w:w="100" w:type="dxa"/>
            </w:tcMar>
            <w:vAlign w:val="center"/>
          </w:tcPr>
          <w:p w14:paraId="568A90D0" w14:textId="77777777" w:rsidR="00712ED0" w:rsidRPr="00DC4A1E" w:rsidRDefault="00712ED0" w:rsidP="00DC4A1E">
            <w:pPr>
              <w:spacing w:after="0" w:line="240" w:lineRule="auto"/>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2.10</w:t>
            </w:r>
          </w:p>
        </w:tc>
        <w:tc>
          <w:tcPr>
            <w:tcW w:w="2985" w:type="dxa"/>
            <w:tcMar>
              <w:top w:w="50" w:type="dxa"/>
              <w:left w:w="100" w:type="dxa"/>
            </w:tcMar>
            <w:vAlign w:val="center"/>
          </w:tcPr>
          <w:p w14:paraId="1CE26D28"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Швейные иглы и приспособления</w:t>
            </w:r>
          </w:p>
        </w:tc>
        <w:tc>
          <w:tcPr>
            <w:tcW w:w="946" w:type="dxa"/>
            <w:tcMar>
              <w:top w:w="50" w:type="dxa"/>
              <w:left w:w="100" w:type="dxa"/>
            </w:tcMar>
            <w:vAlign w:val="center"/>
          </w:tcPr>
          <w:p w14:paraId="35825918"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 1 </w:t>
            </w:r>
          </w:p>
        </w:tc>
        <w:tc>
          <w:tcPr>
            <w:tcW w:w="1841" w:type="dxa"/>
            <w:tcMar>
              <w:top w:w="50" w:type="dxa"/>
              <w:left w:w="100" w:type="dxa"/>
            </w:tcMar>
            <w:vAlign w:val="center"/>
          </w:tcPr>
          <w:p w14:paraId="64A0C515"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06B5AEE5"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030328C3"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p>
        </w:tc>
      </w:tr>
      <w:tr w:rsidR="00712ED0" w:rsidRPr="00DC4A1E" w14:paraId="3AF0846F" w14:textId="77777777" w:rsidTr="00EA1A80">
        <w:trPr>
          <w:trHeight w:val="144"/>
          <w:tblCellSpacing w:w="20" w:type="nil"/>
        </w:trPr>
        <w:tc>
          <w:tcPr>
            <w:tcW w:w="687" w:type="dxa"/>
            <w:tcMar>
              <w:top w:w="50" w:type="dxa"/>
              <w:left w:w="100" w:type="dxa"/>
            </w:tcMar>
            <w:vAlign w:val="center"/>
          </w:tcPr>
          <w:p w14:paraId="3E860045" w14:textId="77777777" w:rsidR="00712ED0" w:rsidRPr="00DC4A1E" w:rsidRDefault="00712ED0" w:rsidP="00DC4A1E">
            <w:pPr>
              <w:spacing w:after="0" w:line="240" w:lineRule="auto"/>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2.11</w:t>
            </w:r>
          </w:p>
        </w:tc>
        <w:tc>
          <w:tcPr>
            <w:tcW w:w="2985" w:type="dxa"/>
            <w:tcMar>
              <w:top w:w="50" w:type="dxa"/>
              <w:left w:w="100" w:type="dxa"/>
            </w:tcMar>
            <w:vAlign w:val="center"/>
          </w:tcPr>
          <w:p w14:paraId="35C52F7C"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eastAsia="en-US"/>
              </w:rPr>
              <w:t xml:space="preserve">Варианты строчки прямого стежка (перевивы). </w:t>
            </w:r>
            <w:r w:rsidRPr="00DC4A1E">
              <w:rPr>
                <w:rFonts w:ascii="Times New Roman" w:eastAsia="Calibri" w:hAnsi="Times New Roman" w:cs="Times New Roman"/>
                <w:color w:val="000000"/>
                <w:sz w:val="24"/>
                <w:szCs w:val="24"/>
                <w:lang w:val="en-US" w:eastAsia="en-US"/>
              </w:rPr>
              <w:t>Вышивка</w:t>
            </w:r>
          </w:p>
        </w:tc>
        <w:tc>
          <w:tcPr>
            <w:tcW w:w="946" w:type="dxa"/>
            <w:tcMar>
              <w:top w:w="50" w:type="dxa"/>
              <w:left w:w="100" w:type="dxa"/>
            </w:tcMar>
            <w:vAlign w:val="center"/>
          </w:tcPr>
          <w:p w14:paraId="68BB6868"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 3 </w:t>
            </w:r>
          </w:p>
        </w:tc>
        <w:tc>
          <w:tcPr>
            <w:tcW w:w="1841" w:type="dxa"/>
            <w:tcMar>
              <w:top w:w="50" w:type="dxa"/>
              <w:left w:w="100" w:type="dxa"/>
            </w:tcMar>
            <w:vAlign w:val="center"/>
          </w:tcPr>
          <w:p w14:paraId="78A15F1B"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61CA7C47"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300E982B"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p>
        </w:tc>
      </w:tr>
      <w:tr w:rsidR="00712ED0" w:rsidRPr="00DC4A1E" w14:paraId="59082816" w14:textId="77777777" w:rsidTr="00EA1A80">
        <w:trPr>
          <w:trHeight w:val="144"/>
          <w:tblCellSpacing w:w="20" w:type="nil"/>
        </w:trPr>
        <w:tc>
          <w:tcPr>
            <w:tcW w:w="687" w:type="dxa"/>
            <w:tcMar>
              <w:top w:w="50" w:type="dxa"/>
              <w:left w:w="100" w:type="dxa"/>
            </w:tcMar>
            <w:vAlign w:val="center"/>
          </w:tcPr>
          <w:p w14:paraId="381575DC" w14:textId="77777777" w:rsidR="00712ED0" w:rsidRPr="00DC4A1E" w:rsidRDefault="00712ED0" w:rsidP="00DC4A1E">
            <w:pPr>
              <w:spacing w:after="0" w:line="240" w:lineRule="auto"/>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2.12</w:t>
            </w:r>
          </w:p>
        </w:tc>
        <w:tc>
          <w:tcPr>
            <w:tcW w:w="2985" w:type="dxa"/>
            <w:tcMar>
              <w:top w:w="50" w:type="dxa"/>
              <w:left w:w="100" w:type="dxa"/>
            </w:tcMar>
            <w:vAlign w:val="center"/>
          </w:tcPr>
          <w:p w14:paraId="2A57431A"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Выставка работ. Итоговое занятие</w:t>
            </w:r>
          </w:p>
        </w:tc>
        <w:tc>
          <w:tcPr>
            <w:tcW w:w="946" w:type="dxa"/>
            <w:tcMar>
              <w:top w:w="50" w:type="dxa"/>
              <w:left w:w="100" w:type="dxa"/>
            </w:tcMar>
            <w:vAlign w:val="center"/>
          </w:tcPr>
          <w:p w14:paraId="70B60F8A"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 1 </w:t>
            </w:r>
          </w:p>
        </w:tc>
        <w:tc>
          <w:tcPr>
            <w:tcW w:w="1841" w:type="dxa"/>
            <w:tcMar>
              <w:top w:w="50" w:type="dxa"/>
              <w:left w:w="100" w:type="dxa"/>
            </w:tcMar>
            <w:vAlign w:val="center"/>
          </w:tcPr>
          <w:p w14:paraId="137F0BD5"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0BF5B709"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2221" w:type="dxa"/>
            <w:tcMar>
              <w:top w:w="50" w:type="dxa"/>
              <w:left w:w="100" w:type="dxa"/>
            </w:tcMar>
            <w:vAlign w:val="center"/>
          </w:tcPr>
          <w:p w14:paraId="6C7B80C6"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p>
        </w:tc>
      </w:tr>
      <w:tr w:rsidR="00712ED0" w:rsidRPr="00DC4A1E" w14:paraId="7C60E6BB" w14:textId="77777777" w:rsidTr="00EA1A80">
        <w:trPr>
          <w:trHeight w:val="144"/>
          <w:tblCellSpacing w:w="20" w:type="nil"/>
        </w:trPr>
        <w:tc>
          <w:tcPr>
            <w:tcW w:w="3672" w:type="dxa"/>
            <w:gridSpan w:val="2"/>
            <w:tcMar>
              <w:top w:w="50" w:type="dxa"/>
              <w:left w:w="100" w:type="dxa"/>
            </w:tcMar>
            <w:vAlign w:val="center"/>
          </w:tcPr>
          <w:p w14:paraId="28F6AD15" w14:textId="77777777" w:rsidR="00DC4A1E" w:rsidRPr="00DC4A1E" w:rsidRDefault="00DC4A1E"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Итого по разделу</w:t>
            </w:r>
          </w:p>
        </w:tc>
        <w:tc>
          <w:tcPr>
            <w:tcW w:w="946" w:type="dxa"/>
            <w:tcMar>
              <w:top w:w="50" w:type="dxa"/>
              <w:left w:w="100" w:type="dxa"/>
            </w:tcMar>
            <w:vAlign w:val="center"/>
          </w:tcPr>
          <w:p w14:paraId="1A5AD759" w14:textId="77777777" w:rsidR="00DC4A1E" w:rsidRPr="00DC4A1E" w:rsidRDefault="00DC4A1E"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 29 </w:t>
            </w:r>
          </w:p>
        </w:tc>
        <w:tc>
          <w:tcPr>
            <w:tcW w:w="5972" w:type="dxa"/>
            <w:gridSpan w:val="3"/>
            <w:tcMar>
              <w:top w:w="50" w:type="dxa"/>
              <w:left w:w="100" w:type="dxa"/>
            </w:tcMar>
            <w:vAlign w:val="center"/>
          </w:tcPr>
          <w:p w14:paraId="2A042735" w14:textId="77777777" w:rsidR="00DC4A1E" w:rsidRPr="00DC4A1E" w:rsidRDefault="00DC4A1E" w:rsidP="00DC4A1E">
            <w:pPr>
              <w:spacing w:line="240" w:lineRule="auto"/>
              <w:rPr>
                <w:rFonts w:ascii="Calibri" w:eastAsia="Calibri" w:hAnsi="Calibri" w:cs="Times New Roman"/>
                <w:sz w:val="24"/>
                <w:szCs w:val="24"/>
                <w:lang w:val="en-US" w:eastAsia="en-US"/>
              </w:rPr>
            </w:pPr>
          </w:p>
        </w:tc>
      </w:tr>
    </w:tbl>
    <w:p w14:paraId="17161CC8" w14:textId="77777777" w:rsidR="00EA1A80" w:rsidRDefault="00EA1A80" w:rsidP="00DC4A1E">
      <w:pPr>
        <w:spacing w:after="0" w:line="240" w:lineRule="auto"/>
        <w:ind w:left="120"/>
        <w:rPr>
          <w:rFonts w:ascii="Times New Roman" w:eastAsia="Calibri" w:hAnsi="Times New Roman" w:cs="Times New Roman"/>
          <w:b/>
          <w:color w:val="000000"/>
          <w:sz w:val="24"/>
          <w:szCs w:val="24"/>
          <w:lang w:eastAsia="en-US"/>
        </w:rPr>
      </w:pPr>
    </w:p>
    <w:p w14:paraId="65B2851E" w14:textId="0F5DA881" w:rsidR="00DC4A1E" w:rsidRPr="00DC4A1E" w:rsidRDefault="00DC4A1E" w:rsidP="00DC4A1E">
      <w:pPr>
        <w:spacing w:after="0" w:line="240" w:lineRule="auto"/>
        <w:ind w:left="120"/>
        <w:rPr>
          <w:rFonts w:ascii="Calibri" w:eastAsia="Calibri" w:hAnsi="Calibri" w:cs="Times New Roman"/>
          <w:sz w:val="24"/>
          <w:szCs w:val="24"/>
          <w:lang w:val="en-US" w:eastAsia="en-US"/>
        </w:rPr>
      </w:pPr>
      <w:r w:rsidRPr="00DC4A1E">
        <w:rPr>
          <w:rFonts w:ascii="Times New Roman" w:eastAsia="Calibri" w:hAnsi="Times New Roman" w:cs="Times New Roman"/>
          <w:b/>
          <w:color w:val="000000"/>
          <w:sz w:val="24"/>
          <w:szCs w:val="24"/>
          <w:lang w:val="en-US" w:eastAsia="en-US"/>
        </w:rPr>
        <w:t xml:space="preserve">2 КЛАСС </w:t>
      </w:r>
    </w:p>
    <w:tbl>
      <w:tblPr>
        <w:tblW w:w="10448"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1"/>
        <w:gridCol w:w="2826"/>
        <w:gridCol w:w="947"/>
        <w:gridCol w:w="1842"/>
        <w:gridCol w:w="1911"/>
        <w:gridCol w:w="2221"/>
      </w:tblGrid>
      <w:tr w:rsidR="00712ED0" w:rsidRPr="00DC4A1E" w14:paraId="031D738E" w14:textId="77777777" w:rsidTr="00712ED0">
        <w:trPr>
          <w:trHeight w:val="144"/>
          <w:tblCellSpacing w:w="20" w:type="nil"/>
        </w:trPr>
        <w:tc>
          <w:tcPr>
            <w:tcW w:w="713" w:type="dxa"/>
            <w:vMerge w:val="restart"/>
            <w:tcMar>
              <w:top w:w="50" w:type="dxa"/>
              <w:left w:w="100" w:type="dxa"/>
            </w:tcMar>
            <w:vAlign w:val="center"/>
          </w:tcPr>
          <w:p w14:paraId="0CA9ADDD"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b/>
                <w:color w:val="000000"/>
                <w:sz w:val="24"/>
                <w:szCs w:val="24"/>
                <w:lang w:val="en-US" w:eastAsia="en-US"/>
              </w:rPr>
              <w:t xml:space="preserve">№ п/п </w:t>
            </w:r>
          </w:p>
          <w:p w14:paraId="647FA238"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p>
        </w:tc>
        <w:tc>
          <w:tcPr>
            <w:tcW w:w="3356" w:type="dxa"/>
            <w:vMerge w:val="restart"/>
            <w:tcMar>
              <w:top w:w="50" w:type="dxa"/>
              <w:left w:w="100" w:type="dxa"/>
            </w:tcMar>
            <w:vAlign w:val="center"/>
          </w:tcPr>
          <w:p w14:paraId="0F7F1B42"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b/>
                <w:color w:val="000000"/>
                <w:sz w:val="24"/>
                <w:szCs w:val="24"/>
                <w:lang w:val="en-US" w:eastAsia="en-US"/>
              </w:rPr>
              <w:t xml:space="preserve">Тема урока </w:t>
            </w:r>
          </w:p>
          <w:p w14:paraId="1A456F72"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p>
        </w:tc>
        <w:tc>
          <w:tcPr>
            <w:tcW w:w="0" w:type="auto"/>
            <w:gridSpan w:val="3"/>
            <w:tcMar>
              <w:top w:w="50" w:type="dxa"/>
              <w:left w:w="100" w:type="dxa"/>
            </w:tcMar>
            <w:vAlign w:val="center"/>
          </w:tcPr>
          <w:p w14:paraId="74D1324A" w14:textId="77777777" w:rsidR="00712ED0" w:rsidRPr="00DC4A1E" w:rsidRDefault="00712ED0" w:rsidP="00DC4A1E">
            <w:pPr>
              <w:spacing w:after="0" w:line="240" w:lineRule="auto"/>
              <w:rPr>
                <w:rFonts w:ascii="Calibri" w:eastAsia="Calibri" w:hAnsi="Calibri" w:cs="Times New Roman"/>
                <w:sz w:val="24"/>
                <w:szCs w:val="24"/>
                <w:lang w:val="en-US" w:eastAsia="en-US"/>
              </w:rPr>
            </w:pPr>
            <w:r w:rsidRPr="00DC4A1E">
              <w:rPr>
                <w:rFonts w:ascii="Times New Roman" w:eastAsia="Calibri" w:hAnsi="Times New Roman" w:cs="Times New Roman"/>
                <w:b/>
                <w:color w:val="000000"/>
                <w:sz w:val="24"/>
                <w:szCs w:val="24"/>
                <w:lang w:val="en-US" w:eastAsia="en-US"/>
              </w:rPr>
              <w:t>Количество часов</w:t>
            </w:r>
          </w:p>
        </w:tc>
        <w:tc>
          <w:tcPr>
            <w:tcW w:w="1679" w:type="dxa"/>
            <w:vMerge w:val="restart"/>
            <w:tcMar>
              <w:top w:w="50" w:type="dxa"/>
              <w:left w:w="100" w:type="dxa"/>
            </w:tcMar>
            <w:vAlign w:val="center"/>
          </w:tcPr>
          <w:p w14:paraId="188344D6"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b/>
                <w:color w:val="000000"/>
                <w:sz w:val="24"/>
                <w:szCs w:val="24"/>
                <w:lang w:val="en-US" w:eastAsia="en-US"/>
              </w:rPr>
              <w:t xml:space="preserve">Электронные цифровые образовательные ресурсы </w:t>
            </w:r>
          </w:p>
          <w:p w14:paraId="7EF47445"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p>
        </w:tc>
      </w:tr>
      <w:tr w:rsidR="00712ED0" w:rsidRPr="00DC4A1E" w14:paraId="2A3F2BCF" w14:textId="77777777" w:rsidTr="00712ED0">
        <w:trPr>
          <w:trHeight w:val="144"/>
          <w:tblCellSpacing w:w="20" w:type="nil"/>
        </w:trPr>
        <w:tc>
          <w:tcPr>
            <w:tcW w:w="0" w:type="auto"/>
            <w:vMerge/>
            <w:tcBorders>
              <w:top w:val="nil"/>
            </w:tcBorders>
            <w:tcMar>
              <w:top w:w="50" w:type="dxa"/>
              <w:left w:w="100" w:type="dxa"/>
            </w:tcMar>
          </w:tcPr>
          <w:p w14:paraId="1BE6C510" w14:textId="77777777" w:rsidR="00712ED0" w:rsidRPr="00DC4A1E" w:rsidRDefault="00712ED0" w:rsidP="00DC4A1E">
            <w:pPr>
              <w:spacing w:line="240" w:lineRule="auto"/>
              <w:rPr>
                <w:rFonts w:ascii="Calibri" w:eastAsia="Calibri" w:hAnsi="Calibri" w:cs="Times New Roman"/>
                <w:sz w:val="24"/>
                <w:szCs w:val="24"/>
                <w:lang w:val="en-US" w:eastAsia="en-US"/>
              </w:rPr>
            </w:pPr>
          </w:p>
        </w:tc>
        <w:tc>
          <w:tcPr>
            <w:tcW w:w="3356" w:type="dxa"/>
            <w:vMerge/>
            <w:tcBorders>
              <w:top w:val="nil"/>
            </w:tcBorders>
            <w:tcMar>
              <w:top w:w="50" w:type="dxa"/>
              <w:left w:w="100" w:type="dxa"/>
            </w:tcMar>
          </w:tcPr>
          <w:p w14:paraId="7F22AC4F" w14:textId="77777777" w:rsidR="00712ED0" w:rsidRPr="00DC4A1E" w:rsidRDefault="00712ED0" w:rsidP="00DC4A1E">
            <w:pPr>
              <w:spacing w:line="240" w:lineRule="auto"/>
              <w:rPr>
                <w:rFonts w:ascii="Calibri" w:eastAsia="Calibri" w:hAnsi="Calibri" w:cs="Times New Roman"/>
                <w:sz w:val="24"/>
                <w:szCs w:val="24"/>
                <w:lang w:val="en-US" w:eastAsia="en-US"/>
              </w:rPr>
            </w:pPr>
          </w:p>
        </w:tc>
        <w:tc>
          <w:tcPr>
            <w:tcW w:w="947" w:type="dxa"/>
            <w:tcMar>
              <w:top w:w="50" w:type="dxa"/>
              <w:left w:w="100" w:type="dxa"/>
            </w:tcMar>
            <w:vAlign w:val="center"/>
          </w:tcPr>
          <w:p w14:paraId="70395E10"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b/>
                <w:color w:val="000000"/>
                <w:sz w:val="24"/>
                <w:szCs w:val="24"/>
                <w:lang w:val="en-US" w:eastAsia="en-US"/>
              </w:rPr>
              <w:t xml:space="preserve">Всего </w:t>
            </w:r>
          </w:p>
          <w:p w14:paraId="63DA8652"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p>
        </w:tc>
        <w:tc>
          <w:tcPr>
            <w:tcW w:w="1842" w:type="dxa"/>
            <w:tcMar>
              <w:top w:w="50" w:type="dxa"/>
              <w:left w:w="100" w:type="dxa"/>
            </w:tcMar>
            <w:vAlign w:val="center"/>
          </w:tcPr>
          <w:p w14:paraId="515FD107"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b/>
                <w:color w:val="000000"/>
                <w:sz w:val="24"/>
                <w:szCs w:val="24"/>
                <w:lang w:val="en-US" w:eastAsia="en-US"/>
              </w:rPr>
              <w:t xml:space="preserve">Контрольные работы </w:t>
            </w:r>
          </w:p>
          <w:p w14:paraId="63E2E031"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p>
        </w:tc>
        <w:tc>
          <w:tcPr>
            <w:tcW w:w="1911" w:type="dxa"/>
            <w:tcMar>
              <w:top w:w="50" w:type="dxa"/>
              <w:left w:w="100" w:type="dxa"/>
            </w:tcMar>
            <w:vAlign w:val="center"/>
          </w:tcPr>
          <w:p w14:paraId="11BFB229"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b/>
                <w:color w:val="000000"/>
                <w:sz w:val="24"/>
                <w:szCs w:val="24"/>
                <w:lang w:val="en-US" w:eastAsia="en-US"/>
              </w:rPr>
              <w:t xml:space="preserve">Практические работы </w:t>
            </w:r>
          </w:p>
          <w:p w14:paraId="02229A20"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p>
        </w:tc>
        <w:tc>
          <w:tcPr>
            <w:tcW w:w="1679" w:type="dxa"/>
            <w:vMerge/>
            <w:tcBorders>
              <w:top w:val="nil"/>
            </w:tcBorders>
            <w:tcMar>
              <w:top w:w="50" w:type="dxa"/>
              <w:left w:w="100" w:type="dxa"/>
            </w:tcMar>
          </w:tcPr>
          <w:p w14:paraId="047F7F31" w14:textId="77777777" w:rsidR="00712ED0" w:rsidRPr="00DC4A1E" w:rsidRDefault="00712ED0" w:rsidP="00DC4A1E">
            <w:pPr>
              <w:spacing w:line="240" w:lineRule="auto"/>
              <w:rPr>
                <w:rFonts w:ascii="Calibri" w:eastAsia="Calibri" w:hAnsi="Calibri" w:cs="Times New Roman"/>
                <w:sz w:val="24"/>
                <w:szCs w:val="24"/>
                <w:lang w:val="en-US" w:eastAsia="en-US"/>
              </w:rPr>
            </w:pPr>
          </w:p>
        </w:tc>
      </w:tr>
      <w:tr w:rsidR="00712ED0" w:rsidRPr="00DC4A1E" w14:paraId="5CF1C38D" w14:textId="77777777" w:rsidTr="00712ED0">
        <w:trPr>
          <w:trHeight w:val="144"/>
          <w:tblCellSpacing w:w="20" w:type="nil"/>
        </w:trPr>
        <w:tc>
          <w:tcPr>
            <w:tcW w:w="10448" w:type="dxa"/>
            <w:gridSpan w:val="6"/>
            <w:tcMar>
              <w:top w:w="50" w:type="dxa"/>
              <w:left w:w="100" w:type="dxa"/>
            </w:tcMar>
            <w:vAlign w:val="center"/>
          </w:tcPr>
          <w:p w14:paraId="548066BA" w14:textId="77777777" w:rsidR="00DC4A1E" w:rsidRPr="00DC4A1E" w:rsidRDefault="00DC4A1E" w:rsidP="00DC4A1E">
            <w:pPr>
              <w:spacing w:after="0" w:line="240" w:lineRule="auto"/>
              <w:ind w:left="135"/>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Раздел 1.Технологии, профессии и производства.</w:t>
            </w:r>
          </w:p>
        </w:tc>
      </w:tr>
      <w:tr w:rsidR="00712ED0" w:rsidRPr="00DC4A1E" w14:paraId="0B35E6D0" w14:textId="77777777" w:rsidTr="00712ED0">
        <w:trPr>
          <w:trHeight w:val="144"/>
          <w:tblCellSpacing w:w="20" w:type="nil"/>
        </w:trPr>
        <w:tc>
          <w:tcPr>
            <w:tcW w:w="713" w:type="dxa"/>
            <w:tcMar>
              <w:top w:w="50" w:type="dxa"/>
              <w:left w:w="100" w:type="dxa"/>
            </w:tcMar>
            <w:vAlign w:val="center"/>
          </w:tcPr>
          <w:p w14:paraId="41E7CF70" w14:textId="77777777" w:rsidR="00712ED0" w:rsidRPr="00DC4A1E" w:rsidRDefault="00712ED0" w:rsidP="00DC4A1E">
            <w:pPr>
              <w:spacing w:after="0" w:line="240" w:lineRule="auto"/>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1.1</w:t>
            </w:r>
          </w:p>
        </w:tc>
        <w:tc>
          <w:tcPr>
            <w:tcW w:w="3356" w:type="dxa"/>
            <w:tcMar>
              <w:top w:w="50" w:type="dxa"/>
              <w:left w:w="100" w:type="dxa"/>
            </w:tcMar>
            <w:vAlign w:val="center"/>
          </w:tcPr>
          <w:p w14:paraId="750DE602"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eastAsia="en-US"/>
              </w:rPr>
              <w:t xml:space="preserve">Средства художественной выразительности (композиция, цвет, форма, размер, тон, светотень, симметрия) в работах мастеров. </w:t>
            </w:r>
            <w:r w:rsidRPr="00DC4A1E">
              <w:rPr>
                <w:rFonts w:ascii="Times New Roman" w:eastAsia="Calibri" w:hAnsi="Times New Roman" w:cs="Times New Roman"/>
                <w:color w:val="000000"/>
                <w:sz w:val="24"/>
                <w:szCs w:val="24"/>
                <w:lang w:val="en-US" w:eastAsia="en-US"/>
              </w:rPr>
              <w:t>Мир профессий. Мастера и их профессии</w:t>
            </w:r>
          </w:p>
        </w:tc>
        <w:tc>
          <w:tcPr>
            <w:tcW w:w="947" w:type="dxa"/>
            <w:tcMar>
              <w:top w:w="50" w:type="dxa"/>
              <w:left w:w="100" w:type="dxa"/>
            </w:tcMar>
            <w:vAlign w:val="center"/>
          </w:tcPr>
          <w:p w14:paraId="313DD144"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 5 </w:t>
            </w:r>
          </w:p>
        </w:tc>
        <w:tc>
          <w:tcPr>
            <w:tcW w:w="1842" w:type="dxa"/>
            <w:tcMar>
              <w:top w:w="50" w:type="dxa"/>
              <w:left w:w="100" w:type="dxa"/>
            </w:tcMar>
            <w:vAlign w:val="center"/>
          </w:tcPr>
          <w:p w14:paraId="2B91DEF8"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911" w:type="dxa"/>
            <w:tcMar>
              <w:top w:w="50" w:type="dxa"/>
              <w:left w:w="100" w:type="dxa"/>
            </w:tcMar>
            <w:vAlign w:val="center"/>
          </w:tcPr>
          <w:p w14:paraId="16238B97"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679" w:type="dxa"/>
            <w:tcMar>
              <w:top w:w="50" w:type="dxa"/>
              <w:left w:w="100" w:type="dxa"/>
            </w:tcMar>
            <w:vAlign w:val="center"/>
          </w:tcPr>
          <w:p w14:paraId="6CAEDBDF"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p>
        </w:tc>
      </w:tr>
      <w:tr w:rsidR="00712ED0" w:rsidRPr="00DC4A1E" w14:paraId="54B7D208" w14:textId="77777777" w:rsidTr="00712ED0">
        <w:trPr>
          <w:trHeight w:val="144"/>
          <w:tblCellSpacing w:w="20" w:type="nil"/>
        </w:trPr>
        <w:tc>
          <w:tcPr>
            <w:tcW w:w="4069" w:type="dxa"/>
            <w:gridSpan w:val="2"/>
            <w:tcMar>
              <w:top w:w="50" w:type="dxa"/>
              <w:left w:w="100" w:type="dxa"/>
            </w:tcMar>
            <w:vAlign w:val="center"/>
          </w:tcPr>
          <w:p w14:paraId="2DE46326" w14:textId="77777777" w:rsidR="00DC4A1E" w:rsidRPr="00DC4A1E" w:rsidRDefault="00DC4A1E"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Итого по разделу</w:t>
            </w:r>
          </w:p>
        </w:tc>
        <w:tc>
          <w:tcPr>
            <w:tcW w:w="947" w:type="dxa"/>
            <w:tcMar>
              <w:top w:w="50" w:type="dxa"/>
              <w:left w:w="100" w:type="dxa"/>
            </w:tcMar>
            <w:vAlign w:val="center"/>
          </w:tcPr>
          <w:p w14:paraId="2DBC7B61" w14:textId="77777777" w:rsidR="00DC4A1E" w:rsidRPr="00DC4A1E" w:rsidRDefault="00DC4A1E"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 5 </w:t>
            </w:r>
          </w:p>
        </w:tc>
        <w:tc>
          <w:tcPr>
            <w:tcW w:w="5432" w:type="dxa"/>
            <w:gridSpan w:val="3"/>
            <w:tcMar>
              <w:top w:w="50" w:type="dxa"/>
              <w:left w:w="100" w:type="dxa"/>
            </w:tcMar>
            <w:vAlign w:val="center"/>
          </w:tcPr>
          <w:p w14:paraId="32D5F229" w14:textId="77777777" w:rsidR="00DC4A1E" w:rsidRPr="00DC4A1E" w:rsidRDefault="00DC4A1E" w:rsidP="00DC4A1E">
            <w:pPr>
              <w:spacing w:line="240" w:lineRule="auto"/>
              <w:rPr>
                <w:rFonts w:ascii="Calibri" w:eastAsia="Calibri" w:hAnsi="Calibri" w:cs="Times New Roman"/>
                <w:sz w:val="24"/>
                <w:szCs w:val="24"/>
                <w:lang w:val="en-US" w:eastAsia="en-US"/>
              </w:rPr>
            </w:pPr>
          </w:p>
        </w:tc>
      </w:tr>
      <w:tr w:rsidR="00712ED0" w:rsidRPr="00DC4A1E" w14:paraId="6BF9BF9C" w14:textId="77777777" w:rsidTr="00712ED0">
        <w:trPr>
          <w:trHeight w:val="144"/>
          <w:tblCellSpacing w:w="20" w:type="nil"/>
        </w:trPr>
        <w:tc>
          <w:tcPr>
            <w:tcW w:w="10448" w:type="dxa"/>
            <w:gridSpan w:val="6"/>
            <w:tcMar>
              <w:top w:w="50" w:type="dxa"/>
              <w:left w:w="100" w:type="dxa"/>
            </w:tcMar>
            <w:vAlign w:val="center"/>
          </w:tcPr>
          <w:p w14:paraId="2B014D28" w14:textId="77777777" w:rsidR="00DC4A1E" w:rsidRPr="00DC4A1E" w:rsidRDefault="00DC4A1E"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b/>
                <w:color w:val="000000"/>
                <w:sz w:val="24"/>
                <w:szCs w:val="24"/>
                <w:lang w:eastAsia="en-US"/>
              </w:rPr>
              <w:t xml:space="preserve">Раздел 2.Технологии ручной обработки материалов. </w:t>
            </w:r>
            <w:r w:rsidRPr="00DC4A1E">
              <w:rPr>
                <w:rFonts w:ascii="Times New Roman" w:eastAsia="Calibri" w:hAnsi="Times New Roman" w:cs="Times New Roman"/>
                <w:b/>
                <w:color w:val="000000"/>
                <w:sz w:val="24"/>
                <w:szCs w:val="24"/>
                <w:lang w:val="en-US" w:eastAsia="en-US"/>
              </w:rPr>
              <w:t>Конструирование и моделирование.</w:t>
            </w:r>
          </w:p>
        </w:tc>
      </w:tr>
      <w:tr w:rsidR="00712ED0" w:rsidRPr="00DC4A1E" w14:paraId="7E6DD754" w14:textId="77777777" w:rsidTr="00712ED0">
        <w:trPr>
          <w:trHeight w:val="144"/>
          <w:tblCellSpacing w:w="20" w:type="nil"/>
        </w:trPr>
        <w:tc>
          <w:tcPr>
            <w:tcW w:w="713" w:type="dxa"/>
            <w:tcMar>
              <w:top w:w="50" w:type="dxa"/>
              <w:left w:w="100" w:type="dxa"/>
            </w:tcMar>
            <w:vAlign w:val="center"/>
          </w:tcPr>
          <w:p w14:paraId="6738B9D5" w14:textId="77777777" w:rsidR="00712ED0" w:rsidRPr="00DC4A1E" w:rsidRDefault="00712ED0" w:rsidP="00DC4A1E">
            <w:pPr>
              <w:spacing w:after="0" w:line="240" w:lineRule="auto"/>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2.1</w:t>
            </w:r>
          </w:p>
        </w:tc>
        <w:tc>
          <w:tcPr>
            <w:tcW w:w="3356" w:type="dxa"/>
            <w:tcMar>
              <w:top w:w="50" w:type="dxa"/>
              <w:left w:w="100" w:type="dxa"/>
            </w:tcMar>
            <w:vAlign w:val="center"/>
          </w:tcPr>
          <w:p w14:paraId="063E0B75" w14:textId="77777777" w:rsidR="00712ED0" w:rsidRPr="00DC4A1E" w:rsidRDefault="00712ED0" w:rsidP="00DC4A1E">
            <w:pPr>
              <w:spacing w:after="0" w:line="240" w:lineRule="auto"/>
              <w:ind w:left="135"/>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Технология и технологические операции ручной обработки материалов</w:t>
            </w:r>
          </w:p>
        </w:tc>
        <w:tc>
          <w:tcPr>
            <w:tcW w:w="947" w:type="dxa"/>
            <w:tcMar>
              <w:top w:w="50" w:type="dxa"/>
              <w:left w:w="100" w:type="dxa"/>
            </w:tcMar>
            <w:vAlign w:val="center"/>
          </w:tcPr>
          <w:p w14:paraId="154A2A46"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4 </w:t>
            </w:r>
          </w:p>
        </w:tc>
        <w:tc>
          <w:tcPr>
            <w:tcW w:w="1842" w:type="dxa"/>
            <w:tcMar>
              <w:top w:w="50" w:type="dxa"/>
              <w:left w:w="100" w:type="dxa"/>
            </w:tcMar>
            <w:vAlign w:val="center"/>
          </w:tcPr>
          <w:p w14:paraId="59447DB2"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911" w:type="dxa"/>
            <w:tcMar>
              <w:top w:w="50" w:type="dxa"/>
              <w:left w:w="100" w:type="dxa"/>
            </w:tcMar>
            <w:vAlign w:val="center"/>
          </w:tcPr>
          <w:p w14:paraId="3396ED55"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679" w:type="dxa"/>
            <w:tcMar>
              <w:top w:w="50" w:type="dxa"/>
              <w:left w:w="100" w:type="dxa"/>
            </w:tcMar>
            <w:vAlign w:val="center"/>
          </w:tcPr>
          <w:p w14:paraId="401B9D49"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p>
        </w:tc>
      </w:tr>
      <w:tr w:rsidR="00712ED0" w:rsidRPr="00DC4A1E" w14:paraId="41E6410E" w14:textId="77777777" w:rsidTr="00712ED0">
        <w:trPr>
          <w:trHeight w:val="144"/>
          <w:tblCellSpacing w:w="20" w:type="nil"/>
        </w:trPr>
        <w:tc>
          <w:tcPr>
            <w:tcW w:w="713" w:type="dxa"/>
            <w:tcMar>
              <w:top w:w="50" w:type="dxa"/>
              <w:left w:w="100" w:type="dxa"/>
            </w:tcMar>
            <w:vAlign w:val="center"/>
          </w:tcPr>
          <w:p w14:paraId="56EA9B3D" w14:textId="77777777" w:rsidR="00712ED0" w:rsidRPr="00DC4A1E" w:rsidRDefault="00712ED0" w:rsidP="00DC4A1E">
            <w:pPr>
              <w:spacing w:after="0" w:line="240" w:lineRule="auto"/>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2.2</w:t>
            </w:r>
          </w:p>
        </w:tc>
        <w:tc>
          <w:tcPr>
            <w:tcW w:w="3356" w:type="dxa"/>
            <w:tcMar>
              <w:top w:w="50" w:type="dxa"/>
              <w:left w:w="100" w:type="dxa"/>
            </w:tcMar>
            <w:vAlign w:val="center"/>
          </w:tcPr>
          <w:p w14:paraId="01525864" w14:textId="77777777" w:rsidR="00712ED0" w:rsidRPr="00DC4A1E" w:rsidRDefault="00712ED0" w:rsidP="00DC4A1E">
            <w:pPr>
              <w:spacing w:after="0" w:line="240" w:lineRule="auto"/>
              <w:ind w:left="135"/>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Технология и технологические операции ручной обработки материалов (общее представление)</w:t>
            </w:r>
          </w:p>
        </w:tc>
        <w:tc>
          <w:tcPr>
            <w:tcW w:w="947" w:type="dxa"/>
            <w:tcMar>
              <w:top w:w="50" w:type="dxa"/>
              <w:left w:w="100" w:type="dxa"/>
            </w:tcMar>
            <w:vAlign w:val="center"/>
          </w:tcPr>
          <w:p w14:paraId="4F15B704"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1 </w:t>
            </w:r>
          </w:p>
        </w:tc>
        <w:tc>
          <w:tcPr>
            <w:tcW w:w="1842" w:type="dxa"/>
            <w:tcMar>
              <w:top w:w="50" w:type="dxa"/>
              <w:left w:w="100" w:type="dxa"/>
            </w:tcMar>
            <w:vAlign w:val="center"/>
          </w:tcPr>
          <w:p w14:paraId="0F1AE142"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911" w:type="dxa"/>
            <w:tcMar>
              <w:top w:w="50" w:type="dxa"/>
              <w:left w:w="100" w:type="dxa"/>
            </w:tcMar>
            <w:vAlign w:val="center"/>
          </w:tcPr>
          <w:p w14:paraId="154066E3"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679" w:type="dxa"/>
            <w:tcMar>
              <w:top w:w="50" w:type="dxa"/>
              <w:left w:w="100" w:type="dxa"/>
            </w:tcMar>
            <w:vAlign w:val="center"/>
          </w:tcPr>
          <w:p w14:paraId="62B7D7FF"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p>
        </w:tc>
      </w:tr>
      <w:tr w:rsidR="00712ED0" w:rsidRPr="00DC4A1E" w14:paraId="01DEEE46" w14:textId="77777777" w:rsidTr="00712ED0">
        <w:trPr>
          <w:trHeight w:val="144"/>
          <w:tblCellSpacing w:w="20" w:type="nil"/>
        </w:trPr>
        <w:tc>
          <w:tcPr>
            <w:tcW w:w="713" w:type="dxa"/>
            <w:tcMar>
              <w:top w:w="50" w:type="dxa"/>
              <w:left w:w="100" w:type="dxa"/>
            </w:tcMar>
            <w:vAlign w:val="center"/>
          </w:tcPr>
          <w:p w14:paraId="395A93BF" w14:textId="77777777" w:rsidR="00712ED0" w:rsidRPr="00DC4A1E" w:rsidRDefault="00712ED0" w:rsidP="00DC4A1E">
            <w:pPr>
              <w:spacing w:after="0" w:line="240" w:lineRule="auto"/>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2.3</w:t>
            </w:r>
          </w:p>
        </w:tc>
        <w:tc>
          <w:tcPr>
            <w:tcW w:w="3356" w:type="dxa"/>
            <w:tcMar>
              <w:top w:w="50" w:type="dxa"/>
              <w:left w:w="100" w:type="dxa"/>
            </w:tcMar>
            <w:vAlign w:val="center"/>
          </w:tcPr>
          <w:p w14:paraId="62E2E22C" w14:textId="77777777" w:rsidR="00712ED0" w:rsidRPr="00DC4A1E" w:rsidRDefault="00712ED0" w:rsidP="00DC4A1E">
            <w:pPr>
              <w:spacing w:after="0" w:line="240" w:lineRule="auto"/>
              <w:ind w:left="135"/>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Элементы графической грамоты. Мир профессий</w:t>
            </w:r>
          </w:p>
        </w:tc>
        <w:tc>
          <w:tcPr>
            <w:tcW w:w="947" w:type="dxa"/>
            <w:tcMar>
              <w:top w:w="50" w:type="dxa"/>
              <w:left w:w="100" w:type="dxa"/>
            </w:tcMar>
            <w:vAlign w:val="center"/>
          </w:tcPr>
          <w:p w14:paraId="350B9F61"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2 </w:t>
            </w:r>
          </w:p>
        </w:tc>
        <w:tc>
          <w:tcPr>
            <w:tcW w:w="1842" w:type="dxa"/>
            <w:tcMar>
              <w:top w:w="50" w:type="dxa"/>
              <w:left w:w="100" w:type="dxa"/>
            </w:tcMar>
            <w:vAlign w:val="center"/>
          </w:tcPr>
          <w:p w14:paraId="19EE2D93"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911" w:type="dxa"/>
            <w:tcMar>
              <w:top w:w="50" w:type="dxa"/>
              <w:left w:w="100" w:type="dxa"/>
            </w:tcMar>
            <w:vAlign w:val="center"/>
          </w:tcPr>
          <w:p w14:paraId="61571201"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679" w:type="dxa"/>
            <w:tcMar>
              <w:top w:w="50" w:type="dxa"/>
              <w:left w:w="100" w:type="dxa"/>
            </w:tcMar>
            <w:vAlign w:val="center"/>
          </w:tcPr>
          <w:p w14:paraId="645A93A4"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p>
        </w:tc>
      </w:tr>
      <w:tr w:rsidR="00712ED0" w:rsidRPr="00DC4A1E" w14:paraId="5B5CC4D5" w14:textId="77777777" w:rsidTr="00712ED0">
        <w:trPr>
          <w:trHeight w:val="144"/>
          <w:tblCellSpacing w:w="20" w:type="nil"/>
        </w:trPr>
        <w:tc>
          <w:tcPr>
            <w:tcW w:w="713" w:type="dxa"/>
            <w:tcMar>
              <w:top w:w="50" w:type="dxa"/>
              <w:left w:w="100" w:type="dxa"/>
            </w:tcMar>
            <w:vAlign w:val="center"/>
          </w:tcPr>
          <w:p w14:paraId="606791ED" w14:textId="77777777" w:rsidR="00712ED0" w:rsidRPr="00DC4A1E" w:rsidRDefault="00712ED0" w:rsidP="00DC4A1E">
            <w:pPr>
              <w:spacing w:after="0" w:line="240" w:lineRule="auto"/>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2.4</w:t>
            </w:r>
          </w:p>
        </w:tc>
        <w:tc>
          <w:tcPr>
            <w:tcW w:w="3356" w:type="dxa"/>
            <w:tcMar>
              <w:top w:w="50" w:type="dxa"/>
              <w:left w:w="100" w:type="dxa"/>
            </w:tcMar>
            <w:vAlign w:val="center"/>
          </w:tcPr>
          <w:p w14:paraId="0056082C" w14:textId="77777777" w:rsidR="00712ED0" w:rsidRPr="00DC4A1E" w:rsidRDefault="00712ED0" w:rsidP="00DC4A1E">
            <w:pPr>
              <w:spacing w:after="0" w:line="240" w:lineRule="auto"/>
              <w:ind w:left="135"/>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Разметка прямоугольных деталей от двух прямых углов по линейке</w:t>
            </w:r>
          </w:p>
        </w:tc>
        <w:tc>
          <w:tcPr>
            <w:tcW w:w="947" w:type="dxa"/>
            <w:tcMar>
              <w:top w:w="50" w:type="dxa"/>
              <w:left w:w="100" w:type="dxa"/>
            </w:tcMar>
            <w:vAlign w:val="center"/>
          </w:tcPr>
          <w:p w14:paraId="7F8426A5"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3 </w:t>
            </w:r>
          </w:p>
        </w:tc>
        <w:tc>
          <w:tcPr>
            <w:tcW w:w="1842" w:type="dxa"/>
            <w:tcMar>
              <w:top w:w="50" w:type="dxa"/>
              <w:left w:w="100" w:type="dxa"/>
            </w:tcMar>
            <w:vAlign w:val="center"/>
          </w:tcPr>
          <w:p w14:paraId="0BCB7DA9"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911" w:type="dxa"/>
            <w:tcMar>
              <w:top w:w="50" w:type="dxa"/>
              <w:left w:w="100" w:type="dxa"/>
            </w:tcMar>
            <w:vAlign w:val="center"/>
          </w:tcPr>
          <w:p w14:paraId="18A065AF"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679" w:type="dxa"/>
            <w:tcMar>
              <w:top w:w="50" w:type="dxa"/>
              <w:left w:w="100" w:type="dxa"/>
            </w:tcMar>
            <w:vAlign w:val="center"/>
          </w:tcPr>
          <w:p w14:paraId="5C69A145"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p>
        </w:tc>
      </w:tr>
      <w:tr w:rsidR="00712ED0" w:rsidRPr="00DC4A1E" w14:paraId="46F1BBE8" w14:textId="77777777" w:rsidTr="00712ED0">
        <w:trPr>
          <w:trHeight w:val="144"/>
          <w:tblCellSpacing w:w="20" w:type="nil"/>
        </w:trPr>
        <w:tc>
          <w:tcPr>
            <w:tcW w:w="713" w:type="dxa"/>
            <w:tcMar>
              <w:top w:w="50" w:type="dxa"/>
              <w:left w:w="100" w:type="dxa"/>
            </w:tcMar>
            <w:vAlign w:val="center"/>
          </w:tcPr>
          <w:p w14:paraId="10F80762" w14:textId="77777777" w:rsidR="00712ED0" w:rsidRPr="00DC4A1E" w:rsidRDefault="00712ED0" w:rsidP="00DC4A1E">
            <w:pPr>
              <w:spacing w:after="0" w:line="240" w:lineRule="auto"/>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2.5</w:t>
            </w:r>
          </w:p>
        </w:tc>
        <w:tc>
          <w:tcPr>
            <w:tcW w:w="3356" w:type="dxa"/>
            <w:tcMar>
              <w:top w:w="50" w:type="dxa"/>
              <w:left w:w="100" w:type="dxa"/>
            </w:tcMar>
            <w:vAlign w:val="center"/>
          </w:tcPr>
          <w:p w14:paraId="163FF293" w14:textId="77777777" w:rsidR="00712ED0" w:rsidRPr="00DC4A1E" w:rsidRDefault="00712ED0" w:rsidP="00DC4A1E">
            <w:pPr>
              <w:spacing w:after="0" w:line="240" w:lineRule="auto"/>
              <w:ind w:left="135"/>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Угольник – чертежный (контрольно-измерительный) инструмент. Разметка прямоугольных деталей по угольнику</w:t>
            </w:r>
          </w:p>
        </w:tc>
        <w:tc>
          <w:tcPr>
            <w:tcW w:w="947" w:type="dxa"/>
            <w:tcMar>
              <w:top w:w="50" w:type="dxa"/>
              <w:left w:w="100" w:type="dxa"/>
            </w:tcMar>
            <w:vAlign w:val="center"/>
          </w:tcPr>
          <w:p w14:paraId="2E49BF2E"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1 </w:t>
            </w:r>
          </w:p>
        </w:tc>
        <w:tc>
          <w:tcPr>
            <w:tcW w:w="1842" w:type="dxa"/>
            <w:tcMar>
              <w:top w:w="50" w:type="dxa"/>
              <w:left w:w="100" w:type="dxa"/>
            </w:tcMar>
            <w:vAlign w:val="center"/>
          </w:tcPr>
          <w:p w14:paraId="5E381004"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911" w:type="dxa"/>
            <w:tcMar>
              <w:top w:w="50" w:type="dxa"/>
              <w:left w:w="100" w:type="dxa"/>
            </w:tcMar>
            <w:vAlign w:val="center"/>
          </w:tcPr>
          <w:p w14:paraId="27CB4E29"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679" w:type="dxa"/>
            <w:tcMar>
              <w:top w:w="50" w:type="dxa"/>
              <w:left w:w="100" w:type="dxa"/>
            </w:tcMar>
            <w:vAlign w:val="center"/>
          </w:tcPr>
          <w:p w14:paraId="3D82332B"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p>
        </w:tc>
      </w:tr>
      <w:tr w:rsidR="00712ED0" w:rsidRPr="00DC4A1E" w14:paraId="2B4A893C" w14:textId="77777777" w:rsidTr="00712ED0">
        <w:trPr>
          <w:trHeight w:val="144"/>
          <w:tblCellSpacing w:w="20" w:type="nil"/>
        </w:trPr>
        <w:tc>
          <w:tcPr>
            <w:tcW w:w="713" w:type="dxa"/>
            <w:tcMar>
              <w:top w:w="50" w:type="dxa"/>
              <w:left w:w="100" w:type="dxa"/>
            </w:tcMar>
            <w:vAlign w:val="center"/>
          </w:tcPr>
          <w:p w14:paraId="42C29177" w14:textId="77777777" w:rsidR="00712ED0" w:rsidRPr="00DC4A1E" w:rsidRDefault="00712ED0" w:rsidP="00DC4A1E">
            <w:pPr>
              <w:spacing w:after="0" w:line="240" w:lineRule="auto"/>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2.6</w:t>
            </w:r>
          </w:p>
        </w:tc>
        <w:tc>
          <w:tcPr>
            <w:tcW w:w="3356" w:type="dxa"/>
            <w:tcMar>
              <w:top w:w="50" w:type="dxa"/>
              <w:left w:w="100" w:type="dxa"/>
            </w:tcMar>
            <w:vAlign w:val="center"/>
          </w:tcPr>
          <w:p w14:paraId="3D53686F"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eastAsia="en-US"/>
              </w:rPr>
              <w:t xml:space="preserve">Циркуль – чертежный (контрольно-измерительный) инструмент. </w:t>
            </w:r>
            <w:r w:rsidRPr="00DC4A1E">
              <w:rPr>
                <w:rFonts w:ascii="Times New Roman" w:eastAsia="Calibri" w:hAnsi="Times New Roman" w:cs="Times New Roman"/>
                <w:color w:val="000000"/>
                <w:sz w:val="24"/>
                <w:szCs w:val="24"/>
                <w:lang w:val="en-US" w:eastAsia="en-US"/>
              </w:rPr>
              <w:t>Разметка круглых деталей циркулем</w:t>
            </w:r>
          </w:p>
        </w:tc>
        <w:tc>
          <w:tcPr>
            <w:tcW w:w="947" w:type="dxa"/>
            <w:tcMar>
              <w:top w:w="50" w:type="dxa"/>
              <w:left w:w="100" w:type="dxa"/>
            </w:tcMar>
            <w:vAlign w:val="center"/>
          </w:tcPr>
          <w:p w14:paraId="43DA3ADF"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 2 </w:t>
            </w:r>
          </w:p>
        </w:tc>
        <w:tc>
          <w:tcPr>
            <w:tcW w:w="1842" w:type="dxa"/>
            <w:tcMar>
              <w:top w:w="50" w:type="dxa"/>
              <w:left w:w="100" w:type="dxa"/>
            </w:tcMar>
            <w:vAlign w:val="center"/>
          </w:tcPr>
          <w:p w14:paraId="261160F8"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911" w:type="dxa"/>
            <w:tcMar>
              <w:top w:w="50" w:type="dxa"/>
              <w:left w:w="100" w:type="dxa"/>
            </w:tcMar>
            <w:vAlign w:val="center"/>
          </w:tcPr>
          <w:p w14:paraId="03C1C96A"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679" w:type="dxa"/>
            <w:tcMar>
              <w:top w:w="50" w:type="dxa"/>
              <w:left w:w="100" w:type="dxa"/>
            </w:tcMar>
            <w:vAlign w:val="center"/>
          </w:tcPr>
          <w:p w14:paraId="3C588747"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p>
        </w:tc>
      </w:tr>
      <w:tr w:rsidR="00712ED0" w:rsidRPr="00DC4A1E" w14:paraId="02B4C829" w14:textId="77777777" w:rsidTr="00712ED0">
        <w:trPr>
          <w:trHeight w:val="144"/>
          <w:tblCellSpacing w:w="20" w:type="nil"/>
        </w:trPr>
        <w:tc>
          <w:tcPr>
            <w:tcW w:w="713" w:type="dxa"/>
            <w:tcMar>
              <w:top w:w="50" w:type="dxa"/>
              <w:left w:w="100" w:type="dxa"/>
            </w:tcMar>
            <w:vAlign w:val="center"/>
          </w:tcPr>
          <w:p w14:paraId="657F7F7D" w14:textId="77777777" w:rsidR="00712ED0" w:rsidRPr="00DC4A1E" w:rsidRDefault="00712ED0" w:rsidP="00DC4A1E">
            <w:pPr>
              <w:spacing w:after="0" w:line="240" w:lineRule="auto"/>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2.7</w:t>
            </w:r>
          </w:p>
        </w:tc>
        <w:tc>
          <w:tcPr>
            <w:tcW w:w="3356" w:type="dxa"/>
            <w:tcMar>
              <w:top w:w="50" w:type="dxa"/>
              <w:left w:w="100" w:type="dxa"/>
            </w:tcMar>
            <w:vAlign w:val="center"/>
          </w:tcPr>
          <w:p w14:paraId="674ABD31"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eastAsia="en-US"/>
              </w:rPr>
              <w:t xml:space="preserve">Подвижное и неподвижное соединение деталей. </w:t>
            </w:r>
            <w:r w:rsidRPr="00DC4A1E">
              <w:rPr>
                <w:rFonts w:ascii="Times New Roman" w:eastAsia="Calibri" w:hAnsi="Times New Roman" w:cs="Times New Roman"/>
                <w:color w:val="000000"/>
                <w:sz w:val="24"/>
                <w:szCs w:val="24"/>
                <w:lang w:val="en-US" w:eastAsia="en-US"/>
              </w:rPr>
              <w:t>Соединение деталей изделия</w:t>
            </w:r>
          </w:p>
        </w:tc>
        <w:tc>
          <w:tcPr>
            <w:tcW w:w="947" w:type="dxa"/>
            <w:tcMar>
              <w:top w:w="50" w:type="dxa"/>
              <w:left w:w="100" w:type="dxa"/>
            </w:tcMar>
            <w:vAlign w:val="center"/>
          </w:tcPr>
          <w:p w14:paraId="3948F863"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 5 </w:t>
            </w:r>
          </w:p>
        </w:tc>
        <w:tc>
          <w:tcPr>
            <w:tcW w:w="1842" w:type="dxa"/>
            <w:tcMar>
              <w:top w:w="50" w:type="dxa"/>
              <w:left w:w="100" w:type="dxa"/>
            </w:tcMar>
            <w:vAlign w:val="center"/>
          </w:tcPr>
          <w:p w14:paraId="3F6DC3E8"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911" w:type="dxa"/>
            <w:tcMar>
              <w:top w:w="50" w:type="dxa"/>
              <w:left w:w="100" w:type="dxa"/>
            </w:tcMar>
            <w:vAlign w:val="center"/>
          </w:tcPr>
          <w:p w14:paraId="7101823B"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679" w:type="dxa"/>
            <w:tcMar>
              <w:top w:w="50" w:type="dxa"/>
              <w:left w:w="100" w:type="dxa"/>
            </w:tcMar>
            <w:vAlign w:val="center"/>
          </w:tcPr>
          <w:p w14:paraId="61EE014D"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p>
        </w:tc>
      </w:tr>
      <w:tr w:rsidR="00712ED0" w:rsidRPr="00DC4A1E" w14:paraId="4126A75D" w14:textId="77777777" w:rsidTr="00712ED0">
        <w:trPr>
          <w:trHeight w:val="144"/>
          <w:tblCellSpacing w:w="20" w:type="nil"/>
        </w:trPr>
        <w:tc>
          <w:tcPr>
            <w:tcW w:w="713" w:type="dxa"/>
            <w:tcMar>
              <w:top w:w="50" w:type="dxa"/>
              <w:left w:w="100" w:type="dxa"/>
            </w:tcMar>
            <w:vAlign w:val="center"/>
          </w:tcPr>
          <w:p w14:paraId="6C6F708F" w14:textId="77777777" w:rsidR="00712ED0" w:rsidRPr="00DC4A1E" w:rsidRDefault="00712ED0" w:rsidP="00DC4A1E">
            <w:pPr>
              <w:spacing w:after="0" w:line="240" w:lineRule="auto"/>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2.8</w:t>
            </w:r>
          </w:p>
        </w:tc>
        <w:tc>
          <w:tcPr>
            <w:tcW w:w="3356" w:type="dxa"/>
            <w:tcMar>
              <w:top w:w="50" w:type="dxa"/>
              <w:left w:w="100" w:type="dxa"/>
            </w:tcMar>
            <w:vAlign w:val="center"/>
          </w:tcPr>
          <w:p w14:paraId="0A3E097A"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eastAsia="en-US"/>
              </w:rPr>
              <w:t xml:space="preserve">Машины на службе у человека. </w:t>
            </w:r>
            <w:r w:rsidRPr="00DC4A1E">
              <w:rPr>
                <w:rFonts w:ascii="Times New Roman" w:eastAsia="Calibri" w:hAnsi="Times New Roman" w:cs="Times New Roman"/>
                <w:color w:val="000000"/>
                <w:sz w:val="24"/>
                <w:szCs w:val="24"/>
                <w:lang w:val="en-US" w:eastAsia="en-US"/>
              </w:rPr>
              <w:t>Мир профессий</w:t>
            </w:r>
          </w:p>
        </w:tc>
        <w:tc>
          <w:tcPr>
            <w:tcW w:w="947" w:type="dxa"/>
            <w:tcMar>
              <w:top w:w="50" w:type="dxa"/>
              <w:left w:w="100" w:type="dxa"/>
            </w:tcMar>
            <w:vAlign w:val="center"/>
          </w:tcPr>
          <w:p w14:paraId="08FE4A8A"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 2 </w:t>
            </w:r>
          </w:p>
        </w:tc>
        <w:tc>
          <w:tcPr>
            <w:tcW w:w="1842" w:type="dxa"/>
            <w:tcMar>
              <w:top w:w="50" w:type="dxa"/>
              <w:left w:w="100" w:type="dxa"/>
            </w:tcMar>
            <w:vAlign w:val="center"/>
          </w:tcPr>
          <w:p w14:paraId="1E7E52F9"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911" w:type="dxa"/>
            <w:tcMar>
              <w:top w:w="50" w:type="dxa"/>
              <w:left w:w="100" w:type="dxa"/>
            </w:tcMar>
            <w:vAlign w:val="center"/>
          </w:tcPr>
          <w:p w14:paraId="6F41CED4"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679" w:type="dxa"/>
            <w:tcMar>
              <w:top w:w="50" w:type="dxa"/>
              <w:left w:w="100" w:type="dxa"/>
            </w:tcMar>
            <w:vAlign w:val="center"/>
          </w:tcPr>
          <w:p w14:paraId="4AA899F2"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p>
        </w:tc>
      </w:tr>
      <w:tr w:rsidR="00712ED0" w:rsidRPr="00DC4A1E" w14:paraId="4FFBE82D" w14:textId="77777777" w:rsidTr="00712ED0">
        <w:trPr>
          <w:trHeight w:val="144"/>
          <w:tblCellSpacing w:w="20" w:type="nil"/>
        </w:trPr>
        <w:tc>
          <w:tcPr>
            <w:tcW w:w="713" w:type="dxa"/>
            <w:tcMar>
              <w:top w:w="50" w:type="dxa"/>
              <w:left w:w="100" w:type="dxa"/>
            </w:tcMar>
            <w:vAlign w:val="center"/>
          </w:tcPr>
          <w:p w14:paraId="02EF7B72" w14:textId="77777777" w:rsidR="00712ED0" w:rsidRPr="00DC4A1E" w:rsidRDefault="00712ED0" w:rsidP="00DC4A1E">
            <w:pPr>
              <w:spacing w:after="0" w:line="240" w:lineRule="auto"/>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2.9</w:t>
            </w:r>
          </w:p>
        </w:tc>
        <w:tc>
          <w:tcPr>
            <w:tcW w:w="3356" w:type="dxa"/>
            <w:tcMar>
              <w:top w:w="50" w:type="dxa"/>
              <w:left w:w="100" w:type="dxa"/>
            </w:tcMar>
            <w:vAlign w:val="center"/>
          </w:tcPr>
          <w:p w14:paraId="385F8407" w14:textId="77777777" w:rsidR="00712ED0" w:rsidRPr="00DC4A1E" w:rsidRDefault="00712ED0" w:rsidP="00DC4A1E">
            <w:pPr>
              <w:spacing w:after="0" w:line="240" w:lineRule="auto"/>
              <w:ind w:left="135"/>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Технология обработки текстильных материалов. Натуральные ткани. Основные свойства натуральных тканей. Мир профессий</w:t>
            </w:r>
          </w:p>
        </w:tc>
        <w:tc>
          <w:tcPr>
            <w:tcW w:w="947" w:type="dxa"/>
            <w:tcMar>
              <w:top w:w="50" w:type="dxa"/>
              <w:left w:w="100" w:type="dxa"/>
            </w:tcMar>
            <w:vAlign w:val="center"/>
          </w:tcPr>
          <w:p w14:paraId="4358E28D"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2 </w:t>
            </w:r>
          </w:p>
        </w:tc>
        <w:tc>
          <w:tcPr>
            <w:tcW w:w="1842" w:type="dxa"/>
            <w:tcMar>
              <w:top w:w="50" w:type="dxa"/>
              <w:left w:w="100" w:type="dxa"/>
            </w:tcMar>
            <w:vAlign w:val="center"/>
          </w:tcPr>
          <w:p w14:paraId="43F81C2E"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911" w:type="dxa"/>
            <w:tcMar>
              <w:top w:w="50" w:type="dxa"/>
              <w:left w:w="100" w:type="dxa"/>
            </w:tcMar>
            <w:vAlign w:val="center"/>
          </w:tcPr>
          <w:p w14:paraId="205DEC33"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679" w:type="dxa"/>
            <w:tcMar>
              <w:top w:w="50" w:type="dxa"/>
              <w:left w:w="100" w:type="dxa"/>
            </w:tcMar>
            <w:vAlign w:val="center"/>
          </w:tcPr>
          <w:p w14:paraId="4E3B320C"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p>
        </w:tc>
      </w:tr>
      <w:tr w:rsidR="00712ED0" w:rsidRPr="00DC4A1E" w14:paraId="36F5E5BA" w14:textId="77777777" w:rsidTr="00712ED0">
        <w:trPr>
          <w:trHeight w:val="144"/>
          <w:tblCellSpacing w:w="20" w:type="nil"/>
        </w:trPr>
        <w:tc>
          <w:tcPr>
            <w:tcW w:w="713" w:type="dxa"/>
            <w:tcMar>
              <w:top w:w="50" w:type="dxa"/>
              <w:left w:w="100" w:type="dxa"/>
            </w:tcMar>
            <w:vAlign w:val="center"/>
          </w:tcPr>
          <w:p w14:paraId="0E06DCD1" w14:textId="77777777" w:rsidR="00712ED0" w:rsidRPr="00DC4A1E" w:rsidRDefault="00712ED0" w:rsidP="00DC4A1E">
            <w:pPr>
              <w:spacing w:after="0" w:line="240" w:lineRule="auto"/>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2.10</w:t>
            </w:r>
          </w:p>
        </w:tc>
        <w:tc>
          <w:tcPr>
            <w:tcW w:w="3356" w:type="dxa"/>
            <w:tcMar>
              <w:top w:w="50" w:type="dxa"/>
              <w:left w:w="100" w:type="dxa"/>
            </w:tcMar>
            <w:vAlign w:val="center"/>
          </w:tcPr>
          <w:p w14:paraId="385208EE" w14:textId="77777777" w:rsidR="00712ED0" w:rsidRPr="00DC4A1E" w:rsidRDefault="00712ED0" w:rsidP="00DC4A1E">
            <w:pPr>
              <w:spacing w:after="0" w:line="240" w:lineRule="auto"/>
              <w:ind w:left="135"/>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Технология изготовления швейных изделий. Лекало. Строчка косого стежка и ее варианты</w:t>
            </w:r>
          </w:p>
        </w:tc>
        <w:tc>
          <w:tcPr>
            <w:tcW w:w="947" w:type="dxa"/>
            <w:tcMar>
              <w:top w:w="50" w:type="dxa"/>
              <w:left w:w="100" w:type="dxa"/>
            </w:tcMar>
            <w:vAlign w:val="center"/>
          </w:tcPr>
          <w:p w14:paraId="3E2D657B"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6 </w:t>
            </w:r>
          </w:p>
        </w:tc>
        <w:tc>
          <w:tcPr>
            <w:tcW w:w="1842" w:type="dxa"/>
            <w:tcMar>
              <w:top w:w="50" w:type="dxa"/>
              <w:left w:w="100" w:type="dxa"/>
            </w:tcMar>
            <w:vAlign w:val="center"/>
          </w:tcPr>
          <w:p w14:paraId="6E9B0369"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911" w:type="dxa"/>
            <w:tcMar>
              <w:top w:w="50" w:type="dxa"/>
              <w:left w:w="100" w:type="dxa"/>
            </w:tcMar>
            <w:vAlign w:val="center"/>
          </w:tcPr>
          <w:p w14:paraId="4BDECA48"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679" w:type="dxa"/>
            <w:tcMar>
              <w:top w:w="50" w:type="dxa"/>
              <w:left w:w="100" w:type="dxa"/>
            </w:tcMar>
            <w:vAlign w:val="center"/>
          </w:tcPr>
          <w:p w14:paraId="3D02FECD"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p>
        </w:tc>
      </w:tr>
      <w:tr w:rsidR="00712ED0" w:rsidRPr="00DC4A1E" w14:paraId="3D88AF10" w14:textId="77777777" w:rsidTr="00712ED0">
        <w:trPr>
          <w:trHeight w:val="144"/>
          <w:tblCellSpacing w:w="20" w:type="nil"/>
        </w:trPr>
        <w:tc>
          <w:tcPr>
            <w:tcW w:w="4069" w:type="dxa"/>
            <w:gridSpan w:val="2"/>
            <w:tcMar>
              <w:top w:w="50" w:type="dxa"/>
              <w:left w:w="100" w:type="dxa"/>
            </w:tcMar>
            <w:vAlign w:val="center"/>
          </w:tcPr>
          <w:p w14:paraId="127ACF97" w14:textId="77777777" w:rsidR="00DC4A1E" w:rsidRPr="00DC4A1E" w:rsidRDefault="00DC4A1E"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Итого по разделу</w:t>
            </w:r>
          </w:p>
        </w:tc>
        <w:tc>
          <w:tcPr>
            <w:tcW w:w="947" w:type="dxa"/>
            <w:tcMar>
              <w:top w:w="50" w:type="dxa"/>
              <w:left w:w="100" w:type="dxa"/>
            </w:tcMar>
            <w:vAlign w:val="center"/>
          </w:tcPr>
          <w:p w14:paraId="0C7A7E1E" w14:textId="77777777" w:rsidR="00DC4A1E" w:rsidRPr="00DC4A1E" w:rsidRDefault="00DC4A1E"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 28 </w:t>
            </w:r>
          </w:p>
        </w:tc>
        <w:tc>
          <w:tcPr>
            <w:tcW w:w="5432" w:type="dxa"/>
            <w:gridSpan w:val="3"/>
            <w:tcMar>
              <w:top w:w="50" w:type="dxa"/>
              <w:left w:w="100" w:type="dxa"/>
            </w:tcMar>
            <w:vAlign w:val="center"/>
          </w:tcPr>
          <w:p w14:paraId="52450975" w14:textId="77777777" w:rsidR="00DC4A1E" w:rsidRPr="00DC4A1E" w:rsidRDefault="00DC4A1E" w:rsidP="00DC4A1E">
            <w:pPr>
              <w:spacing w:line="240" w:lineRule="auto"/>
              <w:rPr>
                <w:rFonts w:ascii="Calibri" w:eastAsia="Calibri" w:hAnsi="Calibri" w:cs="Times New Roman"/>
                <w:sz w:val="24"/>
                <w:szCs w:val="24"/>
                <w:lang w:val="en-US" w:eastAsia="en-US"/>
              </w:rPr>
            </w:pPr>
          </w:p>
        </w:tc>
      </w:tr>
      <w:tr w:rsidR="00712ED0" w:rsidRPr="00DC4A1E" w14:paraId="7AA883B4" w14:textId="77777777" w:rsidTr="00712ED0">
        <w:trPr>
          <w:trHeight w:val="144"/>
          <w:tblCellSpacing w:w="20" w:type="nil"/>
        </w:trPr>
        <w:tc>
          <w:tcPr>
            <w:tcW w:w="10448" w:type="dxa"/>
            <w:gridSpan w:val="6"/>
            <w:tcMar>
              <w:top w:w="50" w:type="dxa"/>
              <w:left w:w="100" w:type="dxa"/>
            </w:tcMar>
            <w:vAlign w:val="center"/>
          </w:tcPr>
          <w:p w14:paraId="3FB0BF52" w14:textId="77777777" w:rsidR="00DC4A1E" w:rsidRPr="00DC4A1E" w:rsidRDefault="00DC4A1E" w:rsidP="00DC4A1E">
            <w:pPr>
              <w:spacing w:after="0" w:line="240" w:lineRule="auto"/>
              <w:ind w:left="135"/>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Раздел 3.Итоговый контроль за год</w:t>
            </w:r>
          </w:p>
        </w:tc>
      </w:tr>
      <w:tr w:rsidR="00712ED0" w:rsidRPr="00DC4A1E" w14:paraId="5DD1D284" w14:textId="77777777" w:rsidTr="00712ED0">
        <w:trPr>
          <w:trHeight w:val="144"/>
          <w:tblCellSpacing w:w="20" w:type="nil"/>
        </w:trPr>
        <w:tc>
          <w:tcPr>
            <w:tcW w:w="713" w:type="dxa"/>
            <w:tcMar>
              <w:top w:w="50" w:type="dxa"/>
              <w:left w:w="100" w:type="dxa"/>
            </w:tcMar>
            <w:vAlign w:val="center"/>
          </w:tcPr>
          <w:p w14:paraId="2DD18535" w14:textId="77777777" w:rsidR="00712ED0" w:rsidRPr="00DC4A1E" w:rsidRDefault="00712ED0" w:rsidP="00DC4A1E">
            <w:pPr>
              <w:spacing w:after="0" w:line="240" w:lineRule="auto"/>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3.1</w:t>
            </w:r>
          </w:p>
        </w:tc>
        <w:tc>
          <w:tcPr>
            <w:tcW w:w="3356" w:type="dxa"/>
            <w:tcMar>
              <w:top w:w="50" w:type="dxa"/>
              <w:left w:w="100" w:type="dxa"/>
            </w:tcMar>
            <w:vAlign w:val="center"/>
          </w:tcPr>
          <w:p w14:paraId="59EFFC9F"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Проверочная работа</w:t>
            </w:r>
          </w:p>
        </w:tc>
        <w:tc>
          <w:tcPr>
            <w:tcW w:w="947" w:type="dxa"/>
            <w:tcMar>
              <w:top w:w="50" w:type="dxa"/>
              <w:left w:w="100" w:type="dxa"/>
            </w:tcMar>
            <w:vAlign w:val="center"/>
          </w:tcPr>
          <w:p w14:paraId="66BB4CB5"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 1 </w:t>
            </w:r>
          </w:p>
        </w:tc>
        <w:tc>
          <w:tcPr>
            <w:tcW w:w="1842" w:type="dxa"/>
            <w:tcMar>
              <w:top w:w="50" w:type="dxa"/>
              <w:left w:w="100" w:type="dxa"/>
            </w:tcMar>
            <w:vAlign w:val="center"/>
          </w:tcPr>
          <w:p w14:paraId="3A7A99A4"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 1 </w:t>
            </w:r>
          </w:p>
        </w:tc>
        <w:tc>
          <w:tcPr>
            <w:tcW w:w="1911" w:type="dxa"/>
            <w:tcMar>
              <w:top w:w="50" w:type="dxa"/>
              <w:left w:w="100" w:type="dxa"/>
            </w:tcMar>
            <w:vAlign w:val="center"/>
          </w:tcPr>
          <w:p w14:paraId="0C64F2E9"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679" w:type="dxa"/>
            <w:tcMar>
              <w:top w:w="50" w:type="dxa"/>
              <w:left w:w="100" w:type="dxa"/>
            </w:tcMar>
            <w:vAlign w:val="center"/>
          </w:tcPr>
          <w:p w14:paraId="17C78F51"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p>
        </w:tc>
      </w:tr>
      <w:tr w:rsidR="00712ED0" w:rsidRPr="00DC4A1E" w14:paraId="7376D4B8" w14:textId="77777777" w:rsidTr="00712ED0">
        <w:trPr>
          <w:trHeight w:val="144"/>
          <w:tblCellSpacing w:w="20" w:type="nil"/>
        </w:trPr>
        <w:tc>
          <w:tcPr>
            <w:tcW w:w="4069" w:type="dxa"/>
            <w:gridSpan w:val="2"/>
            <w:tcMar>
              <w:top w:w="50" w:type="dxa"/>
              <w:left w:w="100" w:type="dxa"/>
            </w:tcMar>
            <w:vAlign w:val="center"/>
          </w:tcPr>
          <w:p w14:paraId="558605B7" w14:textId="77777777" w:rsidR="00DC4A1E" w:rsidRPr="00DC4A1E" w:rsidRDefault="00DC4A1E"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Итого по разделу</w:t>
            </w:r>
          </w:p>
        </w:tc>
        <w:tc>
          <w:tcPr>
            <w:tcW w:w="947" w:type="dxa"/>
            <w:tcMar>
              <w:top w:w="50" w:type="dxa"/>
              <w:left w:w="100" w:type="dxa"/>
            </w:tcMar>
            <w:vAlign w:val="center"/>
          </w:tcPr>
          <w:p w14:paraId="11962FAD" w14:textId="77777777" w:rsidR="00DC4A1E" w:rsidRPr="00DC4A1E" w:rsidRDefault="00DC4A1E"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 1 </w:t>
            </w:r>
          </w:p>
        </w:tc>
        <w:tc>
          <w:tcPr>
            <w:tcW w:w="5432" w:type="dxa"/>
            <w:gridSpan w:val="3"/>
            <w:tcMar>
              <w:top w:w="50" w:type="dxa"/>
              <w:left w:w="100" w:type="dxa"/>
            </w:tcMar>
            <w:vAlign w:val="center"/>
          </w:tcPr>
          <w:p w14:paraId="49AFAC6E" w14:textId="77777777" w:rsidR="00DC4A1E" w:rsidRPr="00DC4A1E" w:rsidRDefault="00DC4A1E" w:rsidP="00DC4A1E">
            <w:pPr>
              <w:spacing w:line="240" w:lineRule="auto"/>
              <w:rPr>
                <w:rFonts w:ascii="Calibri" w:eastAsia="Calibri" w:hAnsi="Calibri" w:cs="Times New Roman"/>
                <w:sz w:val="24"/>
                <w:szCs w:val="24"/>
                <w:lang w:val="en-US" w:eastAsia="en-US"/>
              </w:rPr>
            </w:pPr>
          </w:p>
        </w:tc>
      </w:tr>
      <w:tr w:rsidR="00712ED0" w:rsidRPr="00DC4A1E" w14:paraId="1F32129B" w14:textId="77777777" w:rsidTr="00712ED0">
        <w:trPr>
          <w:trHeight w:val="144"/>
          <w:tblCellSpacing w:w="20" w:type="nil"/>
        </w:trPr>
        <w:tc>
          <w:tcPr>
            <w:tcW w:w="4069" w:type="dxa"/>
            <w:gridSpan w:val="2"/>
            <w:tcMar>
              <w:top w:w="50" w:type="dxa"/>
              <w:left w:w="100" w:type="dxa"/>
            </w:tcMar>
            <w:vAlign w:val="center"/>
          </w:tcPr>
          <w:p w14:paraId="30CB921A" w14:textId="77777777" w:rsidR="00DC4A1E" w:rsidRPr="00DC4A1E" w:rsidRDefault="00DC4A1E" w:rsidP="00DC4A1E">
            <w:pPr>
              <w:spacing w:after="0" w:line="240" w:lineRule="auto"/>
              <w:ind w:left="135"/>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ОБЩЕЕ КОЛИЧЕСТВО ЧАСОВ ПО ПРОГРАММЕ</w:t>
            </w:r>
          </w:p>
        </w:tc>
        <w:tc>
          <w:tcPr>
            <w:tcW w:w="947" w:type="dxa"/>
            <w:tcMar>
              <w:top w:w="50" w:type="dxa"/>
              <w:left w:w="100" w:type="dxa"/>
            </w:tcMar>
            <w:vAlign w:val="center"/>
          </w:tcPr>
          <w:p w14:paraId="0CB0C1A5" w14:textId="77777777" w:rsidR="00DC4A1E" w:rsidRPr="00DC4A1E" w:rsidRDefault="00DC4A1E"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34 </w:t>
            </w:r>
          </w:p>
        </w:tc>
        <w:tc>
          <w:tcPr>
            <w:tcW w:w="1842" w:type="dxa"/>
            <w:tcMar>
              <w:top w:w="50" w:type="dxa"/>
              <w:left w:w="100" w:type="dxa"/>
            </w:tcMar>
            <w:vAlign w:val="center"/>
          </w:tcPr>
          <w:p w14:paraId="74019461" w14:textId="77777777" w:rsidR="00DC4A1E" w:rsidRPr="00DC4A1E" w:rsidRDefault="00DC4A1E"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 1 </w:t>
            </w:r>
          </w:p>
        </w:tc>
        <w:tc>
          <w:tcPr>
            <w:tcW w:w="1911" w:type="dxa"/>
            <w:tcMar>
              <w:top w:w="50" w:type="dxa"/>
              <w:left w:w="100" w:type="dxa"/>
            </w:tcMar>
            <w:vAlign w:val="center"/>
          </w:tcPr>
          <w:p w14:paraId="7BA64B57" w14:textId="77777777" w:rsidR="00DC4A1E" w:rsidRPr="00DC4A1E" w:rsidRDefault="00DC4A1E"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 0 </w:t>
            </w:r>
          </w:p>
        </w:tc>
        <w:tc>
          <w:tcPr>
            <w:tcW w:w="1679" w:type="dxa"/>
            <w:tcMar>
              <w:top w:w="50" w:type="dxa"/>
              <w:left w:w="100" w:type="dxa"/>
            </w:tcMar>
            <w:vAlign w:val="center"/>
          </w:tcPr>
          <w:p w14:paraId="35A53D6B" w14:textId="77777777" w:rsidR="00DC4A1E" w:rsidRPr="00DC4A1E" w:rsidRDefault="00DC4A1E" w:rsidP="00DC4A1E">
            <w:pPr>
              <w:spacing w:line="240" w:lineRule="auto"/>
              <w:rPr>
                <w:rFonts w:ascii="Calibri" w:eastAsia="Calibri" w:hAnsi="Calibri" w:cs="Times New Roman"/>
                <w:sz w:val="24"/>
                <w:szCs w:val="24"/>
                <w:lang w:val="en-US" w:eastAsia="en-US"/>
              </w:rPr>
            </w:pPr>
          </w:p>
        </w:tc>
      </w:tr>
    </w:tbl>
    <w:p w14:paraId="5F008AE4" w14:textId="77777777" w:rsidR="00DC4A1E" w:rsidRPr="00DC4A1E" w:rsidRDefault="00DC4A1E" w:rsidP="00DC4A1E">
      <w:pPr>
        <w:spacing w:line="240" w:lineRule="auto"/>
        <w:rPr>
          <w:rFonts w:ascii="Calibri" w:eastAsia="Calibri" w:hAnsi="Calibri" w:cs="Times New Roman"/>
          <w:sz w:val="24"/>
          <w:szCs w:val="24"/>
          <w:lang w:val="en-US" w:eastAsia="en-US"/>
        </w:rPr>
        <w:sectPr w:rsidR="00DC4A1E" w:rsidRPr="00DC4A1E" w:rsidSect="00DC4A1E">
          <w:pgSz w:w="11906" w:h="16383"/>
          <w:pgMar w:top="851" w:right="1134" w:bottom="1701" w:left="1134" w:header="720" w:footer="720" w:gutter="0"/>
          <w:cols w:space="720"/>
        </w:sectPr>
      </w:pPr>
    </w:p>
    <w:p w14:paraId="32DD2AB7" w14:textId="77777777" w:rsidR="00DC4A1E" w:rsidRPr="00DC4A1E" w:rsidRDefault="00DC4A1E" w:rsidP="00DC4A1E">
      <w:pPr>
        <w:spacing w:after="0" w:line="240" w:lineRule="auto"/>
        <w:ind w:left="120"/>
        <w:rPr>
          <w:rFonts w:ascii="Calibri" w:eastAsia="Calibri" w:hAnsi="Calibri" w:cs="Times New Roman"/>
          <w:sz w:val="24"/>
          <w:szCs w:val="24"/>
          <w:lang w:val="en-US" w:eastAsia="en-US"/>
        </w:rPr>
      </w:pPr>
      <w:r w:rsidRPr="00DC4A1E">
        <w:rPr>
          <w:rFonts w:ascii="Times New Roman" w:eastAsia="Calibri" w:hAnsi="Times New Roman" w:cs="Times New Roman"/>
          <w:b/>
          <w:color w:val="000000"/>
          <w:sz w:val="24"/>
          <w:szCs w:val="24"/>
          <w:lang w:val="en-US" w:eastAsia="en-US"/>
        </w:rPr>
        <w:t xml:space="preserve"> 3 КЛАСС </w:t>
      </w:r>
    </w:p>
    <w:tbl>
      <w:tblPr>
        <w:tblW w:w="1016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7"/>
        <w:gridCol w:w="2957"/>
        <w:gridCol w:w="946"/>
        <w:gridCol w:w="1841"/>
        <w:gridCol w:w="1910"/>
        <w:gridCol w:w="1824"/>
      </w:tblGrid>
      <w:tr w:rsidR="00712ED0" w:rsidRPr="00DC4A1E" w14:paraId="5B0D85CA" w14:textId="77777777" w:rsidTr="00EA1A80">
        <w:trPr>
          <w:trHeight w:val="144"/>
          <w:tblCellSpacing w:w="20" w:type="nil"/>
        </w:trPr>
        <w:tc>
          <w:tcPr>
            <w:tcW w:w="687" w:type="dxa"/>
            <w:vMerge w:val="restart"/>
            <w:tcMar>
              <w:top w:w="50" w:type="dxa"/>
              <w:left w:w="100" w:type="dxa"/>
            </w:tcMar>
            <w:vAlign w:val="center"/>
          </w:tcPr>
          <w:p w14:paraId="69BC78CF"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b/>
                <w:color w:val="000000"/>
                <w:sz w:val="24"/>
                <w:szCs w:val="24"/>
                <w:lang w:val="en-US" w:eastAsia="en-US"/>
              </w:rPr>
              <w:t xml:space="preserve">№ п/п </w:t>
            </w:r>
          </w:p>
          <w:p w14:paraId="7E737E3A"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p>
        </w:tc>
        <w:tc>
          <w:tcPr>
            <w:tcW w:w="2957" w:type="dxa"/>
            <w:vMerge w:val="restart"/>
            <w:tcMar>
              <w:top w:w="50" w:type="dxa"/>
              <w:left w:w="100" w:type="dxa"/>
            </w:tcMar>
            <w:vAlign w:val="center"/>
          </w:tcPr>
          <w:p w14:paraId="2FBE7FE4"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b/>
                <w:color w:val="000000"/>
                <w:sz w:val="24"/>
                <w:szCs w:val="24"/>
                <w:lang w:val="en-US" w:eastAsia="en-US"/>
              </w:rPr>
              <w:t xml:space="preserve">Тема урока </w:t>
            </w:r>
          </w:p>
          <w:p w14:paraId="3A3D1B61"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p>
        </w:tc>
        <w:tc>
          <w:tcPr>
            <w:tcW w:w="4697" w:type="dxa"/>
            <w:gridSpan w:val="3"/>
            <w:tcMar>
              <w:top w:w="50" w:type="dxa"/>
              <w:left w:w="100" w:type="dxa"/>
            </w:tcMar>
            <w:vAlign w:val="center"/>
          </w:tcPr>
          <w:p w14:paraId="55503200" w14:textId="77777777" w:rsidR="00712ED0" w:rsidRPr="00DC4A1E" w:rsidRDefault="00712ED0" w:rsidP="00DC4A1E">
            <w:pPr>
              <w:spacing w:after="0" w:line="240" w:lineRule="auto"/>
              <w:rPr>
                <w:rFonts w:ascii="Calibri" w:eastAsia="Calibri" w:hAnsi="Calibri" w:cs="Times New Roman"/>
                <w:sz w:val="24"/>
                <w:szCs w:val="24"/>
                <w:lang w:val="en-US" w:eastAsia="en-US"/>
              </w:rPr>
            </w:pPr>
            <w:r w:rsidRPr="00DC4A1E">
              <w:rPr>
                <w:rFonts w:ascii="Times New Roman" w:eastAsia="Calibri" w:hAnsi="Times New Roman" w:cs="Times New Roman"/>
                <w:b/>
                <w:color w:val="000000"/>
                <w:sz w:val="24"/>
                <w:szCs w:val="24"/>
                <w:lang w:val="en-US" w:eastAsia="en-US"/>
              </w:rPr>
              <w:t>Количество часов</w:t>
            </w:r>
          </w:p>
        </w:tc>
        <w:tc>
          <w:tcPr>
            <w:tcW w:w="1824" w:type="dxa"/>
            <w:tcMar>
              <w:top w:w="50" w:type="dxa"/>
              <w:left w:w="100" w:type="dxa"/>
            </w:tcMar>
            <w:vAlign w:val="center"/>
          </w:tcPr>
          <w:p w14:paraId="009B1B12"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b/>
                <w:color w:val="000000"/>
                <w:sz w:val="24"/>
                <w:szCs w:val="24"/>
                <w:lang w:val="en-US" w:eastAsia="en-US"/>
              </w:rPr>
              <w:t xml:space="preserve">Электронные цифровые образовательные ресурсы </w:t>
            </w:r>
          </w:p>
          <w:p w14:paraId="596A38AF"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p>
        </w:tc>
      </w:tr>
      <w:tr w:rsidR="00712ED0" w:rsidRPr="00DC4A1E" w14:paraId="5A9A2E9E" w14:textId="77777777" w:rsidTr="00EA1A80">
        <w:trPr>
          <w:trHeight w:val="144"/>
          <w:tblCellSpacing w:w="20" w:type="nil"/>
        </w:trPr>
        <w:tc>
          <w:tcPr>
            <w:tcW w:w="687" w:type="dxa"/>
            <w:vMerge/>
            <w:tcBorders>
              <w:top w:val="nil"/>
            </w:tcBorders>
            <w:tcMar>
              <w:top w:w="50" w:type="dxa"/>
              <w:left w:w="100" w:type="dxa"/>
            </w:tcMar>
          </w:tcPr>
          <w:p w14:paraId="30D2711F" w14:textId="77777777" w:rsidR="00712ED0" w:rsidRPr="00DC4A1E" w:rsidRDefault="00712ED0" w:rsidP="00DC4A1E">
            <w:pPr>
              <w:spacing w:line="240" w:lineRule="auto"/>
              <w:rPr>
                <w:rFonts w:ascii="Calibri" w:eastAsia="Calibri" w:hAnsi="Calibri" w:cs="Times New Roman"/>
                <w:sz w:val="24"/>
                <w:szCs w:val="24"/>
                <w:lang w:val="en-US" w:eastAsia="en-US"/>
              </w:rPr>
            </w:pPr>
          </w:p>
        </w:tc>
        <w:tc>
          <w:tcPr>
            <w:tcW w:w="2957" w:type="dxa"/>
            <w:vMerge/>
            <w:tcBorders>
              <w:top w:val="nil"/>
            </w:tcBorders>
            <w:tcMar>
              <w:top w:w="50" w:type="dxa"/>
              <w:left w:w="100" w:type="dxa"/>
            </w:tcMar>
          </w:tcPr>
          <w:p w14:paraId="144A8AD4" w14:textId="77777777" w:rsidR="00712ED0" w:rsidRPr="00DC4A1E" w:rsidRDefault="00712ED0" w:rsidP="00DC4A1E">
            <w:pPr>
              <w:spacing w:line="240" w:lineRule="auto"/>
              <w:rPr>
                <w:rFonts w:ascii="Calibri" w:eastAsia="Calibri" w:hAnsi="Calibri" w:cs="Times New Roman"/>
                <w:sz w:val="24"/>
                <w:szCs w:val="24"/>
                <w:lang w:val="en-US" w:eastAsia="en-US"/>
              </w:rPr>
            </w:pPr>
          </w:p>
        </w:tc>
        <w:tc>
          <w:tcPr>
            <w:tcW w:w="946" w:type="dxa"/>
            <w:tcMar>
              <w:top w:w="50" w:type="dxa"/>
              <w:left w:w="100" w:type="dxa"/>
            </w:tcMar>
            <w:vAlign w:val="center"/>
          </w:tcPr>
          <w:p w14:paraId="0ABCB552"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b/>
                <w:color w:val="000000"/>
                <w:sz w:val="24"/>
                <w:szCs w:val="24"/>
                <w:lang w:val="en-US" w:eastAsia="en-US"/>
              </w:rPr>
              <w:t xml:space="preserve">Всего </w:t>
            </w:r>
          </w:p>
          <w:p w14:paraId="0484B727"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p>
        </w:tc>
        <w:tc>
          <w:tcPr>
            <w:tcW w:w="1841" w:type="dxa"/>
            <w:tcMar>
              <w:top w:w="50" w:type="dxa"/>
              <w:left w:w="100" w:type="dxa"/>
            </w:tcMar>
            <w:vAlign w:val="center"/>
          </w:tcPr>
          <w:p w14:paraId="7272F4A8"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b/>
                <w:color w:val="000000"/>
                <w:sz w:val="24"/>
                <w:szCs w:val="24"/>
                <w:lang w:val="en-US" w:eastAsia="en-US"/>
              </w:rPr>
              <w:t xml:space="preserve">Контрольные работы </w:t>
            </w:r>
          </w:p>
          <w:p w14:paraId="3F20D8A7"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p>
        </w:tc>
        <w:tc>
          <w:tcPr>
            <w:tcW w:w="1910" w:type="dxa"/>
            <w:tcMar>
              <w:top w:w="50" w:type="dxa"/>
              <w:left w:w="100" w:type="dxa"/>
            </w:tcMar>
            <w:vAlign w:val="center"/>
          </w:tcPr>
          <w:p w14:paraId="6A244FD0"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b/>
                <w:color w:val="000000"/>
                <w:sz w:val="24"/>
                <w:szCs w:val="24"/>
                <w:lang w:val="en-US" w:eastAsia="en-US"/>
              </w:rPr>
              <w:t xml:space="preserve">Практические работы </w:t>
            </w:r>
          </w:p>
          <w:p w14:paraId="0E16D3E7"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p>
        </w:tc>
        <w:tc>
          <w:tcPr>
            <w:tcW w:w="1824" w:type="dxa"/>
            <w:tcBorders>
              <w:top w:val="nil"/>
            </w:tcBorders>
            <w:tcMar>
              <w:top w:w="50" w:type="dxa"/>
              <w:left w:w="100" w:type="dxa"/>
            </w:tcMar>
          </w:tcPr>
          <w:p w14:paraId="1CCC09A1" w14:textId="77777777" w:rsidR="00712ED0" w:rsidRPr="00DC4A1E" w:rsidRDefault="00712ED0" w:rsidP="00DC4A1E">
            <w:pPr>
              <w:spacing w:line="240" w:lineRule="auto"/>
              <w:rPr>
                <w:rFonts w:ascii="Calibri" w:eastAsia="Calibri" w:hAnsi="Calibri" w:cs="Times New Roman"/>
                <w:sz w:val="24"/>
                <w:szCs w:val="24"/>
                <w:lang w:val="en-US" w:eastAsia="en-US"/>
              </w:rPr>
            </w:pPr>
          </w:p>
        </w:tc>
      </w:tr>
      <w:tr w:rsidR="00712ED0" w:rsidRPr="00DC4A1E" w14:paraId="2E070C36" w14:textId="77777777" w:rsidTr="00712ED0">
        <w:trPr>
          <w:trHeight w:val="144"/>
          <w:tblCellSpacing w:w="20" w:type="nil"/>
        </w:trPr>
        <w:tc>
          <w:tcPr>
            <w:tcW w:w="10165" w:type="dxa"/>
            <w:gridSpan w:val="6"/>
            <w:tcMar>
              <w:top w:w="50" w:type="dxa"/>
              <w:left w:w="100" w:type="dxa"/>
            </w:tcMar>
            <w:vAlign w:val="center"/>
          </w:tcPr>
          <w:p w14:paraId="67FB4806" w14:textId="77777777" w:rsidR="00DC4A1E" w:rsidRPr="00DC4A1E" w:rsidRDefault="00DC4A1E" w:rsidP="00DC4A1E">
            <w:pPr>
              <w:spacing w:after="0" w:line="240" w:lineRule="auto"/>
              <w:ind w:left="135"/>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Раздел 1.Технологии, профессии и производства.</w:t>
            </w:r>
          </w:p>
        </w:tc>
      </w:tr>
      <w:tr w:rsidR="00712ED0" w:rsidRPr="00DC4A1E" w14:paraId="3030E28C" w14:textId="77777777" w:rsidTr="00EA1A80">
        <w:trPr>
          <w:trHeight w:val="144"/>
          <w:tblCellSpacing w:w="20" w:type="nil"/>
        </w:trPr>
        <w:tc>
          <w:tcPr>
            <w:tcW w:w="687" w:type="dxa"/>
            <w:tcMar>
              <w:top w:w="50" w:type="dxa"/>
              <w:left w:w="100" w:type="dxa"/>
            </w:tcMar>
            <w:vAlign w:val="center"/>
          </w:tcPr>
          <w:p w14:paraId="5F6C3B06" w14:textId="77777777" w:rsidR="00712ED0" w:rsidRPr="00DC4A1E" w:rsidRDefault="00712ED0" w:rsidP="00DC4A1E">
            <w:pPr>
              <w:spacing w:after="0" w:line="240" w:lineRule="auto"/>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1.1</w:t>
            </w:r>
          </w:p>
        </w:tc>
        <w:tc>
          <w:tcPr>
            <w:tcW w:w="2957" w:type="dxa"/>
            <w:tcMar>
              <w:top w:w="50" w:type="dxa"/>
              <w:left w:w="100" w:type="dxa"/>
            </w:tcMar>
            <w:vAlign w:val="center"/>
          </w:tcPr>
          <w:p w14:paraId="562132FD" w14:textId="77777777" w:rsidR="00712ED0" w:rsidRPr="00DC4A1E" w:rsidRDefault="00712ED0" w:rsidP="00DC4A1E">
            <w:pPr>
              <w:spacing w:after="0" w:line="240" w:lineRule="auto"/>
              <w:ind w:left="135"/>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Современные производства и профессии, связанные с обработкой материалов</w:t>
            </w:r>
          </w:p>
        </w:tc>
        <w:tc>
          <w:tcPr>
            <w:tcW w:w="946" w:type="dxa"/>
            <w:tcMar>
              <w:top w:w="50" w:type="dxa"/>
              <w:left w:w="100" w:type="dxa"/>
            </w:tcMar>
            <w:vAlign w:val="center"/>
          </w:tcPr>
          <w:p w14:paraId="52ADFDA2"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2 </w:t>
            </w:r>
          </w:p>
        </w:tc>
        <w:tc>
          <w:tcPr>
            <w:tcW w:w="1841" w:type="dxa"/>
            <w:tcMar>
              <w:top w:w="50" w:type="dxa"/>
              <w:left w:w="100" w:type="dxa"/>
            </w:tcMar>
            <w:vAlign w:val="center"/>
          </w:tcPr>
          <w:p w14:paraId="77E81500"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1D7AA972"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824" w:type="dxa"/>
            <w:tcMar>
              <w:top w:w="50" w:type="dxa"/>
              <w:left w:w="100" w:type="dxa"/>
            </w:tcMar>
            <w:vAlign w:val="center"/>
          </w:tcPr>
          <w:p w14:paraId="05C34B6A" w14:textId="77777777" w:rsidR="00712ED0" w:rsidRPr="00DC4A1E" w:rsidRDefault="00712ED0" w:rsidP="00DC4A1E">
            <w:pPr>
              <w:spacing w:after="0" w:line="240" w:lineRule="auto"/>
              <w:ind w:left="135"/>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 xml:space="preserve">Библиотека ЦОК </w:t>
            </w:r>
            <w:hyperlink r:id="rId219">
              <w:r w:rsidRPr="00DC4A1E">
                <w:rPr>
                  <w:rFonts w:ascii="Times New Roman" w:eastAsia="Calibri" w:hAnsi="Times New Roman" w:cs="Times New Roman"/>
                  <w:color w:val="0000FF"/>
                  <w:sz w:val="24"/>
                  <w:szCs w:val="24"/>
                  <w:u w:val="single"/>
                  <w:lang w:val="en-US" w:eastAsia="en-US"/>
                </w:rPr>
                <w:t>https</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lesson</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edu</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ru</w:t>
              </w:r>
              <w:r w:rsidRPr="00DC4A1E">
                <w:rPr>
                  <w:rFonts w:ascii="Times New Roman" w:eastAsia="Calibri" w:hAnsi="Times New Roman" w:cs="Times New Roman"/>
                  <w:color w:val="0000FF"/>
                  <w:sz w:val="24"/>
                  <w:szCs w:val="24"/>
                  <w:u w:val="single"/>
                  <w:lang w:eastAsia="en-US"/>
                </w:rPr>
                <w:t>/20/03</w:t>
              </w:r>
            </w:hyperlink>
          </w:p>
        </w:tc>
      </w:tr>
      <w:tr w:rsidR="00DC4A1E" w:rsidRPr="00DC4A1E" w14:paraId="0B1BDA39" w14:textId="77777777" w:rsidTr="00EA1A80">
        <w:trPr>
          <w:trHeight w:val="144"/>
          <w:tblCellSpacing w:w="20" w:type="nil"/>
        </w:trPr>
        <w:tc>
          <w:tcPr>
            <w:tcW w:w="3644" w:type="dxa"/>
            <w:gridSpan w:val="2"/>
            <w:tcMar>
              <w:top w:w="50" w:type="dxa"/>
              <w:left w:w="100" w:type="dxa"/>
            </w:tcMar>
            <w:vAlign w:val="center"/>
          </w:tcPr>
          <w:p w14:paraId="5E6FE1CF" w14:textId="77777777" w:rsidR="00DC4A1E" w:rsidRPr="00DC4A1E" w:rsidRDefault="00DC4A1E"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Итого по разделу</w:t>
            </w:r>
          </w:p>
        </w:tc>
        <w:tc>
          <w:tcPr>
            <w:tcW w:w="946" w:type="dxa"/>
            <w:tcMar>
              <w:top w:w="50" w:type="dxa"/>
              <w:left w:w="100" w:type="dxa"/>
            </w:tcMar>
            <w:vAlign w:val="center"/>
          </w:tcPr>
          <w:p w14:paraId="0536B0F2" w14:textId="77777777" w:rsidR="00DC4A1E" w:rsidRPr="00DC4A1E" w:rsidRDefault="00DC4A1E"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 2 </w:t>
            </w:r>
          </w:p>
        </w:tc>
        <w:tc>
          <w:tcPr>
            <w:tcW w:w="5575" w:type="dxa"/>
            <w:gridSpan w:val="3"/>
            <w:tcMar>
              <w:top w:w="50" w:type="dxa"/>
              <w:left w:w="100" w:type="dxa"/>
            </w:tcMar>
            <w:vAlign w:val="center"/>
          </w:tcPr>
          <w:p w14:paraId="1E2EF93A" w14:textId="77777777" w:rsidR="00DC4A1E" w:rsidRPr="00DC4A1E" w:rsidRDefault="00DC4A1E" w:rsidP="00DC4A1E">
            <w:pPr>
              <w:spacing w:line="240" w:lineRule="auto"/>
              <w:rPr>
                <w:rFonts w:ascii="Calibri" w:eastAsia="Calibri" w:hAnsi="Calibri" w:cs="Times New Roman"/>
                <w:sz w:val="24"/>
                <w:szCs w:val="24"/>
                <w:lang w:val="en-US" w:eastAsia="en-US"/>
              </w:rPr>
            </w:pPr>
          </w:p>
        </w:tc>
      </w:tr>
      <w:tr w:rsidR="00712ED0" w:rsidRPr="00DC4A1E" w14:paraId="0A3C70D1" w14:textId="77777777" w:rsidTr="00712ED0">
        <w:trPr>
          <w:trHeight w:val="144"/>
          <w:tblCellSpacing w:w="20" w:type="nil"/>
        </w:trPr>
        <w:tc>
          <w:tcPr>
            <w:tcW w:w="10165" w:type="dxa"/>
            <w:gridSpan w:val="6"/>
            <w:tcMar>
              <w:top w:w="50" w:type="dxa"/>
              <w:left w:w="100" w:type="dxa"/>
            </w:tcMar>
            <w:vAlign w:val="center"/>
          </w:tcPr>
          <w:p w14:paraId="468F805E" w14:textId="77777777" w:rsidR="00DC4A1E" w:rsidRPr="00DC4A1E" w:rsidRDefault="00DC4A1E"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b/>
                <w:color w:val="000000"/>
                <w:sz w:val="24"/>
                <w:szCs w:val="24"/>
                <w:lang w:val="en-US" w:eastAsia="en-US"/>
              </w:rPr>
              <w:t>Раздел 2.Информационно-коммуникационныетехнологии</w:t>
            </w:r>
          </w:p>
        </w:tc>
      </w:tr>
      <w:tr w:rsidR="00712ED0" w:rsidRPr="00DC4A1E" w14:paraId="14A0DE51" w14:textId="77777777" w:rsidTr="00EA1A80">
        <w:trPr>
          <w:trHeight w:val="144"/>
          <w:tblCellSpacing w:w="20" w:type="nil"/>
        </w:trPr>
        <w:tc>
          <w:tcPr>
            <w:tcW w:w="687" w:type="dxa"/>
            <w:tcMar>
              <w:top w:w="50" w:type="dxa"/>
              <w:left w:w="100" w:type="dxa"/>
            </w:tcMar>
            <w:vAlign w:val="center"/>
          </w:tcPr>
          <w:p w14:paraId="4BC0AD29" w14:textId="77777777" w:rsidR="00712ED0" w:rsidRPr="00DC4A1E" w:rsidRDefault="00712ED0" w:rsidP="00DC4A1E">
            <w:pPr>
              <w:spacing w:after="0" w:line="240" w:lineRule="auto"/>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2.1</w:t>
            </w:r>
          </w:p>
        </w:tc>
        <w:tc>
          <w:tcPr>
            <w:tcW w:w="2957" w:type="dxa"/>
            <w:tcMar>
              <w:top w:w="50" w:type="dxa"/>
              <w:left w:w="100" w:type="dxa"/>
            </w:tcMar>
            <w:vAlign w:val="center"/>
          </w:tcPr>
          <w:p w14:paraId="39BFD051" w14:textId="77777777" w:rsidR="00712ED0" w:rsidRPr="00DC4A1E" w:rsidRDefault="00712ED0" w:rsidP="00DC4A1E">
            <w:pPr>
              <w:spacing w:after="0" w:line="240" w:lineRule="auto"/>
              <w:ind w:left="135"/>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Современный информационный мир. Персональный компьютер (ПК) и его назначение</w:t>
            </w:r>
          </w:p>
        </w:tc>
        <w:tc>
          <w:tcPr>
            <w:tcW w:w="946" w:type="dxa"/>
            <w:tcMar>
              <w:top w:w="50" w:type="dxa"/>
              <w:left w:w="100" w:type="dxa"/>
            </w:tcMar>
            <w:vAlign w:val="center"/>
          </w:tcPr>
          <w:p w14:paraId="0EA785C6"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3 </w:t>
            </w:r>
          </w:p>
        </w:tc>
        <w:tc>
          <w:tcPr>
            <w:tcW w:w="1841" w:type="dxa"/>
            <w:tcMar>
              <w:top w:w="50" w:type="dxa"/>
              <w:left w:w="100" w:type="dxa"/>
            </w:tcMar>
            <w:vAlign w:val="center"/>
          </w:tcPr>
          <w:p w14:paraId="4BC3C84F"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30E84E33"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824" w:type="dxa"/>
            <w:tcMar>
              <w:top w:w="50" w:type="dxa"/>
              <w:left w:w="100" w:type="dxa"/>
            </w:tcMar>
            <w:vAlign w:val="center"/>
          </w:tcPr>
          <w:p w14:paraId="5B0CC9A6" w14:textId="77777777" w:rsidR="00712ED0" w:rsidRPr="00DC4A1E" w:rsidRDefault="00712ED0" w:rsidP="00DC4A1E">
            <w:pPr>
              <w:spacing w:after="0" w:line="240" w:lineRule="auto"/>
              <w:ind w:left="135"/>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 xml:space="preserve">Библиотека ЦОК </w:t>
            </w:r>
            <w:hyperlink r:id="rId220">
              <w:r w:rsidRPr="00DC4A1E">
                <w:rPr>
                  <w:rFonts w:ascii="Times New Roman" w:eastAsia="Calibri" w:hAnsi="Times New Roman" w:cs="Times New Roman"/>
                  <w:color w:val="0000FF"/>
                  <w:sz w:val="24"/>
                  <w:szCs w:val="24"/>
                  <w:u w:val="single"/>
                  <w:lang w:val="en-US" w:eastAsia="en-US"/>
                </w:rPr>
                <w:t>https</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lesson</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edu</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ru</w:t>
              </w:r>
              <w:r w:rsidRPr="00DC4A1E">
                <w:rPr>
                  <w:rFonts w:ascii="Times New Roman" w:eastAsia="Calibri" w:hAnsi="Times New Roman" w:cs="Times New Roman"/>
                  <w:color w:val="0000FF"/>
                  <w:sz w:val="24"/>
                  <w:szCs w:val="24"/>
                  <w:u w:val="single"/>
                  <w:lang w:eastAsia="en-US"/>
                </w:rPr>
                <w:t>/20/03</w:t>
              </w:r>
            </w:hyperlink>
          </w:p>
        </w:tc>
      </w:tr>
      <w:tr w:rsidR="00DC4A1E" w:rsidRPr="00DC4A1E" w14:paraId="58F91847" w14:textId="77777777" w:rsidTr="00EA1A80">
        <w:trPr>
          <w:trHeight w:val="144"/>
          <w:tblCellSpacing w:w="20" w:type="nil"/>
        </w:trPr>
        <w:tc>
          <w:tcPr>
            <w:tcW w:w="3644" w:type="dxa"/>
            <w:gridSpan w:val="2"/>
            <w:tcMar>
              <w:top w:w="50" w:type="dxa"/>
              <w:left w:w="100" w:type="dxa"/>
            </w:tcMar>
            <w:vAlign w:val="center"/>
          </w:tcPr>
          <w:p w14:paraId="7A7D8A4F" w14:textId="77777777" w:rsidR="00DC4A1E" w:rsidRPr="00DC4A1E" w:rsidRDefault="00DC4A1E"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Итого по разделу</w:t>
            </w:r>
          </w:p>
        </w:tc>
        <w:tc>
          <w:tcPr>
            <w:tcW w:w="946" w:type="dxa"/>
            <w:tcMar>
              <w:top w:w="50" w:type="dxa"/>
              <w:left w:w="100" w:type="dxa"/>
            </w:tcMar>
            <w:vAlign w:val="center"/>
          </w:tcPr>
          <w:p w14:paraId="3D300471" w14:textId="77777777" w:rsidR="00DC4A1E" w:rsidRPr="00DC4A1E" w:rsidRDefault="00DC4A1E"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 3 </w:t>
            </w:r>
          </w:p>
        </w:tc>
        <w:tc>
          <w:tcPr>
            <w:tcW w:w="5575" w:type="dxa"/>
            <w:gridSpan w:val="3"/>
            <w:tcMar>
              <w:top w:w="50" w:type="dxa"/>
              <w:left w:w="100" w:type="dxa"/>
            </w:tcMar>
            <w:vAlign w:val="center"/>
          </w:tcPr>
          <w:p w14:paraId="762733BF" w14:textId="77777777" w:rsidR="00DC4A1E" w:rsidRPr="00DC4A1E" w:rsidRDefault="00DC4A1E" w:rsidP="00DC4A1E">
            <w:pPr>
              <w:spacing w:line="240" w:lineRule="auto"/>
              <w:rPr>
                <w:rFonts w:ascii="Calibri" w:eastAsia="Calibri" w:hAnsi="Calibri" w:cs="Times New Roman"/>
                <w:sz w:val="24"/>
                <w:szCs w:val="24"/>
                <w:lang w:val="en-US" w:eastAsia="en-US"/>
              </w:rPr>
            </w:pPr>
          </w:p>
        </w:tc>
      </w:tr>
      <w:tr w:rsidR="00712ED0" w:rsidRPr="00DC4A1E" w14:paraId="1A115352" w14:textId="77777777" w:rsidTr="00712ED0">
        <w:trPr>
          <w:trHeight w:val="144"/>
          <w:tblCellSpacing w:w="20" w:type="nil"/>
        </w:trPr>
        <w:tc>
          <w:tcPr>
            <w:tcW w:w="10165" w:type="dxa"/>
            <w:gridSpan w:val="6"/>
            <w:tcMar>
              <w:top w:w="50" w:type="dxa"/>
              <w:left w:w="100" w:type="dxa"/>
            </w:tcMar>
            <w:vAlign w:val="center"/>
          </w:tcPr>
          <w:p w14:paraId="6725393A" w14:textId="77777777" w:rsidR="00DC4A1E" w:rsidRPr="00DC4A1E" w:rsidRDefault="00DC4A1E" w:rsidP="00DC4A1E">
            <w:pPr>
              <w:spacing w:after="0" w:line="240" w:lineRule="auto"/>
              <w:ind w:left="135"/>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Раздел 3.Технологии ручной обработки материалов</w:t>
            </w:r>
          </w:p>
        </w:tc>
      </w:tr>
      <w:tr w:rsidR="00712ED0" w:rsidRPr="00DC4A1E" w14:paraId="066F459C" w14:textId="77777777" w:rsidTr="00EA1A80">
        <w:trPr>
          <w:trHeight w:val="144"/>
          <w:tblCellSpacing w:w="20" w:type="nil"/>
        </w:trPr>
        <w:tc>
          <w:tcPr>
            <w:tcW w:w="687" w:type="dxa"/>
            <w:tcMar>
              <w:top w:w="50" w:type="dxa"/>
              <w:left w:w="100" w:type="dxa"/>
            </w:tcMar>
            <w:vAlign w:val="center"/>
          </w:tcPr>
          <w:p w14:paraId="25B61DD3" w14:textId="77777777" w:rsidR="00712ED0" w:rsidRPr="00DC4A1E" w:rsidRDefault="00712ED0" w:rsidP="00DC4A1E">
            <w:pPr>
              <w:spacing w:after="0" w:line="240" w:lineRule="auto"/>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3.1</w:t>
            </w:r>
          </w:p>
        </w:tc>
        <w:tc>
          <w:tcPr>
            <w:tcW w:w="2957" w:type="dxa"/>
            <w:tcMar>
              <w:top w:w="50" w:type="dxa"/>
              <w:left w:w="100" w:type="dxa"/>
            </w:tcMar>
            <w:vAlign w:val="center"/>
          </w:tcPr>
          <w:p w14:paraId="56A2E17F"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eastAsia="en-US"/>
              </w:rPr>
              <w:t xml:space="preserve">Способы получения объемных рельефных форм и изображений. (технология обработки пластических масс, креповой бумаги, фольги). </w:t>
            </w:r>
            <w:r w:rsidRPr="00DC4A1E">
              <w:rPr>
                <w:rFonts w:ascii="Times New Roman" w:eastAsia="Calibri" w:hAnsi="Times New Roman" w:cs="Times New Roman"/>
                <w:color w:val="000000"/>
                <w:sz w:val="24"/>
                <w:szCs w:val="24"/>
                <w:lang w:val="en-US" w:eastAsia="en-US"/>
              </w:rPr>
              <w:t>Мир профессий</w:t>
            </w:r>
          </w:p>
        </w:tc>
        <w:tc>
          <w:tcPr>
            <w:tcW w:w="946" w:type="dxa"/>
            <w:tcMar>
              <w:top w:w="50" w:type="dxa"/>
              <w:left w:w="100" w:type="dxa"/>
            </w:tcMar>
            <w:vAlign w:val="center"/>
          </w:tcPr>
          <w:p w14:paraId="41B1A7AB"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 4 </w:t>
            </w:r>
          </w:p>
        </w:tc>
        <w:tc>
          <w:tcPr>
            <w:tcW w:w="1841" w:type="dxa"/>
            <w:tcMar>
              <w:top w:w="50" w:type="dxa"/>
              <w:left w:w="100" w:type="dxa"/>
            </w:tcMar>
            <w:vAlign w:val="center"/>
          </w:tcPr>
          <w:p w14:paraId="577A1F7D"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0316EC7C"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824" w:type="dxa"/>
            <w:tcMar>
              <w:top w:w="50" w:type="dxa"/>
              <w:left w:w="100" w:type="dxa"/>
            </w:tcMar>
            <w:vAlign w:val="center"/>
          </w:tcPr>
          <w:p w14:paraId="217AFE02" w14:textId="77777777" w:rsidR="00712ED0" w:rsidRPr="00DC4A1E" w:rsidRDefault="00712ED0" w:rsidP="00DC4A1E">
            <w:pPr>
              <w:spacing w:after="0" w:line="240" w:lineRule="auto"/>
              <w:ind w:left="135"/>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 xml:space="preserve">Библиотека ЦОК </w:t>
            </w:r>
            <w:hyperlink r:id="rId221">
              <w:r w:rsidRPr="00DC4A1E">
                <w:rPr>
                  <w:rFonts w:ascii="Times New Roman" w:eastAsia="Calibri" w:hAnsi="Times New Roman" w:cs="Times New Roman"/>
                  <w:color w:val="0000FF"/>
                  <w:sz w:val="24"/>
                  <w:szCs w:val="24"/>
                  <w:u w:val="single"/>
                  <w:lang w:val="en-US" w:eastAsia="en-US"/>
                </w:rPr>
                <w:t>https</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lesson</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edu</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ru</w:t>
              </w:r>
              <w:r w:rsidRPr="00DC4A1E">
                <w:rPr>
                  <w:rFonts w:ascii="Times New Roman" w:eastAsia="Calibri" w:hAnsi="Times New Roman" w:cs="Times New Roman"/>
                  <w:color w:val="0000FF"/>
                  <w:sz w:val="24"/>
                  <w:szCs w:val="24"/>
                  <w:u w:val="single"/>
                  <w:lang w:eastAsia="en-US"/>
                </w:rPr>
                <w:t>/20/03</w:t>
              </w:r>
            </w:hyperlink>
          </w:p>
        </w:tc>
      </w:tr>
      <w:tr w:rsidR="00712ED0" w:rsidRPr="00DC4A1E" w14:paraId="4D2F4BCE" w14:textId="77777777" w:rsidTr="00EA1A80">
        <w:trPr>
          <w:trHeight w:val="144"/>
          <w:tblCellSpacing w:w="20" w:type="nil"/>
        </w:trPr>
        <w:tc>
          <w:tcPr>
            <w:tcW w:w="687" w:type="dxa"/>
            <w:tcMar>
              <w:top w:w="50" w:type="dxa"/>
              <w:left w:w="100" w:type="dxa"/>
            </w:tcMar>
            <w:vAlign w:val="center"/>
          </w:tcPr>
          <w:p w14:paraId="75CE2299" w14:textId="77777777" w:rsidR="00712ED0" w:rsidRPr="00DC4A1E" w:rsidRDefault="00712ED0" w:rsidP="00DC4A1E">
            <w:pPr>
              <w:spacing w:after="0" w:line="240" w:lineRule="auto"/>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3.2</w:t>
            </w:r>
          </w:p>
        </w:tc>
        <w:tc>
          <w:tcPr>
            <w:tcW w:w="2957" w:type="dxa"/>
            <w:tcMar>
              <w:top w:w="50" w:type="dxa"/>
              <w:left w:w="100" w:type="dxa"/>
            </w:tcMar>
            <w:vAlign w:val="center"/>
          </w:tcPr>
          <w:p w14:paraId="001238E1" w14:textId="77777777" w:rsidR="00712ED0" w:rsidRPr="00DC4A1E" w:rsidRDefault="00712ED0" w:rsidP="00DC4A1E">
            <w:pPr>
              <w:spacing w:after="0" w:line="240" w:lineRule="auto"/>
              <w:ind w:left="135"/>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Способы получения объемных рельефных форм и изображений Фольга. Технология обработки фольги. Мир профессий</w:t>
            </w:r>
          </w:p>
        </w:tc>
        <w:tc>
          <w:tcPr>
            <w:tcW w:w="946" w:type="dxa"/>
            <w:tcMar>
              <w:top w:w="50" w:type="dxa"/>
              <w:left w:w="100" w:type="dxa"/>
            </w:tcMar>
            <w:vAlign w:val="center"/>
          </w:tcPr>
          <w:p w14:paraId="561CB56D"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1 </w:t>
            </w:r>
          </w:p>
        </w:tc>
        <w:tc>
          <w:tcPr>
            <w:tcW w:w="1841" w:type="dxa"/>
            <w:tcMar>
              <w:top w:w="50" w:type="dxa"/>
              <w:left w:w="100" w:type="dxa"/>
            </w:tcMar>
            <w:vAlign w:val="center"/>
          </w:tcPr>
          <w:p w14:paraId="2668FE74"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24F65FD0"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824" w:type="dxa"/>
            <w:tcMar>
              <w:top w:w="50" w:type="dxa"/>
              <w:left w:w="100" w:type="dxa"/>
            </w:tcMar>
            <w:vAlign w:val="center"/>
          </w:tcPr>
          <w:p w14:paraId="1AC686D5" w14:textId="77777777" w:rsidR="00712ED0" w:rsidRPr="00DC4A1E" w:rsidRDefault="00712ED0" w:rsidP="00DC4A1E">
            <w:pPr>
              <w:spacing w:after="0" w:line="240" w:lineRule="auto"/>
              <w:ind w:left="135"/>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 xml:space="preserve">Библиотека ЦОК </w:t>
            </w:r>
            <w:hyperlink r:id="rId222">
              <w:r w:rsidRPr="00DC4A1E">
                <w:rPr>
                  <w:rFonts w:ascii="Times New Roman" w:eastAsia="Calibri" w:hAnsi="Times New Roman" w:cs="Times New Roman"/>
                  <w:color w:val="0000FF"/>
                  <w:sz w:val="24"/>
                  <w:szCs w:val="24"/>
                  <w:u w:val="single"/>
                  <w:lang w:val="en-US" w:eastAsia="en-US"/>
                </w:rPr>
                <w:t>https</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lesson</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edu</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ru</w:t>
              </w:r>
              <w:r w:rsidRPr="00DC4A1E">
                <w:rPr>
                  <w:rFonts w:ascii="Times New Roman" w:eastAsia="Calibri" w:hAnsi="Times New Roman" w:cs="Times New Roman"/>
                  <w:color w:val="0000FF"/>
                  <w:sz w:val="24"/>
                  <w:szCs w:val="24"/>
                  <w:u w:val="single"/>
                  <w:lang w:eastAsia="en-US"/>
                </w:rPr>
                <w:t>/20/03</w:t>
              </w:r>
            </w:hyperlink>
          </w:p>
        </w:tc>
      </w:tr>
      <w:tr w:rsidR="00712ED0" w:rsidRPr="00DC4A1E" w14:paraId="33C63BEE" w14:textId="77777777" w:rsidTr="00EA1A80">
        <w:trPr>
          <w:trHeight w:val="144"/>
          <w:tblCellSpacing w:w="20" w:type="nil"/>
        </w:trPr>
        <w:tc>
          <w:tcPr>
            <w:tcW w:w="687" w:type="dxa"/>
            <w:tcMar>
              <w:top w:w="50" w:type="dxa"/>
              <w:left w:w="100" w:type="dxa"/>
            </w:tcMar>
            <w:vAlign w:val="center"/>
          </w:tcPr>
          <w:p w14:paraId="2A7C010B" w14:textId="77777777" w:rsidR="00712ED0" w:rsidRPr="00DC4A1E" w:rsidRDefault="00712ED0" w:rsidP="00DC4A1E">
            <w:pPr>
              <w:spacing w:after="0" w:line="240" w:lineRule="auto"/>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3.3</w:t>
            </w:r>
          </w:p>
        </w:tc>
        <w:tc>
          <w:tcPr>
            <w:tcW w:w="2957" w:type="dxa"/>
            <w:tcMar>
              <w:top w:w="50" w:type="dxa"/>
              <w:left w:w="100" w:type="dxa"/>
            </w:tcMar>
            <w:vAlign w:val="center"/>
          </w:tcPr>
          <w:p w14:paraId="7240C95A"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eastAsia="en-US"/>
              </w:rPr>
              <w:t xml:space="preserve">Архитектура и строительство. Гофрокартон. Его строение свойства, сферы использования. </w:t>
            </w:r>
            <w:r w:rsidRPr="00DC4A1E">
              <w:rPr>
                <w:rFonts w:ascii="Times New Roman" w:eastAsia="Calibri" w:hAnsi="Times New Roman" w:cs="Times New Roman"/>
                <w:color w:val="000000"/>
                <w:sz w:val="24"/>
                <w:szCs w:val="24"/>
                <w:lang w:val="en-US" w:eastAsia="en-US"/>
              </w:rPr>
              <w:t>Мир профессий</w:t>
            </w:r>
          </w:p>
        </w:tc>
        <w:tc>
          <w:tcPr>
            <w:tcW w:w="946" w:type="dxa"/>
            <w:tcMar>
              <w:top w:w="50" w:type="dxa"/>
              <w:left w:w="100" w:type="dxa"/>
            </w:tcMar>
            <w:vAlign w:val="center"/>
          </w:tcPr>
          <w:p w14:paraId="3A79710A"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 1 </w:t>
            </w:r>
          </w:p>
        </w:tc>
        <w:tc>
          <w:tcPr>
            <w:tcW w:w="1841" w:type="dxa"/>
            <w:tcMar>
              <w:top w:w="50" w:type="dxa"/>
              <w:left w:w="100" w:type="dxa"/>
            </w:tcMar>
            <w:vAlign w:val="center"/>
          </w:tcPr>
          <w:p w14:paraId="5FF26379"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70DF06CD"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824" w:type="dxa"/>
            <w:tcMar>
              <w:top w:w="50" w:type="dxa"/>
              <w:left w:w="100" w:type="dxa"/>
            </w:tcMar>
            <w:vAlign w:val="center"/>
          </w:tcPr>
          <w:p w14:paraId="3714CB41" w14:textId="77777777" w:rsidR="00712ED0" w:rsidRPr="00DC4A1E" w:rsidRDefault="00712ED0" w:rsidP="00DC4A1E">
            <w:pPr>
              <w:spacing w:after="0" w:line="240" w:lineRule="auto"/>
              <w:ind w:left="135"/>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 xml:space="preserve">Библиотека ЦОК </w:t>
            </w:r>
            <w:hyperlink r:id="rId223">
              <w:r w:rsidRPr="00DC4A1E">
                <w:rPr>
                  <w:rFonts w:ascii="Times New Roman" w:eastAsia="Calibri" w:hAnsi="Times New Roman" w:cs="Times New Roman"/>
                  <w:color w:val="0000FF"/>
                  <w:sz w:val="24"/>
                  <w:szCs w:val="24"/>
                  <w:u w:val="single"/>
                  <w:lang w:val="en-US" w:eastAsia="en-US"/>
                </w:rPr>
                <w:t>https</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lesson</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edu</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ru</w:t>
              </w:r>
              <w:r w:rsidRPr="00DC4A1E">
                <w:rPr>
                  <w:rFonts w:ascii="Times New Roman" w:eastAsia="Calibri" w:hAnsi="Times New Roman" w:cs="Times New Roman"/>
                  <w:color w:val="0000FF"/>
                  <w:sz w:val="24"/>
                  <w:szCs w:val="24"/>
                  <w:u w:val="single"/>
                  <w:lang w:eastAsia="en-US"/>
                </w:rPr>
                <w:t>/20/03</w:t>
              </w:r>
            </w:hyperlink>
          </w:p>
        </w:tc>
      </w:tr>
      <w:tr w:rsidR="00712ED0" w:rsidRPr="00DC4A1E" w14:paraId="3E7F3BE8" w14:textId="77777777" w:rsidTr="00EA1A80">
        <w:trPr>
          <w:trHeight w:val="144"/>
          <w:tblCellSpacing w:w="20" w:type="nil"/>
        </w:trPr>
        <w:tc>
          <w:tcPr>
            <w:tcW w:w="687" w:type="dxa"/>
            <w:tcMar>
              <w:top w:w="50" w:type="dxa"/>
              <w:left w:w="100" w:type="dxa"/>
            </w:tcMar>
            <w:vAlign w:val="center"/>
          </w:tcPr>
          <w:p w14:paraId="56F5DF98" w14:textId="77777777" w:rsidR="00712ED0" w:rsidRPr="00DC4A1E" w:rsidRDefault="00712ED0" w:rsidP="00DC4A1E">
            <w:pPr>
              <w:spacing w:after="0" w:line="240" w:lineRule="auto"/>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3.4</w:t>
            </w:r>
          </w:p>
        </w:tc>
        <w:tc>
          <w:tcPr>
            <w:tcW w:w="2957" w:type="dxa"/>
            <w:tcMar>
              <w:top w:w="50" w:type="dxa"/>
              <w:left w:w="100" w:type="dxa"/>
            </w:tcMar>
            <w:vAlign w:val="center"/>
          </w:tcPr>
          <w:p w14:paraId="318FA4A9" w14:textId="77777777" w:rsidR="00712ED0" w:rsidRPr="00DC4A1E" w:rsidRDefault="00712ED0" w:rsidP="00DC4A1E">
            <w:pPr>
              <w:spacing w:after="0" w:line="240" w:lineRule="auto"/>
              <w:ind w:left="135"/>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Объемные формы деталей и изделий. Развертка. Чертеж развертки. Мир профессий</w:t>
            </w:r>
          </w:p>
        </w:tc>
        <w:tc>
          <w:tcPr>
            <w:tcW w:w="946" w:type="dxa"/>
            <w:tcMar>
              <w:top w:w="50" w:type="dxa"/>
              <w:left w:w="100" w:type="dxa"/>
            </w:tcMar>
            <w:vAlign w:val="center"/>
          </w:tcPr>
          <w:p w14:paraId="6EACA415"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6 </w:t>
            </w:r>
          </w:p>
        </w:tc>
        <w:tc>
          <w:tcPr>
            <w:tcW w:w="1841" w:type="dxa"/>
            <w:tcMar>
              <w:top w:w="50" w:type="dxa"/>
              <w:left w:w="100" w:type="dxa"/>
            </w:tcMar>
            <w:vAlign w:val="center"/>
          </w:tcPr>
          <w:p w14:paraId="701FBEC6"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0CE6A998"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824" w:type="dxa"/>
            <w:tcMar>
              <w:top w:w="50" w:type="dxa"/>
              <w:left w:w="100" w:type="dxa"/>
            </w:tcMar>
            <w:vAlign w:val="center"/>
          </w:tcPr>
          <w:p w14:paraId="0804E2D8" w14:textId="77777777" w:rsidR="00712ED0" w:rsidRPr="00DC4A1E" w:rsidRDefault="00712ED0" w:rsidP="00DC4A1E">
            <w:pPr>
              <w:spacing w:after="0" w:line="240" w:lineRule="auto"/>
              <w:ind w:left="135"/>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 xml:space="preserve">Библиотека ЦОК </w:t>
            </w:r>
            <w:hyperlink r:id="rId224">
              <w:r w:rsidRPr="00DC4A1E">
                <w:rPr>
                  <w:rFonts w:ascii="Times New Roman" w:eastAsia="Calibri" w:hAnsi="Times New Roman" w:cs="Times New Roman"/>
                  <w:color w:val="0000FF"/>
                  <w:sz w:val="24"/>
                  <w:szCs w:val="24"/>
                  <w:u w:val="single"/>
                  <w:lang w:val="en-US" w:eastAsia="en-US"/>
                </w:rPr>
                <w:t>https</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lesson</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edu</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ru</w:t>
              </w:r>
              <w:r w:rsidRPr="00DC4A1E">
                <w:rPr>
                  <w:rFonts w:ascii="Times New Roman" w:eastAsia="Calibri" w:hAnsi="Times New Roman" w:cs="Times New Roman"/>
                  <w:color w:val="0000FF"/>
                  <w:sz w:val="24"/>
                  <w:szCs w:val="24"/>
                  <w:u w:val="single"/>
                  <w:lang w:eastAsia="en-US"/>
                </w:rPr>
                <w:t>/20/03</w:t>
              </w:r>
            </w:hyperlink>
          </w:p>
        </w:tc>
      </w:tr>
      <w:tr w:rsidR="00712ED0" w:rsidRPr="00DC4A1E" w14:paraId="67FC36BF" w14:textId="77777777" w:rsidTr="00EA1A80">
        <w:trPr>
          <w:trHeight w:val="144"/>
          <w:tblCellSpacing w:w="20" w:type="nil"/>
        </w:trPr>
        <w:tc>
          <w:tcPr>
            <w:tcW w:w="687" w:type="dxa"/>
            <w:tcMar>
              <w:top w:w="50" w:type="dxa"/>
              <w:left w:w="100" w:type="dxa"/>
            </w:tcMar>
            <w:vAlign w:val="center"/>
          </w:tcPr>
          <w:p w14:paraId="3229F90A" w14:textId="77777777" w:rsidR="00712ED0" w:rsidRPr="00DC4A1E" w:rsidRDefault="00712ED0" w:rsidP="00DC4A1E">
            <w:pPr>
              <w:spacing w:after="0" w:line="240" w:lineRule="auto"/>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3.5</w:t>
            </w:r>
          </w:p>
        </w:tc>
        <w:tc>
          <w:tcPr>
            <w:tcW w:w="2957" w:type="dxa"/>
            <w:tcMar>
              <w:top w:w="50" w:type="dxa"/>
              <w:left w:w="100" w:type="dxa"/>
            </w:tcMar>
            <w:vAlign w:val="center"/>
          </w:tcPr>
          <w:p w14:paraId="0F43D299"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Технологии обработки текстильных материалов</w:t>
            </w:r>
          </w:p>
        </w:tc>
        <w:tc>
          <w:tcPr>
            <w:tcW w:w="946" w:type="dxa"/>
            <w:tcMar>
              <w:top w:w="50" w:type="dxa"/>
              <w:left w:w="100" w:type="dxa"/>
            </w:tcMar>
            <w:vAlign w:val="center"/>
          </w:tcPr>
          <w:p w14:paraId="37F2E284"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 4 </w:t>
            </w:r>
          </w:p>
        </w:tc>
        <w:tc>
          <w:tcPr>
            <w:tcW w:w="1841" w:type="dxa"/>
            <w:tcMar>
              <w:top w:w="50" w:type="dxa"/>
              <w:left w:w="100" w:type="dxa"/>
            </w:tcMar>
            <w:vAlign w:val="center"/>
          </w:tcPr>
          <w:p w14:paraId="7BE8BEDC"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2AEF071E"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824" w:type="dxa"/>
            <w:tcMar>
              <w:top w:w="50" w:type="dxa"/>
              <w:left w:w="100" w:type="dxa"/>
            </w:tcMar>
            <w:vAlign w:val="center"/>
          </w:tcPr>
          <w:p w14:paraId="2EF0D3DB" w14:textId="77777777" w:rsidR="00712ED0" w:rsidRPr="00DC4A1E" w:rsidRDefault="00712ED0" w:rsidP="00DC4A1E">
            <w:pPr>
              <w:spacing w:after="0" w:line="240" w:lineRule="auto"/>
              <w:ind w:left="135"/>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 xml:space="preserve">Библиотека ЦОК </w:t>
            </w:r>
            <w:hyperlink r:id="rId225">
              <w:r w:rsidRPr="00DC4A1E">
                <w:rPr>
                  <w:rFonts w:ascii="Times New Roman" w:eastAsia="Calibri" w:hAnsi="Times New Roman" w:cs="Times New Roman"/>
                  <w:color w:val="0000FF"/>
                  <w:sz w:val="24"/>
                  <w:szCs w:val="24"/>
                  <w:u w:val="single"/>
                  <w:lang w:val="en-US" w:eastAsia="en-US"/>
                </w:rPr>
                <w:t>https</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lesson</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edu</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ru</w:t>
              </w:r>
              <w:r w:rsidRPr="00DC4A1E">
                <w:rPr>
                  <w:rFonts w:ascii="Times New Roman" w:eastAsia="Calibri" w:hAnsi="Times New Roman" w:cs="Times New Roman"/>
                  <w:color w:val="0000FF"/>
                  <w:sz w:val="24"/>
                  <w:szCs w:val="24"/>
                  <w:u w:val="single"/>
                  <w:lang w:eastAsia="en-US"/>
                </w:rPr>
                <w:t>/20/03</w:t>
              </w:r>
            </w:hyperlink>
          </w:p>
        </w:tc>
      </w:tr>
      <w:tr w:rsidR="00712ED0" w:rsidRPr="00DC4A1E" w14:paraId="7304FD14" w14:textId="77777777" w:rsidTr="00EA1A80">
        <w:trPr>
          <w:trHeight w:val="144"/>
          <w:tblCellSpacing w:w="20" w:type="nil"/>
        </w:trPr>
        <w:tc>
          <w:tcPr>
            <w:tcW w:w="687" w:type="dxa"/>
            <w:tcMar>
              <w:top w:w="50" w:type="dxa"/>
              <w:left w:w="100" w:type="dxa"/>
            </w:tcMar>
            <w:vAlign w:val="center"/>
          </w:tcPr>
          <w:p w14:paraId="51CD3472" w14:textId="77777777" w:rsidR="00712ED0" w:rsidRPr="00DC4A1E" w:rsidRDefault="00712ED0" w:rsidP="00DC4A1E">
            <w:pPr>
              <w:spacing w:after="0" w:line="240" w:lineRule="auto"/>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3.6</w:t>
            </w:r>
          </w:p>
        </w:tc>
        <w:tc>
          <w:tcPr>
            <w:tcW w:w="2957" w:type="dxa"/>
            <w:tcMar>
              <w:top w:w="50" w:type="dxa"/>
              <w:left w:w="100" w:type="dxa"/>
            </w:tcMar>
            <w:vAlign w:val="center"/>
          </w:tcPr>
          <w:p w14:paraId="4861EB4E"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Пришивание пуговиц. Ремонт одежды</w:t>
            </w:r>
          </w:p>
        </w:tc>
        <w:tc>
          <w:tcPr>
            <w:tcW w:w="946" w:type="dxa"/>
            <w:tcMar>
              <w:top w:w="50" w:type="dxa"/>
              <w:left w:w="100" w:type="dxa"/>
            </w:tcMar>
            <w:vAlign w:val="center"/>
          </w:tcPr>
          <w:p w14:paraId="6F8CECC5"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 2 </w:t>
            </w:r>
          </w:p>
        </w:tc>
        <w:tc>
          <w:tcPr>
            <w:tcW w:w="1841" w:type="dxa"/>
            <w:tcMar>
              <w:top w:w="50" w:type="dxa"/>
              <w:left w:w="100" w:type="dxa"/>
            </w:tcMar>
            <w:vAlign w:val="center"/>
          </w:tcPr>
          <w:p w14:paraId="0C642ED1"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7A64B51B"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824" w:type="dxa"/>
            <w:tcMar>
              <w:top w:w="50" w:type="dxa"/>
              <w:left w:w="100" w:type="dxa"/>
            </w:tcMar>
            <w:vAlign w:val="center"/>
          </w:tcPr>
          <w:p w14:paraId="0484BAF5" w14:textId="77777777" w:rsidR="00712ED0" w:rsidRPr="00DC4A1E" w:rsidRDefault="00712ED0" w:rsidP="00DC4A1E">
            <w:pPr>
              <w:spacing w:after="0" w:line="240" w:lineRule="auto"/>
              <w:ind w:left="135"/>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 xml:space="preserve">Библиотека ЦОК </w:t>
            </w:r>
            <w:hyperlink r:id="rId226">
              <w:r w:rsidRPr="00DC4A1E">
                <w:rPr>
                  <w:rFonts w:ascii="Times New Roman" w:eastAsia="Calibri" w:hAnsi="Times New Roman" w:cs="Times New Roman"/>
                  <w:color w:val="0000FF"/>
                  <w:sz w:val="24"/>
                  <w:szCs w:val="24"/>
                  <w:u w:val="single"/>
                  <w:lang w:val="en-US" w:eastAsia="en-US"/>
                </w:rPr>
                <w:t>https</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lesson</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edu</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ru</w:t>
              </w:r>
              <w:r w:rsidRPr="00DC4A1E">
                <w:rPr>
                  <w:rFonts w:ascii="Times New Roman" w:eastAsia="Calibri" w:hAnsi="Times New Roman" w:cs="Times New Roman"/>
                  <w:color w:val="0000FF"/>
                  <w:sz w:val="24"/>
                  <w:szCs w:val="24"/>
                  <w:u w:val="single"/>
                  <w:lang w:eastAsia="en-US"/>
                </w:rPr>
                <w:t>/20/03</w:t>
              </w:r>
            </w:hyperlink>
          </w:p>
        </w:tc>
      </w:tr>
      <w:tr w:rsidR="00712ED0" w:rsidRPr="00DC4A1E" w14:paraId="1B560F75" w14:textId="77777777" w:rsidTr="00EA1A80">
        <w:trPr>
          <w:trHeight w:val="144"/>
          <w:tblCellSpacing w:w="20" w:type="nil"/>
        </w:trPr>
        <w:tc>
          <w:tcPr>
            <w:tcW w:w="687" w:type="dxa"/>
            <w:tcMar>
              <w:top w:w="50" w:type="dxa"/>
              <w:left w:w="100" w:type="dxa"/>
            </w:tcMar>
            <w:vAlign w:val="center"/>
          </w:tcPr>
          <w:p w14:paraId="216DCB53" w14:textId="77777777" w:rsidR="00712ED0" w:rsidRPr="00DC4A1E" w:rsidRDefault="00712ED0" w:rsidP="00DC4A1E">
            <w:pPr>
              <w:spacing w:after="0" w:line="240" w:lineRule="auto"/>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3.7</w:t>
            </w:r>
          </w:p>
        </w:tc>
        <w:tc>
          <w:tcPr>
            <w:tcW w:w="2957" w:type="dxa"/>
            <w:tcMar>
              <w:top w:w="50" w:type="dxa"/>
              <w:left w:w="100" w:type="dxa"/>
            </w:tcMar>
            <w:vAlign w:val="center"/>
          </w:tcPr>
          <w:p w14:paraId="0C1DE7BA"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eastAsia="en-US"/>
              </w:rPr>
              <w:t xml:space="preserve">Современные производства и профессии (история швейной машины или другое). </w:t>
            </w:r>
            <w:r w:rsidRPr="00DC4A1E">
              <w:rPr>
                <w:rFonts w:ascii="Times New Roman" w:eastAsia="Calibri" w:hAnsi="Times New Roman" w:cs="Times New Roman"/>
                <w:color w:val="000000"/>
                <w:sz w:val="24"/>
                <w:szCs w:val="24"/>
                <w:lang w:val="en-US" w:eastAsia="en-US"/>
              </w:rPr>
              <w:t>Мир профессий</w:t>
            </w:r>
          </w:p>
        </w:tc>
        <w:tc>
          <w:tcPr>
            <w:tcW w:w="946" w:type="dxa"/>
            <w:tcMar>
              <w:top w:w="50" w:type="dxa"/>
              <w:left w:w="100" w:type="dxa"/>
            </w:tcMar>
            <w:vAlign w:val="center"/>
          </w:tcPr>
          <w:p w14:paraId="724F835D"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 4 </w:t>
            </w:r>
          </w:p>
        </w:tc>
        <w:tc>
          <w:tcPr>
            <w:tcW w:w="1841" w:type="dxa"/>
            <w:tcMar>
              <w:top w:w="50" w:type="dxa"/>
              <w:left w:w="100" w:type="dxa"/>
            </w:tcMar>
            <w:vAlign w:val="center"/>
          </w:tcPr>
          <w:p w14:paraId="6F6F7AD9"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22C8BE9C"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824" w:type="dxa"/>
            <w:tcMar>
              <w:top w:w="50" w:type="dxa"/>
              <w:left w:w="100" w:type="dxa"/>
            </w:tcMar>
            <w:vAlign w:val="center"/>
          </w:tcPr>
          <w:p w14:paraId="0A45302E" w14:textId="77777777" w:rsidR="00712ED0" w:rsidRPr="00DC4A1E" w:rsidRDefault="00712ED0" w:rsidP="00DC4A1E">
            <w:pPr>
              <w:spacing w:after="0" w:line="240" w:lineRule="auto"/>
              <w:ind w:left="135"/>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 xml:space="preserve">Библиотека ЦОК </w:t>
            </w:r>
            <w:hyperlink r:id="rId227">
              <w:r w:rsidRPr="00DC4A1E">
                <w:rPr>
                  <w:rFonts w:ascii="Times New Roman" w:eastAsia="Calibri" w:hAnsi="Times New Roman" w:cs="Times New Roman"/>
                  <w:color w:val="0000FF"/>
                  <w:sz w:val="24"/>
                  <w:szCs w:val="24"/>
                  <w:u w:val="single"/>
                  <w:lang w:val="en-US" w:eastAsia="en-US"/>
                </w:rPr>
                <w:t>https</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lesson</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edu</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ru</w:t>
              </w:r>
              <w:r w:rsidRPr="00DC4A1E">
                <w:rPr>
                  <w:rFonts w:ascii="Times New Roman" w:eastAsia="Calibri" w:hAnsi="Times New Roman" w:cs="Times New Roman"/>
                  <w:color w:val="0000FF"/>
                  <w:sz w:val="24"/>
                  <w:szCs w:val="24"/>
                  <w:u w:val="single"/>
                  <w:lang w:eastAsia="en-US"/>
                </w:rPr>
                <w:t>/20/03</w:t>
              </w:r>
            </w:hyperlink>
          </w:p>
        </w:tc>
      </w:tr>
      <w:tr w:rsidR="00DC4A1E" w:rsidRPr="00DC4A1E" w14:paraId="2FCDE8AE" w14:textId="77777777" w:rsidTr="00EA1A80">
        <w:trPr>
          <w:trHeight w:val="144"/>
          <w:tblCellSpacing w:w="20" w:type="nil"/>
        </w:trPr>
        <w:tc>
          <w:tcPr>
            <w:tcW w:w="3644" w:type="dxa"/>
            <w:gridSpan w:val="2"/>
            <w:tcMar>
              <w:top w:w="50" w:type="dxa"/>
              <w:left w:w="100" w:type="dxa"/>
            </w:tcMar>
            <w:vAlign w:val="center"/>
          </w:tcPr>
          <w:p w14:paraId="4F9BBE90" w14:textId="77777777" w:rsidR="00DC4A1E" w:rsidRPr="00DC4A1E" w:rsidRDefault="00DC4A1E"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Итого по разделу</w:t>
            </w:r>
          </w:p>
        </w:tc>
        <w:tc>
          <w:tcPr>
            <w:tcW w:w="946" w:type="dxa"/>
            <w:tcMar>
              <w:top w:w="50" w:type="dxa"/>
              <w:left w:w="100" w:type="dxa"/>
            </w:tcMar>
            <w:vAlign w:val="center"/>
          </w:tcPr>
          <w:p w14:paraId="24EA89F5" w14:textId="77777777" w:rsidR="00DC4A1E" w:rsidRPr="00DC4A1E" w:rsidRDefault="00DC4A1E"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 22 </w:t>
            </w:r>
          </w:p>
        </w:tc>
        <w:tc>
          <w:tcPr>
            <w:tcW w:w="5575" w:type="dxa"/>
            <w:gridSpan w:val="3"/>
            <w:tcMar>
              <w:top w:w="50" w:type="dxa"/>
              <w:left w:w="100" w:type="dxa"/>
            </w:tcMar>
            <w:vAlign w:val="center"/>
          </w:tcPr>
          <w:p w14:paraId="54BB4834" w14:textId="77777777" w:rsidR="00DC4A1E" w:rsidRPr="00DC4A1E" w:rsidRDefault="00DC4A1E" w:rsidP="00DC4A1E">
            <w:pPr>
              <w:spacing w:line="240" w:lineRule="auto"/>
              <w:rPr>
                <w:rFonts w:ascii="Calibri" w:eastAsia="Calibri" w:hAnsi="Calibri" w:cs="Times New Roman"/>
                <w:sz w:val="24"/>
                <w:szCs w:val="24"/>
                <w:lang w:val="en-US" w:eastAsia="en-US"/>
              </w:rPr>
            </w:pPr>
          </w:p>
        </w:tc>
      </w:tr>
      <w:tr w:rsidR="00712ED0" w:rsidRPr="00DC4A1E" w14:paraId="61ADA3EA" w14:textId="77777777" w:rsidTr="00712ED0">
        <w:trPr>
          <w:trHeight w:val="144"/>
          <w:tblCellSpacing w:w="20" w:type="nil"/>
        </w:trPr>
        <w:tc>
          <w:tcPr>
            <w:tcW w:w="10165" w:type="dxa"/>
            <w:gridSpan w:val="6"/>
            <w:tcMar>
              <w:top w:w="50" w:type="dxa"/>
              <w:left w:w="100" w:type="dxa"/>
            </w:tcMar>
            <w:vAlign w:val="center"/>
          </w:tcPr>
          <w:p w14:paraId="0964235F" w14:textId="77777777" w:rsidR="00DC4A1E" w:rsidRPr="00DC4A1E" w:rsidRDefault="00DC4A1E"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b/>
                <w:color w:val="000000"/>
                <w:sz w:val="24"/>
                <w:szCs w:val="24"/>
                <w:lang w:val="en-US" w:eastAsia="en-US"/>
              </w:rPr>
              <w:t>Раздел 4.Конструирование и моделирование</w:t>
            </w:r>
          </w:p>
        </w:tc>
      </w:tr>
      <w:tr w:rsidR="00712ED0" w:rsidRPr="00DC4A1E" w14:paraId="71B4414F" w14:textId="77777777" w:rsidTr="00EA1A80">
        <w:trPr>
          <w:trHeight w:val="144"/>
          <w:tblCellSpacing w:w="20" w:type="nil"/>
        </w:trPr>
        <w:tc>
          <w:tcPr>
            <w:tcW w:w="687" w:type="dxa"/>
            <w:tcMar>
              <w:top w:w="50" w:type="dxa"/>
              <w:left w:w="100" w:type="dxa"/>
            </w:tcMar>
            <w:vAlign w:val="center"/>
          </w:tcPr>
          <w:p w14:paraId="5D762EE2" w14:textId="77777777" w:rsidR="00712ED0" w:rsidRPr="00DC4A1E" w:rsidRDefault="00712ED0" w:rsidP="00DC4A1E">
            <w:pPr>
              <w:spacing w:after="0" w:line="240" w:lineRule="auto"/>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4.1</w:t>
            </w:r>
          </w:p>
        </w:tc>
        <w:tc>
          <w:tcPr>
            <w:tcW w:w="2957" w:type="dxa"/>
            <w:tcMar>
              <w:top w:w="50" w:type="dxa"/>
              <w:left w:w="100" w:type="dxa"/>
            </w:tcMar>
            <w:vAlign w:val="center"/>
          </w:tcPr>
          <w:p w14:paraId="19F17D01"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eastAsia="en-US"/>
              </w:rPr>
              <w:t xml:space="preserve">Конструирование изделий из разных материалов, в том числе наборов «Конструктор» по заданным условиям. </w:t>
            </w:r>
            <w:r w:rsidRPr="00DC4A1E">
              <w:rPr>
                <w:rFonts w:ascii="Times New Roman" w:eastAsia="Calibri" w:hAnsi="Times New Roman" w:cs="Times New Roman"/>
                <w:color w:val="000000"/>
                <w:sz w:val="24"/>
                <w:szCs w:val="24"/>
                <w:lang w:val="en-US" w:eastAsia="en-US"/>
              </w:rPr>
              <w:t>Мир профессий</w:t>
            </w:r>
          </w:p>
        </w:tc>
        <w:tc>
          <w:tcPr>
            <w:tcW w:w="946" w:type="dxa"/>
            <w:tcMar>
              <w:top w:w="50" w:type="dxa"/>
              <w:left w:w="100" w:type="dxa"/>
            </w:tcMar>
            <w:vAlign w:val="center"/>
          </w:tcPr>
          <w:p w14:paraId="60554E3A"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 6 </w:t>
            </w:r>
          </w:p>
        </w:tc>
        <w:tc>
          <w:tcPr>
            <w:tcW w:w="1841" w:type="dxa"/>
            <w:tcMar>
              <w:top w:w="50" w:type="dxa"/>
              <w:left w:w="100" w:type="dxa"/>
            </w:tcMar>
            <w:vAlign w:val="center"/>
          </w:tcPr>
          <w:p w14:paraId="43A6F01F"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910" w:type="dxa"/>
            <w:tcMar>
              <w:top w:w="50" w:type="dxa"/>
              <w:left w:w="100" w:type="dxa"/>
            </w:tcMar>
            <w:vAlign w:val="center"/>
          </w:tcPr>
          <w:p w14:paraId="7656A20F"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824" w:type="dxa"/>
            <w:tcMar>
              <w:top w:w="50" w:type="dxa"/>
              <w:left w:w="100" w:type="dxa"/>
            </w:tcMar>
            <w:vAlign w:val="center"/>
          </w:tcPr>
          <w:p w14:paraId="7494209E" w14:textId="77777777" w:rsidR="00712ED0" w:rsidRPr="00DC4A1E" w:rsidRDefault="00712ED0" w:rsidP="00DC4A1E">
            <w:pPr>
              <w:spacing w:after="0" w:line="240" w:lineRule="auto"/>
              <w:ind w:left="135"/>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 xml:space="preserve">Библиотека ЦОК </w:t>
            </w:r>
            <w:hyperlink r:id="rId228">
              <w:r w:rsidRPr="00DC4A1E">
                <w:rPr>
                  <w:rFonts w:ascii="Times New Roman" w:eastAsia="Calibri" w:hAnsi="Times New Roman" w:cs="Times New Roman"/>
                  <w:color w:val="0000FF"/>
                  <w:sz w:val="24"/>
                  <w:szCs w:val="24"/>
                  <w:u w:val="single"/>
                  <w:lang w:val="en-US" w:eastAsia="en-US"/>
                </w:rPr>
                <w:t>https</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lesson</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edu</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ru</w:t>
              </w:r>
              <w:r w:rsidRPr="00DC4A1E">
                <w:rPr>
                  <w:rFonts w:ascii="Times New Roman" w:eastAsia="Calibri" w:hAnsi="Times New Roman" w:cs="Times New Roman"/>
                  <w:color w:val="0000FF"/>
                  <w:sz w:val="24"/>
                  <w:szCs w:val="24"/>
                  <w:u w:val="single"/>
                  <w:lang w:eastAsia="en-US"/>
                </w:rPr>
                <w:t>/20/03</w:t>
              </w:r>
            </w:hyperlink>
          </w:p>
        </w:tc>
      </w:tr>
      <w:tr w:rsidR="00DC4A1E" w:rsidRPr="00DC4A1E" w14:paraId="22896128" w14:textId="77777777" w:rsidTr="00EA1A80">
        <w:trPr>
          <w:trHeight w:val="144"/>
          <w:tblCellSpacing w:w="20" w:type="nil"/>
        </w:trPr>
        <w:tc>
          <w:tcPr>
            <w:tcW w:w="3644" w:type="dxa"/>
            <w:gridSpan w:val="2"/>
            <w:tcMar>
              <w:top w:w="50" w:type="dxa"/>
              <w:left w:w="100" w:type="dxa"/>
            </w:tcMar>
            <w:vAlign w:val="center"/>
          </w:tcPr>
          <w:p w14:paraId="2B3A73E7" w14:textId="77777777" w:rsidR="00DC4A1E" w:rsidRPr="00DC4A1E" w:rsidRDefault="00DC4A1E"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Итого по разделу</w:t>
            </w:r>
          </w:p>
        </w:tc>
        <w:tc>
          <w:tcPr>
            <w:tcW w:w="946" w:type="dxa"/>
            <w:tcMar>
              <w:top w:w="50" w:type="dxa"/>
              <w:left w:w="100" w:type="dxa"/>
            </w:tcMar>
            <w:vAlign w:val="center"/>
          </w:tcPr>
          <w:p w14:paraId="7C7D36A9" w14:textId="77777777" w:rsidR="00DC4A1E" w:rsidRPr="00DC4A1E" w:rsidRDefault="00DC4A1E"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 6 </w:t>
            </w:r>
          </w:p>
        </w:tc>
        <w:tc>
          <w:tcPr>
            <w:tcW w:w="5575" w:type="dxa"/>
            <w:gridSpan w:val="3"/>
            <w:tcMar>
              <w:top w:w="50" w:type="dxa"/>
              <w:left w:w="100" w:type="dxa"/>
            </w:tcMar>
            <w:vAlign w:val="center"/>
          </w:tcPr>
          <w:p w14:paraId="6AA6F81D" w14:textId="77777777" w:rsidR="00DC4A1E" w:rsidRPr="00DC4A1E" w:rsidRDefault="00DC4A1E" w:rsidP="00DC4A1E">
            <w:pPr>
              <w:spacing w:line="240" w:lineRule="auto"/>
              <w:rPr>
                <w:rFonts w:ascii="Calibri" w:eastAsia="Calibri" w:hAnsi="Calibri" w:cs="Times New Roman"/>
                <w:sz w:val="24"/>
                <w:szCs w:val="24"/>
                <w:lang w:val="en-US" w:eastAsia="en-US"/>
              </w:rPr>
            </w:pPr>
          </w:p>
        </w:tc>
      </w:tr>
      <w:tr w:rsidR="00712ED0" w:rsidRPr="00DC4A1E" w14:paraId="20C69103" w14:textId="77777777" w:rsidTr="00712ED0">
        <w:trPr>
          <w:trHeight w:val="144"/>
          <w:tblCellSpacing w:w="20" w:type="nil"/>
        </w:trPr>
        <w:tc>
          <w:tcPr>
            <w:tcW w:w="10165" w:type="dxa"/>
            <w:gridSpan w:val="6"/>
            <w:tcMar>
              <w:top w:w="50" w:type="dxa"/>
              <w:left w:w="100" w:type="dxa"/>
            </w:tcMar>
            <w:vAlign w:val="center"/>
          </w:tcPr>
          <w:p w14:paraId="0B60EF3C" w14:textId="77777777" w:rsidR="00DC4A1E" w:rsidRPr="00DC4A1E" w:rsidRDefault="00DC4A1E" w:rsidP="00DC4A1E">
            <w:pPr>
              <w:spacing w:after="0" w:line="240" w:lineRule="auto"/>
              <w:ind w:left="135"/>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Раздел 5.Итоговый контроль за год</w:t>
            </w:r>
          </w:p>
        </w:tc>
      </w:tr>
      <w:tr w:rsidR="00712ED0" w:rsidRPr="00DC4A1E" w14:paraId="05144D73" w14:textId="77777777" w:rsidTr="00EA1A80">
        <w:trPr>
          <w:trHeight w:val="144"/>
          <w:tblCellSpacing w:w="20" w:type="nil"/>
        </w:trPr>
        <w:tc>
          <w:tcPr>
            <w:tcW w:w="687" w:type="dxa"/>
            <w:tcMar>
              <w:top w:w="50" w:type="dxa"/>
              <w:left w:w="100" w:type="dxa"/>
            </w:tcMar>
            <w:vAlign w:val="center"/>
          </w:tcPr>
          <w:p w14:paraId="7CB5ED1D" w14:textId="77777777" w:rsidR="00712ED0" w:rsidRPr="00DC4A1E" w:rsidRDefault="00712ED0" w:rsidP="00DC4A1E">
            <w:pPr>
              <w:spacing w:after="0" w:line="240" w:lineRule="auto"/>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5.1</w:t>
            </w:r>
          </w:p>
        </w:tc>
        <w:tc>
          <w:tcPr>
            <w:tcW w:w="2957" w:type="dxa"/>
            <w:tcMar>
              <w:top w:w="50" w:type="dxa"/>
              <w:left w:w="100" w:type="dxa"/>
            </w:tcMar>
            <w:vAlign w:val="center"/>
          </w:tcPr>
          <w:p w14:paraId="6A56673F"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Проверочная работа</w:t>
            </w:r>
          </w:p>
        </w:tc>
        <w:tc>
          <w:tcPr>
            <w:tcW w:w="946" w:type="dxa"/>
            <w:tcMar>
              <w:top w:w="50" w:type="dxa"/>
              <w:left w:w="100" w:type="dxa"/>
            </w:tcMar>
            <w:vAlign w:val="center"/>
          </w:tcPr>
          <w:p w14:paraId="0FC3C384"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 1 </w:t>
            </w:r>
          </w:p>
        </w:tc>
        <w:tc>
          <w:tcPr>
            <w:tcW w:w="1841" w:type="dxa"/>
            <w:tcMar>
              <w:top w:w="50" w:type="dxa"/>
              <w:left w:w="100" w:type="dxa"/>
            </w:tcMar>
            <w:vAlign w:val="center"/>
          </w:tcPr>
          <w:p w14:paraId="64305A72"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 1 </w:t>
            </w:r>
          </w:p>
        </w:tc>
        <w:tc>
          <w:tcPr>
            <w:tcW w:w="1910" w:type="dxa"/>
            <w:tcMar>
              <w:top w:w="50" w:type="dxa"/>
              <w:left w:w="100" w:type="dxa"/>
            </w:tcMar>
            <w:vAlign w:val="center"/>
          </w:tcPr>
          <w:p w14:paraId="2E0AA9CC"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824" w:type="dxa"/>
            <w:tcMar>
              <w:top w:w="50" w:type="dxa"/>
              <w:left w:w="100" w:type="dxa"/>
            </w:tcMar>
            <w:vAlign w:val="center"/>
          </w:tcPr>
          <w:p w14:paraId="6A20BD8A" w14:textId="77777777" w:rsidR="00712ED0" w:rsidRPr="00DC4A1E" w:rsidRDefault="00712ED0" w:rsidP="00DC4A1E">
            <w:pPr>
              <w:spacing w:after="0" w:line="240" w:lineRule="auto"/>
              <w:ind w:left="135"/>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 xml:space="preserve">Библиотека ЦОК </w:t>
            </w:r>
            <w:hyperlink r:id="rId229">
              <w:r w:rsidRPr="00DC4A1E">
                <w:rPr>
                  <w:rFonts w:ascii="Times New Roman" w:eastAsia="Calibri" w:hAnsi="Times New Roman" w:cs="Times New Roman"/>
                  <w:color w:val="0000FF"/>
                  <w:sz w:val="24"/>
                  <w:szCs w:val="24"/>
                  <w:u w:val="single"/>
                  <w:lang w:val="en-US" w:eastAsia="en-US"/>
                </w:rPr>
                <w:t>https</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lesson</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edu</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ru</w:t>
              </w:r>
              <w:r w:rsidRPr="00DC4A1E">
                <w:rPr>
                  <w:rFonts w:ascii="Times New Roman" w:eastAsia="Calibri" w:hAnsi="Times New Roman" w:cs="Times New Roman"/>
                  <w:color w:val="0000FF"/>
                  <w:sz w:val="24"/>
                  <w:szCs w:val="24"/>
                  <w:u w:val="single"/>
                  <w:lang w:eastAsia="en-US"/>
                </w:rPr>
                <w:t>/20/03</w:t>
              </w:r>
            </w:hyperlink>
          </w:p>
        </w:tc>
      </w:tr>
      <w:tr w:rsidR="00DC4A1E" w:rsidRPr="00DC4A1E" w14:paraId="2FE70913" w14:textId="77777777" w:rsidTr="00EA1A80">
        <w:trPr>
          <w:trHeight w:val="144"/>
          <w:tblCellSpacing w:w="20" w:type="nil"/>
        </w:trPr>
        <w:tc>
          <w:tcPr>
            <w:tcW w:w="3644" w:type="dxa"/>
            <w:gridSpan w:val="2"/>
            <w:tcMar>
              <w:top w:w="50" w:type="dxa"/>
              <w:left w:w="100" w:type="dxa"/>
            </w:tcMar>
            <w:vAlign w:val="center"/>
          </w:tcPr>
          <w:p w14:paraId="76EBE0FB" w14:textId="77777777" w:rsidR="00DC4A1E" w:rsidRPr="00DC4A1E" w:rsidRDefault="00DC4A1E"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Итого по разделу</w:t>
            </w:r>
          </w:p>
        </w:tc>
        <w:tc>
          <w:tcPr>
            <w:tcW w:w="946" w:type="dxa"/>
            <w:tcMar>
              <w:top w:w="50" w:type="dxa"/>
              <w:left w:w="100" w:type="dxa"/>
            </w:tcMar>
            <w:vAlign w:val="center"/>
          </w:tcPr>
          <w:p w14:paraId="522303D4" w14:textId="77777777" w:rsidR="00DC4A1E" w:rsidRPr="00DC4A1E" w:rsidRDefault="00DC4A1E"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 1 </w:t>
            </w:r>
          </w:p>
        </w:tc>
        <w:tc>
          <w:tcPr>
            <w:tcW w:w="5575" w:type="dxa"/>
            <w:gridSpan w:val="3"/>
            <w:tcMar>
              <w:top w:w="50" w:type="dxa"/>
              <w:left w:w="100" w:type="dxa"/>
            </w:tcMar>
            <w:vAlign w:val="center"/>
          </w:tcPr>
          <w:p w14:paraId="2456C597" w14:textId="77777777" w:rsidR="00DC4A1E" w:rsidRPr="00DC4A1E" w:rsidRDefault="00DC4A1E" w:rsidP="00DC4A1E">
            <w:pPr>
              <w:spacing w:line="240" w:lineRule="auto"/>
              <w:rPr>
                <w:rFonts w:ascii="Calibri" w:eastAsia="Calibri" w:hAnsi="Calibri" w:cs="Times New Roman"/>
                <w:sz w:val="24"/>
                <w:szCs w:val="24"/>
                <w:lang w:val="en-US" w:eastAsia="en-US"/>
              </w:rPr>
            </w:pPr>
          </w:p>
        </w:tc>
      </w:tr>
    </w:tbl>
    <w:p w14:paraId="25C94609" w14:textId="77777777" w:rsidR="00EA1A80" w:rsidRDefault="00EA1A80" w:rsidP="00DC4A1E">
      <w:pPr>
        <w:spacing w:after="0" w:line="240" w:lineRule="auto"/>
        <w:ind w:left="120"/>
        <w:rPr>
          <w:rFonts w:ascii="Times New Roman" w:eastAsia="Calibri" w:hAnsi="Times New Roman" w:cs="Times New Roman"/>
          <w:b/>
          <w:color w:val="000000"/>
          <w:sz w:val="24"/>
          <w:szCs w:val="24"/>
          <w:lang w:eastAsia="en-US"/>
        </w:rPr>
      </w:pPr>
    </w:p>
    <w:p w14:paraId="4A65E472" w14:textId="465AD5CF" w:rsidR="00DC4A1E" w:rsidRPr="00DC4A1E" w:rsidRDefault="00DC4A1E" w:rsidP="00DC4A1E">
      <w:pPr>
        <w:spacing w:after="0" w:line="240" w:lineRule="auto"/>
        <w:ind w:left="120"/>
        <w:rPr>
          <w:rFonts w:ascii="Calibri" w:eastAsia="Calibri" w:hAnsi="Calibri" w:cs="Times New Roman"/>
          <w:sz w:val="24"/>
          <w:szCs w:val="24"/>
          <w:lang w:val="en-US" w:eastAsia="en-US"/>
        </w:rPr>
      </w:pPr>
      <w:r w:rsidRPr="00DC4A1E">
        <w:rPr>
          <w:rFonts w:ascii="Times New Roman" w:eastAsia="Calibri" w:hAnsi="Times New Roman" w:cs="Times New Roman"/>
          <w:b/>
          <w:color w:val="000000"/>
          <w:sz w:val="24"/>
          <w:szCs w:val="24"/>
          <w:lang w:val="en-US" w:eastAsia="en-US"/>
        </w:rPr>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60"/>
        <w:gridCol w:w="2263"/>
        <w:gridCol w:w="905"/>
        <w:gridCol w:w="1749"/>
        <w:gridCol w:w="1814"/>
        <w:gridCol w:w="2739"/>
      </w:tblGrid>
      <w:tr w:rsidR="00712ED0" w:rsidRPr="00DC4A1E" w14:paraId="6E6291F8" w14:textId="77777777" w:rsidTr="00712ED0">
        <w:trPr>
          <w:trHeight w:val="144"/>
          <w:tblCellSpacing w:w="20" w:type="nil"/>
        </w:trPr>
        <w:tc>
          <w:tcPr>
            <w:tcW w:w="659" w:type="dxa"/>
            <w:vMerge w:val="restart"/>
            <w:tcMar>
              <w:top w:w="50" w:type="dxa"/>
              <w:left w:w="100" w:type="dxa"/>
            </w:tcMar>
            <w:vAlign w:val="center"/>
          </w:tcPr>
          <w:p w14:paraId="41F9C5F3"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b/>
                <w:color w:val="000000"/>
                <w:sz w:val="24"/>
                <w:szCs w:val="24"/>
                <w:lang w:val="en-US" w:eastAsia="en-US"/>
              </w:rPr>
              <w:t xml:space="preserve">№ п/п </w:t>
            </w:r>
          </w:p>
          <w:p w14:paraId="262BE1A2"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p>
        </w:tc>
        <w:tc>
          <w:tcPr>
            <w:tcW w:w="2256" w:type="dxa"/>
            <w:vMerge w:val="restart"/>
            <w:tcMar>
              <w:top w:w="50" w:type="dxa"/>
              <w:left w:w="100" w:type="dxa"/>
            </w:tcMar>
            <w:vAlign w:val="center"/>
          </w:tcPr>
          <w:p w14:paraId="7C7BBBF8"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b/>
                <w:color w:val="000000"/>
                <w:sz w:val="24"/>
                <w:szCs w:val="24"/>
                <w:lang w:val="en-US" w:eastAsia="en-US"/>
              </w:rPr>
              <w:t xml:space="preserve">Тема урока </w:t>
            </w:r>
          </w:p>
          <w:p w14:paraId="31E71B2C"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p>
        </w:tc>
        <w:tc>
          <w:tcPr>
            <w:tcW w:w="0" w:type="auto"/>
            <w:gridSpan w:val="3"/>
            <w:tcMar>
              <w:top w:w="50" w:type="dxa"/>
              <w:left w:w="100" w:type="dxa"/>
            </w:tcMar>
            <w:vAlign w:val="center"/>
          </w:tcPr>
          <w:p w14:paraId="0A0A270D" w14:textId="77777777" w:rsidR="00712ED0" w:rsidRPr="00DC4A1E" w:rsidRDefault="00712ED0" w:rsidP="00DC4A1E">
            <w:pPr>
              <w:spacing w:after="0" w:line="240" w:lineRule="auto"/>
              <w:rPr>
                <w:rFonts w:ascii="Calibri" w:eastAsia="Calibri" w:hAnsi="Calibri" w:cs="Times New Roman"/>
                <w:sz w:val="24"/>
                <w:szCs w:val="24"/>
                <w:lang w:val="en-US" w:eastAsia="en-US"/>
              </w:rPr>
            </w:pPr>
            <w:r w:rsidRPr="00DC4A1E">
              <w:rPr>
                <w:rFonts w:ascii="Times New Roman" w:eastAsia="Calibri" w:hAnsi="Times New Roman" w:cs="Times New Roman"/>
                <w:b/>
                <w:color w:val="000000"/>
                <w:sz w:val="24"/>
                <w:szCs w:val="24"/>
                <w:lang w:val="en-US" w:eastAsia="en-US"/>
              </w:rPr>
              <w:t>Количество часов</w:t>
            </w:r>
          </w:p>
        </w:tc>
        <w:tc>
          <w:tcPr>
            <w:tcW w:w="2761" w:type="dxa"/>
            <w:vMerge w:val="restart"/>
            <w:tcMar>
              <w:top w:w="50" w:type="dxa"/>
              <w:left w:w="100" w:type="dxa"/>
            </w:tcMar>
            <w:vAlign w:val="center"/>
          </w:tcPr>
          <w:p w14:paraId="4288DCD0"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b/>
                <w:color w:val="000000"/>
                <w:sz w:val="24"/>
                <w:szCs w:val="24"/>
                <w:lang w:val="en-US" w:eastAsia="en-US"/>
              </w:rPr>
              <w:t xml:space="preserve">Электронные цифровые образовательные ресурсы </w:t>
            </w:r>
          </w:p>
          <w:p w14:paraId="178BEF28"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p>
        </w:tc>
      </w:tr>
      <w:tr w:rsidR="00712ED0" w:rsidRPr="00DC4A1E" w14:paraId="248CCA85" w14:textId="77777777" w:rsidTr="00712ED0">
        <w:trPr>
          <w:trHeight w:val="144"/>
          <w:tblCellSpacing w:w="20" w:type="nil"/>
        </w:trPr>
        <w:tc>
          <w:tcPr>
            <w:tcW w:w="0" w:type="auto"/>
            <w:vMerge/>
            <w:tcBorders>
              <w:top w:val="nil"/>
            </w:tcBorders>
            <w:tcMar>
              <w:top w:w="50" w:type="dxa"/>
              <w:left w:w="100" w:type="dxa"/>
            </w:tcMar>
          </w:tcPr>
          <w:p w14:paraId="5686B906" w14:textId="77777777" w:rsidR="00712ED0" w:rsidRPr="00DC4A1E" w:rsidRDefault="00712ED0" w:rsidP="00DC4A1E">
            <w:pPr>
              <w:spacing w:line="240" w:lineRule="auto"/>
              <w:rPr>
                <w:rFonts w:ascii="Calibri" w:eastAsia="Calibri" w:hAnsi="Calibri" w:cs="Times New Roman"/>
                <w:sz w:val="24"/>
                <w:szCs w:val="24"/>
                <w:lang w:val="en-US" w:eastAsia="en-US"/>
              </w:rPr>
            </w:pPr>
          </w:p>
        </w:tc>
        <w:tc>
          <w:tcPr>
            <w:tcW w:w="0" w:type="auto"/>
            <w:vMerge/>
            <w:tcBorders>
              <w:top w:val="nil"/>
            </w:tcBorders>
            <w:tcMar>
              <w:top w:w="50" w:type="dxa"/>
              <w:left w:w="100" w:type="dxa"/>
            </w:tcMar>
          </w:tcPr>
          <w:p w14:paraId="0975049C" w14:textId="77777777" w:rsidR="00712ED0" w:rsidRPr="00DC4A1E" w:rsidRDefault="00712ED0" w:rsidP="00DC4A1E">
            <w:pPr>
              <w:spacing w:line="240" w:lineRule="auto"/>
              <w:rPr>
                <w:rFonts w:ascii="Calibri" w:eastAsia="Calibri" w:hAnsi="Calibri" w:cs="Times New Roman"/>
                <w:sz w:val="24"/>
                <w:szCs w:val="24"/>
                <w:lang w:val="en-US" w:eastAsia="en-US"/>
              </w:rPr>
            </w:pPr>
          </w:p>
        </w:tc>
        <w:tc>
          <w:tcPr>
            <w:tcW w:w="902" w:type="dxa"/>
            <w:tcMar>
              <w:top w:w="50" w:type="dxa"/>
              <w:left w:w="100" w:type="dxa"/>
            </w:tcMar>
            <w:vAlign w:val="center"/>
          </w:tcPr>
          <w:p w14:paraId="693E7796"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b/>
                <w:color w:val="000000"/>
                <w:sz w:val="24"/>
                <w:szCs w:val="24"/>
                <w:lang w:val="en-US" w:eastAsia="en-US"/>
              </w:rPr>
              <w:t xml:space="preserve">Всего </w:t>
            </w:r>
          </w:p>
          <w:p w14:paraId="1C7EA80F"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p>
        </w:tc>
        <w:tc>
          <w:tcPr>
            <w:tcW w:w="1744" w:type="dxa"/>
            <w:tcMar>
              <w:top w:w="50" w:type="dxa"/>
              <w:left w:w="100" w:type="dxa"/>
            </w:tcMar>
            <w:vAlign w:val="center"/>
          </w:tcPr>
          <w:p w14:paraId="420216E0"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b/>
                <w:color w:val="000000"/>
                <w:sz w:val="24"/>
                <w:szCs w:val="24"/>
                <w:lang w:val="en-US" w:eastAsia="en-US"/>
              </w:rPr>
              <w:t xml:space="preserve">Контрольные работы </w:t>
            </w:r>
          </w:p>
          <w:p w14:paraId="65345787"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p>
        </w:tc>
        <w:tc>
          <w:tcPr>
            <w:tcW w:w="1809" w:type="dxa"/>
            <w:tcMar>
              <w:top w:w="50" w:type="dxa"/>
              <w:left w:w="100" w:type="dxa"/>
            </w:tcMar>
            <w:vAlign w:val="center"/>
          </w:tcPr>
          <w:p w14:paraId="240ED32D"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b/>
                <w:color w:val="000000"/>
                <w:sz w:val="24"/>
                <w:szCs w:val="24"/>
                <w:lang w:val="en-US" w:eastAsia="en-US"/>
              </w:rPr>
              <w:t xml:space="preserve">Практические работы </w:t>
            </w:r>
          </w:p>
          <w:p w14:paraId="67C825DC"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p>
        </w:tc>
        <w:tc>
          <w:tcPr>
            <w:tcW w:w="2761" w:type="dxa"/>
            <w:vMerge/>
            <w:tcBorders>
              <w:top w:val="nil"/>
            </w:tcBorders>
            <w:tcMar>
              <w:top w:w="50" w:type="dxa"/>
              <w:left w:w="100" w:type="dxa"/>
            </w:tcMar>
          </w:tcPr>
          <w:p w14:paraId="046151D3" w14:textId="77777777" w:rsidR="00712ED0" w:rsidRPr="00DC4A1E" w:rsidRDefault="00712ED0" w:rsidP="00DC4A1E">
            <w:pPr>
              <w:spacing w:line="240" w:lineRule="auto"/>
              <w:rPr>
                <w:rFonts w:ascii="Calibri" w:eastAsia="Calibri" w:hAnsi="Calibri" w:cs="Times New Roman"/>
                <w:sz w:val="24"/>
                <w:szCs w:val="24"/>
                <w:lang w:val="en-US" w:eastAsia="en-US"/>
              </w:rPr>
            </w:pPr>
          </w:p>
        </w:tc>
      </w:tr>
      <w:tr w:rsidR="00DC4A1E" w:rsidRPr="00DC4A1E" w14:paraId="29DFDA2B" w14:textId="77777777" w:rsidTr="00712ED0">
        <w:trPr>
          <w:trHeight w:val="144"/>
          <w:tblCellSpacing w:w="20" w:type="nil"/>
        </w:trPr>
        <w:tc>
          <w:tcPr>
            <w:tcW w:w="10131" w:type="dxa"/>
            <w:gridSpan w:val="6"/>
            <w:tcMar>
              <w:top w:w="50" w:type="dxa"/>
              <w:left w:w="100" w:type="dxa"/>
            </w:tcMar>
            <w:vAlign w:val="center"/>
          </w:tcPr>
          <w:p w14:paraId="48421301" w14:textId="77777777" w:rsidR="00DC4A1E" w:rsidRPr="00DC4A1E" w:rsidRDefault="00DC4A1E" w:rsidP="00DC4A1E">
            <w:pPr>
              <w:spacing w:after="0" w:line="240" w:lineRule="auto"/>
              <w:ind w:left="135"/>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Раздел 1.Технологии, профессии и производства</w:t>
            </w:r>
          </w:p>
        </w:tc>
      </w:tr>
      <w:tr w:rsidR="00712ED0" w:rsidRPr="00DC4A1E" w14:paraId="4AFFA80D" w14:textId="77777777" w:rsidTr="00712ED0">
        <w:trPr>
          <w:trHeight w:val="144"/>
          <w:tblCellSpacing w:w="20" w:type="nil"/>
        </w:trPr>
        <w:tc>
          <w:tcPr>
            <w:tcW w:w="659" w:type="dxa"/>
            <w:tcMar>
              <w:top w:w="50" w:type="dxa"/>
              <w:left w:w="100" w:type="dxa"/>
            </w:tcMar>
            <w:vAlign w:val="center"/>
          </w:tcPr>
          <w:p w14:paraId="0BC15E12" w14:textId="77777777" w:rsidR="00712ED0" w:rsidRPr="00DC4A1E" w:rsidRDefault="00712ED0" w:rsidP="00DC4A1E">
            <w:pPr>
              <w:spacing w:after="0" w:line="240" w:lineRule="auto"/>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1.1</w:t>
            </w:r>
          </w:p>
        </w:tc>
        <w:tc>
          <w:tcPr>
            <w:tcW w:w="2256" w:type="dxa"/>
            <w:tcMar>
              <w:top w:w="50" w:type="dxa"/>
              <w:left w:w="100" w:type="dxa"/>
            </w:tcMar>
            <w:vAlign w:val="center"/>
          </w:tcPr>
          <w:p w14:paraId="14427FBB" w14:textId="77777777" w:rsidR="00712ED0" w:rsidRPr="00DC4A1E" w:rsidRDefault="00712ED0" w:rsidP="00DC4A1E">
            <w:pPr>
              <w:spacing w:after="0" w:line="240" w:lineRule="auto"/>
              <w:ind w:left="135"/>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Технологии, профессии и производства. Современные производства и профессии</w:t>
            </w:r>
          </w:p>
        </w:tc>
        <w:tc>
          <w:tcPr>
            <w:tcW w:w="902" w:type="dxa"/>
            <w:tcMar>
              <w:top w:w="50" w:type="dxa"/>
              <w:left w:w="100" w:type="dxa"/>
            </w:tcMar>
            <w:vAlign w:val="center"/>
          </w:tcPr>
          <w:p w14:paraId="562ADC55"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2 </w:t>
            </w:r>
          </w:p>
        </w:tc>
        <w:tc>
          <w:tcPr>
            <w:tcW w:w="1744" w:type="dxa"/>
            <w:tcMar>
              <w:top w:w="50" w:type="dxa"/>
              <w:left w:w="100" w:type="dxa"/>
            </w:tcMar>
            <w:vAlign w:val="center"/>
          </w:tcPr>
          <w:p w14:paraId="455399F2"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809" w:type="dxa"/>
            <w:tcMar>
              <w:top w:w="50" w:type="dxa"/>
              <w:left w:w="100" w:type="dxa"/>
            </w:tcMar>
            <w:vAlign w:val="center"/>
          </w:tcPr>
          <w:p w14:paraId="3345B66D"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2761" w:type="dxa"/>
            <w:tcMar>
              <w:top w:w="50" w:type="dxa"/>
              <w:left w:w="100" w:type="dxa"/>
            </w:tcMar>
            <w:vAlign w:val="center"/>
          </w:tcPr>
          <w:p w14:paraId="14744173" w14:textId="77777777" w:rsidR="00712ED0" w:rsidRPr="00DC4A1E" w:rsidRDefault="00712ED0" w:rsidP="00DC4A1E">
            <w:pPr>
              <w:spacing w:after="0" w:line="240" w:lineRule="auto"/>
              <w:ind w:left="135"/>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 xml:space="preserve">Библиотека ЦОК </w:t>
            </w:r>
            <w:hyperlink r:id="rId230">
              <w:r w:rsidRPr="00DC4A1E">
                <w:rPr>
                  <w:rFonts w:ascii="Times New Roman" w:eastAsia="Calibri" w:hAnsi="Times New Roman" w:cs="Times New Roman"/>
                  <w:color w:val="0000FF"/>
                  <w:sz w:val="24"/>
                  <w:szCs w:val="24"/>
                  <w:u w:val="single"/>
                  <w:lang w:val="en-US" w:eastAsia="en-US"/>
                </w:rPr>
                <w:t>https</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lesson</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edu</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ru</w:t>
              </w:r>
              <w:r w:rsidRPr="00DC4A1E">
                <w:rPr>
                  <w:rFonts w:ascii="Times New Roman" w:eastAsia="Calibri" w:hAnsi="Times New Roman" w:cs="Times New Roman"/>
                  <w:color w:val="0000FF"/>
                  <w:sz w:val="24"/>
                  <w:szCs w:val="24"/>
                  <w:u w:val="single"/>
                  <w:lang w:eastAsia="en-US"/>
                </w:rPr>
                <w:t>/20/04</w:t>
              </w:r>
            </w:hyperlink>
          </w:p>
        </w:tc>
      </w:tr>
      <w:tr w:rsidR="00712ED0" w:rsidRPr="00DC4A1E" w14:paraId="081C14AA" w14:textId="77777777" w:rsidTr="00712ED0">
        <w:trPr>
          <w:trHeight w:val="144"/>
          <w:tblCellSpacing w:w="20" w:type="nil"/>
        </w:trPr>
        <w:tc>
          <w:tcPr>
            <w:tcW w:w="0" w:type="auto"/>
            <w:gridSpan w:val="2"/>
            <w:tcMar>
              <w:top w:w="50" w:type="dxa"/>
              <w:left w:w="100" w:type="dxa"/>
            </w:tcMar>
            <w:vAlign w:val="center"/>
          </w:tcPr>
          <w:p w14:paraId="4CDEDB4E" w14:textId="77777777" w:rsidR="00DC4A1E" w:rsidRPr="00DC4A1E" w:rsidRDefault="00DC4A1E"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Итого по разделу</w:t>
            </w:r>
          </w:p>
        </w:tc>
        <w:tc>
          <w:tcPr>
            <w:tcW w:w="902" w:type="dxa"/>
            <w:tcMar>
              <w:top w:w="50" w:type="dxa"/>
              <w:left w:w="100" w:type="dxa"/>
            </w:tcMar>
            <w:vAlign w:val="center"/>
          </w:tcPr>
          <w:p w14:paraId="1C901E59" w14:textId="77777777" w:rsidR="00DC4A1E" w:rsidRPr="00DC4A1E" w:rsidRDefault="00DC4A1E"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 2 </w:t>
            </w:r>
          </w:p>
        </w:tc>
        <w:tc>
          <w:tcPr>
            <w:tcW w:w="6314" w:type="dxa"/>
            <w:gridSpan w:val="3"/>
            <w:tcMar>
              <w:top w:w="50" w:type="dxa"/>
              <w:left w:w="100" w:type="dxa"/>
            </w:tcMar>
            <w:vAlign w:val="center"/>
          </w:tcPr>
          <w:p w14:paraId="5FE8FC18" w14:textId="77777777" w:rsidR="00DC4A1E" w:rsidRPr="00DC4A1E" w:rsidRDefault="00DC4A1E" w:rsidP="00DC4A1E">
            <w:pPr>
              <w:spacing w:line="240" w:lineRule="auto"/>
              <w:rPr>
                <w:rFonts w:ascii="Calibri" w:eastAsia="Calibri" w:hAnsi="Calibri" w:cs="Times New Roman"/>
                <w:sz w:val="24"/>
                <w:szCs w:val="24"/>
                <w:lang w:val="en-US" w:eastAsia="en-US"/>
              </w:rPr>
            </w:pPr>
          </w:p>
        </w:tc>
      </w:tr>
      <w:tr w:rsidR="00DC4A1E" w:rsidRPr="00DC4A1E" w14:paraId="299403E6" w14:textId="77777777" w:rsidTr="00712ED0">
        <w:trPr>
          <w:trHeight w:val="144"/>
          <w:tblCellSpacing w:w="20" w:type="nil"/>
        </w:trPr>
        <w:tc>
          <w:tcPr>
            <w:tcW w:w="10131" w:type="dxa"/>
            <w:gridSpan w:val="6"/>
            <w:tcMar>
              <w:top w:w="50" w:type="dxa"/>
              <w:left w:w="100" w:type="dxa"/>
            </w:tcMar>
            <w:vAlign w:val="center"/>
          </w:tcPr>
          <w:p w14:paraId="38517F79" w14:textId="77777777" w:rsidR="00DC4A1E" w:rsidRPr="00DC4A1E" w:rsidRDefault="00DC4A1E"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b/>
                <w:color w:val="000000"/>
                <w:sz w:val="24"/>
                <w:szCs w:val="24"/>
                <w:lang w:val="en-US" w:eastAsia="en-US"/>
              </w:rPr>
              <w:t>Раздел 2.Информационно-коммуникационные технологии</w:t>
            </w:r>
          </w:p>
        </w:tc>
      </w:tr>
      <w:tr w:rsidR="00712ED0" w:rsidRPr="00DC4A1E" w14:paraId="479C28BF" w14:textId="77777777" w:rsidTr="00712ED0">
        <w:trPr>
          <w:trHeight w:val="144"/>
          <w:tblCellSpacing w:w="20" w:type="nil"/>
        </w:trPr>
        <w:tc>
          <w:tcPr>
            <w:tcW w:w="659" w:type="dxa"/>
            <w:tcMar>
              <w:top w:w="50" w:type="dxa"/>
              <w:left w:w="100" w:type="dxa"/>
            </w:tcMar>
            <w:vAlign w:val="center"/>
          </w:tcPr>
          <w:p w14:paraId="2E665836" w14:textId="77777777" w:rsidR="00712ED0" w:rsidRPr="00DC4A1E" w:rsidRDefault="00712ED0" w:rsidP="00DC4A1E">
            <w:pPr>
              <w:spacing w:after="0" w:line="240" w:lineRule="auto"/>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2.1</w:t>
            </w:r>
          </w:p>
        </w:tc>
        <w:tc>
          <w:tcPr>
            <w:tcW w:w="2256" w:type="dxa"/>
            <w:tcMar>
              <w:top w:w="50" w:type="dxa"/>
              <w:left w:w="100" w:type="dxa"/>
            </w:tcMar>
            <w:vAlign w:val="center"/>
          </w:tcPr>
          <w:p w14:paraId="2752D84D"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Информационно-коммуникационные технологии</w:t>
            </w:r>
          </w:p>
        </w:tc>
        <w:tc>
          <w:tcPr>
            <w:tcW w:w="902" w:type="dxa"/>
            <w:tcMar>
              <w:top w:w="50" w:type="dxa"/>
              <w:left w:w="100" w:type="dxa"/>
            </w:tcMar>
            <w:vAlign w:val="center"/>
          </w:tcPr>
          <w:p w14:paraId="3040BCCB"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 3 </w:t>
            </w:r>
          </w:p>
        </w:tc>
        <w:tc>
          <w:tcPr>
            <w:tcW w:w="1744" w:type="dxa"/>
            <w:tcMar>
              <w:top w:w="50" w:type="dxa"/>
              <w:left w:w="100" w:type="dxa"/>
            </w:tcMar>
            <w:vAlign w:val="center"/>
          </w:tcPr>
          <w:p w14:paraId="3E9781C7"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809" w:type="dxa"/>
            <w:tcMar>
              <w:top w:w="50" w:type="dxa"/>
              <w:left w:w="100" w:type="dxa"/>
            </w:tcMar>
            <w:vAlign w:val="center"/>
          </w:tcPr>
          <w:p w14:paraId="555A7473"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2761" w:type="dxa"/>
            <w:tcMar>
              <w:top w:w="50" w:type="dxa"/>
              <w:left w:w="100" w:type="dxa"/>
            </w:tcMar>
            <w:vAlign w:val="center"/>
          </w:tcPr>
          <w:p w14:paraId="0A3252B9" w14:textId="77777777" w:rsidR="00712ED0" w:rsidRPr="00DC4A1E" w:rsidRDefault="00712ED0" w:rsidP="00DC4A1E">
            <w:pPr>
              <w:spacing w:after="0" w:line="240" w:lineRule="auto"/>
              <w:ind w:left="135"/>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 xml:space="preserve">Библиотека ЦОК </w:t>
            </w:r>
            <w:hyperlink r:id="rId231">
              <w:r w:rsidRPr="00DC4A1E">
                <w:rPr>
                  <w:rFonts w:ascii="Times New Roman" w:eastAsia="Calibri" w:hAnsi="Times New Roman" w:cs="Times New Roman"/>
                  <w:color w:val="0000FF"/>
                  <w:sz w:val="24"/>
                  <w:szCs w:val="24"/>
                  <w:u w:val="single"/>
                  <w:lang w:val="en-US" w:eastAsia="en-US"/>
                </w:rPr>
                <w:t>https</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lesson</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edu</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ru</w:t>
              </w:r>
              <w:r w:rsidRPr="00DC4A1E">
                <w:rPr>
                  <w:rFonts w:ascii="Times New Roman" w:eastAsia="Calibri" w:hAnsi="Times New Roman" w:cs="Times New Roman"/>
                  <w:color w:val="0000FF"/>
                  <w:sz w:val="24"/>
                  <w:szCs w:val="24"/>
                  <w:u w:val="single"/>
                  <w:lang w:eastAsia="en-US"/>
                </w:rPr>
                <w:t>/20/04</w:t>
              </w:r>
            </w:hyperlink>
          </w:p>
        </w:tc>
      </w:tr>
      <w:tr w:rsidR="00712ED0" w:rsidRPr="00DC4A1E" w14:paraId="3560E216" w14:textId="77777777" w:rsidTr="00712ED0">
        <w:trPr>
          <w:trHeight w:val="144"/>
          <w:tblCellSpacing w:w="20" w:type="nil"/>
        </w:trPr>
        <w:tc>
          <w:tcPr>
            <w:tcW w:w="0" w:type="auto"/>
            <w:gridSpan w:val="2"/>
            <w:tcMar>
              <w:top w:w="50" w:type="dxa"/>
              <w:left w:w="100" w:type="dxa"/>
            </w:tcMar>
            <w:vAlign w:val="center"/>
          </w:tcPr>
          <w:p w14:paraId="4CD4014D" w14:textId="77777777" w:rsidR="00DC4A1E" w:rsidRPr="00DC4A1E" w:rsidRDefault="00DC4A1E"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Итого по разделу</w:t>
            </w:r>
          </w:p>
        </w:tc>
        <w:tc>
          <w:tcPr>
            <w:tcW w:w="902" w:type="dxa"/>
            <w:tcMar>
              <w:top w:w="50" w:type="dxa"/>
              <w:left w:w="100" w:type="dxa"/>
            </w:tcMar>
            <w:vAlign w:val="center"/>
          </w:tcPr>
          <w:p w14:paraId="7C42BF9C" w14:textId="77777777" w:rsidR="00DC4A1E" w:rsidRPr="00DC4A1E" w:rsidRDefault="00DC4A1E"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 3 </w:t>
            </w:r>
          </w:p>
        </w:tc>
        <w:tc>
          <w:tcPr>
            <w:tcW w:w="6314" w:type="dxa"/>
            <w:gridSpan w:val="3"/>
            <w:tcMar>
              <w:top w:w="50" w:type="dxa"/>
              <w:left w:w="100" w:type="dxa"/>
            </w:tcMar>
            <w:vAlign w:val="center"/>
          </w:tcPr>
          <w:p w14:paraId="27BDBF4E" w14:textId="77777777" w:rsidR="00DC4A1E" w:rsidRPr="00DC4A1E" w:rsidRDefault="00DC4A1E" w:rsidP="00DC4A1E">
            <w:pPr>
              <w:spacing w:line="240" w:lineRule="auto"/>
              <w:rPr>
                <w:rFonts w:ascii="Calibri" w:eastAsia="Calibri" w:hAnsi="Calibri" w:cs="Times New Roman"/>
                <w:sz w:val="24"/>
                <w:szCs w:val="24"/>
                <w:lang w:val="en-US" w:eastAsia="en-US"/>
              </w:rPr>
            </w:pPr>
          </w:p>
        </w:tc>
      </w:tr>
      <w:tr w:rsidR="00DC4A1E" w:rsidRPr="00DC4A1E" w14:paraId="62E6C663" w14:textId="77777777" w:rsidTr="00712ED0">
        <w:trPr>
          <w:trHeight w:val="144"/>
          <w:tblCellSpacing w:w="20" w:type="nil"/>
        </w:trPr>
        <w:tc>
          <w:tcPr>
            <w:tcW w:w="10131" w:type="dxa"/>
            <w:gridSpan w:val="6"/>
            <w:tcMar>
              <w:top w:w="50" w:type="dxa"/>
              <w:left w:w="100" w:type="dxa"/>
            </w:tcMar>
            <w:vAlign w:val="center"/>
          </w:tcPr>
          <w:p w14:paraId="60CE3C28" w14:textId="77777777" w:rsidR="00DC4A1E" w:rsidRPr="00DC4A1E" w:rsidRDefault="00DC4A1E"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b/>
                <w:color w:val="000000"/>
                <w:sz w:val="24"/>
                <w:szCs w:val="24"/>
                <w:lang w:val="en-US" w:eastAsia="en-US"/>
              </w:rPr>
              <w:t>Раздел 3.Конструирование и моделирование</w:t>
            </w:r>
          </w:p>
        </w:tc>
      </w:tr>
      <w:tr w:rsidR="00712ED0" w:rsidRPr="00DC4A1E" w14:paraId="27E1A54A" w14:textId="77777777" w:rsidTr="00712ED0">
        <w:trPr>
          <w:trHeight w:val="144"/>
          <w:tblCellSpacing w:w="20" w:type="nil"/>
        </w:trPr>
        <w:tc>
          <w:tcPr>
            <w:tcW w:w="659" w:type="dxa"/>
            <w:tcMar>
              <w:top w:w="50" w:type="dxa"/>
              <w:left w:w="100" w:type="dxa"/>
            </w:tcMar>
            <w:vAlign w:val="center"/>
          </w:tcPr>
          <w:p w14:paraId="4A55A778" w14:textId="77777777" w:rsidR="00712ED0" w:rsidRPr="00DC4A1E" w:rsidRDefault="00712ED0" w:rsidP="00DC4A1E">
            <w:pPr>
              <w:spacing w:after="0" w:line="240" w:lineRule="auto"/>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3.1</w:t>
            </w:r>
          </w:p>
        </w:tc>
        <w:tc>
          <w:tcPr>
            <w:tcW w:w="2256" w:type="dxa"/>
            <w:tcMar>
              <w:top w:w="50" w:type="dxa"/>
              <w:left w:w="100" w:type="dxa"/>
            </w:tcMar>
            <w:vAlign w:val="center"/>
          </w:tcPr>
          <w:p w14:paraId="530688D3"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Конструирование робототехнических моделей</w:t>
            </w:r>
          </w:p>
        </w:tc>
        <w:tc>
          <w:tcPr>
            <w:tcW w:w="902" w:type="dxa"/>
            <w:tcMar>
              <w:top w:w="50" w:type="dxa"/>
              <w:left w:w="100" w:type="dxa"/>
            </w:tcMar>
            <w:vAlign w:val="center"/>
          </w:tcPr>
          <w:p w14:paraId="3CBBE583"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 5 </w:t>
            </w:r>
          </w:p>
        </w:tc>
        <w:tc>
          <w:tcPr>
            <w:tcW w:w="1744" w:type="dxa"/>
            <w:tcMar>
              <w:top w:w="50" w:type="dxa"/>
              <w:left w:w="100" w:type="dxa"/>
            </w:tcMar>
            <w:vAlign w:val="center"/>
          </w:tcPr>
          <w:p w14:paraId="0F60AAC9"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809" w:type="dxa"/>
            <w:tcMar>
              <w:top w:w="50" w:type="dxa"/>
              <w:left w:w="100" w:type="dxa"/>
            </w:tcMar>
            <w:vAlign w:val="center"/>
          </w:tcPr>
          <w:p w14:paraId="0A848C7B"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2761" w:type="dxa"/>
            <w:tcMar>
              <w:top w:w="50" w:type="dxa"/>
              <w:left w:w="100" w:type="dxa"/>
            </w:tcMar>
            <w:vAlign w:val="center"/>
          </w:tcPr>
          <w:p w14:paraId="1A0E0BA6" w14:textId="77777777" w:rsidR="00712ED0" w:rsidRPr="00DC4A1E" w:rsidRDefault="00712ED0" w:rsidP="00DC4A1E">
            <w:pPr>
              <w:spacing w:after="0" w:line="240" w:lineRule="auto"/>
              <w:ind w:left="135"/>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 xml:space="preserve">Библиотека ЦОК </w:t>
            </w:r>
            <w:hyperlink r:id="rId232">
              <w:r w:rsidRPr="00DC4A1E">
                <w:rPr>
                  <w:rFonts w:ascii="Times New Roman" w:eastAsia="Calibri" w:hAnsi="Times New Roman" w:cs="Times New Roman"/>
                  <w:color w:val="0000FF"/>
                  <w:sz w:val="24"/>
                  <w:szCs w:val="24"/>
                  <w:u w:val="single"/>
                  <w:lang w:val="en-US" w:eastAsia="en-US"/>
                </w:rPr>
                <w:t>https</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lesson</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edu</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ru</w:t>
              </w:r>
              <w:r w:rsidRPr="00DC4A1E">
                <w:rPr>
                  <w:rFonts w:ascii="Times New Roman" w:eastAsia="Calibri" w:hAnsi="Times New Roman" w:cs="Times New Roman"/>
                  <w:color w:val="0000FF"/>
                  <w:sz w:val="24"/>
                  <w:szCs w:val="24"/>
                  <w:u w:val="single"/>
                  <w:lang w:eastAsia="en-US"/>
                </w:rPr>
                <w:t>/20/04</w:t>
              </w:r>
            </w:hyperlink>
          </w:p>
        </w:tc>
      </w:tr>
      <w:tr w:rsidR="00712ED0" w:rsidRPr="00DC4A1E" w14:paraId="53BB681F" w14:textId="77777777" w:rsidTr="00712ED0">
        <w:trPr>
          <w:trHeight w:val="144"/>
          <w:tblCellSpacing w:w="20" w:type="nil"/>
        </w:trPr>
        <w:tc>
          <w:tcPr>
            <w:tcW w:w="0" w:type="auto"/>
            <w:gridSpan w:val="2"/>
            <w:tcMar>
              <w:top w:w="50" w:type="dxa"/>
              <w:left w:w="100" w:type="dxa"/>
            </w:tcMar>
            <w:vAlign w:val="center"/>
          </w:tcPr>
          <w:p w14:paraId="168ED463" w14:textId="77777777" w:rsidR="00DC4A1E" w:rsidRPr="00DC4A1E" w:rsidRDefault="00DC4A1E"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Итого по разделу</w:t>
            </w:r>
          </w:p>
        </w:tc>
        <w:tc>
          <w:tcPr>
            <w:tcW w:w="902" w:type="dxa"/>
            <w:tcMar>
              <w:top w:w="50" w:type="dxa"/>
              <w:left w:w="100" w:type="dxa"/>
            </w:tcMar>
            <w:vAlign w:val="center"/>
          </w:tcPr>
          <w:p w14:paraId="00769EE7" w14:textId="77777777" w:rsidR="00DC4A1E" w:rsidRPr="00DC4A1E" w:rsidRDefault="00DC4A1E"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 5 </w:t>
            </w:r>
          </w:p>
        </w:tc>
        <w:tc>
          <w:tcPr>
            <w:tcW w:w="6314" w:type="dxa"/>
            <w:gridSpan w:val="3"/>
            <w:tcMar>
              <w:top w:w="50" w:type="dxa"/>
              <w:left w:w="100" w:type="dxa"/>
            </w:tcMar>
            <w:vAlign w:val="center"/>
          </w:tcPr>
          <w:p w14:paraId="61BABB97" w14:textId="77777777" w:rsidR="00DC4A1E" w:rsidRPr="00DC4A1E" w:rsidRDefault="00DC4A1E" w:rsidP="00DC4A1E">
            <w:pPr>
              <w:spacing w:line="240" w:lineRule="auto"/>
              <w:rPr>
                <w:rFonts w:ascii="Calibri" w:eastAsia="Calibri" w:hAnsi="Calibri" w:cs="Times New Roman"/>
                <w:sz w:val="24"/>
                <w:szCs w:val="24"/>
                <w:lang w:val="en-US" w:eastAsia="en-US"/>
              </w:rPr>
            </w:pPr>
          </w:p>
        </w:tc>
      </w:tr>
      <w:tr w:rsidR="00DC4A1E" w:rsidRPr="00DC4A1E" w14:paraId="3CC21024" w14:textId="77777777" w:rsidTr="00712ED0">
        <w:trPr>
          <w:trHeight w:val="144"/>
          <w:tblCellSpacing w:w="20" w:type="nil"/>
        </w:trPr>
        <w:tc>
          <w:tcPr>
            <w:tcW w:w="10131" w:type="dxa"/>
            <w:gridSpan w:val="6"/>
            <w:tcMar>
              <w:top w:w="50" w:type="dxa"/>
              <w:left w:w="100" w:type="dxa"/>
            </w:tcMar>
            <w:vAlign w:val="center"/>
          </w:tcPr>
          <w:p w14:paraId="57965184" w14:textId="77777777" w:rsidR="00DC4A1E" w:rsidRPr="00DC4A1E" w:rsidRDefault="00DC4A1E"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b/>
                <w:color w:val="000000"/>
                <w:sz w:val="24"/>
                <w:szCs w:val="24"/>
                <w:lang w:eastAsia="en-US"/>
              </w:rPr>
              <w:t xml:space="preserve">Раздел 4.Технологии ручной обработки материалов. </w:t>
            </w:r>
            <w:r w:rsidRPr="00DC4A1E">
              <w:rPr>
                <w:rFonts w:ascii="Times New Roman" w:eastAsia="Calibri" w:hAnsi="Times New Roman" w:cs="Times New Roman"/>
                <w:b/>
                <w:color w:val="000000"/>
                <w:sz w:val="24"/>
                <w:szCs w:val="24"/>
                <w:lang w:val="en-US" w:eastAsia="en-US"/>
              </w:rPr>
              <w:t>Конструирование и моделирование</w:t>
            </w:r>
          </w:p>
        </w:tc>
      </w:tr>
      <w:tr w:rsidR="00712ED0" w:rsidRPr="00DC4A1E" w14:paraId="6EA7090A" w14:textId="77777777" w:rsidTr="00712ED0">
        <w:trPr>
          <w:trHeight w:val="144"/>
          <w:tblCellSpacing w:w="20" w:type="nil"/>
        </w:trPr>
        <w:tc>
          <w:tcPr>
            <w:tcW w:w="659" w:type="dxa"/>
            <w:tcMar>
              <w:top w:w="50" w:type="dxa"/>
              <w:left w:w="100" w:type="dxa"/>
            </w:tcMar>
            <w:vAlign w:val="center"/>
          </w:tcPr>
          <w:p w14:paraId="7BF21116" w14:textId="77777777" w:rsidR="00712ED0" w:rsidRPr="00DC4A1E" w:rsidRDefault="00712ED0" w:rsidP="00DC4A1E">
            <w:pPr>
              <w:spacing w:after="0" w:line="240" w:lineRule="auto"/>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4.1</w:t>
            </w:r>
          </w:p>
        </w:tc>
        <w:tc>
          <w:tcPr>
            <w:tcW w:w="2256" w:type="dxa"/>
            <w:tcMar>
              <w:top w:w="50" w:type="dxa"/>
              <w:left w:w="100" w:type="dxa"/>
            </w:tcMar>
            <w:vAlign w:val="center"/>
          </w:tcPr>
          <w:p w14:paraId="10867B4C" w14:textId="77777777" w:rsidR="00712ED0" w:rsidRPr="00DC4A1E" w:rsidRDefault="00712ED0" w:rsidP="00DC4A1E">
            <w:pPr>
              <w:spacing w:after="0" w:line="240" w:lineRule="auto"/>
              <w:ind w:left="135"/>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Конструирование сложных изделий из бумаги и картона</w:t>
            </w:r>
          </w:p>
        </w:tc>
        <w:tc>
          <w:tcPr>
            <w:tcW w:w="902" w:type="dxa"/>
            <w:tcMar>
              <w:top w:w="50" w:type="dxa"/>
              <w:left w:w="100" w:type="dxa"/>
            </w:tcMar>
            <w:vAlign w:val="center"/>
          </w:tcPr>
          <w:p w14:paraId="1234C14B"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4 </w:t>
            </w:r>
          </w:p>
        </w:tc>
        <w:tc>
          <w:tcPr>
            <w:tcW w:w="1744" w:type="dxa"/>
            <w:tcMar>
              <w:top w:w="50" w:type="dxa"/>
              <w:left w:w="100" w:type="dxa"/>
            </w:tcMar>
            <w:vAlign w:val="center"/>
          </w:tcPr>
          <w:p w14:paraId="0CE813F2"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809" w:type="dxa"/>
            <w:tcMar>
              <w:top w:w="50" w:type="dxa"/>
              <w:left w:w="100" w:type="dxa"/>
            </w:tcMar>
            <w:vAlign w:val="center"/>
          </w:tcPr>
          <w:p w14:paraId="3E51D925"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2761" w:type="dxa"/>
            <w:tcMar>
              <w:top w:w="50" w:type="dxa"/>
              <w:left w:w="100" w:type="dxa"/>
            </w:tcMar>
            <w:vAlign w:val="center"/>
          </w:tcPr>
          <w:p w14:paraId="65043D0D" w14:textId="77777777" w:rsidR="00712ED0" w:rsidRPr="00DC4A1E" w:rsidRDefault="00712ED0" w:rsidP="00DC4A1E">
            <w:pPr>
              <w:spacing w:after="0" w:line="240" w:lineRule="auto"/>
              <w:ind w:left="135"/>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 xml:space="preserve">Библиотека ЦОК </w:t>
            </w:r>
            <w:hyperlink r:id="rId233">
              <w:r w:rsidRPr="00DC4A1E">
                <w:rPr>
                  <w:rFonts w:ascii="Times New Roman" w:eastAsia="Calibri" w:hAnsi="Times New Roman" w:cs="Times New Roman"/>
                  <w:color w:val="0000FF"/>
                  <w:sz w:val="24"/>
                  <w:szCs w:val="24"/>
                  <w:u w:val="single"/>
                  <w:lang w:val="en-US" w:eastAsia="en-US"/>
                </w:rPr>
                <w:t>https</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lesson</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edu</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ru</w:t>
              </w:r>
              <w:r w:rsidRPr="00DC4A1E">
                <w:rPr>
                  <w:rFonts w:ascii="Times New Roman" w:eastAsia="Calibri" w:hAnsi="Times New Roman" w:cs="Times New Roman"/>
                  <w:color w:val="0000FF"/>
                  <w:sz w:val="24"/>
                  <w:szCs w:val="24"/>
                  <w:u w:val="single"/>
                  <w:lang w:eastAsia="en-US"/>
                </w:rPr>
                <w:t>/20/04</w:t>
              </w:r>
            </w:hyperlink>
          </w:p>
        </w:tc>
      </w:tr>
      <w:tr w:rsidR="00712ED0" w:rsidRPr="00DC4A1E" w14:paraId="3B37BCF0" w14:textId="77777777" w:rsidTr="00712ED0">
        <w:trPr>
          <w:trHeight w:val="144"/>
          <w:tblCellSpacing w:w="20" w:type="nil"/>
        </w:trPr>
        <w:tc>
          <w:tcPr>
            <w:tcW w:w="659" w:type="dxa"/>
            <w:tcMar>
              <w:top w:w="50" w:type="dxa"/>
              <w:left w:w="100" w:type="dxa"/>
            </w:tcMar>
            <w:vAlign w:val="center"/>
          </w:tcPr>
          <w:p w14:paraId="1912C55D" w14:textId="77777777" w:rsidR="00712ED0" w:rsidRPr="00DC4A1E" w:rsidRDefault="00712ED0" w:rsidP="00DC4A1E">
            <w:pPr>
              <w:spacing w:after="0" w:line="240" w:lineRule="auto"/>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4.2</w:t>
            </w:r>
          </w:p>
        </w:tc>
        <w:tc>
          <w:tcPr>
            <w:tcW w:w="2256" w:type="dxa"/>
            <w:tcMar>
              <w:top w:w="50" w:type="dxa"/>
              <w:left w:w="100" w:type="dxa"/>
            </w:tcMar>
            <w:vAlign w:val="center"/>
          </w:tcPr>
          <w:p w14:paraId="002A36AA" w14:textId="77777777" w:rsidR="00712ED0" w:rsidRPr="00DC4A1E" w:rsidRDefault="00712ED0" w:rsidP="00DC4A1E">
            <w:pPr>
              <w:spacing w:after="0" w:line="240" w:lineRule="auto"/>
              <w:ind w:left="135"/>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Конструирование объемных изделий из разверток</w:t>
            </w:r>
          </w:p>
        </w:tc>
        <w:tc>
          <w:tcPr>
            <w:tcW w:w="902" w:type="dxa"/>
            <w:tcMar>
              <w:top w:w="50" w:type="dxa"/>
              <w:left w:w="100" w:type="dxa"/>
            </w:tcMar>
            <w:vAlign w:val="center"/>
          </w:tcPr>
          <w:p w14:paraId="6E7FBBDF"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3 </w:t>
            </w:r>
          </w:p>
        </w:tc>
        <w:tc>
          <w:tcPr>
            <w:tcW w:w="1744" w:type="dxa"/>
            <w:tcMar>
              <w:top w:w="50" w:type="dxa"/>
              <w:left w:w="100" w:type="dxa"/>
            </w:tcMar>
            <w:vAlign w:val="center"/>
          </w:tcPr>
          <w:p w14:paraId="355748FC"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809" w:type="dxa"/>
            <w:tcMar>
              <w:top w:w="50" w:type="dxa"/>
              <w:left w:w="100" w:type="dxa"/>
            </w:tcMar>
            <w:vAlign w:val="center"/>
          </w:tcPr>
          <w:p w14:paraId="7097ADDB"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2761" w:type="dxa"/>
            <w:tcMar>
              <w:top w:w="50" w:type="dxa"/>
              <w:left w:w="100" w:type="dxa"/>
            </w:tcMar>
            <w:vAlign w:val="center"/>
          </w:tcPr>
          <w:p w14:paraId="05F5A140" w14:textId="77777777" w:rsidR="00712ED0" w:rsidRPr="00DC4A1E" w:rsidRDefault="00712ED0" w:rsidP="00DC4A1E">
            <w:pPr>
              <w:spacing w:after="0" w:line="240" w:lineRule="auto"/>
              <w:ind w:left="135"/>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 xml:space="preserve">Библиотека ЦОК </w:t>
            </w:r>
            <w:hyperlink r:id="rId234">
              <w:r w:rsidRPr="00DC4A1E">
                <w:rPr>
                  <w:rFonts w:ascii="Times New Roman" w:eastAsia="Calibri" w:hAnsi="Times New Roman" w:cs="Times New Roman"/>
                  <w:color w:val="0000FF"/>
                  <w:sz w:val="24"/>
                  <w:szCs w:val="24"/>
                  <w:u w:val="single"/>
                  <w:lang w:val="en-US" w:eastAsia="en-US"/>
                </w:rPr>
                <w:t>https</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lesson</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edu</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ru</w:t>
              </w:r>
              <w:r w:rsidRPr="00DC4A1E">
                <w:rPr>
                  <w:rFonts w:ascii="Times New Roman" w:eastAsia="Calibri" w:hAnsi="Times New Roman" w:cs="Times New Roman"/>
                  <w:color w:val="0000FF"/>
                  <w:sz w:val="24"/>
                  <w:szCs w:val="24"/>
                  <w:u w:val="single"/>
                  <w:lang w:eastAsia="en-US"/>
                </w:rPr>
                <w:t>/20/04</w:t>
              </w:r>
            </w:hyperlink>
          </w:p>
        </w:tc>
      </w:tr>
      <w:tr w:rsidR="00712ED0" w:rsidRPr="00DC4A1E" w14:paraId="5A5A707A" w14:textId="77777777" w:rsidTr="00712ED0">
        <w:trPr>
          <w:trHeight w:val="144"/>
          <w:tblCellSpacing w:w="20" w:type="nil"/>
        </w:trPr>
        <w:tc>
          <w:tcPr>
            <w:tcW w:w="659" w:type="dxa"/>
            <w:tcMar>
              <w:top w:w="50" w:type="dxa"/>
              <w:left w:w="100" w:type="dxa"/>
            </w:tcMar>
            <w:vAlign w:val="center"/>
          </w:tcPr>
          <w:p w14:paraId="64580EDD" w14:textId="77777777" w:rsidR="00712ED0" w:rsidRPr="00DC4A1E" w:rsidRDefault="00712ED0" w:rsidP="00DC4A1E">
            <w:pPr>
              <w:spacing w:after="0" w:line="240" w:lineRule="auto"/>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4.3</w:t>
            </w:r>
          </w:p>
        </w:tc>
        <w:tc>
          <w:tcPr>
            <w:tcW w:w="2256" w:type="dxa"/>
            <w:tcMar>
              <w:top w:w="50" w:type="dxa"/>
              <w:left w:w="100" w:type="dxa"/>
            </w:tcMar>
            <w:vAlign w:val="center"/>
          </w:tcPr>
          <w:p w14:paraId="213F1FA9"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eastAsia="en-US"/>
              </w:rPr>
              <w:t xml:space="preserve">Интерьеры разных времен. Декор интерьера. </w:t>
            </w:r>
            <w:r w:rsidRPr="00DC4A1E">
              <w:rPr>
                <w:rFonts w:ascii="Times New Roman" w:eastAsia="Calibri" w:hAnsi="Times New Roman" w:cs="Times New Roman"/>
                <w:color w:val="000000"/>
                <w:sz w:val="24"/>
                <w:szCs w:val="24"/>
                <w:lang w:val="en-US" w:eastAsia="en-US"/>
              </w:rPr>
              <w:t>Мир профессий</w:t>
            </w:r>
          </w:p>
        </w:tc>
        <w:tc>
          <w:tcPr>
            <w:tcW w:w="902" w:type="dxa"/>
            <w:tcMar>
              <w:top w:w="50" w:type="dxa"/>
              <w:left w:w="100" w:type="dxa"/>
            </w:tcMar>
            <w:vAlign w:val="center"/>
          </w:tcPr>
          <w:p w14:paraId="0DAE550A"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 3 </w:t>
            </w:r>
          </w:p>
        </w:tc>
        <w:tc>
          <w:tcPr>
            <w:tcW w:w="1744" w:type="dxa"/>
            <w:tcMar>
              <w:top w:w="50" w:type="dxa"/>
              <w:left w:w="100" w:type="dxa"/>
            </w:tcMar>
            <w:vAlign w:val="center"/>
          </w:tcPr>
          <w:p w14:paraId="74010E69"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809" w:type="dxa"/>
            <w:tcMar>
              <w:top w:w="50" w:type="dxa"/>
              <w:left w:w="100" w:type="dxa"/>
            </w:tcMar>
            <w:vAlign w:val="center"/>
          </w:tcPr>
          <w:p w14:paraId="6792D1AC"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2761" w:type="dxa"/>
            <w:tcMar>
              <w:top w:w="50" w:type="dxa"/>
              <w:left w:w="100" w:type="dxa"/>
            </w:tcMar>
            <w:vAlign w:val="center"/>
          </w:tcPr>
          <w:p w14:paraId="06829352" w14:textId="77777777" w:rsidR="00712ED0" w:rsidRPr="00DC4A1E" w:rsidRDefault="00712ED0" w:rsidP="00DC4A1E">
            <w:pPr>
              <w:spacing w:after="0" w:line="240" w:lineRule="auto"/>
              <w:ind w:left="135"/>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 xml:space="preserve">Библиотека ЦОК </w:t>
            </w:r>
            <w:hyperlink r:id="rId235">
              <w:r w:rsidRPr="00DC4A1E">
                <w:rPr>
                  <w:rFonts w:ascii="Times New Roman" w:eastAsia="Calibri" w:hAnsi="Times New Roman" w:cs="Times New Roman"/>
                  <w:color w:val="0000FF"/>
                  <w:sz w:val="24"/>
                  <w:szCs w:val="24"/>
                  <w:u w:val="single"/>
                  <w:lang w:val="en-US" w:eastAsia="en-US"/>
                </w:rPr>
                <w:t>https</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lesson</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edu</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ru</w:t>
              </w:r>
              <w:r w:rsidRPr="00DC4A1E">
                <w:rPr>
                  <w:rFonts w:ascii="Times New Roman" w:eastAsia="Calibri" w:hAnsi="Times New Roman" w:cs="Times New Roman"/>
                  <w:color w:val="0000FF"/>
                  <w:sz w:val="24"/>
                  <w:szCs w:val="24"/>
                  <w:u w:val="single"/>
                  <w:lang w:eastAsia="en-US"/>
                </w:rPr>
                <w:t>/20/04</w:t>
              </w:r>
            </w:hyperlink>
          </w:p>
        </w:tc>
      </w:tr>
      <w:tr w:rsidR="00712ED0" w:rsidRPr="00DC4A1E" w14:paraId="79467D72" w14:textId="77777777" w:rsidTr="00712ED0">
        <w:trPr>
          <w:trHeight w:val="144"/>
          <w:tblCellSpacing w:w="20" w:type="nil"/>
        </w:trPr>
        <w:tc>
          <w:tcPr>
            <w:tcW w:w="659" w:type="dxa"/>
            <w:tcMar>
              <w:top w:w="50" w:type="dxa"/>
              <w:left w:w="100" w:type="dxa"/>
            </w:tcMar>
            <w:vAlign w:val="center"/>
          </w:tcPr>
          <w:p w14:paraId="5A99E14B" w14:textId="77777777" w:rsidR="00712ED0" w:rsidRPr="00DC4A1E" w:rsidRDefault="00712ED0" w:rsidP="00DC4A1E">
            <w:pPr>
              <w:spacing w:after="0" w:line="240" w:lineRule="auto"/>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4.4</w:t>
            </w:r>
          </w:p>
        </w:tc>
        <w:tc>
          <w:tcPr>
            <w:tcW w:w="2256" w:type="dxa"/>
            <w:tcMar>
              <w:top w:w="50" w:type="dxa"/>
              <w:left w:w="100" w:type="dxa"/>
            </w:tcMar>
            <w:vAlign w:val="center"/>
          </w:tcPr>
          <w:p w14:paraId="5C64E671"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Синтетические материалы. Мир профессий</w:t>
            </w:r>
          </w:p>
        </w:tc>
        <w:tc>
          <w:tcPr>
            <w:tcW w:w="902" w:type="dxa"/>
            <w:tcMar>
              <w:top w:w="50" w:type="dxa"/>
              <w:left w:w="100" w:type="dxa"/>
            </w:tcMar>
            <w:vAlign w:val="center"/>
          </w:tcPr>
          <w:p w14:paraId="25E961FB"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 5 </w:t>
            </w:r>
          </w:p>
        </w:tc>
        <w:tc>
          <w:tcPr>
            <w:tcW w:w="1744" w:type="dxa"/>
            <w:tcMar>
              <w:top w:w="50" w:type="dxa"/>
              <w:left w:w="100" w:type="dxa"/>
            </w:tcMar>
            <w:vAlign w:val="center"/>
          </w:tcPr>
          <w:p w14:paraId="0560A75D"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809" w:type="dxa"/>
            <w:tcMar>
              <w:top w:w="50" w:type="dxa"/>
              <w:left w:w="100" w:type="dxa"/>
            </w:tcMar>
            <w:vAlign w:val="center"/>
          </w:tcPr>
          <w:p w14:paraId="680151B5"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2761" w:type="dxa"/>
            <w:tcMar>
              <w:top w:w="50" w:type="dxa"/>
              <w:left w:w="100" w:type="dxa"/>
            </w:tcMar>
            <w:vAlign w:val="center"/>
          </w:tcPr>
          <w:p w14:paraId="15A86C11" w14:textId="77777777" w:rsidR="00712ED0" w:rsidRPr="00DC4A1E" w:rsidRDefault="00712ED0" w:rsidP="00DC4A1E">
            <w:pPr>
              <w:spacing w:after="0" w:line="240" w:lineRule="auto"/>
              <w:ind w:left="135"/>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 xml:space="preserve">Библиотека ЦОК </w:t>
            </w:r>
            <w:hyperlink r:id="rId236">
              <w:r w:rsidRPr="00DC4A1E">
                <w:rPr>
                  <w:rFonts w:ascii="Times New Roman" w:eastAsia="Calibri" w:hAnsi="Times New Roman" w:cs="Times New Roman"/>
                  <w:color w:val="0000FF"/>
                  <w:sz w:val="24"/>
                  <w:szCs w:val="24"/>
                  <w:u w:val="single"/>
                  <w:lang w:val="en-US" w:eastAsia="en-US"/>
                </w:rPr>
                <w:t>https</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lesson</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edu</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ru</w:t>
              </w:r>
              <w:r w:rsidRPr="00DC4A1E">
                <w:rPr>
                  <w:rFonts w:ascii="Times New Roman" w:eastAsia="Calibri" w:hAnsi="Times New Roman" w:cs="Times New Roman"/>
                  <w:color w:val="0000FF"/>
                  <w:sz w:val="24"/>
                  <w:szCs w:val="24"/>
                  <w:u w:val="single"/>
                  <w:lang w:eastAsia="en-US"/>
                </w:rPr>
                <w:t>/20/04</w:t>
              </w:r>
            </w:hyperlink>
          </w:p>
        </w:tc>
      </w:tr>
      <w:tr w:rsidR="00712ED0" w:rsidRPr="00DC4A1E" w14:paraId="403E377A" w14:textId="77777777" w:rsidTr="00712ED0">
        <w:trPr>
          <w:trHeight w:val="144"/>
          <w:tblCellSpacing w:w="20" w:type="nil"/>
        </w:trPr>
        <w:tc>
          <w:tcPr>
            <w:tcW w:w="659" w:type="dxa"/>
            <w:tcMar>
              <w:top w:w="50" w:type="dxa"/>
              <w:left w:w="100" w:type="dxa"/>
            </w:tcMar>
            <w:vAlign w:val="center"/>
          </w:tcPr>
          <w:p w14:paraId="2047843D" w14:textId="77777777" w:rsidR="00712ED0" w:rsidRPr="00DC4A1E" w:rsidRDefault="00712ED0" w:rsidP="00DC4A1E">
            <w:pPr>
              <w:spacing w:after="0" w:line="240" w:lineRule="auto"/>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4.5</w:t>
            </w:r>
          </w:p>
        </w:tc>
        <w:tc>
          <w:tcPr>
            <w:tcW w:w="2256" w:type="dxa"/>
            <w:tcMar>
              <w:top w:w="50" w:type="dxa"/>
              <w:left w:w="100" w:type="dxa"/>
            </w:tcMar>
            <w:vAlign w:val="center"/>
          </w:tcPr>
          <w:p w14:paraId="72A8DB85"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eastAsia="en-US"/>
              </w:rPr>
              <w:t xml:space="preserve">История одежды и текстильных материалов. </w:t>
            </w:r>
            <w:r w:rsidRPr="00DC4A1E">
              <w:rPr>
                <w:rFonts w:ascii="Times New Roman" w:eastAsia="Calibri" w:hAnsi="Times New Roman" w:cs="Times New Roman"/>
                <w:color w:val="000000"/>
                <w:sz w:val="24"/>
                <w:szCs w:val="24"/>
                <w:lang w:val="en-US" w:eastAsia="en-US"/>
              </w:rPr>
              <w:t>Мир профессий</w:t>
            </w:r>
          </w:p>
        </w:tc>
        <w:tc>
          <w:tcPr>
            <w:tcW w:w="902" w:type="dxa"/>
            <w:tcMar>
              <w:top w:w="50" w:type="dxa"/>
              <w:left w:w="100" w:type="dxa"/>
            </w:tcMar>
            <w:vAlign w:val="center"/>
          </w:tcPr>
          <w:p w14:paraId="52FA6278"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 5 </w:t>
            </w:r>
          </w:p>
        </w:tc>
        <w:tc>
          <w:tcPr>
            <w:tcW w:w="1744" w:type="dxa"/>
            <w:tcMar>
              <w:top w:w="50" w:type="dxa"/>
              <w:left w:w="100" w:type="dxa"/>
            </w:tcMar>
            <w:vAlign w:val="center"/>
          </w:tcPr>
          <w:p w14:paraId="6AA077D3"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809" w:type="dxa"/>
            <w:tcMar>
              <w:top w:w="50" w:type="dxa"/>
              <w:left w:w="100" w:type="dxa"/>
            </w:tcMar>
            <w:vAlign w:val="center"/>
          </w:tcPr>
          <w:p w14:paraId="2921B883"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2761" w:type="dxa"/>
            <w:tcMar>
              <w:top w:w="50" w:type="dxa"/>
              <w:left w:w="100" w:type="dxa"/>
            </w:tcMar>
            <w:vAlign w:val="center"/>
          </w:tcPr>
          <w:p w14:paraId="0DB051C9" w14:textId="77777777" w:rsidR="00712ED0" w:rsidRPr="00DC4A1E" w:rsidRDefault="00712ED0" w:rsidP="00DC4A1E">
            <w:pPr>
              <w:spacing w:after="0" w:line="240" w:lineRule="auto"/>
              <w:ind w:left="135"/>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 xml:space="preserve">Библиотека ЦОК </w:t>
            </w:r>
            <w:hyperlink r:id="rId237">
              <w:r w:rsidRPr="00DC4A1E">
                <w:rPr>
                  <w:rFonts w:ascii="Times New Roman" w:eastAsia="Calibri" w:hAnsi="Times New Roman" w:cs="Times New Roman"/>
                  <w:color w:val="0000FF"/>
                  <w:sz w:val="24"/>
                  <w:szCs w:val="24"/>
                  <w:u w:val="single"/>
                  <w:lang w:val="en-US" w:eastAsia="en-US"/>
                </w:rPr>
                <w:t>https</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lesson</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edu</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ru</w:t>
              </w:r>
              <w:r w:rsidRPr="00DC4A1E">
                <w:rPr>
                  <w:rFonts w:ascii="Times New Roman" w:eastAsia="Calibri" w:hAnsi="Times New Roman" w:cs="Times New Roman"/>
                  <w:color w:val="0000FF"/>
                  <w:sz w:val="24"/>
                  <w:szCs w:val="24"/>
                  <w:u w:val="single"/>
                  <w:lang w:eastAsia="en-US"/>
                </w:rPr>
                <w:t>/20/04</w:t>
              </w:r>
            </w:hyperlink>
          </w:p>
        </w:tc>
      </w:tr>
      <w:tr w:rsidR="00712ED0" w:rsidRPr="00DC4A1E" w14:paraId="0EE29D42" w14:textId="77777777" w:rsidTr="00712ED0">
        <w:trPr>
          <w:trHeight w:val="144"/>
          <w:tblCellSpacing w:w="20" w:type="nil"/>
        </w:trPr>
        <w:tc>
          <w:tcPr>
            <w:tcW w:w="659" w:type="dxa"/>
            <w:tcMar>
              <w:top w:w="50" w:type="dxa"/>
              <w:left w:w="100" w:type="dxa"/>
            </w:tcMar>
            <w:vAlign w:val="center"/>
          </w:tcPr>
          <w:p w14:paraId="2DE32AA6" w14:textId="77777777" w:rsidR="00712ED0" w:rsidRPr="00DC4A1E" w:rsidRDefault="00712ED0" w:rsidP="00DC4A1E">
            <w:pPr>
              <w:spacing w:after="0" w:line="240" w:lineRule="auto"/>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4.6</w:t>
            </w:r>
          </w:p>
        </w:tc>
        <w:tc>
          <w:tcPr>
            <w:tcW w:w="2256" w:type="dxa"/>
            <w:tcMar>
              <w:top w:w="50" w:type="dxa"/>
              <w:left w:w="100" w:type="dxa"/>
            </w:tcMar>
            <w:vAlign w:val="center"/>
          </w:tcPr>
          <w:p w14:paraId="7EE7E849" w14:textId="77777777" w:rsidR="00712ED0" w:rsidRPr="00DC4A1E" w:rsidRDefault="00712ED0" w:rsidP="00DC4A1E">
            <w:pPr>
              <w:spacing w:after="0" w:line="240" w:lineRule="auto"/>
              <w:ind w:left="135"/>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Конструирование и моделирование. Конструирование изделий из разных материалов, в том числе наборов «Конструктор» по заданным условиям</w:t>
            </w:r>
          </w:p>
        </w:tc>
        <w:tc>
          <w:tcPr>
            <w:tcW w:w="902" w:type="dxa"/>
            <w:tcMar>
              <w:top w:w="50" w:type="dxa"/>
              <w:left w:w="100" w:type="dxa"/>
            </w:tcMar>
            <w:vAlign w:val="center"/>
          </w:tcPr>
          <w:p w14:paraId="21C72B63"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3 </w:t>
            </w:r>
          </w:p>
        </w:tc>
        <w:tc>
          <w:tcPr>
            <w:tcW w:w="1744" w:type="dxa"/>
            <w:tcMar>
              <w:top w:w="50" w:type="dxa"/>
              <w:left w:w="100" w:type="dxa"/>
            </w:tcMar>
            <w:vAlign w:val="center"/>
          </w:tcPr>
          <w:p w14:paraId="70D839F9"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1809" w:type="dxa"/>
            <w:tcMar>
              <w:top w:w="50" w:type="dxa"/>
              <w:left w:w="100" w:type="dxa"/>
            </w:tcMar>
            <w:vAlign w:val="center"/>
          </w:tcPr>
          <w:p w14:paraId="3234EA76"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2761" w:type="dxa"/>
            <w:tcMar>
              <w:top w:w="50" w:type="dxa"/>
              <w:left w:w="100" w:type="dxa"/>
            </w:tcMar>
            <w:vAlign w:val="center"/>
          </w:tcPr>
          <w:p w14:paraId="33138503" w14:textId="77777777" w:rsidR="00712ED0" w:rsidRPr="00DC4A1E" w:rsidRDefault="00712ED0" w:rsidP="00DC4A1E">
            <w:pPr>
              <w:spacing w:after="0" w:line="240" w:lineRule="auto"/>
              <w:ind w:left="135"/>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 xml:space="preserve">Библиотека ЦОК </w:t>
            </w:r>
            <w:hyperlink r:id="rId238">
              <w:r w:rsidRPr="00DC4A1E">
                <w:rPr>
                  <w:rFonts w:ascii="Times New Roman" w:eastAsia="Calibri" w:hAnsi="Times New Roman" w:cs="Times New Roman"/>
                  <w:color w:val="0000FF"/>
                  <w:sz w:val="24"/>
                  <w:szCs w:val="24"/>
                  <w:u w:val="single"/>
                  <w:lang w:val="en-US" w:eastAsia="en-US"/>
                </w:rPr>
                <w:t>https</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lesson</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edu</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ru</w:t>
              </w:r>
              <w:r w:rsidRPr="00DC4A1E">
                <w:rPr>
                  <w:rFonts w:ascii="Times New Roman" w:eastAsia="Calibri" w:hAnsi="Times New Roman" w:cs="Times New Roman"/>
                  <w:color w:val="0000FF"/>
                  <w:sz w:val="24"/>
                  <w:szCs w:val="24"/>
                  <w:u w:val="single"/>
                  <w:lang w:eastAsia="en-US"/>
                </w:rPr>
                <w:t>/20/04</w:t>
              </w:r>
            </w:hyperlink>
          </w:p>
        </w:tc>
      </w:tr>
      <w:tr w:rsidR="00712ED0" w:rsidRPr="00DC4A1E" w14:paraId="3DFA6DC2" w14:textId="77777777" w:rsidTr="00712ED0">
        <w:trPr>
          <w:trHeight w:val="144"/>
          <w:tblCellSpacing w:w="20" w:type="nil"/>
        </w:trPr>
        <w:tc>
          <w:tcPr>
            <w:tcW w:w="0" w:type="auto"/>
            <w:gridSpan w:val="2"/>
            <w:tcMar>
              <w:top w:w="50" w:type="dxa"/>
              <w:left w:w="100" w:type="dxa"/>
            </w:tcMar>
            <w:vAlign w:val="center"/>
          </w:tcPr>
          <w:p w14:paraId="26B7A64C" w14:textId="77777777" w:rsidR="00DC4A1E" w:rsidRPr="00DC4A1E" w:rsidRDefault="00DC4A1E"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Итого по разделу</w:t>
            </w:r>
          </w:p>
        </w:tc>
        <w:tc>
          <w:tcPr>
            <w:tcW w:w="902" w:type="dxa"/>
            <w:tcMar>
              <w:top w:w="50" w:type="dxa"/>
              <w:left w:w="100" w:type="dxa"/>
            </w:tcMar>
            <w:vAlign w:val="center"/>
          </w:tcPr>
          <w:p w14:paraId="6E7389B9" w14:textId="77777777" w:rsidR="00DC4A1E" w:rsidRPr="00DC4A1E" w:rsidRDefault="00DC4A1E"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 23 </w:t>
            </w:r>
          </w:p>
        </w:tc>
        <w:tc>
          <w:tcPr>
            <w:tcW w:w="6314" w:type="dxa"/>
            <w:gridSpan w:val="3"/>
            <w:tcMar>
              <w:top w:w="50" w:type="dxa"/>
              <w:left w:w="100" w:type="dxa"/>
            </w:tcMar>
            <w:vAlign w:val="center"/>
          </w:tcPr>
          <w:p w14:paraId="61776F6C" w14:textId="77777777" w:rsidR="00DC4A1E" w:rsidRPr="00DC4A1E" w:rsidRDefault="00DC4A1E" w:rsidP="00DC4A1E">
            <w:pPr>
              <w:spacing w:line="240" w:lineRule="auto"/>
              <w:rPr>
                <w:rFonts w:ascii="Calibri" w:eastAsia="Calibri" w:hAnsi="Calibri" w:cs="Times New Roman"/>
                <w:sz w:val="24"/>
                <w:szCs w:val="24"/>
                <w:lang w:val="en-US" w:eastAsia="en-US"/>
              </w:rPr>
            </w:pPr>
          </w:p>
        </w:tc>
      </w:tr>
      <w:tr w:rsidR="00DC4A1E" w:rsidRPr="00DC4A1E" w14:paraId="0F777CFE" w14:textId="77777777" w:rsidTr="00712ED0">
        <w:trPr>
          <w:trHeight w:val="144"/>
          <w:tblCellSpacing w:w="20" w:type="nil"/>
        </w:trPr>
        <w:tc>
          <w:tcPr>
            <w:tcW w:w="10131" w:type="dxa"/>
            <w:gridSpan w:val="6"/>
            <w:tcMar>
              <w:top w:w="50" w:type="dxa"/>
              <w:left w:w="100" w:type="dxa"/>
            </w:tcMar>
            <w:vAlign w:val="center"/>
          </w:tcPr>
          <w:p w14:paraId="4B51780E" w14:textId="77777777" w:rsidR="00DC4A1E" w:rsidRPr="00DC4A1E" w:rsidRDefault="00DC4A1E" w:rsidP="00DC4A1E">
            <w:pPr>
              <w:spacing w:after="0" w:line="240" w:lineRule="auto"/>
              <w:ind w:left="135"/>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Раздел 5.Итоговый контроль за год</w:t>
            </w:r>
          </w:p>
        </w:tc>
      </w:tr>
      <w:tr w:rsidR="00712ED0" w:rsidRPr="00DC4A1E" w14:paraId="6B5AE984" w14:textId="77777777" w:rsidTr="00712ED0">
        <w:trPr>
          <w:trHeight w:val="144"/>
          <w:tblCellSpacing w:w="20" w:type="nil"/>
        </w:trPr>
        <w:tc>
          <w:tcPr>
            <w:tcW w:w="659" w:type="dxa"/>
            <w:tcMar>
              <w:top w:w="50" w:type="dxa"/>
              <w:left w:w="100" w:type="dxa"/>
            </w:tcMar>
            <w:vAlign w:val="center"/>
          </w:tcPr>
          <w:p w14:paraId="7602CFD2" w14:textId="77777777" w:rsidR="00712ED0" w:rsidRPr="00DC4A1E" w:rsidRDefault="00712ED0" w:rsidP="00DC4A1E">
            <w:pPr>
              <w:spacing w:after="0" w:line="240" w:lineRule="auto"/>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5.1</w:t>
            </w:r>
          </w:p>
        </w:tc>
        <w:tc>
          <w:tcPr>
            <w:tcW w:w="2256" w:type="dxa"/>
            <w:tcMar>
              <w:top w:w="50" w:type="dxa"/>
              <w:left w:w="100" w:type="dxa"/>
            </w:tcMar>
            <w:vAlign w:val="center"/>
          </w:tcPr>
          <w:p w14:paraId="64EBAA4A" w14:textId="77777777" w:rsidR="00712ED0" w:rsidRPr="00DC4A1E" w:rsidRDefault="00712ED0"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Подготовка портфолио. Проверочная работа</w:t>
            </w:r>
          </w:p>
        </w:tc>
        <w:tc>
          <w:tcPr>
            <w:tcW w:w="902" w:type="dxa"/>
            <w:tcMar>
              <w:top w:w="50" w:type="dxa"/>
              <w:left w:w="100" w:type="dxa"/>
            </w:tcMar>
            <w:vAlign w:val="center"/>
          </w:tcPr>
          <w:p w14:paraId="3FF0D497"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 1 </w:t>
            </w:r>
          </w:p>
        </w:tc>
        <w:tc>
          <w:tcPr>
            <w:tcW w:w="1744" w:type="dxa"/>
            <w:tcMar>
              <w:top w:w="50" w:type="dxa"/>
              <w:left w:w="100" w:type="dxa"/>
            </w:tcMar>
            <w:vAlign w:val="center"/>
          </w:tcPr>
          <w:p w14:paraId="15187A6D"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 1 </w:t>
            </w:r>
          </w:p>
        </w:tc>
        <w:tc>
          <w:tcPr>
            <w:tcW w:w="1809" w:type="dxa"/>
            <w:tcMar>
              <w:top w:w="50" w:type="dxa"/>
              <w:left w:w="100" w:type="dxa"/>
            </w:tcMar>
            <w:vAlign w:val="center"/>
          </w:tcPr>
          <w:p w14:paraId="671D6BB5" w14:textId="77777777" w:rsidR="00712ED0" w:rsidRPr="00DC4A1E" w:rsidRDefault="00712ED0" w:rsidP="00DC4A1E">
            <w:pPr>
              <w:spacing w:after="0" w:line="240" w:lineRule="auto"/>
              <w:ind w:left="135"/>
              <w:jc w:val="center"/>
              <w:rPr>
                <w:rFonts w:ascii="Calibri" w:eastAsia="Calibri" w:hAnsi="Calibri" w:cs="Times New Roman"/>
                <w:sz w:val="24"/>
                <w:szCs w:val="24"/>
                <w:lang w:val="en-US" w:eastAsia="en-US"/>
              </w:rPr>
            </w:pPr>
          </w:p>
        </w:tc>
        <w:tc>
          <w:tcPr>
            <w:tcW w:w="2761" w:type="dxa"/>
            <w:tcMar>
              <w:top w:w="50" w:type="dxa"/>
              <w:left w:w="100" w:type="dxa"/>
            </w:tcMar>
            <w:vAlign w:val="center"/>
          </w:tcPr>
          <w:p w14:paraId="6EB9DCDC" w14:textId="77777777" w:rsidR="00712ED0" w:rsidRPr="00DC4A1E" w:rsidRDefault="00712ED0" w:rsidP="00DC4A1E">
            <w:pPr>
              <w:spacing w:after="0" w:line="240" w:lineRule="auto"/>
              <w:ind w:left="135"/>
              <w:rPr>
                <w:rFonts w:ascii="Calibri" w:eastAsia="Calibri" w:hAnsi="Calibri" w:cs="Times New Roman"/>
                <w:sz w:val="24"/>
                <w:szCs w:val="24"/>
                <w:lang w:eastAsia="en-US"/>
              </w:rPr>
            </w:pPr>
            <w:r w:rsidRPr="00DC4A1E">
              <w:rPr>
                <w:rFonts w:ascii="Times New Roman" w:eastAsia="Calibri" w:hAnsi="Times New Roman" w:cs="Times New Roman"/>
                <w:color w:val="000000"/>
                <w:sz w:val="24"/>
                <w:szCs w:val="24"/>
                <w:lang w:eastAsia="en-US"/>
              </w:rPr>
              <w:t xml:space="preserve">Библиотека ЦОК </w:t>
            </w:r>
            <w:hyperlink r:id="rId239">
              <w:r w:rsidRPr="00DC4A1E">
                <w:rPr>
                  <w:rFonts w:ascii="Times New Roman" w:eastAsia="Calibri" w:hAnsi="Times New Roman" w:cs="Times New Roman"/>
                  <w:color w:val="0000FF"/>
                  <w:sz w:val="24"/>
                  <w:szCs w:val="24"/>
                  <w:u w:val="single"/>
                  <w:lang w:val="en-US" w:eastAsia="en-US"/>
                </w:rPr>
                <w:t>https</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lesson</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edu</w:t>
              </w:r>
              <w:r w:rsidRPr="00DC4A1E">
                <w:rPr>
                  <w:rFonts w:ascii="Times New Roman" w:eastAsia="Calibri" w:hAnsi="Times New Roman" w:cs="Times New Roman"/>
                  <w:color w:val="0000FF"/>
                  <w:sz w:val="24"/>
                  <w:szCs w:val="24"/>
                  <w:u w:val="single"/>
                  <w:lang w:eastAsia="en-US"/>
                </w:rPr>
                <w:t>.</w:t>
              </w:r>
              <w:r w:rsidRPr="00DC4A1E">
                <w:rPr>
                  <w:rFonts w:ascii="Times New Roman" w:eastAsia="Calibri" w:hAnsi="Times New Roman" w:cs="Times New Roman"/>
                  <w:color w:val="0000FF"/>
                  <w:sz w:val="24"/>
                  <w:szCs w:val="24"/>
                  <w:u w:val="single"/>
                  <w:lang w:val="en-US" w:eastAsia="en-US"/>
                </w:rPr>
                <w:t>ru</w:t>
              </w:r>
              <w:r w:rsidRPr="00DC4A1E">
                <w:rPr>
                  <w:rFonts w:ascii="Times New Roman" w:eastAsia="Calibri" w:hAnsi="Times New Roman" w:cs="Times New Roman"/>
                  <w:color w:val="0000FF"/>
                  <w:sz w:val="24"/>
                  <w:szCs w:val="24"/>
                  <w:u w:val="single"/>
                  <w:lang w:eastAsia="en-US"/>
                </w:rPr>
                <w:t>/20/04</w:t>
              </w:r>
            </w:hyperlink>
          </w:p>
        </w:tc>
      </w:tr>
      <w:tr w:rsidR="00712ED0" w:rsidRPr="00DC4A1E" w14:paraId="3A20B97C" w14:textId="77777777" w:rsidTr="00712ED0">
        <w:trPr>
          <w:trHeight w:val="144"/>
          <w:tblCellSpacing w:w="20" w:type="nil"/>
        </w:trPr>
        <w:tc>
          <w:tcPr>
            <w:tcW w:w="0" w:type="auto"/>
            <w:gridSpan w:val="2"/>
            <w:tcMar>
              <w:top w:w="50" w:type="dxa"/>
              <w:left w:w="100" w:type="dxa"/>
            </w:tcMar>
            <w:vAlign w:val="center"/>
          </w:tcPr>
          <w:p w14:paraId="19BD6810" w14:textId="77777777" w:rsidR="00DC4A1E" w:rsidRPr="00DC4A1E" w:rsidRDefault="00DC4A1E" w:rsidP="00DC4A1E">
            <w:pPr>
              <w:spacing w:after="0" w:line="240" w:lineRule="auto"/>
              <w:ind w:left="135"/>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Итого по разделу</w:t>
            </w:r>
          </w:p>
        </w:tc>
        <w:tc>
          <w:tcPr>
            <w:tcW w:w="902" w:type="dxa"/>
            <w:tcMar>
              <w:top w:w="50" w:type="dxa"/>
              <w:left w:w="100" w:type="dxa"/>
            </w:tcMar>
            <w:vAlign w:val="center"/>
          </w:tcPr>
          <w:p w14:paraId="124DF213" w14:textId="77777777" w:rsidR="00DC4A1E" w:rsidRPr="00DC4A1E" w:rsidRDefault="00DC4A1E"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 1 </w:t>
            </w:r>
          </w:p>
        </w:tc>
        <w:tc>
          <w:tcPr>
            <w:tcW w:w="6314" w:type="dxa"/>
            <w:gridSpan w:val="3"/>
            <w:tcMar>
              <w:top w:w="50" w:type="dxa"/>
              <w:left w:w="100" w:type="dxa"/>
            </w:tcMar>
            <w:vAlign w:val="center"/>
          </w:tcPr>
          <w:p w14:paraId="534C8896" w14:textId="77777777" w:rsidR="00DC4A1E" w:rsidRPr="00DC4A1E" w:rsidRDefault="00DC4A1E" w:rsidP="00DC4A1E">
            <w:pPr>
              <w:spacing w:line="240" w:lineRule="auto"/>
              <w:rPr>
                <w:rFonts w:ascii="Calibri" w:eastAsia="Calibri" w:hAnsi="Calibri" w:cs="Times New Roman"/>
                <w:sz w:val="24"/>
                <w:szCs w:val="24"/>
                <w:lang w:val="en-US" w:eastAsia="en-US"/>
              </w:rPr>
            </w:pPr>
          </w:p>
        </w:tc>
      </w:tr>
      <w:tr w:rsidR="00712ED0" w:rsidRPr="00DC4A1E" w14:paraId="1DABCA9C" w14:textId="77777777" w:rsidTr="00712ED0">
        <w:trPr>
          <w:trHeight w:val="144"/>
          <w:tblCellSpacing w:w="20" w:type="nil"/>
        </w:trPr>
        <w:tc>
          <w:tcPr>
            <w:tcW w:w="0" w:type="auto"/>
            <w:gridSpan w:val="2"/>
            <w:tcMar>
              <w:top w:w="50" w:type="dxa"/>
              <w:left w:w="100" w:type="dxa"/>
            </w:tcMar>
            <w:vAlign w:val="center"/>
          </w:tcPr>
          <w:p w14:paraId="14789F78" w14:textId="77777777" w:rsidR="00DC4A1E" w:rsidRPr="00DC4A1E" w:rsidRDefault="00DC4A1E" w:rsidP="00DC4A1E">
            <w:pPr>
              <w:spacing w:after="0" w:line="240" w:lineRule="auto"/>
              <w:ind w:left="135"/>
              <w:rPr>
                <w:rFonts w:ascii="Calibri" w:eastAsia="Calibri" w:hAnsi="Calibri" w:cs="Times New Roman"/>
                <w:sz w:val="24"/>
                <w:szCs w:val="24"/>
                <w:lang w:eastAsia="en-US"/>
              </w:rPr>
            </w:pPr>
            <w:r w:rsidRPr="00DC4A1E">
              <w:rPr>
                <w:rFonts w:ascii="Times New Roman" w:eastAsia="Calibri" w:hAnsi="Times New Roman" w:cs="Times New Roman"/>
                <w:b/>
                <w:color w:val="000000"/>
                <w:sz w:val="24"/>
                <w:szCs w:val="24"/>
                <w:lang w:eastAsia="en-US"/>
              </w:rPr>
              <w:t>ОБЩЕЕ КОЛИЧЕСТВО ЧАСОВ ПО ПРОГРАММЕ</w:t>
            </w:r>
          </w:p>
        </w:tc>
        <w:tc>
          <w:tcPr>
            <w:tcW w:w="902" w:type="dxa"/>
            <w:tcMar>
              <w:top w:w="50" w:type="dxa"/>
              <w:left w:w="100" w:type="dxa"/>
            </w:tcMar>
            <w:vAlign w:val="center"/>
          </w:tcPr>
          <w:p w14:paraId="728A74C4" w14:textId="77777777" w:rsidR="00DC4A1E" w:rsidRPr="00DC4A1E" w:rsidRDefault="00DC4A1E"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34 </w:t>
            </w:r>
          </w:p>
        </w:tc>
        <w:tc>
          <w:tcPr>
            <w:tcW w:w="1744" w:type="dxa"/>
            <w:tcMar>
              <w:top w:w="50" w:type="dxa"/>
              <w:left w:w="100" w:type="dxa"/>
            </w:tcMar>
            <w:vAlign w:val="center"/>
          </w:tcPr>
          <w:p w14:paraId="44AE698E" w14:textId="77777777" w:rsidR="00DC4A1E" w:rsidRPr="00DC4A1E" w:rsidRDefault="00DC4A1E"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 1 </w:t>
            </w:r>
          </w:p>
        </w:tc>
        <w:tc>
          <w:tcPr>
            <w:tcW w:w="1809" w:type="dxa"/>
            <w:tcMar>
              <w:top w:w="50" w:type="dxa"/>
              <w:left w:w="100" w:type="dxa"/>
            </w:tcMar>
            <w:vAlign w:val="center"/>
          </w:tcPr>
          <w:p w14:paraId="72144B38" w14:textId="77777777" w:rsidR="00DC4A1E" w:rsidRPr="00DC4A1E" w:rsidRDefault="00DC4A1E" w:rsidP="00DC4A1E">
            <w:pPr>
              <w:spacing w:after="0" w:line="240" w:lineRule="auto"/>
              <w:ind w:left="135"/>
              <w:jc w:val="center"/>
              <w:rPr>
                <w:rFonts w:ascii="Calibri" w:eastAsia="Calibri" w:hAnsi="Calibri" w:cs="Times New Roman"/>
                <w:sz w:val="24"/>
                <w:szCs w:val="24"/>
                <w:lang w:val="en-US" w:eastAsia="en-US"/>
              </w:rPr>
            </w:pPr>
            <w:r w:rsidRPr="00DC4A1E">
              <w:rPr>
                <w:rFonts w:ascii="Times New Roman" w:eastAsia="Calibri" w:hAnsi="Times New Roman" w:cs="Times New Roman"/>
                <w:color w:val="000000"/>
                <w:sz w:val="24"/>
                <w:szCs w:val="24"/>
                <w:lang w:val="en-US" w:eastAsia="en-US"/>
              </w:rPr>
              <w:t xml:space="preserve"> 0 </w:t>
            </w:r>
          </w:p>
        </w:tc>
        <w:tc>
          <w:tcPr>
            <w:tcW w:w="2761" w:type="dxa"/>
            <w:tcMar>
              <w:top w:w="50" w:type="dxa"/>
              <w:left w:w="100" w:type="dxa"/>
            </w:tcMar>
            <w:vAlign w:val="center"/>
          </w:tcPr>
          <w:p w14:paraId="0F968CFF" w14:textId="77777777" w:rsidR="00DC4A1E" w:rsidRPr="00DC4A1E" w:rsidRDefault="00DC4A1E" w:rsidP="00DC4A1E">
            <w:pPr>
              <w:spacing w:line="240" w:lineRule="auto"/>
              <w:rPr>
                <w:rFonts w:ascii="Calibri" w:eastAsia="Calibri" w:hAnsi="Calibri" w:cs="Times New Roman"/>
                <w:sz w:val="24"/>
                <w:szCs w:val="24"/>
                <w:lang w:val="en-US" w:eastAsia="en-US"/>
              </w:rPr>
            </w:pPr>
          </w:p>
        </w:tc>
      </w:tr>
    </w:tbl>
    <w:p w14:paraId="62889072" w14:textId="77777777" w:rsidR="00A53EEE" w:rsidRPr="00DC4A1E" w:rsidRDefault="00A53EEE" w:rsidP="00DC4A1E">
      <w:pPr>
        <w:widowControl w:val="0"/>
        <w:autoSpaceDE w:val="0"/>
        <w:autoSpaceDN w:val="0"/>
        <w:spacing w:after="0" w:line="240" w:lineRule="auto"/>
        <w:jc w:val="center"/>
        <w:rPr>
          <w:rFonts w:ascii="Times New Roman" w:eastAsia="Times New Roman" w:hAnsi="Times New Roman" w:cs="Times New Roman"/>
          <w:sz w:val="24"/>
          <w:szCs w:val="24"/>
        </w:rPr>
      </w:pPr>
    </w:p>
    <w:p w14:paraId="0E193184" w14:textId="77777777" w:rsidR="00DC4A1E" w:rsidRDefault="00DC4A1E" w:rsidP="00EA1A80">
      <w:pPr>
        <w:widowControl w:val="0"/>
        <w:autoSpaceDE w:val="0"/>
        <w:autoSpaceDN w:val="0"/>
        <w:spacing w:after="0" w:line="240" w:lineRule="auto"/>
        <w:rPr>
          <w:rFonts w:ascii="Times New Roman" w:eastAsia="Times New Roman" w:hAnsi="Times New Roman" w:cs="Times New Roman"/>
          <w:sz w:val="24"/>
        </w:rPr>
      </w:pPr>
    </w:p>
    <w:p w14:paraId="047EFA59" w14:textId="77777777" w:rsidR="00DC4A1E" w:rsidRDefault="00DC4A1E" w:rsidP="00EA1A80">
      <w:pPr>
        <w:widowControl w:val="0"/>
        <w:autoSpaceDE w:val="0"/>
        <w:autoSpaceDN w:val="0"/>
        <w:spacing w:after="0" w:line="240" w:lineRule="auto"/>
        <w:rPr>
          <w:rFonts w:ascii="Times New Roman" w:eastAsia="Times New Roman" w:hAnsi="Times New Roman" w:cs="Times New Roman"/>
          <w:sz w:val="24"/>
        </w:rPr>
      </w:pPr>
    </w:p>
    <w:p w14:paraId="1656E840" w14:textId="77777777" w:rsidR="00641DE6" w:rsidRPr="004D2553" w:rsidRDefault="002B690C" w:rsidP="00641DE6">
      <w:pPr>
        <w:widowControl w:val="0"/>
        <w:autoSpaceDE w:val="0"/>
        <w:autoSpaceDN w:val="0"/>
        <w:spacing w:after="0" w:line="240" w:lineRule="auto"/>
        <w:jc w:val="center"/>
        <w:rPr>
          <w:rFonts w:ascii="Times New Roman" w:eastAsia="Times New Roman" w:hAnsi="Times New Roman" w:cs="Times New Roman"/>
          <w:b/>
          <w:bCs/>
          <w:sz w:val="24"/>
          <w:szCs w:val="24"/>
        </w:rPr>
      </w:pPr>
      <w:r w:rsidRPr="004D2553">
        <w:rPr>
          <w:rFonts w:ascii="Times New Roman" w:eastAsia="Times New Roman" w:hAnsi="Times New Roman" w:cs="Times New Roman"/>
          <w:b/>
          <w:bCs/>
          <w:sz w:val="24"/>
          <w:szCs w:val="24"/>
        </w:rPr>
        <w:t xml:space="preserve">2.1.10. </w:t>
      </w:r>
      <w:r w:rsidR="00641DE6" w:rsidRPr="004D2553">
        <w:rPr>
          <w:rFonts w:ascii="Times New Roman" w:eastAsia="Times New Roman" w:hAnsi="Times New Roman" w:cs="Times New Roman"/>
          <w:b/>
          <w:bCs/>
          <w:sz w:val="24"/>
          <w:szCs w:val="24"/>
        </w:rPr>
        <w:t>РАБОЧАЯ ПРОГРАММА УЧЕБНОГО ПРЕДМЕТА «ФИЗИЧЕСКАЯ КУЛЬТУРА»</w:t>
      </w:r>
    </w:p>
    <w:p w14:paraId="23EC4C06" w14:textId="77777777" w:rsidR="004D2553" w:rsidRPr="004D2553" w:rsidRDefault="004D2553" w:rsidP="004D2553">
      <w:pPr>
        <w:spacing w:after="0"/>
        <w:rPr>
          <w:rFonts w:ascii="Times New Roman" w:eastAsiaTheme="minorHAnsi" w:hAnsi="Times New Roman" w:cs="Times New Roman"/>
          <w:sz w:val="24"/>
          <w:szCs w:val="24"/>
          <w:lang w:eastAsia="en-US"/>
        </w:rPr>
      </w:pPr>
    </w:p>
    <w:p w14:paraId="3B2D4325" w14:textId="77777777" w:rsidR="004D2553" w:rsidRPr="004D2553" w:rsidRDefault="004D2553" w:rsidP="004D2553">
      <w:pPr>
        <w:spacing w:after="0" w:line="264" w:lineRule="auto"/>
        <w:ind w:left="120"/>
        <w:jc w:val="both"/>
        <w:rPr>
          <w:rFonts w:ascii="Times New Roman" w:eastAsiaTheme="minorHAnsi" w:hAnsi="Times New Roman" w:cs="Times New Roman"/>
          <w:sz w:val="24"/>
          <w:szCs w:val="24"/>
          <w:lang w:eastAsia="en-US"/>
        </w:rPr>
      </w:pPr>
      <w:bookmarkStart w:id="163" w:name="block-52419158"/>
      <w:r w:rsidRPr="004D2553">
        <w:rPr>
          <w:rFonts w:ascii="Times New Roman" w:eastAsiaTheme="minorHAnsi" w:hAnsi="Times New Roman" w:cs="Times New Roman"/>
          <w:b/>
          <w:sz w:val="24"/>
          <w:szCs w:val="24"/>
          <w:lang w:eastAsia="en-US"/>
        </w:rPr>
        <w:t>ПОЯСНИТЕЛЬНАЯ ЗАПИСКА</w:t>
      </w:r>
    </w:p>
    <w:p w14:paraId="5275A86C" w14:textId="77777777" w:rsidR="004D2553" w:rsidRPr="004D2553" w:rsidRDefault="004D2553" w:rsidP="004D2553">
      <w:pPr>
        <w:spacing w:after="0"/>
        <w:ind w:firstLine="60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06CB2A1A" w14:textId="77777777" w:rsidR="004D2553" w:rsidRPr="004D2553" w:rsidRDefault="004D2553" w:rsidP="004D2553">
      <w:pPr>
        <w:spacing w:after="0"/>
        <w:ind w:firstLine="60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p>
    <w:p w14:paraId="3B1AEC61" w14:textId="77777777" w:rsidR="004D2553" w:rsidRPr="004D2553" w:rsidRDefault="004D2553" w:rsidP="004D2553">
      <w:pPr>
        <w:spacing w:after="0"/>
        <w:ind w:firstLine="60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В программе по физической культуре нашли свое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w:t>
      </w:r>
    </w:p>
    <w:p w14:paraId="12EB2347" w14:textId="77777777" w:rsidR="004D2553" w:rsidRPr="004D2553" w:rsidRDefault="004D2553" w:rsidP="004D2553">
      <w:pPr>
        <w:spacing w:after="0"/>
        <w:ind w:firstLine="60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w:t>
      </w:r>
    </w:p>
    <w:p w14:paraId="61B50CB2" w14:textId="77777777" w:rsidR="004D2553" w:rsidRPr="004D2553" w:rsidRDefault="004D2553" w:rsidP="004D2553">
      <w:pPr>
        <w:spacing w:after="0"/>
        <w:ind w:firstLine="60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w:t>
      </w:r>
    </w:p>
    <w:p w14:paraId="79B4E173" w14:textId="77777777" w:rsidR="004D2553" w:rsidRPr="004D2553" w:rsidRDefault="004D2553" w:rsidP="004D2553">
      <w:pPr>
        <w:spacing w:after="0"/>
        <w:ind w:firstLine="60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счет овладения ими знаниями и умениямипо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14:paraId="2B3A0259" w14:textId="77777777" w:rsidR="004D2553" w:rsidRPr="004D2553" w:rsidRDefault="004D2553" w:rsidP="004D2553">
      <w:pPr>
        <w:spacing w:after="0"/>
        <w:ind w:firstLine="60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p>
    <w:p w14:paraId="6B78D6B0" w14:textId="2BBA8901" w:rsidR="004D2553" w:rsidRPr="004D2553" w:rsidRDefault="004D2553" w:rsidP="004D2553">
      <w:pPr>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shd w:val="clear" w:color="auto" w:fill="FFFFFF"/>
          <w:lang w:eastAsia="en-US"/>
        </w:rPr>
        <w:t xml:space="preserve">  </w:t>
      </w:r>
      <w:r>
        <w:rPr>
          <w:rFonts w:ascii="Times New Roman" w:eastAsiaTheme="minorHAnsi" w:hAnsi="Times New Roman" w:cs="Times New Roman"/>
          <w:sz w:val="24"/>
          <w:szCs w:val="24"/>
          <w:shd w:val="clear" w:color="auto" w:fill="FFFFFF"/>
          <w:lang w:eastAsia="en-US"/>
        </w:rPr>
        <w:tab/>
      </w:r>
      <w:r w:rsidRPr="004D2553">
        <w:rPr>
          <w:rFonts w:ascii="Times New Roman" w:eastAsiaTheme="minorHAnsi" w:hAnsi="Times New Roman" w:cs="Times New Roman"/>
          <w:sz w:val="24"/>
          <w:szCs w:val="24"/>
          <w:shd w:val="clear" w:color="auto" w:fill="FFFFFF"/>
          <w:lang w:eastAsia="en-US"/>
        </w:rPr>
        <w:t xml:space="preserve"> Воспитательные задачи на уроке физкультуры направлены на</w:t>
      </w:r>
      <w:r w:rsidRPr="004D2553">
        <w:rPr>
          <w:rFonts w:ascii="Times New Roman" w:eastAsiaTheme="minorHAnsi" w:hAnsi="Times New Roman" w:cs="Times New Roman"/>
          <w:sz w:val="24"/>
          <w:szCs w:val="24"/>
          <w:shd w:val="clear" w:color="auto" w:fill="FFFFFF"/>
          <w:lang w:val="en-US" w:eastAsia="en-US"/>
        </w:rPr>
        <w:t> </w:t>
      </w:r>
      <w:r w:rsidRPr="004D2553">
        <w:rPr>
          <w:rFonts w:ascii="Times New Roman" w:eastAsiaTheme="minorHAnsi" w:hAnsi="Times New Roman" w:cs="Times New Roman"/>
          <w:sz w:val="24"/>
          <w:szCs w:val="24"/>
          <w:shd w:val="clear" w:color="auto" w:fill="FFFFFF"/>
          <w:lang w:eastAsia="en-US"/>
        </w:rPr>
        <w:t>формирование у учащихся ценностного отношения к физической культуре и здоровому образу жизни, а также развитие положительных личностных качеств, таких как самостоятельность, ответственность, целеустремленность и коллективизм.</w:t>
      </w:r>
      <w:r w:rsidRPr="004D2553">
        <w:rPr>
          <w:rFonts w:ascii="Times New Roman" w:eastAsiaTheme="minorHAnsi" w:hAnsi="Times New Roman" w:cs="Times New Roman"/>
          <w:sz w:val="24"/>
          <w:szCs w:val="24"/>
          <w:shd w:val="clear" w:color="auto" w:fill="FFFFFF"/>
          <w:lang w:val="en-US" w:eastAsia="en-US"/>
        </w:rPr>
        <w:t> </w:t>
      </w:r>
      <w:r w:rsidRPr="004D2553">
        <w:rPr>
          <w:rFonts w:ascii="Times New Roman" w:eastAsiaTheme="minorHAnsi" w:hAnsi="Times New Roman" w:cs="Times New Roman"/>
          <w:sz w:val="24"/>
          <w:szCs w:val="24"/>
          <w:shd w:val="clear" w:color="auto" w:fill="FFFFFF"/>
          <w:lang w:eastAsia="en-US"/>
        </w:rPr>
        <w:t>Основные воспитательные задачи включают: привитие потребности в регулярных занятиях спортом, воспитание самостоятельности в двигательной активности, развитие уважения к себе и другим, а также формирование чувства товарищества и взаимовыручки в коллективе.</w:t>
      </w:r>
      <w:r w:rsidRPr="004D2553">
        <w:rPr>
          <w:rFonts w:ascii="Times New Roman" w:eastAsiaTheme="minorHAnsi" w:hAnsi="Times New Roman" w:cs="Times New Roman"/>
          <w:sz w:val="24"/>
          <w:szCs w:val="24"/>
          <w:shd w:val="clear" w:color="auto" w:fill="FFFFFF"/>
          <w:lang w:val="en-US" w:eastAsia="en-US"/>
        </w:rPr>
        <w:t> </w:t>
      </w:r>
    </w:p>
    <w:p w14:paraId="15D10D49" w14:textId="77777777" w:rsidR="004D2553" w:rsidRPr="004D2553" w:rsidRDefault="004D2553" w:rsidP="004D2553">
      <w:pPr>
        <w:spacing w:after="0"/>
        <w:ind w:firstLine="60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обучающихся.Как и любая деятельность, она включает в себя информационный, операциональный и мотивационно-процессуальный компоненты, которые находят свое отражение в соответствующих дидактических линиях учебного предмета.</w:t>
      </w:r>
    </w:p>
    <w:p w14:paraId="0FF75A00" w14:textId="77777777" w:rsidR="004D2553" w:rsidRPr="004D2553" w:rsidRDefault="004D2553" w:rsidP="004D2553">
      <w:pPr>
        <w:spacing w:after="0"/>
        <w:ind w:firstLine="60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w:t>
      </w:r>
    </w:p>
    <w:p w14:paraId="1F44797C" w14:textId="77777777" w:rsidR="004D2553" w:rsidRPr="004D2553" w:rsidRDefault="004D2553" w:rsidP="004D2553">
      <w:pPr>
        <w:spacing w:after="0"/>
        <w:ind w:firstLine="60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свое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основывающиесяна этнокультурных, исторических и современных традициях региона и школы.</w:t>
      </w:r>
    </w:p>
    <w:p w14:paraId="20F54877" w14:textId="77777777" w:rsidR="004D2553" w:rsidRPr="004D2553" w:rsidRDefault="004D2553" w:rsidP="004D2553">
      <w:pPr>
        <w:spacing w:after="0"/>
        <w:ind w:firstLine="60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Содержание программы по физической культуре изложено по годам обучения и раскрывает основные ее содержательные линии, обязательные для изученияв каждом классе: «Знания о физической культуре», «Способы самостоятельной деятельности» и «Физическое совершенствование».</w:t>
      </w:r>
    </w:p>
    <w:p w14:paraId="7CE9BC77" w14:textId="77777777" w:rsidR="004D2553" w:rsidRPr="004D2553" w:rsidRDefault="004D2553" w:rsidP="004D2553">
      <w:pPr>
        <w:spacing w:after="0"/>
        <w:ind w:firstLine="60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Планируемые результаты включают в себя личностные, метапредметные и предметные результаты.</w:t>
      </w:r>
    </w:p>
    <w:p w14:paraId="2DF02D1F" w14:textId="77777777" w:rsidR="004D2553" w:rsidRPr="004D2553" w:rsidRDefault="004D2553" w:rsidP="004D2553">
      <w:pPr>
        <w:spacing w:after="0"/>
        <w:ind w:firstLine="60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w:t>
      </w:r>
    </w:p>
    <w:p w14:paraId="71FFDCE5" w14:textId="36B43492" w:rsidR="004D2553" w:rsidRPr="004D2553" w:rsidRDefault="004D2553" w:rsidP="004D2553">
      <w:pPr>
        <w:spacing w:after="0"/>
        <w:ind w:firstLine="60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 – 102 часа (3 часа в неделю).</w:t>
      </w:r>
      <w:r w:rsidRPr="004D2553">
        <w:rPr>
          <w:rFonts w:ascii="Times New Roman" w:eastAsiaTheme="minorHAnsi" w:hAnsi="Times New Roman" w:cs="Times New Roman"/>
          <w:sz w:val="24"/>
          <w:szCs w:val="24"/>
          <w:lang w:eastAsia="en-US"/>
        </w:rPr>
        <w:br/>
        <w:t xml:space="preserve"> </w:t>
      </w:r>
      <w:r>
        <w:rPr>
          <w:rFonts w:ascii="Times New Roman" w:eastAsiaTheme="minorHAnsi" w:hAnsi="Times New Roman" w:cs="Times New Roman"/>
          <w:sz w:val="24"/>
          <w:szCs w:val="24"/>
          <w:lang w:eastAsia="en-US"/>
        </w:rPr>
        <w:tab/>
      </w:r>
      <w:r w:rsidRPr="004D2553">
        <w:rPr>
          <w:rFonts w:ascii="Times New Roman" w:eastAsiaTheme="minorHAnsi" w:hAnsi="Times New Roman" w:cs="Times New Roman"/>
          <w:sz w:val="24"/>
          <w:szCs w:val="24"/>
          <w:lang w:eastAsia="en-US"/>
        </w:rPr>
        <w:t xml:space="preserve">Общее число часов, рекомендованных для изучения физической культуры по варианту </w:t>
      </w:r>
      <w:r>
        <w:rPr>
          <w:rFonts w:ascii="Times New Roman" w:eastAsiaTheme="minorHAnsi" w:hAnsi="Times New Roman" w:cs="Times New Roman"/>
          <w:sz w:val="24"/>
          <w:szCs w:val="24"/>
          <w:lang w:eastAsia="en-US"/>
        </w:rPr>
        <w:t>№</w:t>
      </w:r>
      <w:r w:rsidRPr="004D2553">
        <w:rPr>
          <w:rFonts w:ascii="Times New Roman" w:eastAsiaTheme="minorHAnsi" w:hAnsi="Times New Roman" w:cs="Times New Roman"/>
          <w:sz w:val="24"/>
          <w:szCs w:val="24"/>
          <w:lang w:eastAsia="en-US"/>
        </w:rPr>
        <w:t xml:space="preserve"> 1 федерального учебного плана, – 303 часа: в 1 классе – 99 часов (3 часа в неделю), во 2 классе – 68 часов (2 часа в неделю), в 3 классе – 68 часов (2 часа в неделю), в 4 классе – 68 часов (2 часа в неделю).</w:t>
      </w:r>
      <w:bookmarkStart w:id="164" w:name="88d89d52-714a-4516-a454-ca49f1b4b657"/>
      <w:r>
        <w:rPr>
          <w:rFonts w:ascii="Times New Roman" w:eastAsiaTheme="minorHAnsi" w:hAnsi="Times New Roman" w:cs="Times New Roman"/>
          <w:sz w:val="24"/>
          <w:szCs w:val="24"/>
          <w:lang w:eastAsia="en-US"/>
        </w:rPr>
        <w:t xml:space="preserve">  </w:t>
      </w:r>
      <w:bookmarkEnd w:id="164"/>
    </w:p>
    <w:p w14:paraId="660169A9" w14:textId="77777777" w:rsidR="004D2553" w:rsidRDefault="004D2553" w:rsidP="004D2553">
      <w:pPr>
        <w:spacing w:after="0" w:line="264" w:lineRule="auto"/>
        <w:ind w:left="120"/>
        <w:jc w:val="center"/>
        <w:rPr>
          <w:rFonts w:ascii="Times New Roman" w:eastAsiaTheme="minorHAnsi" w:hAnsi="Times New Roman" w:cs="Times New Roman"/>
          <w:b/>
          <w:sz w:val="24"/>
          <w:szCs w:val="24"/>
          <w:lang w:eastAsia="en-US"/>
        </w:rPr>
      </w:pPr>
      <w:bookmarkStart w:id="165" w:name="block-52419156"/>
      <w:bookmarkEnd w:id="163"/>
    </w:p>
    <w:p w14:paraId="198890E7" w14:textId="5F3F70BA" w:rsidR="004D2553" w:rsidRPr="004D2553" w:rsidRDefault="004D2553" w:rsidP="004D2553">
      <w:pPr>
        <w:spacing w:after="0" w:line="264" w:lineRule="auto"/>
        <w:ind w:left="120"/>
        <w:jc w:val="center"/>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СОДЕРЖАНИЕ УЧЕБНОГО ПРЕДМЕТА</w:t>
      </w:r>
    </w:p>
    <w:p w14:paraId="272BBD32" w14:textId="77777777" w:rsidR="004D2553" w:rsidRPr="004D2553" w:rsidRDefault="004D2553" w:rsidP="004D2553">
      <w:pPr>
        <w:spacing w:after="0"/>
        <w:ind w:left="12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1 КЛАСС</w:t>
      </w:r>
    </w:p>
    <w:p w14:paraId="5405E162" w14:textId="77777777" w:rsidR="004D2553" w:rsidRPr="004D2553" w:rsidRDefault="004D2553" w:rsidP="004D2553">
      <w:pPr>
        <w:spacing w:after="0"/>
        <w:ind w:left="12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Знания о физической культуре</w:t>
      </w:r>
    </w:p>
    <w:p w14:paraId="00A44B9D" w14:textId="77777777" w:rsidR="004D2553" w:rsidRPr="004D2553" w:rsidRDefault="004D2553" w:rsidP="004D2553">
      <w:pPr>
        <w:spacing w:after="0"/>
        <w:ind w:firstLine="60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14:paraId="39F585CD" w14:textId="77777777" w:rsidR="004D2553" w:rsidRPr="004D2553" w:rsidRDefault="004D2553" w:rsidP="004D2553">
      <w:pPr>
        <w:spacing w:after="0"/>
        <w:ind w:left="12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Способы самостоятельной деятельности</w:t>
      </w:r>
    </w:p>
    <w:p w14:paraId="1B1AD30E" w14:textId="77777777" w:rsidR="004D2553" w:rsidRPr="004D2553" w:rsidRDefault="004D2553" w:rsidP="004D2553">
      <w:pPr>
        <w:spacing w:after="0"/>
        <w:ind w:firstLine="60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Режим дня и правила его составления и соблюдения.</w:t>
      </w:r>
    </w:p>
    <w:p w14:paraId="6F1F8D42" w14:textId="77777777" w:rsidR="004D2553" w:rsidRPr="004D2553" w:rsidRDefault="004D2553" w:rsidP="004D2553">
      <w:pPr>
        <w:spacing w:after="0"/>
        <w:ind w:left="12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Физическое совершенствование</w:t>
      </w:r>
    </w:p>
    <w:p w14:paraId="287B20A1" w14:textId="77777777" w:rsidR="004D2553" w:rsidRPr="004D2553" w:rsidRDefault="004D2553" w:rsidP="004D2553">
      <w:pPr>
        <w:spacing w:after="0"/>
        <w:ind w:left="12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i/>
          <w:sz w:val="24"/>
          <w:szCs w:val="24"/>
          <w:lang w:eastAsia="en-US"/>
        </w:rPr>
        <w:t>Оздоровительная физическая культура</w:t>
      </w:r>
    </w:p>
    <w:p w14:paraId="169F7983" w14:textId="77777777" w:rsidR="004D2553" w:rsidRPr="004D2553" w:rsidRDefault="004D2553" w:rsidP="004D2553">
      <w:pPr>
        <w:spacing w:after="0"/>
        <w:ind w:firstLine="60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Гигиена человека и требования к проведению гигиенических процедур. Осанка и комплексы упражнений для правильного ее развития. Физические упражнения для физкультминуток и утренней зарядки.</w:t>
      </w:r>
    </w:p>
    <w:p w14:paraId="7F0552D4" w14:textId="77777777" w:rsidR="004D2553" w:rsidRPr="004D2553" w:rsidRDefault="004D2553" w:rsidP="004D2553">
      <w:pPr>
        <w:spacing w:after="0"/>
        <w:ind w:left="12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i/>
          <w:sz w:val="24"/>
          <w:szCs w:val="24"/>
          <w:lang w:eastAsia="en-US"/>
        </w:rPr>
        <w:t>Спортивно-оздоровительная физическая культура</w:t>
      </w:r>
    </w:p>
    <w:p w14:paraId="0A4790B8" w14:textId="77777777" w:rsidR="004D2553" w:rsidRPr="004D2553" w:rsidRDefault="004D2553" w:rsidP="004D2553">
      <w:pPr>
        <w:spacing w:after="0"/>
        <w:ind w:firstLine="60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Правила поведения на уроках физической культуры, подбора одежды для занятий в спортивном зале и на открытом воздухе.</w:t>
      </w:r>
    </w:p>
    <w:p w14:paraId="7687A680" w14:textId="77777777" w:rsidR="004D2553" w:rsidRPr="004D2553" w:rsidRDefault="004D2553" w:rsidP="004D2553">
      <w:pPr>
        <w:spacing w:after="0"/>
        <w:ind w:firstLine="60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i/>
          <w:sz w:val="24"/>
          <w:szCs w:val="24"/>
          <w:lang w:eastAsia="en-US"/>
        </w:rPr>
        <w:t>Гимнастика с основами акробатики.</w:t>
      </w:r>
    </w:p>
    <w:p w14:paraId="4D0B7D87" w14:textId="77777777" w:rsidR="004D2553" w:rsidRPr="004D2553" w:rsidRDefault="004D2553" w:rsidP="004D2553">
      <w:pPr>
        <w:spacing w:after="0"/>
        <w:ind w:firstLine="60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Исходные положения в физических упражнениях: стойки, упоры, седы, положения лежа.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14:paraId="4CDB75CA" w14:textId="77777777" w:rsidR="004D2553" w:rsidRPr="004D2553" w:rsidRDefault="004D2553" w:rsidP="004D2553">
      <w:pPr>
        <w:spacing w:after="0"/>
        <w:ind w:firstLine="60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14:paraId="1A42A6BE" w14:textId="77777777" w:rsidR="004D2553" w:rsidRPr="004D2553" w:rsidRDefault="004D2553" w:rsidP="004D2553">
      <w:pPr>
        <w:spacing w:after="0"/>
        <w:ind w:firstLine="60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Акробатические упражнения: подъем туловища из положения лежа на спине и животе, подъем ног из положения лежа на животе, сгибание рук в положении упор лежа, прыжки в группировке, толчком двумя ногами, прыжки в упоре на руки, толчком двумя ногами.</w:t>
      </w:r>
    </w:p>
    <w:p w14:paraId="4091265B" w14:textId="77777777" w:rsidR="004D2553" w:rsidRPr="004D2553" w:rsidRDefault="004D2553" w:rsidP="004D2553">
      <w:pPr>
        <w:spacing w:after="0"/>
        <w:ind w:firstLine="60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i/>
          <w:sz w:val="24"/>
          <w:szCs w:val="24"/>
          <w:lang w:eastAsia="en-US"/>
        </w:rPr>
        <w:t>Легкая атлетика.</w:t>
      </w:r>
    </w:p>
    <w:p w14:paraId="1B793D57" w14:textId="77777777" w:rsidR="004D2553" w:rsidRPr="004D2553" w:rsidRDefault="004D2553" w:rsidP="004D2553">
      <w:pPr>
        <w:spacing w:after="0"/>
        <w:ind w:firstLine="60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Равномерная ходьба и равномерный бег. Прыжки в длину и высоту с места толчком двумя ногами, в высоту с прямого разбега.</w:t>
      </w:r>
    </w:p>
    <w:p w14:paraId="1532E2A3" w14:textId="77777777" w:rsidR="004D2553" w:rsidRPr="004D2553" w:rsidRDefault="004D2553" w:rsidP="004D2553">
      <w:pPr>
        <w:spacing w:after="0"/>
        <w:ind w:firstLine="60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i/>
          <w:sz w:val="24"/>
          <w:szCs w:val="24"/>
          <w:lang w:eastAsia="en-US"/>
        </w:rPr>
        <w:t>Подвижные и спортивные игры.</w:t>
      </w:r>
    </w:p>
    <w:p w14:paraId="5C2D4B40" w14:textId="77777777" w:rsidR="004D2553" w:rsidRPr="004D2553" w:rsidRDefault="004D2553" w:rsidP="004D2553">
      <w:pPr>
        <w:spacing w:after="0"/>
        <w:ind w:firstLine="60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Считалки для самостоятельной организации подвижных игр.</w:t>
      </w:r>
    </w:p>
    <w:p w14:paraId="50ACAD64" w14:textId="77777777" w:rsidR="004D2553" w:rsidRPr="004D2553" w:rsidRDefault="004D2553" w:rsidP="004D2553">
      <w:pPr>
        <w:spacing w:after="0"/>
        <w:ind w:left="12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i/>
          <w:sz w:val="24"/>
          <w:szCs w:val="24"/>
          <w:lang w:eastAsia="en-US"/>
        </w:rPr>
        <w:t>Прикладно-ориентированная физическая культура</w:t>
      </w:r>
    </w:p>
    <w:p w14:paraId="0B84B8B0" w14:textId="77777777" w:rsidR="004D2553" w:rsidRPr="004D2553" w:rsidRDefault="004D2553" w:rsidP="004D2553">
      <w:pPr>
        <w:spacing w:after="0"/>
        <w:ind w:firstLine="60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Развитие основных физических качеств средствами спортивных и подвижных игр. Подготовка к выполнению нормативных требований комплекса ГТО.</w:t>
      </w:r>
      <w:bookmarkStart w:id="166" w:name="_Toc103687210"/>
      <w:bookmarkEnd w:id="166"/>
    </w:p>
    <w:p w14:paraId="36F8C37C" w14:textId="77777777" w:rsidR="004D2553" w:rsidRDefault="004D2553" w:rsidP="004D2553">
      <w:pPr>
        <w:spacing w:after="0"/>
        <w:ind w:left="120"/>
        <w:jc w:val="both"/>
        <w:rPr>
          <w:rFonts w:ascii="Times New Roman" w:eastAsiaTheme="minorHAnsi" w:hAnsi="Times New Roman" w:cs="Times New Roman"/>
          <w:b/>
          <w:sz w:val="24"/>
          <w:szCs w:val="24"/>
          <w:lang w:eastAsia="en-US"/>
        </w:rPr>
      </w:pPr>
    </w:p>
    <w:p w14:paraId="7DADE5DD" w14:textId="1FD484D6" w:rsidR="004D2553" w:rsidRPr="004D2553" w:rsidRDefault="004D2553" w:rsidP="004D2553">
      <w:pPr>
        <w:spacing w:after="0"/>
        <w:ind w:left="12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2 КЛАСС</w:t>
      </w:r>
    </w:p>
    <w:p w14:paraId="13585CC1"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Знания о физической культуре</w:t>
      </w:r>
    </w:p>
    <w:p w14:paraId="3FEB0931"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Из истории возникновения физических упражнений и первых соревнований. Зарождение Олимпийских игр древности.</w:t>
      </w:r>
    </w:p>
    <w:p w14:paraId="36CC75AB"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Способы самостоятельной деятельности</w:t>
      </w:r>
    </w:p>
    <w:p w14:paraId="5CCAE4EE"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6EBD670F"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Физическое совершенствование</w:t>
      </w:r>
    </w:p>
    <w:p w14:paraId="73279A2A"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i/>
          <w:sz w:val="24"/>
          <w:szCs w:val="24"/>
          <w:lang w:eastAsia="en-US"/>
        </w:rPr>
        <w:t>Оздоровительная физическая культура</w:t>
      </w:r>
    </w:p>
    <w:p w14:paraId="515236DE"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Закаливание организма обтиранием. Составление комплекса утренней зарядки и физкультминутки для занятий в домашних условиях.</w:t>
      </w:r>
    </w:p>
    <w:p w14:paraId="5A0FB4FE"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i/>
          <w:sz w:val="24"/>
          <w:szCs w:val="24"/>
          <w:lang w:eastAsia="en-US"/>
        </w:rPr>
        <w:t>Спортивно-оздоровительная физическая культура</w:t>
      </w:r>
    </w:p>
    <w:p w14:paraId="279F6604"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i/>
          <w:sz w:val="24"/>
          <w:szCs w:val="24"/>
          <w:lang w:eastAsia="en-US"/>
        </w:rPr>
        <w:t>Гимнастика с основами акробатики.</w:t>
      </w:r>
    </w:p>
    <w:p w14:paraId="291976F4"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14:paraId="50F53DC4"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Упражнения разминки перед выполнением гимнастических упражнений. Прыжки со скакалкой на двух ногах и поочередно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14:paraId="3557F128" w14:textId="77777777" w:rsidR="004D2553" w:rsidRPr="004D2553" w:rsidRDefault="004D2553" w:rsidP="004D2553">
      <w:pPr>
        <w:spacing w:after="0"/>
        <w:ind w:firstLine="60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i/>
          <w:sz w:val="24"/>
          <w:szCs w:val="24"/>
          <w:lang w:eastAsia="en-US"/>
        </w:rPr>
        <w:t>Легкая атлетика.</w:t>
      </w:r>
    </w:p>
    <w:p w14:paraId="09CB6A18" w14:textId="77777777" w:rsidR="004D2553" w:rsidRPr="004D2553" w:rsidRDefault="004D2553" w:rsidP="004D2553">
      <w:pPr>
        <w:spacing w:after="0"/>
        <w:ind w:firstLine="60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Правила поведения на занятиях легкой атлетикой. Броски малого мяча в неподвижную мишень разными способами из положения стоя, сидя и лежа.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полета.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14:paraId="5BB1D709" w14:textId="77777777" w:rsidR="004D2553" w:rsidRPr="004D2553" w:rsidRDefault="004D2553" w:rsidP="004D2553">
      <w:pPr>
        <w:spacing w:after="0"/>
        <w:ind w:firstLine="60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i/>
          <w:sz w:val="24"/>
          <w:szCs w:val="24"/>
          <w:lang w:eastAsia="en-US"/>
        </w:rPr>
        <w:t>Подвижные игры.</w:t>
      </w:r>
    </w:p>
    <w:p w14:paraId="50935693" w14:textId="77777777" w:rsidR="004D2553" w:rsidRPr="004D2553" w:rsidRDefault="004D2553" w:rsidP="004D2553">
      <w:pPr>
        <w:spacing w:after="0"/>
        <w:ind w:firstLine="60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Подвижные игры с техническими приемами спортивных игр (баскетбол, футбол).</w:t>
      </w:r>
    </w:p>
    <w:p w14:paraId="3F6D2B3B" w14:textId="77777777" w:rsidR="004D2553" w:rsidRPr="004D2553" w:rsidRDefault="004D2553" w:rsidP="004D2553">
      <w:pPr>
        <w:spacing w:after="0"/>
        <w:ind w:left="12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i/>
          <w:sz w:val="24"/>
          <w:szCs w:val="24"/>
          <w:lang w:eastAsia="en-US"/>
        </w:rPr>
        <w:t>Прикладно-ориентированная физическая культура</w:t>
      </w:r>
    </w:p>
    <w:p w14:paraId="5A204A80" w14:textId="77777777" w:rsidR="004D2553" w:rsidRPr="004D2553" w:rsidRDefault="004D2553" w:rsidP="004D2553">
      <w:pPr>
        <w:spacing w:after="0"/>
        <w:ind w:firstLine="60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Подготовка к соревнованиям по комплексу ГТО. Развитие основных физических качеств средствами подвижных и спортивных игр.</w:t>
      </w:r>
      <w:bookmarkStart w:id="167" w:name="_Toc103687211"/>
      <w:bookmarkEnd w:id="167"/>
    </w:p>
    <w:p w14:paraId="23D70910" w14:textId="77777777" w:rsidR="004D2553" w:rsidRPr="004D2553" w:rsidRDefault="004D2553" w:rsidP="004D2553">
      <w:pPr>
        <w:spacing w:after="0"/>
        <w:ind w:left="120"/>
        <w:jc w:val="both"/>
        <w:rPr>
          <w:rFonts w:ascii="Times New Roman" w:eastAsiaTheme="minorHAnsi" w:hAnsi="Times New Roman" w:cs="Times New Roman"/>
          <w:sz w:val="24"/>
          <w:szCs w:val="24"/>
          <w:lang w:eastAsia="en-US"/>
        </w:rPr>
      </w:pPr>
    </w:p>
    <w:p w14:paraId="0B836842" w14:textId="77777777" w:rsidR="004D2553" w:rsidRPr="004D2553" w:rsidRDefault="004D2553" w:rsidP="004D2553">
      <w:pPr>
        <w:spacing w:after="0"/>
        <w:ind w:left="12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3 КЛАСС</w:t>
      </w:r>
    </w:p>
    <w:p w14:paraId="4B435D5B"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Знания о физической культуре</w:t>
      </w:r>
    </w:p>
    <w:p w14:paraId="72613A6E"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Из истории развития физической культуры у древних народов, населявших территорию России. История появления современного спорта.</w:t>
      </w:r>
    </w:p>
    <w:p w14:paraId="170B8E04"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Способы самостоятельной деятельности</w:t>
      </w:r>
    </w:p>
    <w:p w14:paraId="3153F344"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14:paraId="7CA839F0"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Физическое совершенствование</w:t>
      </w:r>
    </w:p>
    <w:p w14:paraId="5CC39BE7"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i/>
          <w:sz w:val="24"/>
          <w:szCs w:val="24"/>
          <w:lang w:eastAsia="en-US"/>
        </w:rPr>
        <w:t>Оздоровительная физическая культура</w:t>
      </w:r>
    </w:p>
    <w:p w14:paraId="5740E687"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14:paraId="6FD89B50"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i/>
          <w:sz w:val="24"/>
          <w:szCs w:val="24"/>
          <w:lang w:eastAsia="en-US"/>
        </w:rPr>
        <w:t>Спортивно-оздоровительная физическая культура</w:t>
      </w:r>
    </w:p>
    <w:p w14:paraId="63CB36D5"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i/>
          <w:sz w:val="24"/>
          <w:szCs w:val="24"/>
          <w:lang w:eastAsia="en-US"/>
        </w:rPr>
        <w:t>Гимнастика с основами акробатики.</w:t>
      </w:r>
    </w:p>
    <w:p w14:paraId="06038371"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приема. Упражнения на гимнастической скамейке в передвижении стилизованными способами ходьбы: вперед,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w:t>
      </w:r>
    </w:p>
    <w:p w14:paraId="4FD63568"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Упражнения в передвижении по гимнастической стенке: ходьба приставным шагом правым и левым боком по нижней жерди, лазанье разноименным способом. Прыжки через скакалку с изменяющейся скоростью вращения на двух ногах и поочередно на правой и левой ноге, прыжки через скакалку назад с равномерной скоростью.</w:t>
      </w:r>
    </w:p>
    <w:p w14:paraId="67CBA8D3" w14:textId="77777777" w:rsidR="004D2553" w:rsidRPr="004D2553" w:rsidRDefault="004D2553" w:rsidP="004D2553">
      <w:pPr>
        <w:spacing w:after="0"/>
        <w:ind w:firstLine="60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14:paraId="0B18A2E3" w14:textId="77777777" w:rsidR="004D2553" w:rsidRPr="004D2553" w:rsidRDefault="004D2553" w:rsidP="004D2553">
      <w:pPr>
        <w:spacing w:after="0"/>
        <w:ind w:firstLine="60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i/>
          <w:sz w:val="24"/>
          <w:szCs w:val="24"/>
          <w:lang w:eastAsia="en-US"/>
        </w:rPr>
        <w:t>Легкая атлетика.</w:t>
      </w:r>
    </w:p>
    <w:p w14:paraId="4B2D9816" w14:textId="77777777" w:rsidR="004D2553" w:rsidRPr="004D2553" w:rsidRDefault="004D2553" w:rsidP="004D2553">
      <w:pPr>
        <w:spacing w:after="0"/>
        <w:ind w:firstLine="60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w:t>
      </w:r>
    </w:p>
    <w:p w14:paraId="014E3B31" w14:textId="77777777" w:rsidR="004D2553" w:rsidRPr="004D2553" w:rsidRDefault="004D2553" w:rsidP="004D2553">
      <w:pPr>
        <w:spacing w:after="0"/>
        <w:ind w:firstLine="60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Подвижные и спортивные игры.</w:t>
      </w:r>
    </w:p>
    <w:p w14:paraId="3141793B" w14:textId="77777777" w:rsidR="004D2553" w:rsidRPr="004D2553" w:rsidRDefault="004D2553" w:rsidP="004D2553">
      <w:pPr>
        <w:spacing w:after="0"/>
        <w:ind w:firstLine="60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Подвижные игры на точность движений с приемами спортивных игр и лыжной подготовки. Баскетбол: ведение баскетбольного мяча, ловля и передача баскетбольного мяча. Волейбол: прямая нижняя подача, прием и передача мяча снизу двумя руками на месте и в движении. Футбол: ведение футбольного мяча, удар по неподвижному футбольному мячу.</w:t>
      </w:r>
    </w:p>
    <w:p w14:paraId="37D48947" w14:textId="77777777" w:rsidR="004D2553" w:rsidRPr="004D2553" w:rsidRDefault="004D2553" w:rsidP="004D2553">
      <w:pPr>
        <w:spacing w:after="0"/>
        <w:ind w:left="12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i/>
          <w:sz w:val="24"/>
          <w:szCs w:val="24"/>
          <w:lang w:eastAsia="en-US"/>
        </w:rPr>
        <w:t>Прикладно-ориентированная физическая культура</w:t>
      </w:r>
    </w:p>
    <w:p w14:paraId="6FA33AA6" w14:textId="77777777" w:rsidR="004D2553" w:rsidRPr="004D2553" w:rsidRDefault="004D2553" w:rsidP="004D2553">
      <w:pPr>
        <w:spacing w:after="0"/>
        <w:ind w:firstLine="60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Развитие основных физических качеств средствами базовых видов спорта. Подготовка к выполнению нормативных требований комплекса ГТО.</w:t>
      </w:r>
      <w:bookmarkStart w:id="168" w:name="_Toc103687212"/>
      <w:bookmarkEnd w:id="168"/>
    </w:p>
    <w:p w14:paraId="07DE889E" w14:textId="77777777" w:rsidR="004D2553" w:rsidRDefault="004D2553" w:rsidP="004D2553">
      <w:pPr>
        <w:spacing w:after="0"/>
        <w:ind w:left="120"/>
        <w:jc w:val="both"/>
        <w:rPr>
          <w:rFonts w:ascii="Times New Roman" w:eastAsiaTheme="minorHAnsi" w:hAnsi="Times New Roman" w:cs="Times New Roman"/>
          <w:b/>
          <w:sz w:val="24"/>
          <w:szCs w:val="24"/>
          <w:lang w:eastAsia="en-US"/>
        </w:rPr>
      </w:pPr>
    </w:p>
    <w:p w14:paraId="640DF055" w14:textId="40E0B723" w:rsidR="004D2553" w:rsidRPr="004D2553" w:rsidRDefault="004D2553" w:rsidP="004D2553">
      <w:pPr>
        <w:spacing w:after="0"/>
        <w:ind w:left="120" w:firstLine="48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4 КЛАСС</w:t>
      </w:r>
    </w:p>
    <w:p w14:paraId="05C9DACD"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Знания о физической культуре</w:t>
      </w:r>
    </w:p>
    <w:p w14:paraId="2BDBAFDC"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Из истории развития физической культуры в России. Развитие национальных видов спорта в России.</w:t>
      </w:r>
    </w:p>
    <w:p w14:paraId="25F6460B"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Способы самостоятельной деятельности</w:t>
      </w:r>
    </w:p>
    <w:p w14:paraId="73E9D388"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14:paraId="6C6509CE"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Физическое совершенствование</w:t>
      </w:r>
    </w:p>
    <w:p w14:paraId="7B361859"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i/>
          <w:sz w:val="24"/>
          <w:szCs w:val="24"/>
          <w:lang w:eastAsia="en-US"/>
        </w:rPr>
        <w:t>Оздоровительная физическая культура</w:t>
      </w:r>
    </w:p>
    <w:p w14:paraId="6550F98D"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Оценка состояния осанки, упражнения для профилактики ее нарушения (на расслабление мышц спины и профилактику сутулости). Упражнения для снижения массы тела за счет упражнений с высокой активностью работы больших мышечных групп. Закаливающие процедуры: купание в естественных водоемах, солнечные и воздушные процедуры.</w:t>
      </w:r>
    </w:p>
    <w:p w14:paraId="6E8293BA"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i/>
          <w:sz w:val="24"/>
          <w:szCs w:val="24"/>
          <w:lang w:eastAsia="en-US"/>
        </w:rPr>
        <w:t>Спортивно-оздоровительная физическая культура</w:t>
      </w:r>
    </w:p>
    <w:p w14:paraId="226A29ED"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i/>
          <w:sz w:val="24"/>
          <w:szCs w:val="24"/>
          <w:lang w:eastAsia="en-US"/>
        </w:rPr>
        <w:t>Гимнастика с основами акробатики.</w:t>
      </w:r>
    </w:p>
    <w:p w14:paraId="5DD73D8A"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подъем переворотом. Упражнения в танце «Летка-енка».</w:t>
      </w:r>
    </w:p>
    <w:p w14:paraId="2560CC2C"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Легкая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25158690"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Подвижные и спортивные игры.</w:t>
      </w:r>
    </w:p>
    <w:p w14:paraId="45D818A1"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Предупреждение травматизма на занятиях подвижными играми. Подвижные игры общефизической подготовки. Волейбол: нижняя боковая подача, прием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14:paraId="0E35BBEC"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i/>
          <w:sz w:val="24"/>
          <w:szCs w:val="24"/>
          <w:lang w:eastAsia="en-US"/>
        </w:rPr>
        <w:t>Прикладно-ориентированная физическая культура</w:t>
      </w:r>
    </w:p>
    <w:p w14:paraId="3E7701A2"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Упражнения физической подготовки на развитие основных физических качеств. Подготовка к выполнению нормативных требований комплекса ГТО.</w:t>
      </w:r>
    </w:p>
    <w:p w14:paraId="54BCD3E8" w14:textId="77777777" w:rsidR="004D2553" w:rsidRDefault="004D2553" w:rsidP="004D2553">
      <w:pPr>
        <w:spacing w:after="0" w:line="264" w:lineRule="auto"/>
        <w:ind w:left="120"/>
        <w:jc w:val="both"/>
        <w:rPr>
          <w:rFonts w:ascii="Times New Roman" w:eastAsiaTheme="minorHAnsi" w:hAnsi="Times New Roman" w:cs="Times New Roman"/>
          <w:b/>
          <w:sz w:val="24"/>
          <w:szCs w:val="24"/>
          <w:lang w:eastAsia="en-US"/>
        </w:rPr>
      </w:pPr>
      <w:bookmarkStart w:id="169" w:name="_Toc137548640"/>
      <w:bookmarkStart w:id="170" w:name="block-52419157"/>
      <w:bookmarkEnd w:id="165"/>
      <w:bookmarkEnd w:id="169"/>
    </w:p>
    <w:p w14:paraId="21EF7132" w14:textId="0F4E9528" w:rsidR="004D2553" w:rsidRPr="004D2553" w:rsidRDefault="004D2553" w:rsidP="004D2553">
      <w:pPr>
        <w:spacing w:after="0" w:line="264" w:lineRule="auto"/>
        <w:ind w:left="12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ПЛАНИРУЕМЫЕ РЕЗУЛЬТАТЫ ОСВОЕНИЯ ПРОГРАММЫ ПО ФИЗИЧЕСКОЙ КУЛЬТУРЕ НА УРОВНЕ НАЧАЛЬНОГО ОБЩЕГО ОБРАЗОВАНИЯ</w:t>
      </w:r>
    </w:p>
    <w:p w14:paraId="79D66081" w14:textId="77777777" w:rsidR="004D2553" w:rsidRPr="004D2553" w:rsidRDefault="004D2553" w:rsidP="004D2553">
      <w:pPr>
        <w:spacing w:after="0"/>
        <w:ind w:left="120"/>
        <w:rPr>
          <w:rFonts w:ascii="Times New Roman" w:eastAsiaTheme="minorHAnsi" w:hAnsi="Times New Roman" w:cs="Times New Roman"/>
          <w:sz w:val="24"/>
          <w:szCs w:val="24"/>
          <w:lang w:eastAsia="en-US"/>
        </w:rPr>
      </w:pPr>
      <w:bookmarkStart w:id="171" w:name="_Toc137548641"/>
      <w:bookmarkEnd w:id="171"/>
    </w:p>
    <w:p w14:paraId="304130CC" w14:textId="77777777" w:rsidR="004D2553" w:rsidRPr="004D2553" w:rsidRDefault="004D2553" w:rsidP="004D2553">
      <w:pPr>
        <w:spacing w:after="0"/>
        <w:ind w:left="12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ЛИЧНОСТНЫЕ РЕЗУЛЬТАТЫ</w:t>
      </w:r>
    </w:p>
    <w:p w14:paraId="4FF9C65E" w14:textId="77777777" w:rsidR="004D2553" w:rsidRPr="004D2553" w:rsidRDefault="004D2553" w:rsidP="004D2553">
      <w:pPr>
        <w:spacing w:after="0"/>
        <w:ind w:firstLine="60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C3BF032" w14:textId="77777777" w:rsidR="004D2553" w:rsidRPr="004D2553" w:rsidRDefault="004D2553" w:rsidP="004D2553">
      <w:pPr>
        <w:spacing w:after="0"/>
        <w:ind w:firstLine="60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14:paraId="627A8527" w14:textId="77777777" w:rsidR="004D2553" w:rsidRPr="004D2553" w:rsidRDefault="004D2553" w:rsidP="004D2553">
      <w:pPr>
        <w:spacing w:after="0"/>
        <w:ind w:firstLine="60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становление ценностного отношения к истории и развитию физической культуры народов России, осознание ее связи с трудовой деятельностью и укреплением здоровья человека;</w:t>
      </w:r>
    </w:p>
    <w:p w14:paraId="115324F4" w14:textId="77777777" w:rsidR="004D2553" w:rsidRPr="004D2553" w:rsidRDefault="004D2553" w:rsidP="004D2553">
      <w:pPr>
        <w:spacing w:after="0"/>
        <w:ind w:firstLine="60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14:paraId="3DBD5AD0" w14:textId="77777777" w:rsidR="004D2553" w:rsidRPr="004D2553" w:rsidRDefault="004D2553" w:rsidP="004D2553">
      <w:pPr>
        <w:spacing w:after="0"/>
        <w:ind w:firstLine="60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14:paraId="2451C3EB" w14:textId="77777777" w:rsidR="004D2553" w:rsidRPr="004D2553" w:rsidRDefault="004D2553" w:rsidP="004D2553">
      <w:pPr>
        <w:spacing w:after="0"/>
        <w:ind w:firstLine="60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уважительное отношение к содержанию национальных подвижных игр, этнокультурным формам и видам соревновательной деятельности;</w:t>
      </w:r>
    </w:p>
    <w:p w14:paraId="6FD5C67D" w14:textId="77777777" w:rsidR="004D2553" w:rsidRPr="004D2553" w:rsidRDefault="004D2553" w:rsidP="004D2553">
      <w:pPr>
        <w:spacing w:after="0"/>
        <w:ind w:firstLine="60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стремление к формированию культуры здоровья, соблюдению правил здорового образа жизни;</w:t>
      </w:r>
    </w:p>
    <w:p w14:paraId="772CAB7C" w14:textId="77777777" w:rsidR="004D2553" w:rsidRPr="004D2553" w:rsidRDefault="004D2553" w:rsidP="004D2553">
      <w:pPr>
        <w:spacing w:after="0"/>
        <w:ind w:firstLine="60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bookmarkStart w:id="172" w:name="_Toc103687215"/>
      <w:bookmarkEnd w:id="172"/>
    </w:p>
    <w:p w14:paraId="07BB9A7A" w14:textId="77777777" w:rsidR="004D2553" w:rsidRPr="004D2553" w:rsidRDefault="004D2553" w:rsidP="004D2553">
      <w:pPr>
        <w:spacing w:after="0"/>
        <w:ind w:left="120"/>
        <w:jc w:val="center"/>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МЕТАПРЕДМЕТНЫЕ РЕЗУЛЬТАТЫ</w:t>
      </w:r>
    </w:p>
    <w:p w14:paraId="4321F97C"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96CE89C"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1 КЛАСС</w:t>
      </w:r>
    </w:p>
    <w:p w14:paraId="322464FE"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По окончании 1 класса у обучающегося будут сформированы следующие универсальные учебные действия:</w:t>
      </w:r>
    </w:p>
    <w:p w14:paraId="39432038"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Познавательные универсальные учебные действия</w:t>
      </w:r>
    </w:p>
    <w:p w14:paraId="5F37C3CE"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Базовые логические и исследовательские действия:</w:t>
      </w:r>
    </w:p>
    <w:p w14:paraId="795FB044"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находить общие и отличительные признаки в передвижениях человека и животных;</w:t>
      </w:r>
    </w:p>
    <w:p w14:paraId="66FA1943"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устанавливать связь между бытовыми движениями древних людей и физическими упражнениями из современных видов спорта;</w:t>
      </w:r>
    </w:p>
    <w:p w14:paraId="23A80339"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сравнивать способы передвижения ходьбой и бегом, находить между ними общие и отличительные признаки;</w:t>
      </w:r>
    </w:p>
    <w:p w14:paraId="7F905A0D"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выявлять признаки правильной и неправильной осанки, приводить возможные причины ее нарушений.</w:t>
      </w:r>
    </w:p>
    <w:p w14:paraId="5FDB9557"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Коммуникативные универсальные учебные действия</w:t>
      </w:r>
    </w:p>
    <w:p w14:paraId="05FD04C0"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Общение:</w:t>
      </w:r>
    </w:p>
    <w:p w14:paraId="56ABDA91"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воспроизводить названия разучиваемых физических упражнений и их исходные положения;</w:t>
      </w:r>
    </w:p>
    <w:p w14:paraId="19ECDBF2"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высказывать мнение о положительном влиянии занятий физической культурой, оценивать влияние гигиенических процедур на укрепление здоровья;</w:t>
      </w:r>
    </w:p>
    <w:p w14:paraId="2EBEA2A4"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w:t>
      </w:r>
    </w:p>
    <w:p w14:paraId="62722B3E"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обсуждать правила проведения подвижных игр, обосновывать объективность определения победителей.</w:t>
      </w:r>
    </w:p>
    <w:p w14:paraId="50F1D62B"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Регулятивные универсальные учебные действия</w:t>
      </w:r>
    </w:p>
    <w:p w14:paraId="68B217FE"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Самоорганизация и самоконтроль:</w:t>
      </w:r>
    </w:p>
    <w:p w14:paraId="134F6C74"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выполнять комплексы физкультминуток, утренней зарядки, упражнений по профилактике нарушения и коррекции осанки;</w:t>
      </w:r>
    </w:p>
    <w:p w14:paraId="6900574F"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выполнять учебные задания по обучению новым физическим упражнениям и развитию физических качеств;</w:t>
      </w:r>
    </w:p>
    <w:p w14:paraId="4D22623E"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проявлять уважительное отношение к участникам совместной игровой и соревновательной деятельности.</w:t>
      </w:r>
    </w:p>
    <w:p w14:paraId="3B1FB79F"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2 КЛАСС</w:t>
      </w:r>
    </w:p>
    <w:p w14:paraId="4AD41319"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По окончании 2 класса у обучающегося будут сформированы следующие универсальные учебные действия:</w:t>
      </w:r>
    </w:p>
    <w:p w14:paraId="44ED72BC"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Познавательные универсальные учебные действия</w:t>
      </w:r>
    </w:p>
    <w:p w14:paraId="6457692A"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Базовые логические и исследовательские действия:</w:t>
      </w:r>
    </w:p>
    <w:p w14:paraId="086A6C6B"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характеризовать понятие «физические качества», называть физические качества и определять их отличительные признаки;</w:t>
      </w:r>
    </w:p>
    <w:p w14:paraId="75CDF785"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понимать связь между закаливающими процедурами и укреплением здоровья;</w:t>
      </w:r>
    </w:p>
    <w:p w14:paraId="799DA16C" w14:textId="77777777" w:rsidR="004D2553" w:rsidRPr="004D2553" w:rsidRDefault="004D2553" w:rsidP="004D2553">
      <w:pPr>
        <w:spacing w:after="0"/>
        <w:ind w:firstLine="60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выявлять отличительные признаки упражнений на развитие разных физических качеств, приводить примеры и демонстрировать их выполнение;</w:t>
      </w:r>
    </w:p>
    <w:p w14:paraId="2F46B308" w14:textId="77777777" w:rsidR="004D2553" w:rsidRPr="004D2553" w:rsidRDefault="004D2553" w:rsidP="004D2553">
      <w:pPr>
        <w:spacing w:after="0"/>
        <w:ind w:firstLine="60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464F0B0E" w14:textId="77777777" w:rsidR="004D2553" w:rsidRPr="004D2553" w:rsidRDefault="004D2553" w:rsidP="004D2553">
      <w:pPr>
        <w:spacing w:after="0"/>
        <w:ind w:firstLine="600"/>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вести наблюдения за изменениями показателей физического развития и физических качеств, проводить процедуры их измерения.</w:t>
      </w:r>
    </w:p>
    <w:p w14:paraId="6167E70F"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Коммуникативные универсальные учебные действия</w:t>
      </w:r>
    </w:p>
    <w:p w14:paraId="6A181585"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Общение:</w:t>
      </w:r>
    </w:p>
    <w:p w14:paraId="38FE7ECF"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объяснять назначение упражнений утренней зарядки, приводить соответствующие примеры ее положительного влияния на организм обучающихся (в пределах изученного);</w:t>
      </w:r>
    </w:p>
    <w:p w14:paraId="1653AFD5"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исполнять роль капитана и судьи в подвижных играх, аргументированно высказывать суждения о своих действиях и принятых решениях;</w:t>
      </w:r>
    </w:p>
    <w:p w14:paraId="238D2FAF"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выполнять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14:paraId="7A6B13FA"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Регулятивные универсальные учебные действия</w:t>
      </w:r>
    </w:p>
    <w:p w14:paraId="78EA61FE"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Самоорганизация и самоконтроль:</w:t>
      </w:r>
    </w:p>
    <w:p w14:paraId="52BE36FF"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соблюдать правила поведения на уроках физической культуры с учетом их учебного содержания, находить в них различия (легкоатлетические, гимнастические и игровые уроки, занятия лыжной и плавательной подготовкой);</w:t>
      </w:r>
    </w:p>
    <w:p w14:paraId="6650B9DD"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14:paraId="41F73C56"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14:paraId="44D27C0B"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контролировать соответствие двигательных действий правилам подвижных игр, проявлять эмоциональную сдержанность при возникновении ошибок.</w:t>
      </w:r>
    </w:p>
    <w:p w14:paraId="59ED92CD"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3 КЛАСС</w:t>
      </w:r>
    </w:p>
    <w:p w14:paraId="0A25B664"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По окончании 3 класса у обучающегося будут сформированы следующие универсальные учебные действия:</w:t>
      </w:r>
    </w:p>
    <w:p w14:paraId="63D2CDBA"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Познавательные универсальные учебные действия</w:t>
      </w:r>
    </w:p>
    <w:p w14:paraId="292B49A4"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Базовые логические и исследовательские действия:</w:t>
      </w:r>
    </w:p>
    <w:p w14:paraId="7CB4CFB9"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14:paraId="3F91E06C"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объяснять понятие «дозировка нагрузки», правильно применять способы ее регулирования на занятиях физической культурой;</w:t>
      </w:r>
    </w:p>
    <w:p w14:paraId="5A5B5E95"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понимать влияние дыхательной и зрительной гимнастики на предупреждение развития утомления при выполнении физических и умственных нагрузок;</w:t>
      </w:r>
    </w:p>
    <w:p w14:paraId="7E4861AD"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14:paraId="39D82B1A"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34FA44A9" w14:textId="77777777" w:rsidR="004D2553" w:rsidRPr="004D2553" w:rsidRDefault="004D2553" w:rsidP="004D2553">
      <w:pPr>
        <w:spacing w:after="0"/>
        <w:ind w:left="120"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Коммуникативные универсальные учебные действия</w:t>
      </w:r>
    </w:p>
    <w:p w14:paraId="0028D46D" w14:textId="77777777" w:rsidR="004D2553" w:rsidRPr="004D2553" w:rsidRDefault="004D2553" w:rsidP="004D2553">
      <w:pPr>
        <w:spacing w:after="0"/>
        <w:ind w:left="120"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Общение:</w:t>
      </w:r>
    </w:p>
    <w:p w14:paraId="396A0296"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организовывать совместные подвижные игры, принимать в них активное участие с соблюдением правил и норм этического поведения;</w:t>
      </w:r>
    </w:p>
    <w:p w14:paraId="32F1F5AF"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правильно использовать строевые команды, названия упражнений и способов деятельности во время совместного выполнения учебных заданий;</w:t>
      </w:r>
    </w:p>
    <w:p w14:paraId="076AFD7D"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активно участвовать в обсуждении учебных заданий, анализе выполнения физических упражнений и технических действий из осваиваемых видов спорта;</w:t>
      </w:r>
    </w:p>
    <w:p w14:paraId="2E8B5FC1"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выполнять небольшие сообщения по результатам выполнения учебных заданий, организации и проведения самостоятельных занятий физической культурой.</w:t>
      </w:r>
    </w:p>
    <w:p w14:paraId="33E5438F" w14:textId="77777777" w:rsidR="004D2553" w:rsidRPr="004D2553" w:rsidRDefault="004D2553" w:rsidP="004D2553">
      <w:pPr>
        <w:spacing w:after="0"/>
        <w:ind w:left="120"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Регулятивные универсальные учебные действия</w:t>
      </w:r>
    </w:p>
    <w:p w14:paraId="7D5D939F" w14:textId="77777777" w:rsidR="004D2553" w:rsidRPr="004D2553" w:rsidRDefault="004D2553" w:rsidP="004D2553">
      <w:pPr>
        <w:spacing w:after="0"/>
        <w:ind w:left="120"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Самоорганизация и самоконтроль:</w:t>
      </w:r>
    </w:p>
    <w:p w14:paraId="09F53054"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контролировать выполнение физических упражнений, корректировать их на основе сравнения с заданными образцами;</w:t>
      </w:r>
    </w:p>
    <w:p w14:paraId="1E4BB9D8"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p>
    <w:p w14:paraId="5A255734"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оценивать сложность возникающих игровых задач, предлагать их совместное коллективное решение.</w:t>
      </w:r>
    </w:p>
    <w:p w14:paraId="658F4785" w14:textId="77777777" w:rsidR="004D2553" w:rsidRPr="004D2553" w:rsidRDefault="004D2553" w:rsidP="004D2553">
      <w:pPr>
        <w:spacing w:after="0"/>
        <w:ind w:left="120"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4 КЛАСС</w:t>
      </w:r>
    </w:p>
    <w:p w14:paraId="44B7AD28"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По окончании 4 класса у обучающегося будут сформированы следующие универсальные учебные действия:</w:t>
      </w:r>
    </w:p>
    <w:p w14:paraId="557AAA53" w14:textId="77777777" w:rsidR="004D2553" w:rsidRPr="004D2553" w:rsidRDefault="004D2553" w:rsidP="004D2553">
      <w:pPr>
        <w:spacing w:after="0"/>
        <w:ind w:left="120"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Познавательные универсальные учебные действия</w:t>
      </w:r>
    </w:p>
    <w:p w14:paraId="5DE52757" w14:textId="77777777" w:rsidR="004D2553" w:rsidRPr="004D2553" w:rsidRDefault="004D2553" w:rsidP="004D2553">
      <w:pPr>
        <w:spacing w:after="0"/>
        <w:ind w:left="120"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Базовые логические и исследовательские действия:</w:t>
      </w:r>
    </w:p>
    <w:p w14:paraId="3B2311BE"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w:t>
      </w:r>
    </w:p>
    <w:p w14:paraId="4B6C7765"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выявлять отставание в развитии физических качеств от возрастных стандартов, приводить примеры физических упражнений по их устранению;</w:t>
      </w:r>
    </w:p>
    <w:p w14:paraId="1B2D4193"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объединять физические упражнения по их целевому предназначению: на профилактику нарушения осанки, развитие силы, быстроты и выносливости.</w:t>
      </w:r>
    </w:p>
    <w:p w14:paraId="32395CC0" w14:textId="77777777" w:rsidR="004D2553" w:rsidRPr="004D2553" w:rsidRDefault="004D2553" w:rsidP="004D2553">
      <w:pPr>
        <w:spacing w:after="0"/>
        <w:ind w:left="120"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Коммуникативные универсальные учебные действия</w:t>
      </w:r>
    </w:p>
    <w:p w14:paraId="5DA7FC01" w14:textId="77777777" w:rsidR="004D2553" w:rsidRPr="004D2553" w:rsidRDefault="004D2553" w:rsidP="004D2553">
      <w:pPr>
        <w:spacing w:after="0"/>
        <w:ind w:left="120"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Общение:</w:t>
      </w:r>
    </w:p>
    <w:p w14:paraId="107B8C6E"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взаимодействовать с учителем и обучающимися, воспроизводить ранее изученный материал и отвечать на вопросы в процессе учебного диалога;</w:t>
      </w:r>
    </w:p>
    <w:p w14:paraId="6EC7182C"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14:paraId="66F7435F"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оказывать посильную первую помощь во время занятий физической культурой.</w:t>
      </w:r>
    </w:p>
    <w:p w14:paraId="36E0893A" w14:textId="77777777" w:rsidR="004D2553" w:rsidRPr="004D2553" w:rsidRDefault="004D2553" w:rsidP="004D2553">
      <w:pPr>
        <w:spacing w:after="0"/>
        <w:ind w:left="120"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Регулятивные универсальные учебные действия</w:t>
      </w:r>
    </w:p>
    <w:p w14:paraId="5EFD3742" w14:textId="77777777" w:rsidR="004D2553" w:rsidRPr="004D2553" w:rsidRDefault="004D2553" w:rsidP="004D2553">
      <w:pPr>
        <w:spacing w:after="0"/>
        <w:ind w:left="120"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Самоорганизация и самоконтроль:</w:t>
      </w:r>
    </w:p>
    <w:p w14:paraId="333DB9DE"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выполнять указания учителя, проявлять активность и самостоятельность при выполнении учебных заданий;</w:t>
      </w:r>
    </w:p>
    <w:p w14:paraId="621039C9"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самостоятельно проводить занятия на основе изученного материала и с учетом собственных интересов;</w:t>
      </w:r>
    </w:p>
    <w:p w14:paraId="2385C071"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bookmarkStart w:id="173" w:name="_Toc103687216"/>
      <w:bookmarkEnd w:id="173"/>
    </w:p>
    <w:p w14:paraId="1992E284" w14:textId="77777777" w:rsidR="004D2553" w:rsidRDefault="004D2553" w:rsidP="004D2553">
      <w:pPr>
        <w:spacing w:after="0"/>
        <w:ind w:left="120" w:firstLine="567"/>
        <w:jc w:val="center"/>
        <w:rPr>
          <w:rFonts w:ascii="Times New Roman" w:eastAsiaTheme="minorHAnsi" w:hAnsi="Times New Roman" w:cs="Times New Roman"/>
          <w:b/>
          <w:sz w:val="24"/>
          <w:szCs w:val="24"/>
          <w:lang w:eastAsia="en-US"/>
        </w:rPr>
      </w:pPr>
    </w:p>
    <w:p w14:paraId="5D348285" w14:textId="1148312A" w:rsidR="004D2553" w:rsidRPr="004D2553" w:rsidRDefault="004D2553" w:rsidP="004D2553">
      <w:pPr>
        <w:spacing w:after="0"/>
        <w:ind w:left="120" w:firstLine="567"/>
        <w:jc w:val="center"/>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ПРЕДМЕТНЫЕ РЕЗУЛЬТАТЫ</w:t>
      </w:r>
    </w:p>
    <w:p w14:paraId="42800F7E"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К концу обучения в</w:t>
      </w:r>
      <w:r w:rsidRPr="004D2553">
        <w:rPr>
          <w:rFonts w:ascii="Times New Roman" w:eastAsiaTheme="minorHAnsi" w:hAnsi="Times New Roman" w:cs="Times New Roman"/>
          <w:b/>
          <w:i/>
          <w:sz w:val="24"/>
          <w:szCs w:val="24"/>
          <w:lang w:eastAsia="en-US"/>
        </w:rPr>
        <w:t xml:space="preserve"> </w:t>
      </w:r>
      <w:r w:rsidRPr="004D2553">
        <w:rPr>
          <w:rFonts w:ascii="Times New Roman" w:eastAsiaTheme="minorHAnsi" w:hAnsi="Times New Roman" w:cs="Times New Roman"/>
          <w:b/>
          <w:sz w:val="24"/>
          <w:szCs w:val="24"/>
          <w:lang w:eastAsia="en-US"/>
        </w:rPr>
        <w:t>1 классе</w:t>
      </w:r>
      <w:r w:rsidRPr="004D2553">
        <w:rPr>
          <w:rFonts w:ascii="Times New Roman" w:eastAsiaTheme="minorHAnsi" w:hAnsi="Times New Roman" w:cs="Times New Roman"/>
          <w:sz w:val="24"/>
          <w:szCs w:val="24"/>
          <w:lang w:eastAsia="en-US"/>
        </w:rPr>
        <w:t xml:space="preserve"> обучающийся достигнет следующих предметных результатов по отдельным темам программы по физической культуре:</w:t>
      </w:r>
    </w:p>
    <w:p w14:paraId="45DF332F"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приводить примеры основных дневных дел и их распределение в индивидуальном режиме дня;</w:t>
      </w:r>
    </w:p>
    <w:p w14:paraId="1EBB66D2"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соблюдать правила поведения на уроках физической культурой, приводить примеры подбора одежды для самостоятельных занятий;</w:t>
      </w:r>
    </w:p>
    <w:p w14:paraId="16644A7A"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выполнять упражнения утренней зарядки и физкультминуток;</w:t>
      </w:r>
    </w:p>
    <w:p w14:paraId="2089E90A"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анализировать причины нарушения осанки и демонстрировать упражнения по профилактике ее нарушения;</w:t>
      </w:r>
    </w:p>
    <w:p w14:paraId="65BDD961"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14:paraId="3F4959A5"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демонстрировать передвижения стилизованным гимнастическим шагом и бегом, прыжки на месте с поворотами в разные стороны и в длину толчком двумя ногами;</w:t>
      </w:r>
    </w:p>
    <w:p w14:paraId="7C00EEFF"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передвигаться на лыжах ступающим и скользящим шагом (без палок);</w:t>
      </w:r>
    </w:p>
    <w:p w14:paraId="4ADDA798"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играть в подвижные игры с общеразвивающей направленностью.</w:t>
      </w:r>
    </w:p>
    <w:p w14:paraId="34734EE8"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К концу обучения во</w:t>
      </w:r>
      <w:r w:rsidRPr="004D2553">
        <w:rPr>
          <w:rFonts w:ascii="Times New Roman" w:eastAsiaTheme="minorHAnsi" w:hAnsi="Times New Roman" w:cs="Times New Roman"/>
          <w:b/>
          <w:sz w:val="24"/>
          <w:szCs w:val="24"/>
          <w:lang w:eastAsia="en-US"/>
        </w:rPr>
        <w:t xml:space="preserve"> 2 классе</w:t>
      </w:r>
      <w:r w:rsidRPr="004D2553">
        <w:rPr>
          <w:rFonts w:ascii="Times New Roman" w:eastAsiaTheme="minorHAnsi" w:hAnsi="Times New Roman" w:cs="Times New Roman"/>
          <w:sz w:val="24"/>
          <w:szCs w:val="24"/>
          <w:lang w:eastAsia="en-US"/>
        </w:rPr>
        <w:t xml:space="preserve"> обучающийся достигнет следующих предметных результатов по отдельным темам программы по физической культуре:</w:t>
      </w:r>
    </w:p>
    <w:p w14:paraId="46A6E835"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демонстрировать примеры основных физических качеств и высказывать свое суждение об их связи с укреплением здоровья и физическим развитием;</w:t>
      </w:r>
    </w:p>
    <w:p w14:paraId="0C270F80"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измерять показатели длины и массы тела, физических качеств с помощью специальных тестовых упражнений, вести наблюдения за их изменениями;</w:t>
      </w:r>
    </w:p>
    <w:p w14:paraId="518A5799"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w:t>
      </w:r>
    </w:p>
    <w:p w14:paraId="434F67F7"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демонстрировать танцевальный хороводный шаг в совместном передвижении;</w:t>
      </w:r>
    </w:p>
    <w:p w14:paraId="58545156"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выполнять прыжки по разметкам на разное расстояние и с разной амплитудой, в высоту с прямого разбега;</w:t>
      </w:r>
    </w:p>
    <w:p w14:paraId="4EB1B6B7"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организовывать и играть в подвижные игры на развитие основных физических качеств, с использованием технических приемов из спортивных игр;</w:t>
      </w:r>
    </w:p>
    <w:p w14:paraId="12BB5E2E"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выполнять упражнения на развитие физических качеств.</w:t>
      </w:r>
    </w:p>
    <w:p w14:paraId="3918BA11"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К концу обучения в</w:t>
      </w:r>
      <w:r w:rsidRPr="004D2553">
        <w:rPr>
          <w:rFonts w:ascii="Times New Roman" w:eastAsiaTheme="minorHAnsi" w:hAnsi="Times New Roman" w:cs="Times New Roman"/>
          <w:b/>
          <w:i/>
          <w:sz w:val="24"/>
          <w:szCs w:val="24"/>
          <w:lang w:eastAsia="en-US"/>
        </w:rPr>
        <w:t xml:space="preserve"> </w:t>
      </w:r>
      <w:r w:rsidRPr="004D2553">
        <w:rPr>
          <w:rFonts w:ascii="Times New Roman" w:eastAsiaTheme="minorHAnsi" w:hAnsi="Times New Roman" w:cs="Times New Roman"/>
          <w:b/>
          <w:sz w:val="24"/>
          <w:szCs w:val="24"/>
          <w:lang w:eastAsia="en-US"/>
        </w:rPr>
        <w:t>3 классе</w:t>
      </w:r>
      <w:r w:rsidRPr="004D2553">
        <w:rPr>
          <w:rFonts w:ascii="Times New Roman" w:eastAsiaTheme="minorHAnsi" w:hAnsi="Times New Roman" w:cs="Times New Roman"/>
          <w:sz w:val="24"/>
          <w:szCs w:val="24"/>
          <w:lang w:eastAsia="en-US"/>
        </w:rPr>
        <w:t xml:space="preserve"> обучающийся достигнет следующих предметных результатов по отдельным темам программы по физической культуре:</w:t>
      </w:r>
    </w:p>
    <w:p w14:paraId="04A6F03A"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соблюдать правила во время выполнения гимнастических и акробатических упражнений, легкоатлетической, лыжной, игровой и плавательной подготовки;</w:t>
      </w:r>
    </w:p>
    <w:p w14:paraId="135A9094"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p>
    <w:p w14:paraId="14693763"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измерять частоту пульса и определять физическую нагрузку по ее значениям с помощью таблицы стандартных нагрузок;</w:t>
      </w:r>
    </w:p>
    <w:p w14:paraId="237E9E98"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выполнять упражнения дыхательной и зрительной гимнастики, объяснять их связь с предупреждением появления утомления;</w:t>
      </w:r>
    </w:p>
    <w:p w14:paraId="4B96E796"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выполнять движение противоходом в колонне по одному, перестраиваться из колонны по одному в колонну по три на месте и в движении;</w:t>
      </w:r>
    </w:p>
    <w:p w14:paraId="773F526F"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вперед;</w:t>
      </w:r>
    </w:p>
    <w:p w14:paraId="534A7092"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передвигаться по нижней жерди гимнастической стенки приставным шагом в правую и левую сторону, лазать разноименным способом;</w:t>
      </w:r>
    </w:p>
    <w:p w14:paraId="69CD81CE"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демонстрировать прыжки через скакалку на двух ногах и попеременно на правой и левой ноге;</w:t>
      </w:r>
    </w:p>
    <w:p w14:paraId="0BF9A3D7"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демонстрировать упражнения ритмической гимнастики, движения танцев галоп и полька;</w:t>
      </w:r>
    </w:p>
    <w:p w14:paraId="030F2715"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14:paraId="77EA864D"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выполнять технические действия спортивных игр: баскетбол (ведение баскетбольного мяча на месте и движении), волейбол (прием мяча снизу и нижняя передача в парах), футбол (ведение футбольного мяча змейкой);</w:t>
      </w:r>
    </w:p>
    <w:p w14:paraId="7B2F33AD"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выполнять упражнения на развитие физических качеств, демонстрировать приросты в их показателях.</w:t>
      </w:r>
    </w:p>
    <w:p w14:paraId="5CDE6FDA"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 xml:space="preserve">К концу обучения в </w:t>
      </w:r>
      <w:r w:rsidRPr="004D2553">
        <w:rPr>
          <w:rFonts w:ascii="Times New Roman" w:eastAsiaTheme="minorHAnsi" w:hAnsi="Times New Roman" w:cs="Times New Roman"/>
          <w:b/>
          <w:sz w:val="24"/>
          <w:szCs w:val="24"/>
          <w:lang w:eastAsia="en-US"/>
        </w:rPr>
        <w:t>4 классе</w:t>
      </w:r>
      <w:r w:rsidRPr="004D2553">
        <w:rPr>
          <w:rFonts w:ascii="Times New Roman" w:eastAsiaTheme="minorHAnsi" w:hAnsi="Times New Roman" w:cs="Times New Roman"/>
          <w:sz w:val="24"/>
          <w:szCs w:val="24"/>
          <w:lang w:eastAsia="en-US"/>
        </w:rPr>
        <w:t xml:space="preserve"> обучающийся достигнет следующих предметных результатов по отдельным темам программы по физической культуре:</w:t>
      </w:r>
    </w:p>
    <w:p w14:paraId="5C75EFB6"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объяснять назначение комплекса ГТО и выявлять его связь с подготовкой к труду и защите Родины;</w:t>
      </w:r>
    </w:p>
    <w:p w14:paraId="3379FA13"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осознавать положительное влияние занятий физической подготовкой на укрепление здоровья, развитие сердечно-сосудистой и дыхательной систем;</w:t>
      </w:r>
    </w:p>
    <w:p w14:paraId="697B8663"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приводить примеры регулирования физической нагрузки по пульсу при развитии физических качеств: силы, быстроты, выносливости и гибкости;</w:t>
      </w:r>
    </w:p>
    <w:p w14:paraId="42DF7BDA"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легкой атлетикой, лыжной и плавательной подготовкой;</w:t>
      </w:r>
    </w:p>
    <w:p w14:paraId="129F25A7"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проявлять готовность оказать первую помощь в случае необходимости;</w:t>
      </w:r>
    </w:p>
    <w:p w14:paraId="7E7427C5"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демонстрировать акробатические комбинации из 5–7 хорошо освоенных упражнений (с помощью учителя);</w:t>
      </w:r>
    </w:p>
    <w:p w14:paraId="4926A1EF"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демонстрировать опорный прыжок через гимнастического козла с разбега способом напрыгивания;</w:t>
      </w:r>
    </w:p>
    <w:p w14:paraId="6A1F20EB"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демонстрировать движения танца «Летка-енка» в групповом исполнении под музыкальное сопровождение;</w:t>
      </w:r>
    </w:p>
    <w:p w14:paraId="473EC212"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выполнять прыжок в высоту с разбега перешагиванием;</w:t>
      </w:r>
    </w:p>
    <w:p w14:paraId="4DA7F931"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выполнять метание малого (теннисного) мяча на дальность;</w:t>
      </w:r>
    </w:p>
    <w:p w14:paraId="326D5F47" w14:textId="77777777"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выполнять освоенные технические действия спортивных игр баскетбол, волейбол и футбол в условиях игровой деятельности;</w:t>
      </w:r>
    </w:p>
    <w:p w14:paraId="271E79F3" w14:textId="330895A8" w:rsidR="004D2553" w:rsidRPr="004D2553" w:rsidRDefault="004D2553" w:rsidP="004D2553">
      <w:pPr>
        <w:spacing w:after="0"/>
        <w:ind w:firstLine="567"/>
        <w:jc w:val="both"/>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выполнять упражнения на развитие физических качеств, демонстрировать приросты в их показателях.</w:t>
      </w:r>
    </w:p>
    <w:bookmarkEnd w:id="170"/>
    <w:p w14:paraId="448B5C89" w14:textId="52DA3FFF" w:rsidR="004D2553" w:rsidRPr="004D2553" w:rsidRDefault="004D2553" w:rsidP="004D2553">
      <w:pPr>
        <w:spacing w:after="0"/>
        <w:ind w:left="120"/>
        <w:jc w:val="center"/>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b/>
          <w:sz w:val="24"/>
          <w:szCs w:val="24"/>
          <w:lang w:val="en-US" w:eastAsia="en-US"/>
        </w:rPr>
        <w:t>ТЕМАТИЧЕСКОЕ ПЛАНИРОВАНИЕ</w:t>
      </w:r>
    </w:p>
    <w:p w14:paraId="3169BFE6" w14:textId="77777777" w:rsidR="004D2553" w:rsidRPr="004D2553" w:rsidRDefault="004D2553" w:rsidP="004D2553">
      <w:pPr>
        <w:spacing w:after="0"/>
        <w:ind w:left="120"/>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b/>
          <w:sz w:val="24"/>
          <w:szCs w:val="24"/>
          <w:lang w:val="en-US" w:eastAsia="en-US"/>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4"/>
        <w:gridCol w:w="2224"/>
        <w:gridCol w:w="946"/>
        <w:gridCol w:w="1841"/>
        <w:gridCol w:w="1910"/>
        <w:gridCol w:w="2221"/>
      </w:tblGrid>
      <w:tr w:rsidR="004D2553" w:rsidRPr="004D2553" w14:paraId="2A2AD86C" w14:textId="77777777" w:rsidTr="004D2553">
        <w:trPr>
          <w:trHeight w:val="144"/>
          <w:tblCellSpacing w:w="20" w:type="nil"/>
        </w:trPr>
        <w:tc>
          <w:tcPr>
            <w:tcW w:w="704" w:type="dxa"/>
            <w:vMerge w:val="restart"/>
            <w:tcMar>
              <w:top w:w="50" w:type="dxa"/>
              <w:left w:w="100" w:type="dxa"/>
            </w:tcMar>
            <w:vAlign w:val="center"/>
          </w:tcPr>
          <w:p w14:paraId="40F3A303"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b/>
                <w:sz w:val="24"/>
                <w:szCs w:val="24"/>
                <w:lang w:val="en-US" w:eastAsia="en-US"/>
              </w:rPr>
              <w:t xml:space="preserve">№ п/п </w:t>
            </w:r>
          </w:p>
          <w:p w14:paraId="5DC1765E"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p>
        </w:tc>
        <w:tc>
          <w:tcPr>
            <w:tcW w:w="2224" w:type="dxa"/>
            <w:vMerge w:val="restart"/>
            <w:tcMar>
              <w:top w:w="50" w:type="dxa"/>
              <w:left w:w="100" w:type="dxa"/>
            </w:tcMar>
            <w:vAlign w:val="center"/>
          </w:tcPr>
          <w:p w14:paraId="61E6CA8A"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b/>
                <w:sz w:val="24"/>
                <w:szCs w:val="24"/>
                <w:lang w:val="en-US" w:eastAsia="en-US"/>
              </w:rPr>
              <w:t xml:space="preserve">Наименование разделов и тем программы </w:t>
            </w:r>
          </w:p>
          <w:p w14:paraId="6DF4FA87"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p>
        </w:tc>
        <w:tc>
          <w:tcPr>
            <w:tcW w:w="0" w:type="auto"/>
            <w:gridSpan w:val="3"/>
            <w:tcMar>
              <w:top w:w="50" w:type="dxa"/>
              <w:left w:w="100" w:type="dxa"/>
            </w:tcMar>
            <w:vAlign w:val="center"/>
          </w:tcPr>
          <w:p w14:paraId="6A3C0A8C" w14:textId="77777777" w:rsidR="004D2553" w:rsidRPr="004D2553" w:rsidRDefault="004D2553" w:rsidP="004D2553">
            <w:pPr>
              <w:spacing w:after="0"/>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b/>
                <w:sz w:val="24"/>
                <w:szCs w:val="24"/>
                <w:lang w:val="en-US" w:eastAsia="en-US"/>
              </w:rPr>
              <w:t>Количество часов</w:t>
            </w:r>
          </w:p>
        </w:tc>
        <w:tc>
          <w:tcPr>
            <w:tcW w:w="2221" w:type="dxa"/>
            <w:vMerge w:val="restart"/>
            <w:tcMar>
              <w:top w:w="50" w:type="dxa"/>
              <w:left w:w="100" w:type="dxa"/>
            </w:tcMar>
            <w:vAlign w:val="center"/>
          </w:tcPr>
          <w:p w14:paraId="1C6D804B"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b/>
                <w:sz w:val="24"/>
                <w:szCs w:val="24"/>
                <w:lang w:val="en-US" w:eastAsia="en-US"/>
              </w:rPr>
              <w:t xml:space="preserve">Электронные (цифровые) образовательные ресурсы </w:t>
            </w:r>
          </w:p>
          <w:p w14:paraId="2FDF7226"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p>
        </w:tc>
      </w:tr>
      <w:tr w:rsidR="004D2553" w:rsidRPr="004D2553" w14:paraId="429D0EA0" w14:textId="77777777" w:rsidTr="004D2553">
        <w:trPr>
          <w:trHeight w:val="144"/>
          <w:tblCellSpacing w:w="20" w:type="nil"/>
        </w:trPr>
        <w:tc>
          <w:tcPr>
            <w:tcW w:w="0" w:type="auto"/>
            <w:vMerge/>
            <w:tcBorders>
              <w:top w:val="nil"/>
            </w:tcBorders>
            <w:tcMar>
              <w:top w:w="50" w:type="dxa"/>
              <w:left w:w="100" w:type="dxa"/>
            </w:tcMar>
          </w:tcPr>
          <w:p w14:paraId="48BD7F0D" w14:textId="77777777" w:rsidR="004D2553" w:rsidRPr="004D2553" w:rsidRDefault="004D2553" w:rsidP="004D2553">
            <w:pPr>
              <w:rPr>
                <w:rFonts w:ascii="Times New Roman" w:eastAsiaTheme="minorHAnsi" w:hAnsi="Times New Roman" w:cs="Times New Roman"/>
                <w:sz w:val="24"/>
                <w:szCs w:val="24"/>
                <w:lang w:val="en-US" w:eastAsia="en-US"/>
              </w:rPr>
            </w:pPr>
          </w:p>
        </w:tc>
        <w:tc>
          <w:tcPr>
            <w:tcW w:w="0" w:type="auto"/>
            <w:vMerge/>
            <w:tcBorders>
              <w:top w:val="nil"/>
            </w:tcBorders>
            <w:tcMar>
              <w:top w:w="50" w:type="dxa"/>
              <w:left w:w="100" w:type="dxa"/>
            </w:tcMar>
          </w:tcPr>
          <w:p w14:paraId="28BFEB11" w14:textId="77777777" w:rsidR="004D2553" w:rsidRPr="004D2553" w:rsidRDefault="004D2553" w:rsidP="004D2553">
            <w:pPr>
              <w:rPr>
                <w:rFonts w:ascii="Times New Roman" w:eastAsiaTheme="minorHAnsi" w:hAnsi="Times New Roman" w:cs="Times New Roman"/>
                <w:sz w:val="24"/>
                <w:szCs w:val="24"/>
                <w:lang w:val="en-US" w:eastAsia="en-US"/>
              </w:rPr>
            </w:pPr>
          </w:p>
        </w:tc>
        <w:tc>
          <w:tcPr>
            <w:tcW w:w="946" w:type="dxa"/>
            <w:tcMar>
              <w:top w:w="50" w:type="dxa"/>
              <w:left w:w="100" w:type="dxa"/>
            </w:tcMar>
            <w:vAlign w:val="center"/>
          </w:tcPr>
          <w:p w14:paraId="65A9C0BE"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b/>
                <w:sz w:val="24"/>
                <w:szCs w:val="24"/>
                <w:lang w:val="en-US" w:eastAsia="en-US"/>
              </w:rPr>
              <w:t xml:space="preserve">Всего </w:t>
            </w:r>
          </w:p>
          <w:p w14:paraId="3C54237F"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p>
        </w:tc>
        <w:tc>
          <w:tcPr>
            <w:tcW w:w="1841" w:type="dxa"/>
            <w:tcMar>
              <w:top w:w="50" w:type="dxa"/>
              <w:left w:w="100" w:type="dxa"/>
            </w:tcMar>
            <w:vAlign w:val="center"/>
          </w:tcPr>
          <w:p w14:paraId="02E29D40"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b/>
                <w:sz w:val="24"/>
                <w:szCs w:val="24"/>
                <w:lang w:val="en-US" w:eastAsia="en-US"/>
              </w:rPr>
              <w:t xml:space="preserve">Контрольные работы </w:t>
            </w:r>
          </w:p>
          <w:p w14:paraId="4AB7591F"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p>
        </w:tc>
        <w:tc>
          <w:tcPr>
            <w:tcW w:w="1910" w:type="dxa"/>
            <w:tcMar>
              <w:top w:w="50" w:type="dxa"/>
              <w:left w:w="100" w:type="dxa"/>
            </w:tcMar>
            <w:vAlign w:val="center"/>
          </w:tcPr>
          <w:p w14:paraId="76E2CEEE"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b/>
                <w:sz w:val="24"/>
                <w:szCs w:val="24"/>
                <w:lang w:val="en-US" w:eastAsia="en-US"/>
              </w:rPr>
              <w:t xml:space="preserve">Практические работы </w:t>
            </w:r>
          </w:p>
          <w:p w14:paraId="76297B0A"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p>
        </w:tc>
        <w:tc>
          <w:tcPr>
            <w:tcW w:w="0" w:type="auto"/>
            <w:vMerge/>
            <w:tcBorders>
              <w:top w:val="nil"/>
            </w:tcBorders>
            <w:tcMar>
              <w:top w:w="50" w:type="dxa"/>
              <w:left w:w="100" w:type="dxa"/>
            </w:tcMar>
          </w:tcPr>
          <w:p w14:paraId="30623521" w14:textId="77777777" w:rsidR="004D2553" w:rsidRPr="004D2553" w:rsidRDefault="004D2553" w:rsidP="004D2553">
            <w:pPr>
              <w:rPr>
                <w:rFonts w:ascii="Times New Roman" w:eastAsiaTheme="minorHAnsi" w:hAnsi="Times New Roman" w:cs="Times New Roman"/>
                <w:sz w:val="24"/>
                <w:szCs w:val="24"/>
                <w:lang w:val="en-US" w:eastAsia="en-US"/>
              </w:rPr>
            </w:pPr>
          </w:p>
        </w:tc>
      </w:tr>
      <w:tr w:rsidR="004D2553" w:rsidRPr="004D2553" w14:paraId="226210B4" w14:textId="77777777" w:rsidTr="00B67DAC">
        <w:trPr>
          <w:trHeight w:val="144"/>
          <w:tblCellSpacing w:w="20" w:type="nil"/>
        </w:trPr>
        <w:tc>
          <w:tcPr>
            <w:tcW w:w="0" w:type="auto"/>
            <w:gridSpan w:val="6"/>
            <w:tcMar>
              <w:top w:w="50" w:type="dxa"/>
              <w:left w:w="100" w:type="dxa"/>
            </w:tcMar>
            <w:vAlign w:val="center"/>
          </w:tcPr>
          <w:p w14:paraId="1E46EF96" w14:textId="77777777" w:rsidR="004D2553" w:rsidRPr="004D2553" w:rsidRDefault="004D2553" w:rsidP="004D2553">
            <w:pPr>
              <w:spacing w:after="0"/>
              <w:ind w:left="135"/>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Раздел 1.</w:t>
            </w:r>
            <w:r w:rsidRPr="004D2553">
              <w:rPr>
                <w:rFonts w:ascii="Times New Roman" w:eastAsiaTheme="minorHAnsi" w:hAnsi="Times New Roman" w:cs="Times New Roman"/>
                <w:sz w:val="24"/>
                <w:szCs w:val="24"/>
                <w:lang w:eastAsia="en-US"/>
              </w:rPr>
              <w:t xml:space="preserve"> </w:t>
            </w:r>
            <w:r w:rsidRPr="004D2553">
              <w:rPr>
                <w:rFonts w:ascii="Times New Roman" w:eastAsiaTheme="minorHAnsi" w:hAnsi="Times New Roman" w:cs="Times New Roman"/>
                <w:b/>
                <w:sz w:val="24"/>
                <w:szCs w:val="24"/>
                <w:lang w:eastAsia="en-US"/>
              </w:rPr>
              <w:t>Знания о физической культуре</w:t>
            </w:r>
          </w:p>
        </w:tc>
      </w:tr>
      <w:tr w:rsidR="004D2553" w:rsidRPr="004D2553" w14:paraId="3122A39A" w14:textId="77777777" w:rsidTr="004D2553">
        <w:trPr>
          <w:trHeight w:val="144"/>
          <w:tblCellSpacing w:w="20" w:type="nil"/>
        </w:trPr>
        <w:tc>
          <w:tcPr>
            <w:tcW w:w="704" w:type="dxa"/>
            <w:tcMar>
              <w:top w:w="50" w:type="dxa"/>
              <w:left w:w="100" w:type="dxa"/>
            </w:tcMar>
            <w:vAlign w:val="center"/>
          </w:tcPr>
          <w:p w14:paraId="2727A09C" w14:textId="77777777" w:rsidR="004D2553" w:rsidRPr="004D2553" w:rsidRDefault="004D2553" w:rsidP="004D2553">
            <w:pPr>
              <w:spacing w:after="0"/>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1.1</w:t>
            </w:r>
          </w:p>
        </w:tc>
        <w:tc>
          <w:tcPr>
            <w:tcW w:w="2224" w:type="dxa"/>
            <w:tcMar>
              <w:top w:w="50" w:type="dxa"/>
              <w:left w:w="100" w:type="dxa"/>
            </w:tcMar>
            <w:vAlign w:val="center"/>
          </w:tcPr>
          <w:p w14:paraId="364944A2"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Знания о физической культуре</w:t>
            </w:r>
          </w:p>
        </w:tc>
        <w:tc>
          <w:tcPr>
            <w:tcW w:w="946" w:type="dxa"/>
            <w:tcMar>
              <w:top w:w="50" w:type="dxa"/>
              <w:left w:w="100" w:type="dxa"/>
            </w:tcMar>
            <w:vAlign w:val="center"/>
          </w:tcPr>
          <w:p w14:paraId="33DACB07"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 xml:space="preserve"> 2 </w:t>
            </w:r>
          </w:p>
        </w:tc>
        <w:tc>
          <w:tcPr>
            <w:tcW w:w="1841" w:type="dxa"/>
            <w:tcMar>
              <w:top w:w="50" w:type="dxa"/>
              <w:left w:w="100" w:type="dxa"/>
            </w:tcMar>
            <w:vAlign w:val="center"/>
          </w:tcPr>
          <w:p w14:paraId="6BAB8CA7"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1910" w:type="dxa"/>
            <w:tcMar>
              <w:top w:w="50" w:type="dxa"/>
              <w:left w:w="100" w:type="dxa"/>
            </w:tcMar>
            <w:vAlign w:val="center"/>
          </w:tcPr>
          <w:p w14:paraId="2F3FDCF4"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2221" w:type="dxa"/>
            <w:tcMar>
              <w:top w:w="50" w:type="dxa"/>
              <w:left w:w="100" w:type="dxa"/>
            </w:tcMar>
            <w:vAlign w:val="center"/>
          </w:tcPr>
          <w:p w14:paraId="400C40E7"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Поле для свободного ввода</w:t>
            </w:r>
          </w:p>
        </w:tc>
      </w:tr>
      <w:tr w:rsidR="004D2553" w:rsidRPr="004D2553" w14:paraId="47D913D2" w14:textId="77777777" w:rsidTr="004D2553">
        <w:trPr>
          <w:trHeight w:val="144"/>
          <w:tblCellSpacing w:w="20" w:type="nil"/>
        </w:trPr>
        <w:tc>
          <w:tcPr>
            <w:tcW w:w="0" w:type="auto"/>
            <w:gridSpan w:val="2"/>
            <w:tcMar>
              <w:top w:w="50" w:type="dxa"/>
              <w:left w:w="100" w:type="dxa"/>
            </w:tcMar>
            <w:vAlign w:val="center"/>
          </w:tcPr>
          <w:p w14:paraId="18EB21F1"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Итого по разделу</w:t>
            </w:r>
          </w:p>
        </w:tc>
        <w:tc>
          <w:tcPr>
            <w:tcW w:w="946" w:type="dxa"/>
            <w:tcMar>
              <w:top w:w="50" w:type="dxa"/>
              <w:left w:w="100" w:type="dxa"/>
            </w:tcMar>
            <w:vAlign w:val="center"/>
          </w:tcPr>
          <w:p w14:paraId="0F81C99C"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 xml:space="preserve"> 2 </w:t>
            </w:r>
          </w:p>
        </w:tc>
        <w:tc>
          <w:tcPr>
            <w:tcW w:w="0" w:type="auto"/>
            <w:gridSpan w:val="3"/>
            <w:tcMar>
              <w:top w:w="50" w:type="dxa"/>
              <w:left w:w="100" w:type="dxa"/>
            </w:tcMar>
            <w:vAlign w:val="center"/>
          </w:tcPr>
          <w:p w14:paraId="01201BD9" w14:textId="77777777" w:rsidR="004D2553" w:rsidRPr="004D2553" w:rsidRDefault="004D2553" w:rsidP="004D2553">
            <w:pPr>
              <w:rPr>
                <w:rFonts w:ascii="Times New Roman" w:eastAsiaTheme="minorHAnsi" w:hAnsi="Times New Roman" w:cs="Times New Roman"/>
                <w:sz w:val="24"/>
                <w:szCs w:val="24"/>
                <w:lang w:val="en-US" w:eastAsia="en-US"/>
              </w:rPr>
            </w:pPr>
          </w:p>
        </w:tc>
      </w:tr>
      <w:tr w:rsidR="004D2553" w:rsidRPr="004D2553" w14:paraId="6880BC1B" w14:textId="77777777" w:rsidTr="00B67DAC">
        <w:trPr>
          <w:trHeight w:val="144"/>
          <w:tblCellSpacing w:w="20" w:type="nil"/>
        </w:trPr>
        <w:tc>
          <w:tcPr>
            <w:tcW w:w="0" w:type="auto"/>
            <w:gridSpan w:val="6"/>
            <w:tcMar>
              <w:top w:w="50" w:type="dxa"/>
              <w:left w:w="100" w:type="dxa"/>
            </w:tcMar>
            <w:vAlign w:val="center"/>
          </w:tcPr>
          <w:p w14:paraId="6DDA3DC6"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b/>
                <w:sz w:val="24"/>
                <w:szCs w:val="24"/>
                <w:lang w:val="en-US" w:eastAsia="en-US"/>
              </w:rPr>
              <w:t>Раздел 2.</w:t>
            </w:r>
            <w:r w:rsidRPr="004D2553">
              <w:rPr>
                <w:rFonts w:ascii="Times New Roman" w:eastAsiaTheme="minorHAnsi" w:hAnsi="Times New Roman" w:cs="Times New Roman"/>
                <w:sz w:val="24"/>
                <w:szCs w:val="24"/>
                <w:lang w:val="en-US" w:eastAsia="en-US"/>
              </w:rPr>
              <w:t xml:space="preserve"> </w:t>
            </w:r>
            <w:r w:rsidRPr="004D2553">
              <w:rPr>
                <w:rFonts w:ascii="Times New Roman" w:eastAsiaTheme="minorHAnsi" w:hAnsi="Times New Roman" w:cs="Times New Roman"/>
                <w:b/>
                <w:sz w:val="24"/>
                <w:szCs w:val="24"/>
                <w:lang w:val="en-US" w:eastAsia="en-US"/>
              </w:rPr>
              <w:t>Способы самостоятельной деятельности</w:t>
            </w:r>
          </w:p>
        </w:tc>
      </w:tr>
      <w:tr w:rsidR="004D2553" w:rsidRPr="004D2553" w14:paraId="1A751ED1" w14:textId="77777777" w:rsidTr="004D2553">
        <w:trPr>
          <w:trHeight w:val="144"/>
          <w:tblCellSpacing w:w="20" w:type="nil"/>
        </w:trPr>
        <w:tc>
          <w:tcPr>
            <w:tcW w:w="704" w:type="dxa"/>
            <w:tcMar>
              <w:top w:w="50" w:type="dxa"/>
              <w:left w:w="100" w:type="dxa"/>
            </w:tcMar>
            <w:vAlign w:val="center"/>
          </w:tcPr>
          <w:p w14:paraId="2DBD364B" w14:textId="77777777" w:rsidR="004D2553" w:rsidRPr="004D2553" w:rsidRDefault="004D2553" w:rsidP="004D2553">
            <w:pPr>
              <w:spacing w:after="0"/>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2.1</w:t>
            </w:r>
          </w:p>
        </w:tc>
        <w:tc>
          <w:tcPr>
            <w:tcW w:w="2224" w:type="dxa"/>
            <w:tcMar>
              <w:top w:w="50" w:type="dxa"/>
              <w:left w:w="100" w:type="dxa"/>
            </w:tcMar>
            <w:vAlign w:val="center"/>
          </w:tcPr>
          <w:p w14:paraId="4ED8B6F5"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Режим дня школьника</w:t>
            </w:r>
          </w:p>
        </w:tc>
        <w:tc>
          <w:tcPr>
            <w:tcW w:w="946" w:type="dxa"/>
            <w:tcMar>
              <w:top w:w="50" w:type="dxa"/>
              <w:left w:w="100" w:type="dxa"/>
            </w:tcMar>
            <w:vAlign w:val="center"/>
          </w:tcPr>
          <w:p w14:paraId="6AEFBB6E"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 xml:space="preserve"> 1 </w:t>
            </w:r>
          </w:p>
        </w:tc>
        <w:tc>
          <w:tcPr>
            <w:tcW w:w="1841" w:type="dxa"/>
            <w:tcMar>
              <w:top w:w="50" w:type="dxa"/>
              <w:left w:w="100" w:type="dxa"/>
            </w:tcMar>
            <w:vAlign w:val="center"/>
          </w:tcPr>
          <w:p w14:paraId="09F6506B"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1910" w:type="dxa"/>
            <w:tcMar>
              <w:top w:w="50" w:type="dxa"/>
              <w:left w:w="100" w:type="dxa"/>
            </w:tcMar>
            <w:vAlign w:val="center"/>
          </w:tcPr>
          <w:p w14:paraId="4977CA40"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2221" w:type="dxa"/>
            <w:tcMar>
              <w:top w:w="50" w:type="dxa"/>
              <w:left w:w="100" w:type="dxa"/>
            </w:tcMar>
            <w:vAlign w:val="center"/>
          </w:tcPr>
          <w:p w14:paraId="1396C7A1"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Поле для свободного ввода</w:t>
            </w:r>
          </w:p>
        </w:tc>
      </w:tr>
      <w:tr w:rsidR="004D2553" w:rsidRPr="004D2553" w14:paraId="4E86489D" w14:textId="77777777" w:rsidTr="004D2553">
        <w:trPr>
          <w:trHeight w:val="144"/>
          <w:tblCellSpacing w:w="20" w:type="nil"/>
        </w:trPr>
        <w:tc>
          <w:tcPr>
            <w:tcW w:w="0" w:type="auto"/>
            <w:gridSpan w:val="2"/>
            <w:tcMar>
              <w:top w:w="50" w:type="dxa"/>
              <w:left w:w="100" w:type="dxa"/>
            </w:tcMar>
            <w:vAlign w:val="center"/>
          </w:tcPr>
          <w:p w14:paraId="1A2BFBAA"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Итого по разделу</w:t>
            </w:r>
          </w:p>
        </w:tc>
        <w:tc>
          <w:tcPr>
            <w:tcW w:w="946" w:type="dxa"/>
            <w:tcMar>
              <w:top w:w="50" w:type="dxa"/>
              <w:left w:w="100" w:type="dxa"/>
            </w:tcMar>
            <w:vAlign w:val="center"/>
          </w:tcPr>
          <w:p w14:paraId="24626407"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 xml:space="preserve"> 1 </w:t>
            </w:r>
          </w:p>
        </w:tc>
        <w:tc>
          <w:tcPr>
            <w:tcW w:w="0" w:type="auto"/>
            <w:gridSpan w:val="3"/>
            <w:tcMar>
              <w:top w:w="50" w:type="dxa"/>
              <w:left w:w="100" w:type="dxa"/>
            </w:tcMar>
            <w:vAlign w:val="center"/>
          </w:tcPr>
          <w:p w14:paraId="6DA42E04" w14:textId="77777777" w:rsidR="004D2553" w:rsidRPr="004D2553" w:rsidRDefault="004D2553" w:rsidP="004D2553">
            <w:pPr>
              <w:rPr>
                <w:rFonts w:ascii="Times New Roman" w:eastAsiaTheme="minorHAnsi" w:hAnsi="Times New Roman" w:cs="Times New Roman"/>
                <w:sz w:val="24"/>
                <w:szCs w:val="24"/>
                <w:lang w:val="en-US" w:eastAsia="en-US"/>
              </w:rPr>
            </w:pPr>
          </w:p>
        </w:tc>
      </w:tr>
      <w:tr w:rsidR="004D2553" w:rsidRPr="004D2553" w14:paraId="5E981DED" w14:textId="77777777" w:rsidTr="00B67DAC">
        <w:trPr>
          <w:trHeight w:val="144"/>
          <w:tblCellSpacing w:w="20" w:type="nil"/>
        </w:trPr>
        <w:tc>
          <w:tcPr>
            <w:tcW w:w="0" w:type="auto"/>
            <w:gridSpan w:val="6"/>
            <w:tcMar>
              <w:top w:w="50" w:type="dxa"/>
              <w:left w:w="100" w:type="dxa"/>
            </w:tcMar>
            <w:vAlign w:val="center"/>
          </w:tcPr>
          <w:p w14:paraId="109C7DF0"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b/>
                <w:sz w:val="24"/>
                <w:szCs w:val="24"/>
                <w:lang w:val="en-US" w:eastAsia="en-US"/>
              </w:rPr>
              <w:t>ФИЗИЧЕСКОЕ СОВЕРШЕНСТВОВАНИЕ</w:t>
            </w:r>
          </w:p>
        </w:tc>
      </w:tr>
      <w:tr w:rsidR="004D2553" w:rsidRPr="004D2553" w14:paraId="63452A5F" w14:textId="77777777" w:rsidTr="00B67DAC">
        <w:trPr>
          <w:trHeight w:val="144"/>
          <w:tblCellSpacing w:w="20" w:type="nil"/>
        </w:trPr>
        <w:tc>
          <w:tcPr>
            <w:tcW w:w="0" w:type="auto"/>
            <w:gridSpan w:val="6"/>
            <w:tcMar>
              <w:top w:w="50" w:type="dxa"/>
              <w:left w:w="100" w:type="dxa"/>
            </w:tcMar>
            <w:vAlign w:val="center"/>
          </w:tcPr>
          <w:p w14:paraId="0CC100B7"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b/>
                <w:sz w:val="24"/>
                <w:szCs w:val="24"/>
                <w:lang w:val="en-US" w:eastAsia="en-US"/>
              </w:rPr>
              <w:t>Раздел 1.</w:t>
            </w:r>
            <w:r w:rsidRPr="004D2553">
              <w:rPr>
                <w:rFonts w:ascii="Times New Roman" w:eastAsiaTheme="minorHAnsi" w:hAnsi="Times New Roman" w:cs="Times New Roman"/>
                <w:sz w:val="24"/>
                <w:szCs w:val="24"/>
                <w:lang w:val="en-US" w:eastAsia="en-US"/>
              </w:rPr>
              <w:t xml:space="preserve"> </w:t>
            </w:r>
            <w:r w:rsidRPr="004D2553">
              <w:rPr>
                <w:rFonts w:ascii="Times New Roman" w:eastAsiaTheme="minorHAnsi" w:hAnsi="Times New Roman" w:cs="Times New Roman"/>
                <w:b/>
                <w:sz w:val="24"/>
                <w:szCs w:val="24"/>
                <w:lang w:val="en-US" w:eastAsia="en-US"/>
              </w:rPr>
              <w:t>Оздоровительная физическая культура</w:t>
            </w:r>
          </w:p>
        </w:tc>
      </w:tr>
      <w:tr w:rsidR="004D2553" w:rsidRPr="004D2553" w14:paraId="4C7B4BD0" w14:textId="77777777" w:rsidTr="004D2553">
        <w:trPr>
          <w:trHeight w:val="144"/>
          <w:tblCellSpacing w:w="20" w:type="nil"/>
        </w:trPr>
        <w:tc>
          <w:tcPr>
            <w:tcW w:w="704" w:type="dxa"/>
            <w:tcMar>
              <w:top w:w="50" w:type="dxa"/>
              <w:left w:w="100" w:type="dxa"/>
            </w:tcMar>
            <w:vAlign w:val="center"/>
          </w:tcPr>
          <w:p w14:paraId="6F7759B2" w14:textId="77777777" w:rsidR="004D2553" w:rsidRPr="004D2553" w:rsidRDefault="004D2553" w:rsidP="004D2553">
            <w:pPr>
              <w:spacing w:after="0"/>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1.1</w:t>
            </w:r>
          </w:p>
        </w:tc>
        <w:tc>
          <w:tcPr>
            <w:tcW w:w="2224" w:type="dxa"/>
            <w:tcMar>
              <w:top w:w="50" w:type="dxa"/>
              <w:left w:w="100" w:type="dxa"/>
            </w:tcMar>
            <w:vAlign w:val="center"/>
          </w:tcPr>
          <w:p w14:paraId="50B9040A"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Гигиена человека</w:t>
            </w:r>
          </w:p>
        </w:tc>
        <w:tc>
          <w:tcPr>
            <w:tcW w:w="946" w:type="dxa"/>
            <w:tcMar>
              <w:top w:w="50" w:type="dxa"/>
              <w:left w:w="100" w:type="dxa"/>
            </w:tcMar>
            <w:vAlign w:val="center"/>
          </w:tcPr>
          <w:p w14:paraId="64DCCF91"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 xml:space="preserve"> 1 </w:t>
            </w:r>
          </w:p>
        </w:tc>
        <w:tc>
          <w:tcPr>
            <w:tcW w:w="1841" w:type="dxa"/>
            <w:tcMar>
              <w:top w:w="50" w:type="dxa"/>
              <w:left w:w="100" w:type="dxa"/>
            </w:tcMar>
            <w:vAlign w:val="center"/>
          </w:tcPr>
          <w:p w14:paraId="0613E903"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1910" w:type="dxa"/>
            <w:tcMar>
              <w:top w:w="50" w:type="dxa"/>
              <w:left w:w="100" w:type="dxa"/>
            </w:tcMar>
            <w:vAlign w:val="center"/>
          </w:tcPr>
          <w:p w14:paraId="44DECAD1"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2221" w:type="dxa"/>
            <w:tcMar>
              <w:top w:w="50" w:type="dxa"/>
              <w:left w:w="100" w:type="dxa"/>
            </w:tcMar>
            <w:vAlign w:val="center"/>
          </w:tcPr>
          <w:p w14:paraId="32178CA4"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Поле для свободного ввода</w:t>
            </w:r>
          </w:p>
        </w:tc>
      </w:tr>
      <w:tr w:rsidR="004D2553" w:rsidRPr="004D2553" w14:paraId="662AD5B8" w14:textId="77777777" w:rsidTr="004D2553">
        <w:trPr>
          <w:trHeight w:val="144"/>
          <w:tblCellSpacing w:w="20" w:type="nil"/>
        </w:trPr>
        <w:tc>
          <w:tcPr>
            <w:tcW w:w="704" w:type="dxa"/>
            <w:tcMar>
              <w:top w:w="50" w:type="dxa"/>
              <w:left w:w="100" w:type="dxa"/>
            </w:tcMar>
            <w:vAlign w:val="center"/>
          </w:tcPr>
          <w:p w14:paraId="31185B68" w14:textId="77777777" w:rsidR="004D2553" w:rsidRPr="004D2553" w:rsidRDefault="004D2553" w:rsidP="004D2553">
            <w:pPr>
              <w:spacing w:after="0"/>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1.2</w:t>
            </w:r>
          </w:p>
        </w:tc>
        <w:tc>
          <w:tcPr>
            <w:tcW w:w="2224" w:type="dxa"/>
            <w:tcMar>
              <w:top w:w="50" w:type="dxa"/>
              <w:left w:w="100" w:type="dxa"/>
            </w:tcMar>
            <w:vAlign w:val="center"/>
          </w:tcPr>
          <w:p w14:paraId="0E776D64"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Осанка человека</w:t>
            </w:r>
          </w:p>
        </w:tc>
        <w:tc>
          <w:tcPr>
            <w:tcW w:w="946" w:type="dxa"/>
            <w:tcMar>
              <w:top w:w="50" w:type="dxa"/>
              <w:left w:w="100" w:type="dxa"/>
            </w:tcMar>
            <w:vAlign w:val="center"/>
          </w:tcPr>
          <w:p w14:paraId="16AC492E"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 xml:space="preserve"> 1 </w:t>
            </w:r>
          </w:p>
        </w:tc>
        <w:tc>
          <w:tcPr>
            <w:tcW w:w="1841" w:type="dxa"/>
            <w:tcMar>
              <w:top w:w="50" w:type="dxa"/>
              <w:left w:w="100" w:type="dxa"/>
            </w:tcMar>
            <w:vAlign w:val="center"/>
          </w:tcPr>
          <w:p w14:paraId="6A8037DC"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1910" w:type="dxa"/>
            <w:tcMar>
              <w:top w:w="50" w:type="dxa"/>
              <w:left w:w="100" w:type="dxa"/>
            </w:tcMar>
            <w:vAlign w:val="center"/>
          </w:tcPr>
          <w:p w14:paraId="53EBDE12"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2221" w:type="dxa"/>
            <w:tcMar>
              <w:top w:w="50" w:type="dxa"/>
              <w:left w:w="100" w:type="dxa"/>
            </w:tcMar>
            <w:vAlign w:val="center"/>
          </w:tcPr>
          <w:p w14:paraId="1AB328A4"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Поле для свободного ввода</w:t>
            </w:r>
          </w:p>
        </w:tc>
      </w:tr>
      <w:tr w:rsidR="004D2553" w:rsidRPr="004D2553" w14:paraId="4ECB99B6" w14:textId="77777777" w:rsidTr="004D2553">
        <w:trPr>
          <w:trHeight w:val="144"/>
          <w:tblCellSpacing w:w="20" w:type="nil"/>
        </w:trPr>
        <w:tc>
          <w:tcPr>
            <w:tcW w:w="704" w:type="dxa"/>
            <w:tcMar>
              <w:top w:w="50" w:type="dxa"/>
              <w:left w:w="100" w:type="dxa"/>
            </w:tcMar>
            <w:vAlign w:val="center"/>
          </w:tcPr>
          <w:p w14:paraId="1455F240" w14:textId="77777777" w:rsidR="004D2553" w:rsidRPr="004D2553" w:rsidRDefault="004D2553" w:rsidP="004D2553">
            <w:pPr>
              <w:spacing w:after="0"/>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1.3</w:t>
            </w:r>
          </w:p>
        </w:tc>
        <w:tc>
          <w:tcPr>
            <w:tcW w:w="2224" w:type="dxa"/>
            <w:tcMar>
              <w:top w:w="50" w:type="dxa"/>
              <w:left w:w="100" w:type="dxa"/>
            </w:tcMar>
            <w:vAlign w:val="center"/>
          </w:tcPr>
          <w:p w14:paraId="403B4523" w14:textId="77777777" w:rsidR="004D2553" w:rsidRPr="004D2553" w:rsidRDefault="004D2553" w:rsidP="004D2553">
            <w:pPr>
              <w:spacing w:after="0"/>
              <w:ind w:left="135"/>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Утренняя зарядка и физкультминутки в режиме дня школьника</w:t>
            </w:r>
          </w:p>
        </w:tc>
        <w:tc>
          <w:tcPr>
            <w:tcW w:w="946" w:type="dxa"/>
            <w:tcMar>
              <w:top w:w="50" w:type="dxa"/>
              <w:left w:w="100" w:type="dxa"/>
            </w:tcMar>
            <w:vAlign w:val="center"/>
          </w:tcPr>
          <w:p w14:paraId="3CD818EC"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eastAsia="en-US"/>
              </w:rPr>
              <w:t xml:space="preserve"> </w:t>
            </w:r>
            <w:r w:rsidRPr="004D2553">
              <w:rPr>
                <w:rFonts w:ascii="Times New Roman" w:eastAsiaTheme="minorHAnsi" w:hAnsi="Times New Roman" w:cs="Times New Roman"/>
                <w:sz w:val="24"/>
                <w:szCs w:val="24"/>
                <w:lang w:val="en-US" w:eastAsia="en-US"/>
              </w:rPr>
              <w:t xml:space="preserve">1 </w:t>
            </w:r>
          </w:p>
        </w:tc>
        <w:tc>
          <w:tcPr>
            <w:tcW w:w="1841" w:type="dxa"/>
            <w:tcMar>
              <w:top w:w="50" w:type="dxa"/>
              <w:left w:w="100" w:type="dxa"/>
            </w:tcMar>
            <w:vAlign w:val="center"/>
          </w:tcPr>
          <w:p w14:paraId="4940DAF8"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1910" w:type="dxa"/>
            <w:tcMar>
              <w:top w:w="50" w:type="dxa"/>
              <w:left w:w="100" w:type="dxa"/>
            </w:tcMar>
            <w:vAlign w:val="center"/>
          </w:tcPr>
          <w:p w14:paraId="581D2FA3"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2221" w:type="dxa"/>
            <w:tcMar>
              <w:top w:w="50" w:type="dxa"/>
              <w:left w:w="100" w:type="dxa"/>
            </w:tcMar>
            <w:vAlign w:val="center"/>
          </w:tcPr>
          <w:p w14:paraId="72B96E5B"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Поле для свободного ввода</w:t>
            </w:r>
          </w:p>
        </w:tc>
      </w:tr>
      <w:tr w:rsidR="004D2553" w:rsidRPr="004D2553" w14:paraId="1C27BFD1" w14:textId="77777777" w:rsidTr="004D2553">
        <w:trPr>
          <w:trHeight w:val="144"/>
          <w:tblCellSpacing w:w="20" w:type="nil"/>
        </w:trPr>
        <w:tc>
          <w:tcPr>
            <w:tcW w:w="0" w:type="auto"/>
            <w:gridSpan w:val="2"/>
            <w:tcMar>
              <w:top w:w="50" w:type="dxa"/>
              <w:left w:w="100" w:type="dxa"/>
            </w:tcMar>
            <w:vAlign w:val="center"/>
          </w:tcPr>
          <w:p w14:paraId="73D4B04F"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Итого по разделу</w:t>
            </w:r>
          </w:p>
        </w:tc>
        <w:tc>
          <w:tcPr>
            <w:tcW w:w="946" w:type="dxa"/>
            <w:tcMar>
              <w:top w:w="50" w:type="dxa"/>
              <w:left w:w="100" w:type="dxa"/>
            </w:tcMar>
            <w:vAlign w:val="center"/>
          </w:tcPr>
          <w:p w14:paraId="417CB4B2"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 xml:space="preserve"> 3 </w:t>
            </w:r>
          </w:p>
        </w:tc>
        <w:tc>
          <w:tcPr>
            <w:tcW w:w="0" w:type="auto"/>
            <w:gridSpan w:val="3"/>
            <w:tcMar>
              <w:top w:w="50" w:type="dxa"/>
              <w:left w:w="100" w:type="dxa"/>
            </w:tcMar>
            <w:vAlign w:val="center"/>
          </w:tcPr>
          <w:p w14:paraId="682CDD04" w14:textId="77777777" w:rsidR="004D2553" w:rsidRPr="004D2553" w:rsidRDefault="004D2553" w:rsidP="004D2553">
            <w:pPr>
              <w:rPr>
                <w:rFonts w:ascii="Times New Roman" w:eastAsiaTheme="minorHAnsi" w:hAnsi="Times New Roman" w:cs="Times New Roman"/>
                <w:sz w:val="24"/>
                <w:szCs w:val="24"/>
                <w:lang w:val="en-US" w:eastAsia="en-US"/>
              </w:rPr>
            </w:pPr>
          </w:p>
        </w:tc>
      </w:tr>
      <w:tr w:rsidR="004D2553" w:rsidRPr="004D2553" w14:paraId="78ED339E" w14:textId="77777777" w:rsidTr="00B67DAC">
        <w:trPr>
          <w:trHeight w:val="144"/>
          <w:tblCellSpacing w:w="20" w:type="nil"/>
        </w:trPr>
        <w:tc>
          <w:tcPr>
            <w:tcW w:w="0" w:type="auto"/>
            <w:gridSpan w:val="6"/>
            <w:tcMar>
              <w:top w:w="50" w:type="dxa"/>
              <w:left w:w="100" w:type="dxa"/>
            </w:tcMar>
            <w:vAlign w:val="center"/>
          </w:tcPr>
          <w:p w14:paraId="3BF674D7" w14:textId="77777777" w:rsidR="004D2553" w:rsidRPr="004D2553" w:rsidRDefault="004D2553" w:rsidP="004D2553">
            <w:pPr>
              <w:spacing w:after="0"/>
              <w:ind w:left="135"/>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Раздел 2.</w:t>
            </w:r>
            <w:r w:rsidRPr="004D2553">
              <w:rPr>
                <w:rFonts w:ascii="Times New Roman" w:eastAsiaTheme="minorHAnsi" w:hAnsi="Times New Roman" w:cs="Times New Roman"/>
                <w:sz w:val="24"/>
                <w:szCs w:val="24"/>
                <w:lang w:eastAsia="en-US"/>
              </w:rPr>
              <w:t xml:space="preserve"> </w:t>
            </w:r>
            <w:r w:rsidRPr="004D2553">
              <w:rPr>
                <w:rFonts w:ascii="Times New Roman" w:eastAsiaTheme="minorHAnsi" w:hAnsi="Times New Roman" w:cs="Times New Roman"/>
                <w:b/>
                <w:sz w:val="24"/>
                <w:szCs w:val="24"/>
                <w:lang w:eastAsia="en-US"/>
              </w:rPr>
              <w:t>Спортивно-оздоровительная физическая культура</w:t>
            </w:r>
          </w:p>
        </w:tc>
      </w:tr>
      <w:tr w:rsidR="004D2553" w:rsidRPr="004D2553" w14:paraId="53D20470" w14:textId="77777777" w:rsidTr="004D2553">
        <w:trPr>
          <w:trHeight w:val="144"/>
          <w:tblCellSpacing w:w="20" w:type="nil"/>
        </w:trPr>
        <w:tc>
          <w:tcPr>
            <w:tcW w:w="704" w:type="dxa"/>
            <w:tcMar>
              <w:top w:w="50" w:type="dxa"/>
              <w:left w:w="100" w:type="dxa"/>
            </w:tcMar>
            <w:vAlign w:val="center"/>
          </w:tcPr>
          <w:p w14:paraId="3EE23A98" w14:textId="77777777" w:rsidR="004D2553" w:rsidRPr="004D2553" w:rsidRDefault="004D2553" w:rsidP="004D2553">
            <w:pPr>
              <w:spacing w:after="0"/>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2.1</w:t>
            </w:r>
          </w:p>
        </w:tc>
        <w:tc>
          <w:tcPr>
            <w:tcW w:w="2224" w:type="dxa"/>
            <w:tcMar>
              <w:top w:w="50" w:type="dxa"/>
              <w:left w:w="100" w:type="dxa"/>
            </w:tcMar>
            <w:vAlign w:val="center"/>
          </w:tcPr>
          <w:p w14:paraId="07EEBF5A"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Гимнастика с основами акробатики</w:t>
            </w:r>
          </w:p>
        </w:tc>
        <w:tc>
          <w:tcPr>
            <w:tcW w:w="946" w:type="dxa"/>
            <w:tcMar>
              <w:top w:w="50" w:type="dxa"/>
              <w:left w:w="100" w:type="dxa"/>
            </w:tcMar>
            <w:vAlign w:val="center"/>
          </w:tcPr>
          <w:p w14:paraId="6D2F82E9"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 xml:space="preserve"> 18 </w:t>
            </w:r>
          </w:p>
        </w:tc>
        <w:tc>
          <w:tcPr>
            <w:tcW w:w="1841" w:type="dxa"/>
            <w:tcMar>
              <w:top w:w="50" w:type="dxa"/>
              <w:left w:w="100" w:type="dxa"/>
            </w:tcMar>
            <w:vAlign w:val="center"/>
          </w:tcPr>
          <w:p w14:paraId="52BE0CB8"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1910" w:type="dxa"/>
            <w:tcMar>
              <w:top w:w="50" w:type="dxa"/>
              <w:left w:w="100" w:type="dxa"/>
            </w:tcMar>
            <w:vAlign w:val="center"/>
          </w:tcPr>
          <w:p w14:paraId="5FFAD438"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2221" w:type="dxa"/>
            <w:tcMar>
              <w:top w:w="50" w:type="dxa"/>
              <w:left w:w="100" w:type="dxa"/>
            </w:tcMar>
            <w:vAlign w:val="center"/>
          </w:tcPr>
          <w:p w14:paraId="34AC5F55"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Поле для свободного ввода</w:t>
            </w:r>
          </w:p>
        </w:tc>
      </w:tr>
      <w:tr w:rsidR="004D2553" w:rsidRPr="004D2553" w14:paraId="0F6F1AAD" w14:textId="77777777" w:rsidTr="004D2553">
        <w:trPr>
          <w:trHeight w:val="144"/>
          <w:tblCellSpacing w:w="20" w:type="nil"/>
        </w:trPr>
        <w:tc>
          <w:tcPr>
            <w:tcW w:w="704" w:type="dxa"/>
            <w:tcMar>
              <w:top w:w="50" w:type="dxa"/>
              <w:left w:w="100" w:type="dxa"/>
            </w:tcMar>
            <w:vAlign w:val="center"/>
          </w:tcPr>
          <w:p w14:paraId="1CC94291" w14:textId="77777777" w:rsidR="004D2553" w:rsidRPr="004D2553" w:rsidRDefault="004D2553" w:rsidP="004D2553">
            <w:pPr>
              <w:spacing w:after="0"/>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2.3</w:t>
            </w:r>
          </w:p>
        </w:tc>
        <w:tc>
          <w:tcPr>
            <w:tcW w:w="2224" w:type="dxa"/>
            <w:tcMar>
              <w:top w:w="50" w:type="dxa"/>
              <w:left w:w="100" w:type="dxa"/>
            </w:tcMar>
            <w:vAlign w:val="center"/>
          </w:tcPr>
          <w:p w14:paraId="700B6381"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Легкая атлетика</w:t>
            </w:r>
          </w:p>
        </w:tc>
        <w:tc>
          <w:tcPr>
            <w:tcW w:w="946" w:type="dxa"/>
            <w:tcMar>
              <w:top w:w="50" w:type="dxa"/>
              <w:left w:w="100" w:type="dxa"/>
            </w:tcMar>
            <w:vAlign w:val="center"/>
          </w:tcPr>
          <w:p w14:paraId="7FF539DB"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 xml:space="preserve"> 18 </w:t>
            </w:r>
          </w:p>
        </w:tc>
        <w:tc>
          <w:tcPr>
            <w:tcW w:w="1841" w:type="dxa"/>
            <w:tcMar>
              <w:top w:w="50" w:type="dxa"/>
              <w:left w:w="100" w:type="dxa"/>
            </w:tcMar>
            <w:vAlign w:val="center"/>
          </w:tcPr>
          <w:p w14:paraId="7DB97945"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1910" w:type="dxa"/>
            <w:tcMar>
              <w:top w:w="50" w:type="dxa"/>
              <w:left w:w="100" w:type="dxa"/>
            </w:tcMar>
            <w:vAlign w:val="center"/>
          </w:tcPr>
          <w:p w14:paraId="4F6E4FDD"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2221" w:type="dxa"/>
            <w:tcMar>
              <w:top w:w="50" w:type="dxa"/>
              <w:left w:w="100" w:type="dxa"/>
            </w:tcMar>
            <w:vAlign w:val="center"/>
          </w:tcPr>
          <w:p w14:paraId="55FABE9B"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Поле для свободного ввода</w:t>
            </w:r>
          </w:p>
        </w:tc>
      </w:tr>
      <w:tr w:rsidR="004D2553" w:rsidRPr="004D2553" w14:paraId="1D8CC6FD" w14:textId="77777777" w:rsidTr="004D2553">
        <w:trPr>
          <w:trHeight w:val="144"/>
          <w:tblCellSpacing w:w="20" w:type="nil"/>
        </w:trPr>
        <w:tc>
          <w:tcPr>
            <w:tcW w:w="704" w:type="dxa"/>
            <w:tcMar>
              <w:top w:w="50" w:type="dxa"/>
              <w:left w:w="100" w:type="dxa"/>
            </w:tcMar>
            <w:vAlign w:val="center"/>
          </w:tcPr>
          <w:p w14:paraId="345F1493" w14:textId="77777777" w:rsidR="004D2553" w:rsidRPr="004D2553" w:rsidRDefault="004D2553" w:rsidP="004D2553">
            <w:pPr>
              <w:spacing w:after="0"/>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2.4</w:t>
            </w:r>
          </w:p>
        </w:tc>
        <w:tc>
          <w:tcPr>
            <w:tcW w:w="2224" w:type="dxa"/>
            <w:tcMar>
              <w:top w:w="50" w:type="dxa"/>
              <w:left w:w="100" w:type="dxa"/>
            </w:tcMar>
            <w:vAlign w:val="center"/>
          </w:tcPr>
          <w:p w14:paraId="3EA507F2"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Подвижные и спортивные игры</w:t>
            </w:r>
          </w:p>
        </w:tc>
        <w:tc>
          <w:tcPr>
            <w:tcW w:w="946" w:type="dxa"/>
            <w:tcMar>
              <w:top w:w="50" w:type="dxa"/>
              <w:left w:w="100" w:type="dxa"/>
            </w:tcMar>
            <w:vAlign w:val="center"/>
          </w:tcPr>
          <w:p w14:paraId="5C2E9FC3" w14:textId="4A8D6A33"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Pr>
                <w:rFonts w:ascii="Times New Roman" w:eastAsiaTheme="minorHAnsi" w:hAnsi="Times New Roman" w:cs="Times New Roman"/>
                <w:sz w:val="24"/>
                <w:szCs w:val="24"/>
                <w:lang w:eastAsia="en-US"/>
              </w:rPr>
              <w:t>31</w:t>
            </w:r>
            <w:r w:rsidRPr="004D2553">
              <w:rPr>
                <w:rFonts w:ascii="Times New Roman" w:eastAsiaTheme="minorHAnsi" w:hAnsi="Times New Roman" w:cs="Times New Roman"/>
                <w:sz w:val="24"/>
                <w:szCs w:val="24"/>
                <w:lang w:val="en-US" w:eastAsia="en-US"/>
              </w:rPr>
              <w:t xml:space="preserve"> </w:t>
            </w:r>
          </w:p>
        </w:tc>
        <w:tc>
          <w:tcPr>
            <w:tcW w:w="1841" w:type="dxa"/>
            <w:tcMar>
              <w:top w:w="50" w:type="dxa"/>
              <w:left w:w="100" w:type="dxa"/>
            </w:tcMar>
            <w:vAlign w:val="center"/>
          </w:tcPr>
          <w:p w14:paraId="03B3D54F"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1910" w:type="dxa"/>
            <w:tcMar>
              <w:top w:w="50" w:type="dxa"/>
              <w:left w:w="100" w:type="dxa"/>
            </w:tcMar>
            <w:vAlign w:val="center"/>
          </w:tcPr>
          <w:p w14:paraId="250AE688"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2221" w:type="dxa"/>
            <w:tcMar>
              <w:top w:w="50" w:type="dxa"/>
              <w:left w:w="100" w:type="dxa"/>
            </w:tcMar>
            <w:vAlign w:val="center"/>
          </w:tcPr>
          <w:p w14:paraId="2E3AB70A"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Поле для свободного ввода</w:t>
            </w:r>
          </w:p>
        </w:tc>
      </w:tr>
      <w:tr w:rsidR="004D2553" w:rsidRPr="004D2553" w14:paraId="64530610" w14:textId="77777777" w:rsidTr="004D2553">
        <w:trPr>
          <w:trHeight w:val="144"/>
          <w:tblCellSpacing w:w="20" w:type="nil"/>
        </w:trPr>
        <w:tc>
          <w:tcPr>
            <w:tcW w:w="0" w:type="auto"/>
            <w:gridSpan w:val="2"/>
            <w:tcMar>
              <w:top w:w="50" w:type="dxa"/>
              <w:left w:w="100" w:type="dxa"/>
            </w:tcMar>
            <w:vAlign w:val="center"/>
          </w:tcPr>
          <w:p w14:paraId="3CBA8EE8"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Итого по разделу</w:t>
            </w:r>
          </w:p>
        </w:tc>
        <w:tc>
          <w:tcPr>
            <w:tcW w:w="946" w:type="dxa"/>
            <w:tcMar>
              <w:top w:w="50" w:type="dxa"/>
              <w:left w:w="100" w:type="dxa"/>
            </w:tcMar>
            <w:vAlign w:val="center"/>
          </w:tcPr>
          <w:p w14:paraId="5C09408F"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 xml:space="preserve"> 67 </w:t>
            </w:r>
          </w:p>
        </w:tc>
        <w:tc>
          <w:tcPr>
            <w:tcW w:w="0" w:type="auto"/>
            <w:gridSpan w:val="3"/>
            <w:tcMar>
              <w:top w:w="50" w:type="dxa"/>
              <w:left w:w="100" w:type="dxa"/>
            </w:tcMar>
            <w:vAlign w:val="center"/>
          </w:tcPr>
          <w:p w14:paraId="69FE8577" w14:textId="77777777" w:rsidR="004D2553" w:rsidRPr="004D2553" w:rsidRDefault="004D2553" w:rsidP="004D2553">
            <w:pPr>
              <w:rPr>
                <w:rFonts w:ascii="Times New Roman" w:eastAsiaTheme="minorHAnsi" w:hAnsi="Times New Roman" w:cs="Times New Roman"/>
                <w:sz w:val="24"/>
                <w:szCs w:val="24"/>
                <w:lang w:val="en-US" w:eastAsia="en-US"/>
              </w:rPr>
            </w:pPr>
          </w:p>
        </w:tc>
      </w:tr>
      <w:tr w:rsidR="004D2553" w:rsidRPr="004D2553" w14:paraId="3F7BFC43" w14:textId="77777777" w:rsidTr="00B67DAC">
        <w:trPr>
          <w:trHeight w:val="144"/>
          <w:tblCellSpacing w:w="20" w:type="nil"/>
        </w:trPr>
        <w:tc>
          <w:tcPr>
            <w:tcW w:w="0" w:type="auto"/>
            <w:gridSpan w:val="6"/>
            <w:tcMar>
              <w:top w:w="50" w:type="dxa"/>
              <w:left w:w="100" w:type="dxa"/>
            </w:tcMar>
            <w:vAlign w:val="center"/>
          </w:tcPr>
          <w:p w14:paraId="601C79DD" w14:textId="77777777" w:rsidR="004D2553" w:rsidRPr="004D2553" w:rsidRDefault="004D2553" w:rsidP="004D2553">
            <w:pPr>
              <w:spacing w:after="0"/>
              <w:ind w:left="135"/>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Раздел 3.</w:t>
            </w:r>
            <w:r w:rsidRPr="004D2553">
              <w:rPr>
                <w:rFonts w:ascii="Times New Roman" w:eastAsiaTheme="minorHAnsi" w:hAnsi="Times New Roman" w:cs="Times New Roman"/>
                <w:sz w:val="24"/>
                <w:szCs w:val="24"/>
                <w:lang w:eastAsia="en-US"/>
              </w:rPr>
              <w:t xml:space="preserve"> </w:t>
            </w:r>
            <w:r w:rsidRPr="004D2553">
              <w:rPr>
                <w:rFonts w:ascii="Times New Roman" w:eastAsiaTheme="minorHAnsi" w:hAnsi="Times New Roman" w:cs="Times New Roman"/>
                <w:b/>
                <w:sz w:val="24"/>
                <w:szCs w:val="24"/>
                <w:lang w:eastAsia="en-US"/>
              </w:rPr>
              <w:t>Прикладно-ориентированная физическая культура</w:t>
            </w:r>
          </w:p>
        </w:tc>
      </w:tr>
      <w:tr w:rsidR="004D2553" w:rsidRPr="004D2553" w14:paraId="25EC5D64" w14:textId="77777777" w:rsidTr="004D2553">
        <w:trPr>
          <w:trHeight w:val="144"/>
          <w:tblCellSpacing w:w="20" w:type="nil"/>
        </w:trPr>
        <w:tc>
          <w:tcPr>
            <w:tcW w:w="704" w:type="dxa"/>
            <w:tcMar>
              <w:top w:w="50" w:type="dxa"/>
              <w:left w:w="100" w:type="dxa"/>
            </w:tcMar>
            <w:vAlign w:val="center"/>
          </w:tcPr>
          <w:p w14:paraId="12895C2D" w14:textId="77777777" w:rsidR="004D2553" w:rsidRPr="004D2553" w:rsidRDefault="004D2553" w:rsidP="004D2553">
            <w:pPr>
              <w:spacing w:after="0"/>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3.1</w:t>
            </w:r>
          </w:p>
        </w:tc>
        <w:tc>
          <w:tcPr>
            <w:tcW w:w="2224" w:type="dxa"/>
            <w:tcMar>
              <w:top w:w="50" w:type="dxa"/>
              <w:left w:w="100" w:type="dxa"/>
            </w:tcMar>
            <w:vAlign w:val="center"/>
          </w:tcPr>
          <w:p w14:paraId="3AA1E8EA" w14:textId="77777777" w:rsidR="004D2553" w:rsidRPr="004D2553" w:rsidRDefault="004D2553" w:rsidP="004D2553">
            <w:pPr>
              <w:spacing w:after="0"/>
              <w:ind w:left="135"/>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Подготовка к выполнению нормативных требований комплекса ГТО</w:t>
            </w:r>
          </w:p>
        </w:tc>
        <w:tc>
          <w:tcPr>
            <w:tcW w:w="946" w:type="dxa"/>
            <w:tcMar>
              <w:top w:w="50" w:type="dxa"/>
              <w:left w:w="100" w:type="dxa"/>
            </w:tcMar>
            <w:vAlign w:val="center"/>
          </w:tcPr>
          <w:p w14:paraId="7071262E"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eastAsia="en-US"/>
              </w:rPr>
              <w:t xml:space="preserve"> </w:t>
            </w:r>
            <w:r w:rsidRPr="004D2553">
              <w:rPr>
                <w:rFonts w:ascii="Times New Roman" w:eastAsiaTheme="minorHAnsi" w:hAnsi="Times New Roman" w:cs="Times New Roman"/>
                <w:sz w:val="24"/>
                <w:szCs w:val="24"/>
                <w:lang w:val="en-US" w:eastAsia="en-US"/>
              </w:rPr>
              <w:t xml:space="preserve">26 </w:t>
            </w:r>
          </w:p>
        </w:tc>
        <w:tc>
          <w:tcPr>
            <w:tcW w:w="1841" w:type="dxa"/>
            <w:tcMar>
              <w:top w:w="50" w:type="dxa"/>
              <w:left w:w="100" w:type="dxa"/>
            </w:tcMar>
            <w:vAlign w:val="center"/>
          </w:tcPr>
          <w:p w14:paraId="3FD2B65C"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1910" w:type="dxa"/>
            <w:tcMar>
              <w:top w:w="50" w:type="dxa"/>
              <w:left w:w="100" w:type="dxa"/>
            </w:tcMar>
            <w:vAlign w:val="center"/>
          </w:tcPr>
          <w:p w14:paraId="11AAC6CF"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2221" w:type="dxa"/>
            <w:tcMar>
              <w:top w:w="50" w:type="dxa"/>
              <w:left w:w="100" w:type="dxa"/>
            </w:tcMar>
            <w:vAlign w:val="center"/>
          </w:tcPr>
          <w:p w14:paraId="5F99AF71"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Поле для свободного ввода</w:t>
            </w:r>
          </w:p>
        </w:tc>
      </w:tr>
      <w:tr w:rsidR="004D2553" w:rsidRPr="004D2553" w14:paraId="0257C318" w14:textId="77777777" w:rsidTr="004D2553">
        <w:trPr>
          <w:trHeight w:val="144"/>
          <w:tblCellSpacing w:w="20" w:type="nil"/>
        </w:trPr>
        <w:tc>
          <w:tcPr>
            <w:tcW w:w="0" w:type="auto"/>
            <w:gridSpan w:val="2"/>
            <w:tcMar>
              <w:top w:w="50" w:type="dxa"/>
              <w:left w:w="100" w:type="dxa"/>
            </w:tcMar>
            <w:vAlign w:val="center"/>
          </w:tcPr>
          <w:p w14:paraId="77C788E9"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Итого по разделу</w:t>
            </w:r>
          </w:p>
        </w:tc>
        <w:tc>
          <w:tcPr>
            <w:tcW w:w="946" w:type="dxa"/>
            <w:tcMar>
              <w:top w:w="50" w:type="dxa"/>
              <w:left w:w="100" w:type="dxa"/>
            </w:tcMar>
            <w:vAlign w:val="center"/>
          </w:tcPr>
          <w:p w14:paraId="3CDC4CB4"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 xml:space="preserve"> 26 </w:t>
            </w:r>
          </w:p>
        </w:tc>
        <w:tc>
          <w:tcPr>
            <w:tcW w:w="0" w:type="auto"/>
            <w:gridSpan w:val="3"/>
            <w:tcMar>
              <w:top w:w="50" w:type="dxa"/>
              <w:left w:w="100" w:type="dxa"/>
            </w:tcMar>
            <w:vAlign w:val="center"/>
          </w:tcPr>
          <w:p w14:paraId="6A776B2E" w14:textId="77777777" w:rsidR="004D2553" w:rsidRPr="004D2553" w:rsidRDefault="004D2553" w:rsidP="004D2553">
            <w:pPr>
              <w:rPr>
                <w:rFonts w:ascii="Times New Roman" w:eastAsiaTheme="minorHAnsi" w:hAnsi="Times New Roman" w:cs="Times New Roman"/>
                <w:sz w:val="24"/>
                <w:szCs w:val="24"/>
                <w:lang w:val="en-US" w:eastAsia="en-US"/>
              </w:rPr>
            </w:pPr>
          </w:p>
        </w:tc>
      </w:tr>
    </w:tbl>
    <w:p w14:paraId="35427A4C" w14:textId="77777777" w:rsidR="004D2553" w:rsidRDefault="004D2553" w:rsidP="004D2553">
      <w:pPr>
        <w:spacing w:after="0"/>
        <w:ind w:left="120"/>
        <w:rPr>
          <w:rFonts w:ascii="Times New Roman" w:eastAsiaTheme="minorHAnsi" w:hAnsi="Times New Roman" w:cs="Times New Roman"/>
          <w:b/>
          <w:sz w:val="24"/>
          <w:szCs w:val="24"/>
          <w:lang w:eastAsia="en-US"/>
        </w:rPr>
      </w:pPr>
    </w:p>
    <w:p w14:paraId="7C8FE15D" w14:textId="050BEAFC" w:rsidR="004D2553" w:rsidRPr="004D2553" w:rsidRDefault="004D2553" w:rsidP="004D2553">
      <w:pPr>
        <w:spacing w:after="0"/>
        <w:ind w:left="120"/>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b/>
          <w:sz w:val="24"/>
          <w:szCs w:val="24"/>
          <w:lang w:val="en-US" w:eastAsia="en-US"/>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17"/>
        <w:gridCol w:w="2209"/>
        <w:gridCol w:w="947"/>
        <w:gridCol w:w="1841"/>
        <w:gridCol w:w="1910"/>
        <w:gridCol w:w="2222"/>
      </w:tblGrid>
      <w:tr w:rsidR="004D2553" w:rsidRPr="004D2553" w14:paraId="0C8430BE" w14:textId="77777777" w:rsidTr="004D2553">
        <w:trPr>
          <w:trHeight w:val="144"/>
          <w:tblCellSpacing w:w="20" w:type="nil"/>
        </w:trPr>
        <w:tc>
          <w:tcPr>
            <w:tcW w:w="717" w:type="dxa"/>
            <w:vMerge w:val="restart"/>
            <w:tcMar>
              <w:top w:w="50" w:type="dxa"/>
              <w:left w:w="100" w:type="dxa"/>
            </w:tcMar>
            <w:vAlign w:val="center"/>
          </w:tcPr>
          <w:p w14:paraId="36C5972F"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b/>
                <w:sz w:val="24"/>
                <w:szCs w:val="24"/>
                <w:lang w:val="en-US" w:eastAsia="en-US"/>
              </w:rPr>
              <w:t xml:space="preserve">№ п/п </w:t>
            </w:r>
          </w:p>
          <w:p w14:paraId="5545BD37"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p>
        </w:tc>
        <w:tc>
          <w:tcPr>
            <w:tcW w:w="2209" w:type="dxa"/>
            <w:vMerge w:val="restart"/>
            <w:tcMar>
              <w:top w:w="50" w:type="dxa"/>
              <w:left w:w="100" w:type="dxa"/>
            </w:tcMar>
            <w:vAlign w:val="center"/>
          </w:tcPr>
          <w:p w14:paraId="6F78CA55"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b/>
                <w:sz w:val="24"/>
                <w:szCs w:val="24"/>
                <w:lang w:val="en-US" w:eastAsia="en-US"/>
              </w:rPr>
              <w:t xml:space="preserve">Наименование разделов и тем программы </w:t>
            </w:r>
          </w:p>
          <w:p w14:paraId="07F7198A"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p>
        </w:tc>
        <w:tc>
          <w:tcPr>
            <w:tcW w:w="0" w:type="auto"/>
            <w:gridSpan w:val="3"/>
            <w:tcMar>
              <w:top w:w="50" w:type="dxa"/>
              <w:left w:w="100" w:type="dxa"/>
            </w:tcMar>
            <w:vAlign w:val="center"/>
          </w:tcPr>
          <w:p w14:paraId="2D9B83F2" w14:textId="77777777" w:rsidR="004D2553" w:rsidRPr="004D2553" w:rsidRDefault="004D2553" w:rsidP="004D2553">
            <w:pPr>
              <w:spacing w:after="0"/>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b/>
                <w:sz w:val="24"/>
                <w:szCs w:val="24"/>
                <w:lang w:val="en-US" w:eastAsia="en-US"/>
              </w:rPr>
              <w:t>Количество часов</w:t>
            </w:r>
          </w:p>
        </w:tc>
        <w:tc>
          <w:tcPr>
            <w:tcW w:w="2222" w:type="dxa"/>
            <w:vMerge w:val="restart"/>
            <w:tcMar>
              <w:top w:w="50" w:type="dxa"/>
              <w:left w:w="100" w:type="dxa"/>
            </w:tcMar>
            <w:vAlign w:val="center"/>
          </w:tcPr>
          <w:p w14:paraId="4221B953"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b/>
                <w:sz w:val="24"/>
                <w:szCs w:val="24"/>
                <w:lang w:val="en-US" w:eastAsia="en-US"/>
              </w:rPr>
              <w:t xml:space="preserve">Электронные (цифровые) образовательные ресурсы </w:t>
            </w:r>
          </w:p>
          <w:p w14:paraId="22CF79E6"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p>
        </w:tc>
      </w:tr>
      <w:tr w:rsidR="004D2553" w:rsidRPr="004D2553" w14:paraId="4AC97E31" w14:textId="77777777" w:rsidTr="004D2553">
        <w:trPr>
          <w:trHeight w:val="144"/>
          <w:tblCellSpacing w:w="20" w:type="nil"/>
        </w:trPr>
        <w:tc>
          <w:tcPr>
            <w:tcW w:w="0" w:type="auto"/>
            <w:vMerge/>
            <w:tcBorders>
              <w:top w:val="nil"/>
            </w:tcBorders>
            <w:tcMar>
              <w:top w:w="50" w:type="dxa"/>
              <w:left w:w="100" w:type="dxa"/>
            </w:tcMar>
          </w:tcPr>
          <w:p w14:paraId="464EA7BD" w14:textId="77777777" w:rsidR="004D2553" w:rsidRPr="004D2553" w:rsidRDefault="004D2553" w:rsidP="004D2553">
            <w:pPr>
              <w:rPr>
                <w:rFonts w:ascii="Times New Roman" w:eastAsiaTheme="minorHAnsi" w:hAnsi="Times New Roman" w:cs="Times New Roman"/>
                <w:sz w:val="24"/>
                <w:szCs w:val="24"/>
                <w:lang w:val="en-US" w:eastAsia="en-US"/>
              </w:rPr>
            </w:pPr>
          </w:p>
        </w:tc>
        <w:tc>
          <w:tcPr>
            <w:tcW w:w="0" w:type="auto"/>
            <w:vMerge/>
            <w:tcBorders>
              <w:top w:val="nil"/>
            </w:tcBorders>
            <w:tcMar>
              <w:top w:w="50" w:type="dxa"/>
              <w:left w:w="100" w:type="dxa"/>
            </w:tcMar>
          </w:tcPr>
          <w:p w14:paraId="5285D8C6" w14:textId="77777777" w:rsidR="004D2553" w:rsidRPr="004D2553" w:rsidRDefault="004D2553" w:rsidP="004D2553">
            <w:pPr>
              <w:rPr>
                <w:rFonts w:ascii="Times New Roman" w:eastAsiaTheme="minorHAnsi" w:hAnsi="Times New Roman" w:cs="Times New Roman"/>
                <w:sz w:val="24"/>
                <w:szCs w:val="24"/>
                <w:lang w:val="en-US" w:eastAsia="en-US"/>
              </w:rPr>
            </w:pPr>
          </w:p>
        </w:tc>
        <w:tc>
          <w:tcPr>
            <w:tcW w:w="947" w:type="dxa"/>
            <w:tcMar>
              <w:top w:w="50" w:type="dxa"/>
              <w:left w:w="100" w:type="dxa"/>
            </w:tcMar>
            <w:vAlign w:val="center"/>
          </w:tcPr>
          <w:p w14:paraId="73D9F8F8"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b/>
                <w:sz w:val="24"/>
                <w:szCs w:val="24"/>
                <w:lang w:val="en-US" w:eastAsia="en-US"/>
              </w:rPr>
              <w:t xml:space="preserve">Всего </w:t>
            </w:r>
          </w:p>
          <w:p w14:paraId="0C314885"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p>
        </w:tc>
        <w:tc>
          <w:tcPr>
            <w:tcW w:w="1841" w:type="dxa"/>
            <w:tcMar>
              <w:top w:w="50" w:type="dxa"/>
              <w:left w:w="100" w:type="dxa"/>
            </w:tcMar>
            <w:vAlign w:val="center"/>
          </w:tcPr>
          <w:p w14:paraId="59B7C4B2"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b/>
                <w:sz w:val="24"/>
                <w:szCs w:val="24"/>
                <w:lang w:val="en-US" w:eastAsia="en-US"/>
              </w:rPr>
              <w:t xml:space="preserve">Контрольные работы </w:t>
            </w:r>
          </w:p>
          <w:p w14:paraId="7A01CB35"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p>
        </w:tc>
        <w:tc>
          <w:tcPr>
            <w:tcW w:w="1910" w:type="dxa"/>
            <w:tcMar>
              <w:top w:w="50" w:type="dxa"/>
              <w:left w:w="100" w:type="dxa"/>
            </w:tcMar>
            <w:vAlign w:val="center"/>
          </w:tcPr>
          <w:p w14:paraId="31DDBBB2"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b/>
                <w:sz w:val="24"/>
                <w:szCs w:val="24"/>
                <w:lang w:val="en-US" w:eastAsia="en-US"/>
              </w:rPr>
              <w:t xml:space="preserve">Практические работы </w:t>
            </w:r>
          </w:p>
          <w:p w14:paraId="227676DB"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p>
        </w:tc>
        <w:tc>
          <w:tcPr>
            <w:tcW w:w="0" w:type="auto"/>
            <w:vMerge/>
            <w:tcBorders>
              <w:top w:val="nil"/>
            </w:tcBorders>
            <w:tcMar>
              <w:top w:w="50" w:type="dxa"/>
              <w:left w:w="100" w:type="dxa"/>
            </w:tcMar>
          </w:tcPr>
          <w:p w14:paraId="35BA6535" w14:textId="77777777" w:rsidR="004D2553" w:rsidRPr="004D2553" w:rsidRDefault="004D2553" w:rsidP="004D2553">
            <w:pPr>
              <w:rPr>
                <w:rFonts w:ascii="Times New Roman" w:eastAsiaTheme="minorHAnsi" w:hAnsi="Times New Roman" w:cs="Times New Roman"/>
                <w:sz w:val="24"/>
                <w:szCs w:val="24"/>
                <w:lang w:val="en-US" w:eastAsia="en-US"/>
              </w:rPr>
            </w:pPr>
          </w:p>
        </w:tc>
      </w:tr>
      <w:tr w:rsidR="004D2553" w:rsidRPr="004D2553" w14:paraId="6C4048A7" w14:textId="77777777" w:rsidTr="00B67DAC">
        <w:trPr>
          <w:trHeight w:val="144"/>
          <w:tblCellSpacing w:w="20" w:type="nil"/>
        </w:trPr>
        <w:tc>
          <w:tcPr>
            <w:tcW w:w="0" w:type="auto"/>
            <w:gridSpan w:val="6"/>
            <w:tcMar>
              <w:top w:w="50" w:type="dxa"/>
              <w:left w:w="100" w:type="dxa"/>
            </w:tcMar>
            <w:vAlign w:val="center"/>
          </w:tcPr>
          <w:p w14:paraId="2EFAF2C5" w14:textId="77777777" w:rsidR="004D2553" w:rsidRPr="004D2553" w:rsidRDefault="004D2553" w:rsidP="004D2553">
            <w:pPr>
              <w:spacing w:after="0"/>
              <w:ind w:left="135"/>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Раздел 1.</w:t>
            </w:r>
            <w:r w:rsidRPr="004D2553">
              <w:rPr>
                <w:rFonts w:ascii="Times New Roman" w:eastAsiaTheme="minorHAnsi" w:hAnsi="Times New Roman" w:cs="Times New Roman"/>
                <w:sz w:val="24"/>
                <w:szCs w:val="24"/>
                <w:lang w:eastAsia="en-US"/>
              </w:rPr>
              <w:t xml:space="preserve"> </w:t>
            </w:r>
            <w:r w:rsidRPr="004D2553">
              <w:rPr>
                <w:rFonts w:ascii="Times New Roman" w:eastAsiaTheme="minorHAnsi" w:hAnsi="Times New Roman" w:cs="Times New Roman"/>
                <w:b/>
                <w:sz w:val="24"/>
                <w:szCs w:val="24"/>
                <w:lang w:eastAsia="en-US"/>
              </w:rPr>
              <w:t>Знания о физической культуре</w:t>
            </w:r>
          </w:p>
        </w:tc>
      </w:tr>
      <w:tr w:rsidR="004D2553" w:rsidRPr="004D2553" w14:paraId="626E34DB" w14:textId="77777777" w:rsidTr="004D2553">
        <w:trPr>
          <w:trHeight w:val="144"/>
          <w:tblCellSpacing w:w="20" w:type="nil"/>
        </w:trPr>
        <w:tc>
          <w:tcPr>
            <w:tcW w:w="717" w:type="dxa"/>
            <w:tcMar>
              <w:top w:w="50" w:type="dxa"/>
              <w:left w:w="100" w:type="dxa"/>
            </w:tcMar>
            <w:vAlign w:val="center"/>
          </w:tcPr>
          <w:p w14:paraId="79302DBE" w14:textId="77777777" w:rsidR="004D2553" w:rsidRPr="004D2553" w:rsidRDefault="004D2553" w:rsidP="004D2553">
            <w:pPr>
              <w:spacing w:after="0"/>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1.1</w:t>
            </w:r>
          </w:p>
        </w:tc>
        <w:tc>
          <w:tcPr>
            <w:tcW w:w="2209" w:type="dxa"/>
            <w:tcMar>
              <w:top w:w="50" w:type="dxa"/>
              <w:left w:w="100" w:type="dxa"/>
            </w:tcMar>
            <w:vAlign w:val="center"/>
          </w:tcPr>
          <w:p w14:paraId="4857D4A0"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Знания о физической культуре</w:t>
            </w:r>
          </w:p>
        </w:tc>
        <w:tc>
          <w:tcPr>
            <w:tcW w:w="947" w:type="dxa"/>
            <w:tcMar>
              <w:top w:w="50" w:type="dxa"/>
              <w:left w:w="100" w:type="dxa"/>
            </w:tcMar>
            <w:vAlign w:val="center"/>
          </w:tcPr>
          <w:p w14:paraId="6C84C8AD"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 xml:space="preserve"> 3 </w:t>
            </w:r>
          </w:p>
        </w:tc>
        <w:tc>
          <w:tcPr>
            <w:tcW w:w="1841" w:type="dxa"/>
            <w:tcMar>
              <w:top w:w="50" w:type="dxa"/>
              <w:left w:w="100" w:type="dxa"/>
            </w:tcMar>
            <w:vAlign w:val="center"/>
          </w:tcPr>
          <w:p w14:paraId="3D138AC9"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1910" w:type="dxa"/>
            <w:tcMar>
              <w:top w:w="50" w:type="dxa"/>
              <w:left w:w="100" w:type="dxa"/>
            </w:tcMar>
            <w:vAlign w:val="center"/>
          </w:tcPr>
          <w:p w14:paraId="31C01743"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2222" w:type="dxa"/>
            <w:tcMar>
              <w:top w:w="50" w:type="dxa"/>
              <w:left w:w="100" w:type="dxa"/>
            </w:tcMar>
            <w:vAlign w:val="center"/>
          </w:tcPr>
          <w:p w14:paraId="314941CD"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Поле для свободного ввода</w:t>
            </w:r>
          </w:p>
        </w:tc>
      </w:tr>
      <w:tr w:rsidR="004D2553" w:rsidRPr="004D2553" w14:paraId="4DD06051" w14:textId="77777777" w:rsidTr="004D2553">
        <w:trPr>
          <w:trHeight w:val="144"/>
          <w:tblCellSpacing w:w="20" w:type="nil"/>
        </w:trPr>
        <w:tc>
          <w:tcPr>
            <w:tcW w:w="0" w:type="auto"/>
            <w:gridSpan w:val="2"/>
            <w:tcMar>
              <w:top w:w="50" w:type="dxa"/>
              <w:left w:w="100" w:type="dxa"/>
            </w:tcMar>
            <w:vAlign w:val="center"/>
          </w:tcPr>
          <w:p w14:paraId="38EE982A"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Итого по разделу</w:t>
            </w:r>
          </w:p>
        </w:tc>
        <w:tc>
          <w:tcPr>
            <w:tcW w:w="947" w:type="dxa"/>
            <w:tcMar>
              <w:top w:w="50" w:type="dxa"/>
              <w:left w:w="100" w:type="dxa"/>
            </w:tcMar>
            <w:vAlign w:val="center"/>
          </w:tcPr>
          <w:p w14:paraId="34505E99"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 xml:space="preserve"> 3 </w:t>
            </w:r>
          </w:p>
        </w:tc>
        <w:tc>
          <w:tcPr>
            <w:tcW w:w="0" w:type="auto"/>
            <w:gridSpan w:val="3"/>
            <w:tcMar>
              <w:top w:w="50" w:type="dxa"/>
              <w:left w:w="100" w:type="dxa"/>
            </w:tcMar>
            <w:vAlign w:val="center"/>
          </w:tcPr>
          <w:p w14:paraId="0A49D72C" w14:textId="77777777" w:rsidR="004D2553" w:rsidRPr="004D2553" w:rsidRDefault="004D2553" w:rsidP="004D2553">
            <w:pPr>
              <w:rPr>
                <w:rFonts w:ascii="Times New Roman" w:eastAsiaTheme="minorHAnsi" w:hAnsi="Times New Roman" w:cs="Times New Roman"/>
                <w:sz w:val="24"/>
                <w:szCs w:val="24"/>
                <w:lang w:val="en-US" w:eastAsia="en-US"/>
              </w:rPr>
            </w:pPr>
          </w:p>
        </w:tc>
      </w:tr>
      <w:tr w:rsidR="004D2553" w:rsidRPr="004D2553" w14:paraId="3796327D" w14:textId="77777777" w:rsidTr="00B67DAC">
        <w:trPr>
          <w:trHeight w:val="144"/>
          <w:tblCellSpacing w:w="20" w:type="nil"/>
        </w:trPr>
        <w:tc>
          <w:tcPr>
            <w:tcW w:w="0" w:type="auto"/>
            <w:gridSpan w:val="6"/>
            <w:tcMar>
              <w:top w:w="50" w:type="dxa"/>
              <w:left w:w="100" w:type="dxa"/>
            </w:tcMar>
            <w:vAlign w:val="center"/>
          </w:tcPr>
          <w:p w14:paraId="4E0BD925"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b/>
                <w:sz w:val="24"/>
                <w:szCs w:val="24"/>
                <w:lang w:val="en-US" w:eastAsia="en-US"/>
              </w:rPr>
              <w:t>Раздел 2.</w:t>
            </w:r>
            <w:r w:rsidRPr="004D2553">
              <w:rPr>
                <w:rFonts w:ascii="Times New Roman" w:eastAsiaTheme="minorHAnsi" w:hAnsi="Times New Roman" w:cs="Times New Roman"/>
                <w:sz w:val="24"/>
                <w:szCs w:val="24"/>
                <w:lang w:val="en-US" w:eastAsia="en-US"/>
              </w:rPr>
              <w:t xml:space="preserve"> </w:t>
            </w:r>
            <w:r w:rsidRPr="004D2553">
              <w:rPr>
                <w:rFonts w:ascii="Times New Roman" w:eastAsiaTheme="minorHAnsi" w:hAnsi="Times New Roman" w:cs="Times New Roman"/>
                <w:b/>
                <w:sz w:val="24"/>
                <w:szCs w:val="24"/>
                <w:lang w:val="en-US" w:eastAsia="en-US"/>
              </w:rPr>
              <w:t>Способы самостоятельной деятельности</w:t>
            </w:r>
          </w:p>
        </w:tc>
      </w:tr>
      <w:tr w:rsidR="004D2553" w:rsidRPr="004D2553" w14:paraId="72E6AD0C" w14:textId="77777777" w:rsidTr="004D2553">
        <w:trPr>
          <w:trHeight w:val="144"/>
          <w:tblCellSpacing w:w="20" w:type="nil"/>
        </w:trPr>
        <w:tc>
          <w:tcPr>
            <w:tcW w:w="717" w:type="dxa"/>
            <w:tcMar>
              <w:top w:w="50" w:type="dxa"/>
              <w:left w:w="100" w:type="dxa"/>
            </w:tcMar>
            <w:vAlign w:val="center"/>
          </w:tcPr>
          <w:p w14:paraId="181BBB48" w14:textId="77777777" w:rsidR="004D2553" w:rsidRPr="004D2553" w:rsidRDefault="004D2553" w:rsidP="004D2553">
            <w:pPr>
              <w:spacing w:after="0"/>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2.1</w:t>
            </w:r>
          </w:p>
        </w:tc>
        <w:tc>
          <w:tcPr>
            <w:tcW w:w="2209" w:type="dxa"/>
            <w:tcMar>
              <w:top w:w="50" w:type="dxa"/>
              <w:left w:w="100" w:type="dxa"/>
            </w:tcMar>
            <w:vAlign w:val="center"/>
          </w:tcPr>
          <w:p w14:paraId="7AEC72C6" w14:textId="77777777" w:rsidR="004D2553" w:rsidRPr="004D2553" w:rsidRDefault="004D2553" w:rsidP="004D2553">
            <w:pPr>
              <w:spacing w:after="0"/>
              <w:ind w:left="135"/>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Физическое развитие и его измерение</w:t>
            </w:r>
          </w:p>
        </w:tc>
        <w:tc>
          <w:tcPr>
            <w:tcW w:w="947" w:type="dxa"/>
            <w:tcMar>
              <w:top w:w="50" w:type="dxa"/>
              <w:left w:w="100" w:type="dxa"/>
            </w:tcMar>
            <w:vAlign w:val="center"/>
          </w:tcPr>
          <w:p w14:paraId="5BFC09EB"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eastAsia="en-US"/>
              </w:rPr>
              <w:t xml:space="preserve"> </w:t>
            </w:r>
            <w:r w:rsidRPr="004D2553">
              <w:rPr>
                <w:rFonts w:ascii="Times New Roman" w:eastAsiaTheme="minorHAnsi" w:hAnsi="Times New Roman" w:cs="Times New Roman"/>
                <w:sz w:val="24"/>
                <w:szCs w:val="24"/>
                <w:lang w:val="en-US" w:eastAsia="en-US"/>
              </w:rPr>
              <w:t xml:space="preserve">9 </w:t>
            </w:r>
          </w:p>
        </w:tc>
        <w:tc>
          <w:tcPr>
            <w:tcW w:w="1841" w:type="dxa"/>
            <w:tcMar>
              <w:top w:w="50" w:type="dxa"/>
              <w:left w:w="100" w:type="dxa"/>
            </w:tcMar>
            <w:vAlign w:val="center"/>
          </w:tcPr>
          <w:p w14:paraId="6F155D1A"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1910" w:type="dxa"/>
            <w:tcMar>
              <w:top w:w="50" w:type="dxa"/>
              <w:left w:w="100" w:type="dxa"/>
            </w:tcMar>
            <w:vAlign w:val="center"/>
          </w:tcPr>
          <w:p w14:paraId="21A19B65"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2222" w:type="dxa"/>
            <w:tcMar>
              <w:top w:w="50" w:type="dxa"/>
              <w:left w:w="100" w:type="dxa"/>
            </w:tcMar>
            <w:vAlign w:val="center"/>
          </w:tcPr>
          <w:p w14:paraId="4FD3295D"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Поле для свободного ввода</w:t>
            </w:r>
          </w:p>
        </w:tc>
      </w:tr>
      <w:tr w:rsidR="004D2553" w:rsidRPr="004D2553" w14:paraId="45FFFE77" w14:textId="77777777" w:rsidTr="004D2553">
        <w:trPr>
          <w:trHeight w:val="144"/>
          <w:tblCellSpacing w:w="20" w:type="nil"/>
        </w:trPr>
        <w:tc>
          <w:tcPr>
            <w:tcW w:w="0" w:type="auto"/>
            <w:gridSpan w:val="2"/>
            <w:tcMar>
              <w:top w:w="50" w:type="dxa"/>
              <w:left w:w="100" w:type="dxa"/>
            </w:tcMar>
            <w:vAlign w:val="center"/>
          </w:tcPr>
          <w:p w14:paraId="1689A484"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Итого по разделу</w:t>
            </w:r>
          </w:p>
        </w:tc>
        <w:tc>
          <w:tcPr>
            <w:tcW w:w="947" w:type="dxa"/>
            <w:tcMar>
              <w:top w:w="50" w:type="dxa"/>
              <w:left w:w="100" w:type="dxa"/>
            </w:tcMar>
            <w:vAlign w:val="center"/>
          </w:tcPr>
          <w:p w14:paraId="397918DF"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 xml:space="preserve"> 9 </w:t>
            </w:r>
          </w:p>
        </w:tc>
        <w:tc>
          <w:tcPr>
            <w:tcW w:w="0" w:type="auto"/>
            <w:gridSpan w:val="3"/>
            <w:tcMar>
              <w:top w:w="50" w:type="dxa"/>
              <w:left w:w="100" w:type="dxa"/>
            </w:tcMar>
            <w:vAlign w:val="center"/>
          </w:tcPr>
          <w:p w14:paraId="75BBF056" w14:textId="77777777" w:rsidR="004D2553" w:rsidRPr="004D2553" w:rsidRDefault="004D2553" w:rsidP="004D2553">
            <w:pPr>
              <w:rPr>
                <w:rFonts w:ascii="Times New Roman" w:eastAsiaTheme="minorHAnsi" w:hAnsi="Times New Roman" w:cs="Times New Roman"/>
                <w:sz w:val="24"/>
                <w:szCs w:val="24"/>
                <w:lang w:val="en-US" w:eastAsia="en-US"/>
              </w:rPr>
            </w:pPr>
          </w:p>
        </w:tc>
      </w:tr>
      <w:tr w:rsidR="004D2553" w:rsidRPr="004D2553" w14:paraId="794C09DD" w14:textId="77777777" w:rsidTr="00B67DAC">
        <w:trPr>
          <w:trHeight w:val="144"/>
          <w:tblCellSpacing w:w="20" w:type="nil"/>
        </w:trPr>
        <w:tc>
          <w:tcPr>
            <w:tcW w:w="0" w:type="auto"/>
            <w:gridSpan w:val="6"/>
            <w:tcMar>
              <w:top w:w="50" w:type="dxa"/>
              <w:left w:w="100" w:type="dxa"/>
            </w:tcMar>
            <w:vAlign w:val="center"/>
          </w:tcPr>
          <w:p w14:paraId="08D1F260"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b/>
                <w:sz w:val="24"/>
                <w:szCs w:val="24"/>
                <w:lang w:val="en-US" w:eastAsia="en-US"/>
              </w:rPr>
              <w:t>ФИЗИЧЕСКОЕ СОВЕРШЕНСТВОВАНИЕ</w:t>
            </w:r>
          </w:p>
        </w:tc>
      </w:tr>
      <w:tr w:rsidR="004D2553" w:rsidRPr="004D2553" w14:paraId="68D7CDBA" w14:textId="77777777" w:rsidTr="00B67DAC">
        <w:trPr>
          <w:trHeight w:val="144"/>
          <w:tblCellSpacing w:w="20" w:type="nil"/>
        </w:trPr>
        <w:tc>
          <w:tcPr>
            <w:tcW w:w="0" w:type="auto"/>
            <w:gridSpan w:val="6"/>
            <w:tcMar>
              <w:top w:w="50" w:type="dxa"/>
              <w:left w:w="100" w:type="dxa"/>
            </w:tcMar>
            <w:vAlign w:val="center"/>
          </w:tcPr>
          <w:p w14:paraId="75235DF1"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b/>
                <w:sz w:val="24"/>
                <w:szCs w:val="24"/>
                <w:lang w:val="en-US" w:eastAsia="en-US"/>
              </w:rPr>
              <w:t>Раздел 1.</w:t>
            </w:r>
            <w:r w:rsidRPr="004D2553">
              <w:rPr>
                <w:rFonts w:ascii="Times New Roman" w:eastAsiaTheme="minorHAnsi" w:hAnsi="Times New Roman" w:cs="Times New Roman"/>
                <w:sz w:val="24"/>
                <w:szCs w:val="24"/>
                <w:lang w:val="en-US" w:eastAsia="en-US"/>
              </w:rPr>
              <w:t xml:space="preserve"> </w:t>
            </w:r>
            <w:r w:rsidRPr="004D2553">
              <w:rPr>
                <w:rFonts w:ascii="Times New Roman" w:eastAsiaTheme="minorHAnsi" w:hAnsi="Times New Roman" w:cs="Times New Roman"/>
                <w:b/>
                <w:sz w:val="24"/>
                <w:szCs w:val="24"/>
                <w:lang w:val="en-US" w:eastAsia="en-US"/>
              </w:rPr>
              <w:t>Оздоровительная физическая культура</w:t>
            </w:r>
          </w:p>
        </w:tc>
      </w:tr>
      <w:tr w:rsidR="004D2553" w:rsidRPr="004D2553" w14:paraId="4689A1DB" w14:textId="77777777" w:rsidTr="004D2553">
        <w:trPr>
          <w:trHeight w:val="144"/>
          <w:tblCellSpacing w:w="20" w:type="nil"/>
        </w:trPr>
        <w:tc>
          <w:tcPr>
            <w:tcW w:w="717" w:type="dxa"/>
            <w:tcMar>
              <w:top w:w="50" w:type="dxa"/>
              <w:left w:w="100" w:type="dxa"/>
            </w:tcMar>
            <w:vAlign w:val="center"/>
          </w:tcPr>
          <w:p w14:paraId="39FC370E" w14:textId="77777777" w:rsidR="004D2553" w:rsidRPr="004D2553" w:rsidRDefault="004D2553" w:rsidP="004D2553">
            <w:pPr>
              <w:spacing w:after="0"/>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1.1</w:t>
            </w:r>
          </w:p>
        </w:tc>
        <w:tc>
          <w:tcPr>
            <w:tcW w:w="2209" w:type="dxa"/>
            <w:tcMar>
              <w:top w:w="50" w:type="dxa"/>
              <w:left w:w="100" w:type="dxa"/>
            </w:tcMar>
            <w:vAlign w:val="center"/>
          </w:tcPr>
          <w:p w14:paraId="1BD8EFCD"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Занятия по укреплению здоровья</w:t>
            </w:r>
          </w:p>
        </w:tc>
        <w:tc>
          <w:tcPr>
            <w:tcW w:w="947" w:type="dxa"/>
            <w:tcMar>
              <w:top w:w="50" w:type="dxa"/>
              <w:left w:w="100" w:type="dxa"/>
            </w:tcMar>
            <w:vAlign w:val="center"/>
          </w:tcPr>
          <w:p w14:paraId="6C744B89"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 xml:space="preserve"> 1 </w:t>
            </w:r>
          </w:p>
        </w:tc>
        <w:tc>
          <w:tcPr>
            <w:tcW w:w="1841" w:type="dxa"/>
            <w:tcMar>
              <w:top w:w="50" w:type="dxa"/>
              <w:left w:w="100" w:type="dxa"/>
            </w:tcMar>
            <w:vAlign w:val="center"/>
          </w:tcPr>
          <w:p w14:paraId="4482AC39"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1910" w:type="dxa"/>
            <w:tcMar>
              <w:top w:w="50" w:type="dxa"/>
              <w:left w:w="100" w:type="dxa"/>
            </w:tcMar>
            <w:vAlign w:val="center"/>
          </w:tcPr>
          <w:p w14:paraId="6415DE72"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2222" w:type="dxa"/>
            <w:tcMar>
              <w:top w:w="50" w:type="dxa"/>
              <w:left w:w="100" w:type="dxa"/>
            </w:tcMar>
            <w:vAlign w:val="center"/>
          </w:tcPr>
          <w:p w14:paraId="3603B027"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Поле для свободного ввода</w:t>
            </w:r>
          </w:p>
        </w:tc>
      </w:tr>
      <w:tr w:rsidR="004D2553" w:rsidRPr="004D2553" w14:paraId="5919BBB9" w14:textId="77777777" w:rsidTr="004D2553">
        <w:trPr>
          <w:trHeight w:val="144"/>
          <w:tblCellSpacing w:w="20" w:type="nil"/>
        </w:trPr>
        <w:tc>
          <w:tcPr>
            <w:tcW w:w="717" w:type="dxa"/>
            <w:tcMar>
              <w:top w:w="50" w:type="dxa"/>
              <w:left w:w="100" w:type="dxa"/>
            </w:tcMar>
            <w:vAlign w:val="center"/>
          </w:tcPr>
          <w:p w14:paraId="291338A9" w14:textId="77777777" w:rsidR="004D2553" w:rsidRPr="004D2553" w:rsidRDefault="004D2553" w:rsidP="004D2553">
            <w:pPr>
              <w:spacing w:after="0"/>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1.2</w:t>
            </w:r>
          </w:p>
        </w:tc>
        <w:tc>
          <w:tcPr>
            <w:tcW w:w="2209" w:type="dxa"/>
            <w:tcMar>
              <w:top w:w="50" w:type="dxa"/>
              <w:left w:w="100" w:type="dxa"/>
            </w:tcMar>
            <w:vAlign w:val="center"/>
          </w:tcPr>
          <w:p w14:paraId="617166A9"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Индивидуальные комплексы утренней зарядки</w:t>
            </w:r>
          </w:p>
        </w:tc>
        <w:tc>
          <w:tcPr>
            <w:tcW w:w="947" w:type="dxa"/>
            <w:tcMar>
              <w:top w:w="50" w:type="dxa"/>
              <w:left w:w="100" w:type="dxa"/>
            </w:tcMar>
            <w:vAlign w:val="center"/>
          </w:tcPr>
          <w:p w14:paraId="567C553C"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 xml:space="preserve"> 2 </w:t>
            </w:r>
          </w:p>
        </w:tc>
        <w:tc>
          <w:tcPr>
            <w:tcW w:w="1841" w:type="dxa"/>
            <w:tcMar>
              <w:top w:w="50" w:type="dxa"/>
              <w:left w:w="100" w:type="dxa"/>
            </w:tcMar>
            <w:vAlign w:val="center"/>
          </w:tcPr>
          <w:p w14:paraId="7ADEB197"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1910" w:type="dxa"/>
            <w:tcMar>
              <w:top w:w="50" w:type="dxa"/>
              <w:left w:w="100" w:type="dxa"/>
            </w:tcMar>
            <w:vAlign w:val="center"/>
          </w:tcPr>
          <w:p w14:paraId="4C4FE30B"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2222" w:type="dxa"/>
            <w:tcMar>
              <w:top w:w="50" w:type="dxa"/>
              <w:left w:w="100" w:type="dxa"/>
            </w:tcMar>
            <w:vAlign w:val="center"/>
          </w:tcPr>
          <w:p w14:paraId="2FC5FA22"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Поле для свободного ввода</w:t>
            </w:r>
          </w:p>
        </w:tc>
      </w:tr>
      <w:tr w:rsidR="004D2553" w:rsidRPr="004D2553" w14:paraId="05EE2116" w14:textId="77777777" w:rsidTr="004D2553">
        <w:trPr>
          <w:trHeight w:val="144"/>
          <w:tblCellSpacing w:w="20" w:type="nil"/>
        </w:trPr>
        <w:tc>
          <w:tcPr>
            <w:tcW w:w="0" w:type="auto"/>
            <w:gridSpan w:val="2"/>
            <w:tcMar>
              <w:top w:w="50" w:type="dxa"/>
              <w:left w:w="100" w:type="dxa"/>
            </w:tcMar>
            <w:vAlign w:val="center"/>
          </w:tcPr>
          <w:p w14:paraId="4B438C16"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Итого по разделу</w:t>
            </w:r>
          </w:p>
        </w:tc>
        <w:tc>
          <w:tcPr>
            <w:tcW w:w="947" w:type="dxa"/>
            <w:tcMar>
              <w:top w:w="50" w:type="dxa"/>
              <w:left w:w="100" w:type="dxa"/>
            </w:tcMar>
            <w:vAlign w:val="center"/>
          </w:tcPr>
          <w:p w14:paraId="796206B3"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 xml:space="preserve"> 3 </w:t>
            </w:r>
          </w:p>
        </w:tc>
        <w:tc>
          <w:tcPr>
            <w:tcW w:w="0" w:type="auto"/>
            <w:gridSpan w:val="3"/>
            <w:tcMar>
              <w:top w:w="50" w:type="dxa"/>
              <w:left w:w="100" w:type="dxa"/>
            </w:tcMar>
            <w:vAlign w:val="center"/>
          </w:tcPr>
          <w:p w14:paraId="40A7F1A5" w14:textId="77777777" w:rsidR="004D2553" w:rsidRPr="004D2553" w:rsidRDefault="004D2553" w:rsidP="004D2553">
            <w:pPr>
              <w:rPr>
                <w:rFonts w:ascii="Times New Roman" w:eastAsiaTheme="minorHAnsi" w:hAnsi="Times New Roman" w:cs="Times New Roman"/>
                <w:sz w:val="24"/>
                <w:szCs w:val="24"/>
                <w:lang w:val="en-US" w:eastAsia="en-US"/>
              </w:rPr>
            </w:pPr>
          </w:p>
        </w:tc>
      </w:tr>
      <w:tr w:rsidR="004D2553" w:rsidRPr="004D2553" w14:paraId="62519977" w14:textId="77777777" w:rsidTr="00B67DAC">
        <w:trPr>
          <w:trHeight w:val="144"/>
          <w:tblCellSpacing w:w="20" w:type="nil"/>
        </w:trPr>
        <w:tc>
          <w:tcPr>
            <w:tcW w:w="0" w:type="auto"/>
            <w:gridSpan w:val="6"/>
            <w:tcMar>
              <w:top w:w="50" w:type="dxa"/>
              <w:left w:w="100" w:type="dxa"/>
            </w:tcMar>
            <w:vAlign w:val="center"/>
          </w:tcPr>
          <w:p w14:paraId="1B77E9D0" w14:textId="77777777" w:rsidR="004D2553" w:rsidRPr="004D2553" w:rsidRDefault="004D2553" w:rsidP="004D2553">
            <w:pPr>
              <w:spacing w:after="0"/>
              <w:ind w:left="135"/>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Раздел 2.</w:t>
            </w:r>
            <w:r w:rsidRPr="004D2553">
              <w:rPr>
                <w:rFonts w:ascii="Times New Roman" w:eastAsiaTheme="minorHAnsi" w:hAnsi="Times New Roman" w:cs="Times New Roman"/>
                <w:sz w:val="24"/>
                <w:szCs w:val="24"/>
                <w:lang w:eastAsia="en-US"/>
              </w:rPr>
              <w:t xml:space="preserve"> </w:t>
            </w:r>
            <w:r w:rsidRPr="004D2553">
              <w:rPr>
                <w:rFonts w:ascii="Times New Roman" w:eastAsiaTheme="minorHAnsi" w:hAnsi="Times New Roman" w:cs="Times New Roman"/>
                <w:b/>
                <w:sz w:val="24"/>
                <w:szCs w:val="24"/>
                <w:lang w:eastAsia="en-US"/>
              </w:rPr>
              <w:t>Спортивно-оздоровительная физическая культура</w:t>
            </w:r>
          </w:p>
        </w:tc>
      </w:tr>
      <w:tr w:rsidR="004D2553" w:rsidRPr="004D2553" w14:paraId="700FF362" w14:textId="77777777" w:rsidTr="004D2553">
        <w:trPr>
          <w:trHeight w:val="144"/>
          <w:tblCellSpacing w:w="20" w:type="nil"/>
        </w:trPr>
        <w:tc>
          <w:tcPr>
            <w:tcW w:w="717" w:type="dxa"/>
            <w:tcMar>
              <w:top w:w="50" w:type="dxa"/>
              <w:left w:w="100" w:type="dxa"/>
            </w:tcMar>
            <w:vAlign w:val="center"/>
          </w:tcPr>
          <w:p w14:paraId="6F796051" w14:textId="77777777" w:rsidR="004D2553" w:rsidRPr="004D2553" w:rsidRDefault="004D2553" w:rsidP="004D2553">
            <w:pPr>
              <w:spacing w:after="0"/>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2.1</w:t>
            </w:r>
          </w:p>
        </w:tc>
        <w:tc>
          <w:tcPr>
            <w:tcW w:w="2209" w:type="dxa"/>
            <w:tcMar>
              <w:top w:w="50" w:type="dxa"/>
              <w:left w:w="100" w:type="dxa"/>
            </w:tcMar>
            <w:vAlign w:val="center"/>
          </w:tcPr>
          <w:p w14:paraId="1E70E775"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Гимнастика с основами акробатики</w:t>
            </w:r>
          </w:p>
        </w:tc>
        <w:tc>
          <w:tcPr>
            <w:tcW w:w="947" w:type="dxa"/>
            <w:tcMar>
              <w:top w:w="50" w:type="dxa"/>
              <w:left w:w="100" w:type="dxa"/>
            </w:tcMar>
            <w:vAlign w:val="center"/>
          </w:tcPr>
          <w:p w14:paraId="6C6C39DC"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 xml:space="preserve"> 14 </w:t>
            </w:r>
          </w:p>
        </w:tc>
        <w:tc>
          <w:tcPr>
            <w:tcW w:w="1841" w:type="dxa"/>
            <w:tcMar>
              <w:top w:w="50" w:type="dxa"/>
              <w:left w:w="100" w:type="dxa"/>
            </w:tcMar>
            <w:vAlign w:val="center"/>
          </w:tcPr>
          <w:p w14:paraId="0EF49C45"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1910" w:type="dxa"/>
            <w:tcMar>
              <w:top w:w="50" w:type="dxa"/>
              <w:left w:w="100" w:type="dxa"/>
            </w:tcMar>
            <w:vAlign w:val="center"/>
          </w:tcPr>
          <w:p w14:paraId="591BB38B"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2222" w:type="dxa"/>
            <w:tcMar>
              <w:top w:w="50" w:type="dxa"/>
              <w:left w:w="100" w:type="dxa"/>
            </w:tcMar>
            <w:vAlign w:val="center"/>
          </w:tcPr>
          <w:p w14:paraId="16C3C958"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Поле для свободного ввода</w:t>
            </w:r>
          </w:p>
        </w:tc>
      </w:tr>
      <w:tr w:rsidR="004D2553" w:rsidRPr="004D2553" w14:paraId="148FA8D9" w14:textId="77777777" w:rsidTr="004D2553">
        <w:trPr>
          <w:trHeight w:val="144"/>
          <w:tblCellSpacing w:w="20" w:type="nil"/>
        </w:trPr>
        <w:tc>
          <w:tcPr>
            <w:tcW w:w="717" w:type="dxa"/>
            <w:tcMar>
              <w:top w:w="50" w:type="dxa"/>
              <w:left w:w="100" w:type="dxa"/>
            </w:tcMar>
            <w:vAlign w:val="center"/>
          </w:tcPr>
          <w:p w14:paraId="56C9329A" w14:textId="77777777" w:rsidR="004D2553" w:rsidRPr="004D2553" w:rsidRDefault="004D2553" w:rsidP="004D2553">
            <w:pPr>
              <w:spacing w:after="0"/>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2.3</w:t>
            </w:r>
          </w:p>
        </w:tc>
        <w:tc>
          <w:tcPr>
            <w:tcW w:w="2209" w:type="dxa"/>
            <w:tcMar>
              <w:top w:w="50" w:type="dxa"/>
              <w:left w:w="100" w:type="dxa"/>
            </w:tcMar>
            <w:vAlign w:val="center"/>
          </w:tcPr>
          <w:p w14:paraId="7FA721BF"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Легкая атлетика</w:t>
            </w:r>
          </w:p>
        </w:tc>
        <w:tc>
          <w:tcPr>
            <w:tcW w:w="947" w:type="dxa"/>
            <w:tcMar>
              <w:top w:w="50" w:type="dxa"/>
              <w:left w:w="100" w:type="dxa"/>
            </w:tcMar>
            <w:vAlign w:val="center"/>
          </w:tcPr>
          <w:p w14:paraId="49C69A7E"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 xml:space="preserve"> 14 </w:t>
            </w:r>
          </w:p>
        </w:tc>
        <w:tc>
          <w:tcPr>
            <w:tcW w:w="1841" w:type="dxa"/>
            <w:tcMar>
              <w:top w:w="50" w:type="dxa"/>
              <w:left w:w="100" w:type="dxa"/>
            </w:tcMar>
            <w:vAlign w:val="center"/>
          </w:tcPr>
          <w:p w14:paraId="6321A239"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1910" w:type="dxa"/>
            <w:tcMar>
              <w:top w:w="50" w:type="dxa"/>
              <w:left w:w="100" w:type="dxa"/>
            </w:tcMar>
            <w:vAlign w:val="center"/>
          </w:tcPr>
          <w:p w14:paraId="1C59455E"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2222" w:type="dxa"/>
            <w:tcMar>
              <w:top w:w="50" w:type="dxa"/>
              <w:left w:w="100" w:type="dxa"/>
            </w:tcMar>
            <w:vAlign w:val="center"/>
          </w:tcPr>
          <w:p w14:paraId="27C6E6C4"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Поле для свободного ввода</w:t>
            </w:r>
          </w:p>
        </w:tc>
      </w:tr>
      <w:tr w:rsidR="004D2553" w:rsidRPr="004D2553" w14:paraId="06FAAE4D" w14:textId="77777777" w:rsidTr="004D2553">
        <w:trPr>
          <w:trHeight w:val="144"/>
          <w:tblCellSpacing w:w="20" w:type="nil"/>
        </w:trPr>
        <w:tc>
          <w:tcPr>
            <w:tcW w:w="717" w:type="dxa"/>
            <w:tcMar>
              <w:top w:w="50" w:type="dxa"/>
              <w:left w:w="100" w:type="dxa"/>
            </w:tcMar>
            <w:vAlign w:val="center"/>
          </w:tcPr>
          <w:p w14:paraId="664D56C9" w14:textId="77777777" w:rsidR="004D2553" w:rsidRPr="004D2553" w:rsidRDefault="004D2553" w:rsidP="004D2553">
            <w:pPr>
              <w:spacing w:after="0"/>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2.4</w:t>
            </w:r>
          </w:p>
        </w:tc>
        <w:tc>
          <w:tcPr>
            <w:tcW w:w="2209" w:type="dxa"/>
            <w:tcMar>
              <w:top w:w="50" w:type="dxa"/>
              <w:left w:w="100" w:type="dxa"/>
            </w:tcMar>
            <w:vAlign w:val="center"/>
          </w:tcPr>
          <w:p w14:paraId="40074193"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Подвижные игры</w:t>
            </w:r>
          </w:p>
        </w:tc>
        <w:tc>
          <w:tcPr>
            <w:tcW w:w="947" w:type="dxa"/>
            <w:tcMar>
              <w:top w:w="50" w:type="dxa"/>
              <w:left w:w="100" w:type="dxa"/>
            </w:tcMar>
            <w:vAlign w:val="center"/>
          </w:tcPr>
          <w:p w14:paraId="716B7519" w14:textId="0F099C2B"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Pr>
                <w:rFonts w:ascii="Times New Roman" w:eastAsiaTheme="minorHAnsi" w:hAnsi="Times New Roman" w:cs="Times New Roman"/>
                <w:sz w:val="24"/>
                <w:szCs w:val="24"/>
                <w:lang w:eastAsia="en-US"/>
              </w:rPr>
              <w:t>31</w:t>
            </w:r>
            <w:r w:rsidRPr="004D2553">
              <w:rPr>
                <w:rFonts w:ascii="Times New Roman" w:eastAsiaTheme="minorHAnsi" w:hAnsi="Times New Roman" w:cs="Times New Roman"/>
                <w:sz w:val="24"/>
                <w:szCs w:val="24"/>
                <w:lang w:val="en-US" w:eastAsia="en-US"/>
              </w:rPr>
              <w:t xml:space="preserve"> </w:t>
            </w:r>
          </w:p>
        </w:tc>
        <w:tc>
          <w:tcPr>
            <w:tcW w:w="1841" w:type="dxa"/>
            <w:tcMar>
              <w:top w:w="50" w:type="dxa"/>
              <w:left w:w="100" w:type="dxa"/>
            </w:tcMar>
            <w:vAlign w:val="center"/>
          </w:tcPr>
          <w:p w14:paraId="427831F9"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1910" w:type="dxa"/>
            <w:tcMar>
              <w:top w:w="50" w:type="dxa"/>
              <w:left w:w="100" w:type="dxa"/>
            </w:tcMar>
            <w:vAlign w:val="center"/>
          </w:tcPr>
          <w:p w14:paraId="1821FAE5"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2222" w:type="dxa"/>
            <w:tcMar>
              <w:top w:w="50" w:type="dxa"/>
              <w:left w:w="100" w:type="dxa"/>
            </w:tcMar>
            <w:vAlign w:val="center"/>
          </w:tcPr>
          <w:p w14:paraId="6AA2EA12"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Поле для свободного ввода</w:t>
            </w:r>
          </w:p>
        </w:tc>
      </w:tr>
      <w:tr w:rsidR="004D2553" w:rsidRPr="004D2553" w14:paraId="3E71F63B" w14:textId="77777777" w:rsidTr="004D2553">
        <w:trPr>
          <w:trHeight w:val="144"/>
          <w:tblCellSpacing w:w="20" w:type="nil"/>
        </w:trPr>
        <w:tc>
          <w:tcPr>
            <w:tcW w:w="0" w:type="auto"/>
            <w:gridSpan w:val="2"/>
            <w:tcMar>
              <w:top w:w="50" w:type="dxa"/>
              <w:left w:w="100" w:type="dxa"/>
            </w:tcMar>
            <w:vAlign w:val="center"/>
          </w:tcPr>
          <w:p w14:paraId="59FD79D1"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Итого по разделу</w:t>
            </w:r>
          </w:p>
        </w:tc>
        <w:tc>
          <w:tcPr>
            <w:tcW w:w="947" w:type="dxa"/>
            <w:tcMar>
              <w:top w:w="50" w:type="dxa"/>
              <w:left w:w="100" w:type="dxa"/>
            </w:tcMar>
            <w:vAlign w:val="center"/>
          </w:tcPr>
          <w:p w14:paraId="6C372974"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 xml:space="preserve"> 59 </w:t>
            </w:r>
          </w:p>
        </w:tc>
        <w:tc>
          <w:tcPr>
            <w:tcW w:w="0" w:type="auto"/>
            <w:gridSpan w:val="3"/>
            <w:tcMar>
              <w:top w:w="50" w:type="dxa"/>
              <w:left w:w="100" w:type="dxa"/>
            </w:tcMar>
            <w:vAlign w:val="center"/>
          </w:tcPr>
          <w:p w14:paraId="1B3E41E0" w14:textId="77777777" w:rsidR="004D2553" w:rsidRPr="004D2553" w:rsidRDefault="004D2553" w:rsidP="004D2553">
            <w:pPr>
              <w:rPr>
                <w:rFonts w:ascii="Times New Roman" w:eastAsiaTheme="minorHAnsi" w:hAnsi="Times New Roman" w:cs="Times New Roman"/>
                <w:sz w:val="24"/>
                <w:szCs w:val="24"/>
                <w:lang w:val="en-US" w:eastAsia="en-US"/>
              </w:rPr>
            </w:pPr>
          </w:p>
        </w:tc>
      </w:tr>
      <w:tr w:rsidR="004D2553" w:rsidRPr="004D2553" w14:paraId="5F73554C" w14:textId="77777777" w:rsidTr="00B67DAC">
        <w:trPr>
          <w:trHeight w:val="144"/>
          <w:tblCellSpacing w:w="20" w:type="nil"/>
        </w:trPr>
        <w:tc>
          <w:tcPr>
            <w:tcW w:w="0" w:type="auto"/>
            <w:gridSpan w:val="6"/>
            <w:tcMar>
              <w:top w:w="50" w:type="dxa"/>
              <w:left w:w="100" w:type="dxa"/>
            </w:tcMar>
            <w:vAlign w:val="center"/>
          </w:tcPr>
          <w:p w14:paraId="350016B1" w14:textId="77777777" w:rsidR="004D2553" w:rsidRPr="004D2553" w:rsidRDefault="004D2553" w:rsidP="004D2553">
            <w:pPr>
              <w:spacing w:after="0"/>
              <w:ind w:left="135"/>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Раздел 3.</w:t>
            </w:r>
            <w:r w:rsidRPr="004D2553">
              <w:rPr>
                <w:rFonts w:ascii="Times New Roman" w:eastAsiaTheme="minorHAnsi" w:hAnsi="Times New Roman" w:cs="Times New Roman"/>
                <w:sz w:val="24"/>
                <w:szCs w:val="24"/>
                <w:lang w:eastAsia="en-US"/>
              </w:rPr>
              <w:t xml:space="preserve"> </w:t>
            </w:r>
            <w:r w:rsidRPr="004D2553">
              <w:rPr>
                <w:rFonts w:ascii="Times New Roman" w:eastAsiaTheme="minorHAnsi" w:hAnsi="Times New Roman" w:cs="Times New Roman"/>
                <w:b/>
                <w:sz w:val="24"/>
                <w:szCs w:val="24"/>
                <w:lang w:eastAsia="en-US"/>
              </w:rPr>
              <w:t>Прикладно-ориентированная физическая культура</w:t>
            </w:r>
          </w:p>
        </w:tc>
      </w:tr>
      <w:tr w:rsidR="004D2553" w:rsidRPr="004D2553" w14:paraId="053A4D70" w14:textId="77777777" w:rsidTr="004D2553">
        <w:trPr>
          <w:trHeight w:val="144"/>
          <w:tblCellSpacing w:w="20" w:type="nil"/>
        </w:trPr>
        <w:tc>
          <w:tcPr>
            <w:tcW w:w="717" w:type="dxa"/>
            <w:tcMar>
              <w:top w:w="50" w:type="dxa"/>
              <w:left w:w="100" w:type="dxa"/>
            </w:tcMar>
            <w:vAlign w:val="center"/>
          </w:tcPr>
          <w:p w14:paraId="669C2C02" w14:textId="77777777" w:rsidR="004D2553" w:rsidRPr="004D2553" w:rsidRDefault="004D2553" w:rsidP="004D2553">
            <w:pPr>
              <w:spacing w:after="0"/>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3.1</w:t>
            </w:r>
          </w:p>
        </w:tc>
        <w:tc>
          <w:tcPr>
            <w:tcW w:w="2209" w:type="dxa"/>
            <w:tcMar>
              <w:top w:w="50" w:type="dxa"/>
              <w:left w:w="100" w:type="dxa"/>
            </w:tcMar>
            <w:vAlign w:val="center"/>
          </w:tcPr>
          <w:p w14:paraId="10513C0B" w14:textId="77777777" w:rsidR="004D2553" w:rsidRPr="004D2553" w:rsidRDefault="004D2553" w:rsidP="004D2553">
            <w:pPr>
              <w:spacing w:after="0"/>
              <w:ind w:left="135"/>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Подготовка к выполнению нормативных требований комплекса ГТО</w:t>
            </w:r>
          </w:p>
        </w:tc>
        <w:tc>
          <w:tcPr>
            <w:tcW w:w="947" w:type="dxa"/>
            <w:tcMar>
              <w:top w:w="50" w:type="dxa"/>
              <w:left w:w="100" w:type="dxa"/>
            </w:tcMar>
            <w:vAlign w:val="center"/>
          </w:tcPr>
          <w:p w14:paraId="17793A61"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eastAsia="en-US"/>
              </w:rPr>
              <w:t xml:space="preserve"> </w:t>
            </w:r>
            <w:r w:rsidRPr="004D2553">
              <w:rPr>
                <w:rFonts w:ascii="Times New Roman" w:eastAsiaTheme="minorHAnsi" w:hAnsi="Times New Roman" w:cs="Times New Roman"/>
                <w:sz w:val="24"/>
                <w:szCs w:val="24"/>
                <w:lang w:val="en-US" w:eastAsia="en-US"/>
              </w:rPr>
              <w:t xml:space="preserve">28 </w:t>
            </w:r>
          </w:p>
        </w:tc>
        <w:tc>
          <w:tcPr>
            <w:tcW w:w="1841" w:type="dxa"/>
            <w:tcMar>
              <w:top w:w="50" w:type="dxa"/>
              <w:left w:w="100" w:type="dxa"/>
            </w:tcMar>
            <w:vAlign w:val="center"/>
          </w:tcPr>
          <w:p w14:paraId="20C1608D"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1910" w:type="dxa"/>
            <w:tcMar>
              <w:top w:w="50" w:type="dxa"/>
              <w:left w:w="100" w:type="dxa"/>
            </w:tcMar>
            <w:vAlign w:val="center"/>
          </w:tcPr>
          <w:p w14:paraId="35A1B560"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2222" w:type="dxa"/>
            <w:tcMar>
              <w:top w:w="50" w:type="dxa"/>
              <w:left w:w="100" w:type="dxa"/>
            </w:tcMar>
            <w:vAlign w:val="center"/>
          </w:tcPr>
          <w:p w14:paraId="17B7E78A"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Поле для свободного ввода</w:t>
            </w:r>
          </w:p>
        </w:tc>
      </w:tr>
      <w:tr w:rsidR="004D2553" w:rsidRPr="004D2553" w14:paraId="2428DF31" w14:textId="77777777" w:rsidTr="004D2553">
        <w:trPr>
          <w:trHeight w:val="144"/>
          <w:tblCellSpacing w:w="20" w:type="nil"/>
        </w:trPr>
        <w:tc>
          <w:tcPr>
            <w:tcW w:w="0" w:type="auto"/>
            <w:gridSpan w:val="2"/>
            <w:tcMar>
              <w:top w:w="50" w:type="dxa"/>
              <w:left w:w="100" w:type="dxa"/>
            </w:tcMar>
            <w:vAlign w:val="center"/>
          </w:tcPr>
          <w:p w14:paraId="28B96CEC"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Итого по разделу</w:t>
            </w:r>
          </w:p>
        </w:tc>
        <w:tc>
          <w:tcPr>
            <w:tcW w:w="947" w:type="dxa"/>
            <w:tcMar>
              <w:top w:w="50" w:type="dxa"/>
              <w:left w:w="100" w:type="dxa"/>
            </w:tcMar>
            <w:vAlign w:val="center"/>
          </w:tcPr>
          <w:p w14:paraId="6C946C27"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 xml:space="preserve"> 28 </w:t>
            </w:r>
          </w:p>
        </w:tc>
        <w:tc>
          <w:tcPr>
            <w:tcW w:w="0" w:type="auto"/>
            <w:gridSpan w:val="3"/>
            <w:tcMar>
              <w:top w:w="50" w:type="dxa"/>
              <w:left w:w="100" w:type="dxa"/>
            </w:tcMar>
            <w:vAlign w:val="center"/>
          </w:tcPr>
          <w:p w14:paraId="15060CE1" w14:textId="77777777" w:rsidR="004D2553" w:rsidRPr="004D2553" w:rsidRDefault="004D2553" w:rsidP="004D2553">
            <w:pPr>
              <w:rPr>
                <w:rFonts w:ascii="Times New Roman" w:eastAsiaTheme="minorHAnsi" w:hAnsi="Times New Roman" w:cs="Times New Roman"/>
                <w:sz w:val="24"/>
                <w:szCs w:val="24"/>
                <w:lang w:val="en-US" w:eastAsia="en-US"/>
              </w:rPr>
            </w:pPr>
          </w:p>
        </w:tc>
      </w:tr>
    </w:tbl>
    <w:p w14:paraId="246AE65A" w14:textId="77777777" w:rsidR="004D2553" w:rsidRDefault="004D2553" w:rsidP="004D2553">
      <w:pPr>
        <w:spacing w:after="0"/>
        <w:ind w:left="120"/>
        <w:rPr>
          <w:rFonts w:ascii="Times New Roman" w:eastAsiaTheme="minorHAnsi" w:hAnsi="Times New Roman" w:cs="Times New Roman"/>
          <w:b/>
          <w:sz w:val="24"/>
          <w:szCs w:val="24"/>
          <w:lang w:eastAsia="en-US"/>
        </w:rPr>
      </w:pPr>
    </w:p>
    <w:p w14:paraId="74BDF178" w14:textId="13A7B8D8" w:rsidR="004D2553" w:rsidRPr="004D2553" w:rsidRDefault="004D2553" w:rsidP="004D2553">
      <w:pPr>
        <w:spacing w:after="0"/>
        <w:ind w:left="120"/>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b/>
          <w:sz w:val="24"/>
          <w:szCs w:val="24"/>
          <w:lang w:val="en-US" w:eastAsia="en-US"/>
        </w:rPr>
        <w:t xml:space="preserve">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2161"/>
        <w:gridCol w:w="950"/>
        <w:gridCol w:w="1841"/>
        <w:gridCol w:w="1910"/>
        <w:gridCol w:w="2225"/>
      </w:tblGrid>
      <w:tr w:rsidR="004D2553" w:rsidRPr="004D2553" w14:paraId="2B0AB1A5" w14:textId="77777777" w:rsidTr="004D2553">
        <w:trPr>
          <w:trHeight w:val="144"/>
          <w:tblCellSpacing w:w="20" w:type="nil"/>
        </w:trPr>
        <w:tc>
          <w:tcPr>
            <w:tcW w:w="759" w:type="dxa"/>
            <w:vMerge w:val="restart"/>
            <w:tcMar>
              <w:top w:w="50" w:type="dxa"/>
              <w:left w:w="100" w:type="dxa"/>
            </w:tcMar>
            <w:vAlign w:val="center"/>
          </w:tcPr>
          <w:p w14:paraId="35E56FE2"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b/>
                <w:sz w:val="24"/>
                <w:szCs w:val="24"/>
                <w:lang w:val="en-US" w:eastAsia="en-US"/>
              </w:rPr>
              <w:t xml:space="preserve">№ п/п </w:t>
            </w:r>
          </w:p>
          <w:p w14:paraId="3E0206E5"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p>
        </w:tc>
        <w:tc>
          <w:tcPr>
            <w:tcW w:w="2161" w:type="dxa"/>
            <w:vMerge w:val="restart"/>
            <w:tcMar>
              <w:top w:w="50" w:type="dxa"/>
              <w:left w:w="100" w:type="dxa"/>
            </w:tcMar>
            <w:vAlign w:val="center"/>
          </w:tcPr>
          <w:p w14:paraId="6ECF5834"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b/>
                <w:sz w:val="24"/>
                <w:szCs w:val="24"/>
                <w:lang w:val="en-US" w:eastAsia="en-US"/>
              </w:rPr>
              <w:t xml:space="preserve">Наименование разделов и тем программы </w:t>
            </w:r>
          </w:p>
          <w:p w14:paraId="2377BB01"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p>
        </w:tc>
        <w:tc>
          <w:tcPr>
            <w:tcW w:w="0" w:type="auto"/>
            <w:gridSpan w:val="3"/>
            <w:tcMar>
              <w:top w:w="50" w:type="dxa"/>
              <w:left w:w="100" w:type="dxa"/>
            </w:tcMar>
            <w:vAlign w:val="center"/>
          </w:tcPr>
          <w:p w14:paraId="434DCF6F" w14:textId="77777777" w:rsidR="004D2553" w:rsidRPr="004D2553" w:rsidRDefault="004D2553" w:rsidP="004D2553">
            <w:pPr>
              <w:spacing w:after="0"/>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b/>
                <w:sz w:val="24"/>
                <w:szCs w:val="24"/>
                <w:lang w:val="en-US" w:eastAsia="en-US"/>
              </w:rPr>
              <w:t>Количество часов</w:t>
            </w:r>
          </w:p>
        </w:tc>
        <w:tc>
          <w:tcPr>
            <w:tcW w:w="2225" w:type="dxa"/>
            <w:vMerge w:val="restart"/>
            <w:tcMar>
              <w:top w:w="50" w:type="dxa"/>
              <w:left w:w="100" w:type="dxa"/>
            </w:tcMar>
            <w:vAlign w:val="center"/>
          </w:tcPr>
          <w:p w14:paraId="1B1BA666"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b/>
                <w:sz w:val="24"/>
                <w:szCs w:val="24"/>
                <w:lang w:val="en-US" w:eastAsia="en-US"/>
              </w:rPr>
              <w:t xml:space="preserve">Электронные (цифровые) образовательные ресурсы </w:t>
            </w:r>
          </w:p>
          <w:p w14:paraId="0ECB5F10"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p>
        </w:tc>
      </w:tr>
      <w:tr w:rsidR="004D2553" w:rsidRPr="004D2553" w14:paraId="6C71B9F0" w14:textId="77777777" w:rsidTr="004D2553">
        <w:trPr>
          <w:trHeight w:val="144"/>
          <w:tblCellSpacing w:w="20" w:type="nil"/>
        </w:trPr>
        <w:tc>
          <w:tcPr>
            <w:tcW w:w="0" w:type="auto"/>
            <w:vMerge/>
            <w:tcBorders>
              <w:top w:val="nil"/>
            </w:tcBorders>
            <w:tcMar>
              <w:top w:w="50" w:type="dxa"/>
              <w:left w:w="100" w:type="dxa"/>
            </w:tcMar>
          </w:tcPr>
          <w:p w14:paraId="544DCFB2" w14:textId="77777777" w:rsidR="004D2553" w:rsidRPr="004D2553" w:rsidRDefault="004D2553" w:rsidP="004D2553">
            <w:pPr>
              <w:rPr>
                <w:rFonts w:ascii="Times New Roman" w:eastAsiaTheme="minorHAnsi" w:hAnsi="Times New Roman" w:cs="Times New Roman"/>
                <w:sz w:val="24"/>
                <w:szCs w:val="24"/>
                <w:lang w:val="en-US" w:eastAsia="en-US"/>
              </w:rPr>
            </w:pPr>
          </w:p>
        </w:tc>
        <w:tc>
          <w:tcPr>
            <w:tcW w:w="0" w:type="auto"/>
            <w:vMerge/>
            <w:tcBorders>
              <w:top w:val="nil"/>
            </w:tcBorders>
            <w:tcMar>
              <w:top w:w="50" w:type="dxa"/>
              <w:left w:w="100" w:type="dxa"/>
            </w:tcMar>
          </w:tcPr>
          <w:p w14:paraId="4825C7D0" w14:textId="77777777" w:rsidR="004D2553" w:rsidRPr="004D2553" w:rsidRDefault="004D2553" w:rsidP="004D2553">
            <w:pPr>
              <w:rPr>
                <w:rFonts w:ascii="Times New Roman" w:eastAsiaTheme="minorHAnsi" w:hAnsi="Times New Roman" w:cs="Times New Roman"/>
                <w:sz w:val="24"/>
                <w:szCs w:val="24"/>
                <w:lang w:val="en-US" w:eastAsia="en-US"/>
              </w:rPr>
            </w:pPr>
          </w:p>
        </w:tc>
        <w:tc>
          <w:tcPr>
            <w:tcW w:w="950" w:type="dxa"/>
            <w:tcMar>
              <w:top w:w="50" w:type="dxa"/>
              <w:left w:w="100" w:type="dxa"/>
            </w:tcMar>
            <w:vAlign w:val="center"/>
          </w:tcPr>
          <w:p w14:paraId="6C6F62D5"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b/>
                <w:sz w:val="24"/>
                <w:szCs w:val="24"/>
                <w:lang w:val="en-US" w:eastAsia="en-US"/>
              </w:rPr>
              <w:t xml:space="preserve">Всего </w:t>
            </w:r>
          </w:p>
          <w:p w14:paraId="082F7148"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p>
        </w:tc>
        <w:tc>
          <w:tcPr>
            <w:tcW w:w="1841" w:type="dxa"/>
            <w:tcMar>
              <w:top w:w="50" w:type="dxa"/>
              <w:left w:w="100" w:type="dxa"/>
            </w:tcMar>
            <w:vAlign w:val="center"/>
          </w:tcPr>
          <w:p w14:paraId="1F1979DA"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b/>
                <w:sz w:val="24"/>
                <w:szCs w:val="24"/>
                <w:lang w:val="en-US" w:eastAsia="en-US"/>
              </w:rPr>
              <w:t xml:space="preserve">Контрольные работы </w:t>
            </w:r>
          </w:p>
          <w:p w14:paraId="2F64577E"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p>
        </w:tc>
        <w:tc>
          <w:tcPr>
            <w:tcW w:w="1910" w:type="dxa"/>
            <w:tcMar>
              <w:top w:w="50" w:type="dxa"/>
              <w:left w:w="100" w:type="dxa"/>
            </w:tcMar>
            <w:vAlign w:val="center"/>
          </w:tcPr>
          <w:p w14:paraId="377D5890"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b/>
                <w:sz w:val="24"/>
                <w:szCs w:val="24"/>
                <w:lang w:val="en-US" w:eastAsia="en-US"/>
              </w:rPr>
              <w:t xml:space="preserve">Практические работы </w:t>
            </w:r>
          </w:p>
          <w:p w14:paraId="5EBB5358"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p>
        </w:tc>
        <w:tc>
          <w:tcPr>
            <w:tcW w:w="0" w:type="auto"/>
            <w:vMerge/>
            <w:tcBorders>
              <w:top w:val="nil"/>
            </w:tcBorders>
            <w:tcMar>
              <w:top w:w="50" w:type="dxa"/>
              <w:left w:w="100" w:type="dxa"/>
            </w:tcMar>
          </w:tcPr>
          <w:p w14:paraId="5379384D" w14:textId="77777777" w:rsidR="004D2553" w:rsidRPr="004D2553" w:rsidRDefault="004D2553" w:rsidP="004D2553">
            <w:pPr>
              <w:rPr>
                <w:rFonts w:ascii="Times New Roman" w:eastAsiaTheme="minorHAnsi" w:hAnsi="Times New Roman" w:cs="Times New Roman"/>
                <w:sz w:val="24"/>
                <w:szCs w:val="24"/>
                <w:lang w:val="en-US" w:eastAsia="en-US"/>
              </w:rPr>
            </w:pPr>
          </w:p>
        </w:tc>
      </w:tr>
      <w:tr w:rsidR="004D2553" w:rsidRPr="004D2553" w14:paraId="5E193BFE" w14:textId="77777777" w:rsidTr="00B67DAC">
        <w:trPr>
          <w:trHeight w:val="144"/>
          <w:tblCellSpacing w:w="20" w:type="nil"/>
        </w:trPr>
        <w:tc>
          <w:tcPr>
            <w:tcW w:w="0" w:type="auto"/>
            <w:gridSpan w:val="6"/>
            <w:tcMar>
              <w:top w:w="50" w:type="dxa"/>
              <w:left w:w="100" w:type="dxa"/>
            </w:tcMar>
            <w:vAlign w:val="center"/>
          </w:tcPr>
          <w:p w14:paraId="61F70F77" w14:textId="77777777" w:rsidR="004D2553" w:rsidRPr="004D2553" w:rsidRDefault="004D2553" w:rsidP="004D2553">
            <w:pPr>
              <w:spacing w:after="0"/>
              <w:ind w:left="135"/>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Раздел 1.</w:t>
            </w:r>
            <w:r w:rsidRPr="004D2553">
              <w:rPr>
                <w:rFonts w:ascii="Times New Roman" w:eastAsiaTheme="minorHAnsi" w:hAnsi="Times New Roman" w:cs="Times New Roman"/>
                <w:sz w:val="24"/>
                <w:szCs w:val="24"/>
                <w:lang w:eastAsia="en-US"/>
              </w:rPr>
              <w:t xml:space="preserve"> </w:t>
            </w:r>
            <w:r w:rsidRPr="004D2553">
              <w:rPr>
                <w:rFonts w:ascii="Times New Roman" w:eastAsiaTheme="minorHAnsi" w:hAnsi="Times New Roman" w:cs="Times New Roman"/>
                <w:b/>
                <w:sz w:val="24"/>
                <w:szCs w:val="24"/>
                <w:lang w:eastAsia="en-US"/>
              </w:rPr>
              <w:t>Знания о физической культуре</w:t>
            </w:r>
          </w:p>
        </w:tc>
      </w:tr>
      <w:tr w:rsidR="004D2553" w:rsidRPr="004D2553" w14:paraId="31B34CA6" w14:textId="77777777" w:rsidTr="004D2553">
        <w:trPr>
          <w:trHeight w:val="144"/>
          <w:tblCellSpacing w:w="20" w:type="nil"/>
        </w:trPr>
        <w:tc>
          <w:tcPr>
            <w:tcW w:w="759" w:type="dxa"/>
            <w:tcMar>
              <w:top w:w="50" w:type="dxa"/>
              <w:left w:w="100" w:type="dxa"/>
            </w:tcMar>
            <w:vAlign w:val="center"/>
          </w:tcPr>
          <w:p w14:paraId="091F7178" w14:textId="77777777" w:rsidR="004D2553" w:rsidRPr="004D2553" w:rsidRDefault="004D2553" w:rsidP="004D2553">
            <w:pPr>
              <w:spacing w:after="0"/>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1.1</w:t>
            </w:r>
          </w:p>
        </w:tc>
        <w:tc>
          <w:tcPr>
            <w:tcW w:w="2161" w:type="dxa"/>
            <w:tcMar>
              <w:top w:w="50" w:type="dxa"/>
              <w:left w:w="100" w:type="dxa"/>
            </w:tcMar>
            <w:vAlign w:val="center"/>
          </w:tcPr>
          <w:p w14:paraId="1650B52E"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Знания о физической культуре</w:t>
            </w:r>
          </w:p>
        </w:tc>
        <w:tc>
          <w:tcPr>
            <w:tcW w:w="950" w:type="dxa"/>
            <w:tcMar>
              <w:top w:w="50" w:type="dxa"/>
              <w:left w:w="100" w:type="dxa"/>
            </w:tcMar>
            <w:vAlign w:val="center"/>
          </w:tcPr>
          <w:p w14:paraId="31435C1C"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 xml:space="preserve"> 2 </w:t>
            </w:r>
          </w:p>
        </w:tc>
        <w:tc>
          <w:tcPr>
            <w:tcW w:w="1841" w:type="dxa"/>
            <w:tcMar>
              <w:top w:w="50" w:type="dxa"/>
              <w:left w:w="100" w:type="dxa"/>
            </w:tcMar>
            <w:vAlign w:val="center"/>
          </w:tcPr>
          <w:p w14:paraId="00317312"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1910" w:type="dxa"/>
            <w:tcMar>
              <w:top w:w="50" w:type="dxa"/>
              <w:left w:w="100" w:type="dxa"/>
            </w:tcMar>
            <w:vAlign w:val="center"/>
          </w:tcPr>
          <w:p w14:paraId="0418254D"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2225" w:type="dxa"/>
            <w:tcMar>
              <w:top w:w="50" w:type="dxa"/>
              <w:left w:w="100" w:type="dxa"/>
            </w:tcMar>
            <w:vAlign w:val="center"/>
          </w:tcPr>
          <w:p w14:paraId="2D5BB173"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Поле для свободного ввода</w:t>
            </w:r>
          </w:p>
        </w:tc>
      </w:tr>
      <w:tr w:rsidR="004D2553" w:rsidRPr="004D2553" w14:paraId="43AD671E" w14:textId="77777777" w:rsidTr="004D2553">
        <w:trPr>
          <w:trHeight w:val="144"/>
          <w:tblCellSpacing w:w="20" w:type="nil"/>
        </w:trPr>
        <w:tc>
          <w:tcPr>
            <w:tcW w:w="0" w:type="auto"/>
            <w:gridSpan w:val="2"/>
            <w:tcMar>
              <w:top w:w="50" w:type="dxa"/>
              <w:left w:w="100" w:type="dxa"/>
            </w:tcMar>
            <w:vAlign w:val="center"/>
          </w:tcPr>
          <w:p w14:paraId="469054FB"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Итого по разделу</w:t>
            </w:r>
          </w:p>
        </w:tc>
        <w:tc>
          <w:tcPr>
            <w:tcW w:w="950" w:type="dxa"/>
            <w:tcMar>
              <w:top w:w="50" w:type="dxa"/>
              <w:left w:w="100" w:type="dxa"/>
            </w:tcMar>
            <w:vAlign w:val="center"/>
          </w:tcPr>
          <w:p w14:paraId="2A190D1F"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 xml:space="preserve"> 2 </w:t>
            </w:r>
          </w:p>
        </w:tc>
        <w:tc>
          <w:tcPr>
            <w:tcW w:w="0" w:type="auto"/>
            <w:gridSpan w:val="3"/>
            <w:tcMar>
              <w:top w:w="50" w:type="dxa"/>
              <w:left w:w="100" w:type="dxa"/>
            </w:tcMar>
            <w:vAlign w:val="center"/>
          </w:tcPr>
          <w:p w14:paraId="1E1917A9" w14:textId="77777777" w:rsidR="004D2553" w:rsidRPr="004D2553" w:rsidRDefault="004D2553" w:rsidP="004D2553">
            <w:pPr>
              <w:rPr>
                <w:rFonts w:ascii="Times New Roman" w:eastAsiaTheme="minorHAnsi" w:hAnsi="Times New Roman" w:cs="Times New Roman"/>
                <w:sz w:val="24"/>
                <w:szCs w:val="24"/>
                <w:lang w:val="en-US" w:eastAsia="en-US"/>
              </w:rPr>
            </w:pPr>
          </w:p>
        </w:tc>
      </w:tr>
      <w:tr w:rsidR="004D2553" w:rsidRPr="004D2553" w14:paraId="01D9FC50" w14:textId="77777777" w:rsidTr="00B67DAC">
        <w:trPr>
          <w:trHeight w:val="144"/>
          <w:tblCellSpacing w:w="20" w:type="nil"/>
        </w:trPr>
        <w:tc>
          <w:tcPr>
            <w:tcW w:w="0" w:type="auto"/>
            <w:gridSpan w:val="6"/>
            <w:tcMar>
              <w:top w:w="50" w:type="dxa"/>
              <w:left w:w="100" w:type="dxa"/>
            </w:tcMar>
            <w:vAlign w:val="center"/>
          </w:tcPr>
          <w:p w14:paraId="6E59B0A1"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b/>
                <w:sz w:val="24"/>
                <w:szCs w:val="24"/>
                <w:lang w:val="en-US" w:eastAsia="en-US"/>
              </w:rPr>
              <w:t>Раздел 2.</w:t>
            </w:r>
            <w:r w:rsidRPr="004D2553">
              <w:rPr>
                <w:rFonts w:ascii="Times New Roman" w:eastAsiaTheme="minorHAnsi" w:hAnsi="Times New Roman" w:cs="Times New Roman"/>
                <w:sz w:val="24"/>
                <w:szCs w:val="24"/>
                <w:lang w:val="en-US" w:eastAsia="en-US"/>
              </w:rPr>
              <w:t xml:space="preserve"> </w:t>
            </w:r>
            <w:r w:rsidRPr="004D2553">
              <w:rPr>
                <w:rFonts w:ascii="Times New Roman" w:eastAsiaTheme="minorHAnsi" w:hAnsi="Times New Roman" w:cs="Times New Roman"/>
                <w:b/>
                <w:sz w:val="24"/>
                <w:szCs w:val="24"/>
                <w:lang w:val="en-US" w:eastAsia="en-US"/>
              </w:rPr>
              <w:t>Способы самостоятельной деятельности</w:t>
            </w:r>
          </w:p>
        </w:tc>
      </w:tr>
      <w:tr w:rsidR="004D2553" w:rsidRPr="004D2553" w14:paraId="2AC97647" w14:textId="77777777" w:rsidTr="004D2553">
        <w:trPr>
          <w:trHeight w:val="144"/>
          <w:tblCellSpacing w:w="20" w:type="nil"/>
        </w:trPr>
        <w:tc>
          <w:tcPr>
            <w:tcW w:w="759" w:type="dxa"/>
            <w:tcMar>
              <w:top w:w="50" w:type="dxa"/>
              <w:left w:w="100" w:type="dxa"/>
            </w:tcMar>
            <w:vAlign w:val="center"/>
          </w:tcPr>
          <w:p w14:paraId="22B14B3A" w14:textId="77777777" w:rsidR="004D2553" w:rsidRPr="004D2553" w:rsidRDefault="004D2553" w:rsidP="004D2553">
            <w:pPr>
              <w:spacing w:after="0"/>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2.1</w:t>
            </w:r>
          </w:p>
        </w:tc>
        <w:tc>
          <w:tcPr>
            <w:tcW w:w="2161" w:type="dxa"/>
            <w:tcMar>
              <w:top w:w="50" w:type="dxa"/>
              <w:left w:w="100" w:type="dxa"/>
            </w:tcMar>
            <w:vAlign w:val="center"/>
          </w:tcPr>
          <w:p w14:paraId="069FB277" w14:textId="77777777" w:rsidR="004D2553" w:rsidRPr="004D2553" w:rsidRDefault="004D2553" w:rsidP="004D2553">
            <w:pPr>
              <w:spacing w:after="0"/>
              <w:ind w:left="135"/>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Виды физических упражнений, используемых на уроках</w:t>
            </w:r>
          </w:p>
        </w:tc>
        <w:tc>
          <w:tcPr>
            <w:tcW w:w="950" w:type="dxa"/>
            <w:tcMar>
              <w:top w:w="50" w:type="dxa"/>
              <w:left w:w="100" w:type="dxa"/>
            </w:tcMar>
            <w:vAlign w:val="center"/>
          </w:tcPr>
          <w:p w14:paraId="378E20CD"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eastAsia="en-US"/>
              </w:rPr>
              <w:t xml:space="preserve"> </w:t>
            </w:r>
            <w:r w:rsidRPr="004D2553">
              <w:rPr>
                <w:rFonts w:ascii="Times New Roman" w:eastAsiaTheme="minorHAnsi" w:hAnsi="Times New Roman" w:cs="Times New Roman"/>
                <w:sz w:val="24"/>
                <w:szCs w:val="24"/>
                <w:lang w:val="en-US" w:eastAsia="en-US"/>
              </w:rPr>
              <w:t xml:space="preserve">1 </w:t>
            </w:r>
          </w:p>
        </w:tc>
        <w:tc>
          <w:tcPr>
            <w:tcW w:w="1841" w:type="dxa"/>
            <w:tcMar>
              <w:top w:w="50" w:type="dxa"/>
              <w:left w:w="100" w:type="dxa"/>
            </w:tcMar>
            <w:vAlign w:val="center"/>
          </w:tcPr>
          <w:p w14:paraId="628D1A55"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1910" w:type="dxa"/>
            <w:tcMar>
              <w:top w:w="50" w:type="dxa"/>
              <w:left w:w="100" w:type="dxa"/>
            </w:tcMar>
            <w:vAlign w:val="center"/>
          </w:tcPr>
          <w:p w14:paraId="5A38221E"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2225" w:type="dxa"/>
            <w:tcMar>
              <w:top w:w="50" w:type="dxa"/>
              <w:left w:w="100" w:type="dxa"/>
            </w:tcMar>
            <w:vAlign w:val="center"/>
          </w:tcPr>
          <w:p w14:paraId="3681C0AD"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Поле для свободного ввода</w:t>
            </w:r>
          </w:p>
        </w:tc>
      </w:tr>
      <w:tr w:rsidR="004D2553" w:rsidRPr="004D2553" w14:paraId="5E9F9BAF" w14:textId="77777777" w:rsidTr="004D2553">
        <w:trPr>
          <w:trHeight w:val="144"/>
          <w:tblCellSpacing w:w="20" w:type="nil"/>
        </w:trPr>
        <w:tc>
          <w:tcPr>
            <w:tcW w:w="759" w:type="dxa"/>
            <w:tcMar>
              <w:top w:w="50" w:type="dxa"/>
              <w:left w:w="100" w:type="dxa"/>
            </w:tcMar>
            <w:vAlign w:val="center"/>
          </w:tcPr>
          <w:p w14:paraId="0DCB5BEF" w14:textId="77777777" w:rsidR="004D2553" w:rsidRPr="004D2553" w:rsidRDefault="004D2553" w:rsidP="004D2553">
            <w:pPr>
              <w:spacing w:after="0"/>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2.2</w:t>
            </w:r>
          </w:p>
        </w:tc>
        <w:tc>
          <w:tcPr>
            <w:tcW w:w="2161" w:type="dxa"/>
            <w:tcMar>
              <w:top w:w="50" w:type="dxa"/>
              <w:left w:w="100" w:type="dxa"/>
            </w:tcMar>
            <w:vAlign w:val="center"/>
          </w:tcPr>
          <w:p w14:paraId="4D92A701" w14:textId="77777777" w:rsidR="004D2553" w:rsidRPr="004D2553" w:rsidRDefault="004D2553" w:rsidP="004D2553">
            <w:pPr>
              <w:spacing w:after="0"/>
              <w:ind w:left="135"/>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Измерение пульса на уроках физической культуры</w:t>
            </w:r>
          </w:p>
        </w:tc>
        <w:tc>
          <w:tcPr>
            <w:tcW w:w="950" w:type="dxa"/>
            <w:tcMar>
              <w:top w:w="50" w:type="dxa"/>
              <w:left w:w="100" w:type="dxa"/>
            </w:tcMar>
            <w:vAlign w:val="center"/>
          </w:tcPr>
          <w:p w14:paraId="0E1DC0A3"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eastAsia="en-US"/>
              </w:rPr>
              <w:t xml:space="preserve"> </w:t>
            </w:r>
            <w:r w:rsidRPr="004D2553">
              <w:rPr>
                <w:rFonts w:ascii="Times New Roman" w:eastAsiaTheme="minorHAnsi" w:hAnsi="Times New Roman" w:cs="Times New Roman"/>
                <w:sz w:val="24"/>
                <w:szCs w:val="24"/>
                <w:lang w:val="en-US" w:eastAsia="en-US"/>
              </w:rPr>
              <w:t xml:space="preserve">1 </w:t>
            </w:r>
          </w:p>
        </w:tc>
        <w:tc>
          <w:tcPr>
            <w:tcW w:w="1841" w:type="dxa"/>
            <w:tcMar>
              <w:top w:w="50" w:type="dxa"/>
              <w:left w:w="100" w:type="dxa"/>
            </w:tcMar>
            <w:vAlign w:val="center"/>
          </w:tcPr>
          <w:p w14:paraId="2673D694"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1910" w:type="dxa"/>
            <w:tcMar>
              <w:top w:w="50" w:type="dxa"/>
              <w:left w:w="100" w:type="dxa"/>
            </w:tcMar>
            <w:vAlign w:val="center"/>
          </w:tcPr>
          <w:p w14:paraId="44FBA96E"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2225" w:type="dxa"/>
            <w:tcMar>
              <w:top w:w="50" w:type="dxa"/>
              <w:left w:w="100" w:type="dxa"/>
            </w:tcMar>
            <w:vAlign w:val="center"/>
          </w:tcPr>
          <w:p w14:paraId="059FCD9C"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Поле для свободного ввода</w:t>
            </w:r>
          </w:p>
        </w:tc>
      </w:tr>
      <w:tr w:rsidR="004D2553" w:rsidRPr="004D2553" w14:paraId="52BCF07F" w14:textId="77777777" w:rsidTr="004D2553">
        <w:trPr>
          <w:trHeight w:val="144"/>
          <w:tblCellSpacing w:w="20" w:type="nil"/>
        </w:trPr>
        <w:tc>
          <w:tcPr>
            <w:tcW w:w="759" w:type="dxa"/>
            <w:tcMar>
              <w:top w:w="50" w:type="dxa"/>
              <w:left w:w="100" w:type="dxa"/>
            </w:tcMar>
            <w:vAlign w:val="center"/>
          </w:tcPr>
          <w:p w14:paraId="2C246364" w14:textId="77777777" w:rsidR="004D2553" w:rsidRPr="004D2553" w:rsidRDefault="004D2553" w:rsidP="004D2553">
            <w:pPr>
              <w:spacing w:after="0"/>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2.3</w:t>
            </w:r>
          </w:p>
        </w:tc>
        <w:tc>
          <w:tcPr>
            <w:tcW w:w="2161" w:type="dxa"/>
            <w:tcMar>
              <w:top w:w="50" w:type="dxa"/>
              <w:left w:w="100" w:type="dxa"/>
            </w:tcMar>
            <w:vAlign w:val="center"/>
          </w:tcPr>
          <w:p w14:paraId="0B05AC81"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Физическая нагрузка</w:t>
            </w:r>
          </w:p>
        </w:tc>
        <w:tc>
          <w:tcPr>
            <w:tcW w:w="950" w:type="dxa"/>
            <w:tcMar>
              <w:top w:w="50" w:type="dxa"/>
              <w:left w:w="100" w:type="dxa"/>
            </w:tcMar>
            <w:vAlign w:val="center"/>
          </w:tcPr>
          <w:p w14:paraId="73B774AD"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 xml:space="preserve"> 2 </w:t>
            </w:r>
          </w:p>
        </w:tc>
        <w:tc>
          <w:tcPr>
            <w:tcW w:w="1841" w:type="dxa"/>
            <w:tcMar>
              <w:top w:w="50" w:type="dxa"/>
              <w:left w:w="100" w:type="dxa"/>
            </w:tcMar>
            <w:vAlign w:val="center"/>
          </w:tcPr>
          <w:p w14:paraId="60040A4E"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1910" w:type="dxa"/>
            <w:tcMar>
              <w:top w:w="50" w:type="dxa"/>
              <w:left w:w="100" w:type="dxa"/>
            </w:tcMar>
            <w:vAlign w:val="center"/>
          </w:tcPr>
          <w:p w14:paraId="160C3D1D"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2225" w:type="dxa"/>
            <w:tcMar>
              <w:top w:w="50" w:type="dxa"/>
              <w:left w:w="100" w:type="dxa"/>
            </w:tcMar>
            <w:vAlign w:val="center"/>
          </w:tcPr>
          <w:p w14:paraId="6E912ECA"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Поле для свободного ввода</w:t>
            </w:r>
          </w:p>
        </w:tc>
      </w:tr>
      <w:tr w:rsidR="004D2553" w:rsidRPr="004D2553" w14:paraId="31E6DBC0" w14:textId="77777777" w:rsidTr="004D2553">
        <w:trPr>
          <w:trHeight w:val="144"/>
          <w:tblCellSpacing w:w="20" w:type="nil"/>
        </w:trPr>
        <w:tc>
          <w:tcPr>
            <w:tcW w:w="0" w:type="auto"/>
            <w:gridSpan w:val="2"/>
            <w:tcMar>
              <w:top w:w="50" w:type="dxa"/>
              <w:left w:w="100" w:type="dxa"/>
            </w:tcMar>
            <w:vAlign w:val="center"/>
          </w:tcPr>
          <w:p w14:paraId="35630E61"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Итого по разделу</w:t>
            </w:r>
          </w:p>
        </w:tc>
        <w:tc>
          <w:tcPr>
            <w:tcW w:w="950" w:type="dxa"/>
            <w:tcMar>
              <w:top w:w="50" w:type="dxa"/>
              <w:left w:w="100" w:type="dxa"/>
            </w:tcMar>
            <w:vAlign w:val="center"/>
          </w:tcPr>
          <w:p w14:paraId="342B7BB3"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 xml:space="preserve"> 4 </w:t>
            </w:r>
          </w:p>
        </w:tc>
        <w:tc>
          <w:tcPr>
            <w:tcW w:w="0" w:type="auto"/>
            <w:gridSpan w:val="3"/>
            <w:tcMar>
              <w:top w:w="50" w:type="dxa"/>
              <w:left w:w="100" w:type="dxa"/>
            </w:tcMar>
            <w:vAlign w:val="center"/>
          </w:tcPr>
          <w:p w14:paraId="0335616A" w14:textId="77777777" w:rsidR="004D2553" w:rsidRPr="004D2553" w:rsidRDefault="004D2553" w:rsidP="004D2553">
            <w:pPr>
              <w:rPr>
                <w:rFonts w:ascii="Times New Roman" w:eastAsiaTheme="minorHAnsi" w:hAnsi="Times New Roman" w:cs="Times New Roman"/>
                <w:sz w:val="24"/>
                <w:szCs w:val="24"/>
                <w:lang w:val="en-US" w:eastAsia="en-US"/>
              </w:rPr>
            </w:pPr>
          </w:p>
        </w:tc>
      </w:tr>
      <w:tr w:rsidR="004D2553" w:rsidRPr="004D2553" w14:paraId="2A06BCF2" w14:textId="77777777" w:rsidTr="00B67DAC">
        <w:trPr>
          <w:trHeight w:val="144"/>
          <w:tblCellSpacing w:w="20" w:type="nil"/>
        </w:trPr>
        <w:tc>
          <w:tcPr>
            <w:tcW w:w="0" w:type="auto"/>
            <w:gridSpan w:val="6"/>
            <w:tcMar>
              <w:top w:w="50" w:type="dxa"/>
              <w:left w:w="100" w:type="dxa"/>
            </w:tcMar>
            <w:vAlign w:val="center"/>
          </w:tcPr>
          <w:p w14:paraId="00893018"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b/>
                <w:sz w:val="24"/>
                <w:szCs w:val="24"/>
                <w:lang w:val="en-US" w:eastAsia="en-US"/>
              </w:rPr>
              <w:t>ФИЗИЧЕСКОЕ СОВЕРШЕНСТВОВАНИЕ</w:t>
            </w:r>
          </w:p>
        </w:tc>
      </w:tr>
      <w:tr w:rsidR="004D2553" w:rsidRPr="004D2553" w14:paraId="001D688B" w14:textId="77777777" w:rsidTr="00B67DAC">
        <w:trPr>
          <w:trHeight w:val="144"/>
          <w:tblCellSpacing w:w="20" w:type="nil"/>
        </w:trPr>
        <w:tc>
          <w:tcPr>
            <w:tcW w:w="0" w:type="auto"/>
            <w:gridSpan w:val="6"/>
            <w:tcMar>
              <w:top w:w="50" w:type="dxa"/>
              <w:left w:w="100" w:type="dxa"/>
            </w:tcMar>
            <w:vAlign w:val="center"/>
          </w:tcPr>
          <w:p w14:paraId="5F8B5A8B"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b/>
                <w:sz w:val="24"/>
                <w:szCs w:val="24"/>
                <w:lang w:val="en-US" w:eastAsia="en-US"/>
              </w:rPr>
              <w:t>Раздел 1.</w:t>
            </w:r>
            <w:r w:rsidRPr="004D2553">
              <w:rPr>
                <w:rFonts w:ascii="Times New Roman" w:eastAsiaTheme="minorHAnsi" w:hAnsi="Times New Roman" w:cs="Times New Roman"/>
                <w:sz w:val="24"/>
                <w:szCs w:val="24"/>
                <w:lang w:val="en-US" w:eastAsia="en-US"/>
              </w:rPr>
              <w:t xml:space="preserve"> </w:t>
            </w:r>
            <w:r w:rsidRPr="004D2553">
              <w:rPr>
                <w:rFonts w:ascii="Times New Roman" w:eastAsiaTheme="minorHAnsi" w:hAnsi="Times New Roman" w:cs="Times New Roman"/>
                <w:b/>
                <w:sz w:val="24"/>
                <w:szCs w:val="24"/>
                <w:lang w:val="en-US" w:eastAsia="en-US"/>
              </w:rPr>
              <w:t>Оздоровительная физическая культура</w:t>
            </w:r>
          </w:p>
        </w:tc>
      </w:tr>
      <w:tr w:rsidR="004D2553" w:rsidRPr="004D2553" w14:paraId="28DF155F" w14:textId="77777777" w:rsidTr="004D2553">
        <w:trPr>
          <w:trHeight w:val="144"/>
          <w:tblCellSpacing w:w="20" w:type="nil"/>
        </w:trPr>
        <w:tc>
          <w:tcPr>
            <w:tcW w:w="759" w:type="dxa"/>
            <w:tcMar>
              <w:top w:w="50" w:type="dxa"/>
              <w:left w:w="100" w:type="dxa"/>
            </w:tcMar>
            <w:vAlign w:val="center"/>
          </w:tcPr>
          <w:p w14:paraId="034056CB" w14:textId="77777777" w:rsidR="004D2553" w:rsidRPr="004D2553" w:rsidRDefault="004D2553" w:rsidP="004D2553">
            <w:pPr>
              <w:spacing w:after="0"/>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1.1</w:t>
            </w:r>
          </w:p>
        </w:tc>
        <w:tc>
          <w:tcPr>
            <w:tcW w:w="2161" w:type="dxa"/>
            <w:tcMar>
              <w:top w:w="50" w:type="dxa"/>
              <w:left w:w="100" w:type="dxa"/>
            </w:tcMar>
            <w:vAlign w:val="center"/>
          </w:tcPr>
          <w:p w14:paraId="564E695C"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Закаливание организма</w:t>
            </w:r>
          </w:p>
        </w:tc>
        <w:tc>
          <w:tcPr>
            <w:tcW w:w="950" w:type="dxa"/>
            <w:tcMar>
              <w:top w:w="50" w:type="dxa"/>
              <w:left w:w="100" w:type="dxa"/>
            </w:tcMar>
            <w:vAlign w:val="center"/>
          </w:tcPr>
          <w:p w14:paraId="192CDECE"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 xml:space="preserve"> 1 </w:t>
            </w:r>
          </w:p>
        </w:tc>
        <w:tc>
          <w:tcPr>
            <w:tcW w:w="1841" w:type="dxa"/>
            <w:tcMar>
              <w:top w:w="50" w:type="dxa"/>
              <w:left w:w="100" w:type="dxa"/>
            </w:tcMar>
            <w:vAlign w:val="center"/>
          </w:tcPr>
          <w:p w14:paraId="696C4A11"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1910" w:type="dxa"/>
            <w:tcMar>
              <w:top w:w="50" w:type="dxa"/>
              <w:left w:w="100" w:type="dxa"/>
            </w:tcMar>
            <w:vAlign w:val="center"/>
          </w:tcPr>
          <w:p w14:paraId="7A626815"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2225" w:type="dxa"/>
            <w:tcMar>
              <w:top w:w="50" w:type="dxa"/>
              <w:left w:w="100" w:type="dxa"/>
            </w:tcMar>
            <w:vAlign w:val="center"/>
          </w:tcPr>
          <w:p w14:paraId="2C3FDBC6"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Поле для свободного ввода</w:t>
            </w:r>
          </w:p>
        </w:tc>
      </w:tr>
      <w:tr w:rsidR="004D2553" w:rsidRPr="004D2553" w14:paraId="53A31406" w14:textId="77777777" w:rsidTr="004D2553">
        <w:trPr>
          <w:trHeight w:val="144"/>
          <w:tblCellSpacing w:w="20" w:type="nil"/>
        </w:trPr>
        <w:tc>
          <w:tcPr>
            <w:tcW w:w="759" w:type="dxa"/>
            <w:tcMar>
              <w:top w:w="50" w:type="dxa"/>
              <w:left w:w="100" w:type="dxa"/>
            </w:tcMar>
            <w:vAlign w:val="center"/>
          </w:tcPr>
          <w:p w14:paraId="11439A35" w14:textId="77777777" w:rsidR="004D2553" w:rsidRPr="004D2553" w:rsidRDefault="004D2553" w:rsidP="004D2553">
            <w:pPr>
              <w:spacing w:after="0"/>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1.2</w:t>
            </w:r>
          </w:p>
        </w:tc>
        <w:tc>
          <w:tcPr>
            <w:tcW w:w="2161" w:type="dxa"/>
            <w:tcMar>
              <w:top w:w="50" w:type="dxa"/>
              <w:left w:w="100" w:type="dxa"/>
            </w:tcMar>
            <w:vAlign w:val="center"/>
          </w:tcPr>
          <w:p w14:paraId="697F9BAC"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Дыхательная и зрительная гимнастика</w:t>
            </w:r>
          </w:p>
        </w:tc>
        <w:tc>
          <w:tcPr>
            <w:tcW w:w="950" w:type="dxa"/>
            <w:tcMar>
              <w:top w:w="50" w:type="dxa"/>
              <w:left w:w="100" w:type="dxa"/>
            </w:tcMar>
            <w:vAlign w:val="center"/>
          </w:tcPr>
          <w:p w14:paraId="5F840D11"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 xml:space="preserve"> 1 </w:t>
            </w:r>
          </w:p>
        </w:tc>
        <w:tc>
          <w:tcPr>
            <w:tcW w:w="1841" w:type="dxa"/>
            <w:tcMar>
              <w:top w:w="50" w:type="dxa"/>
              <w:left w:w="100" w:type="dxa"/>
            </w:tcMar>
            <w:vAlign w:val="center"/>
          </w:tcPr>
          <w:p w14:paraId="67F6417B"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1910" w:type="dxa"/>
            <w:tcMar>
              <w:top w:w="50" w:type="dxa"/>
              <w:left w:w="100" w:type="dxa"/>
            </w:tcMar>
            <w:vAlign w:val="center"/>
          </w:tcPr>
          <w:p w14:paraId="6D3AF2A2"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2225" w:type="dxa"/>
            <w:tcMar>
              <w:top w:w="50" w:type="dxa"/>
              <w:left w:w="100" w:type="dxa"/>
            </w:tcMar>
            <w:vAlign w:val="center"/>
          </w:tcPr>
          <w:p w14:paraId="097B20B9"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Поле для свободного ввода</w:t>
            </w:r>
          </w:p>
        </w:tc>
      </w:tr>
      <w:tr w:rsidR="004D2553" w:rsidRPr="004D2553" w14:paraId="617E84E1" w14:textId="77777777" w:rsidTr="004D2553">
        <w:trPr>
          <w:trHeight w:val="144"/>
          <w:tblCellSpacing w:w="20" w:type="nil"/>
        </w:trPr>
        <w:tc>
          <w:tcPr>
            <w:tcW w:w="0" w:type="auto"/>
            <w:gridSpan w:val="2"/>
            <w:tcMar>
              <w:top w:w="50" w:type="dxa"/>
              <w:left w:w="100" w:type="dxa"/>
            </w:tcMar>
            <w:vAlign w:val="center"/>
          </w:tcPr>
          <w:p w14:paraId="32441A93"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Итого по разделу</w:t>
            </w:r>
          </w:p>
        </w:tc>
        <w:tc>
          <w:tcPr>
            <w:tcW w:w="950" w:type="dxa"/>
            <w:tcMar>
              <w:top w:w="50" w:type="dxa"/>
              <w:left w:w="100" w:type="dxa"/>
            </w:tcMar>
            <w:vAlign w:val="center"/>
          </w:tcPr>
          <w:p w14:paraId="79BC3E8F"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 xml:space="preserve"> 2 </w:t>
            </w:r>
          </w:p>
        </w:tc>
        <w:tc>
          <w:tcPr>
            <w:tcW w:w="0" w:type="auto"/>
            <w:gridSpan w:val="3"/>
            <w:tcMar>
              <w:top w:w="50" w:type="dxa"/>
              <w:left w:w="100" w:type="dxa"/>
            </w:tcMar>
            <w:vAlign w:val="center"/>
          </w:tcPr>
          <w:p w14:paraId="45B8E6E4" w14:textId="77777777" w:rsidR="004D2553" w:rsidRPr="004D2553" w:rsidRDefault="004D2553" w:rsidP="004D2553">
            <w:pPr>
              <w:rPr>
                <w:rFonts w:ascii="Times New Roman" w:eastAsiaTheme="minorHAnsi" w:hAnsi="Times New Roman" w:cs="Times New Roman"/>
                <w:sz w:val="24"/>
                <w:szCs w:val="24"/>
                <w:lang w:val="en-US" w:eastAsia="en-US"/>
              </w:rPr>
            </w:pPr>
          </w:p>
        </w:tc>
      </w:tr>
      <w:tr w:rsidR="004D2553" w:rsidRPr="004D2553" w14:paraId="5676D841" w14:textId="77777777" w:rsidTr="00B67DAC">
        <w:trPr>
          <w:trHeight w:val="144"/>
          <w:tblCellSpacing w:w="20" w:type="nil"/>
        </w:trPr>
        <w:tc>
          <w:tcPr>
            <w:tcW w:w="0" w:type="auto"/>
            <w:gridSpan w:val="6"/>
            <w:tcMar>
              <w:top w:w="50" w:type="dxa"/>
              <w:left w:w="100" w:type="dxa"/>
            </w:tcMar>
            <w:vAlign w:val="center"/>
          </w:tcPr>
          <w:p w14:paraId="4DBC9397" w14:textId="77777777" w:rsidR="004D2553" w:rsidRPr="004D2553" w:rsidRDefault="004D2553" w:rsidP="004D2553">
            <w:pPr>
              <w:spacing w:after="0"/>
              <w:ind w:left="135"/>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Раздел 2.</w:t>
            </w:r>
            <w:r w:rsidRPr="004D2553">
              <w:rPr>
                <w:rFonts w:ascii="Times New Roman" w:eastAsiaTheme="minorHAnsi" w:hAnsi="Times New Roman" w:cs="Times New Roman"/>
                <w:sz w:val="24"/>
                <w:szCs w:val="24"/>
                <w:lang w:eastAsia="en-US"/>
              </w:rPr>
              <w:t xml:space="preserve"> </w:t>
            </w:r>
            <w:r w:rsidRPr="004D2553">
              <w:rPr>
                <w:rFonts w:ascii="Times New Roman" w:eastAsiaTheme="minorHAnsi" w:hAnsi="Times New Roman" w:cs="Times New Roman"/>
                <w:b/>
                <w:sz w:val="24"/>
                <w:szCs w:val="24"/>
                <w:lang w:eastAsia="en-US"/>
              </w:rPr>
              <w:t>Спортивно-оздоровительная физическая культура</w:t>
            </w:r>
          </w:p>
        </w:tc>
      </w:tr>
      <w:tr w:rsidR="004D2553" w:rsidRPr="004D2553" w14:paraId="0A9F82B3" w14:textId="77777777" w:rsidTr="004D2553">
        <w:trPr>
          <w:trHeight w:val="144"/>
          <w:tblCellSpacing w:w="20" w:type="nil"/>
        </w:trPr>
        <w:tc>
          <w:tcPr>
            <w:tcW w:w="759" w:type="dxa"/>
            <w:tcMar>
              <w:top w:w="50" w:type="dxa"/>
              <w:left w:w="100" w:type="dxa"/>
            </w:tcMar>
            <w:vAlign w:val="center"/>
          </w:tcPr>
          <w:p w14:paraId="28530BA2" w14:textId="77777777" w:rsidR="004D2553" w:rsidRPr="004D2553" w:rsidRDefault="004D2553" w:rsidP="004D2553">
            <w:pPr>
              <w:spacing w:after="0"/>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2.1</w:t>
            </w:r>
          </w:p>
        </w:tc>
        <w:tc>
          <w:tcPr>
            <w:tcW w:w="2161" w:type="dxa"/>
            <w:tcMar>
              <w:top w:w="50" w:type="dxa"/>
              <w:left w:w="100" w:type="dxa"/>
            </w:tcMar>
            <w:vAlign w:val="center"/>
          </w:tcPr>
          <w:p w14:paraId="14F20D69"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Гимнастика с основами акробатики</w:t>
            </w:r>
          </w:p>
        </w:tc>
        <w:tc>
          <w:tcPr>
            <w:tcW w:w="950" w:type="dxa"/>
            <w:tcMar>
              <w:top w:w="50" w:type="dxa"/>
              <w:left w:w="100" w:type="dxa"/>
            </w:tcMar>
            <w:vAlign w:val="center"/>
          </w:tcPr>
          <w:p w14:paraId="24F93A88"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 xml:space="preserve"> 16 </w:t>
            </w:r>
          </w:p>
        </w:tc>
        <w:tc>
          <w:tcPr>
            <w:tcW w:w="1841" w:type="dxa"/>
            <w:tcMar>
              <w:top w:w="50" w:type="dxa"/>
              <w:left w:w="100" w:type="dxa"/>
            </w:tcMar>
            <w:vAlign w:val="center"/>
          </w:tcPr>
          <w:p w14:paraId="08472E87"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1910" w:type="dxa"/>
            <w:tcMar>
              <w:top w:w="50" w:type="dxa"/>
              <w:left w:w="100" w:type="dxa"/>
            </w:tcMar>
            <w:vAlign w:val="center"/>
          </w:tcPr>
          <w:p w14:paraId="2DD0B095"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2225" w:type="dxa"/>
            <w:tcMar>
              <w:top w:w="50" w:type="dxa"/>
              <w:left w:w="100" w:type="dxa"/>
            </w:tcMar>
            <w:vAlign w:val="center"/>
          </w:tcPr>
          <w:p w14:paraId="3A131F2B"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Поле для свободного ввода</w:t>
            </w:r>
          </w:p>
        </w:tc>
      </w:tr>
      <w:tr w:rsidR="004D2553" w:rsidRPr="004D2553" w14:paraId="11AC8A5D" w14:textId="77777777" w:rsidTr="004D2553">
        <w:trPr>
          <w:trHeight w:val="144"/>
          <w:tblCellSpacing w:w="20" w:type="nil"/>
        </w:trPr>
        <w:tc>
          <w:tcPr>
            <w:tcW w:w="759" w:type="dxa"/>
            <w:tcMar>
              <w:top w:w="50" w:type="dxa"/>
              <w:left w:w="100" w:type="dxa"/>
            </w:tcMar>
            <w:vAlign w:val="center"/>
          </w:tcPr>
          <w:p w14:paraId="2465CAD8" w14:textId="77777777" w:rsidR="004D2553" w:rsidRPr="004D2553" w:rsidRDefault="004D2553" w:rsidP="004D2553">
            <w:pPr>
              <w:spacing w:after="0"/>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2.2</w:t>
            </w:r>
          </w:p>
        </w:tc>
        <w:tc>
          <w:tcPr>
            <w:tcW w:w="2161" w:type="dxa"/>
            <w:tcMar>
              <w:top w:w="50" w:type="dxa"/>
              <w:left w:w="100" w:type="dxa"/>
            </w:tcMar>
            <w:vAlign w:val="center"/>
          </w:tcPr>
          <w:p w14:paraId="702394AF"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Легкая атлетика</w:t>
            </w:r>
          </w:p>
        </w:tc>
        <w:tc>
          <w:tcPr>
            <w:tcW w:w="950" w:type="dxa"/>
            <w:tcMar>
              <w:top w:w="50" w:type="dxa"/>
              <w:left w:w="100" w:type="dxa"/>
            </w:tcMar>
            <w:vAlign w:val="center"/>
          </w:tcPr>
          <w:p w14:paraId="200C0413" w14:textId="1F2FD399"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Pr>
                <w:rFonts w:ascii="Times New Roman" w:eastAsiaTheme="minorHAnsi" w:hAnsi="Times New Roman" w:cs="Times New Roman"/>
                <w:sz w:val="24"/>
                <w:szCs w:val="24"/>
                <w:lang w:eastAsia="en-US"/>
              </w:rPr>
              <w:t>22</w:t>
            </w:r>
            <w:r w:rsidRPr="004D2553">
              <w:rPr>
                <w:rFonts w:ascii="Times New Roman" w:eastAsiaTheme="minorHAnsi" w:hAnsi="Times New Roman" w:cs="Times New Roman"/>
                <w:sz w:val="24"/>
                <w:szCs w:val="24"/>
                <w:lang w:val="en-US" w:eastAsia="en-US"/>
              </w:rPr>
              <w:t xml:space="preserve"> </w:t>
            </w:r>
          </w:p>
        </w:tc>
        <w:tc>
          <w:tcPr>
            <w:tcW w:w="1841" w:type="dxa"/>
            <w:tcMar>
              <w:top w:w="50" w:type="dxa"/>
              <w:left w:w="100" w:type="dxa"/>
            </w:tcMar>
            <w:vAlign w:val="center"/>
          </w:tcPr>
          <w:p w14:paraId="0805022E"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1910" w:type="dxa"/>
            <w:tcMar>
              <w:top w:w="50" w:type="dxa"/>
              <w:left w:w="100" w:type="dxa"/>
            </w:tcMar>
            <w:vAlign w:val="center"/>
          </w:tcPr>
          <w:p w14:paraId="433157CE"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2225" w:type="dxa"/>
            <w:tcMar>
              <w:top w:w="50" w:type="dxa"/>
              <w:left w:w="100" w:type="dxa"/>
            </w:tcMar>
            <w:vAlign w:val="center"/>
          </w:tcPr>
          <w:p w14:paraId="57026369"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Поле для свободного ввода</w:t>
            </w:r>
          </w:p>
        </w:tc>
      </w:tr>
      <w:tr w:rsidR="004D2553" w:rsidRPr="004D2553" w14:paraId="424609BA" w14:textId="77777777" w:rsidTr="004D2553">
        <w:trPr>
          <w:trHeight w:val="144"/>
          <w:tblCellSpacing w:w="20" w:type="nil"/>
        </w:trPr>
        <w:tc>
          <w:tcPr>
            <w:tcW w:w="759" w:type="dxa"/>
            <w:tcMar>
              <w:top w:w="50" w:type="dxa"/>
              <w:left w:w="100" w:type="dxa"/>
            </w:tcMar>
            <w:vAlign w:val="center"/>
          </w:tcPr>
          <w:p w14:paraId="73353B9F" w14:textId="77777777" w:rsidR="004D2553" w:rsidRPr="004D2553" w:rsidRDefault="004D2553" w:rsidP="004D2553">
            <w:pPr>
              <w:spacing w:after="0"/>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2.5</w:t>
            </w:r>
          </w:p>
        </w:tc>
        <w:tc>
          <w:tcPr>
            <w:tcW w:w="2161" w:type="dxa"/>
            <w:tcMar>
              <w:top w:w="50" w:type="dxa"/>
              <w:left w:w="100" w:type="dxa"/>
            </w:tcMar>
            <w:vAlign w:val="center"/>
          </w:tcPr>
          <w:p w14:paraId="5C3D3780"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Подвижные и спортивные игры</w:t>
            </w:r>
          </w:p>
        </w:tc>
        <w:tc>
          <w:tcPr>
            <w:tcW w:w="950" w:type="dxa"/>
            <w:tcMar>
              <w:top w:w="50" w:type="dxa"/>
              <w:left w:w="100" w:type="dxa"/>
            </w:tcMar>
            <w:vAlign w:val="center"/>
          </w:tcPr>
          <w:p w14:paraId="33870357" w14:textId="672E7976"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Pr>
                <w:rFonts w:ascii="Times New Roman" w:eastAsiaTheme="minorHAnsi" w:hAnsi="Times New Roman" w:cs="Times New Roman"/>
                <w:sz w:val="24"/>
                <w:szCs w:val="24"/>
                <w:lang w:eastAsia="en-US"/>
              </w:rPr>
              <w:t>31</w:t>
            </w:r>
            <w:r w:rsidRPr="004D2553">
              <w:rPr>
                <w:rFonts w:ascii="Times New Roman" w:eastAsiaTheme="minorHAnsi" w:hAnsi="Times New Roman" w:cs="Times New Roman"/>
                <w:sz w:val="24"/>
                <w:szCs w:val="24"/>
                <w:lang w:val="en-US" w:eastAsia="en-US"/>
              </w:rPr>
              <w:t xml:space="preserve"> </w:t>
            </w:r>
          </w:p>
        </w:tc>
        <w:tc>
          <w:tcPr>
            <w:tcW w:w="1841" w:type="dxa"/>
            <w:tcMar>
              <w:top w:w="50" w:type="dxa"/>
              <w:left w:w="100" w:type="dxa"/>
            </w:tcMar>
            <w:vAlign w:val="center"/>
          </w:tcPr>
          <w:p w14:paraId="5D97F247"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1910" w:type="dxa"/>
            <w:tcMar>
              <w:top w:w="50" w:type="dxa"/>
              <w:left w:w="100" w:type="dxa"/>
            </w:tcMar>
            <w:vAlign w:val="center"/>
          </w:tcPr>
          <w:p w14:paraId="2936672F"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2225" w:type="dxa"/>
            <w:tcMar>
              <w:top w:w="50" w:type="dxa"/>
              <w:left w:w="100" w:type="dxa"/>
            </w:tcMar>
            <w:vAlign w:val="center"/>
          </w:tcPr>
          <w:p w14:paraId="2721444D"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Поле для свободного ввода</w:t>
            </w:r>
          </w:p>
        </w:tc>
      </w:tr>
      <w:tr w:rsidR="004D2553" w:rsidRPr="004D2553" w14:paraId="73044623" w14:textId="77777777" w:rsidTr="004D2553">
        <w:trPr>
          <w:trHeight w:val="144"/>
          <w:tblCellSpacing w:w="20" w:type="nil"/>
        </w:trPr>
        <w:tc>
          <w:tcPr>
            <w:tcW w:w="0" w:type="auto"/>
            <w:gridSpan w:val="2"/>
            <w:tcMar>
              <w:top w:w="50" w:type="dxa"/>
              <w:left w:w="100" w:type="dxa"/>
            </w:tcMar>
            <w:vAlign w:val="center"/>
          </w:tcPr>
          <w:p w14:paraId="13EFF08D"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Итого по разделу</w:t>
            </w:r>
          </w:p>
        </w:tc>
        <w:tc>
          <w:tcPr>
            <w:tcW w:w="950" w:type="dxa"/>
            <w:tcMar>
              <w:top w:w="50" w:type="dxa"/>
              <w:left w:w="100" w:type="dxa"/>
            </w:tcMar>
            <w:vAlign w:val="center"/>
          </w:tcPr>
          <w:p w14:paraId="76EC0BBD"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 xml:space="preserve"> 66 </w:t>
            </w:r>
          </w:p>
        </w:tc>
        <w:tc>
          <w:tcPr>
            <w:tcW w:w="0" w:type="auto"/>
            <w:gridSpan w:val="3"/>
            <w:tcMar>
              <w:top w:w="50" w:type="dxa"/>
              <w:left w:w="100" w:type="dxa"/>
            </w:tcMar>
            <w:vAlign w:val="center"/>
          </w:tcPr>
          <w:p w14:paraId="588B4C8B" w14:textId="77777777" w:rsidR="004D2553" w:rsidRPr="004D2553" w:rsidRDefault="004D2553" w:rsidP="004D2553">
            <w:pPr>
              <w:rPr>
                <w:rFonts w:ascii="Times New Roman" w:eastAsiaTheme="minorHAnsi" w:hAnsi="Times New Roman" w:cs="Times New Roman"/>
                <w:sz w:val="24"/>
                <w:szCs w:val="24"/>
                <w:lang w:val="en-US" w:eastAsia="en-US"/>
              </w:rPr>
            </w:pPr>
          </w:p>
        </w:tc>
      </w:tr>
      <w:tr w:rsidR="004D2553" w:rsidRPr="004D2553" w14:paraId="53D73EAB" w14:textId="77777777" w:rsidTr="00B67DAC">
        <w:trPr>
          <w:trHeight w:val="144"/>
          <w:tblCellSpacing w:w="20" w:type="nil"/>
        </w:trPr>
        <w:tc>
          <w:tcPr>
            <w:tcW w:w="0" w:type="auto"/>
            <w:gridSpan w:val="6"/>
            <w:tcMar>
              <w:top w:w="50" w:type="dxa"/>
              <w:left w:w="100" w:type="dxa"/>
            </w:tcMar>
            <w:vAlign w:val="center"/>
          </w:tcPr>
          <w:p w14:paraId="06039E29" w14:textId="77777777" w:rsidR="004D2553" w:rsidRPr="004D2553" w:rsidRDefault="004D2553" w:rsidP="004D2553">
            <w:pPr>
              <w:spacing w:after="0"/>
              <w:ind w:left="135"/>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Раздел 3.</w:t>
            </w:r>
            <w:r w:rsidRPr="004D2553">
              <w:rPr>
                <w:rFonts w:ascii="Times New Roman" w:eastAsiaTheme="minorHAnsi" w:hAnsi="Times New Roman" w:cs="Times New Roman"/>
                <w:sz w:val="24"/>
                <w:szCs w:val="24"/>
                <w:lang w:eastAsia="en-US"/>
              </w:rPr>
              <w:t xml:space="preserve"> </w:t>
            </w:r>
            <w:r w:rsidRPr="004D2553">
              <w:rPr>
                <w:rFonts w:ascii="Times New Roman" w:eastAsiaTheme="minorHAnsi" w:hAnsi="Times New Roman" w:cs="Times New Roman"/>
                <w:b/>
                <w:sz w:val="24"/>
                <w:szCs w:val="24"/>
                <w:lang w:eastAsia="en-US"/>
              </w:rPr>
              <w:t>Прикладно-ориентированная физическая культура</w:t>
            </w:r>
          </w:p>
        </w:tc>
      </w:tr>
      <w:tr w:rsidR="004D2553" w:rsidRPr="004D2553" w14:paraId="39964FE4" w14:textId="77777777" w:rsidTr="004D2553">
        <w:trPr>
          <w:trHeight w:val="144"/>
          <w:tblCellSpacing w:w="20" w:type="nil"/>
        </w:trPr>
        <w:tc>
          <w:tcPr>
            <w:tcW w:w="759" w:type="dxa"/>
            <w:tcMar>
              <w:top w:w="50" w:type="dxa"/>
              <w:left w:w="100" w:type="dxa"/>
            </w:tcMar>
            <w:vAlign w:val="center"/>
          </w:tcPr>
          <w:p w14:paraId="038C13AC" w14:textId="77777777" w:rsidR="004D2553" w:rsidRPr="004D2553" w:rsidRDefault="004D2553" w:rsidP="004D2553">
            <w:pPr>
              <w:spacing w:after="0"/>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3.1</w:t>
            </w:r>
          </w:p>
        </w:tc>
        <w:tc>
          <w:tcPr>
            <w:tcW w:w="2161" w:type="dxa"/>
            <w:tcMar>
              <w:top w:w="50" w:type="dxa"/>
              <w:left w:w="100" w:type="dxa"/>
            </w:tcMar>
            <w:vAlign w:val="center"/>
          </w:tcPr>
          <w:p w14:paraId="2FDB5007" w14:textId="77777777" w:rsidR="004D2553" w:rsidRPr="004D2553" w:rsidRDefault="004D2553" w:rsidP="004D2553">
            <w:pPr>
              <w:spacing w:after="0"/>
              <w:ind w:left="135"/>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Подготовка к выполнению нормативных требований комплекса ГТО</w:t>
            </w:r>
          </w:p>
        </w:tc>
        <w:tc>
          <w:tcPr>
            <w:tcW w:w="950" w:type="dxa"/>
            <w:tcMar>
              <w:top w:w="50" w:type="dxa"/>
              <w:left w:w="100" w:type="dxa"/>
            </w:tcMar>
            <w:vAlign w:val="center"/>
          </w:tcPr>
          <w:p w14:paraId="0B99EC45"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eastAsia="en-US"/>
              </w:rPr>
              <w:t xml:space="preserve"> </w:t>
            </w:r>
            <w:r w:rsidRPr="004D2553">
              <w:rPr>
                <w:rFonts w:ascii="Times New Roman" w:eastAsiaTheme="minorHAnsi" w:hAnsi="Times New Roman" w:cs="Times New Roman"/>
                <w:sz w:val="24"/>
                <w:szCs w:val="24"/>
                <w:lang w:val="en-US" w:eastAsia="en-US"/>
              </w:rPr>
              <w:t xml:space="preserve">28 </w:t>
            </w:r>
          </w:p>
        </w:tc>
        <w:tc>
          <w:tcPr>
            <w:tcW w:w="1841" w:type="dxa"/>
            <w:tcMar>
              <w:top w:w="50" w:type="dxa"/>
              <w:left w:w="100" w:type="dxa"/>
            </w:tcMar>
            <w:vAlign w:val="center"/>
          </w:tcPr>
          <w:p w14:paraId="2B09D0BC"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1910" w:type="dxa"/>
            <w:tcMar>
              <w:top w:w="50" w:type="dxa"/>
              <w:left w:w="100" w:type="dxa"/>
            </w:tcMar>
            <w:vAlign w:val="center"/>
          </w:tcPr>
          <w:p w14:paraId="32998295"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2225" w:type="dxa"/>
            <w:tcMar>
              <w:top w:w="50" w:type="dxa"/>
              <w:left w:w="100" w:type="dxa"/>
            </w:tcMar>
            <w:vAlign w:val="center"/>
          </w:tcPr>
          <w:p w14:paraId="46335024"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Поле для свободного ввода</w:t>
            </w:r>
          </w:p>
        </w:tc>
      </w:tr>
      <w:tr w:rsidR="004D2553" w:rsidRPr="004D2553" w14:paraId="4ED6395A" w14:textId="77777777" w:rsidTr="004D2553">
        <w:trPr>
          <w:trHeight w:val="144"/>
          <w:tblCellSpacing w:w="20" w:type="nil"/>
        </w:trPr>
        <w:tc>
          <w:tcPr>
            <w:tcW w:w="0" w:type="auto"/>
            <w:gridSpan w:val="2"/>
            <w:tcMar>
              <w:top w:w="50" w:type="dxa"/>
              <w:left w:w="100" w:type="dxa"/>
            </w:tcMar>
            <w:vAlign w:val="center"/>
          </w:tcPr>
          <w:p w14:paraId="5683BD5C"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Итого по разделу</w:t>
            </w:r>
          </w:p>
        </w:tc>
        <w:tc>
          <w:tcPr>
            <w:tcW w:w="950" w:type="dxa"/>
            <w:tcMar>
              <w:top w:w="50" w:type="dxa"/>
              <w:left w:w="100" w:type="dxa"/>
            </w:tcMar>
            <w:vAlign w:val="center"/>
          </w:tcPr>
          <w:p w14:paraId="170462F8"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 xml:space="preserve"> 28 </w:t>
            </w:r>
          </w:p>
        </w:tc>
        <w:tc>
          <w:tcPr>
            <w:tcW w:w="0" w:type="auto"/>
            <w:gridSpan w:val="3"/>
            <w:tcMar>
              <w:top w:w="50" w:type="dxa"/>
              <w:left w:w="100" w:type="dxa"/>
            </w:tcMar>
            <w:vAlign w:val="center"/>
          </w:tcPr>
          <w:p w14:paraId="1E5570D4" w14:textId="77777777" w:rsidR="004D2553" w:rsidRPr="004D2553" w:rsidRDefault="004D2553" w:rsidP="004D2553">
            <w:pPr>
              <w:rPr>
                <w:rFonts w:ascii="Times New Roman" w:eastAsiaTheme="minorHAnsi" w:hAnsi="Times New Roman" w:cs="Times New Roman"/>
                <w:sz w:val="24"/>
                <w:szCs w:val="24"/>
                <w:lang w:val="en-US" w:eastAsia="en-US"/>
              </w:rPr>
            </w:pPr>
          </w:p>
        </w:tc>
      </w:tr>
    </w:tbl>
    <w:p w14:paraId="0B3052EA" w14:textId="77777777" w:rsidR="004D2553" w:rsidRDefault="004D2553" w:rsidP="004D2553">
      <w:pPr>
        <w:spacing w:after="0"/>
        <w:ind w:left="120"/>
        <w:rPr>
          <w:rFonts w:ascii="Times New Roman" w:eastAsiaTheme="minorHAnsi" w:hAnsi="Times New Roman" w:cs="Times New Roman"/>
          <w:b/>
          <w:sz w:val="24"/>
          <w:szCs w:val="24"/>
          <w:lang w:eastAsia="en-US"/>
        </w:rPr>
      </w:pPr>
    </w:p>
    <w:p w14:paraId="7AF95BB2" w14:textId="1C65DF32" w:rsidR="004D2553" w:rsidRPr="004D2553" w:rsidRDefault="004D2553" w:rsidP="004D2553">
      <w:pPr>
        <w:spacing w:after="0"/>
        <w:ind w:left="120"/>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b/>
          <w:sz w:val="24"/>
          <w:szCs w:val="24"/>
          <w:lang w:val="en-US" w:eastAsia="en-US"/>
        </w:rPr>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7"/>
        <w:gridCol w:w="2419"/>
        <w:gridCol w:w="955"/>
        <w:gridCol w:w="1841"/>
        <w:gridCol w:w="1910"/>
        <w:gridCol w:w="2228"/>
      </w:tblGrid>
      <w:tr w:rsidR="004D2553" w:rsidRPr="004D2553" w14:paraId="05A5C49D" w14:textId="77777777" w:rsidTr="004D2553">
        <w:trPr>
          <w:trHeight w:val="144"/>
          <w:tblCellSpacing w:w="20" w:type="nil"/>
        </w:trPr>
        <w:tc>
          <w:tcPr>
            <w:tcW w:w="732" w:type="dxa"/>
            <w:vMerge w:val="restart"/>
            <w:tcMar>
              <w:top w:w="50" w:type="dxa"/>
              <w:left w:w="100" w:type="dxa"/>
            </w:tcMar>
            <w:vAlign w:val="center"/>
          </w:tcPr>
          <w:p w14:paraId="4B3FA3D0"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b/>
                <w:sz w:val="24"/>
                <w:szCs w:val="24"/>
                <w:lang w:val="en-US" w:eastAsia="en-US"/>
              </w:rPr>
              <w:t xml:space="preserve">№ п/п </w:t>
            </w:r>
          </w:p>
          <w:p w14:paraId="637C4EFB"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p>
        </w:tc>
        <w:tc>
          <w:tcPr>
            <w:tcW w:w="2367" w:type="dxa"/>
            <w:vMerge w:val="restart"/>
            <w:tcMar>
              <w:top w:w="50" w:type="dxa"/>
              <w:left w:w="100" w:type="dxa"/>
            </w:tcMar>
            <w:vAlign w:val="center"/>
          </w:tcPr>
          <w:p w14:paraId="32EEED05"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b/>
                <w:sz w:val="24"/>
                <w:szCs w:val="24"/>
                <w:lang w:val="en-US" w:eastAsia="en-US"/>
              </w:rPr>
              <w:t xml:space="preserve">Наименование разделов и тем программы </w:t>
            </w:r>
          </w:p>
          <w:p w14:paraId="130799A2"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p>
        </w:tc>
        <w:tc>
          <w:tcPr>
            <w:tcW w:w="0" w:type="auto"/>
            <w:gridSpan w:val="3"/>
            <w:tcMar>
              <w:top w:w="50" w:type="dxa"/>
              <w:left w:w="100" w:type="dxa"/>
            </w:tcMar>
            <w:vAlign w:val="center"/>
          </w:tcPr>
          <w:p w14:paraId="259D93E6" w14:textId="77777777" w:rsidR="004D2553" w:rsidRPr="004D2553" w:rsidRDefault="004D2553" w:rsidP="004D2553">
            <w:pPr>
              <w:spacing w:after="0"/>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b/>
                <w:sz w:val="24"/>
                <w:szCs w:val="24"/>
                <w:lang w:val="en-US" w:eastAsia="en-US"/>
              </w:rPr>
              <w:t>Количество часов</w:t>
            </w:r>
          </w:p>
        </w:tc>
        <w:tc>
          <w:tcPr>
            <w:tcW w:w="2270" w:type="dxa"/>
            <w:vMerge w:val="restart"/>
            <w:tcMar>
              <w:top w:w="50" w:type="dxa"/>
              <w:left w:w="100" w:type="dxa"/>
            </w:tcMar>
            <w:vAlign w:val="center"/>
          </w:tcPr>
          <w:p w14:paraId="293FB34D"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b/>
                <w:sz w:val="24"/>
                <w:szCs w:val="24"/>
                <w:lang w:val="en-US" w:eastAsia="en-US"/>
              </w:rPr>
              <w:t xml:space="preserve">Электронные (цифровые) образовательные ресурсы </w:t>
            </w:r>
          </w:p>
          <w:p w14:paraId="0BCE5529"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p>
        </w:tc>
      </w:tr>
      <w:tr w:rsidR="004D2553" w:rsidRPr="004D2553" w14:paraId="70378DE4" w14:textId="77777777" w:rsidTr="004D2553">
        <w:trPr>
          <w:trHeight w:val="144"/>
          <w:tblCellSpacing w:w="20" w:type="nil"/>
        </w:trPr>
        <w:tc>
          <w:tcPr>
            <w:tcW w:w="0" w:type="auto"/>
            <w:vMerge/>
            <w:tcBorders>
              <w:top w:val="nil"/>
            </w:tcBorders>
            <w:tcMar>
              <w:top w:w="50" w:type="dxa"/>
              <w:left w:w="100" w:type="dxa"/>
            </w:tcMar>
          </w:tcPr>
          <w:p w14:paraId="43746FC9" w14:textId="77777777" w:rsidR="004D2553" w:rsidRPr="004D2553" w:rsidRDefault="004D2553" w:rsidP="004D2553">
            <w:pPr>
              <w:rPr>
                <w:rFonts w:ascii="Times New Roman" w:eastAsiaTheme="minorHAnsi" w:hAnsi="Times New Roman" w:cs="Times New Roman"/>
                <w:sz w:val="24"/>
                <w:szCs w:val="24"/>
                <w:lang w:val="en-US" w:eastAsia="en-US"/>
              </w:rPr>
            </w:pPr>
          </w:p>
        </w:tc>
        <w:tc>
          <w:tcPr>
            <w:tcW w:w="0" w:type="auto"/>
            <w:vMerge/>
            <w:tcBorders>
              <w:top w:val="nil"/>
            </w:tcBorders>
            <w:tcMar>
              <w:top w:w="50" w:type="dxa"/>
              <w:left w:w="100" w:type="dxa"/>
            </w:tcMar>
          </w:tcPr>
          <w:p w14:paraId="64F14710" w14:textId="77777777" w:rsidR="004D2553" w:rsidRPr="004D2553" w:rsidRDefault="004D2553" w:rsidP="004D2553">
            <w:pPr>
              <w:rPr>
                <w:rFonts w:ascii="Times New Roman" w:eastAsiaTheme="minorHAnsi" w:hAnsi="Times New Roman" w:cs="Times New Roman"/>
                <w:sz w:val="24"/>
                <w:szCs w:val="24"/>
                <w:lang w:val="en-US" w:eastAsia="en-US"/>
              </w:rPr>
            </w:pPr>
          </w:p>
        </w:tc>
        <w:tc>
          <w:tcPr>
            <w:tcW w:w="1010" w:type="dxa"/>
            <w:tcMar>
              <w:top w:w="50" w:type="dxa"/>
              <w:left w:w="100" w:type="dxa"/>
            </w:tcMar>
            <w:vAlign w:val="center"/>
          </w:tcPr>
          <w:p w14:paraId="174010E0"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b/>
                <w:sz w:val="24"/>
                <w:szCs w:val="24"/>
                <w:lang w:val="en-US" w:eastAsia="en-US"/>
              </w:rPr>
              <w:t xml:space="preserve">Всего </w:t>
            </w:r>
          </w:p>
          <w:p w14:paraId="0FD40F9C"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p>
        </w:tc>
        <w:tc>
          <w:tcPr>
            <w:tcW w:w="1841" w:type="dxa"/>
            <w:tcMar>
              <w:top w:w="50" w:type="dxa"/>
              <w:left w:w="100" w:type="dxa"/>
            </w:tcMar>
            <w:vAlign w:val="center"/>
          </w:tcPr>
          <w:p w14:paraId="556789EB"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b/>
                <w:sz w:val="24"/>
                <w:szCs w:val="24"/>
                <w:lang w:val="en-US" w:eastAsia="en-US"/>
              </w:rPr>
              <w:t xml:space="preserve">Контрольные работы </w:t>
            </w:r>
          </w:p>
          <w:p w14:paraId="0022E9B2"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p>
        </w:tc>
        <w:tc>
          <w:tcPr>
            <w:tcW w:w="1910" w:type="dxa"/>
            <w:tcMar>
              <w:top w:w="50" w:type="dxa"/>
              <w:left w:w="100" w:type="dxa"/>
            </w:tcMar>
            <w:vAlign w:val="center"/>
          </w:tcPr>
          <w:p w14:paraId="566C05AA"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b/>
                <w:sz w:val="24"/>
                <w:szCs w:val="24"/>
                <w:lang w:val="en-US" w:eastAsia="en-US"/>
              </w:rPr>
              <w:t xml:space="preserve">Практические работы </w:t>
            </w:r>
          </w:p>
          <w:p w14:paraId="092226DA"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p>
        </w:tc>
        <w:tc>
          <w:tcPr>
            <w:tcW w:w="0" w:type="auto"/>
            <w:vMerge/>
            <w:tcBorders>
              <w:top w:val="nil"/>
            </w:tcBorders>
            <w:tcMar>
              <w:top w:w="50" w:type="dxa"/>
              <w:left w:w="100" w:type="dxa"/>
            </w:tcMar>
          </w:tcPr>
          <w:p w14:paraId="7E391DC2" w14:textId="77777777" w:rsidR="004D2553" w:rsidRPr="004D2553" w:rsidRDefault="004D2553" w:rsidP="004D2553">
            <w:pPr>
              <w:rPr>
                <w:rFonts w:ascii="Times New Roman" w:eastAsiaTheme="minorHAnsi" w:hAnsi="Times New Roman" w:cs="Times New Roman"/>
                <w:sz w:val="24"/>
                <w:szCs w:val="24"/>
                <w:lang w:val="en-US" w:eastAsia="en-US"/>
              </w:rPr>
            </w:pPr>
          </w:p>
        </w:tc>
      </w:tr>
      <w:tr w:rsidR="004D2553" w:rsidRPr="004D2553" w14:paraId="49A6028E" w14:textId="77777777" w:rsidTr="00B67DAC">
        <w:trPr>
          <w:trHeight w:val="144"/>
          <w:tblCellSpacing w:w="20" w:type="nil"/>
        </w:trPr>
        <w:tc>
          <w:tcPr>
            <w:tcW w:w="0" w:type="auto"/>
            <w:gridSpan w:val="6"/>
            <w:tcMar>
              <w:top w:w="50" w:type="dxa"/>
              <w:left w:w="100" w:type="dxa"/>
            </w:tcMar>
            <w:vAlign w:val="center"/>
          </w:tcPr>
          <w:p w14:paraId="1E4B4BC2" w14:textId="77777777" w:rsidR="004D2553" w:rsidRPr="004D2553" w:rsidRDefault="004D2553" w:rsidP="004D2553">
            <w:pPr>
              <w:spacing w:after="0"/>
              <w:ind w:left="135"/>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Раздел 1.</w:t>
            </w:r>
            <w:r w:rsidRPr="004D2553">
              <w:rPr>
                <w:rFonts w:ascii="Times New Roman" w:eastAsiaTheme="minorHAnsi" w:hAnsi="Times New Roman" w:cs="Times New Roman"/>
                <w:sz w:val="24"/>
                <w:szCs w:val="24"/>
                <w:lang w:eastAsia="en-US"/>
              </w:rPr>
              <w:t xml:space="preserve"> </w:t>
            </w:r>
            <w:r w:rsidRPr="004D2553">
              <w:rPr>
                <w:rFonts w:ascii="Times New Roman" w:eastAsiaTheme="minorHAnsi" w:hAnsi="Times New Roman" w:cs="Times New Roman"/>
                <w:b/>
                <w:sz w:val="24"/>
                <w:szCs w:val="24"/>
                <w:lang w:eastAsia="en-US"/>
              </w:rPr>
              <w:t>Знания о физической культуре</w:t>
            </w:r>
          </w:p>
        </w:tc>
      </w:tr>
      <w:tr w:rsidR="004D2553" w:rsidRPr="004D2553" w14:paraId="44BC32E8" w14:textId="77777777" w:rsidTr="004D2553">
        <w:trPr>
          <w:trHeight w:val="144"/>
          <w:tblCellSpacing w:w="20" w:type="nil"/>
        </w:trPr>
        <w:tc>
          <w:tcPr>
            <w:tcW w:w="732" w:type="dxa"/>
            <w:tcMar>
              <w:top w:w="50" w:type="dxa"/>
              <w:left w:w="100" w:type="dxa"/>
            </w:tcMar>
            <w:vAlign w:val="center"/>
          </w:tcPr>
          <w:p w14:paraId="00BCDA75" w14:textId="77777777" w:rsidR="004D2553" w:rsidRPr="004D2553" w:rsidRDefault="004D2553" w:rsidP="004D2553">
            <w:pPr>
              <w:spacing w:after="0"/>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1.1</w:t>
            </w:r>
          </w:p>
        </w:tc>
        <w:tc>
          <w:tcPr>
            <w:tcW w:w="2367" w:type="dxa"/>
            <w:tcMar>
              <w:top w:w="50" w:type="dxa"/>
              <w:left w:w="100" w:type="dxa"/>
            </w:tcMar>
            <w:vAlign w:val="center"/>
          </w:tcPr>
          <w:p w14:paraId="681557F3"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Знания о физической культуре</w:t>
            </w:r>
          </w:p>
        </w:tc>
        <w:tc>
          <w:tcPr>
            <w:tcW w:w="1010" w:type="dxa"/>
            <w:tcMar>
              <w:top w:w="50" w:type="dxa"/>
              <w:left w:w="100" w:type="dxa"/>
            </w:tcMar>
            <w:vAlign w:val="center"/>
          </w:tcPr>
          <w:p w14:paraId="15DBEDE2"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 xml:space="preserve"> 2 </w:t>
            </w:r>
          </w:p>
        </w:tc>
        <w:tc>
          <w:tcPr>
            <w:tcW w:w="1841" w:type="dxa"/>
            <w:tcMar>
              <w:top w:w="50" w:type="dxa"/>
              <w:left w:w="100" w:type="dxa"/>
            </w:tcMar>
            <w:vAlign w:val="center"/>
          </w:tcPr>
          <w:p w14:paraId="3141A58F"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1910" w:type="dxa"/>
            <w:tcMar>
              <w:top w:w="50" w:type="dxa"/>
              <w:left w:w="100" w:type="dxa"/>
            </w:tcMar>
            <w:vAlign w:val="center"/>
          </w:tcPr>
          <w:p w14:paraId="3E792A1A"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2270" w:type="dxa"/>
            <w:tcMar>
              <w:top w:w="50" w:type="dxa"/>
              <w:left w:w="100" w:type="dxa"/>
            </w:tcMar>
            <w:vAlign w:val="center"/>
          </w:tcPr>
          <w:p w14:paraId="49510867"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Поле для свободного ввода</w:t>
            </w:r>
          </w:p>
        </w:tc>
      </w:tr>
      <w:tr w:rsidR="004D2553" w:rsidRPr="004D2553" w14:paraId="00DCACB5" w14:textId="77777777" w:rsidTr="004D2553">
        <w:trPr>
          <w:trHeight w:val="144"/>
          <w:tblCellSpacing w:w="20" w:type="nil"/>
        </w:trPr>
        <w:tc>
          <w:tcPr>
            <w:tcW w:w="0" w:type="auto"/>
            <w:gridSpan w:val="2"/>
            <w:tcMar>
              <w:top w:w="50" w:type="dxa"/>
              <w:left w:w="100" w:type="dxa"/>
            </w:tcMar>
            <w:vAlign w:val="center"/>
          </w:tcPr>
          <w:p w14:paraId="02F9BFCF"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Итого по разделу</w:t>
            </w:r>
          </w:p>
        </w:tc>
        <w:tc>
          <w:tcPr>
            <w:tcW w:w="1010" w:type="dxa"/>
            <w:tcMar>
              <w:top w:w="50" w:type="dxa"/>
              <w:left w:w="100" w:type="dxa"/>
            </w:tcMar>
            <w:vAlign w:val="center"/>
          </w:tcPr>
          <w:p w14:paraId="42400D4A"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 xml:space="preserve"> 2 </w:t>
            </w:r>
          </w:p>
        </w:tc>
        <w:tc>
          <w:tcPr>
            <w:tcW w:w="0" w:type="auto"/>
            <w:gridSpan w:val="3"/>
            <w:tcMar>
              <w:top w:w="50" w:type="dxa"/>
              <w:left w:w="100" w:type="dxa"/>
            </w:tcMar>
            <w:vAlign w:val="center"/>
          </w:tcPr>
          <w:p w14:paraId="2E4AA65B" w14:textId="77777777" w:rsidR="004D2553" w:rsidRPr="004D2553" w:rsidRDefault="004D2553" w:rsidP="004D2553">
            <w:pPr>
              <w:rPr>
                <w:rFonts w:ascii="Times New Roman" w:eastAsiaTheme="minorHAnsi" w:hAnsi="Times New Roman" w:cs="Times New Roman"/>
                <w:sz w:val="24"/>
                <w:szCs w:val="24"/>
                <w:lang w:val="en-US" w:eastAsia="en-US"/>
              </w:rPr>
            </w:pPr>
          </w:p>
        </w:tc>
      </w:tr>
      <w:tr w:rsidR="004D2553" w:rsidRPr="004D2553" w14:paraId="4BBCF786" w14:textId="77777777" w:rsidTr="00B67DAC">
        <w:trPr>
          <w:trHeight w:val="144"/>
          <w:tblCellSpacing w:w="20" w:type="nil"/>
        </w:trPr>
        <w:tc>
          <w:tcPr>
            <w:tcW w:w="0" w:type="auto"/>
            <w:gridSpan w:val="6"/>
            <w:tcMar>
              <w:top w:w="50" w:type="dxa"/>
              <w:left w:w="100" w:type="dxa"/>
            </w:tcMar>
            <w:vAlign w:val="center"/>
          </w:tcPr>
          <w:p w14:paraId="2CDA3F59"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b/>
                <w:sz w:val="24"/>
                <w:szCs w:val="24"/>
                <w:lang w:val="en-US" w:eastAsia="en-US"/>
              </w:rPr>
              <w:t>Раздел 2.</w:t>
            </w:r>
            <w:r w:rsidRPr="004D2553">
              <w:rPr>
                <w:rFonts w:ascii="Times New Roman" w:eastAsiaTheme="minorHAnsi" w:hAnsi="Times New Roman" w:cs="Times New Roman"/>
                <w:sz w:val="24"/>
                <w:szCs w:val="24"/>
                <w:lang w:val="en-US" w:eastAsia="en-US"/>
              </w:rPr>
              <w:t xml:space="preserve"> </w:t>
            </w:r>
            <w:r w:rsidRPr="004D2553">
              <w:rPr>
                <w:rFonts w:ascii="Times New Roman" w:eastAsiaTheme="minorHAnsi" w:hAnsi="Times New Roman" w:cs="Times New Roman"/>
                <w:b/>
                <w:sz w:val="24"/>
                <w:szCs w:val="24"/>
                <w:lang w:val="en-US" w:eastAsia="en-US"/>
              </w:rPr>
              <w:t>Способы самостоятельной деятельности</w:t>
            </w:r>
          </w:p>
        </w:tc>
      </w:tr>
      <w:tr w:rsidR="004D2553" w:rsidRPr="004D2553" w14:paraId="4AE96C8D" w14:textId="77777777" w:rsidTr="004D2553">
        <w:trPr>
          <w:trHeight w:val="144"/>
          <w:tblCellSpacing w:w="20" w:type="nil"/>
        </w:trPr>
        <w:tc>
          <w:tcPr>
            <w:tcW w:w="732" w:type="dxa"/>
            <w:tcMar>
              <w:top w:w="50" w:type="dxa"/>
              <w:left w:w="100" w:type="dxa"/>
            </w:tcMar>
            <w:vAlign w:val="center"/>
          </w:tcPr>
          <w:p w14:paraId="2B70ABE1" w14:textId="77777777" w:rsidR="004D2553" w:rsidRPr="004D2553" w:rsidRDefault="004D2553" w:rsidP="004D2553">
            <w:pPr>
              <w:spacing w:after="0"/>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2.1</w:t>
            </w:r>
          </w:p>
        </w:tc>
        <w:tc>
          <w:tcPr>
            <w:tcW w:w="2367" w:type="dxa"/>
            <w:tcMar>
              <w:top w:w="50" w:type="dxa"/>
              <w:left w:w="100" w:type="dxa"/>
            </w:tcMar>
            <w:vAlign w:val="center"/>
          </w:tcPr>
          <w:p w14:paraId="1C7EB0F4"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Самостоятельная физическая подготовка</w:t>
            </w:r>
          </w:p>
        </w:tc>
        <w:tc>
          <w:tcPr>
            <w:tcW w:w="1010" w:type="dxa"/>
            <w:tcMar>
              <w:top w:w="50" w:type="dxa"/>
              <w:left w:w="100" w:type="dxa"/>
            </w:tcMar>
            <w:vAlign w:val="center"/>
          </w:tcPr>
          <w:p w14:paraId="43574ECA"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 xml:space="preserve"> 3 </w:t>
            </w:r>
          </w:p>
        </w:tc>
        <w:tc>
          <w:tcPr>
            <w:tcW w:w="1841" w:type="dxa"/>
            <w:tcMar>
              <w:top w:w="50" w:type="dxa"/>
              <w:left w:w="100" w:type="dxa"/>
            </w:tcMar>
            <w:vAlign w:val="center"/>
          </w:tcPr>
          <w:p w14:paraId="07768689"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1910" w:type="dxa"/>
            <w:tcMar>
              <w:top w:w="50" w:type="dxa"/>
              <w:left w:w="100" w:type="dxa"/>
            </w:tcMar>
            <w:vAlign w:val="center"/>
          </w:tcPr>
          <w:p w14:paraId="6913DF81"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2270" w:type="dxa"/>
            <w:tcMar>
              <w:top w:w="50" w:type="dxa"/>
              <w:left w:w="100" w:type="dxa"/>
            </w:tcMar>
            <w:vAlign w:val="center"/>
          </w:tcPr>
          <w:p w14:paraId="3A72385F"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Поле для свободного ввода</w:t>
            </w:r>
          </w:p>
        </w:tc>
      </w:tr>
      <w:tr w:rsidR="004D2553" w:rsidRPr="004D2553" w14:paraId="1C4F81E0" w14:textId="77777777" w:rsidTr="004D2553">
        <w:trPr>
          <w:trHeight w:val="144"/>
          <w:tblCellSpacing w:w="20" w:type="nil"/>
        </w:trPr>
        <w:tc>
          <w:tcPr>
            <w:tcW w:w="732" w:type="dxa"/>
            <w:tcMar>
              <w:top w:w="50" w:type="dxa"/>
              <w:left w:w="100" w:type="dxa"/>
            </w:tcMar>
            <w:vAlign w:val="center"/>
          </w:tcPr>
          <w:p w14:paraId="77F64778" w14:textId="77777777" w:rsidR="004D2553" w:rsidRPr="004D2553" w:rsidRDefault="004D2553" w:rsidP="004D2553">
            <w:pPr>
              <w:spacing w:after="0"/>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2.2</w:t>
            </w:r>
          </w:p>
        </w:tc>
        <w:tc>
          <w:tcPr>
            <w:tcW w:w="2367" w:type="dxa"/>
            <w:tcMar>
              <w:top w:w="50" w:type="dxa"/>
              <w:left w:w="100" w:type="dxa"/>
            </w:tcMar>
            <w:vAlign w:val="center"/>
          </w:tcPr>
          <w:p w14:paraId="3E20B62A" w14:textId="77777777" w:rsidR="004D2553" w:rsidRPr="004D2553" w:rsidRDefault="004D2553" w:rsidP="004D2553">
            <w:pPr>
              <w:spacing w:after="0"/>
              <w:ind w:left="135"/>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Профилактика предупреждения травм и оказание первой помощи при их возникновении</w:t>
            </w:r>
          </w:p>
        </w:tc>
        <w:tc>
          <w:tcPr>
            <w:tcW w:w="1010" w:type="dxa"/>
            <w:tcMar>
              <w:top w:w="50" w:type="dxa"/>
              <w:left w:w="100" w:type="dxa"/>
            </w:tcMar>
            <w:vAlign w:val="center"/>
          </w:tcPr>
          <w:p w14:paraId="07F92E92"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eastAsia="en-US"/>
              </w:rPr>
              <w:t xml:space="preserve"> </w:t>
            </w:r>
            <w:r w:rsidRPr="004D2553">
              <w:rPr>
                <w:rFonts w:ascii="Times New Roman" w:eastAsiaTheme="minorHAnsi" w:hAnsi="Times New Roman" w:cs="Times New Roman"/>
                <w:sz w:val="24"/>
                <w:szCs w:val="24"/>
                <w:lang w:val="en-US" w:eastAsia="en-US"/>
              </w:rPr>
              <w:t xml:space="preserve">2 </w:t>
            </w:r>
          </w:p>
        </w:tc>
        <w:tc>
          <w:tcPr>
            <w:tcW w:w="1841" w:type="dxa"/>
            <w:tcMar>
              <w:top w:w="50" w:type="dxa"/>
              <w:left w:w="100" w:type="dxa"/>
            </w:tcMar>
            <w:vAlign w:val="center"/>
          </w:tcPr>
          <w:p w14:paraId="7D7C4B30"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1910" w:type="dxa"/>
            <w:tcMar>
              <w:top w:w="50" w:type="dxa"/>
              <w:left w:w="100" w:type="dxa"/>
            </w:tcMar>
            <w:vAlign w:val="center"/>
          </w:tcPr>
          <w:p w14:paraId="245D5A77"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2270" w:type="dxa"/>
            <w:tcMar>
              <w:top w:w="50" w:type="dxa"/>
              <w:left w:w="100" w:type="dxa"/>
            </w:tcMar>
            <w:vAlign w:val="center"/>
          </w:tcPr>
          <w:p w14:paraId="2C643B9B"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Поле для свободного ввода</w:t>
            </w:r>
          </w:p>
        </w:tc>
      </w:tr>
      <w:tr w:rsidR="004D2553" w:rsidRPr="004D2553" w14:paraId="52145D73" w14:textId="77777777" w:rsidTr="004D2553">
        <w:trPr>
          <w:trHeight w:val="144"/>
          <w:tblCellSpacing w:w="20" w:type="nil"/>
        </w:trPr>
        <w:tc>
          <w:tcPr>
            <w:tcW w:w="0" w:type="auto"/>
            <w:gridSpan w:val="2"/>
            <w:tcMar>
              <w:top w:w="50" w:type="dxa"/>
              <w:left w:w="100" w:type="dxa"/>
            </w:tcMar>
            <w:vAlign w:val="center"/>
          </w:tcPr>
          <w:p w14:paraId="31363CAD"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Итого по разделу</w:t>
            </w:r>
          </w:p>
        </w:tc>
        <w:tc>
          <w:tcPr>
            <w:tcW w:w="1010" w:type="dxa"/>
            <w:tcMar>
              <w:top w:w="50" w:type="dxa"/>
              <w:left w:w="100" w:type="dxa"/>
            </w:tcMar>
            <w:vAlign w:val="center"/>
          </w:tcPr>
          <w:p w14:paraId="08C28B92"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 xml:space="preserve"> 5 </w:t>
            </w:r>
          </w:p>
        </w:tc>
        <w:tc>
          <w:tcPr>
            <w:tcW w:w="0" w:type="auto"/>
            <w:gridSpan w:val="3"/>
            <w:tcMar>
              <w:top w:w="50" w:type="dxa"/>
              <w:left w:w="100" w:type="dxa"/>
            </w:tcMar>
            <w:vAlign w:val="center"/>
          </w:tcPr>
          <w:p w14:paraId="2A7127E6" w14:textId="77777777" w:rsidR="004D2553" w:rsidRPr="004D2553" w:rsidRDefault="004D2553" w:rsidP="004D2553">
            <w:pPr>
              <w:rPr>
                <w:rFonts w:ascii="Times New Roman" w:eastAsiaTheme="minorHAnsi" w:hAnsi="Times New Roman" w:cs="Times New Roman"/>
                <w:sz w:val="24"/>
                <w:szCs w:val="24"/>
                <w:lang w:val="en-US" w:eastAsia="en-US"/>
              </w:rPr>
            </w:pPr>
          </w:p>
        </w:tc>
      </w:tr>
      <w:tr w:rsidR="004D2553" w:rsidRPr="004D2553" w14:paraId="4882F455" w14:textId="77777777" w:rsidTr="00B67DAC">
        <w:trPr>
          <w:trHeight w:val="144"/>
          <w:tblCellSpacing w:w="20" w:type="nil"/>
        </w:trPr>
        <w:tc>
          <w:tcPr>
            <w:tcW w:w="0" w:type="auto"/>
            <w:gridSpan w:val="6"/>
            <w:tcMar>
              <w:top w:w="50" w:type="dxa"/>
              <w:left w:w="100" w:type="dxa"/>
            </w:tcMar>
            <w:vAlign w:val="center"/>
          </w:tcPr>
          <w:p w14:paraId="7251D5C6"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b/>
                <w:sz w:val="24"/>
                <w:szCs w:val="24"/>
                <w:lang w:val="en-US" w:eastAsia="en-US"/>
              </w:rPr>
              <w:t>ФИЗИЧЕСКОЕ СОВЕРШЕНСТВОВАНИЕ</w:t>
            </w:r>
          </w:p>
        </w:tc>
      </w:tr>
      <w:tr w:rsidR="004D2553" w:rsidRPr="004D2553" w14:paraId="66BF0CC2" w14:textId="77777777" w:rsidTr="00B67DAC">
        <w:trPr>
          <w:trHeight w:val="144"/>
          <w:tblCellSpacing w:w="20" w:type="nil"/>
        </w:trPr>
        <w:tc>
          <w:tcPr>
            <w:tcW w:w="0" w:type="auto"/>
            <w:gridSpan w:val="6"/>
            <w:tcMar>
              <w:top w:w="50" w:type="dxa"/>
              <w:left w:w="100" w:type="dxa"/>
            </w:tcMar>
            <w:vAlign w:val="center"/>
          </w:tcPr>
          <w:p w14:paraId="62E42DD4"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b/>
                <w:sz w:val="24"/>
                <w:szCs w:val="24"/>
                <w:lang w:val="en-US" w:eastAsia="en-US"/>
              </w:rPr>
              <w:t>Раздел 1.</w:t>
            </w:r>
            <w:r w:rsidRPr="004D2553">
              <w:rPr>
                <w:rFonts w:ascii="Times New Roman" w:eastAsiaTheme="minorHAnsi" w:hAnsi="Times New Roman" w:cs="Times New Roman"/>
                <w:sz w:val="24"/>
                <w:szCs w:val="24"/>
                <w:lang w:val="en-US" w:eastAsia="en-US"/>
              </w:rPr>
              <w:t xml:space="preserve"> </w:t>
            </w:r>
            <w:r w:rsidRPr="004D2553">
              <w:rPr>
                <w:rFonts w:ascii="Times New Roman" w:eastAsiaTheme="minorHAnsi" w:hAnsi="Times New Roman" w:cs="Times New Roman"/>
                <w:b/>
                <w:sz w:val="24"/>
                <w:szCs w:val="24"/>
                <w:lang w:val="en-US" w:eastAsia="en-US"/>
              </w:rPr>
              <w:t>Оздоровительная физическая культура</w:t>
            </w:r>
          </w:p>
        </w:tc>
      </w:tr>
      <w:tr w:rsidR="004D2553" w:rsidRPr="004D2553" w14:paraId="04ACA3EC" w14:textId="77777777" w:rsidTr="004D2553">
        <w:trPr>
          <w:trHeight w:val="144"/>
          <w:tblCellSpacing w:w="20" w:type="nil"/>
        </w:trPr>
        <w:tc>
          <w:tcPr>
            <w:tcW w:w="732" w:type="dxa"/>
            <w:tcMar>
              <w:top w:w="50" w:type="dxa"/>
              <w:left w:w="100" w:type="dxa"/>
            </w:tcMar>
            <w:vAlign w:val="center"/>
          </w:tcPr>
          <w:p w14:paraId="4A595A26" w14:textId="77777777" w:rsidR="004D2553" w:rsidRPr="004D2553" w:rsidRDefault="004D2553" w:rsidP="004D2553">
            <w:pPr>
              <w:spacing w:after="0"/>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1.1</w:t>
            </w:r>
          </w:p>
        </w:tc>
        <w:tc>
          <w:tcPr>
            <w:tcW w:w="2367" w:type="dxa"/>
            <w:tcMar>
              <w:top w:w="50" w:type="dxa"/>
              <w:left w:w="100" w:type="dxa"/>
            </w:tcMar>
            <w:vAlign w:val="center"/>
          </w:tcPr>
          <w:p w14:paraId="60E43E51" w14:textId="77777777" w:rsidR="004D2553" w:rsidRPr="004D2553" w:rsidRDefault="004D2553" w:rsidP="004D2553">
            <w:pPr>
              <w:spacing w:after="0"/>
              <w:ind w:left="135"/>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Упражнения для профилактики нарушения осанки и снижения массы тела</w:t>
            </w:r>
          </w:p>
        </w:tc>
        <w:tc>
          <w:tcPr>
            <w:tcW w:w="1010" w:type="dxa"/>
            <w:tcMar>
              <w:top w:w="50" w:type="dxa"/>
              <w:left w:w="100" w:type="dxa"/>
            </w:tcMar>
            <w:vAlign w:val="center"/>
          </w:tcPr>
          <w:p w14:paraId="2F379373"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eastAsia="en-US"/>
              </w:rPr>
              <w:t xml:space="preserve"> </w:t>
            </w:r>
            <w:r w:rsidRPr="004D2553">
              <w:rPr>
                <w:rFonts w:ascii="Times New Roman" w:eastAsiaTheme="minorHAnsi" w:hAnsi="Times New Roman" w:cs="Times New Roman"/>
                <w:sz w:val="24"/>
                <w:szCs w:val="24"/>
                <w:lang w:val="en-US" w:eastAsia="en-US"/>
              </w:rPr>
              <w:t xml:space="preserve">1 </w:t>
            </w:r>
          </w:p>
        </w:tc>
        <w:tc>
          <w:tcPr>
            <w:tcW w:w="1841" w:type="dxa"/>
            <w:tcMar>
              <w:top w:w="50" w:type="dxa"/>
              <w:left w:w="100" w:type="dxa"/>
            </w:tcMar>
            <w:vAlign w:val="center"/>
          </w:tcPr>
          <w:p w14:paraId="02207D72"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1910" w:type="dxa"/>
            <w:tcMar>
              <w:top w:w="50" w:type="dxa"/>
              <w:left w:w="100" w:type="dxa"/>
            </w:tcMar>
            <w:vAlign w:val="center"/>
          </w:tcPr>
          <w:p w14:paraId="337929A6"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2270" w:type="dxa"/>
            <w:tcMar>
              <w:top w:w="50" w:type="dxa"/>
              <w:left w:w="100" w:type="dxa"/>
            </w:tcMar>
            <w:vAlign w:val="center"/>
          </w:tcPr>
          <w:p w14:paraId="4A3F97BA"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Поле для свободного ввода</w:t>
            </w:r>
          </w:p>
        </w:tc>
      </w:tr>
      <w:tr w:rsidR="004D2553" w:rsidRPr="004D2553" w14:paraId="3511941B" w14:textId="77777777" w:rsidTr="004D2553">
        <w:trPr>
          <w:trHeight w:val="144"/>
          <w:tblCellSpacing w:w="20" w:type="nil"/>
        </w:trPr>
        <w:tc>
          <w:tcPr>
            <w:tcW w:w="732" w:type="dxa"/>
            <w:tcMar>
              <w:top w:w="50" w:type="dxa"/>
              <w:left w:w="100" w:type="dxa"/>
            </w:tcMar>
            <w:vAlign w:val="center"/>
          </w:tcPr>
          <w:p w14:paraId="6E19570B" w14:textId="77777777" w:rsidR="004D2553" w:rsidRPr="004D2553" w:rsidRDefault="004D2553" w:rsidP="004D2553">
            <w:pPr>
              <w:spacing w:after="0"/>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1.2</w:t>
            </w:r>
          </w:p>
        </w:tc>
        <w:tc>
          <w:tcPr>
            <w:tcW w:w="2367" w:type="dxa"/>
            <w:tcMar>
              <w:top w:w="50" w:type="dxa"/>
              <w:left w:w="100" w:type="dxa"/>
            </w:tcMar>
            <w:vAlign w:val="center"/>
          </w:tcPr>
          <w:p w14:paraId="5D2D37AE"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Закаливание организма</w:t>
            </w:r>
          </w:p>
        </w:tc>
        <w:tc>
          <w:tcPr>
            <w:tcW w:w="1010" w:type="dxa"/>
            <w:tcMar>
              <w:top w:w="50" w:type="dxa"/>
              <w:left w:w="100" w:type="dxa"/>
            </w:tcMar>
            <w:vAlign w:val="center"/>
          </w:tcPr>
          <w:p w14:paraId="2ABE03A0"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 xml:space="preserve"> 1 </w:t>
            </w:r>
          </w:p>
        </w:tc>
        <w:tc>
          <w:tcPr>
            <w:tcW w:w="1841" w:type="dxa"/>
            <w:tcMar>
              <w:top w:w="50" w:type="dxa"/>
              <w:left w:w="100" w:type="dxa"/>
            </w:tcMar>
            <w:vAlign w:val="center"/>
          </w:tcPr>
          <w:p w14:paraId="569DDCCD"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1910" w:type="dxa"/>
            <w:tcMar>
              <w:top w:w="50" w:type="dxa"/>
              <w:left w:w="100" w:type="dxa"/>
            </w:tcMar>
            <w:vAlign w:val="center"/>
          </w:tcPr>
          <w:p w14:paraId="012C8FD9"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2270" w:type="dxa"/>
            <w:tcMar>
              <w:top w:w="50" w:type="dxa"/>
              <w:left w:w="100" w:type="dxa"/>
            </w:tcMar>
            <w:vAlign w:val="center"/>
          </w:tcPr>
          <w:p w14:paraId="25973679"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Поле для свободного ввода</w:t>
            </w:r>
          </w:p>
        </w:tc>
      </w:tr>
      <w:tr w:rsidR="004D2553" w:rsidRPr="004D2553" w14:paraId="0A9A6936" w14:textId="77777777" w:rsidTr="004D2553">
        <w:trPr>
          <w:trHeight w:val="144"/>
          <w:tblCellSpacing w:w="20" w:type="nil"/>
        </w:trPr>
        <w:tc>
          <w:tcPr>
            <w:tcW w:w="0" w:type="auto"/>
            <w:gridSpan w:val="2"/>
            <w:tcMar>
              <w:top w:w="50" w:type="dxa"/>
              <w:left w:w="100" w:type="dxa"/>
            </w:tcMar>
            <w:vAlign w:val="center"/>
          </w:tcPr>
          <w:p w14:paraId="7E6B8E1C"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Итого по разделу</w:t>
            </w:r>
          </w:p>
        </w:tc>
        <w:tc>
          <w:tcPr>
            <w:tcW w:w="1010" w:type="dxa"/>
            <w:tcMar>
              <w:top w:w="50" w:type="dxa"/>
              <w:left w:w="100" w:type="dxa"/>
            </w:tcMar>
            <w:vAlign w:val="center"/>
          </w:tcPr>
          <w:p w14:paraId="7F37B680"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 xml:space="preserve"> 2 </w:t>
            </w:r>
          </w:p>
        </w:tc>
        <w:tc>
          <w:tcPr>
            <w:tcW w:w="0" w:type="auto"/>
            <w:gridSpan w:val="3"/>
            <w:tcMar>
              <w:top w:w="50" w:type="dxa"/>
              <w:left w:w="100" w:type="dxa"/>
            </w:tcMar>
            <w:vAlign w:val="center"/>
          </w:tcPr>
          <w:p w14:paraId="17614B82" w14:textId="77777777" w:rsidR="004D2553" w:rsidRPr="004D2553" w:rsidRDefault="004D2553" w:rsidP="004D2553">
            <w:pPr>
              <w:rPr>
                <w:rFonts w:ascii="Times New Roman" w:eastAsiaTheme="minorHAnsi" w:hAnsi="Times New Roman" w:cs="Times New Roman"/>
                <w:sz w:val="24"/>
                <w:szCs w:val="24"/>
                <w:lang w:val="en-US" w:eastAsia="en-US"/>
              </w:rPr>
            </w:pPr>
          </w:p>
        </w:tc>
      </w:tr>
      <w:tr w:rsidR="004D2553" w:rsidRPr="004D2553" w14:paraId="30DDC1C3" w14:textId="77777777" w:rsidTr="00B67DAC">
        <w:trPr>
          <w:trHeight w:val="144"/>
          <w:tblCellSpacing w:w="20" w:type="nil"/>
        </w:trPr>
        <w:tc>
          <w:tcPr>
            <w:tcW w:w="0" w:type="auto"/>
            <w:gridSpan w:val="6"/>
            <w:tcMar>
              <w:top w:w="50" w:type="dxa"/>
              <w:left w:w="100" w:type="dxa"/>
            </w:tcMar>
            <w:vAlign w:val="center"/>
          </w:tcPr>
          <w:p w14:paraId="60C2EBD2" w14:textId="77777777" w:rsidR="004D2553" w:rsidRPr="004D2553" w:rsidRDefault="004D2553" w:rsidP="004D2553">
            <w:pPr>
              <w:spacing w:after="0"/>
              <w:ind w:left="135"/>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Раздел 2.</w:t>
            </w:r>
            <w:r w:rsidRPr="004D2553">
              <w:rPr>
                <w:rFonts w:ascii="Times New Roman" w:eastAsiaTheme="minorHAnsi" w:hAnsi="Times New Roman" w:cs="Times New Roman"/>
                <w:sz w:val="24"/>
                <w:szCs w:val="24"/>
                <w:lang w:eastAsia="en-US"/>
              </w:rPr>
              <w:t xml:space="preserve"> </w:t>
            </w:r>
            <w:r w:rsidRPr="004D2553">
              <w:rPr>
                <w:rFonts w:ascii="Times New Roman" w:eastAsiaTheme="minorHAnsi" w:hAnsi="Times New Roman" w:cs="Times New Roman"/>
                <w:b/>
                <w:sz w:val="24"/>
                <w:szCs w:val="24"/>
                <w:lang w:eastAsia="en-US"/>
              </w:rPr>
              <w:t>Спортивно-оздоровительная физическая культура</w:t>
            </w:r>
          </w:p>
        </w:tc>
      </w:tr>
      <w:tr w:rsidR="004D2553" w:rsidRPr="004D2553" w14:paraId="36E0D91E" w14:textId="77777777" w:rsidTr="004D2553">
        <w:trPr>
          <w:trHeight w:val="144"/>
          <w:tblCellSpacing w:w="20" w:type="nil"/>
        </w:trPr>
        <w:tc>
          <w:tcPr>
            <w:tcW w:w="732" w:type="dxa"/>
            <w:tcMar>
              <w:top w:w="50" w:type="dxa"/>
              <w:left w:w="100" w:type="dxa"/>
            </w:tcMar>
            <w:vAlign w:val="center"/>
          </w:tcPr>
          <w:p w14:paraId="465F33F3" w14:textId="77777777" w:rsidR="004D2553" w:rsidRPr="004D2553" w:rsidRDefault="004D2553" w:rsidP="004D2553">
            <w:pPr>
              <w:spacing w:after="0"/>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2.1</w:t>
            </w:r>
          </w:p>
        </w:tc>
        <w:tc>
          <w:tcPr>
            <w:tcW w:w="2367" w:type="dxa"/>
            <w:tcMar>
              <w:top w:w="50" w:type="dxa"/>
              <w:left w:w="100" w:type="dxa"/>
            </w:tcMar>
            <w:vAlign w:val="center"/>
          </w:tcPr>
          <w:p w14:paraId="4D58D083"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Гимнастика с основами акробатики</w:t>
            </w:r>
          </w:p>
        </w:tc>
        <w:tc>
          <w:tcPr>
            <w:tcW w:w="1010" w:type="dxa"/>
            <w:tcMar>
              <w:top w:w="50" w:type="dxa"/>
              <w:left w:w="100" w:type="dxa"/>
            </w:tcMar>
            <w:vAlign w:val="center"/>
          </w:tcPr>
          <w:p w14:paraId="63440642"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 xml:space="preserve"> 14 </w:t>
            </w:r>
          </w:p>
        </w:tc>
        <w:tc>
          <w:tcPr>
            <w:tcW w:w="1841" w:type="dxa"/>
            <w:tcMar>
              <w:top w:w="50" w:type="dxa"/>
              <w:left w:w="100" w:type="dxa"/>
            </w:tcMar>
            <w:vAlign w:val="center"/>
          </w:tcPr>
          <w:p w14:paraId="43B0F58E"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1910" w:type="dxa"/>
            <w:tcMar>
              <w:top w:w="50" w:type="dxa"/>
              <w:left w:w="100" w:type="dxa"/>
            </w:tcMar>
            <w:vAlign w:val="center"/>
          </w:tcPr>
          <w:p w14:paraId="76C931C8"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2270" w:type="dxa"/>
            <w:tcMar>
              <w:top w:w="50" w:type="dxa"/>
              <w:left w:w="100" w:type="dxa"/>
            </w:tcMar>
            <w:vAlign w:val="center"/>
          </w:tcPr>
          <w:p w14:paraId="1F87C6C3"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Поле для свободного ввода</w:t>
            </w:r>
          </w:p>
        </w:tc>
      </w:tr>
      <w:tr w:rsidR="004D2553" w:rsidRPr="004D2553" w14:paraId="541F9BDE" w14:textId="77777777" w:rsidTr="004D2553">
        <w:trPr>
          <w:trHeight w:val="144"/>
          <w:tblCellSpacing w:w="20" w:type="nil"/>
        </w:trPr>
        <w:tc>
          <w:tcPr>
            <w:tcW w:w="732" w:type="dxa"/>
            <w:tcMar>
              <w:top w:w="50" w:type="dxa"/>
              <w:left w:w="100" w:type="dxa"/>
            </w:tcMar>
            <w:vAlign w:val="center"/>
          </w:tcPr>
          <w:p w14:paraId="6AF6292A" w14:textId="77777777" w:rsidR="004D2553" w:rsidRPr="004D2553" w:rsidRDefault="004D2553" w:rsidP="004D2553">
            <w:pPr>
              <w:spacing w:after="0"/>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2.2</w:t>
            </w:r>
          </w:p>
        </w:tc>
        <w:tc>
          <w:tcPr>
            <w:tcW w:w="2367" w:type="dxa"/>
            <w:tcMar>
              <w:top w:w="50" w:type="dxa"/>
              <w:left w:w="100" w:type="dxa"/>
            </w:tcMar>
            <w:vAlign w:val="center"/>
          </w:tcPr>
          <w:p w14:paraId="0096253A"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Легкая атлетика</w:t>
            </w:r>
          </w:p>
        </w:tc>
        <w:tc>
          <w:tcPr>
            <w:tcW w:w="1010" w:type="dxa"/>
            <w:tcMar>
              <w:top w:w="50" w:type="dxa"/>
              <w:left w:w="100" w:type="dxa"/>
            </w:tcMar>
            <w:vAlign w:val="center"/>
          </w:tcPr>
          <w:p w14:paraId="1B1EC404" w14:textId="66B2DB5B" w:rsidR="004D2553" w:rsidRPr="004D2553" w:rsidRDefault="0074582E" w:rsidP="004D2553">
            <w:pPr>
              <w:spacing w:after="0"/>
              <w:ind w:left="135"/>
              <w:jc w:val="center"/>
              <w:rPr>
                <w:rFonts w:ascii="Times New Roman" w:eastAsiaTheme="minorHAnsi" w:hAnsi="Times New Roman" w:cs="Times New Roman"/>
                <w:sz w:val="24"/>
                <w:szCs w:val="24"/>
                <w:lang w:val="en-US" w:eastAsia="en-US"/>
              </w:rPr>
            </w:pPr>
            <w:r>
              <w:rPr>
                <w:rFonts w:ascii="Times New Roman" w:eastAsiaTheme="minorHAnsi" w:hAnsi="Times New Roman" w:cs="Times New Roman"/>
                <w:sz w:val="24"/>
                <w:szCs w:val="24"/>
                <w:lang w:eastAsia="en-US"/>
              </w:rPr>
              <w:t>21</w:t>
            </w:r>
            <w:r w:rsidR="004D2553" w:rsidRPr="004D2553">
              <w:rPr>
                <w:rFonts w:ascii="Times New Roman" w:eastAsiaTheme="minorHAnsi" w:hAnsi="Times New Roman" w:cs="Times New Roman"/>
                <w:sz w:val="24"/>
                <w:szCs w:val="24"/>
                <w:lang w:val="en-US" w:eastAsia="en-US"/>
              </w:rPr>
              <w:t xml:space="preserve"> </w:t>
            </w:r>
          </w:p>
        </w:tc>
        <w:tc>
          <w:tcPr>
            <w:tcW w:w="1841" w:type="dxa"/>
            <w:tcMar>
              <w:top w:w="50" w:type="dxa"/>
              <w:left w:w="100" w:type="dxa"/>
            </w:tcMar>
            <w:vAlign w:val="center"/>
          </w:tcPr>
          <w:p w14:paraId="06528BCC"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1910" w:type="dxa"/>
            <w:tcMar>
              <w:top w:w="50" w:type="dxa"/>
              <w:left w:w="100" w:type="dxa"/>
            </w:tcMar>
            <w:vAlign w:val="center"/>
          </w:tcPr>
          <w:p w14:paraId="27C9D4E2"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2270" w:type="dxa"/>
            <w:tcMar>
              <w:top w:w="50" w:type="dxa"/>
              <w:left w:w="100" w:type="dxa"/>
            </w:tcMar>
            <w:vAlign w:val="center"/>
          </w:tcPr>
          <w:p w14:paraId="04F8B40A"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Поле для свободного ввода</w:t>
            </w:r>
          </w:p>
        </w:tc>
      </w:tr>
      <w:tr w:rsidR="004D2553" w:rsidRPr="004D2553" w14:paraId="09455653" w14:textId="77777777" w:rsidTr="004D2553">
        <w:trPr>
          <w:trHeight w:val="144"/>
          <w:tblCellSpacing w:w="20" w:type="nil"/>
        </w:trPr>
        <w:tc>
          <w:tcPr>
            <w:tcW w:w="732" w:type="dxa"/>
            <w:tcMar>
              <w:top w:w="50" w:type="dxa"/>
              <w:left w:w="100" w:type="dxa"/>
            </w:tcMar>
            <w:vAlign w:val="center"/>
          </w:tcPr>
          <w:p w14:paraId="028E68EE" w14:textId="77777777" w:rsidR="004D2553" w:rsidRPr="004D2553" w:rsidRDefault="004D2553" w:rsidP="004D2553">
            <w:pPr>
              <w:spacing w:after="0"/>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2.5</w:t>
            </w:r>
          </w:p>
        </w:tc>
        <w:tc>
          <w:tcPr>
            <w:tcW w:w="2367" w:type="dxa"/>
            <w:tcMar>
              <w:top w:w="50" w:type="dxa"/>
              <w:left w:w="100" w:type="dxa"/>
            </w:tcMar>
            <w:vAlign w:val="center"/>
          </w:tcPr>
          <w:p w14:paraId="2C5C33A6"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Подвижные и спортивные игры</w:t>
            </w:r>
          </w:p>
        </w:tc>
        <w:tc>
          <w:tcPr>
            <w:tcW w:w="1010" w:type="dxa"/>
            <w:tcMar>
              <w:top w:w="50" w:type="dxa"/>
              <w:left w:w="100" w:type="dxa"/>
            </w:tcMar>
            <w:vAlign w:val="center"/>
          </w:tcPr>
          <w:p w14:paraId="68364231" w14:textId="3E84ED0A" w:rsidR="004D2553" w:rsidRPr="004D2553" w:rsidRDefault="0074582E" w:rsidP="004D2553">
            <w:pPr>
              <w:spacing w:after="0"/>
              <w:ind w:left="135"/>
              <w:jc w:val="center"/>
              <w:rPr>
                <w:rFonts w:ascii="Times New Roman" w:eastAsiaTheme="minorHAnsi" w:hAnsi="Times New Roman" w:cs="Times New Roman"/>
                <w:sz w:val="24"/>
                <w:szCs w:val="24"/>
                <w:lang w:val="en-US" w:eastAsia="en-US"/>
              </w:rPr>
            </w:pPr>
            <w:r>
              <w:rPr>
                <w:rFonts w:ascii="Times New Roman" w:eastAsiaTheme="minorHAnsi" w:hAnsi="Times New Roman" w:cs="Times New Roman"/>
                <w:sz w:val="24"/>
                <w:szCs w:val="24"/>
                <w:lang w:eastAsia="en-US"/>
              </w:rPr>
              <w:t>31</w:t>
            </w:r>
            <w:r w:rsidR="004D2553" w:rsidRPr="004D2553">
              <w:rPr>
                <w:rFonts w:ascii="Times New Roman" w:eastAsiaTheme="minorHAnsi" w:hAnsi="Times New Roman" w:cs="Times New Roman"/>
                <w:sz w:val="24"/>
                <w:szCs w:val="24"/>
                <w:lang w:val="en-US" w:eastAsia="en-US"/>
              </w:rPr>
              <w:t xml:space="preserve"> </w:t>
            </w:r>
          </w:p>
        </w:tc>
        <w:tc>
          <w:tcPr>
            <w:tcW w:w="1841" w:type="dxa"/>
            <w:tcMar>
              <w:top w:w="50" w:type="dxa"/>
              <w:left w:w="100" w:type="dxa"/>
            </w:tcMar>
            <w:vAlign w:val="center"/>
          </w:tcPr>
          <w:p w14:paraId="04964F4F"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1910" w:type="dxa"/>
            <w:tcMar>
              <w:top w:w="50" w:type="dxa"/>
              <w:left w:w="100" w:type="dxa"/>
            </w:tcMar>
            <w:vAlign w:val="center"/>
          </w:tcPr>
          <w:p w14:paraId="156D46B2"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2270" w:type="dxa"/>
            <w:tcMar>
              <w:top w:w="50" w:type="dxa"/>
              <w:left w:w="100" w:type="dxa"/>
            </w:tcMar>
            <w:vAlign w:val="center"/>
          </w:tcPr>
          <w:p w14:paraId="1C3DC899"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Поле для свободного ввода</w:t>
            </w:r>
          </w:p>
        </w:tc>
      </w:tr>
      <w:tr w:rsidR="004D2553" w:rsidRPr="004D2553" w14:paraId="38DEE542" w14:textId="77777777" w:rsidTr="004D2553">
        <w:trPr>
          <w:trHeight w:val="144"/>
          <w:tblCellSpacing w:w="20" w:type="nil"/>
        </w:trPr>
        <w:tc>
          <w:tcPr>
            <w:tcW w:w="0" w:type="auto"/>
            <w:gridSpan w:val="2"/>
            <w:tcMar>
              <w:top w:w="50" w:type="dxa"/>
              <w:left w:w="100" w:type="dxa"/>
            </w:tcMar>
            <w:vAlign w:val="center"/>
          </w:tcPr>
          <w:p w14:paraId="440D5F3B"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Итого по разделу</w:t>
            </w:r>
          </w:p>
        </w:tc>
        <w:tc>
          <w:tcPr>
            <w:tcW w:w="1010" w:type="dxa"/>
            <w:tcMar>
              <w:top w:w="50" w:type="dxa"/>
              <w:left w:w="100" w:type="dxa"/>
            </w:tcMar>
            <w:vAlign w:val="center"/>
          </w:tcPr>
          <w:p w14:paraId="500B334C"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 xml:space="preserve"> 65 </w:t>
            </w:r>
          </w:p>
        </w:tc>
        <w:tc>
          <w:tcPr>
            <w:tcW w:w="0" w:type="auto"/>
            <w:gridSpan w:val="3"/>
            <w:tcMar>
              <w:top w:w="50" w:type="dxa"/>
              <w:left w:w="100" w:type="dxa"/>
            </w:tcMar>
            <w:vAlign w:val="center"/>
          </w:tcPr>
          <w:p w14:paraId="58BBD4C8" w14:textId="77777777" w:rsidR="004D2553" w:rsidRPr="004D2553" w:rsidRDefault="004D2553" w:rsidP="004D2553">
            <w:pPr>
              <w:rPr>
                <w:rFonts w:ascii="Times New Roman" w:eastAsiaTheme="minorHAnsi" w:hAnsi="Times New Roman" w:cs="Times New Roman"/>
                <w:sz w:val="24"/>
                <w:szCs w:val="24"/>
                <w:lang w:val="en-US" w:eastAsia="en-US"/>
              </w:rPr>
            </w:pPr>
          </w:p>
        </w:tc>
      </w:tr>
      <w:tr w:rsidR="004D2553" w:rsidRPr="004D2553" w14:paraId="6117360C" w14:textId="77777777" w:rsidTr="00B67DAC">
        <w:trPr>
          <w:trHeight w:val="144"/>
          <w:tblCellSpacing w:w="20" w:type="nil"/>
        </w:trPr>
        <w:tc>
          <w:tcPr>
            <w:tcW w:w="0" w:type="auto"/>
            <w:gridSpan w:val="6"/>
            <w:tcMar>
              <w:top w:w="50" w:type="dxa"/>
              <w:left w:w="100" w:type="dxa"/>
            </w:tcMar>
            <w:vAlign w:val="center"/>
          </w:tcPr>
          <w:p w14:paraId="5A0DDE55" w14:textId="77777777" w:rsidR="004D2553" w:rsidRPr="004D2553" w:rsidRDefault="004D2553" w:rsidP="004D2553">
            <w:pPr>
              <w:spacing w:after="0"/>
              <w:ind w:left="135"/>
              <w:rPr>
                <w:rFonts w:ascii="Times New Roman" w:eastAsiaTheme="minorHAnsi" w:hAnsi="Times New Roman" w:cs="Times New Roman"/>
                <w:sz w:val="24"/>
                <w:szCs w:val="24"/>
                <w:lang w:eastAsia="en-US"/>
              </w:rPr>
            </w:pPr>
            <w:r w:rsidRPr="004D2553">
              <w:rPr>
                <w:rFonts w:ascii="Times New Roman" w:eastAsiaTheme="minorHAnsi" w:hAnsi="Times New Roman" w:cs="Times New Roman"/>
                <w:b/>
                <w:sz w:val="24"/>
                <w:szCs w:val="24"/>
                <w:lang w:eastAsia="en-US"/>
              </w:rPr>
              <w:t>Раздел 3.</w:t>
            </w:r>
            <w:r w:rsidRPr="004D2553">
              <w:rPr>
                <w:rFonts w:ascii="Times New Roman" w:eastAsiaTheme="minorHAnsi" w:hAnsi="Times New Roman" w:cs="Times New Roman"/>
                <w:sz w:val="24"/>
                <w:szCs w:val="24"/>
                <w:lang w:eastAsia="en-US"/>
              </w:rPr>
              <w:t xml:space="preserve"> </w:t>
            </w:r>
            <w:r w:rsidRPr="004D2553">
              <w:rPr>
                <w:rFonts w:ascii="Times New Roman" w:eastAsiaTheme="minorHAnsi" w:hAnsi="Times New Roman" w:cs="Times New Roman"/>
                <w:b/>
                <w:sz w:val="24"/>
                <w:szCs w:val="24"/>
                <w:lang w:eastAsia="en-US"/>
              </w:rPr>
              <w:t>Прикладно-ориентированная физическая культура</w:t>
            </w:r>
          </w:p>
        </w:tc>
      </w:tr>
      <w:tr w:rsidR="004D2553" w:rsidRPr="004D2553" w14:paraId="3821D258" w14:textId="77777777" w:rsidTr="004D2553">
        <w:trPr>
          <w:trHeight w:val="144"/>
          <w:tblCellSpacing w:w="20" w:type="nil"/>
        </w:trPr>
        <w:tc>
          <w:tcPr>
            <w:tcW w:w="732" w:type="dxa"/>
            <w:tcMar>
              <w:top w:w="50" w:type="dxa"/>
              <w:left w:w="100" w:type="dxa"/>
            </w:tcMar>
            <w:vAlign w:val="center"/>
          </w:tcPr>
          <w:p w14:paraId="52815C06" w14:textId="77777777" w:rsidR="004D2553" w:rsidRPr="004D2553" w:rsidRDefault="004D2553" w:rsidP="004D2553">
            <w:pPr>
              <w:spacing w:after="0"/>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3.1</w:t>
            </w:r>
          </w:p>
        </w:tc>
        <w:tc>
          <w:tcPr>
            <w:tcW w:w="2367" w:type="dxa"/>
            <w:tcMar>
              <w:top w:w="50" w:type="dxa"/>
              <w:left w:w="100" w:type="dxa"/>
            </w:tcMar>
            <w:vAlign w:val="center"/>
          </w:tcPr>
          <w:p w14:paraId="47B44113" w14:textId="77777777" w:rsidR="004D2553" w:rsidRPr="004D2553" w:rsidRDefault="004D2553" w:rsidP="004D2553">
            <w:pPr>
              <w:spacing w:after="0"/>
              <w:ind w:left="135"/>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Подготовка к выполнению нормативных требований комплекса ГТО</w:t>
            </w:r>
          </w:p>
        </w:tc>
        <w:tc>
          <w:tcPr>
            <w:tcW w:w="1010" w:type="dxa"/>
            <w:tcMar>
              <w:top w:w="50" w:type="dxa"/>
              <w:left w:w="100" w:type="dxa"/>
            </w:tcMar>
            <w:vAlign w:val="center"/>
          </w:tcPr>
          <w:p w14:paraId="69314925"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eastAsia="en-US"/>
              </w:rPr>
              <w:t xml:space="preserve"> </w:t>
            </w:r>
            <w:r w:rsidRPr="004D2553">
              <w:rPr>
                <w:rFonts w:ascii="Times New Roman" w:eastAsiaTheme="minorHAnsi" w:hAnsi="Times New Roman" w:cs="Times New Roman"/>
                <w:sz w:val="24"/>
                <w:szCs w:val="24"/>
                <w:lang w:val="en-US" w:eastAsia="en-US"/>
              </w:rPr>
              <w:t xml:space="preserve">28 </w:t>
            </w:r>
          </w:p>
        </w:tc>
        <w:tc>
          <w:tcPr>
            <w:tcW w:w="1841" w:type="dxa"/>
            <w:tcMar>
              <w:top w:w="50" w:type="dxa"/>
              <w:left w:w="100" w:type="dxa"/>
            </w:tcMar>
            <w:vAlign w:val="center"/>
          </w:tcPr>
          <w:p w14:paraId="22D00914"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1910" w:type="dxa"/>
            <w:tcMar>
              <w:top w:w="50" w:type="dxa"/>
              <w:left w:w="100" w:type="dxa"/>
            </w:tcMar>
            <w:vAlign w:val="center"/>
          </w:tcPr>
          <w:p w14:paraId="21F908AD"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p>
        </w:tc>
        <w:tc>
          <w:tcPr>
            <w:tcW w:w="2270" w:type="dxa"/>
            <w:tcMar>
              <w:top w:w="50" w:type="dxa"/>
              <w:left w:w="100" w:type="dxa"/>
            </w:tcMar>
            <w:vAlign w:val="center"/>
          </w:tcPr>
          <w:p w14:paraId="69CEA877"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Поле для свободного ввода</w:t>
            </w:r>
          </w:p>
        </w:tc>
      </w:tr>
      <w:tr w:rsidR="004D2553" w:rsidRPr="004D2553" w14:paraId="08A6CA9E" w14:textId="77777777" w:rsidTr="004D2553">
        <w:trPr>
          <w:trHeight w:val="144"/>
          <w:tblCellSpacing w:w="20" w:type="nil"/>
        </w:trPr>
        <w:tc>
          <w:tcPr>
            <w:tcW w:w="0" w:type="auto"/>
            <w:gridSpan w:val="2"/>
            <w:tcMar>
              <w:top w:w="50" w:type="dxa"/>
              <w:left w:w="100" w:type="dxa"/>
            </w:tcMar>
            <w:vAlign w:val="center"/>
          </w:tcPr>
          <w:p w14:paraId="048F5024" w14:textId="77777777" w:rsidR="004D2553" w:rsidRPr="004D2553" w:rsidRDefault="004D2553" w:rsidP="004D2553">
            <w:pPr>
              <w:spacing w:after="0"/>
              <w:ind w:left="135"/>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Итого по разделу</w:t>
            </w:r>
          </w:p>
        </w:tc>
        <w:tc>
          <w:tcPr>
            <w:tcW w:w="1010" w:type="dxa"/>
            <w:tcMar>
              <w:top w:w="50" w:type="dxa"/>
              <w:left w:w="100" w:type="dxa"/>
            </w:tcMar>
            <w:vAlign w:val="center"/>
          </w:tcPr>
          <w:p w14:paraId="09022436"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 xml:space="preserve"> 28 </w:t>
            </w:r>
          </w:p>
        </w:tc>
        <w:tc>
          <w:tcPr>
            <w:tcW w:w="0" w:type="auto"/>
            <w:gridSpan w:val="3"/>
            <w:tcMar>
              <w:top w:w="50" w:type="dxa"/>
              <w:left w:w="100" w:type="dxa"/>
            </w:tcMar>
            <w:vAlign w:val="center"/>
          </w:tcPr>
          <w:p w14:paraId="3233E8C3" w14:textId="77777777" w:rsidR="004D2553" w:rsidRPr="004D2553" w:rsidRDefault="004D2553" w:rsidP="004D2553">
            <w:pPr>
              <w:rPr>
                <w:rFonts w:ascii="Times New Roman" w:eastAsiaTheme="minorHAnsi" w:hAnsi="Times New Roman" w:cs="Times New Roman"/>
                <w:sz w:val="24"/>
                <w:szCs w:val="24"/>
                <w:lang w:val="en-US" w:eastAsia="en-US"/>
              </w:rPr>
            </w:pPr>
          </w:p>
        </w:tc>
      </w:tr>
      <w:tr w:rsidR="004D2553" w:rsidRPr="004D2553" w14:paraId="38E0EE2B" w14:textId="77777777" w:rsidTr="004D2553">
        <w:trPr>
          <w:trHeight w:val="144"/>
          <w:tblCellSpacing w:w="20" w:type="nil"/>
        </w:trPr>
        <w:tc>
          <w:tcPr>
            <w:tcW w:w="0" w:type="auto"/>
            <w:gridSpan w:val="2"/>
            <w:tcMar>
              <w:top w:w="50" w:type="dxa"/>
              <w:left w:w="100" w:type="dxa"/>
            </w:tcMar>
            <w:vAlign w:val="center"/>
          </w:tcPr>
          <w:p w14:paraId="01B7C13B" w14:textId="77777777" w:rsidR="004D2553" w:rsidRPr="004D2553" w:rsidRDefault="004D2553" w:rsidP="004D2553">
            <w:pPr>
              <w:spacing w:after="0"/>
              <w:ind w:left="135"/>
              <w:rPr>
                <w:rFonts w:ascii="Times New Roman" w:eastAsiaTheme="minorHAnsi" w:hAnsi="Times New Roman" w:cs="Times New Roman"/>
                <w:sz w:val="24"/>
                <w:szCs w:val="24"/>
                <w:lang w:eastAsia="en-US"/>
              </w:rPr>
            </w:pPr>
            <w:r w:rsidRPr="004D2553">
              <w:rPr>
                <w:rFonts w:ascii="Times New Roman" w:eastAsiaTheme="minorHAnsi" w:hAnsi="Times New Roman" w:cs="Times New Roman"/>
                <w:sz w:val="24"/>
                <w:szCs w:val="24"/>
                <w:lang w:eastAsia="en-US"/>
              </w:rPr>
              <w:t>ОБЩЕЕ КОЛИЧЕСТВО ЧАСОВ ПО ПРОГРАММЕ</w:t>
            </w:r>
          </w:p>
        </w:tc>
        <w:tc>
          <w:tcPr>
            <w:tcW w:w="1010" w:type="dxa"/>
            <w:tcMar>
              <w:top w:w="50" w:type="dxa"/>
              <w:left w:w="100" w:type="dxa"/>
            </w:tcMar>
            <w:vAlign w:val="center"/>
          </w:tcPr>
          <w:p w14:paraId="017C9FE5"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eastAsia="en-US"/>
              </w:rPr>
              <w:t xml:space="preserve"> </w:t>
            </w:r>
            <w:r w:rsidRPr="004D2553">
              <w:rPr>
                <w:rFonts w:ascii="Times New Roman" w:eastAsiaTheme="minorHAnsi" w:hAnsi="Times New Roman" w:cs="Times New Roman"/>
                <w:sz w:val="24"/>
                <w:szCs w:val="24"/>
                <w:lang w:val="en-US" w:eastAsia="en-US"/>
              </w:rPr>
              <w:t xml:space="preserve">102 </w:t>
            </w:r>
          </w:p>
        </w:tc>
        <w:tc>
          <w:tcPr>
            <w:tcW w:w="1841" w:type="dxa"/>
            <w:tcMar>
              <w:top w:w="50" w:type="dxa"/>
              <w:left w:w="100" w:type="dxa"/>
            </w:tcMar>
            <w:vAlign w:val="center"/>
          </w:tcPr>
          <w:p w14:paraId="250ED529"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 xml:space="preserve"> 0 </w:t>
            </w:r>
          </w:p>
        </w:tc>
        <w:tc>
          <w:tcPr>
            <w:tcW w:w="1910" w:type="dxa"/>
            <w:tcMar>
              <w:top w:w="50" w:type="dxa"/>
              <w:left w:w="100" w:type="dxa"/>
            </w:tcMar>
            <w:vAlign w:val="center"/>
          </w:tcPr>
          <w:p w14:paraId="45143C83" w14:textId="77777777" w:rsidR="004D2553" w:rsidRPr="004D2553" w:rsidRDefault="004D2553" w:rsidP="004D2553">
            <w:pPr>
              <w:spacing w:after="0"/>
              <w:ind w:left="135"/>
              <w:jc w:val="center"/>
              <w:rPr>
                <w:rFonts w:ascii="Times New Roman" w:eastAsiaTheme="minorHAnsi" w:hAnsi="Times New Roman" w:cs="Times New Roman"/>
                <w:sz w:val="24"/>
                <w:szCs w:val="24"/>
                <w:lang w:val="en-US" w:eastAsia="en-US"/>
              </w:rPr>
            </w:pPr>
            <w:r w:rsidRPr="004D2553">
              <w:rPr>
                <w:rFonts w:ascii="Times New Roman" w:eastAsiaTheme="minorHAnsi" w:hAnsi="Times New Roman" w:cs="Times New Roman"/>
                <w:sz w:val="24"/>
                <w:szCs w:val="24"/>
                <w:lang w:val="en-US" w:eastAsia="en-US"/>
              </w:rPr>
              <w:t xml:space="preserve"> 0 </w:t>
            </w:r>
          </w:p>
        </w:tc>
        <w:tc>
          <w:tcPr>
            <w:tcW w:w="2270" w:type="dxa"/>
            <w:tcMar>
              <w:top w:w="50" w:type="dxa"/>
              <w:left w:w="100" w:type="dxa"/>
            </w:tcMar>
            <w:vAlign w:val="center"/>
          </w:tcPr>
          <w:p w14:paraId="3462443F" w14:textId="77777777" w:rsidR="004D2553" w:rsidRPr="004D2553" w:rsidRDefault="004D2553" w:rsidP="004D2553">
            <w:pPr>
              <w:rPr>
                <w:rFonts w:ascii="Times New Roman" w:eastAsiaTheme="minorHAnsi" w:hAnsi="Times New Roman" w:cs="Times New Roman"/>
                <w:sz w:val="24"/>
                <w:szCs w:val="24"/>
                <w:lang w:val="en-US" w:eastAsia="en-US"/>
              </w:rPr>
            </w:pPr>
          </w:p>
        </w:tc>
      </w:tr>
    </w:tbl>
    <w:p w14:paraId="72B31E51" w14:textId="77777777" w:rsidR="00EA1A80" w:rsidRPr="004D2553" w:rsidRDefault="00EA1A80" w:rsidP="00641DE6">
      <w:pPr>
        <w:widowControl w:val="0"/>
        <w:autoSpaceDE w:val="0"/>
        <w:autoSpaceDN w:val="0"/>
        <w:spacing w:after="0" w:line="240" w:lineRule="auto"/>
        <w:jc w:val="center"/>
        <w:rPr>
          <w:rFonts w:ascii="Times New Roman" w:eastAsia="Times New Roman" w:hAnsi="Times New Roman" w:cs="Times New Roman"/>
          <w:sz w:val="24"/>
          <w:szCs w:val="24"/>
        </w:rPr>
      </w:pPr>
    </w:p>
    <w:p w14:paraId="5D358C2A" w14:textId="77777777" w:rsidR="00EA1A80" w:rsidRPr="004D2553" w:rsidRDefault="00EA1A80" w:rsidP="00641DE6">
      <w:pPr>
        <w:widowControl w:val="0"/>
        <w:autoSpaceDE w:val="0"/>
        <w:autoSpaceDN w:val="0"/>
        <w:spacing w:after="0" w:line="240" w:lineRule="auto"/>
        <w:jc w:val="center"/>
        <w:rPr>
          <w:rFonts w:ascii="Times New Roman" w:eastAsia="Times New Roman" w:hAnsi="Times New Roman" w:cs="Times New Roman"/>
          <w:sz w:val="24"/>
          <w:szCs w:val="24"/>
        </w:rPr>
      </w:pPr>
    </w:p>
    <w:p w14:paraId="78D7D4FA" w14:textId="77777777" w:rsidR="00EA1A80" w:rsidRPr="004D2553" w:rsidRDefault="00EA1A80" w:rsidP="00641DE6">
      <w:pPr>
        <w:widowControl w:val="0"/>
        <w:autoSpaceDE w:val="0"/>
        <w:autoSpaceDN w:val="0"/>
        <w:spacing w:after="0" w:line="240" w:lineRule="auto"/>
        <w:jc w:val="center"/>
        <w:rPr>
          <w:rFonts w:ascii="Times New Roman" w:eastAsia="Times New Roman" w:hAnsi="Times New Roman" w:cs="Times New Roman"/>
          <w:sz w:val="24"/>
          <w:szCs w:val="24"/>
        </w:rPr>
      </w:pPr>
    </w:p>
    <w:p w14:paraId="5E0C521A" w14:textId="77777777" w:rsidR="00EA1A80" w:rsidRPr="004D2553" w:rsidRDefault="00EA1A80" w:rsidP="00641DE6">
      <w:pPr>
        <w:widowControl w:val="0"/>
        <w:autoSpaceDE w:val="0"/>
        <w:autoSpaceDN w:val="0"/>
        <w:spacing w:after="0" w:line="240" w:lineRule="auto"/>
        <w:jc w:val="center"/>
        <w:rPr>
          <w:rFonts w:ascii="Times New Roman" w:eastAsia="Times New Roman" w:hAnsi="Times New Roman" w:cs="Times New Roman"/>
          <w:sz w:val="24"/>
          <w:szCs w:val="24"/>
        </w:rPr>
      </w:pPr>
    </w:p>
    <w:p w14:paraId="0CA91115" w14:textId="77777777" w:rsidR="00EA1A80" w:rsidRPr="004D2553" w:rsidRDefault="00EA1A80" w:rsidP="00641DE6">
      <w:pPr>
        <w:widowControl w:val="0"/>
        <w:autoSpaceDE w:val="0"/>
        <w:autoSpaceDN w:val="0"/>
        <w:spacing w:after="0" w:line="240" w:lineRule="auto"/>
        <w:jc w:val="center"/>
        <w:rPr>
          <w:rFonts w:ascii="Times New Roman" w:eastAsia="Times New Roman" w:hAnsi="Times New Roman" w:cs="Times New Roman"/>
          <w:sz w:val="24"/>
          <w:szCs w:val="24"/>
        </w:rPr>
      </w:pPr>
    </w:p>
    <w:p w14:paraId="392384B3" w14:textId="77777777" w:rsidR="00EA1A80" w:rsidRDefault="00EA1A80" w:rsidP="00641DE6">
      <w:pPr>
        <w:widowControl w:val="0"/>
        <w:autoSpaceDE w:val="0"/>
        <w:autoSpaceDN w:val="0"/>
        <w:spacing w:after="0" w:line="240" w:lineRule="auto"/>
        <w:jc w:val="center"/>
        <w:rPr>
          <w:rFonts w:ascii="Times New Roman" w:eastAsia="Times New Roman" w:hAnsi="Times New Roman" w:cs="Times New Roman"/>
          <w:sz w:val="24"/>
        </w:rPr>
      </w:pPr>
    </w:p>
    <w:p w14:paraId="6D175A96" w14:textId="77777777" w:rsidR="00EA1A80" w:rsidRDefault="00EA1A80" w:rsidP="00641DE6">
      <w:pPr>
        <w:widowControl w:val="0"/>
        <w:autoSpaceDE w:val="0"/>
        <w:autoSpaceDN w:val="0"/>
        <w:spacing w:after="0" w:line="240" w:lineRule="auto"/>
        <w:jc w:val="center"/>
        <w:rPr>
          <w:rFonts w:ascii="Times New Roman" w:eastAsia="Times New Roman" w:hAnsi="Times New Roman" w:cs="Times New Roman"/>
          <w:sz w:val="24"/>
        </w:rPr>
      </w:pPr>
    </w:p>
    <w:p w14:paraId="7598451F" w14:textId="77777777" w:rsidR="0074582E" w:rsidRDefault="0074582E" w:rsidP="00641DE6">
      <w:pPr>
        <w:widowControl w:val="0"/>
        <w:autoSpaceDE w:val="0"/>
        <w:autoSpaceDN w:val="0"/>
        <w:spacing w:after="0" w:line="240" w:lineRule="auto"/>
        <w:jc w:val="center"/>
        <w:rPr>
          <w:rFonts w:ascii="Times New Roman" w:eastAsia="Times New Roman" w:hAnsi="Times New Roman" w:cs="Times New Roman"/>
          <w:sz w:val="24"/>
        </w:rPr>
      </w:pPr>
    </w:p>
    <w:p w14:paraId="46266BC6" w14:textId="77777777" w:rsidR="0074582E" w:rsidRDefault="0074582E" w:rsidP="00641DE6">
      <w:pPr>
        <w:widowControl w:val="0"/>
        <w:autoSpaceDE w:val="0"/>
        <w:autoSpaceDN w:val="0"/>
        <w:spacing w:after="0" w:line="240" w:lineRule="auto"/>
        <w:jc w:val="center"/>
        <w:rPr>
          <w:rFonts w:ascii="Times New Roman" w:eastAsia="Times New Roman" w:hAnsi="Times New Roman" w:cs="Times New Roman"/>
          <w:sz w:val="24"/>
        </w:rPr>
      </w:pPr>
    </w:p>
    <w:p w14:paraId="11CE10DC" w14:textId="77777777" w:rsidR="0074582E" w:rsidRDefault="0074582E" w:rsidP="00641DE6">
      <w:pPr>
        <w:widowControl w:val="0"/>
        <w:autoSpaceDE w:val="0"/>
        <w:autoSpaceDN w:val="0"/>
        <w:spacing w:after="0" w:line="240" w:lineRule="auto"/>
        <w:jc w:val="center"/>
        <w:rPr>
          <w:rFonts w:ascii="Times New Roman" w:eastAsia="Times New Roman" w:hAnsi="Times New Roman" w:cs="Times New Roman"/>
          <w:sz w:val="24"/>
        </w:rPr>
      </w:pPr>
    </w:p>
    <w:p w14:paraId="4F1D04D0" w14:textId="77777777" w:rsidR="0074582E" w:rsidRDefault="0074582E" w:rsidP="00641DE6">
      <w:pPr>
        <w:widowControl w:val="0"/>
        <w:autoSpaceDE w:val="0"/>
        <w:autoSpaceDN w:val="0"/>
        <w:spacing w:after="0" w:line="240" w:lineRule="auto"/>
        <w:jc w:val="center"/>
        <w:rPr>
          <w:rFonts w:ascii="Times New Roman" w:eastAsia="Times New Roman" w:hAnsi="Times New Roman" w:cs="Times New Roman"/>
          <w:sz w:val="24"/>
        </w:rPr>
      </w:pPr>
    </w:p>
    <w:p w14:paraId="080A3C4D" w14:textId="77777777" w:rsidR="0074582E" w:rsidRDefault="0074582E" w:rsidP="00641DE6">
      <w:pPr>
        <w:widowControl w:val="0"/>
        <w:autoSpaceDE w:val="0"/>
        <w:autoSpaceDN w:val="0"/>
        <w:spacing w:after="0" w:line="240" w:lineRule="auto"/>
        <w:jc w:val="center"/>
        <w:rPr>
          <w:rFonts w:ascii="Times New Roman" w:eastAsia="Times New Roman" w:hAnsi="Times New Roman" w:cs="Times New Roman"/>
          <w:sz w:val="24"/>
        </w:rPr>
      </w:pPr>
    </w:p>
    <w:p w14:paraId="2F2408E1" w14:textId="77777777" w:rsidR="0074582E" w:rsidRDefault="0074582E" w:rsidP="00641DE6">
      <w:pPr>
        <w:widowControl w:val="0"/>
        <w:autoSpaceDE w:val="0"/>
        <w:autoSpaceDN w:val="0"/>
        <w:spacing w:after="0" w:line="240" w:lineRule="auto"/>
        <w:jc w:val="center"/>
        <w:rPr>
          <w:rFonts w:ascii="Times New Roman" w:eastAsia="Times New Roman" w:hAnsi="Times New Roman" w:cs="Times New Roman"/>
          <w:sz w:val="24"/>
        </w:rPr>
      </w:pPr>
    </w:p>
    <w:p w14:paraId="79FF71D9" w14:textId="77777777" w:rsidR="0074582E" w:rsidRDefault="0074582E" w:rsidP="00641DE6">
      <w:pPr>
        <w:widowControl w:val="0"/>
        <w:autoSpaceDE w:val="0"/>
        <w:autoSpaceDN w:val="0"/>
        <w:spacing w:after="0" w:line="240" w:lineRule="auto"/>
        <w:jc w:val="center"/>
        <w:rPr>
          <w:rFonts w:ascii="Times New Roman" w:eastAsia="Times New Roman" w:hAnsi="Times New Roman" w:cs="Times New Roman"/>
          <w:sz w:val="24"/>
        </w:rPr>
      </w:pPr>
    </w:p>
    <w:p w14:paraId="6A667F9E" w14:textId="77777777" w:rsidR="0074582E" w:rsidRDefault="0074582E" w:rsidP="00641DE6">
      <w:pPr>
        <w:widowControl w:val="0"/>
        <w:autoSpaceDE w:val="0"/>
        <w:autoSpaceDN w:val="0"/>
        <w:spacing w:after="0" w:line="240" w:lineRule="auto"/>
        <w:jc w:val="center"/>
        <w:rPr>
          <w:rFonts w:ascii="Times New Roman" w:eastAsia="Times New Roman" w:hAnsi="Times New Roman" w:cs="Times New Roman"/>
          <w:sz w:val="24"/>
        </w:rPr>
      </w:pPr>
    </w:p>
    <w:p w14:paraId="6041D70A" w14:textId="77777777" w:rsidR="0074582E" w:rsidRDefault="0074582E" w:rsidP="00641DE6">
      <w:pPr>
        <w:widowControl w:val="0"/>
        <w:autoSpaceDE w:val="0"/>
        <w:autoSpaceDN w:val="0"/>
        <w:spacing w:after="0" w:line="240" w:lineRule="auto"/>
        <w:jc w:val="center"/>
        <w:rPr>
          <w:rFonts w:ascii="Times New Roman" w:eastAsia="Times New Roman" w:hAnsi="Times New Roman" w:cs="Times New Roman"/>
          <w:sz w:val="24"/>
        </w:rPr>
      </w:pPr>
    </w:p>
    <w:p w14:paraId="29F50C40" w14:textId="77777777" w:rsidR="0074582E" w:rsidRDefault="0074582E" w:rsidP="00641DE6">
      <w:pPr>
        <w:widowControl w:val="0"/>
        <w:autoSpaceDE w:val="0"/>
        <w:autoSpaceDN w:val="0"/>
        <w:spacing w:after="0" w:line="240" w:lineRule="auto"/>
        <w:jc w:val="center"/>
        <w:rPr>
          <w:rFonts w:ascii="Times New Roman" w:eastAsia="Times New Roman" w:hAnsi="Times New Roman" w:cs="Times New Roman"/>
          <w:sz w:val="24"/>
        </w:rPr>
      </w:pPr>
    </w:p>
    <w:p w14:paraId="13939BCF" w14:textId="77777777" w:rsidR="0074582E" w:rsidRDefault="0074582E" w:rsidP="00641DE6">
      <w:pPr>
        <w:widowControl w:val="0"/>
        <w:autoSpaceDE w:val="0"/>
        <w:autoSpaceDN w:val="0"/>
        <w:spacing w:after="0" w:line="240" w:lineRule="auto"/>
        <w:jc w:val="center"/>
        <w:rPr>
          <w:rFonts w:ascii="Times New Roman" w:eastAsia="Times New Roman" w:hAnsi="Times New Roman" w:cs="Times New Roman"/>
          <w:sz w:val="24"/>
        </w:rPr>
      </w:pPr>
    </w:p>
    <w:p w14:paraId="77DCA4CA" w14:textId="77777777" w:rsidR="0074582E" w:rsidRDefault="0074582E" w:rsidP="00641DE6">
      <w:pPr>
        <w:widowControl w:val="0"/>
        <w:autoSpaceDE w:val="0"/>
        <w:autoSpaceDN w:val="0"/>
        <w:spacing w:after="0" w:line="240" w:lineRule="auto"/>
        <w:jc w:val="center"/>
        <w:rPr>
          <w:rFonts w:ascii="Times New Roman" w:eastAsia="Times New Roman" w:hAnsi="Times New Roman" w:cs="Times New Roman"/>
          <w:sz w:val="24"/>
        </w:rPr>
      </w:pPr>
    </w:p>
    <w:p w14:paraId="406D83A4" w14:textId="77777777" w:rsidR="0074582E" w:rsidRDefault="0074582E" w:rsidP="00641DE6">
      <w:pPr>
        <w:widowControl w:val="0"/>
        <w:autoSpaceDE w:val="0"/>
        <w:autoSpaceDN w:val="0"/>
        <w:spacing w:after="0" w:line="240" w:lineRule="auto"/>
        <w:jc w:val="center"/>
        <w:rPr>
          <w:rFonts w:ascii="Times New Roman" w:eastAsia="Times New Roman" w:hAnsi="Times New Roman" w:cs="Times New Roman"/>
          <w:sz w:val="24"/>
        </w:rPr>
      </w:pPr>
    </w:p>
    <w:p w14:paraId="311DBF7C" w14:textId="77777777" w:rsidR="0074582E" w:rsidRDefault="0074582E" w:rsidP="00641DE6">
      <w:pPr>
        <w:widowControl w:val="0"/>
        <w:autoSpaceDE w:val="0"/>
        <w:autoSpaceDN w:val="0"/>
        <w:spacing w:after="0" w:line="240" w:lineRule="auto"/>
        <w:jc w:val="center"/>
        <w:rPr>
          <w:rFonts w:ascii="Times New Roman" w:eastAsia="Times New Roman" w:hAnsi="Times New Roman" w:cs="Times New Roman"/>
          <w:sz w:val="24"/>
        </w:rPr>
      </w:pPr>
    </w:p>
    <w:p w14:paraId="27A4DF21" w14:textId="77777777" w:rsidR="0074582E" w:rsidRDefault="0074582E" w:rsidP="00641DE6">
      <w:pPr>
        <w:widowControl w:val="0"/>
        <w:autoSpaceDE w:val="0"/>
        <w:autoSpaceDN w:val="0"/>
        <w:spacing w:after="0" w:line="240" w:lineRule="auto"/>
        <w:jc w:val="center"/>
        <w:rPr>
          <w:rFonts w:ascii="Times New Roman" w:eastAsia="Times New Roman" w:hAnsi="Times New Roman" w:cs="Times New Roman"/>
          <w:sz w:val="24"/>
        </w:rPr>
      </w:pPr>
    </w:p>
    <w:p w14:paraId="4CE46352" w14:textId="77777777" w:rsidR="0074582E" w:rsidRDefault="0074582E" w:rsidP="00641DE6">
      <w:pPr>
        <w:widowControl w:val="0"/>
        <w:autoSpaceDE w:val="0"/>
        <w:autoSpaceDN w:val="0"/>
        <w:spacing w:after="0" w:line="240" w:lineRule="auto"/>
        <w:jc w:val="center"/>
        <w:rPr>
          <w:rFonts w:ascii="Times New Roman" w:eastAsia="Times New Roman" w:hAnsi="Times New Roman" w:cs="Times New Roman"/>
          <w:sz w:val="24"/>
        </w:rPr>
      </w:pPr>
    </w:p>
    <w:p w14:paraId="06AAF222" w14:textId="77777777" w:rsidR="0074582E" w:rsidRDefault="0074582E" w:rsidP="00641DE6">
      <w:pPr>
        <w:widowControl w:val="0"/>
        <w:autoSpaceDE w:val="0"/>
        <w:autoSpaceDN w:val="0"/>
        <w:spacing w:after="0" w:line="240" w:lineRule="auto"/>
        <w:jc w:val="center"/>
        <w:rPr>
          <w:rFonts w:ascii="Times New Roman" w:eastAsia="Times New Roman" w:hAnsi="Times New Roman" w:cs="Times New Roman"/>
          <w:sz w:val="24"/>
        </w:rPr>
      </w:pPr>
    </w:p>
    <w:p w14:paraId="11517297" w14:textId="77777777" w:rsidR="0074582E" w:rsidRDefault="0074582E" w:rsidP="00641DE6">
      <w:pPr>
        <w:widowControl w:val="0"/>
        <w:autoSpaceDE w:val="0"/>
        <w:autoSpaceDN w:val="0"/>
        <w:spacing w:after="0" w:line="240" w:lineRule="auto"/>
        <w:jc w:val="center"/>
        <w:rPr>
          <w:rFonts w:ascii="Times New Roman" w:eastAsia="Times New Roman" w:hAnsi="Times New Roman" w:cs="Times New Roman"/>
          <w:sz w:val="24"/>
        </w:rPr>
      </w:pPr>
    </w:p>
    <w:p w14:paraId="7F6C3E90" w14:textId="77777777" w:rsidR="0074582E" w:rsidRDefault="0074582E" w:rsidP="00641DE6">
      <w:pPr>
        <w:widowControl w:val="0"/>
        <w:autoSpaceDE w:val="0"/>
        <w:autoSpaceDN w:val="0"/>
        <w:spacing w:after="0" w:line="240" w:lineRule="auto"/>
        <w:jc w:val="center"/>
        <w:rPr>
          <w:rFonts w:ascii="Times New Roman" w:eastAsia="Times New Roman" w:hAnsi="Times New Roman" w:cs="Times New Roman"/>
          <w:sz w:val="24"/>
        </w:rPr>
      </w:pPr>
    </w:p>
    <w:p w14:paraId="4ED89DCE" w14:textId="77777777" w:rsidR="0074582E" w:rsidRDefault="0074582E" w:rsidP="00641DE6">
      <w:pPr>
        <w:widowControl w:val="0"/>
        <w:autoSpaceDE w:val="0"/>
        <w:autoSpaceDN w:val="0"/>
        <w:spacing w:after="0" w:line="240" w:lineRule="auto"/>
        <w:jc w:val="center"/>
        <w:rPr>
          <w:rFonts w:ascii="Times New Roman" w:eastAsia="Times New Roman" w:hAnsi="Times New Roman" w:cs="Times New Roman"/>
          <w:sz w:val="24"/>
        </w:rPr>
      </w:pPr>
    </w:p>
    <w:p w14:paraId="6F8B4D8D" w14:textId="77777777" w:rsidR="0074582E" w:rsidRDefault="0074582E" w:rsidP="00641DE6">
      <w:pPr>
        <w:widowControl w:val="0"/>
        <w:autoSpaceDE w:val="0"/>
        <w:autoSpaceDN w:val="0"/>
        <w:spacing w:after="0" w:line="240" w:lineRule="auto"/>
        <w:jc w:val="center"/>
        <w:rPr>
          <w:rFonts w:ascii="Times New Roman" w:eastAsia="Times New Roman" w:hAnsi="Times New Roman" w:cs="Times New Roman"/>
          <w:sz w:val="24"/>
        </w:rPr>
      </w:pPr>
    </w:p>
    <w:p w14:paraId="433F793F" w14:textId="77777777" w:rsidR="00EA1A80" w:rsidRDefault="00EA1A80" w:rsidP="00641DE6">
      <w:pPr>
        <w:widowControl w:val="0"/>
        <w:autoSpaceDE w:val="0"/>
        <w:autoSpaceDN w:val="0"/>
        <w:spacing w:after="0" w:line="240" w:lineRule="auto"/>
        <w:jc w:val="center"/>
        <w:rPr>
          <w:rFonts w:ascii="Times New Roman" w:eastAsia="Times New Roman" w:hAnsi="Times New Roman" w:cs="Times New Roman"/>
          <w:sz w:val="24"/>
        </w:rPr>
      </w:pPr>
    </w:p>
    <w:p w14:paraId="1F189068" w14:textId="77777777" w:rsidR="00A53EEE" w:rsidRDefault="00A53EEE" w:rsidP="0050522C">
      <w:pPr>
        <w:widowControl w:val="0"/>
        <w:autoSpaceDE w:val="0"/>
        <w:autoSpaceDN w:val="0"/>
        <w:spacing w:after="0" w:line="240" w:lineRule="auto"/>
        <w:jc w:val="center"/>
        <w:rPr>
          <w:rFonts w:ascii="Times New Roman" w:eastAsia="Times New Roman" w:hAnsi="Times New Roman" w:cs="Times New Roman"/>
          <w:sz w:val="24"/>
        </w:rPr>
      </w:pPr>
    </w:p>
    <w:p w14:paraId="631B01F3" w14:textId="6266E832" w:rsidR="0074582E" w:rsidRDefault="002B690C" w:rsidP="0074470D">
      <w:pPr>
        <w:pStyle w:val="2"/>
        <w:ind w:left="142"/>
        <w:jc w:val="center"/>
        <w:rPr>
          <w:rFonts w:ascii="Times New Roman" w:hAnsi="Times New Roman" w:cs="Times New Roman"/>
          <w:b/>
          <w:sz w:val="24"/>
          <w:szCs w:val="24"/>
        </w:rPr>
      </w:pPr>
      <w:bookmarkStart w:id="174" w:name="_Toc171606026"/>
      <w:r>
        <w:rPr>
          <w:rFonts w:ascii="Times New Roman" w:hAnsi="Times New Roman" w:cs="Times New Roman"/>
          <w:b/>
          <w:sz w:val="24"/>
          <w:szCs w:val="24"/>
        </w:rPr>
        <w:t>2.2.</w:t>
      </w:r>
      <w:r w:rsidR="00DC4A1E" w:rsidRPr="00DC4A1E">
        <w:rPr>
          <w:rFonts w:ascii="Times New Roman" w:hAnsi="Times New Roman" w:cs="Times New Roman"/>
          <w:b/>
          <w:sz w:val="24"/>
          <w:szCs w:val="24"/>
        </w:rPr>
        <w:t>ПРОГРАММА ФОРМИРОВАНИЯ УНИВЕРСАЛЬНЫХ УЧЕБНЫХ ДЕЙСТВИЙ</w:t>
      </w:r>
      <w:bookmarkEnd w:id="174"/>
    </w:p>
    <w:p w14:paraId="4F777FC7" w14:textId="77777777" w:rsidR="0074470D" w:rsidRPr="0074470D" w:rsidRDefault="0074470D" w:rsidP="0074470D">
      <w:pPr>
        <w:rPr>
          <w:lang w:eastAsia="en-US"/>
        </w:rPr>
      </w:pPr>
    </w:p>
    <w:p w14:paraId="24B2404E" w14:textId="77777777" w:rsidR="00A47139" w:rsidRPr="00DC4A1E" w:rsidRDefault="00A47139" w:rsidP="00110419">
      <w:pPr>
        <w:pStyle w:val="22"/>
        <w:shd w:val="clear" w:color="auto" w:fill="auto"/>
        <w:tabs>
          <w:tab w:val="left" w:pos="1585"/>
        </w:tabs>
        <w:spacing w:before="0" w:after="0" w:line="240" w:lineRule="auto"/>
        <w:ind w:left="284" w:firstLine="567"/>
        <w:rPr>
          <w:sz w:val="24"/>
          <w:szCs w:val="24"/>
        </w:rPr>
      </w:pPr>
      <w:r w:rsidRPr="00DC4A1E">
        <w:rPr>
          <w:sz w:val="24"/>
          <w:szCs w:val="24"/>
        </w:rPr>
        <w:t>В соответствии с ФГОС НОО программа формирования универсальных (обобщённых) учебных действий (далее - УУД) имеет следующую структуру:</w:t>
      </w:r>
    </w:p>
    <w:p w14:paraId="6559B2F2" w14:textId="77777777" w:rsidR="00A47139" w:rsidRPr="004E04E0" w:rsidRDefault="00A47139" w:rsidP="00110419">
      <w:pPr>
        <w:pStyle w:val="22"/>
        <w:shd w:val="clear" w:color="auto" w:fill="auto"/>
        <w:spacing w:before="0" w:after="0" w:line="240" w:lineRule="auto"/>
        <w:ind w:left="284" w:firstLine="567"/>
        <w:rPr>
          <w:sz w:val="24"/>
          <w:szCs w:val="24"/>
        </w:rPr>
      </w:pPr>
      <w:r w:rsidRPr="00DC4A1E">
        <w:rPr>
          <w:sz w:val="24"/>
          <w:szCs w:val="24"/>
        </w:rPr>
        <w:t>описание взаимосвязи универсальных учебных действий</w:t>
      </w:r>
      <w:r w:rsidRPr="004E04E0">
        <w:rPr>
          <w:sz w:val="24"/>
          <w:szCs w:val="24"/>
        </w:rPr>
        <w:t xml:space="preserve"> с содержанием учебных предметов;</w:t>
      </w:r>
    </w:p>
    <w:p w14:paraId="3D32DA1C" w14:textId="77777777" w:rsidR="00A47139" w:rsidRPr="004E04E0" w:rsidRDefault="00A47139" w:rsidP="00110419">
      <w:pPr>
        <w:pStyle w:val="22"/>
        <w:shd w:val="clear" w:color="auto" w:fill="auto"/>
        <w:spacing w:before="0" w:after="0" w:line="240" w:lineRule="auto"/>
        <w:ind w:left="284" w:firstLine="567"/>
        <w:rPr>
          <w:sz w:val="24"/>
          <w:szCs w:val="24"/>
        </w:rPr>
      </w:pPr>
      <w:r w:rsidRPr="004E04E0">
        <w:rPr>
          <w:sz w:val="24"/>
          <w:szCs w:val="24"/>
        </w:rPr>
        <w:t>характеристика познавательных, коммуникативных и регулятивных универсальных учебных действий.</w:t>
      </w:r>
    </w:p>
    <w:p w14:paraId="62E64919" w14:textId="77777777" w:rsidR="00A47139" w:rsidRPr="004E04E0" w:rsidRDefault="00A47139" w:rsidP="00110419">
      <w:pPr>
        <w:pStyle w:val="22"/>
        <w:shd w:val="clear" w:color="auto" w:fill="auto"/>
        <w:tabs>
          <w:tab w:val="left" w:pos="1590"/>
        </w:tabs>
        <w:spacing w:before="0" w:after="0" w:line="240" w:lineRule="auto"/>
        <w:ind w:left="284" w:firstLine="567"/>
        <w:rPr>
          <w:sz w:val="24"/>
          <w:szCs w:val="24"/>
        </w:rPr>
      </w:pPr>
      <w:r w:rsidRPr="004E04E0">
        <w:rPr>
          <w:sz w:val="24"/>
          <w:szCs w:val="24"/>
        </w:rP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14:paraId="378F379F" w14:textId="77777777" w:rsidR="00A47139" w:rsidRPr="004E04E0" w:rsidRDefault="00BB2B29" w:rsidP="00110419">
      <w:pPr>
        <w:pStyle w:val="22"/>
        <w:shd w:val="clear" w:color="auto" w:fill="auto"/>
        <w:spacing w:before="0" w:after="0" w:line="240" w:lineRule="auto"/>
        <w:ind w:left="284" w:firstLine="567"/>
        <w:rPr>
          <w:sz w:val="24"/>
          <w:szCs w:val="24"/>
        </w:rPr>
      </w:pPr>
      <w:r w:rsidRPr="004E04E0">
        <w:rPr>
          <w:sz w:val="24"/>
          <w:szCs w:val="24"/>
        </w:rPr>
        <w:t>-</w:t>
      </w:r>
      <w:r w:rsidR="00A47139" w:rsidRPr="004E04E0">
        <w:rPr>
          <w:sz w:val="24"/>
          <w:szCs w:val="24"/>
        </w:rPr>
        <w:t>предметные знания, умения и способы деятельности являются содержательной основой становления УУД;</w:t>
      </w:r>
    </w:p>
    <w:p w14:paraId="0C55AC0D" w14:textId="77777777" w:rsidR="00A47139" w:rsidRPr="004E04E0" w:rsidRDefault="00BB2B29" w:rsidP="00110419">
      <w:pPr>
        <w:pStyle w:val="22"/>
        <w:shd w:val="clear" w:color="auto" w:fill="auto"/>
        <w:spacing w:before="0" w:after="0" w:line="240" w:lineRule="auto"/>
        <w:ind w:left="284" w:firstLine="567"/>
        <w:rPr>
          <w:sz w:val="24"/>
          <w:szCs w:val="24"/>
        </w:rPr>
      </w:pPr>
      <w:r w:rsidRPr="004E04E0">
        <w:rPr>
          <w:sz w:val="24"/>
          <w:szCs w:val="24"/>
        </w:rPr>
        <w:t>-</w:t>
      </w:r>
      <w:r w:rsidR="00A47139" w:rsidRPr="004E04E0">
        <w:rPr>
          <w:sz w:val="24"/>
          <w:szCs w:val="24"/>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14:paraId="4DB627AB" w14:textId="77777777" w:rsidR="00A47139" w:rsidRPr="004E04E0" w:rsidRDefault="00BB2B29" w:rsidP="00110419">
      <w:pPr>
        <w:pStyle w:val="22"/>
        <w:shd w:val="clear" w:color="auto" w:fill="auto"/>
        <w:spacing w:before="0" w:after="0" w:line="240" w:lineRule="auto"/>
        <w:ind w:left="284" w:firstLine="567"/>
        <w:rPr>
          <w:sz w:val="24"/>
          <w:szCs w:val="24"/>
        </w:rPr>
      </w:pPr>
      <w:r w:rsidRPr="004E04E0">
        <w:rPr>
          <w:sz w:val="24"/>
          <w:szCs w:val="24"/>
        </w:rPr>
        <w:t>-</w:t>
      </w:r>
      <w:r w:rsidR="00A47139" w:rsidRPr="004E04E0">
        <w:rPr>
          <w:sz w:val="24"/>
          <w:szCs w:val="24"/>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14:paraId="601CA6C2" w14:textId="77777777" w:rsidR="00A47139" w:rsidRPr="004E04E0" w:rsidRDefault="00BB2B29" w:rsidP="00110419">
      <w:pPr>
        <w:pStyle w:val="22"/>
        <w:shd w:val="clear" w:color="auto" w:fill="auto"/>
        <w:spacing w:before="0" w:after="0" w:line="240" w:lineRule="auto"/>
        <w:ind w:left="284" w:firstLine="567"/>
        <w:rPr>
          <w:sz w:val="24"/>
          <w:szCs w:val="24"/>
        </w:rPr>
      </w:pPr>
      <w:r w:rsidRPr="004E04E0">
        <w:rPr>
          <w:sz w:val="24"/>
          <w:szCs w:val="24"/>
        </w:rPr>
        <w:t>-</w:t>
      </w:r>
      <w:r w:rsidR="00A47139" w:rsidRPr="004E04E0">
        <w:rPr>
          <w:sz w:val="24"/>
          <w:szCs w:val="24"/>
        </w:rP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14:paraId="46363FEF" w14:textId="77777777" w:rsidR="00A47139" w:rsidRPr="004E04E0" w:rsidRDefault="00A47139" w:rsidP="00110419">
      <w:pPr>
        <w:pStyle w:val="22"/>
        <w:shd w:val="clear" w:color="auto" w:fill="auto"/>
        <w:tabs>
          <w:tab w:val="left" w:pos="1527"/>
        </w:tabs>
        <w:spacing w:before="0" w:after="0" w:line="240" w:lineRule="auto"/>
        <w:ind w:left="284" w:firstLine="567"/>
        <w:rPr>
          <w:sz w:val="24"/>
          <w:szCs w:val="24"/>
        </w:rPr>
      </w:pPr>
      <w:r w:rsidRPr="004E04E0">
        <w:rPr>
          <w:sz w:val="24"/>
          <w:szCs w:val="24"/>
        </w:rPr>
        <w:t>Познавательные УУД отражают совокупность операций, участвующих в учебно-познавательной деятельности обучающихся и включают:</w:t>
      </w:r>
    </w:p>
    <w:p w14:paraId="2A3F9D66" w14:textId="77777777" w:rsidR="00A47139" w:rsidRPr="004E04E0" w:rsidRDefault="00A47139" w:rsidP="00110419">
      <w:pPr>
        <w:pStyle w:val="22"/>
        <w:shd w:val="clear" w:color="auto" w:fill="auto"/>
        <w:spacing w:before="0" w:after="0" w:line="240" w:lineRule="auto"/>
        <w:ind w:left="284" w:firstLine="567"/>
        <w:rPr>
          <w:sz w:val="24"/>
          <w:szCs w:val="24"/>
        </w:rPr>
      </w:pPr>
      <w:r w:rsidRPr="004E04E0">
        <w:rPr>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другие);</w:t>
      </w:r>
    </w:p>
    <w:p w14:paraId="65862945" w14:textId="77777777" w:rsidR="00A47139" w:rsidRPr="004E04E0" w:rsidRDefault="00A47139" w:rsidP="00110419">
      <w:pPr>
        <w:pStyle w:val="22"/>
        <w:shd w:val="clear" w:color="auto" w:fill="auto"/>
        <w:spacing w:before="0" w:after="0" w:line="240" w:lineRule="auto"/>
        <w:ind w:left="284" w:firstLine="567"/>
        <w:rPr>
          <w:sz w:val="24"/>
          <w:szCs w:val="24"/>
        </w:rPr>
      </w:pPr>
      <w:r w:rsidRPr="004E04E0">
        <w:rPr>
          <w:sz w:val="24"/>
          <w:szCs w:val="24"/>
        </w:rPr>
        <w:t>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другие);</w:t>
      </w:r>
    </w:p>
    <w:p w14:paraId="66EA2663" w14:textId="77777777" w:rsidR="00A47139" w:rsidRPr="004E04E0" w:rsidRDefault="00A47139" w:rsidP="00110419">
      <w:pPr>
        <w:pStyle w:val="22"/>
        <w:shd w:val="clear" w:color="auto" w:fill="auto"/>
        <w:spacing w:before="0" w:after="0" w:line="240" w:lineRule="auto"/>
        <w:ind w:left="284" w:firstLine="567"/>
        <w:rPr>
          <w:sz w:val="24"/>
          <w:szCs w:val="24"/>
        </w:rPr>
      </w:pPr>
      <w:r w:rsidRPr="004E04E0">
        <w:rPr>
          <w:sz w:val="24"/>
          <w:szCs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14:paraId="3FCF9A80" w14:textId="77777777" w:rsidR="00A47139" w:rsidRPr="004E04E0" w:rsidRDefault="00BB2B29" w:rsidP="00110419">
      <w:pPr>
        <w:pStyle w:val="22"/>
        <w:shd w:val="clear" w:color="auto" w:fill="auto"/>
        <w:tabs>
          <w:tab w:val="left" w:pos="1527"/>
        </w:tabs>
        <w:spacing w:before="0" w:after="0" w:line="240" w:lineRule="auto"/>
        <w:ind w:left="284" w:firstLine="567"/>
        <w:rPr>
          <w:sz w:val="24"/>
          <w:szCs w:val="24"/>
        </w:rPr>
      </w:pPr>
      <w:r w:rsidRPr="004E04E0">
        <w:rPr>
          <w:sz w:val="24"/>
          <w:szCs w:val="24"/>
          <w:u w:val="single"/>
        </w:rPr>
        <w:t>-</w:t>
      </w:r>
      <w:r w:rsidR="00A47139" w:rsidRPr="004E04E0">
        <w:rPr>
          <w:sz w:val="24"/>
          <w:szCs w:val="24"/>
          <w:u w:val="single"/>
        </w:rPr>
        <w:t>Познавательные УУД</w:t>
      </w:r>
      <w:r w:rsidR="00A47139" w:rsidRPr="004E04E0">
        <w:rPr>
          <w:sz w:val="24"/>
          <w:szCs w:val="24"/>
        </w:rPr>
        <w:t xml:space="preserve"> становятся предпосылкой формирования способности обучающегося к самообразованию и саморазвитию.</w:t>
      </w:r>
    </w:p>
    <w:p w14:paraId="1A6707FB" w14:textId="77777777" w:rsidR="00A47139" w:rsidRPr="004E04E0" w:rsidRDefault="00BB2B29" w:rsidP="00110419">
      <w:pPr>
        <w:pStyle w:val="22"/>
        <w:shd w:val="clear" w:color="auto" w:fill="auto"/>
        <w:tabs>
          <w:tab w:val="left" w:pos="1532"/>
        </w:tabs>
        <w:spacing w:before="0" w:after="0" w:line="240" w:lineRule="auto"/>
        <w:ind w:left="284" w:firstLine="567"/>
        <w:rPr>
          <w:sz w:val="24"/>
          <w:szCs w:val="24"/>
        </w:rPr>
      </w:pPr>
      <w:r w:rsidRPr="004E04E0">
        <w:rPr>
          <w:sz w:val="24"/>
          <w:szCs w:val="24"/>
          <w:u w:val="single"/>
        </w:rPr>
        <w:t>-</w:t>
      </w:r>
      <w:r w:rsidR="00A47139" w:rsidRPr="004E04E0">
        <w:rPr>
          <w:sz w:val="24"/>
          <w:szCs w:val="24"/>
          <w:u w:val="single"/>
        </w:rPr>
        <w:t>Коммуникативные УУД</w:t>
      </w:r>
      <w:r w:rsidR="00A47139" w:rsidRPr="004E04E0">
        <w:rPr>
          <w:sz w:val="24"/>
          <w:szCs w:val="24"/>
        </w:rPr>
        <w:t xml:space="preserve">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14:paraId="7DA9D5BD" w14:textId="77777777" w:rsidR="00A47139" w:rsidRPr="004E04E0" w:rsidRDefault="00A47139" w:rsidP="00110419">
      <w:pPr>
        <w:pStyle w:val="22"/>
        <w:shd w:val="clear" w:color="auto" w:fill="auto"/>
        <w:tabs>
          <w:tab w:val="left" w:pos="1522"/>
        </w:tabs>
        <w:spacing w:before="0" w:after="0" w:line="240" w:lineRule="auto"/>
        <w:ind w:left="284" w:firstLine="567"/>
        <w:rPr>
          <w:sz w:val="24"/>
          <w:szCs w:val="24"/>
        </w:rPr>
      </w:pPr>
      <w:r w:rsidRPr="004E04E0">
        <w:rPr>
          <w:sz w:val="24"/>
          <w:szCs w:val="24"/>
        </w:rPr>
        <w:t>Коммуникативные УУД целесообразно формировать, используя цифровую образовательную среду класса, образовательной организации.</w:t>
      </w:r>
    </w:p>
    <w:p w14:paraId="77799E48" w14:textId="77777777" w:rsidR="00A47139" w:rsidRPr="004E04E0" w:rsidRDefault="00A47139" w:rsidP="00110419">
      <w:pPr>
        <w:pStyle w:val="22"/>
        <w:shd w:val="clear" w:color="auto" w:fill="auto"/>
        <w:tabs>
          <w:tab w:val="left" w:pos="1527"/>
        </w:tabs>
        <w:spacing w:before="0" w:after="0" w:line="240" w:lineRule="auto"/>
        <w:ind w:left="284" w:firstLine="567"/>
        <w:rPr>
          <w:sz w:val="24"/>
          <w:szCs w:val="24"/>
        </w:rPr>
      </w:pPr>
      <w:r w:rsidRPr="004E04E0">
        <w:rPr>
          <w:sz w:val="24"/>
          <w:szCs w:val="24"/>
        </w:rPr>
        <w:t>Коммуникативные УУД характеризуются четырьмя группами учебных операций, обеспечивающих:</w:t>
      </w:r>
    </w:p>
    <w:p w14:paraId="0FBA1C48" w14:textId="77777777" w:rsidR="00A47139" w:rsidRPr="004E04E0" w:rsidRDefault="00BB2B29" w:rsidP="00110419">
      <w:pPr>
        <w:pStyle w:val="22"/>
        <w:shd w:val="clear" w:color="auto" w:fill="auto"/>
        <w:spacing w:before="0" w:after="0" w:line="240" w:lineRule="auto"/>
        <w:ind w:left="284" w:firstLine="567"/>
        <w:rPr>
          <w:sz w:val="24"/>
          <w:szCs w:val="24"/>
        </w:rPr>
      </w:pPr>
      <w:r w:rsidRPr="004E04E0">
        <w:rPr>
          <w:sz w:val="24"/>
          <w:szCs w:val="24"/>
        </w:rPr>
        <w:t>-</w:t>
      </w:r>
      <w:r w:rsidR="00A47139" w:rsidRPr="004E04E0">
        <w:rPr>
          <w:sz w:val="24"/>
          <w:szCs w:val="24"/>
        </w:rPr>
        <w:t>смысловое чтение текстов разных жанров, типов, назначений; аналитическую текстовую деятельность с ними;</w:t>
      </w:r>
    </w:p>
    <w:p w14:paraId="71DBADD3" w14:textId="77777777" w:rsidR="00A47139" w:rsidRPr="004E04E0" w:rsidRDefault="00BB2B29" w:rsidP="00110419">
      <w:pPr>
        <w:pStyle w:val="22"/>
        <w:shd w:val="clear" w:color="auto" w:fill="auto"/>
        <w:spacing w:before="0" w:after="0" w:line="240" w:lineRule="auto"/>
        <w:ind w:left="284" w:firstLine="567"/>
        <w:rPr>
          <w:sz w:val="24"/>
          <w:szCs w:val="24"/>
        </w:rPr>
      </w:pPr>
      <w:r w:rsidRPr="004E04E0">
        <w:rPr>
          <w:sz w:val="24"/>
          <w:szCs w:val="24"/>
        </w:rPr>
        <w:t>-</w:t>
      </w:r>
      <w:r w:rsidR="00A47139" w:rsidRPr="004E04E0">
        <w:rPr>
          <w:sz w:val="24"/>
          <w:szCs w:val="24"/>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14:paraId="13A87649" w14:textId="77777777" w:rsidR="00A47139" w:rsidRPr="004E04E0" w:rsidRDefault="00BB2B29" w:rsidP="00110419">
      <w:pPr>
        <w:pStyle w:val="22"/>
        <w:shd w:val="clear" w:color="auto" w:fill="auto"/>
        <w:spacing w:before="0" w:after="0" w:line="240" w:lineRule="auto"/>
        <w:ind w:left="284" w:firstLine="567"/>
        <w:rPr>
          <w:sz w:val="24"/>
          <w:szCs w:val="24"/>
        </w:rPr>
      </w:pPr>
      <w:r w:rsidRPr="004E04E0">
        <w:rPr>
          <w:sz w:val="24"/>
          <w:szCs w:val="24"/>
        </w:rPr>
        <w:t>-</w:t>
      </w:r>
      <w:r w:rsidR="00A47139" w:rsidRPr="004E04E0">
        <w:rPr>
          <w:sz w:val="24"/>
          <w:szCs w:val="24"/>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14:paraId="40CE8119" w14:textId="77777777" w:rsidR="00A47139" w:rsidRPr="004E04E0" w:rsidRDefault="00A47139" w:rsidP="00110419">
      <w:pPr>
        <w:pStyle w:val="22"/>
        <w:shd w:val="clear" w:color="auto" w:fill="auto"/>
        <w:spacing w:before="0" w:after="0" w:line="240" w:lineRule="auto"/>
        <w:ind w:left="284" w:firstLine="567"/>
        <w:rPr>
          <w:sz w:val="24"/>
          <w:szCs w:val="24"/>
        </w:rPr>
      </w:pPr>
      <w:r w:rsidRPr="004E04E0">
        <w:rPr>
          <w:sz w:val="24"/>
          <w:szCs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14:paraId="4D3B66DC" w14:textId="77777777" w:rsidR="00A47139" w:rsidRPr="004E04E0" w:rsidRDefault="00BB2B29" w:rsidP="00110419">
      <w:pPr>
        <w:pStyle w:val="22"/>
        <w:shd w:val="clear" w:color="auto" w:fill="auto"/>
        <w:tabs>
          <w:tab w:val="left" w:pos="1527"/>
        </w:tabs>
        <w:spacing w:before="0" w:after="0" w:line="240" w:lineRule="auto"/>
        <w:ind w:left="284" w:firstLine="567"/>
        <w:rPr>
          <w:sz w:val="24"/>
          <w:szCs w:val="24"/>
        </w:rPr>
      </w:pPr>
      <w:r w:rsidRPr="004E04E0">
        <w:rPr>
          <w:sz w:val="24"/>
          <w:szCs w:val="24"/>
          <w:u w:val="single"/>
        </w:rPr>
        <w:t>-</w:t>
      </w:r>
      <w:r w:rsidR="00A47139" w:rsidRPr="004E04E0">
        <w:rPr>
          <w:sz w:val="24"/>
          <w:szCs w:val="24"/>
          <w:u w:val="single"/>
        </w:rPr>
        <w:t>Регулятивные УУД</w:t>
      </w:r>
      <w:r w:rsidR="00A47139" w:rsidRPr="004E04E0">
        <w:rPr>
          <w:sz w:val="24"/>
          <w:szCs w:val="24"/>
        </w:rPr>
        <w:t xml:space="preserve">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14:paraId="7AE5EA66" w14:textId="77777777" w:rsidR="00A47139" w:rsidRPr="004E04E0" w:rsidRDefault="00A47139" w:rsidP="00110419">
      <w:pPr>
        <w:pStyle w:val="22"/>
        <w:shd w:val="clear" w:color="auto" w:fill="auto"/>
        <w:tabs>
          <w:tab w:val="left" w:pos="1553"/>
        </w:tabs>
        <w:spacing w:before="0" w:after="0" w:line="240" w:lineRule="auto"/>
        <w:ind w:left="284" w:firstLine="567"/>
        <w:rPr>
          <w:sz w:val="24"/>
          <w:szCs w:val="24"/>
        </w:rPr>
      </w:pPr>
      <w:r w:rsidRPr="004E04E0">
        <w:rPr>
          <w:sz w:val="24"/>
          <w:szCs w:val="24"/>
        </w:rPr>
        <w:t>Выделяются шесть групп операций:</w:t>
      </w:r>
    </w:p>
    <w:p w14:paraId="615E3B25" w14:textId="77777777" w:rsidR="00A47139" w:rsidRPr="004E04E0" w:rsidRDefault="00BB2B29" w:rsidP="00110419">
      <w:pPr>
        <w:pStyle w:val="22"/>
        <w:shd w:val="clear" w:color="auto" w:fill="auto"/>
        <w:tabs>
          <w:tab w:val="left" w:pos="1553"/>
        </w:tabs>
        <w:spacing w:before="0" w:after="0" w:line="240" w:lineRule="auto"/>
        <w:ind w:left="284" w:firstLine="567"/>
        <w:rPr>
          <w:sz w:val="24"/>
          <w:szCs w:val="24"/>
        </w:rPr>
      </w:pPr>
      <w:r w:rsidRPr="004E04E0">
        <w:rPr>
          <w:sz w:val="24"/>
          <w:szCs w:val="24"/>
        </w:rPr>
        <w:t>-</w:t>
      </w:r>
      <w:r w:rsidR="00A47139" w:rsidRPr="004E04E0">
        <w:rPr>
          <w:sz w:val="24"/>
          <w:szCs w:val="24"/>
        </w:rPr>
        <w:t>принимать и удерживать учебную задачу;</w:t>
      </w:r>
    </w:p>
    <w:p w14:paraId="770FF073" w14:textId="77777777" w:rsidR="00A47139" w:rsidRPr="004E04E0" w:rsidRDefault="00BB2B29" w:rsidP="00110419">
      <w:pPr>
        <w:pStyle w:val="22"/>
        <w:shd w:val="clear" w:color="auto" w:fill="auto"/>
        <w:spacing w:before="0" w:after="0" w:line="240" w:lineRule="auto"/>
        <w:ind w:left="284" w:firstLine="567"/>
        <w:rPr>
          <w:sz w:val="24"/>
          <w:szCs w:val="24"/>
        </w:rPr>
      </w:pPr>
      <w:r w:rsidRPr="004E04E0">
        <w:rPr>
          <w:sz w:val="24"/>
          <w:szCs w:val="24"/>
        </w:rPr>
        <w:t>-</w:t>
      </w:r>
      <w:r w:rsidR="00A47139" w:rsidRPr="004E04E0">
        <w:rPr>
          <w:sz w:val="24"/>
          <w:szCs w:val="24"/>
        </w:rPr>
        <w:t>планировать её решение;</w:t>
      </w:r>
    </w:p>
    <w:p w14:paraId="39886F34" w14:textId="77777777" w:rsidR="00A47139" w:rsidRPr="004E04E0" w:rsidRDefault="00BB2B29" w:rsidP="00110419">
      <w:pPr>
        <w:pStyle w:val="22"/>
        <w:shd w:val="clear" w:color="auto" w:fill="auto"/>
        <w:spacing w:before="0" w:after="0" w:line="240" w:lineRule="auto"/>
        <w:ind w:left="284" w:firstLine="567"/>
        <w:rPr>
          <w:sz w:val="24"/>
          <w:szCs w:val="24"/>
        </w:rPr>
      </w:pPr>
      <w:r w:rsidRPr="004E04E0">
        <w:rPr>
          <w:sz w:val="24"/>
          <w:szCs w:val="24"/>
        </w:rPr>
        <w:t>-</w:t>
      </w:r>
      <w:r w:rsidR="00A47139" w:rsidRPr="004E04E0">
        <w:rPr>
          <w:sz w:val="24"/>
          <w:szCs w:val="24"/>
        </w:rPr>
        <w:t>контролировать полученный результат деятельности;</w:t>
      </w:r>
    </w:p>
    <w:p w14:paraId="421EE872" w14:textId="77777777" w:rsidR="00A47139" w:rsidRPr="004E04E0" w:rsidRDefault="00BB2B29" w:rsidP="00110419">
      <w:pPr>
        <w:pStyle w:val="22"/>
        <w:shd w:val="clear" w:color="auto" w:fill="auto"/>
        <w:spacing w:before="0" w:after="0" w:line="240" w:lineRule="auto"/>
        <w:ind w:left="284" w:firstLine="567"/>
        <w:rPr>
          <w:sz w:val="24"/>
          <w:szCs w:val="24"/>
        </w:rPr>
      </w:pPr>
      <w:r w:rsidRPr="004E04E0">
        <w:rPr>
          <w:sz w:val="24"/>
          <w:szCs w:val="24"/>
        </w:rPr>
        <w:t>-</w:t>
      </w:r>
      <w:r w:rsidR="00A47139" w:rsidRPr="004E04E0">
        <w:rPr>
          <w:sz w:val="24"/>
          <w:szCs w:val="24"/>
        </w:rPr>
        <w:t>контролировать процесс деятельности, его соответствие выбранному способу;</w:t>
      </w:r>
    </w:p>
    <w:p w14:paraId="36C82CFD" w14:textId="77777777" w:rsidR="00A47139" w:rsidRPr="004E04E0" w:rsidRDefault="00BB2B29" w:rsidP="00110419">
      <w:pPr>
        <w:pStyle w:val="22"/>
        <w:shd w:val="clear" w:color="auto" w:fill="auto"/>
        <w:spacing w:before="0" w:after="0" w:line="240" w:lineRule="auto"/>
        <w:ind w:left="284" w:firstLine="567"/>
        <w:rPr>
          <w:sz w:val="24"/>
          <w:szCs w:val="24"/>
        </w:rPr>
      </w:pPr>
      <w:r w:rsidRPr="004E04E0">
        <w:rPr>
          <w:sz w:val="24"/>
          <w:szCs w:val="24"/>
        </w:rPr>
        <w:t>-</w:t>
      </w:r>
      <w:r w:rsidR="00A47139" w:rsidRPr="004E04E0">
        <w:rPr>
          <w:sz w:val="24"/>
          <w:szCs w:val="24"/>
        </w:rPr>
        <w:t>предвидеть (прогнозировать) трудности и ошибки при решении данной учебной задачи;</w:t>
      </w:r>
    </w:p>
    <w:p w14:paraId="3872BC01" w14:textId="77777777" w:rsidR="00A47139" w:rsidRPr="004E04E0" w:rsidRDefault="00BB2B29" w:rsidP="00110419">
      <w:pPr>
        <w:pStyle w:val="22"/>
        <w:shd w:val="clear" w:color="auto" w:fill="auto"/>
        <w:spacing w:before="0" w:after="0" w:line="240" w:lineRule="auto"/>
        <w:ind w:left="284" w:firstLine="567"/>
        <w:rPr>
          <w:sz w:val="24"/>
          <w:szCs w:val="24"/>
        </w:rPr>
      </w:pPr>
      <w:r w:rsidRPr="004E04E0">
        <w:rPr>
          <w:sz w:val="24"/>
          <w:szCs w:val="24"/>
        </w:rPr>
        <w:t>-</w:t>
      </w:r>
      <w:r w:rsidR="00A47139" w:rsidRPr="004E04E0">
        <w:rPr>
          <w:sz w:val="24"/>
          <w:szCs w:val="24"/>
        </w:rPr>
        <w:t>корректировать при необходимости процесс деятельности.</w:t>
      </w:r>
    </w:p>
    <w:p w14:paraId="24A340E4" w14:textId="77777777" w:rsidR="00A47139" w:rsidRPr="004E04E0" w:rsidRDefault="00A47139" w:rsidP="00110419">
      <w:pPr>
        <w:pStyle w:val="22"/>
        <w:shd w:val="clear" w:color="auto" w:fill="auto"/>
        <w:tabs>
          <w:tab w:val="left" w:pos="1683"/>
        </w:tabs>
        <w:spacing w:before="0" w:after="0" w:line="240" w:lineRule="auto"/>
        <w:ind w:left="284" w:firstLine="567"/>
        <w:rPr>
          <w:sz w:val="24"/>
          <w:szCs w:val="24"/>
        </w:rPr>
      </w:pPr>
      <w:r w:rsidRPr="004E04E0">
        <w:rPr>
          <w:sz w:val="24"/>
          <w:szCs w:val="24"/>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14:paraId="25FD2C18" w14:textId="77777777" w:rsidR="00A47139" w:rsidRPr="004E04E0" w:rsidRDefault="00A47139" w:rsidP="00110419">
      <w:pPr>
        <w:pStyle w:val="22"/>
        <w:shd w:val="clear" w:color="auto" w:fill="auto"/>
        <w:tabs>
          <w:tab w:val="left" w:pos="1688"/>
        </w:tabs>
        <w:spacing w:before="0" w:after="0" w:line="240" w:lineRule="auto"/>
        <w:ind w:left="284" w:firstLine="567"/>
        <w:rPr>
          <w:sz w:val="24"/>
          <w:szCs w:val="24"/>
        </w:rPr>
      </w:pPr>
      <w:r w:rsidRPr="004E04E0">
        <w:rPr>
          <w:sz w:val="24"/>
          <w:szCs w:val="24"/>
        </w:rPr>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успешность:</w:t>
      </w:r>
    </w:p>
    <w:p w14:paraId="7C915035" w14:textId="77777777" w:rsidR="00A47139" w:rsidRPr="004E04E0" w:rsidRDefault="00A47139" w:rsidP="00110419">
      <w:pPr>
        <w:pStyle w:val="22"/>
        <w:shd w:val="clear" w:color="auto" w:fill="auto"/>
        <w:spacing w:before="0" w:after="0" w:line="240" w:lineRule="auto"/>
        <w:ind w:left="284" w:firstLine="567"/>
        <w:rPr>
          <w:sz w:val="24"/>
          <w:szCs w:val="24"/>
        </w:rPr>
      </w:pPr>
      <w:r w:rsidRPr="004E04E0">
        <w:rPr>
          <w:sz w:val="24"/>
          <w:szCs w:val="24"/>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14:paraId="6DBF09FF" w14:textId="77777777" w:rsidR="00A47139" w:rsidRPr="004E04E0" w:rsidRDefault="00A47139" w:rsidP="00110419">
      <w:pPr>
        <w:pStyle w:val="22"/>
        <w:shd w:val="clear" w:color="auto" w:fill="auto"/>
        <w:spacing w:before="0" w:after="0" w:line="240" w:lineRule="auto"/>
        <w:ind w:left="284" w:firstLine="567"/>
        <w:rPr>
          <w:sz w:val="24"/>
          <w:szCs w:val="24"/>
        </w:rPr>
      </w:pPr>
      <w:r w:rsidRPr="004E04E0">
        <w:rPr>
          <w:sz w:val="24"/>
          <w:szCs w:val="24"/>
        </w:rPr>
        <w:t>волевые регулятивные умения (подчиняться, уступать, объективно оценивать вклад свой и других в результат общего труда и другие).</w:t>
      </w:r>
    </w:p>
    <w:p w14:paraId="54EF6882" w14:textId="77777777" w:rsidR="00A47139" w:rsidRPr="004E04E0" w:rsidRDefault="00A47139" w:rsidP="00110419">
      <w:pPr>
        <w:pStyle w:val="22"/>
        <w:shd w:val="clear" w:color="auto" w:fill="auto"/>
        <w:tabs>
          <w:tab w:val="left" w:pos="1678"/>
        </w:tabs>
        <w:spacing w:before="0" w:after="0" w:line="240" w:lineRule="auto"/>
        <w:ind w:left="284" w:firstLine="567"/>
        <w:rPr>
          <w:sz w:val="24"/>
          <w:szCs w:val="24"/>
        </w:rPr>
      </w:pPr>
      <w:r w:rsidRPr="004E04E0">
        <w:rPr>
          <w:sz w:val="24"/>
          <w:szCs w:val="24"/>
        </w:rPr>
        <w:t>Механизмом конструирования образовательного процесса являются следующие методические позиции.</w:t>
      </w:r>
    </w:p>
    <w:p w14:paraId="7F891A37" w14:textId="77777777" w:rsidR="00A47139" w:rsidRPr="004E04E0" w:rsidRDefault="00A47139" w:rsidP="00110419">
      <w:pPr>
        <w:pStyle w:val="22"/>
        <w:shd w:val="clear" w:color="auto" w:fill="auto"/>
        <w:spacing w:before="0" w:after="0" w:line="240" w:lineRule="auto"/>
        <w:ind w:left="284" w:firstLine="567"/>
        <w:rPr>
          <w:sz w:val="24"/>
          <w:szCs w:val="24"/>
        </w:rPr>
      </w:pPr>
      <w:r w:rsidRPr="004E04E0">
        <w:rPr>
          <w:sz w:val="24"/>
          <w:szCs w:val="24"/>
        </w:rPr>
        <w:t>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14:paraId="49BFABC3" w14:textId="77777777" w:rsidR="00A47139" w:rsidRPr="004E04E0" w:rsidRDefault="00A47139" w:rsidP="00110419">
      <w:pPr>
        <w:pStyle w:val="22"/>
        <w:shd w:val="clear" w:color="auto" w:fill="auto"/>
        <w:spacing w:before="0" w:after="0" w:line="240" w:lineRule="auto"/>
        <w:ind w:left="284" w:firstLine="567"/>
        <w:rPr>
          <w:sz w:val="24"/>
          <w:szCs w:val="24"/>
        </w:rPr>
      </w:pPr>
      <w:r w:rsidRPr="004E04E0">
        <w:rPr>
          <w:sz w:val="24"/>
          <w:szCs w:val="24"/>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14:paraId="592D3460" w14:textId="77777777" w:rsidR="00A47139" w:rsidRPr="004E04E0" w:rsidRDefault="00A47139" w:rsidP="00110419">
      <w:pPr>
        <w:pStyle w:val="22"/>
        <w:shd w:val="clear" w:color="auto" w:fill="auto"/>
        <w:spacing w:before="0" w:after="0" w:line="240" w:lineRule="auto"/>
        <w:ind w:left="284" w:firstLine="567"/>
        <w:rPr>
          <w:sz w:val="24"/>
          <w:szCs w:val="24"/>
        </w:rPr>
      </w:pPr>
      <w:r w:rsidRPr="004E04E0">
        <w:rPr>
          <w:sz w:val="24"/>
          <w:szCs w:val="24"/>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14:paraId="363F2D3A" w14:textId="77777777" w:rsidR="00A47139" w:rsidRPr="004E04E0" w:rsidRDefault="00A47139" w:rsidP="00110419">
      <w:pPr>
        <w:pStyle w:val="22"/>
        <w:shd w:val="clear" w:color="auto" w:fill="auto"/>
        <w:spacing w:before="0" w:after="0" w:line="240" w:lineRule="auto"/>
        <w:ind w:left="284" w:firstLine="567"/>
        <w:rPr>
          <w:sz w:val="24"/>
          <w:szCs w:val="24"/>
        </w:rPr>
      </w:pPr>
      <w:r w:rsidRPr="004E04E0">
        <w:rPr>
          <w:sz w:val="24"/>
          <w:szCs w:val="24"/>
        </w:rP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другие.</w:t>
      </w:r>
    </w:p>
    <w:p w14:paraId="30B6E88E" w14:textId="77777777" w:rsidR="00A47139" w:rsidRPr="004E04E0" w:rsidRDefault="00A47139" w:rsidP="00110419">
      <w:pPr>
        <w:pStyle w:val="22"/>
        <w:shd w:val="clear" w:color="auto" w:fill="auto"/>
        <w:spacing w:before="0" w:after="0" w:line="240" w:lineRule="auto"/>
        <w:ind w:left="284" w:firstLine="567"/>
        <w:rPr>
          <w:sz w:val="24"/>
          <w:szCs w:val="24"/>
        </w:rPr>
      </w:pPr>
      <w:r w:rsidRPr="004E04E0">
        <w:rPr>
          <w:sz w:val="24"/>
          <w:szCs w:val="24"/>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14:paraId="74046B4C" w14:textId="77777777" w:rsidR="00A47139" w:rsidRPr="004E04E0" w:rsidRDefault="00A47139" w:rsidP="00110419">
      <w:pPr>
        <w:spacing w:line="240" w:lineRule="auto"/>
        <w:ind w:left="284" w:firstLine="567"/>
        <w:jc w:val="both"/>
        <w:rPr>
          <w:rFonts w:ascii="Times New Roman" w:hAnsi="Times New Roman" w:cs="Times New Roman"/>
          <w:sz w:val="24"/>
          <w:szCs w:val="24"/>
        </w:rPr>
      </w:pPr>
      <w:r w:rsidRPr="004E04E0">
        <w:rPr>
          <w:rFonts w:ascii="Times New Roman" w:hAnsi="Times New Roman" w:cs="Times New Roman"/>
          <w:sz w:val="24"/>
          <w:szCs w:val="24"/>
        </w:rP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Интернета,</w:t>
      </w:r>
      <w:r w:rsidRPr="004E04E0">
        <w:rPr>
          <w:rFonts w:ascii="Times New Roman" w:hAnsi="Times New Roman" w:cs="Times New Roman"/>
          <w:sz w:val="24"/>
          <w:szCs w:val="24"/>
        </w:rPr>
        <w:tab/>
        <w:t>исследовательская, творческая деятельность,</w:t>
      </w:r>
      <w:r w:rsidRPr="004E04E0">
        <w:rPr>
          <w:rFonts w:ascii="Times New Roman" w:hAnsi="Times New Roman" w:cs="Times New Roman"/>
          <w:sz w:val="24"/>
          <w:szCs w:val="24"/>
        </w:rPr>
        <w:tab/>
        <w:t>в том</w:t>
      </w:r>
      <w:r w:rsidRPr="004E04E0">
        <w:rPr>
          <w:rFonts w:ascii="Times New Roman" w:hAnsi="Times New Roman" w:cs="Times New Roman"/>
          <w:sz w:val="24"/>
          <w:szCs w:val="24"/>
        </w:rPr>
        <w:tab/>
        <w:t>числес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14:paraId="68952909" w14:textId="77777777" w:rsidR="00A47139" w:rsidRPr="00BA14D2" w:rsidRDefault="00A47139" w:rsidP="00110419">
      <w:pPr>
        <w:pStyle w:val="22"/>
        <w:shd w:val="clear" w:color="auto" w:fill="auto"/>
        <w:spacing w:before="0" w:after="0" w:line="240" w:lineRule="auto"/>
        <w:ind w:left="284" w:firstLine="567"/>
        <w:rPr>
          <w:color w:val="000000" w:themeColor="text1"/>
          <w:sz w:val="24"/>
          <w:szCs w:val="24"/>
        </w:rPr>
      </w:pPr>
      <w:r w:rsidRPr="00BA14D2">
        <w:rPr>
          <w:color w:val="000000" w:themeColor="text1"/>
          <w:sz w:val="24"/>
          <w:szCs w:val="24"/>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14:paraId="3D5423CC" w14:textId="77777777" w:rsidR="00A47139" w:rsidRPr="00BA14D2" w:rsidRDefault="00A47139" w:rsidP="00110419">
      <w:pPr>
        <w:pStyle w:val="22"/>
        <w:shd w:val="clear" w:color="auto" w:fill="auto"/>
        <w:spacing w:before="0" w:after="0" w:line="240" w:lineRule="auto"/>
        <w:ind w:left="284" w:firstLine="567"/>
        <w:rPr>
          <w:color w:val="000000" w:themeColor="text1"/>
          <w:sz w:val="24"/>
          <w:szCs w:val="24"/>
        </w:rPr>
      </w:pPr>
      <w:r w:rsidRPr="00BA14D2">
        <w:rPr>
          <w:color w:val="000000" w:themeColor="text1"/>
          <w:sz w:val="24"/>
          <w:szCs w:val="24"/>
        </w:rPr>
        <w:t>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обучающемуся в условиях образовательной организации (объекты природы, художественные визуализации, технологические процессы и другие).</w:t>
      </w:r>
    </w:p>
    <w:p w14:paraId="5FEE27AB" w14:textId="77777777" w:rsidR="00A47139" w:rsidRPr="00BA14D2" w:rsidRDefault="00A47139" w:rsidP="00110419">
      <w:pPr>
        <w:pStyle w:val="22"/>
        <w:shd w:val="clear" w:color="auto" w:fill="auto"/>
        <w:spacing w:before="0" w:after="0" w:line="240" w:lineRule="auto"/>
        <w:ind w:left="284" w:firstLine="567"/>
        <w:rPr>
          <w:color w:val="000000" w:themeColor="text1"/>
          <w:sz w:val="24"/>
          <w:szCs w:val="24"/>
        </w:rPr>
      </w:pPr>
      <w:r w:rsidRPr="00BA14D2">
        <w:rPr>
          <w:color w:val="000000" w:themeColor="text1"/>
          <w:sz w:val="24"/>
          <w:szCs w:val="24"/>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14:paraId="4E74ADCD" w14:textId="77777777" w:rsidR="00A47139" w:rsidRPr="00BA14D2" w:rsidRDefault="00A47139" w:rsidP="00110419">
      <w:pPr>
        <w:pStyle w:val="22"/>
        <w:shd w:val="clear" w:color="auto" w:fill="auto"/>
        <w:spacing w:before="0" w:after="0" w:line="240" w:lineRule="auto"/>
        <w:ind w:left="284" w:firstLine="567"/>
        <w:rPr>
          <w:color w:val="000000" w:themeColor="text1"/>
          <w:sz w:val="24"/>
          <w:szCs w:val="24"/>
        </w:rPr>
      </w:pPr>
      <w:r w:rsidRPr="00BA14D2">
        <w:rPr>
          <w:color w:val="000000" w:themeColor="text1"/>
          <w:sz w:val="24"/>
          <w:szCs w:val="24"/>
        </w:rPr>
        <w:t>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14:paraId="6D3C73C7" w14:textId="77777777" w:rsidR="00A47139" w:rsidRPr="00BA14D2" w:rsidRDefault="00A47139" w:rsidP="00110419">
      <w:pPr>
        <w:pStyle w:val="22"/>
        <w:shd w:val="clear" w:color="auto" w:fill="auto"/>
        <w:tabs>
          <w:tab w:val="left" w:pos="1873"/>
        </w:tabs>
        <w:spacing w:before="0" w:after="0" w:line="240" w:lineRule="auto"/>
        <w:ind w:left="284" w:firstLine="567"/>
        <w:rPr>
          <w:color w:val="000000" w:themeColor="text1"/>
          <w:sz w:val="24"/>
          <w:szCs w:val="24"/>
        </w:rPr>
      </w:pPr>
      <w:r w:rsidRPr="00BA14D2">
        <w:rPr>
          <w:color w:val="000000" w:themeColor="text1"/>
          <w:sz w:val="24"/>
          <w:szCs w:val="24"/>
        </w:rP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w:t>
      </w:r>
    </w:p>
    <w:p w14:paraId="43327F1F" w14:textId="77777777" w:rsidR="00A47139" w:rsidRPr="00BA14D2" w:rsidRDefault="00A47139" w:rsidP="00110419">
      <w:pPr>
        <w:pStyle w:val="22"/>
        <w:shd w:val="clear" w:color="auto" w:fill="auto"/>
        <w:spacing w:before="0" w:after="0" w:line="240" w:lineRule="auto"/>
        <w:ind w:left="284" w:firstLine="567"/>
        <w:rPr>
          <w:color w:val="000000" w:themeColor="text1"/>
          <w:sz w:val="24"/>
          <w:szCs w:val="24"/>
        </w:rPr>
      </w:pPr>
      <w:r w:rsidRPr="00BA14D2">
        <w:rPr>
          <w:color w:val="000000" w:themeColor="text1"/>
          <w:sz w:val="24"/>
          <w:szCs w:val="24"/>
        </w:rPr>
        <w:t>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14:paraId="03439C69" w14:textId="77777777" w:rsidR="00A47139" w:rsidRPr="00BA14D2" w:rsidRDefault="00A47139" w:rsidP="00110419">
      <w:pPr>
        <w:pStyle w:val="22"/>
        <w:shd w:val="clear" w:color="auto" w:fill="auto"/>
        <w:spacing w:before="0" w:after="0" w:line="240" w:lineRule="auto"/>
        <w:ind w:left="284" w:firstLine="567"/>
        <w:rPr>
          <w:color w:val="000000" w:themeColor="text1"/>
          <w:sz w:val="24"/>
          <w:szCs w:val="24"/>
        </w:rPr>
      </w:pPr>
      <w:r w:rsidRPr="00BA14D2">
        <w:rPr>
          <w:color w:val="000000" w:themeColor="text1"/>
          <w:sz w:val="24"/>
          <w:szCs w:val="24"/>
        </w:rPr>
        <w:t>При этом изменяется и процесс контроля:</w:t>
      </w:r>
    </w:p>
    <w:p w14:paraId="53D41AF2" w14:textId="77777777" w:rsidR="00A47139" w:rsidRPr="00BA14D2" w:rsidRDefault="00A47139" w:rsidP="00110419">
      <w:pPr>
        <w:pStyle w:val="22"/>
        <w:shd w:val="clear" w:color="auto" w:fill="auto"/>
        <w:spacing w:before="0" w:after="0" w:line="240" w:lineRule="auto"/>
        <w:ind w:left="284" w:firstLine="567"/>
        <w:rPr>
          <w:color w:val="000000" w:themeColor="text1"/>
          <w:sz w:val="24"/>
          <w:szCs w:val="24"/>
        </w:rPr>
      </w:pPr>
      <w:r w:rsidRPr="00BA14D2">
        <w:rPr>
          <w:color w:val="000000" w:themeColor="text1"/>
          <w:sz w:val="24"/>
          <w:szCs w:val="24"/>
        </w:rPr>
        <w:t>от совместных действий с учителем обучающиеся переходят к самостоятельным аналитическим оценкам;</w:t>
      </w:r>
    </w:p>
    <w:p w14:paraId="0B1A959A" w14:textId="77777777" w:rsidR="00A47139" w:rsidRPr="00BA14D2" w:rsidRDefault="00A47139" w:rsidP="00110419">
      <w:pPr>
        <w:pStyle w:val="22"/>
        <w:shd w:val="clear" w:color="auto" w:fill="auto"/>
        <w:spacing w:before="0" w:after="0" w:line="240" w:lineRule="auto"/>
        <w:ind w:left="284" w:firstLine="567"/>
        <w:rPr>
          <w:color w:val="000000" w:themeColor="text1"/>
          <w:sz w:val="24"/>
          <w:szCs w:val="24"/>
        </w:rPr>
      </w:pPr>
      <w:r w:rsidRPr="00BA14D2">
        <w:rPr>
          <w:color w:val="000000" w:themeColor="text1"/>
          <w:sz w:val="24"/>
          <w:szCs w:val="24"/>
        </w:rPr>
        <w:t>выполняющий задание осваивает два вида контроля - результата и процесса деятельности;</w:t>
      </w:r>
    </w:p>
    <w:p w14:paraId="15E9FDB4" w14:textId="77777777" w:rsidR="00A47139" w:rsidRPr="00BA14D2" w:rsidRDefault="00A47139" w:rsidP="00110419">
      <w:pPr>
        <w:pStyle w:val="22"/>
        <w:shd w:val="clear" w:color="auto" w:fill="auto"/>
        <w:spacing w:before="0" w:after="0" w:line="240" w:lineRule="auto"/>
        <w:ind w:left="284" w:firstLine="567"/>
        <w:rPr>
          <w:color w:val="000000" w:themeColor="text1"/>
          <w:sz w:val="24"/>
          <w:szCs w:val="24"/>
        </w:rPr>
      </w:pPr>
      <w:r w:rsidRPr="00BA14D2">
        <w:rPr>
          <w:color w:val="000000" w:themeColor="text1"/>
          <w:sz w:val="24"/>
          <w:szCs w:val="24"/>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14:paraId="4CB6A42D" w14:textId="77777777" w:rsidR="00A47139" w:rsidRPr="00BA14D2" w:rsidRDefault="00A47139" w:rsidP="00110419">
      <w:pPr>
        <w:pStyle w:val="22"/>
        <w:shd w:val="clear" w:color="auto" w:fill="auto"/>
        <w:spacing w:before="0" w:after="0" w:line="240" w:lineRule="auto"/>
        <w:ind w:left="284" w:firstLine="567"/>
        <w:rPr>
          <w:color w:val="000000" w:themeColor="text1"/>
          <w:sz w:val="24"/>
          <w:szCs w:val="24"/>
        </w:rPr>
      </w:pPr>
      <w:r w:rsidRPr="00BA14D2">
        <w:rPr>
          <w:color w:val="000000" w:themeColor="text1"/>
          <w:sz w:val="24"/>
          <w:szCs w:val="24"/>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14:paraId="15C53E9F" w14:textId="77777777" w:rsidR="00A47139" w:rsidRPr="00BA14D2" w:rsidRDefault="00A47139" w:rsidP="00110419">
      <w:pPr>
        <w:pStyle w:val="22"/>
        <w:shd w:val="clear" w:color="auto" w:fill="auto"/>
        <w:tabs>
          <w:tab w:val="left" w:pos="1671"/>
        </w:tabs>
        <w:spacing w:before="0" w:after="0" w:line="240" w:lineRule="auto"/>
        <w:ind w:left="284" w:firstLine="567"/>
        <w:rPr>
          <w:color w:val="000000" w:themeColor="text1"/>
          <w:sz w:val="24"/>
          <w:szCs w:val="24"/>
        </w:rPr>
      </w:pPr>
      <w:r w:rsidRPr="00BA14D2">
        <w:rPr>
          <w:color w:val="000000" w:themeColor="text1"/>
          <w:sz w:val="24"/>
          <w:szCs w:val="24"/>
        </w:rPr>
        <w:t>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14:paraId="4B001F4B" w14:textId="77777777" w:rsidR="00A47139" w:rsidRPr="00BA14D2" w:rsidRDefault="00A47139" w:rsidP="00110419">
      <w:pPr>
        <w:pStyle w:val="22"/>
        <w:shd w:val="clear" w:color="auto" w:fill="auto"/>
        <w:tabs>
          <w:tab w:val="left" w:pos="1671"/>
        </w:tabs>
        <w:spacing w:before="0" w:after="0" w:line="240" w:lineRule="auto"/>
        <w:ind w:left="284" w:firstLine="567"/>
        <w:rPr>
          <w:color w:val="000000" w:themeColor="text1"/>
          <w:sz w:val="24"/>
          <w:szCs w:val="24"/>
        </w:rPr>
      </w:pPr>
      <w:r w:rsidRPr="00BA14D2">
        <w:rPr>
          <w:color w:val="000000" w:themeColor="text1"/>
          <w:sz w:val="24"/>
          <w:szCs w:val="24"/>
        </w:rPr>
        <w:t>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14:paraId="5EBD6FAA" w14:textId="77777777" w:rsidR="00A47139" w:rsidRPr="00BA14D2" w:rsidRDefault="00A47139" w:rsidP="00110419">
      <w:pPr>
        <w:pStyle w:val="22"/>
        <w:shd w:val="clear" w:color="auto" w:fill="auto"/>
        <w:tabs>
          <w:tab w:val="left" w:pos="1676"/>
        </w:tabs>
        <w:spacing w:before="0" w:after="0" w:line="240" w:lineRule="auto"/>
        <w:ind w:left="284" w:firstLine="567"/>
        <w:rPr>
          <w:color w:val="000000" w:themeColor="text1"/>
          <w:sz w:val="24"/>
          <w:szCs w:val="24"/>
        </w:rPr>
      </w:pPr>
      <w:r w:rsidRPr="00BA14D2">
        <w:rPr>
          <w:color w:val="000000" w:themeColor="text1"/>
          <w:sz w:val="24"/>
          <w:szCs w:val="24"/>
        </w:rPr>
        <w:t>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14:paraId="2471AA6C" w14:textId="77777777" w:rsidR="00A47139" w:rsidRPr="00BA14D2" w:rsidRDefault="00A47139" w:rsidP="00110419">
      <w:pPr>
        <w:pStyle w:val="22"/>
        <w:shd w:val="clear" w:color="auto" w:fill="auto"/>
        <w:tabs>
          <w:tab w:val="left" w:pos="1666"/>
        </w:tabs>
        <w:spacing w:before="0" w:after="0" w:line="240" w:lineRule="auto"/>
        <w:ind w:left="284" w:firstLine="567"/>
        <w:rPr>
          <w:color w:val="000000" w:themeColor="text1"/>
          <w:sz w:val="24"/>
          <w:szCs w:val="24"/>
        </w:rPr>
      </w:pPr>
      <w:r w:rsidRPr="00BA14D2">
        <w:rPr>
          <w:color w:val="000000" w:themeColor="text1"/>
          <w:sz w:val="24"/>
          <w:szCs w:val="24"/>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то есть возможность обобщённой характеристики сущности универсального действия.</w:t>
      </w:r>
    </w:p>
    <w:p w14:paraId="37A3A6A9" w14:textId="77777777" w:rsidR="00A47139" w:rsidRPr="00BA14D2" w:rsidRDefault="00A47139" w:rsidP="00110419">
      <w:pPr>
        <w:pStyle w:val="22"/>
        <w:shd w:val="clear" w:color="auto" w:fill="auto"/>
        <w:tabs>
          <w:tab w:val="left" w:pos="1666"/>
        </w:tabs>
        <w:spacing w:before="0" w:after="0" w:line="240" w:lineRule="auto"/>
        <w:ind w:left="284" w:firstLine="567"/>
        <w:rPr>
          <w:color w:val="000000" w:themeColor="text1"/>
          <w:sz w:val="24"/>
          <w:szCs w:val="24"/>
        </w:rPr>
      </w:pPr>
      <w:r w:rsidRPr="00BA14D2">
        <w:rPr>
          <w:color w:val="000000" w:themeColor="text1"/>
          <w:sz w:val="24"/>
          <w:szCs w:val="24"/>
        </w:rPr>
        <w:t>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14:paraId="1C3D686E" w14:textId="77777777" w:rsidR="00A47139" w:rsidRPr="00BA14D2" w:rsidRDefault="00A47139" w:rsidP="00110419">
      <w:pPr>
        <w:pStyle w:val="22"/>
        <w:shd w:val="clear" w:color="auto" w:fill="auto"/>
        <w:tabs>
          <w:tab w:val="left" w:pos="1666"/>
        </w:tabs>
        <w:spacing w:before="0" w:after="0" w:line="240" w:lineRule="auto"/>
        <w:ind w:left="284" w:firstLine="567"/>
        <w:rPr>
          <w:color w:val="000000" w:themeColor="text1"/>
          <w:sz w:val="24"/>
          <w:szCs w:val="24"/>
        </w:rPr>
      </w:pPr>
      <w:r w:rsidRPr="00BA14D2">
        <w:rPr>
          <w:color w:val="000000" w:themeColor="text1"/>
          <w:sz w:val="24"/>
          <w:szCs w:val="24"/>
        </w:rPr>
        <w:t>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определён пропедевтический уровень овладения У УД, и только к концу второго года обучения появляются признаки универсальности.</w:t>
      </w:r>
    </w:p>
    <w:p w14:paraId="7ADBFEED" w14:textId="77777777" w:rsidR="00A47139" w:rsidRPr="00BA14D2" w:rsidRDefault="00A47139" w:rsidP="00110419">
      <w:pPr>
        <w:pStyle w:val="22"/>
        <w:shd w:val="clear" w:color="auto" w:fill="auto"/>
        <w:tabs>
          <w:tab w:val="left" w:pos="1671"/>
        </w:tabs>
        <w:spacing w:before="0" w:after="0" w:line="240" w:lineRule="auto"/>
        <w:ind w:left="284" w:firstLine="567"/>
        <w:rPr>
          <w:color w:val="000000" w:themeColor="text1"/>
          <w:sz w:val="24"/>
          <w:szCs w:val="24"/>
        </w:rPr>
      </w:pPr>
      <w:r w:rsidRPr="00BA14D2">
        <w:rPr>
          <w:color w:val="000000" w:themeColor="text1"/>
          <w:sz w:val="24"/>
          <w:szCs w:val="24"/>
        </w:rPr>
        <w:t>В федеральных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14:paraId="64CFC86D" w14:textId="77777777" w:rsidR="00A47139" w:rsidRPr="00BA14D2" w:rsidRDefault="00A47139" w:rsidP="00110419">
      <w:pPr>
        <w:pStyle w:val="affa"/>
        <w:spacing w:line="276" w:lineRule="auto"/>
        <w:ind w:left="284" w:firstLine="567"/>
        <w:jc w:val="both"/>
        <w:rPr>
          <w:rFonts w:ascii="Times New Roman" w:hAnsi="Times New Roman" w:cs="Times New Roman"/>
          <w:b w:val="0"/>
          <w:bCs/>
          <w:color w:val="000000" w:themeColor="text1"/>
          <w:sz w:val="24"/>
          <w:szCs w:val="24"/>
        </w:rPr>
      </w:pPr>
      <w:r w:rsidRPr="00BA14D2">
        <w:rPr>
          <w:rFonts w:ascii="Times New Roman" w:hAnsi="Times New Roman" w:cs="Times New Roman"/>
          <w:b w:val="0"/>
          <w:bCs/>
          <w:color w:val="000000" w:themeColor="text1"/>
          <w:sz w:val="24"/>
          <w:szCs w:val="24"/>
        </w:rPr>
        <w:t>Представленные ниже взаимосвязи УУД с содержанием учебных предметов представлены по предметам, данные взаимосвязи служат основой при разработке рабочих программ по отдельным предметам, модулям</w:t>
      </w:r>
      <w:r w:rsidR="00BB2B29" w:rsidRPr="00BA14D2">
        <w:rPr>
          <w:rFonts w:ascii="Times New Roman" w:hAnsi="Times New Roman" w:cs="Times New Roman"/>
          <w:b w:val="0"/>
          <w:bCs/>
          <w:color w:val="000000" w:themeColor="text1"/>
          <w:sz w:val="24"/>
          <w:szCs w:val="24"/>
        </w:rPr>
        <w:t xml:space="preserve">, курсам внеурочной деятельности </w:t>
      </w:r>
    </w:p>
    <w:p w14:paraId="1248E108" w14:textId="77777777" w:rsidR="00A47139" w:rsidRPr="004E04E0" w:rsidRDefault="00A47139" w:rsidP="00110419">
      <w:pPr>
        <w:spacing w:after="0"/>
        <w:ind w:left="284"/>
        <w:jc w:val="center"/>
        <w:rPr>
          <w:rFonts w:ascii="Times New Roman" w:hAnsi="Times New Roman" w:cs="Times New Roman"/>
          <w:b/>
          <w:bCs/>
          <w:sz w:val="24"/>
          <w:szCs w:val="24"/>
        </w:rPr>
      </w:pPr>
      <w:r w:rsidRPr="004E04E0">
        <w:rPr>
          <w:rFonts w:ascii="Times New Roman" w:hAnsi="Times New Roman" w:cs="Times New Roman"/>
          <w:b/>
          <w:bCs/>
          <w:sz w:val="24"/>
          <w:szCs w:val="24"/>
        </w:rPr>
        <w:t>Русский язык</w:t>
      </w:r>
    </w:p>
    <w:p w14:paraId="10EDA4CF" w14:textId="77777777" w:rsidR="00A47139" w:rsidRPr="004E04E0" w:rsidRDefault="00A47139" w:rsidP="00110419">
      <w:pPr>
        <w:spacing w:after="0"/>
        <w:ind w:left="284"/>
        <w:jc w:val="both"/>
        <w:rPr>
          <w:rFonts w:ascii="Times New Roman" w:hAnsi="Times New Roman" w:cs="Times New Roman"/>
          <w:b/>
          <w:bCs/>
          <w:i/>
          <w:iCs/>
          <w:sz w:val="24"/>
          <w:szCs w:val="24"/>
        </w:rPr>
      </w:pPr>
      <w:r w:rsidRPr="004E04E0">
        <w:rPr>
          <w:rFonts w:ascii="Times New Roman" w:hAnsi="Times New Roman" w:cs="Times New Roman"/>
          <w:b/>
          <w:bCs/>
          <w:i/>
          <w:iCs/>
          <w:sz w:val="24"/>
          <w:szCs w:val="24"/>
        </w:rPr>
        <w:t>Познавательные универсальные учебные действия:</w:t>
      </w:r>
    </w:p>
    <w:p w14:paraId="07D855D2" w14:textId="77777777" w:rsidR="00A47139" w:rsidRPr="004E04E0" w:rsidRDefault="00A47139" w:rsidP="00110419">
      <w:pPr>
        <w:spacing w:after="0"/>
        <w:ind w:left="284"/>
        <w:jc w:val="both"/>
        <w:rPr>
          <w:rFonts w:ascii="Times New Roman" w:hAnsi="Times New Roman" w:cs="Times New Roman"/>
          <w:b/>
          <w:bCs/>
          <w:i/>
          <w:iCs/>
          <w:sz w:val="24"/>
          <w:szCs w:val="24"/>
        </w:rPr>
      </w:pPr>
      <w:r w:rsidRPr="004E04E0">
        <w:rPr>
          <w:rFonts w:ascii="Times New Roman" w:hAnsi="Times New Roman" w:cs="Times New Roman"/>
          <w:b/>
          <w:bCs/>
          <w:i/>
          <w:iCs/>
          <w:sz w:val="24"/>
          <w:szCs w:val="24"/>
        </w:rPr>
        <w:t>Базовые логические действия:</w:t>
      </w:r>
    </w:p>
    <w:p w14:paraId="11610ABF" w14:textId="77777777" w:rsidR="00A47139" w:rsidRPr="004E04E0" w:rsidRDefault="00A47139">
      <w:pPr>
        <w:pStyle w:val="a7"/>
        <w:numPr>
          <w:ilvl w:val="0"/>
          <w:numId w:val="46"/>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устанавливать основания для сравнения слов, относящих­ ся к разным частям речи; устанавливать основания для сравнения слов, относящихся к одной части речи, но отличающихся грамматическими признаками;</w:t>
      </w:r>
    </w:p>
    <w:p w14:paraId="52E5F05E" w14:textId="77777777" w:rsidR="00A47139" w:rsidRPr="004E04E0" w:rsidRDefault="00A47139">
      <w:pPr>
        <w:pStyle w:val="a7"/>
        <w:numPr>
          <w:ilvl w:val="0"/>
          <w:numId w:val="46"/>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группировать слова на основании того, какой частью речи они являются;</w:t>
      </w:r>
    </w:p>
    <w:p w14:paraId="5A431BB7" w14:textId="77777777" w:rsidR="00A47139" w:rsidRPr="004E04E0" w:rsidRDefault="00A47139">
      <w:pPr>
        <w:pStyle w:val="a7"/>
        <w:numPr>
          <w:ilvl w:val="0"/>
          <w:numId w:val="46"/>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объединять глаголы в группы по определённому признаку (например, время, спряжение);</w:t>
      </w:r>
    </w:p>
    <w:p w14:paraId="5B8B25F4" w14:textId="77777777" w:rsidR="00A47139" w:rsidRPr="004E04E0" w:rsidRDefault="00A47139">
      <w:pPr>
        <w:pStyle w:val="a7"/>
        <w:numPr>
          <w:ilvl w:val="0"/>
          <w:numId w:val="46"/>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объединять предложения по определённому признаку;</w:t>
      </w:r>
    </w:p>
    <w:p w14:paraId="043BDFC1" w14:textId="77777777" w:rsidR="00A47139" w:rsidRPr="004E04E0" w:rsidRDefault="00A47139">
      <w:pPr>
        <w:pStyle w:val="a7"/>
        <w:numPr>
          <w:ilvl w:val="0"/>
          <w:numId w:val="46"/>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классифицировать предложенные языковые единицы;</w:t>
      </w:r>
    </w:p>
    <w:p w14:paraId="0803A7FD" w14:textId="77777777" w:rsidR="00A47139" w:rsidRPr="004E04E0" w:rsidRDefault="00A47139">
      <w:pPr>
        <w:pStyle w:val="a7"/>
        <w:numPr>
          <w:ilvl w:val="0"/>
          <w:numId w:val="46"/>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устно характеризовать языковые единицы по заданным признакам;</w:t>
      </w:r>
    </w:p>
    <w:p w14:paraId="0F504338" w14:textId="77777777" w:rsidR="00A47139" w:rsidRPr="004E04E0" w:rsidRDefault="00A47139">
      <w:pPr>
        <w:pStyle w:val="a7"/>
        <w:numPr>
          <w:ilvl w:val="0"/>
          <w:numId w:val="46"/>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 </w:t>
      </w:r>
    </w:p>
    <w:p w14:paraId="152F7890" w14:textId="77777777" w:rsidR="00A47139" w:rsidRPr="004E04E0" w:rsidRDefault="00A47139" w:rsidP="00110419">
      <w:pPr>
        <w:spacing w:after="0"/>
        <w:ind w:left="284"/>
        <w:jc w:val="both"/>
        <w:rPr>
          <w:rFonts w:ascii="Times New Roman" w:hAnsi="Times New Roman" w:cs="Times New Roman"/>
          <w:b/>
          <w:bCs/>
          <w:i/>
          <w:iCs/>
          <w:sz w:val="24"/>
          <w:szCs w:val="24"/>
        </w:rPr>
      </w:pPr>
      <w:r w:rsidRPr="004E04E0">
        <w:rPr>
          <w:rFonts w:ascii="Times New Roman" w:hAnsi="Times New Roman" w:cs="Times New Roman"/>
          <w:b/>
          <w:bCs/>
          <w:i/>
          <w:iCs/>
          <w:sz w:val="24"/>
          <w:szCs w:val="24"/>
        </w:rPr>
        <w:t>Базовые исследовательские действия:</w:t>
      </w:r>
    </w:p>
    <w:p w14:paraId="5930EF26" w14:textId="77777777" w:rsidR="00A47139" w:rsidRPr="004E04E0" w:rsidRDefault="00A47139">
      <w:pPr>
        <w:pStyle w:val="a7"/>
        <w:numPr>
          <w:ilvl w:val="0"/>
          <w:numId w:val="47"/>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сравнивать несколько вариантов выполнения заданий по русскому языку, выбирать наиболее подходящий (на основе предложенных критериев);</w:t>
      </w:r>
    </w:p>
    <w:p w14:paraId="45535F8B" w14:textId="77777777" w:rsidR="00A47139" w:rsidRPr="004E04E0" w:rsidRDefault="00A47139">
      <w:pPr>
        <w:pStyle w:val="a7"/>
        <w:numPr>
          <w:ilvl w:val="0"/>
          <w:numId w:val="47"/>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проводить по предложенному алгоритму различные виды анализа (звуко­буквенный, морфемный, морфологический, синтаксический);</w:t>
      </w:r>
    </w:p>
    <w:p w14:paraId="2A853010" w14:textId="77777777" w:rsidR="00A47139" w:rsidRPr="004E04E0" w:rsidRDefault="00A47139">
      <w:pPr>
        <w:pStyle w:val="a7"/>
        <w:numPr>
          <w:ilvl w:val="0"/>
          <w:numId w:val="47"/>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формулировать выводы и подкреплять их доказательства­ ми на основе результатов проведённого наблюдения за языковым материалом (классификации, сравнения, мини­исследования);</w:t>
      </w:r>
    </w:p>
    <w:p w14:paraId="5291A41D" w14:textId="77777777" w:rsidR="00A47139" w:rsidRPr="004E04E0" w:rsidRDefault="00A47139">
      <w:pPr>
        <w:pStyle w:val="a7"/>
        <w:numPr>
          <w:ilvl w:val="0"/>
          <w:numId w:val="47"/>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14:paraId="3851BF42" w14:textId="77777777" w:rsidR="00A47139" w:rsidRPr="004E04E0" w:rsidRDefault="00A47139">
      <w:pPr>
        <w:pStyle w:val="a7"/>
        <w:numPr>
          <w:ilvl w:val="0"/>
          <w:numId w:val="47"/>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прогнозировать возможное развитие речевой ситуации Работа с информацией:</w:t>
      </w:r>
    </w:p>
    <w:p w14:paraId="33230ED5" w14:textId="77777777" w:rsidR="00A47139" w:rsidRPr="004E04E0" w:rsidRDefault="00A47139">
      <w:pPr>
        <w:pStyle w:val="a7"/>
        <w:numPr>
          <w:ilvl w:val="0"/>
          <w:numId w:val="47"/>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14:paraId="62FCE2A2" w14:textId="77777777" w:rsidR="00A47139" w:rsidRPr="004E04E0" w:rsidRDefault="00A47139">
      <w:pPr>
        <w:pStyle w:val="a7"/>
        <w:numPr>
          <w:ilvl w:val="0"/>
          <w:numId w:val="47"/>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14:paraId="1A8F5837" w14:textId="77777777" w:rsidR="00A47139" w:rsidRPr="004E04E0" w:rsidRDefault="00A47139">
      <w:pPr>
        <w:pStyle w:val="a7"/>
        <w:numPr>
          <w:ilvl w:val="0"/>
          <w:numId w:val="47"/>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соблюдать с помощью взрослых (педагогических работни­ 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0837F706" w14:textId="77777777" w:rsidR="00A47139" w:rsidRPr="004E04E0" w:rsidRDefault="00A47139">
      <w:pPr>
        <w:pStyle w:val="a7"/>
        <w:numPr>
          <w:ilvl w:val="0"/>
          <w:numId w:val="47"/>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самостоятельно создавать схемы, таблицы для представления информации </w:t>
      </w:r>
    </w:p>
    <w:p w14:paraId="660C47C4" w14:textId="77777777" w:rsidR="00A47139" w:rsidRPr="004E04E0" w:rsidRDefault="00A47139" w:rsidP="00110419">
      <w:pPr>
        <w:spacing w:after="0"/>
        <w:ind w:left="284"/>
        <w:jc w:val="both"/>
        <w:rPr>
          <w:rFonts w:ascii="Times New Roman" w:hAnsi="Times New Roman" w:cs="Times New Roman"/>
          <w:b/>
          <w:bCs/>
          <w:i/>
          <w:iCs/>
          <w:sz w:val="24"/>
          <w:szCs w:val="24"/>
        </w:rPr>
      </w:pPr>
      <w:r w:rsidRPr="004E04E0">
        <w:rPr>
          <w:rFonts w:ascii="Times New Roman" w:hAnsi="Times New Roman" w:cs="Times New Roman"/>
          <w:b/>
          <w:bCs/>
          <w:i/>
          <w:iCs/>
          <w:sz w:val="24"/>
          <w:szCs w:val="24"/>
        </w:rPr>
        <w:t>Коммуникативные универсальные учебные действия:</w:t>
      </w:r>
    </w:p>
    <w:p w14:paraId="002A18F4" w14:textId="77777777" w:rsidR="00A47139" w:rsidRPr="004E04E0" w:rsidRDefault="00A47139" w:rsidP="00110419">
      <w:pPr>
        <w:spacing w:after="0"/>
        <w:ind w:left="284"/>
        <w:jc w:val="both"/>
        <w:rPr>
          <w:rFonts w:ascii="Times New Roman" w:hAnsi="Times New Roman" w:cs="Times New Roman"/>
          <w:b/>
          <w:bCs/>
          <w:i/>
          <w:iCs/>
          <w:sz w:val="24"/>
          <w:szCs w:val="24"/>
        </w:rPr>
      </w:pPr>
      <w:r w:rsidRPr="004E04E0">
        <w:rPr>
          <w:rFonts w:ascii="Times New Roman" w:hAnsi="Times New Roman" w:cs="Times New Roman"/>
          <w:b/>
          <w:bCs/>
          <w:i/>
          <w:iCs/>
          <w:sz w:val="24"/>
          <w:szCs w:val="24"/>
        </w:rPr>
        <w:t>Общение:</w:t>
      </w:r>
    </w:p>
    <w:p w14:paraId="6A0BE795" w14:textId="77777777" w:rsidR="00A47139" w:rsidRPr="004E04E0" w:rsidRDefault="00A47139">
      <w:pPr>
        <w:pStyle w:val="a7"/>
        <w:numPr>
          <w:ilvl w:val="0"/>
          <w:numId w:val="48"/>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14:paraId="65C04001" w14:textId="77777777" w:rsidR="00A47139" w:rsidRPr="004E04E0" w:rsidRDefault="00A47139">
      <w:pPr>
        <w:pStyle w:val="a7"/>
        <w:numPr>
          <w:ilvl w:val="0"/>
          <w:numId w:val="48"/>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строить устное высказывание при обосновании правильности написания, при обобщении результатов наблюдения за орфографическим материалом;</w:t>
      </w:r>
    </w:p>
    <w:p w14:paraId="1B645EC7" w14:textId="77777777" w:rsidR="00A47139" w:rsidRPr="004E04E0" w:rsidRDefault="00A47139">
      <w:pPr>
        <w:pStyle w:val="a7"/>
        <w:numPr>
          <w:ilvl w:val="0"/>
          <w:numId w:val="48"/>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создавать устные и письменные тексты (описание, рас­ суждение, повествование);</w:t>
      </w:r>
    </w:p>
    <w:p w14:paraId="7494A7CB" w14:textId="77777777" w:rsidR="00A47139" w:rsidRPr="004E04E0" w:rsidRDefault="00A47139">
      <w:pPr>
        <w:pStyle w:val="a7"/>
        <w:numPr>
          <w:ilvl w:val="0"/>
          <w:numId w:val="48"/>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готовить небольшие публичные выступления;</w:t>
      </w:r>
    </w:p>
    <w:p w14:paraId="05F61D19" w14:textId="77777777" w:rsidR="00A47139" w:rsidRPr="004E04E0" w:rsidRDefault="00A47139">
      <w:pPr>
        <w:pStyle w:val="a7"/>
        <w:numPr>
          <w:ilvl w:val="0"/>
          <w:numId w:val="48"/>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подбирать иллюстративный материал (рисунки, фото, плакаты) к тексту выступления </w:t>
      </w:r>
    </w:p>
    <w:p w14:paraId="4DC6EF6B" w14:textId="77777777" w:rsidR="00A47139" w:rsidRPr="004E04E0" w:rsidRDefault="00A47139" w:rsidP="00110419">
      <w:pPr>
        <w:spacing w:after="0"/>
        <w:ind w:left="284"/>
        <w:jc w:val="both"/>
        <w:rPr>
          <w:rFonts w:ascii="Times New Roman" w:hAnsi="Times New Roman" w:cs="Times New Roman"/>
          <w:b/>
          <w:bCs/>
          <w:i/>
          <w:iCs/>
          <w:sz w:val="24"/>
          <w:szCs w:val="24"/>
        </w:rPr>
      </w:pPr>
      <w:r w:rsidRPr="004E04E0">
        <w:rPr>
          <w:rFonts w:ascii="Times New Roman" w:hAnsi="Times New Roman" w:cs="Times New Roman"/>
          <w:b/>
          <w:bCs/>
          <w:i/>
          <w:iCs/>
          <w:sz w:val="24"/>
          <w:szCs w:val="24"/>
        </w:rPr>
        <w:t>Регулятивные универсальные учебные действия:</w:t>
      </w:r>
    </w:p>
    <w:p w14:paraId="63DBC392" w14:textId="77777777" w:rsidR="00A47139" w:rsidRPr="004E04E0" w:rsidRDefault="00A47139" w:rsidP="00110419">
      <w:pPr>
        <w:spacing w:after="0"/>
        <w:ind w:left="284"/>
        <w:jc w:val="both"/>
        <w:rPr>
          <w:rFonts w:ascii="Times New Roman" w:hAnsi="Times New Roman" w:cs="Times New Roman"/>
          <w:b/>
          <w:bCs/>
          <w:i/>
          <w:iCs/>
          <w:sz w:val="24"/>
          <w:szCs w:val="24"/>
        </w:rPr>
      </w:pPr>
      <w:r w:rsidRPr="004E04E0">
        <w:rPr>
          <w:rFonts w:ascii="Times New Roman" w:hAnsi="Times New Roman" w:cs="Times New Roman"/>
          <w:b/>
          <w:bCs/>
          <w:i/>
          <w:iCs/>
          <w:sz w:val="24"/>
          <w:szCs w:val="24"/>
        </w:rPr>
        <w:t>Самоорганизация:</w:t>
      </w:r>
    </w:p>
    <w:p w14:paraId="00EAA0DE" w14:textId="77777777" w:rsidR="00A47139" w:rsidRPr="004E04E0" w:rsidRDefault="00A47139">
      <w:pPr>
        <w:pStyle w:val="a7"/>
        <w:numPr>
          <w:ilvl w:val="0"/>
          <w:numId w:val="48"/>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самостоятельно планировать действия по решению учеб­ ной задачи для получения результата;</w:t>
      </w:r>
    </w:p>
    <w:p w14:paraId="442A1C8C" w14:textId="77777777" w:rsidR="00A47139" w:rsidRPr="004E04E0" w:rsidRDefault="00A47139">
      <w:pPr>
        <w:pStyle w:val="a7"/>
        <w:numPr>
          <w:ilvl w:val="0"/>
          <w:numId w:val="48"/>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выстраивать последовательность выбранных действий; предвидеть трудности и возможные ошибки </w:t>
      </w:r>
    </w:p>
    <w:p w14:paraId="1E95EDAC" w14:textId="77777777" w:rsidR="00A47139" w:rsidRPr="004E04E0" w:rsidRDefault="00A47139" w:rsidP="00110419">
      <w:pPr>
        <w:spacing w:after="0"/>
        <w:ind w:left="284"/>
        <w:jc w:val="both"/>
        <w:rPr>
          <w:rFonts w:ascii="Times New Roman" w:hAnsi="Times New Roman" w:cs="Times New Roman"/>
          <w:b/>
          <w:bCs/>
          <w:i/>
          <w:iCs/>
          <w:sz w:val="24"/>
          <w:szCs w:val="24"/>
        </w:rPr>
      </w:pPr>
      <w:r w:rsidRPr="004E04E0">
        <w:rPr>
          <w:rFonts w:ascii="Times New Roman" w:hAnsi="Times New Roman" w:cs="Times New Roman"/>
          <w:b/>
          <w:bCs/>
          <w:i/>
          <w:iCs/>
          <w:sz w:val="24"/>
          <w:szCs w:val="24"/>
        </w:rPr>
        <w:t>Самоконтроль:</w:t>
      </w:r>
    </w:p>
    <w:p w14:paraId="78CB9102" w14:textId="77777777" w:rsidR="00A47139" w:rsidRPr="004E04E0" w:rsidRDefault="00A47139">
      <w:pPr>
        <w:pStyle w:val="a7"/>
        <w:numPr>
          <w:ilvl w:val="0"/>
          <w:numId w:val="48"/>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контролировать процесс и результат выполнения задания, корректировать учебные действия для преодоления ошибок;</w:t>
      </w:r>
    </w:p>
    <w:p w14:paraId="3486FC67" w14:textId="77777777" w:rsidR="00A47139" w:rsidRPr="004E04E0" w:rsidRDefault="00A47139">
      <w:pPr>
        <w:pStyle w:val="a7"/>
        <w:numPr>
          <w:ilvl w:val="0"/>
          <w:numId w:val="48"/>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находить ошибки в своей и чужих работах, устанавливать их причины;</w:t>
      </w:r>
    </w:p>
    <w:p w14:paraId="398DCCDE" w14:textId="77777777" w:rsidR="00A47139" w:rsidRPr="004E04E0" w:rsidRDefault="00A47139">
      <w:pPr>
        <w:pStyle w:val="a7"/>
        <w:numPr>
          <w:ilvl w:val="0"/>
          <w:numId w:val="48"/>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оценивать по предложенным критериям общий результат деятельности и свой вклад в неё;</w:t>
      </w:r>
    </w:p>
    <w:p w14:paraId="0FF92523" w14:textId="77777777" w:rsidR="00A47139" w:rsidRPr="004E04E0" w:rsidRDefault="00A47139">
      <w:pPr>
        <w:pStyle w:val="a7"/>
        <w:numPr>
          <w:ilvl w:val="0"/>
          <w:numId w:val="48"/>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адекватно принимать оценку своей работы </w:t>
      </w:r>
    </w:p>
    <w:p w14:paraId="641263F0" w14:textId="77777777" w:rsidR="00A47139" w:rsidRPr="004E04E0" w:rsidRDefault="00A47139" w:rsidP="00110419">
      <w:pPr>
        <w:spacing w:after="0"/>
        <w:ind w:left="284"/>
        <w:jc w:val="both"/>
        <w:rPr>
          <w:rFonts w:ascii="Times New Roman" w:hAnsi="Times New Roman" w:cs="Times New Roman"/>
          <w:b/>
          <w:bCs/>
          <w:i/>
          <w:iCs/>
          <w:sz w:val="24"/>
          <w:szCs w:val="24"/>
        </w:rPr>
      </w:pPr>
      <w:r w:rsidRPr="004E04E0">
        <w:rPr>
          <w:rFonts w:ascii="Times New Roman" w:hAnsi="Times New Roman" w:cs="Times New Roman"/>
          <w:b/>
          <w:bCs/>
          <w:i/>
          <w:iCs/>
          <w:sz w:val="24"/>
          <w:szCs w:val="24"/>
        </w:rPr>
        <w:t>Совместная деятельность:</w:t>
      </w:r>
    </w:p>
    <w:p w14:paraId="3090DF2E" w14:textId="77777777" w:rsidR="00A47139" w:rsidRPr="004E04E0" w:rsidRDefault="00A47139">
      <w:pPr>
        <w:pStyle w:val="a7"/>
        <w:numPr>
          <w:ilvl w:val="0"/>
          <w:numId w:val="48"/>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0CEBE41" w14:textId="77777777" w:rsidR="00A47139" w:rsidRPr="004E04E0" w:rsidRDefault="00A47139">
      <w:pPr>
        <w:pStyle w:val="a7"/>
        <w:numPr>
          <w:ilvl w:val="0"/>
          <w:numId w:val="48"/>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проявлять готовность руководить, выполнять поручения, подчиняться;</w:t>
      </w:r>
    </w:p>
    <w:p w14:paraId="56659595" w14:textId="77777777" w:rsidR="00A47139" w:rsidRPr="004E04E0" w:rsidRDefault="00A47139">
      <w:pPr>
        <w:pStyle w:val="a7"/>
        <w:numPr>
          <w:ilvl w:val="0"/>
          <w:numId w:val="48"/>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ответственно выполнять свою часть работы;</w:t>
      </w:r>
    </w:p>
    <w:p w14:paraId="12286A65" w14:textId="77777777" w:rsidR="00A47139" w:rsidRPr="004E04E0" w:rsidRDefault="00A47139">
      <w:pPr>
        <w:pStyle w:val="a7"/>
        <w:numPr>
          <w:ilvl w:val="0"/>
          <w:numId w:val="48"/>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оценивать свой вклад в общий результат;</w:t>
      </w:r>
    </w:p>
    <w:p w14:paraId="3386626F" w14:textId="77777777" w:rsidR="00A47139" w:rsidRPr="00BA14D2" w:rsidRDefault="00A47139">
      <w:pPr>
        <w:pStyle w:val="a7"/>
        <w:numPr>
          <w:ilvl w:val="0"/>
          <w:numId w:val="48"/>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выполнять совместные проектные задания с опорой на предложенные образцы, планы, идеи. </w:t>
      </w:r>
    </w:p>
    <w:p w14:paraId="457B0993" w14:textId="77777777" w:rsidR="00A47139" w:rsidRPr="004E04E0" w:rsidRDefault="00A47139" w:rsidP="00110419">
      <w:pPr>
        <w:spacing w:after="0"/>
        <w:ind w:left="284"/>
        <w:jc w:val="center"/>
        <w:rPr>
          <w:rFonts w:ascii="Times New Roman" w:hAnsi="Times New Roman" w:cs="Times New Roman"/>
          <w:b/>
          <w:sz w:val="24"/>
          <w:szCs w:val="24"/>
        </w:rPr>
      </w:pPr>
      <w:r w:rsidRPr="004E04E0">
        <w:rPr>
          <w:rFonts w:ascii="Times New Roman" w:hAnsi="Times New Roman" w:cs="Times New Roman"/>
          <w:b/>
          <w:sz w:val="24"/>
          <w:szCs w:val="24"/>
        </w:rPr>
        <w:t>Литературное чтение</w:t>
      </w:r>
    </w:p>
    <w:p w14:paraId="1C2B30A9"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 xml:space="preserve">В результате изучения предмета «Литературное чтение» в начальной школе у обучающихся будут сформированы </w:t>
      </w:r>
      <w:r w:rsidRPr="004E04E0">
        <w:rPr>
          <w:rFonts w:ascii="Times New Roman" w:hAnsi="Times New Roman" w:cs="Times New Roman"/>
          <w:b/>
          <w:bCs/>
          <w:sz w:val="24"/>
          <w:szCs w:val="24"/>
        </w:rPr>
        <w:t>познавательные универсальные учебные действия</w:t>
      </w:r>
      <w:r w:rsidRPr="004E04E0">
        <w:rPr>
          <w:rFonts w:ascii="Times New Roman" w:hAnsi="Times New Roman" w:cs="Times New Roman"/>
          <w:sz w:val="24"/>
          <w:szCs w:val="24"/>
        </w:rPr>
        <w:t>:</w:t>
      </w:r>
    </w:p>
    <w:p w14:paraId="3FF67838" w14:textId="77777777" w:rsidR="00A47139" w:rsidRPr="004E04E0" w:rsidRDefault="00A47139" w:rsidP="0011041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базовые логические действия:</w:t>
      </w:r>
    </w:p>
    <w:p w14:paraId="6D6ED85A" w14:textId="77777777" w:rsidR="00A47139" w:rsidRPr="004E04E0" w:rsidRDefault="00A47139">
      <w:pPr>
        <w:pStyle w:val="a7"/>
        <w:widowControl w:val="0"/>
        <w:numPr>
          <w:ilvl w:val="0"/>
          <w:numId w:val="30"/>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506EF6FF" w14:textId="77777777" w:rsidR="00A47139" w:rsidRPr="004E04E0" w:rsidRDefault="00A47139">
      <w:pPr>
        <w:pStyle w:val="a7"/>
        <w:widowControl w:val="0"/>
        <w:numPr>
          <w:ilvl w:val="0"/>
          <w:numId w:val="30"/>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объединять произведения по жанру, авторской принадлежности;</w:t>
      </w:r>
    </w:p>
    <w:p w14:paraId="4C0669AE" w14:textId="77777777" w:rsidR="00A47139" w:rsidRPr="004E04E0" w:rsidRDefault="00A47139">
      <w:pPr>
        <w:pStyle w:val="a7"/>
        <w:widowControl w:val="0"/>
        <w:numPr>
          <w:ilvl w:val="0"/>
          <w:numId w:val="30"/>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определять существенный признак для классификации, классифицировать произведения по темам, жанрам и видам;</w:t>
      </w:r>
    </w:p>
    <w:p w14:paraId="2D111845" w14:textId="77777777" w:rsidR="00A47139" w:rsidRPr="004E04E0" w:rsidRDefault="00A47139">
      <w:pPr>
        <w:pStyle w:val="a7"/>
        <w:widowControl w:val="0"/>
        <w:numPr>
          <w:ilvl w:val="0"/>
          <w:numId w:val="30"/>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03DCE3AA" w14:textId="77777777" w:rsidR="00A47139" w:rsidRPr="004E04E0" w:rsidRDefault="00A47139">
      <w:pPr>
        <w:pStyle w:val="a7"/>
        <w:widowControl w:val="0"/>
        <w:numPr>
          <w:ilvl w:val="0"/>
          <w:numId w:val="30"/>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14:paraId="4C16A701" w14:textId="77777777" w:rsidR="00A47139" w:rsidRPr="004E04E0" w:rsidRDefault="00A47139">
      <w:pPr>
        <w:pStyle w:val="a7"/>
        <w:widowControl w:val="0"/>
        <w:numPr>
          <w:ilvl w:val="0"/>
          <w:numId w:val="30"/>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1C11BEB0" w14:textId="77777777" w:rsidR="00A47139" w:rsidRPr="004E04E0" w:rsidRDefault="00A47139" w:rsidP="0011041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базовые исследовательские действия:</w:t>
      </w:r>
    </w:p>
    <w:p w14:paraId="6FCD19EF" w14:textId="77777777" w:rsidR="00A47139" w:rsidRPr="004E04E0" w:rsidRDefault="00A47139">
      <w:pPr>
        <w:pStyle w:val="a7"/>
        <w:widowControl w:val="0"/>
        <w:numPr>
          <w:ilvl w:val="0"/>
          <w:numId w:val="31"/>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учителем вопросов;</w:t>
      </w:r>
    </w:p>
    <w:p w14:paraId="2A68E847" w14:textId="77777777" w:rsidR="00A47139" w:rsidRPr="004E04E0" w:rsidRDefault="00A47139">
      <w:pPr>
        <w:pStyle w:val="a7"/>
        <w:widowControl w:val="0"/>
        <w:numPr>
          <w:ilvl w:val="0"/>
          <w:numId w:val="31"/>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формулировать с помощью учителя цель, планировать изменения объекта, ситуации;</w:t>
      </w:r>
    </w:p>
    <w:p w14:paraId="15A3A86A" w14:textId="77777777" w:rsidR="00A47139" w:rsidRPr="004E04E0" w:rsidRDefault="00A47139">
      <w:pPr>
        <w:pStyle w:val="a7"/>
        <w:widowControl w:val="0"/>
        <w:numPr>
          <w:ilvl w:val="0"/>
          <w:numId w:val="31"/>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14:paraId="42809BF6" w14:textId="77777777" w:rsidR="00A47139" w:rsidRPr="004E04E0" w:rsidRDefault="00A47139">
      <w:pPr>
        <w:pStyle w:val="a7"/>
        <w:widowControl w:val="0"/>
        <w:numPr>
          <w:ilvl w:val="0"/>
          <w:numId w:val="31"/>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5AEC01B6" w14:textId="77777777" w:rsidR="00A47139" w:rsidRPr="004E04E0" w:rsidRDefault="00A47139">
      <w:pPr>
        <w:pStyle w:val="a7"/>
        <w:widowControl w:val="0"/>
        <w:numPr>
          <w:ilvl w:val="0"/>
          <w:numId w:val="31"/>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2B0A78B0" w14:textId="77777777" w:rsidR="00A47139" w:rsidRPr="004E04E0" w:rsidRDefault="00A47139">
      <w:pPr>
        <w:pStyle w:val="a7"/>
        <w:widowControl w:val="0"/>
        <w:numPr>
          <w:ilvl w:val="0"/>
          <w:numId w:val="31"/>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14:paraId="4BC4BC0C" w14:textId="77777777" w:rsidR="00A47139" w:rsidRPr="004E04E0" w:rsidRDefault="00A47139" w:rsidP="0011041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работа с информацией:</w:t>
      </w:r>
    </w:p>
    <w:p w14:paraId="556EF678" w14:textId="77777777" w:rsidR="00A47139" w:rsidRPr="004E04E0" w:rsidRDefault="00A47139">
      <w:pPr>
        <w:pStyle w:val="a7"/>
        <w:widowControl w:val="0"/>
        <w:numPr>
          <w:ilvl w:val="0"/>
          <w:numId w:val="32"/>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выбирать источник получения информации;</w:t>
      </w:r>
    </w:p>
    <w:p w14:paraId="1CF238D4" w14:textId="77777777" w:rsidR="00A47139" w:rsidRPr="004E04E0" w:rsidRDefault="00A47139">
      <w:pPr>
        <w:pStyle w:val="a7"/>
        <w:widowControl w:val="0"/>
        <w:numPr>
          <w:ilvl w:val="0"/>
          <w:numId w:val="32"/>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14:paraId="137AF1B0" w14:textId="77777777" w:rsidR="00A47139" w:rsidRPr="004E04E0" w:rsidRDefault="00A47139">
      <w:pPr>
        <w:pStyle w:val="a7"/>
        <w:widowControl w:val="0"/>
        <w:numPr>
          <w:ilvl w:val="0"/>
          <w:numId w:val="32"/>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14:paraId="6E96AA27" w14:textId="77777777" w:rsidR="00A47139" w:rsidRPr="004E04E0" w:rsidRDefault="00A47139">
      <w:pPr>
        <w:pStyle w:val="a7"/>
        <w:widowControl w:val="0"/>
        <w:numPr>
          <w:ilvl w:val="0"/>
          <w:numId w:val="32"/>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250A835F" w14:textId="77777777" w:rsidR="00A47139" w:rsidRPr="004E04E0" w:rsidRDefault="00A47139">
      <w:pPr>
        <w:pStyle w:val="a7"/>
        <w:widowControl w:val="0"/>
        <w:numPr>
          <w:ilvl w:val="0"/>
          <w:numId w:val="32"/>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14:paraId="1F5E87E4" w14:textId="77777777" w:rsidR="00A47139" w:rsidRPr="004E04E0" w:rsidRDefault="00A47139">
      <w:pPr>
        <w:pStyle w:val="a7"/>
        <w:widowControl w:val="0"/>
        <w:numPr>
          <w:ilvl w:val="0"/>
          <w:numId w:val="32"/>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самостоятельно создавать схемы, таблицы для представления информации.</w:t>
      </w:r>
    </w:p>
    <w:p w14:paraId="088FE809" w14:textId="77777777" w:rsidR="00A47139" w:rsidRPr="004E04E0" w:rsidRDefault="00A47139" w:rsidP="00110419">
      <w:pPr>
        <w:spacing w:after="0"/>
        <w:ind w:left="284"/>
        <w:jc w:val="both"/>
        <w:rPr>
          <w:rFonts w:ascii="Times New Roman" w:hAnsi="Times New Roman" w:cs="Times New Roman"/>
          <w:b/>
          <w:bCs/>
          <w:sz w:val="24"/>
          <w:szCs w:val="24"/>
        </w:rPr>
      </w:pPr>
      <w:r w:rsidRPr="004E04E0">
        <w:rPr>
          <w:rFonts w:ascii="Times New Roman" w:hAnsi="Times New Roman" w:cs="Times New Roman"/>
          <w:sz w:val="24"/>
          <w:szCs w:val="24"/>
        </w:rPr>
        <w:t xml:space="preserve">К концу обучения в начальной школе у обучающегося формируются </w:t>
      </w:r>
      <w:r w:rsidRPr="004E04E0">
        <w:rPr>
          <w:rFonts w:ascii="Times New Roman" w:hAnsi="Times New Roman" w:cs="Times New Roman"/>
          <w:b/>
          <w:bCs/>
          <w:sz w:val="24"/>
          <w:szCs w:val="24"/>
        </w:rPr>
        <w:t>коммуникативные универсальные учебные действия:</w:t>
      </w:r>
    </w:p>
    <w:p w14:paraId="13C54936" w14:textId="77777777" w:rsidR="00A47139" w:rsidRPr="004E04E0" w:rsidRDefault="00A47139" w:rsidP="0011041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общение:</w:t>
      </w:r>
    </w:p>
    <w:p w14:paraId="129648FA" w14:textId="77777777" w:rsidR="00A47139" w:rsidRPr="004E04E0" w:rsidRDefault="00A47139">
      <w:pPr>
        <w:pStyle w:val="a7"/>
        <w:widowControl w:val="0"/>
        <w:numPr>
          <w:ilvl w:val="0"/>
          <w:numId w:val="33"/>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2A7A66AE" w14:textId="77777777" w:rsidR="00A47139" w:rsidRPr="004E04E0" w:rsidRDefault="00A47139">
      <w:pPr>
        <w:pStyle w:val="a7"/>
        <w:widowControl w:val="0"/>
        <w:numPr>
          <w:ilvl w:val="0"/>
          <w:numId w:val="33"/>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14:paraId="34C1DC1B" w14:textId="77777777" w:rsidR="00A47139" w:rsidRPr="004E04E0" w:rsidRDefault="00A47139">
      <w:pPr>
        <w:pStyle w:val="a7"/>
        <w:widowControl w:val="0"/>
        <w:numPr>
          <w:ilvl w:val="0"/>
          <w:numId w:val="33"/>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признавать возможность существования разных точек зрения;</w:t>
      </w:r>
    </w:p>
    <w:p w14:paraId="0C25C8CF" w14:textId="77777777" w:rsidR="00A47139" w:rsidRPr="004E04E0" w:rsidRDefault="00A47139">
      <w:pPr>
        <w:pStyle w:val="a7"/>
        <w:widowControl w:val="0"/>
        <w:numPr>
          <w:ilvl w:val="0"/>
          <w:numId w:val="33"/>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корректно и аргументированно высказывать своё мнение;</w:t>
      </w:r>
    </w:p>
    <w:p w14:paraId="20956E3D" w14:textId="77777777" w:rsidR="00A47139" w:rsidRPr="004E04E0" w:rsidRDefault="00A47139">
      <w:pPr>
        <w:pStyle w:val="a7"/>
        <w:widowControl w:val="0"/>
        <w:numPr>
          <w:ilvl w:val="0"/>
          <w:numId w:val="33"/>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строить речевое высказывание в соответствии с поставленной задачей;</w:t>
      </w:r>
    </w:p>
    <w:p w14:paraId="1FB2E71D" w14:textId="77777777" w:rsidR="00A47139" w:rsidRPr="004E04E0" w:rsidRDefault="00A47139">
      <w:pPr>
        <w:pStyle w:val="a7"/>
        <w:widowControl w:val="0"/>
        <w:numPr>
          <w:ilvl w:val="0"/>
          <w:numId w:val="33"/>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создавать устные и письменные тексты (описание, рассуждение, повествование);</w:t>
      </w:r>
    </w:p>
    <w:p w14:paraId="2D590BEB" w14:textId="77777777" w:rsidR="00A47139" w:rsidRPr="004E04E0" w:rsidRDefault="00A47139">
      <w:pPr>
        <w:pStyle w:val="a7"/>
        <w:widowControl w:val="0"/>
        <w:numPr>
          <w:ilvl w:val="0"/>
          <w:numId w:val="33"/>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готовить небольшие публичные выступления;</w:t>
      </w:r>
    </w:p>
    <w:p w14:paraId="4C2AFBAE" w14:textId="77777777" w:rsidR="00A47139" w:rsidRPr="004E04E0" w:rsidRDefault="00A47139">
      <w:pPr>
        <w:pStyle w:val="a7"/>
        <w:widowControl w:val="0"/>
        <w:numPr>
          <w:ilvl w:val="0"/>
          <w:numId w:val="33"/>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подбирать иллюстративный материал (рисунки, фото, плакаты) к тексту выступления.</w:t>
      </w:r>
    </w:p>
    <w:p w14:paraId="28061CBA" w14:textId="77777777" w:rsidR="00A47139" w:rsidRPr="004E04E0" w:rsidRDefault="00A47139" w:rsidP="00110419">
      <w:pPr>
        <w:spacing w:after="0"/>
        <w:ind w:left="284"/>
        <w:jc w:val="both"/>
        <w:rPr>
          <w:rFonts w:ascii="Times New Roman" w:hAnsi="Times New Roman" w:cs="Times New Roman"/>
          <w:b/>
          <w:bCs/>
          <w:sz w:val="24"/>
          <w:szCs w:val="24"/>
        </w:rPr>
      </w:pPr>
      <w:r w:rsidRPr="004E04E0">
        <w:rPr>
          <w:rFonts w:ascii="Times New Roman" w:hAnsi="Times New Roman" w:cs="Times New Roman"/>
          <w:sz w:val="24"/>
          <w:szCs w:val="24"/>
        </w:rPr>
        <w:t xml:space="preserve">К концу обучения в начальной школе у обучающегося формируются </w:t>
      </w:r>
      <w:r w:rsidRPr="004E04E0">
        <w:rPr>
          <w:rFonts w:ascii="Times New Roman" w:hAnsi="Times New Roman" w:cs="Times New Roman"/>
          <w:b/>
          <w:bCs/>
          <w:sz w:val="24"/>
          <w:szCs w:val="24"/>
        </w:rPr>
        <w:t>регулятивные универсальные учебные действия:</w:t>
      </w:r>
    </w:p>
    <w:p w14:paraId="0D88CF3C" w14:textId="77777777" w:rsidR="00A47139" w:rsidRPr="004E04E0" w:rsidRDefault="00A47139" w:rsidP="0011041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самоорганизация:</w:t>
      </w:r>
    </w:p>
    <w:p w14:paraId="5482E519" w14:textId="77777777" w:rsidR="00A47139" w:rsidRPr="004E04E0" w:rsidRDefault="00A47139">
      <w:pPr>
        <w:pStyle w:val="a7"/>
        <w:widowControl w:val="0"/>
        <w:numPr>
          <w:ilvl w:val="0"/>
          <w:numId w:val="34"/>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планировать действия по решению учебной задачи для получения результата;</w:t>
      </w:r>
    </w:p>
    <w:p w14:paraId="3C9BC1AE" w14:textId="77777777" w:rsidR="00A47139" w:rsidRPr="004E04E0" w:rsidRDefault="00A47139">
      <w:pPr>
        <w:pStyle w:val="a7"/>
        <w:widowControl w:val="0"/>
        <w:numPr>
          <w:ilvl w:val="0"/>
          <w:numId w:val="34"/>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выстраивать последовательность выбранных действий;</w:t>
      </w:r>
    </w:p>
    <w:p w14:paraId="3E6202A2" w14:textId="77777777" w:rsidR="00A47139" w:rsidRPr="004E04E0" w:rsidRDefault="00A47139">
      <w:pPr>
        <w:pStyle w:val="a7"/>
        <w:widowControl w:val="0"/>
        <w:numPr>
          <w:ilvl w:val="0"/>
          <w:numId w:val="34"/>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самоконтроль:</w:t>
      </w:r>
    </w:p>
    <w:p w14:paraId="510BD332" w14:textId="77777777" w:rsidR="00A47139" w:rsidRPr="004E04E0" w:rsidRDefault="00A47139">
      <w:pPr>
        <w:pStyle w:val="a7"/>
        <w:widowControl w:val="0"/>
        <w:numPr>
          <w:ilvl w:val="0"/>
          <w:numId w:val="34"/>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устанавливать причины успеха/неудач учебной деятельности;</w:t>
      </w:r>
    </w:p>
    <w:p w14:paraId="4DB216E8" w14:textId="77777777" w:rsidR="00A47139" w:rsidRPr="004E04E0" w:rsidRDefault="00A47139">
      <w:pPr>
        <w:pStyle w:val="a7"/>
        <w:widowControl w:val="0"/>
        <w:numPr>
          <w:ilvl w:val="0"/>
          <w:numId w:val="34"/>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корректировать свои учебные действия для преодоления ошибок.</w:t>
      </w:r>
    </w:p>
    <w:p w14:paraId="442591C8" w14:textId="77777777" w:rsidR="00A47139" w:rsidRPr="004E04E0" w:rsidRDefault="00A47139" w:rsidP="0011041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Совместная деятельность:</w:t>
      </w:r>
    </w:p>
    <w:p w14:paraId="705674C7" w14:textId="77777777" w:rsidR="00A47139" w:rsidRPr="004E04E0" w:rsidRDefault="00A47139">
      <w:pPr>
        <w:pStyle w:val="a7"/>
        <w:widowControl w:val="0"/>
        <w:numPr>
          <w:ilvl w:val="0"/>
          <w:numId w:val="35"/>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3FCAEF4D" w14:textId="77777777" w:rsidR="00A47139" w:rsidRPr="004E04E0" w:rsidRDefault="00A47139">
      <w:pPr>
        <w:pStyle w:val="a7"/>
        <w:widowControl w:val="0"/>
        <w:numPr>
          <w:ilvl w:val="0"/>
          <w:numId w:val="35"/>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674B444C" w14:textId="77777777" w:rsidR="00A47139" w:rsidRPr="004E04E0" w:rsidRDefault="00A47139">
      <w:pPr>
        <w:pStyle w:val="a7"/>
        <w:widowControl w:val="0"/>
        <w:numPr>
          <w:ilvl w:val="0"/>
          <w:numId w:val="35"/>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проявлять готовность руководить, выполнять поручения, подчиняться;</w:t>
      </w:r>
    </w:p>
    <w:p w14:paraId="4D8803F5" w14:textId="77777777" w:rsidR="00A47139" w:rsidRPr="004E04E0" w:rsidRDefault="00A47139">
      <w:pPr>
        <w:pStyle w:val="a7"/>
        <w:widowControl w:val="0"/>
        <w:numPr>
          <w:ilvl w:val="0"/>
          <w:numId w:val="35"/>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ответственно выполнять свою часть работы;</w:t>
      </w:r>
    </w:p>
    <w:p w14:paraId="760C9A81" w14:textId="77777777" w:rsidR="00A47139" w:rsidRPr="004E04E0" w:rsidRDefault="00A47139">
      <w:pPr>
        <w:pStyle w:val="a7"/>
        <w:widowControl w:val="0"/>
        <w:numPr>
          <w:ilvl w:val="0"/>
          <w:numId w:val="35"/>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оценивать свой вклад в общий результат;</w:t>
      </w:r>
    </w:p>
    <w:p w14:paraId="5C903229" w14:textId="77777777" w:rsidR="00A47139" w:rsidRPr="004E04E0" w:rsidRDefault="00A47139">
      <w:pPr>
        <w:pStyle w:val="a7"/>
        <w:widowControl w:val="0"/>
        <w:numPr>
          <w:ilvl w:val="0"/>
          <w:numId w:val="35"/>
        </w:numPr>
        <w:autoSpaceDE w:val="0"/>
        <w:autoSpaceDN w:val="0"/>
        <w:spacing w:after="0"/>
        <w:ind w:left="284" w:firstLine="0"/>
        <w:contextualSpacing w:val="0"/>
        <w:jc w:val="both"/>
        <w:rPr>
          <w:rFonts w:ascii="Times New Roman" w:hAnsi="Times New Roman" w:cs="Times New Roman"/>
          <w:sz w:val="24"/>
          <w:szCs w:val="24"/>
        </w:rPr>
      </w:pPr>
      <w:r w:rsidRPr="004E04E0">
        <w:rPr>
          <w:rFonts w:ascii="Times New Roman" w:hAnsi="Times New Roman" w:cs="Times New Roman"/>
          <w:sz w:val="24"/>
          <w:szCs w:val="24"/>
        </w:rPr>
        <w:t>выполнять совместные проектные задания с опорой на предложенные образцы.</w:t>
      </w:r>
    </w:p>
    <w:p w14:paraId="22E12CEE" w14:textId="77777777" w:rsidR="00A47139" w:rsidRPr="004E04E0" w:rsidRDefault="00A47139" w:rsidP="00110419">
      <w:pPr>
        <w:spacing w:after="0"/>
        <w:ind w:left="284"/>
        <w:jc w:val="center"/>
        <w:rPr>
          <w:rFonts w:ascii="Times New Roman" w:hAnsi="Times New Roman" w:cs="Times New Roman"/>
          <w:b/>
          <w:sz w:val="24"/>
          <w:szCs w:val="24"/>
        </w:rPr>
      </w:pPr>
      <w:r w:rsidRPr="004E04E0">
        <w:rPr>
          <w:rFonts w:ascii="Times New Roman" w:hAnsi="Times New Roman" w:cs="Times New Roman"/>
          <w:b/>
          <w:sz w:val="24"/>
          <w:szCs w:val="24"/>
        </w:rPr>
        <w:t xml:space="preserve">Иностранный </w:t>
      </w:r>
      <w:r w:rsidRPr="00BA14D2">
        <w:rPr>
          <w:rFonts w:ascii="Times New Roman" w:hAnsi="Times New Roman" w:cs="Times New Roman"/>
          <w:b/>
          <w:color w:val="000000" w:themeColor="text1"/>
          <w:sz w:val="24"/>
          <w:szCs w:val="24"/>
        </w:rPr>
        <w:t>язык (английский)</w:t>
      </w:r>
    </w:p>
    <w:p w14:paraId="33857EBA" w14:textId="77777777" w:rsidR="00A47139" w:rsidRPr="004E04E0" w:rsidRDefault="00A47139" w:rsidP="00110419">
      <w:pPr>
        <w:spacing w:after="0"/>
        <w:ind w:left="284" w:firstLine="142"/>
        <w:jc w:val="both"/>
        <w:rPr>
          <w:rFonts w:ascii="Times New Roman" w:hAnsi="Times New Roman" w:cs="Times New Roman"/>
          <w:sz w:val="24"/>
          <w:szCs w:val="24"/>
        </w:rPr>
      </w:pPr>
      <w:r w:rsidRPr="004E04E0">
        <w:rPr>
          <w:rFonts w:ascii="Times New Roman" w:hAnsi="Times New Roman" w:cs="Times New Roman"/>
          <w:sz w:val="24"/>
          <w:szCs w:val="24"/>
        </w:rPr>
        <w:t xml:space="preserve">Овладение универсальными учебными </w:t>
      </w:r>
      <w:r w:rsidRPr="004E04E0">
        <w:rPr>
          <w:rFonts w:ascii="Times New Roman" w:hAnsi="Times New Roman" w:cs="Times New Roman"/>
          <w:b/>
          <w:bCs/>
          <w:sz w:val="24"/>
          <w:szCs w:val="24"/>
        </w:rPr>
        <w:t>познавательными действиями</w:t>
      </w:r>
      <w:r w:rsidRPr="004E04E0">
        <w:rPr>
          <w:rFonts w:ascii="Times New Roman" w:hAnsi="Times New Roman" w:cs="Times New Roman"/>
          <w:sz w:val="24"/>
          <w:szCs w:val="24"/>
        </w:rPr>
        <w:t>:</w:t>
      </w:r>
    </w:p>
    <w:p w14:paraId="235B7E5D" w14:textId="77777777" w:rsidR="00A47139" w:rsidRPr="004E04E0" w:rsidRDefault="00A47139">
      <w:pPr>
        <w:widowControl w:val="0"/>
        <w:numPr>
          <w:ilvl w:val="0"/>
          <w:numId w:val="36"/>
        </w:numPr>
        <w:spacing w:after="0"/>
        <w:ind w:left="284" w:firstLine="142"/>
        <w:jc w:val="both"/>
        <w:rPr>
          <w:rFonts w:ascii="Times New Roman" w:hAnsi="Times New Roman" w:cs="Times New Roman"/>
          <w:b/>
          <w:bCs/>
          <w:sz w:val="24"/>
          <w:szCs w:val="24"/>
        </w:rPr>
      </w:pPr>
      <w:bookmarkStart w:id="175" w:name="bookmark77"/>
      <w:bookmarkEnd w:id="175"/>
      <w:r w:rsidRPr="004E04E0">
        <w:rPr>
          <w:rFonts w:ascii="Times New Roman" w:hAnsi="Times New Roman" w:cs="Times New Roman"/>
          <w:b/>
          <w:bCs/>
          <w:sz w:val="24"/>
          <w:szCs w:val="24"/>
        </w:rPr>
        <w:t>Базовые логические действия:</w:t>
      </w:r>
    </w:p>
    <w:p w14:paraId="080B72A1" w14:textId="77777777" w:rsidR="00A47139" w:rsidRPr="004E04E0" w:rsidRDefault="00A47139">
      <w:pPr>
        <w:widowControl w:val="0"/>
        <w:numPr>
          <w:ilvl w:val="0"/>
          <w:numId w:val="37"/>
        </w:numPr>
        <w:spacing w:after="0"/>
        <w:ind w:left="284" w:firstLine="142"/>
        <w:jc w:val="both"/>
        <w:rPr>
          <w:rFonts w:ascii="Times New Roman" w:hAnsi="Times New Roman" w:cs="Times New Roman"/>
          <w:sz w:val="24"/>
          <w:szCs w:val="24"/>
        </w:rPr>
      </w:pPr>
      <w:bookmarkStart w:id="176" w:name="bookmark78"/>
      <w:bookmarkEnd w:id="176"/>
      <w:r w:rsidRPr="004E04E0">
        <w:rPr>
          <w:rFonts w:ascii="Times New Roman" w:hAnsi="Times New Roman" w:cs="Times New Roman"/>
          <w:sz w:val="24"/>
          <w:szCs w:val="24"/>
        </w:rPr>
        <w:t>сравнивать объекты, устанавливать основания для сравнения, устанавливать аналогии;</w:t>
      </w:r>
    </w:p>
    <w:p w14:paraId="3A3950D9" w14:textId="77777777" w:rsidR="00A47139" w:rsidRPr="004E04E0" w:rsidRDefault="00A47139">
      <w:pPr>
        <w:widowControl w:val="0"/>
        <w:numPr>
          <w:ilvl w:val="0"/>
          <w:numId w:val="37"/>
        </w:numPr>
        <w:spacing w:after="0"/>
        <w:ind w:left="284" w:firstLine="142"/>
        <w:jc w:val="both"/>
        <w:rPr>
          <w:rFonts w:ascii="Times New Roman" w:hAnsi="Times New Roman" w:cs="Times New Roman"/>
          <w:sz w:val="24"/>
          <w:szCs w:val="24"/>
        </w:rPr>
      </w:pPr>
      <w:bookmarkStart w:id="177" w:name="bookmark79"/>
      <w:bookmarkEnd w:id="177"/>
      <w:r w:rsidRPr="004E04E0">
        <w:rPr>
          <w:rFonts w:ascii="Times New Roman" w:hAnsi="Times New Roman" w:cs="Times New Roman"/>
          <w:sz w:val="24"/>
          <w:szCs w:val="24"/>
        </w:rPr>
        <w:t>объединять части объекта (объекты) по определённому признаку;</w:t>
      </w:r>
    </w:p>
    <w:p w14:paraId="43DF5DD0" w14:textId="77777777" w:rsidR="00A47139" w:rsidRPr="004E04E0" w:rsidRDefault="00A47139">
      <w:pPr>
        <w:widowControl w:val="0"/>
        <w:numPr>
          <w:ilvl w:val="0"/>
          <w:numId w:val="37"/>
        </w:numPr>
        <w:spacing w:after="0"/>
        <w:ind w:left="284" w:firstLine="142"/>
        <w:jc w:val="both"/>
        <w:rPr>
          <w:rFonts w:ascii="Times New Roman" w:hAnsi="Times New Roman" w:cs="Times New Roman"/>
          <w:sz w:val="24"/>
          <w:szCs w:val="24"/>
        </w:rPr>
      </w:pPr>
      <w:bookmarkStart w:id="178" w:name="bookmark80"/>
      <w:bookmarkEnd w:id="178"/>
      <w:r w:rsidRPr="004E04E0">
        <w:rPr>
          <w:rFonts w:ascii="Times New Roman" w:hAnsi="Times New Roman" w:cs="Times New Roman"/>
          <w:sz w:val="24"/>
          <w:szCs w:val="24"/>
        </w:rPr>
        <w:t>определять существенный признак для классификации, классифицировать предложенные объекты;</w:t>
      </w:r>
    </w:p>
    <w:p w14:paraId="6B1ECB41" w14:textId="77777777" w:rsidR="00A47139" w:rsidRPr="004E04E0" w:rsidRDefault="00A47139">
      <w:pPr>
        <w:widowControl w:val="0"/>
        <w:numPr>
          <w:ilvl w:val="0"/>
          <w:numId w:val="37"/>
        </w:numPr>
        <w:spacing w:after="0"/>
        <w:ind w:left="284" w:firstLine="142"/>
        <w:jc w:val="both"/>
        <w:rPr>
          <w:rFonts w:ascii="Times New Roman" w:hAnsi="Times New Roman" w:cs="Times New Roman"/>
          <w:sz w:val="24"/>
          <w:szCs w:val="24"/>
        </w:rPr>
      </w:pPr>
      <w:bookmarkStart w:id="179" w:name="bookmark81"/>
      <w:bookmarkEnd w:id="179"/>
      <w:r w:rsidRPr="004E04E0">
        <w:rPr>
          <w:rFonts w:ascii="Times New Roman" w:hAnsi="Times New Roman"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17685C86" w14:textId="77777777" w:rsidR="00A47139" w:rsidRPr="004E04E0" w:rsidRDefault="00A47139">
      <w:pPr>
        <w:widowControl w:val="0"/>
        <w:numPr>
          <w:ilvl w:val="0"/>
          <w:numId w:val="37"/>
        </w:numPr>
        <w:spacing w:after="0"/>
        <w:ind w:left="284" w:firstLine="142"/>
        <w:jc w:val="both"/>
        <w:rPr>
          <w:rFonts w:ascii="Times New Roman" w:hAnsi="Times New Roman" w:cs="Times New Roman"/>
          <w:sz w:val="24"/>
          <w:szCs w:val="24"/>
        </w:rPr>
      </w:pPr>
      <w:bookmarkStart w:id="180" w:name="bookmark82"/>
      <w:bookmarkEnd w:id="180"/>
      <w:r w:rsidRPr="004E04E0">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14:paraId="19B24757" w14:textId="77777777" w:rsidR="00A47139" w:rsidRPr="004E04E0" w:rsidRDefault="00A47139">
      <w:pPr>
        <w:widowControl w:val="0"/>
        <w:numPr>
          <w:ilvl w:val="0"/>
          <w:numId w:val="37"/>
        </w:numPr>
        <w:spacing w:after="0"/>
        <w:ind w:left="284" w:firstLine="142"/>
        <w:jc w:val="both"/>
        <w:rPr>
          <w:rFonts w:ascii="Times New Roman" w:hAnsi="Times New Roman" w:cs="Times New Roman"/>
          <w:sz w:val="24"/>
          <w:szCs w:val="24"/>
        </w:rPr>
      </w:pPr>
      <w:bookmarkStart w:id="181" w:name="bookmark83"/>
      <w:bookmarkEnd w:id="181"/>
      <w:r w:rsidRPr="004E04E0">
        <w:rPr>
          <w:rFonts w:ascii="Times New Roman" w:hAnsi="Times New Roman"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14:paraId="67679318" w14:textId="77777777" w:rsidR="00A47139" w:rsidRPr="004E04E0" w:rsidRDefault="00A47139">
      <w:pPr>
        <w:widowControl w:val="0"/>
        <w:numPr>
          <w:ilvl w:val="0"/>
          <w:numId w:val="36"/>
        </w:numPr>
        <w:spacing w:after="0"/>
        <w:ind w:left="284" w:firstLine="142"/>
        <w:jc w:val="both"/>
        <w:rPr>
          <w:rFonts w:ascii="Times New Roman" w:hAnsi="Times New Roman" w:cs="Times New Roman"/>
          <w:b/>
          <w:bCs/>
          <w:sz w:val="24"/>
          <w:szCs w:val="24"/>
        </w:rPr>
      </w:pPr>
      <w:bookmarkStart w:id="182" w:name="bookmark84"/>
      <w:bookmarkEnd w:id="182"/>
      <w:r w:rsidRPr="004E04E0">
        <w:rPr>
          <w:rFonts w:ascii="Times New Roman" w:hAnsi="Times New Roman" w:cs="Times New Roman"/>
          <w:b/>
          <w:bCs/>
          <w:sz w:val="24"/>
          <w:szCs w:val="24"/>
        </w:rPr>
        <w:t>Базовые исследовательские действия:</w:t>
      </w:r>
    </w:p>
    <w:p w14:paraId="0B82EC4B" w14:textId="77777777" w:rsidR="00A47139" w:rsidRPr="004E04E0" w:rsidRDefault="00A47139">
      <w:pPr>
        <w:widowControl w:val="0"/>
        <w:numPr>
          <w:ilvl w:val="0"/>
          <w:numId w:val="38"/>
        </w:numPr>
        <w:spacing w:after="0"/>
        <w:ind w:left="284" w:firstLine="142"/>
        <w:jc w:val="both"/>
        <w:rPr>
          <w:rFonts w:ascii="Times New Roman" w:hAnsi="Times New Roman" w:cs="Times New Roman"/>
          <w:sz w:val="24"/>
          <w:szCs w:val="24"/>
        </w:rPr>
      </w:pPr>
      <w:bookmarkStart w:id="183" w:name="bookmark85"/>
      <w:bookmarkEnd w:id="183"/>
      <w:r w:rsidRPr="004E04E0">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14:paraId="38AFB44A" w14:textId="77777777" w:rsidR="00A47139" w:rsidRPr="004E04E0" w:rsidRDefault="00A47139">
      <w:pPr>
        <w:widowControl w:val="0"/>
        <w:numPr>
          <w:ilvl w:val="0"/>
          <w:numId w:val="38"/>
        </w:numPr>
        <w:spacing w:after="0"/>
        <w:ind w:left="284" w:firstLine="142"/>
        <w:jc w:val="both"/>
        <w:rPr>
          <w:rFonts w:ascii="Times New Roman" w:hAnsi="Times New Roman" w:cs="Times New Roman"/>
          <w:sz w:val="24"/>
          <w:szCs w:val="24"/>
        </w:rPr>
      </w:pPr>
      <w:r w:rsidRPr="004E04E0">
        <w:rPr>
          <w:rFonts w:ascii="Times New Roman" w:hAnsi="Times New Roman" w:cs="Times New Roman"/>
          <w:sz w:val="24"/>
          <w:szCs w:val="24"/>
        </w:rPr>
        <w:t>с помощью педагогического работника формулировать цель, планировать изменения объекта, ситуации;</w:t>
      </w:r>
    </w:p>
    <w:p w14:paraId="47A459D1" w14:textId="77777777" w:rsidR="00A47139" w:rsidRPr="004E04E0" w:rsidRDefault="00A47139">
      <w:pPr>
        <w:widowControl w:val="0"/>
        <w:numPr>
          <w:ilvl w:val="0"/>
          <w:numId w:val="38"/>
        </w:numPr>
        <w:spacing w:after="0"/>
        <w:ind w:left="284" w:firstLine="142"/>
        <w:jc w:val="both"/>
        <w:rPr>
          <w:rFonts w:ascii="Times New Roman" w:hAnsi="Times New Roman" w:cs="Times New Roman"/>
          <w:sz w:val="24"/>
          <w:szCs w:val="24"/>
        </w:rPr>
      </w:pPr>
      <w:bookmarkStart w:id="184" w:name="bookmark87"/>
      <w:bookmarkEnd w:id="184"/>
      <w:r w:rsidRPr="004E04E0">
        <w:rPr>
          <w:rFonts w:ascii="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14:paraId="07168617" w14:textId="77777777" w:rsidR="00A47139" w:rsidRPr="004E04E0" w:rsidRDefault="00A47139">
      <w:pPr>
        <w:widowControl w:val="0"/>
        <w:numPr>
          <w:ilvl w:val="0"/>
          <w:numId w:val="38"/>
        </w:numPr>
        <w:spacing w:after="0"/>
        <w:ind w:left="284" w:firstLine="142"/>
        <w:jc w:val="both"/>
        <w:rPr>
          <w:rFonts w:ascii="Times New Roman" w:hAnsi="Times New Roman" w:cs="Times New Roman"/>
          <w:sz w:val="24"/>
          <w:szCs w:val="24"/>
        </w:rPr>
      </w:pPr>
      <w:r w:rsidRPr="004E04E0">
        <w:rPr>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0622C7B2" w14:textId="77777777" w:rsidR="00A47139" w:rsidRPr="004E04E0" w:rsidRDefault="00A47139">
      <w:pPr>
        <w:widowControl w:val="0"/>
        <w:numPr>
          <w:ilvl w:val="0"/>
          <w:numId w:val="38"/>
        </w:numPr>
        <w:spacing w:after="0"/>
        <w:ind w:left="284" w:firstLine="142"/>
        <w:jc w:val="both"/>
        <w:rPr>
          <w:rFonts w:ascii="Times New Roman" w:hAnsi="Times New Roman" w:cs="Times New Roman"/>
          <w:sz w:val="24"/>
          <w:szCs w:val="24"/>
        </w:rPr>
      </w:pPr>
      <w:r w:rsidRPr="004E04E0">
        <w:rPr>
          <w:rFonts w:ascii="Times New Roman" w:hAnsi="Times New Roman"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7F53B8FF" w14:textId="77777777" w:rsidR="00A47139" w:rsidRPr="004E04E0" w:rsidRDefault="00A47139">
      <w:pPr>
        <w:widowControl w:val="0"/>
        <w:numPr>
          <w:ilvl w:val="0"/>
          <w:numId w:val="38"/>
        </w:numPr>
        <w:spacing w:after="0"/>
        <w:ind w:left="284" w:firstLine="142"/>
        <w:jc w:val="both"/>
        <w:rPr>
          <w:rFonts w:ascii="Times New Roman" w:hAnsi="Times New Roman" w:cs="Times New Roman"/>
          <w:sz w:val="24"/>
          <w:szCs w:val="24"/>
        </w:rPr>
      </w:pPr>
      <w:bookmarkStart w:id="185" w:name="bookmark90"/>
      <w:bookmarkEnd w:id="185"/>
      <w:r w:rsidRPr="004E04E0">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14:paraId="49ED1DD3" w14:textId="77777777" w:rsidR="00A47139" w:rsidRPr="004E04E0" w:rsidRDefault="00A47139">
      <w:pPr>
        <w:widowControl w:val="0"/>
        <w:numPr>
          <w:ilvl w:val="0"/>
          <w:numId w:val="36"/>
        </w:numPr>
        <w:spacing w:after="0"/>
        <w:ind w:left="284" w:firstLine="142"/>
        <w:jc w:val="both"/>
        <w:rPr>
          <w:rFonts w:ascii="Times New Roman" w:hAnsi="Times New Roman" w:cs="Times New Roman"/>
          <w:b/>
          <w:bCs/>
          <w:sz w:val="24"/>
          <w:szCs w:val="24"/>
        </w:rPr>
      </w:pPr>
      <w:r w:rsidRPr="004E04E0">
        <w:rPr>
          <w:rFonts w:ascii="Times New Roman" w:hAnsi="Times New Roman" w:cs="Times New Roman"/>
          <w:b/>
          <w:bCs/>
          <w:sz w:val="24"/>
          <w:szCs w:val="24"/>
        </w:rPr>
        <w:t>Работа с информацией:</w:t>
      </w:r>
    </w:p>
    <w:p w14:paraId="289E05FD" w14:textId="77777777" w:rsidR="00A47139" w:rsidRPr="004E04E0" w:rsidRDefault="00A47139">
      <w:pPr>
        <w:widowControl w:val="0"/>
        <w:numPr>
          <w:ilvl w:val="0"/>
          <w:numId w:val="40"/>
        </w:numPr>
        <w:spacing w:after="0"/>
        <w:ind w:left="284" w:firstLine="142"/>
        <w:jc w:val="both"/>
        <w:rPr>
          <w:rFonts w:ascii="Times New Roman" w:hAnsi="Times New Roman" w:cs="Times New Roman"/>
          <w:sz w:val="24"/>
          <w:szCs w:val="24"/>
        </w:rPr>
      </w:pPr>
      <w:bookmarkStart w:id="186" w:name="bookmark92"/>
      <w:bookmarkEnd w:id="186"/>
      <w:r w:rsidRPr="004E04E0">
        <w:rPr>
          <w:rFonts w:ascii="Times New Roman" w:hAnsi="Times New Roman" w:cs="Times New Roman"/>
          <w:sz w:val="24"/>
          <w:szCs w:val="24"/>
        </w:rPr>
        <w:t>выбирать источник получения информации;</w:t>
      </w:r>
    </w:p>
    <w:p w14:paraId="515888AF" w14:textId="77777777" w:rsidR="00A47139" w:rsidRPr="004E04E0" w:rsidRDefault="00A47139">
      <w:pPr>
        <w:widowControl w:val="0"/>
        <w:numPr>
          <w:ilvl w:val="0"/>
          <w:numId w:val="40"/>
        </w:numPr>
        <w:spacing w:after="0"/>
        <w:ind w:left="284" w:firstLine="142"/>
        <w:jc w:val="both"/>
        <w:rPr>
          <w:rFonts w:ascii="Times New Roman" w:hAnsi="Times New Roman" w:cs="Times New Roman"/>
          <w:sz w:val="24"/>
          <w:szCs w:val="24"/>
        </w:rPr>
      </w:pPr>
      <w:bookmarkStart w:id="187" w:name="bookmark93"/>
      <w:bookmarkEnd w:id="187"/>
      <w:r w:rsidRPr="004E04E0">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14:paraId="4C80903E" w14:textId="77777777" w:rsidR="00A47139" w:rsidRPr="004E04E0" w:rsidRDefault="00A47139">
      <w:pPr>
        <w:widowControl w:val="0"/>
        <w:numPr>
          <w:ilvl w:val="0"/>
          <w:numId w:val="40"/>
        </w:numPr>
        <w:spacing w:after="0"/>
        <w:ind w:left="284" w:firstLine="142"/>
        <w:jc w:val="both"/>
        <w:rPr>
          <w:rFonts w:ascii="Times New Roman" w:hAnsi="Times New Roman" w:cs="Times New Roman"/>
          <w:sz w:val="24"/>
          <w:szCs w:val="24"/>
        </w:rPr>
      </w:pPr>
      <w:bookmarkStart w:id="188" w:name="bookmark94"/>
      <w:bookmarkEnd w:id="188"/>
      <w:r w:rsidRPr="004E04E0">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7B2A7F39" w14:textId="77777777" w:rsidR="00A47139" w:rsidRPr="004E04E0" w:rsidRDefault="00A47139">
      <w:pPr>
        <w:widowControl w:val="0"/>
        <w:numPr>
          <w:ilvl w:val="0"/>
          <w:numId w:val="40"/>
        </w:numPr>
        <w:spacing w:after="0"/>
        <w:ind w:left="284" w:firstLine="142"/>
        <w:jc w:val="both"/>
        <w:rPr>
          <w:rFonts w:ascii="Times New Roman" w:hAnsi="Times New Roman" w:cs="Times New Roman"/>
          <w:sz w:val="24"/>
          <w:szCs w:val="24"/>
        </w:rPr>
      </w:pPr>
      <w:r w:rsidRPr="004E04E0">
        <w:rPr>
          <w:rFonts w:ascii="Times New Roman" w:hAnsi="Times New Roman"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285FB2B5" w14:textId="77777777" w:rsidR="00A47139" w:rsidRPr="004E04E0" w:rsidRDefault="00A47139">
      <w:pPr>
        <w:widowControl w:val="0"/>
        <w:numPr>
          <w:ilvl w:val="0"/>
          <w:numId w:val="40"/>
        </w:numPr>
        <w:spacing w:after="0"/>
        <w:ind w:left="284" w:firstLine="142"/>
        <w:jc w:val="both"/>
        <w:rPr>
          <w:rFonts w:ascii="Times New Roman" w:hAnsi="Times New Roman" w:cs="Times New Roman"/>
          <w:sz w:val="24"/>
          <w:szCs w:val="24"/>
        </w:rPr>
      </w:pPr>
      <w:bookmarkStart w:id="189" w:name="bookmark96"/>
      <w:bookmarkEnd w:id="189"/>
      <w:r w:rsidRPr="004E04E0">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14:paraId="7A578D1C" w14:textId="77777777" w:rsidR="00A47139" w:rsidRPr="004E04E0" w:rsidRDefault="00A47139">
      <w:pPr>
        <w:widowControl w:val="0"/>
        <w:numPr>
          <w:ilvl w:val="0"/>
          <w:numId w:val="40"/>
        </w:numPr>
        <w:spacing w:after="0"/>
        <w:ind w:left="284" w:firstLine="142"/>
        <w:jc w:val="both"/>
        <w:rPr>
          <w:rFonts w:ascii="Times New Roman" w:hAnsi="Times New Roman" w:cs="Times New Roman"/>
          <w:sz w:val="24"/>
          <w:szCs w:val="24"/>
        </w:rPr>
      </w:pPr>
      <w:bookmarkStart w:id="190" w:name="bookmark97"/>
      <w:bookmarkEnd w:id="190"/>
      <w:r w:rsidRPr="004E04E0">
        <w:rPr>
          <w:rFonts w:ascii="Times New Roman" w:hAnsi="Times New Roman" w:cs="Times New Roman"/>
          <w:sz w:val="24"/>
          <w:szCs w:val="24"/>
        </w:rPr>
        <w:t>самостоятельно создавать схемы, таблицы для представления информации.</w:t>
      </w:r>
    </w:p>
    <w:p w14:paraId="0BCD76B1" w14:textId="77777777" w:rsidR="00A47139" w:rsidRPr="004E04E0" w:rsidRDefault="00A47139" w:rsidP="00110419">
      <w:pPr>
        <w:spacing w:after="0"/>
        <w:ind w:left="284" w:firstLine="142"/>
        <w:jc w:val="both"/>
        <w:rPr>
          <w:rFonts w:ascii="Times New Roman" w:hAnsi="Times New Roman" w:cs="Times New Roman"/>
          <w:b/>
          <w:bCs/>
          <w:sz w:val="24"/>
          <w:szCs w:val="24"/>
        </w:rPr>
      </w:pPr>
      <w:r w:rsidRPr="004E04E0">
        <w:rPr>
          <w:rFonts w:ascii="Times New Roman" w:hAnsi="Times New Roman" w:cs="Times New Roman"/>
          <w:b/>
          <w:bCs/>
          <w:sz w:val="24"/>
          <w:szCs w:val="24"/>
        </w:rPr>
        <w:t>Овладение универсальными учебными коммуникативными действиями:</w:t>
      </w:r>
    </w:p>
    <w:p w14:paraId="644F202B" w14:textId="77777777" w:rsidR="00A47139" w:rsidRPr="004E04E0" w:rsidRDefault="00A47139">
      <w:pPr>
        <w:widowControl w:val="0"/>
        <w:numPr>
          <w:ilvl w:val="0"/>
          <w:numId w:val="39"/>
        </w:numPr>
        <w:spacing w:after="0"/>
        <w:ind w:left="284" w:firstLine="142"/>
        <w:jc w:val="both"/>
        <w:rPr>
          <w:rFonts w:ascii="Times New Roman" w:hAnsi="Times New Roman" w:cs="Times New Roman"/>
          <w:b/>
          <w:bCs/>
          <w:sz w:val="24"/>
          <w:szCs w:val="24"/>
        </w:rPr>
      </w:pPr>
      <w:bookmarkStart w:id="191" w:name="bookmark98"/>
      <w:bookmarkEnd w:id="191"/>
      <w:r w:rsidRPr="004E04E0">
        <w:rPr>
          <w:rFonts w:ascii="Times New Roman" w:hAnsi="Times New Roman" w:cs="Times New Roman"/>
          <w:b/>
          <w:bCs/>
          <w:sz w:val="24"/>
          <w:szCs w:val="24"/>
        </w:rPr>
        <w:t>Общение:</w:t>
      </w:r>
    </w:p>
    <w:p w14:paraId="4A91F07B" w14:textId="77777777" w:rsidR="00A47139" w:rsidRPr="004E04E0" w:rsidRDefault="00A47139">
      <w:pPr>
        <w:widowControl w:val="0"/>
        <w:numPr>
          <w:ilvl w:val="0"/>
          <w:numId w:val="41"/>
        </w:numPr>
        <w:spacing w:after="0"/>
        <w:ind w:left="284" w:firstLine="142"/>
        <w:jc w:val="both"/>
        <w:rPr>
          <w:rFonts w:ascii="Times New Roman" w:hAnsi="Times New Roman" w:cs="Times New Roman"/>
          <w:sz w:val="24"/>
          <w:szCs w:val="24"/>
        </w:rPr>
      </w:pPr>
      <w:bookmarkStart w:id="192" w:name="bookmark99"/>
      <w:bookmarkEnd w:id="192"/>
      <w:r w:rsidRPr="004E04E0">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5BC376DF" w14:textId="77777777" w:rsidR="00A47139" w:rsidRPr="004E04E0" w:rsidRDefault="00A47139">
      <w:pPr>
        <w:widowControl w:val="0"/>
        <w:numPr>
          <w:ilvl w:val="0"/>
          <w:numId w:val="41"/>
        </w:numPr>
        <w:spacing w:after="0"/>
        <w:ind w:left="284" w:firstLine="142"/>
        <w:jc w:val="both"/>
        <w:rPr>
          <w:rFonts w:ascii="Times New Roman" w:hAnsi="Times New Roman" w:cs="Times New Roman"/>
          <w:sz w:val="24"/>
          <w:szCs w:val="24"/>
        </w:rPr>
      </w:pPr>
      <w:bookmarkStart w:id="193" w:name="bookmark100"/>
      <w:bookmarkEnd w:id="193"/>
      <w:r w:rsidRPr="004E04E0">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14:paraId="74B44132" w14:textId="77777777" w:rsidR="00A47139" w:rsidRPr="004E04E0" w:rsidRDefault="00A47139">
      <w:pPr>
        <w:widowControl w:val="0"/>
        <w:numPr>
          <w:ilvl w:val="0"/>
          <w:numId w:val="41"/>
        </w:numPr>
        <w:spacing w:after="0"/>
        <w:ind w:left="284" w:firstLine="142"/>
        <w:jc w:val="both"/>
        <w:rPr>
          <w:rFonts w:ascii="Times New Roman" w:hAnsi="Times New Roman" w:cs="Times New Roman"/>
          <w:sz w:val="24"/>
          <w:szCs w:val="24"/>
        </w:rPr>
      </w:pPr>
      <w:bookmarkStart w:id="194" w:name="bookmark101"/>
      <w:bookmarkEnd w:id="194"/>
      <w:r w:rsidRPr="004E04E0">
        <w:rPr>
          <w:rFonts w:ascii="Times New Roman" w:hAnsi="Times New Roman" w:cs="Times New Roman"/>
          <w:sz w:val="24"/>
          <w:szCs w:val="24"/>
        </w:rPr>
        <w:t>признавать возможность существования разных точек зрения;</w:t>
      </w:r>
    </w:p>
    <w:p w14:paraId="4236027E" w14:textId="77777777" w:rsidR="00A47139" w:rsidRPr="004E04E0" w:rsidRDefault="00A47139">
      <w:pPr>
        <w:widowControl w:val="0"/>
        <w:numPr>
          <w:ilvl w:val="0"/>
          <w:numId w:val="41"/>
        </w:numPr>
        <w:spacing w:after="0"/>
        <w:ind w:left="284" w:firstLine="142"/>
        <w:jc w:val="both"/>
        <w:rPr>
          <w:rFonts w:ascii="Times New Roman" w:hAnsi="Times New Roman" w:cs="Times New Roman"/>
          <w:sz w:val="24"/>
          <w:szCs w:val="24"/>
        </w:rPr>
      </w:pPr>
      <w:bookmarkStart w:id="195" w:name="bookmark102"/>
      <w:bookmarkEnd w:id="195"/>
      <w:r w:rsidRPr="004E04E0">
        <w:rPr>
          <w:rFonts w:ascii="Times New Roman" w:hAnsi="Times New Roman" w:cs="Times New Roman"/>
          <w:sz w:val="24"/>
          <w:szCs w:val="24"/>
        </w:rPr>
        <w:t>корректно и аргументированно высказывать своё мнение;</w:t>
      </w:r>
    </w:p>
    <w:p w14:paraId="2D0A61D5" w14:textId="77777777" w:rsidR="00A47139" w:rsidRPr="004E04E0" w:rsidRDefault="00A47139">
      <w:pPr>
        <w:widowControl w:val="0"/>
        <w:numPr>
          <w:ilvl w:val="0"/>
          <w:numId w:val="41"/>
        </w:numPr>
        <w:spacing w:after="0"/>
        <w:ind w:left="284" w:firstLine="142"/>
        <w:jc w:val="both"/>
        <w:rPr>
          <w:rFonts w:ascii="Times New Roman" w:hAnsi="Times New Roman" w:cs="Times New Roman"/>
          <w:sz w:val="24"/>
          <w:szCs w:val="24"/>
        </w:rPr>
      </w:pPr>
      <w:bookmarkStart w:id="196" w:name="bookmark103"/>
      <w:bookmarkEnd w:id="196"/>
      <w:r w:rsidRPr="004E04E0">
        <w:rPr>
          <w:rFonts w:ascii="Times New Roman" w:hAnsi="Times New Roman" w:cs="Times New Roman"/>
          <w:sz w:val="24"/>
          <w:szCs w:val="24"/>
        </w:rPr>
        <w:t>строить речевое высказывание в соответствии с поставленной задачей;</w:t>
      </w:r>
    </w:p>
    <w:p w14:paraId="0257FBDA" w14:textId="77777777" w:rsidR="00A47139" w:rsidRPr="004E04E0" w:rsidRDefault="00A47139">
      <w:pPr>
        <w:widowControl w:val="0"/>
        <w:numPr>
          <w:ilvl w:val="0"/>
          <w:numId w:val="41"/>
        </w:numPr>
        <w:spacing w:after="0"/>
        <w:ind w:left="284" w:firstLine="142"/>
        <w:jc w:val="both"/>
        <w:rPr>
          <w:rFonts w:ascii="Times New Roman" w:hAnsi="Times New Roman" w:cs="Times New Roman"/>
          <w:sz w:val="24"/>
          <w:szCs w:val="24"/>
        </w:rPr>
      </w:pPr>
      <w:bookmarkStart w:id="197" w:name="bookmark104"/>
      <w:bookmarkEnd w:id="197"/>
      <w:r w:rsidRPr="004E04E0">
        <w:rPr>
          <w:rFonts w:ascii="Times New Roman" w:hAnsi="Times New Roman" w:cs="Times New Roman"/>
          <w:sz w:val="24"/>
          <w:szCs w:val="24"/>
        </w:rPr>
        <w:t>создавать устные и письменные тексты (описание, рассуждение, повествование);</w:t>
      </w:r>
    </w:p>
    <w:p w14:paraId="04659B03" w14:textId="77777777" w:rsidR="00A47139" w:rsidRPr="004E04E0" w:rsidRDefault="00A47139">
      <w:pPr>
        <w:widowControl w:val="0"/>
        <w:numPr>
          <w:ilvl w:val="0"/>
          <w:numId w:val="41"/>
        </w:numPr>
        <w:spacing w:after="0"/>
        <w:ind w:left="284" w:firstLine="142"/>
        <w:jc w:val="both"/>
        <w:rPr>
          <w:rFonts w:ascii="Times New Roman" w:hAnsi="Times New Roman" w:cs="Times New Roman"/>
          <w:sz w:val="24"/>
          <w:szCs w:val="24"/>
        </w:rPr>
      </w:pPr>
      <w:r w:rsidRPr="004E04E0">
        <w:rPr>
          <w:rFonts w:ascii="Times New Roman" w:hAnsi="Times New Roman" w:cs="Times New Roman"/>
          <w:sz w:val="24"/>
          <w:szCs w:val="24"/>
        </w:rPr>
        <w:t>готовить небольшие публичные выступления;</w:t>
      </w:r>
    </w:p>
    <w:p w14:paraId="48F87A23" w14:textId="77777777" w:rsidR="00A47139" w:rsidRPr="004E04E0" w:rsidRDefault="00A47139">
      <w:pPr>
        <w:widowControl w:val="0"/>
        <w:numPr>
          <w:ilvl w:val="0"/>
          <w:numId w:val="41"/>
        </w:numPr>
        <w:spacing w:after="0"/>
        <w:ind w:left="284" w:firstLine="142"/>
        <w:jc w:val="both"/>
        <w:rPr>
          <w:rFonts w:ascii="Times New Roman" w:hAnsi="Times New Roman" w:cs="Times New Roman"/>
          <w:sz w:val="24"/>
          <w:szCs w:val="24"/>
        </w:rPr>
      </w:pPr>
      <w:bookmarkStart w:id="198" w:name="bookmark106"/>
      <w:bookmarkEnd w:id="198"/>
      <w:r w:rsidRPr="004E04E0">
        <w:rPr>
          <w:rFonts w:ascii="Times New Roman" w:hAnsi="Times New Roman" w:cs="Times New Roman"/>
          <w:sz w:val="24"/>
          <w:szCs w:val="24"/>
        </w:rPr>
        <w:t>подбирать иллюстративный материал (рисунки, фото, плакаты) к тексту выступления.</w:t>
      </w:r>
    </w:p>
    <w:p w14:paraId="7F727C73" w14:textId="77777777" w:rsidR="00A47139" w:rsidRPr="004E04E0" w:rsidRDefault="00A47139">
      <w:pPr>
        <w:widowControl w:val="0"/>
        <w:numPr>
          <w:ilvl w:val="0"/>
          <w:numId w:val="39"/>
        </w:numPr>
        <w:spacing w:after="0"/>
        <w:ind w:left="284" w:firstLine="142"/>
        <w:jc w:val="both"/>
        <w:rPr>
          <w:rFonts w:ascii="Times New Roman" w:hAnsi="Times New Roman" w:cs="Times New Roman"/>
          <w:b/>
          <w:bCs/>
          <w:sz w:val="24"/>
          <w:szCs w:val="24"/>
        </w:rPr>
      </w:pPr>
      <w:bookmarkStart w:id="199" w:name="bookmark107"/>
      <w:bookmarkEnd w:id="199"/>
      <w:r w:rsidRPr="004E04E0">
        <w:rPr>
          <w:rFonts w:ascii="Times New Roman" w:hAnsi="Times New Roman" w:cs="Times New Roman"/>
          <w:b/>
          <w:bCs/>
          <w:sz w:val="24"/>
          <w:szCs w:val="24"/>
        </w:rPr>
        <w:t>Совместная деятельность:</w:t>
      </w:r>
    </w:p>
    <w:p w14:paraId="661D4056" w14:textId="77777777" w:rsidR="00A47139" w:rsidRPr="004E04E0" w:rsidRDefault="00A47139">
      <w:pPr>
        <w:widowControl w:val="0"/>
        <w:numPr>
          <w:ilvl w:val="0"/>
          <w:numId w:val="42"/>
        </w:numPr>
        <w:spacing w:after="0"/>
        <w:ind w:left="284" w:firstLine="142"/>
        <w:jc w:val="both"/>
        <w:rPr>
          <w:rFonts w:ascii="Times New Roman" w:hAnsi="Times New Roman" w:cs="Times New Roman"/>
          <w:sz w:val="24"/>
          <w:szCs w:val="24"/>
        </w:rPr>
      </w:pPr>
      <w:r w:rsidRPr="004E04E0">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0B3A0720" w14:textId="77777777" w:rsidR="00A47139" w:rsidRPr="004E04E0" w:rsidRDefault="00A47139">
      <w:pPr>
        <w:widowControl w:val="0"/>
        <w:numPr>
          <w:ilvl w:val="0"/>
          <w:numId w:val="42"/>
        </w:numPr>
        <w:spacing w:after="0"/>
        <w:ind w:left="284" w:firstLine="142"/>
        <w:jc w:val="both"/>
        <w:rPr>
          <w:rFonts w:ascii="Times New Roman" w:hAnsi="Times New Roman" w:cs="Times New Roman"/>
          <w:sz w:val="24"/>
          <w:szCs w:val="24"/>
        </w:rPr>
      </w:pPr>
      <w:bookmarkStart w:id="200" w:name="bookmark109"/>
      <w:bookmarkEnd w:id="200"/>
      <w:r w:rsidRPr="004E04E0">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C300EF8" w14:textId="77777777" w:rsidR="00A47139" w:rsidRPr="004E04E0" w:rsidRDefault="00A47139">
      <w:pPr>
        <w:widowControl w:val="0"/>
        <w:numPr>
          <w:ilvl w:val="0"/>
          <w:numId w:val="42"/>
        </w:numPr>
        <w:spacing w:after="0"/>
        <w:ind w:left="284" w:firstLine="142"/>
        <w:jc w:val="both"/>
        <w:rPr>
          <w:rFonts w:ascii="Times New Roman" w:hAnsi="Times New Roman" w:cs="Times New Roman"/>
          <w:sz w:val="24"/>
          <w:szCs w:val="24"/>
        </w:rPr>
      </w:pPr>
      <w:bookmarkStart w:id="201" w:name="bookmark110"/>
      <w:bookmarkEnd w:id="201"/>
      <w:r w:rsidRPr="004E04E0">
        <w:rPr>
          <w:rFonts w:ascii="Times New Roman" w:hAnsi="Times New Roman" w:cs="Times New Roman"/>
          <w:sz w:val="24"/>
          <w:szCs w:val="24"/>
        </w:rPr>
        <w:t>проявлять готовность руководить, выполнять поручения, подчиняться;</w:t>
      </w:r>
    </w:p>
    <w:p w14:paraId="6ABB30B5" w14:textId="77777777" w:rsidR="00A47139" w:rsidRPr="004E04E0" w:rsidRDefault="00A47139">
      <w:pPr>
        <w:widowControl w:val="0"/>
        <w:numPr>
          <w:ilvl w:val="0"/>
          <w:numId w:val="42"/>
        </w:numPr>
        <w:spacing w:after="0"/>
        <w:ind w:left="284" w:firstLine="142"/>
        <w:jc w:val="both"/>
        <w:rPr>
          <w:rFonts w:ascii="Times New Roman" w:hAnsi="Times New Roman" w:cs="Times New Roman"/>
          <w:sz w:val="24"/>
          <w:szCs w:val="24"/>
        </w:rPr>
      </w:pPr>
      <w:bookmarkStart w:id="202" w:name="bookmark111"/>
      <w:bookmarkEnd w:id="202"/>
      <w:r w:rsidRPr="004E04E0">
        <w:rPr>
          <w:rFonts w:ascii="Times New Roman" w:hAnsi="Times New Roman" w:cs="Times New Roman"/>
          <w:sz w:val="24"/>
          <w:szCs w:val="24"/>
        </w:rPr>
        <w:t>ответственно выполнять свою часть работы;</w:t>
      </w:r>
    </w:p>
    <w:p w14:paraId="2A48902F" w14:textId="77777777" w:rsidR="00A47139" w:rsidRPr="004E04E0" w:rsidRDefault="00A47139">
      <w:pPr>
        <w:widowControl w:val="0"/>
        <w:numPr>
          <w:ilvl w:val="0"/>
          <w:numId w:val="42"/>
        </w:numPr>
        <w:spacing w:after="0"/>
        <w:ind w:left="284" w:firstLine="142"/>
        <w:jc w:val="both"/>
        <w:rPr>
          <w:rFonts w:ascii="Times New Roman" w:hAnsi="Times New Roman" w:cs="Times New Roman"/>
          <w:sz w:val="24"/>
          <w:szCs w:val="24"/>
        </w:rPr>
      </w:pPr>
      <w:bookmarkStart w:id="203" w:name="bookmark112"/>
      <w:bookmarkEnd w:id="203"/>
      <w:r w:rsidRPr="004E04E0">
        <w:rPr>
          <w:rFonts w:ascii="Times New Roman" w:hAnsi="Times New Roman" w:cs="Times New Roman"/>
          <w:sz w:val="24"/>
          <w:szCs w:val="24"/>
        </w:rPr>
        <w:t>оценивать свой вклад в общий результат;</w:t>
      </w:r>
    </w:p>
    <w:p w14:paraId="3CD01B4A" w14:textId="77777777" w:rsidR="00A47139" w:rsidRPr="004E04E0" w:rsidRDefault="00A47139">
      <w:pPr>
        <w:widowControl w:val="0"/>
        <w:numPr>
          <w:ilvl w:val="0"/>
          <w:numId w:val="42"/>
        </w:numPr>
        <w:spacing w:after="0"/>
        <w:ind w:left="284" w:firstLine="142"/>
        <w:jc w:val="both"/>
        <w:rPr>
          <w:rFonts w:ascii="Times New Roman" w:hAnsi="Times New Roman" w:cs="Times New Roman"/>
          <w:sz w:val="24"/>
          <w:szCs w:val="24"/>
        </w:rPr>
      </w:pPr>
      <w:r w:rsidRPr="004E04E0">
        <w:rPr>
          <w:rFonts w:ascii="Times New Roman" w:hAnsi="Times New Roman" w:cs="Times New Roman"/>
          <w:sz w:val="24"/>
          <w:szCs w:val="24"/>
        </w:rPr>
        <w:t>выполнять совместные проектные задания с опорой на предложенные образцы.</w:t>
      </w:r>
    </w:p>
    <w:p w14:paraId="16B3B2E9" w14:textId="77777777" w:rsidR="00A47139" w:rsidRPr="004E04E0" w:rsidRDefault="00A47139" w:rsidP="00110419">
      <w:pPr>
        <w:spacing w:after="0"/>
        <w:ind w:left="284" w:firstLine="142"/>
        <w:jc w:val="both"/>
        <w:rPr>
          <w:rFonts w:ascii="Times New Roman" w:hAnsi="Times New Roman" w:cs="Times New Roman"/>
          <w:b/>
          <w:bCs/>
          <w:sz w:val="24"/>
          <w:szCs w:val="24"/>
        </w:rPr>
      </w:pPr>
      <w:r w:rsidRPr="004E04E0">
        <w:rPr>
          <w:rFonts w:ascii="Times New Roman" w:hAnsi="Times New Roman" w:cs="Times New Roman"/>
          <w:sz w:val="24"/>
          <w:szCs w:val="24"/>
        </w:rPr>
        <w:t xml:space="preserve">Овладение универсальными учебными </w:t>
      </w:r>
      <w:r w:rsidRPr="004E04E0">
        <w:rPr>
          <w:rFonts w:ascii="Times New Roman" w:hAnsi="Times New Roman" w:cs="Times New Roman"/>
          <w:b/>
          <w:bCs/>
          <w:sz w:val="24"/>
          <w:szCs w:val="24"/>
        </w:rPr>
        <w:t>регулятивными действиями:</w:t>
      </w:r>
    </w:p>
    <w:p w14:paraId="06E363FF" w14:textId="77777777" w:rsidR="00A47139" w:rsidRPr="004E04E0" w:rsidRDefault="00A47139">
      <w:pPr>
        <w:widowControl w:val="0"/>
        <w:numPr>
          <w:ilvl w:val="0"/>
          <w:numId w:val="43"/>
        </w:numPr>
        <w:spacing w:after="0"/>
        <w:ind w:left="284" w:firstLine="142"/>
        <w:jc w:val="both"/>
        <w:rPr>
          <w:rFonts w:ascii="Times New Roman" w:hAnsi="Times New Roman" w:cs="Times New Roman"/>
          <w:b/>
          <w:bCs/>
          <w:sz w:val="24"/>
          <w:szCs w:val="24"/>
        </w:rPr>
      </w:pPr>
      <w:r w:rsidRPr="004E04E0">
        <w:rPr>
          <w:rFonts w:ascii="Times New Roman" w:hAnsi="Times New Roman" w:cs="Times New Roman"/>
          <w:b/>
          <w:bCs/>
          <w:sz w:val="24"/>
          <w:szCs w:val="24"/>
        </w:rPr>
        <w:t>Самоорганизация:</w:t>
      </w:r>
    </w:p>
    <w:p w14:paraId="5C7FEED3" w14:textId="77777777" w:rsidR="00A47139" w:rsidRPr="004E04E0" w:rsidRDefault="00A47139">
      <w:pPr>
        <w:widowControl w:val="0"/>
        <w:numPr>
          <w:ilvl w:val="0"/>
          <w:numId w:val="44"/>
        </w:numPr>
        <w:spacing w:after="0"/>
        <w:ind w:left="284" w:firstLine="142"/>
        <w:jc w:val="both"/>
        <w:rPr>
          <w:rFonts w:ascii="Times New Roman" w:hAnsi="Times New Roman" w:cs="Times New Roman"/>
          <w:sz w:val="24"/>
          <w:szCs w:val="24"/>
        </w:rPr>
      </w:pPr>
      <w:r w:rsidRPr="004E04E0">
        <w:rPr>
          <w:rFonts w:ascii="Times New Roman" w:hAnsi="Times New Roman" w:cs="Times New Roman"/>
          <w:sz w:val="24"/>
          <w:szCs w:val="24"/>
        </w:rPr>
        <w:t>планировать действия по решению учебной задачи для получения результата;</w:t>
      </w:r>
    </w:p>
    <w:p w14:paraId="32F9EF8B" w14:textId="77777777" w:rsidR="00A47139" w:rsidRPr="004E04E0" w:rsidRDefault="00A47139">
      <w:pPr>
        <w:widowControl w:val="0"/>
        <w:numPr>
          <w:ilvl w:val="0"/>
          <w:numId w:val="44"/>
        </w:numPr>
        <w:spacing w:after="0"/>
        <w:ind w:left="284" w:firstLine="142"/>
        <w:jc w:val="both"/>
        <w:rPr>
          <w:rFonts w:ascii="Times New Roman" w:hAnsi="Times New Roman" w:cs="Times New Roman"/>
          <w:sz w:val="24"/>
          <w:szCs w:val="24"/>
        </w:rPr>
      </w:pPr>
      <w:bookmarkStart w:id="204" w:name="bookmark116"/>
      <w:bookmarkEnd w:id="204"/>
      <w:r w:rsidRPr="004E04E0">
        <w:rPr>
          <w:rFonts w:ascii="Times New Roman" w:hAnsi="Times New Roman" w:cs="Times New Roman"/>
          <w:sz w:val="24"/>
          <w:szCs w:val="24"/>
        </w:rPr>
        <w:t>выстраивать последовательность выбранных действий;</w:t>
      </w:r>
    </w:p>
    <w:p w14:paraId="396767A3" w14:textId="77777777" w:rsidR="00A47139" w:rsidRPr="004E04E0" w:rsidRDefault="00A47139">
      <w:pPr>
        <w:widowControl w:val="0"/>
        <w:numPr>
          <w:ilvl w:val="0"/>
          <w:numId w:val="43"/>
        </w:numPr>
        <w:spacing w:after="0"/>
        <w:ind w:left="284" w:firstLine="142"/>
        <w:jc w:val="both"/>
        <w:rPr>
          <w:rFonts w:ascii="Times New Roman" w:hAnsi="Times New Roman" w:cs="Times New Roman"/>
          <w:b/>
          <w:bCs/>
          <w:sz w:val="24"/>
          <w:szCs w:val="24"/>
        </w:rPr>
      </w:pPr>
      <w:bookmarkStart w:id="205" w:name="bookmark117"/>
      <w:bookmarkEnd w:id="205"/>
      <w:r w:rsidRPr="004E04E0">
        <w:rPr>
          <w:rFonts w:ascii="Times New Roman" w:hAnsi="Times New Roman" w:cs="Times New Roman"/>
          <w:b/>
          <w:bCs/>
          <w:sz w:val="24"/>
          <w:szCs w:val="24"/>
        </w:rPr>
        <w:t>Самоконтроль:</w:t>
      </w:r>
    </w:p>
    <w:p w14:paraId="4EFF9E46" w14:textId="77777777" w:rsidR="00A47139" w:rsidRPr="004E04E0" w:rsidRDefault="00A47139">
      <w:pPr>
        <w:widowControl w:val="0"/>
        <w:numPr>
          <w:ilvl w:val="0"/>
          <w:numId w:val="45"/>
        </w:numPr>
        <w:spacing w:after="0"/>
        <w:ind w:left="284" w:firstLine="142"/>
        <w:jc w:val="both"/>
        <w:rPr>
          <w:rFonts w:ascii="Times New Roman" w:hAnsi="Times New Roman" w:cs="Times New Roman"/>
          <w:sz w:val="24"/>
          <w:szCs w:val="24"/>
        </w:rPr>
      </w:pPr>
      <w:r w:rsidRPr="004E04E0">
        <w:rPr>
          <w:rFonts w:ascii="Times New Roman" w:hAnsi="Times New Roman" w:cs="Times New Roman"/>
          <w:sz w:val="24"/>
          <w:szCs w:val="24"/>
        </w:rPr>
        <w:t>устанавливать причины успеха/неудач учебной деятельности;</w:t>
      </w:r>
    </w:p>
    <w:p w14:paraId="3F67B6E6" w14:textId="77777777" w:rsidR="00A47139" w:rsidRPr="004E04E0" w:rsidRDefault="00A47139">
      <w:pPr>
        <w:widowControl w:val="0"/>
        <w:numPr>
          <w:ilvl w:val="0"/>
          <w:numId w:val="45"/>
        </w:numPr>
        <w:spacing w:after="0"/>
        <w:ind w:left="284" w:firstLine="142"/>
        <w:jc w:val="both"/>
        <w:rPr>
          <w:rFonts w:ascii="Times New Roman" w:hAnsi="Times New Roman" w:cs="Times New Roman"/>
          <w:sz w:val="24"/>
          <w:szCs w:val="24"/>
        </w:rPr>
      </w:pPr>
      <w:r w:rsidRPr="004E04E0">
        <w:rPr>
          <w:rFonts w:ascii="Times New Roman" w:hAnsi="Times New Roman" w:cs="Times New Roman"/>
          <w:sz w:val="24"/>
          <w:szCs w:val="24"/>
        </w:rPr>
        <w:t>корректировать свои учебные действия для преодоления ошибок.</w:t>
      </w:r>
    </w:p>
    <w:p w14:paraId="08E07CBC" w14:textId="77777777" w:rsidR="00A47139" w:rsidRPr="004E04E0" w:rsidRDefault="00A47139" w:rsidP="00110419">
      <w:pPr>
        <w:spacing w:after="0"/>
        <w:ind w:left="284"/>
        <w:jc w:val="both"/>
        <w:rPr>
          <w:rFonts w:ascii="Times New Roman" w:hAnsi="Times New Roman" w:cs="Times New Roman"/>
          <w:sz w:val="24"/>
          <w:szCs w:val="24"/>
        </w:rPr>
      </w:pPr>
    </w:p>
    <w:p w14:paraId="271DF058" w14:textId="77777777" w:rsidR="00A47139" w:rsidRPr="004E04E0" w:rsidRDefault="00A47139" w:rsidP="00110419">
      <w:pPr>
        <w:spacing w:after="0"/>
        <w:ind w:left="284"/>
        <w:jc w:val="center"/>
        <w:rPr>
          <w:rFonts w:ascii="Times New Roman" w:hAnsi="Times New Roman" w:cs="Times New Roman"/>
          <w:b/>
          <w:bCs/>
          <w:sz w:val="24"/>
          <w:szCs w:val="24"/>
        </w:rPr>
      </w:pPr>
      <w:r w:rsidRPr="004E04E0">
        <w:rPr>
          <w:rFonts w:ascii="Times New Roman" w:hAnsi="Times New Roman" w:cs="Times New Roman"/>
          <w:b/>
          <w:bCs/>
          <w:sz w:val="24"/>
          <w:szCs w:val="24"/>
        </w:rPr>
        <w:t>Математика</w:t>
      </w:r>
    </w:p>
    <w:p w14:paraId="429A34B6" w14:textId="77777777" w:rsidR="00A47139" w:rsidRPr="004E04E0" w:rsidRDefault="00A47139" w:rsidP="00110419">
      <w:pPr>
        <w:spacing w:after="0"/>
        <w:ind w:left="284" w:firstLine="142"/>
        <w:jc w:val="both"/>
        <w:rPr>
          <w:rFonts w:ascii="Times New Roman" w:hAnsi="Times New Roman" w:cs="Times New Roman"/>
          <w:b/>
          <w:bCs/>
          <w:sz w:val="24"/>
          <w:szCs w:val="24"/>
        </w:rPr>
      </w:pPr>
      <w:r w:rsidRPr="004E04E0">
        <w:rPr>
          <w:rFonts w:ascii="Times New Roman" w:hAnsi="Times New Roman" w:cs="Times New Roman"/>
          <w:b/>
          <w:bCs/>
          <w:sz w:val="24"/>
          <w:szCs w:val="24"/>
        </w:rPr>
        <w:t>Универсальные познавательные учебные действия:</w:t>
      </w:r>
    </w:p>
    <w:p w14:paraId="30E514AB" w14:textId="77777777" w:rsidR="00A47139" w:rsidRPr="004E04E0" w:rsidRDefault="00A47139" w:rsidP="00110419">
      <w:pPr>
        <w:spacing w:after="0"/>
        <w:ind w:left="284" w:firstLine="142"/>
        <w:jc w:val="both"/>
        <w:rPr>
          <w:rFonts w:ascii="Times New Roman" w:hAnsi="Times New Roman" w:cs="Times New Roman"/>
          <w:sz w:val="24"/>
          <w:szCs w:val="24"/>
        </w:rPr>
      </w:pPr>
      <w:r w:rsidRPr="004E04E0">
        <w:rPr>
          <w:rFonts w:ascii="Times New Roman" w:hAnsi="Times New Roman" w:cs="Times New Roman"/>
          <w:sz w:val="24"/>
          <w:szCs w:val="24"/>
        </w:rPr>
        <w:t>—ориентироваться в изученной математической терминологии, использовать её в высказываниях и рассуждениях;</w:t>
      </w:r>
    </w:p>
    <w:p w14:paraId="5F56A2D6" w14:textId="77777777" w:rsidR="00A47139" w:rsidRPr="004E04E0" w:rsidRDefault="00A47139" w:rsidP="00110419">
      <w:pPr>
        <w:spacing w:after="0"/>
        <w:ind w:left="284" w:firstLine="142"/>
        <w:jc w:val="both"/>
        <w:rPr>
          <w:rFonts w:ascii="Times New Roman" w:hAnsi="Times New Roman" w:cs="Times New Roman"/>
          <w:sz w:val="24"/>
          <w:szCs w:val="24"/>
        </w:rPr>
      </w:pPr>
      <w:r w:rsidRPr="004E04E0">
        <w:rPr>
          <w:rFonts w:ascii="Times New Roman" w:hAnsi="Times New Roman" w:cs="Times New Roman"/>
          <w:sz w:val="24"/>
          <w:szCs w:val="24"/>
        </w:rPr>
        <w:t>—сравнивать математические объекты (числа, величины, геометрические фигуры), записывать признак сравнения;</w:t>
      </w:r>
    </w:p>
    <w:p w14:paraId="19B1C6DC" w14:textId="77777777" w:rsidR="00A47139" w:rsidRPr="004E04E0" w:rsidRDefault="00A47139" w:rsidP="00110419">
      <w:pPr>
        <w:spacing w:after="0"/>
        <w:ind w:left="284" w:firstLine="142"/>
        <w:jc w:val="both"/>
        <w:rPr>
          <w:rFonts w:ascii="Times New Roman" w:hAnsi="Times New Roman" w:cs="Times New Roman"/>
          <w:sz w:val="24"/>
          <w:szCs w:val="24"/>
        </w:rPr>
      </w:pPr>
      <w:r w:rsidRPr="004E04E0">
        <w:rPr>
          <w:rFonts w:ascii="Times New Roman" w:hAnsi="Times New Roman" w:cs="Times New Roman"/>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5426949A" w14:textId="77777777" w:rsidR="00A47139" w:rsidRPr="004E04E0" w:rsidRDefault="00A47139" w:rsidP="00110419">
      <w:pPr>
        <w:spacing w:after="0"/>
        <w:ind w:left="284" w:firstLine="142"/>
        <w:jc w:val="both"/>
        <w:rPr>
          <w:rFonts w:ascii="Times New Roman" w:hAnsi="Times New Roman" w:cs="Times New Roman"/>
          <w:sz w:val="24"/>
          <w:szCs w:val="24"/>
        </w:rPr>
      </w:pPr>
      <w:r w:rsidRPr="004E04E0">
        <w:rPr>
          <w:rFonts w:ascii="Times New Roman" w:hAnsi="Times New Roman" w:cs="Times New Roman"/>
          <w:sz w:val="24"/>
          <w:szCs w:val="24"/>
        </w:rPr>
        <w:t>—обнаруживать модели изученных геометрических фигур в окружающем мире;</w:t>
      </w:r>
    </w:p>
    <w:p w14:paraId="671FB800" w14:textId="77777777" w:rsidR="00A47139" w:rsidRPr="004E04E0" w:rsidRDefault="00A47139" w:rsidP="00110419">
      <w:pPr>
        <w:spacing w:after="0"/>
        <w:ind w:left="284" w:firstLine="142"/>
        <w:jc w:val="both"/>
        <w:rPr>
          <w:rFonts w:ascii="Times New Roman" w:hAnsi="Times New Roman" w:cs="Times New Roman"/>
          <w:sz w:val="24"/>
          <w:szCs w:val="24"/>
        </w:rPr>
      </w:pPr>
      <w:r w:rsidRPr="004E04E0">
        <w:rPr>
          <w:rFonts w:ascii="Times New Roman" w:hAnsi="Times New Roman" w:cs="Times New Roman"/>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46E2D2F5" w14:textId="77777777" w:rsidR="00A47139" w:rsidRPr="004E04E0" w:rsidRDefault="00A47139" w:rsidP="00110419">
      <w:pPr>
        <w:spacing w:after="0"/>
        <w:ind w:left="284" w:firstLine="142"/>
        <w:jc w:val="both"/>
        <w:rPr>
          <w:rFonts w:ascii="Times New Roman" w:hAnsi="Times New Roman" w:cs="Times New Roman"/>
          <w:sz w:val="24"/>
          <w:szCs w:val="24"/>
        </w:rPr>
      </w:pPr>
      <w:r w:rsidRPr="004E04E0">
        <w:rPr>
          <w:rFonts w:ascii="Times New Roman" w:hAnsi="Times New Roman" w:cs="Times New Roman"/>
          <w:sz w:val="24"/>
          <w:szCs w:val="24"/>
        </w:rPr>
        <w:t>—классифицировать объекты по 1—2 выбранным признакам.</w:t>
      </w:r>
    </w:p>
    <w:p w14:paraId="06C3DD9E" w14:textId="77777777" w:rsidR="00A47139" w:rsidRPr="004E04E0" w:rsidRDefault="00A47139" w:rsidP="00110419">
      <w:pPr>
        <w:spacing w:after="0"/>
        <w:ind w:left="284" w:firstLine="142"/>
        <w:jc w:val="both"/>
        <w:rPr>
          <w:rFonts w:ascii="Times New Roman" w:hAnsi="Times New Roman" w:cs="Times New Roman"/>
          <w:sz w:val="24"/>
          <w:szCs w:val="24"/>
        </w:rPr>
      </w:pPr>
      <w:r w:rsidRPr="004E04E0">
        <w:rPr>
          <w:rFonts w:ascii="Times New Roman" w:hAnsi="Times New Roman" w:cs="Times New Roman"/>
          <w:sz w:val="24"/>
          <w:szCs w:val="24"/>
        </w:rPr>
        <w:t>—составлять модель математической задачи, проверять её соответствие условиям задачи;</w:t>
      </w:r>
    </w:p>
    <w:p w14:paraId="2319BD5C" w14:textId="77777777" w:rsidR="00A47139" w:rsidRPr="004E04E0" w:rsidRDefault="00A47139" w:rsidP="00110419">
      <w:pPr>
        <w:spacing w:after="0"/>
        <w:ind w:left="284" w:firstLine="142"/>
        <w:jc w:val="both"/>
        <w:rPr>
          <w:rFonts w:ascii="Times New Roman" w:hAnsi="Times New Roman" w:cs="Times New Roman"/>
          <w:sz w:val="24"/>
          <w:szCs w:val="24"/>
        </w:rPr>
      </w:pPr>
      <w:r w:rsidRPr="004E04E0">
        <w:rPr>
          <w:rFonts w:ascii="Times New Roman" w:hAnsi="Times New Roman" w:cs="Times New Roman"/>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14:paraId="2D82266C" w14:textId="77777777" w:rsidR="00A47139" w:rsidRPr="004E04E0" w:rsidRDefault="00A47139" w:rsidP="00110419">
      <w:pPr>
        <w:spacing w:after="0"/>
        <w:ind w:left="284" w:firstLine="142"/>
        <w:jc w:val="both"/>
        <w:rPr>
          <w:rFonts w:ascii="Times New Roman" w:hAnsi="Times New Roman" w:cs="Times New Roman"/>
          <w:b/>
          <w:bCs/>
          <w:sz w:val="24"/>
          <w:szCs w:val="24"/>
        </w:rPr>
      </w:pPr>
      <w:r w:rsidRPr="004E04E0">
        <w:rPr>
          <w:rFonts w:ascii="Times New Roman" w:hAnsi="Times New Roman" w:cs="Times New Roman"/>
          <w:b/>
          <w:bCs/>
          <w:sz w:val="24"/>
          <w:szCs w:val="24"/>
        </w:rPr>
        <w:t>Работа с информацией:</w:t>
      </w:r>
    </w:p>
    <w:p w14:paraId="7508D951" w14:textId="77777777" w:rsidR="00A47139" w:rsidRPr="004E04E0" w:rsidRDefault="00A47139" w:rsidP="00110419">
      <w:pPr>
        <w:spacing w:after="0"/>
        <w:ind w:left="284" w:firstLine="142"/>
        <w:jc w:val="both"/>
        <w:rPr>
          <w:rFonts w:ascii="Times New Roman" w:hAnsi="Times New Roman" w:cs="Times New Roman"/>
          <w:sz w:val="24"/>
          <w:szCs w:val="24"/>
        </w:rPr>
      </w:pPr>
      <w:r w:rsidRPr="004E04E0">
        <w:rPr>
          <w:rFonts w:ascii="Times New Roman" w:hAnsi="Times New Roman" w:cs="Times New Roman"/>
          <w:sz w:val="24"/>
          <w:szCs w:val="24"/>
        </w:rPr>
        <w:t>—представлять информацию в разных формах;</w:t>
      </w:r>
    </w:p>
    <w:p w14:paraId="6F8601B1" w14:textId="77777777" w:rsidR="00A47139" w:rsidRPr="004E04E0" w:rsidRDefault="00A47139" w:rsidP="00110419">
      <w:pPr>
        <w:spacing w:after="0"/>
        <w:ind w:left="284" w:firstLine="142"/>
        <w:jc w:val="both"/>
        <w:rPr>
          <w:rFonts w:ascii="Times New Roman" w:hAnsi="Times New Roman" w:cs="Times New Roman"/>
          <w:sz w:val="24"/>
          <w:szCs w:val="24"/>
        </w:rPr>
      </w:pPr>
      <w:r w:rsidRPr="004E04E0">
        <w:rPr>
          <w:rFonts w:ascii="Times New Roman" w:hAnsi="Times New Roman" w:cs="Times New Roman"/>
          <w:sz w:val="24"/>
          <w:szCs w:val="24"/>
        </w:rPr>
        <w:t>—извлекать и интерпретировать информацию, представленную в таблице, на диаграмме;</w:t>
      </w:r>
    </w:p>
    <w:p w14:paraId="02FBDA84" w14:textId="77777777" w:rsidR="00A47139" w:rsidRPr="004E04E0" w:rsidRDefault="00A47139" w:rsidP="00110419">
      <w:pPr>
        <w:spacing w:after="0"/>
        <w:ind w:left="284" w:firstLine="142"/>
        <w:jc w:val="both"/>
        <w:rPr>
          <w:rFonts w:ascii="Times New Roman" w:hAnsi="Times New Roman" w:cs="Times New Roman"/>
          <w:sz w:val="24"/>
          <w:szCs w:val="24"/>
        </w:rPr>
      </w:pPr>
      <w:r w:rsidRPr="004E04E0">
        <w:rPr>
          <w:rFonts w:ascii="Times New Roman" w:hAnsi="Times New Roman" w:cs="Times New Roman"/>
          <w:sz w:val="24"/>
          <w:szCs w:val="24"/>
        </w:rPr>
        <w:t>—использовать справочную литературу для поиска информации, в том числе Интернет (в условиях контролируемого выхода).</w:t>
      </w:r>
    </w:p>
    <w:p w14:paraId="12FAAD22" w14:textId="77777777" w:rsidR="00A47139" w:rsidRPr="004E04E0" w:rsidRDefault="00A47139" w:rsidP="00110419">
      <w:pPr>
        <w:spacing w:after="0"/>
        <w:ind w:left="284" w:firstLine="142"/>
        <w:jc w:val="both"/>
        <w:rPr>
          <w:rFonts w:ascii="Times New Roman" w:hAnsi="Times New Roman" w:cs="Times New Roman"/>
          <w:sz w:val="24"/>
          <w:szCs w:val="24"/>
        </w:rPr>
      </w:pPr>
      <w:r w:rsidRPr="004E04E0">
        <w:rPr>
          <w:rFonts w:ascii="Times New Roman" w:hAnsi="Times New Roman" w:cs="Times New Roman"/>
          <w:sz w:val="24"/>
          <w:szCs w:val="24"/>
        </w:rPr>
        <w:t>Универсальные коммуникативные учебные действия:</w:t>
      </w:r>
    </w:p>
    <w:p w14:paraId="35D0A727" w14:textId="77777777" w:rsidR="00A47139" w:rsidRPr="004E04E0" w:rsidRDefault="00A47139" w:rsidP="00110419">
      <w:pPr>
        <w:spacing w:after="0"/>
        <w:ind w:left="284" w:firstLine="142"/>
        <w:jc w:val="both"/>
        <w:rPr>
          <w:rFonts w:ascii="Times New Roman" w:hAnsi="Times New Roman" w:cs="Times New Roman"/>
          <w:sz w:val="24"/>
          <w:szCs w:val="24"/>
        </w:rPr>
      </w:pPr>
      <w:r w:rsidRPr="004E04E0">
        <w:rPr>
          <w:rFonts w:ascii="Times New Roman" w:hAnsi="Times New Roman" w:cs="Times New Roman"/>
          <w:sz w:val="24"/>
          <w:szCs w:val="24"/>
        </w:rPr>
        <w:t>—использовать математическую терминологию для записи решения предметной или практической задачи;</w:t>
      </w:r>
    </w:p>
    <w:p w14:paraId="20A95DAF" w14:textId="77777777" w:rsidR="00A47139" w:rsidRPr="004E04E0" w:rsidRDefault="00A47139" w:rsidP="00110419">
      <w:pPr>
        <w:spacing w:after="0"/>
        <w:ind w:left="284" w:firstLine="142"/>
        <w:jc w:val="both"/>
        <w:rPr>
          <w:rFonts w:ascii="Times New Roman" w:hAnsi="Times New Roman" w:cs="Times New Roman"/>
          <w:sz w:val="24"/>
          <w:szCs w:val="24"/>
        </w:rPr>
      </w:pPr>
      <w:r w:rsidRPr="004E04E0">
        <w:rPr>
          <w:rFonts w:ascii="Times New Roman" w:hAnsi="Times New Roman" w:cs="Times New Roman"/>
          <w:sz w:val="24"/>
          <w:szCs w:val="24"/>
        </w:rPr>
        <w:t>—приводить примеры и контрпримеры для подтверждения/ опровержения вывода, гипотезы;</w:t>
      </w:r>
    </w:p>
    <w:p w14:paraId="1C7BC63D" w14:textId="77777777" w:rsidR="00A47139" w:rsidRPr="004E04E0" w:rsidRDefault="00A47139" w:rsidP="00110419">
      <w:pPr>
        <w:spacing w:after="0"/>
        <w:ind w:left="284" w:firstLine="142"/>
        <w:jc w:val="both"/>
        <w:rPr>
          <w:rFonts w:ascii="Times New Roman" w:hAnsi="Times New Roman" w:cs="Times New Roman"/>
          <w:sz w:val="24"/>
          <w:szCs w:val="24"/>
        </w:rPr>
      </w:pPr>
      <w:r w:rsidRPr="004E04E0">
        <w:rPr>
          <w:rFonts w:ascii="Times New Roman" w:hAnsi="Times New Roman" w:cs="Times New Roman"/>
          <w:sz w:val="24"/>
          <w:szCs w:val="24"/>
        </w:rPr>
        <w:t>—конструировать, читать числовое выражение;</w:t>
      </w:r>
    </w:p>
    <w:p w14:paraId="5370C676" w14:textId="77777777" w:rsidR="00A47139" w:rsidRPr="004E04E0" w:rsidRDefault="00A47139" w:rsidP="00110419">
      <w:pPr>
        <w:spacing w:after="0"/>
        <w:ind w:left="284" w:firstLine="142"/>
        <w:jc w:val="both"/>
        <w:rPr>
          <w:rFonts w:ascii="Times New Roman" w:hAnsi="Times New Roman" w:cs="Times New Roman"/>
          <w:sz w:val="24"/>
          <w:szCs w:val="24"/>
        </w:rPr>
      </w:pPr>
      <w:r w:rsidRPr="004E04E0">
        <w:rPr>
          <w:rFonts w:ascii="Times New Roman" w:hAnsi="Times New Roman" w:cs="Times New Roman"/>
          <w:sz w:val="24"/>
          <w:szCs w:val="24"/>
        </w:rPr>
        <w:t>—описывать практическую ситуацию с использованием изученной терминологии;</w:t>
      </w:r>
    </w:p>
    <w:p w14:paraId="287A6E77" w14:textId="77777777" w:rsidR="00A47139" w:rsidRPr="004E04E0" w:rsidRDefault="00A47139" w:rsidP="00110419">
      <w:pPr>
        <w:spacing w:after="0"/>
        <w:ind w:left="284" w:firstLine="142"/>
        <w:jc w:val="both"/>
        <w:rPr>
          <w:rFonts w:ascii="Times New Roman" w:hAnsi="Times New Roman" w:cs="Times New Roman"/>
          <w:sz w:val="24"/>
          <w:szCs w:val="24"/>
        </w:rPr>
      </w:pPr>
      <w:r w:rsidRPr="004E04E0">
        <w:rPr>
          <w:rFonts w:ascii="Times New Roman" w:hAnsi="Times New Roman" w:cs="Times New Roman"/>
          <w:sz w:val="24"/>
          <w:szCs w:val="24"/>
        </w:rPr>
        <w:t>—характеризовать математические объекты, явления и события с помощью изученных величин;</w:t>
      </w:r>
    </w:p>
    <w:p w14:paraId="7BEC9DA6" w14:textId="77777777" w:rsidR="00A47139" w:rsidRPr="004E04E0" w:rsidRDefault="00A47139" w:rsidP="00110419">
      <w:pPr>
        <w:spacing w:after="0"/>
        <w:ind w:left="284" w:firstLine="142"/>
        <w:jc w:val="both"/>
        <w:rPr>
          <w:rFonts w:ascii="Times New Roman" w:hAnsi="Times New Roman" w:cs="Times New Roman"/>
          <w:sz w:val="24"/>
          <w:szCs w:val="24"/>
        </w:rPr>
      </w:pPr>
      <w:r w:rsidRPr="004E04E0">
        <w:rPr>
          <w:rFonts w:ascii="Times New Roman" w:hAnsi="Times New Roman" w:cs="Times New Roman"/>
          <w:sz w:val="24"/>
          <w:szCs w:val="24"/>
        </w:rPr>
        <w:t>—составлять инструкцию, записывать рассуждение;</w:t>
      </w:r>
    </w:p>
    <w:p w14:paraId="3F68E204" w14:textId="77777777" w:rsidR="00A47139" w:rsidRPr="004E04E0" w:rsidRDefault="00A47139" w:rsidP="00110419">
      <w:pPr>
        <w:spacing w:after="0"/>
        <w:ind w:left="284" w:firstLine="142"/>
        <w:jc w:val="both"/>
        <w:rPr>
          <w:rFonts w:ascii="Times New Roman" w:hAnsi="Times New Roman" w:cs="Times New Roman"/>
          <w:sz w:val="24"/>
          <w:szCs w:val="24"/>
        </w:rPr>
      </w:pPr>
      <w:r w:rsidRPr="004E04E0">
        <w:rPr>
          <w:rFonts w:ascii="Times New Roman" w:hAnsi="Times New Roman" w:cs="Times New Roman"/>
          <w:sz w:val="24"/>
          <w:szCs w:val="24"/>
        </w:rPr>
        <w:t>—инициировать обсуждение разных способов выполнения задания, поиск ошибок в решении.</w:t>
      </w:r>
    </w:p>
    <w:p w14:paraId="35B37EE8" w14:textId="77777777" w:rsidR="00A47139" w:rsidRPr="004E04E0" w:rsidRDefault="00A47139" w:rsidP="00110419">
      <w:pPr>
        <w:spacing w:after="0"/>
        <w:ind w:left="284" w:firstLine="142"/>
        <w:jc w:val="both"/>
        <w:rPr>
          <w:rFonts w:ascii="Times New Roman" w:hAnsi="Times New Roman" w:cs="Times New Roman"/>
          <w:b/>
          <w:bCs/>
          <w:sz w:val="24"/>
          <w:szCs w:val="24"/>
        </w:rPr>
      </w:pPr>
      <w:r w:rsidRPr="004E04E0">
        <w:rPr>
          <w:rFonts w:ascii="Times New Roman" w:hAnsi="Times New Roman" w:cs="Times New Roman"/>
          <w:b/>
          <w:bCs/>
          <w:sz w:val="24"/>
          <w:szCs w:val="24"/>
        </w:rPr>
        <w:t>Универсальные регулятивные учебные действия:</w:t>
      </w:r>
    </w:p>
    <w:p w14:paraId="421860C0" w14:textId="77777777" w:rsidR="00A47139" w:rsidRPr="004E04E0" w:rsidRDefault="00A47139" w:rsidP="00110419">
      <w:pPr>
        <w:spacing w:after="0"/>
        <w:ind w:left="284" w:firstLine="142"/>
        <w:jc w:val="both"/>
        <w:rPr>
          <w:rFonts w:ascii="Times New Roman" w:hAnsi="Times New Roman" w:cs="Times New Roman"/>
          <w:sz w:val="24"/>
          <w:szCs w:val="24"/>
        </w:rPr>
      </w:pPr>
      <w:r w:rsidRPr="004E04E0">
        <w:rPr>
          <w:rFonts w:ascii="Times New Roman" w:hAnsi="Times New Roman" w:cs="Times New Roman"/>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3C4470C1" w14:textId="77777777" w:rsidR="00A47139" w:rsidRPr="004E04E0" w:rsidRDefault="00A47139" w:rsidP="00110419">
      <w:pPr>
        <w:spacing w:after="0"/>
        <w:ind w:left="284" w:firstLine="142"/>
        <w:jc w:val="both"/>
        <w:rPr>
          <w:rFonts w:ascii="Times New Roman" w:hAnsi="Times New Roman" w:cs="Times New Roman"/>
          <w:sz w:val="24"/>
          <w:szCs w:val="24"/>
        </w:rPr>
      </w:pPr>
      <w:r w:rsidRPr="004E04E0">
        <w:rPr>
          <w:rFonts w:ascii="Times New Roman" w:hAnsi="Times New Roman" w:cs="Times New Roman"/>
          <w:sz w:val="24"/>
          <w:szCs w:val="24"/>
        </w:rPr>
        <w:t>—самостоятельно выполнять прикидку и оценку результата измерений;</w:t>
      </w:r>
    </w:p>
    <w:p w14:paraId="28A66F23" w14:textId="77777777" w:rsidR="00A47139" w:rsidRPr="004E04E0" w:rsidRDefault="00A47139" w:rsidP="00110419">
      <w:pPr>
        <w:spacing w:after="0"/>
        <w:ind w:left="284" w:firstLine="142"/>
        <w:jc w:val="both"/>
        <w:rPr>
          <w:rFonts w:ascii="Times New Roman" w:hAnsi="Times New Roman" w:cs="Times New Roman"/>
          <w:sz w:val="24"/>
          <w:szCs w:val="24"/>
        </w:rPr>
      </w:pPr>
      <w:r w:rsidRPr="004E04E0">
        <w:rPr>
          <w:rFonts w:ascii="Times New Roman" w:hAnsi="Times New Roman" w:cs="Times New Roman"/>
          <w:sz w:val="24"/>
          <w:szCs w:val="24"/>
        </w:rPr>
        <w:t>—находить, исправлять, прогнозировать трудности и ошибки, и трудности в решении учебной задачи.</w:t>
      </w:r>
    </w:p>
    <w:p w14:paraId="14024F16" w14:textId="77777777" w:rsidR="00A47139" w:rsidRPr="004E04E0" w:rsidRDefault="00A47139" w:rsidP="00110419">
      <w:pPr>
        <w:spacing w:after="0"/>
        <w:ind w:left="284" w:firstLine="142"/>
        <w:jc w:val="both"/>
        <w:rPr>
          <w:rFonts w:ascii="Times New Roman" w:hAnsi="Times New Roman" w:cs="Times New Roman"/>
          <w:b/>
          <w:bCs/>
          <w:sz w:val="24"/>
          <w:szCs w:val="24"/>
        </w:rPr>
      </w:pPr>
      <w:r w:rsidRPr="004E04E0">
        <w:rPr>
          <w:rFonts w:ascii="Times New Roman" w:hAnsi="Times New Roman" w:cs="Times New Roman"/>
          <w:b/>
          <w:bCs/>
          <w:sz w:val="24"/>
          <w:szCs w:val="24"/>
        </w:rPr>
        <w:t>Совместная деятельность:</w:t>
      </w:r>
    </w:p>
    <w:p w14:paraId="37A0A967" w14:textId="77777777" w:rsidR="00A47139" w:rsidRPr="004E04E0" w:rsidRDefault="00A47139" w:rsidP="00110419">
      <w:pPr>
        <w:spacing w:after="0"/>
        <w:ind w:left="284" w:firstLine="142"/>
        <w:jc w:val="both"/>
        <w:rPr>
          <w:rFonts w:ascii="Times New Roman" w:hAnsi="Times New Roman" w:cs="Times New Roman"/>
          <w:sz w:val="24"/>
          <w:szCs w:val="24"/>
        </w:rPr>
      </w:pPr>
      <w:r w:rsidRPr="004E04E0">
        <w:rPr>
          <w:rFonts w:ascii="Times New Roman" w:hAnsi="Times New Roman" w:cs="Times New Roman"/>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298FA6EA" w14:textId="77777777" w:rsidR="00A47139" w:rsidRPr="004E04E0" w:rsidRDefault="00A47139" w:rsidP="00110419">
      <w:pPr>
        <w:spacing w:after="0"/>
        <w:ind w:left="284" w:firstLine="142"/>
        <w:jc w:val="both"/>
        <w:rPr>
          <w:rFonts w:ascii="Times New Roman" w:hAnsi="Times New Roman" w:cs="Times New Roman"/>
          <w:sz w:val="24"/>
          <w:szCs w:val="24"/>
        </w:rPr>
      </w:pPr>
      <w:r w:rsidRPr="004E04E0">
        <w:rPr>
          <w:rFonts w:ascii="Times New Roman" w:hAnsi="Times New Roman" w:cs="Times New Roman"/>
          <w:sz w:val="24"/>
          <w:szCs w:val="24"/>
        </w:rP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304C810B" w14:textId="77777777" w:rsidR="00E62228" w:rsidRDefault="00E62228" w:rsidP="00110419">
      <w:pPr>
        <w:spacing w:after="0"/>
        <w:ind w:left="284"/>
        <w:jc w:val="center"/>
        <w:rPr>
          <w:rFonts w:ascii="Times New Roman" w:hAnsi="Times New Roman" w:cs="Times New Roman"/>
          <w:b/>
          <w:bCs/>
          <w:sz w:val="24"/>
          <w:szCs w:val="24"/>
        </w:rPr>
      </w:pPr>
    </w:p>
    <w:p w14:paraId="07033853" w14:textId="07E32699" w:rsidR="00A47139" w:rsidRPr="004E04E0" w:rsidRDefault="00A47139" w:rsidP="00110419">
      <w:pPr>
        <w:spacing w:after="0"/>
        <w:ind w:left="284"/>
        <w:jc w:val="center"/>
        <w:rPr>
          <w:rFonts w:ascii="Times New Roman" w:hAnsi="Times New Roman" w:cs="Times New Roman"/>
          <w:b/>
          <w:bCs/>
          <w:sz w:val="24"/>
          <w:szCs w:val="24"/>
        </w:rPr>
      </w:pPr>
      <w:r w:rsidRPr="004E04E0">
        <w:rPr>
          <w:rFonts w:ascii="Times New Roman" w:hAnsi="Times New Roman" w:cs="Times New Roman"/>
          <w:b/>
          <w:bCs/>
          <w:sz w:val="24"/>
          <w:szCs w:val="24"/>
        </w:rPr>
        <w:t>Окружающий мир</w:t>
      </w:r>
    </w:p>
    <w:p w14:paraId="21948F69" w14:textId="77777777" w:rsidR="00A47139" w:rsidRPr="004E04E0" w:rsidRDefault="00A47139" w:rsidP="00110419">
      <w:pPr>
        <w:spacing w:after="0"/>
        <w:ind w:left="284"/>
        <w:jc w:val="both"/>
        <w:rPr>
          <w:rFonts w:ascii="Times New Roman" w:hAnsi="Times New Roman" w:cs="Times New Roman"/>
          <w:b/>
          <w:bCs/>
          <w:sz w:val="24"/>
          <w:szCs w:val="24"/>
        </w:rPr>
      </w:pPr>
      <w:r w:rsidRPr="004E04E0">
        <w:rPr>
          <w:rFonts w:ascii="Times New Roman" w:hAnsi="Times New Roman" w:cs="Times New Roman"/>
          <w:sz w:val="24"/>
          <w:szCs w:val="24"/>
        </w:rPr>
        <w:tab/>
      </w:r>
      <w:r w:rsidRPr="004E04E0">
        <w:rPr>
          <w:rFonts w:ascii="Times New Roman" w:hAnsi="Times New Roman" w:cs="Times New Roman"/>
          <w:b/>
          <w:bCs/>
          <w:sz w:val="24"/>
          <w:szCs w:val="24"/>
        </w:rPr>
        <w:t>Познавательные универсальные учебные действия:</w:t>
      </w:r>
    </w:p>
    <w:p w14:paraId="5B4E7F04" w14:textId="77777777" w:rsidR="00A47139" w:rsidRPr="004E04E0" w:rsidRDefault="00A47139">
      <w:pPr>
        <w:pStyle w:val="a7"/>
        <w:numPr>
          <w:ilvl w:val="0"/>
          <w:numId w:val="49"/>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устанавливать последовательность этапов возрастного развития человека;</w:t>
      </w:r>
    </w:p>
    <w:p w14:paraId="6D6BAE6B" w14:textId="77777777" w:rsidR="00A47139" w:rsidRPr="004E04E0" w:rsidRDefault="00A47139">
      <w:pPr>
        <w:pStyle w:val="a7"/>
        <w:numPr>
          <w:ilvl w:val="0"/>
          <w:numId w:val="49"/>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конструировать в учебных и игровых ситуациях правила безопасного поведения в среде обитания;</w:t>
      </w:r>
    </w:p>
    <w:p w14:paraId="570F2346" w14:textId="77777777" w:rsidR="00A47139" w:rsidRPr="004E04E0" w:rsidRDefault="00A47139">
      <w:pPr>
        <w:pStyle w:val="a7"/>
        <w:numPr>
          <w:ilvl w:val="0"/>
          <w:numId w:val="49"/>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моделировать схемы природных объектов (строение почвы; движение реки, форма поверхности);</w:t>
      </w:r>
    </w:p>
    <w:p w14:paraId="7AC91D8D" w14:textId="77777777" w:rsidR="00A47139" w:rsidRPr="004E04E0" w:rsidRDefault="00A47139">
      <w:pPr>
        <w:pStyle w:val="a7"/>
        <w:numPr>
          <w:ilvl w:val="0"/>
          <w:numId w:val="49"/>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соотносить объекты природы с принадлежностью к определённой природной зоне;</w:t>
      </w:r>
    </w:p>
    <w:p w14:paraId="107FA45C" w14:textId="77777777" w:rsidR="00A47139" w:rsidRPr="004E04E0" w:rsidRDefault="00A47139">
      <w:pPr>
        <w:pStyle w:val="a7"/>
        <w:numPr>
          <w:ilvl w:val="0"/>
          <w:numId w:val="49"/>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классифицировать природные объекты по принадлежности к природной зоне;</w:t>
      </w:r>
    </w:p>
    <w:p w14:paraId="0BD113E6" w14:textId="77777777" w:rsidR="00A47139" w:rsidRPr="004E04E0" w:rsidRDefault="00A47139">
      <w:pPr>
        <w:pStyle w:val="a7"/>
        <w:numPr>
          <w:ilvl w:val="0"/>
          <w:numId w:val="49"/>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определять разрыв между реальным и желательным состоянием объекта (ситуации) на основе предложенных учителем вопросов </w:t>
      </w:r>
    </w:p>
    <w:p w14:paraId="6EF5140D" w14:textId="77777777" w:rsidR="00A47139" w:rsidRPr="004E04E0" w:rsidRDefault="00A47139" w:rsidP="0011041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Работа с информацией:</w:t>
      </w:r>
    </w:p>
    <w:p w14:paraId="4B0F2B16" w14:textId="77777777" w:rsidR="00A47139" w:rsidRPr="004E04E0" w:rsidRDefault="00A47139">
      <w:pPr>
        <w:pStyle w:val="a7"/>
        <w:numPr>
          <w:ilvl w:val="0"/>
          <w:numId w:val="49"/>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14:paraId="1FF4C848" w14:textId="77777777" w:rsidR="00A47139" w:rsidRPr="004E04E0" w:rsidRDefault="00A47139">
      <w:pPr>
        <w:pStyle w:val="a7"/>
        <w:numPr>
          <w:ilvl w:val="0"/>
          <w:numId w:val="49"/>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14:paraId="0CB42B1B" w14:textId="77777777" w:rsidR="00A47139" w:rsidRPr="004E04E0" w:rsidRDefault="00A47139">
      <w:pPr>
        <w:pStyle w:val="a7"/>
        <w:numPr>
          <w:ilvl w:val="0"/>
          <w:numId w:val="49"/>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 Коммуникативные универсальные учебные действия:</w:t>
      </w:r>
    </w:p>
    <w:p w14:paraId="76E66014" w14:textId="77777777" w:rsidR="00A47139" w:rsidRPr="004E04E0" w:rsidRDefault="00A47139">
      <w:pPr>
        <w:pStyle w:val="a7"/>
        <w:numPr>
          <w:ilvl w:val="0"/>
          <w:numId w:val="49"/>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14:paraId="7F00E516" w14:textId="77777777" w:rsidR="00A47139" w:rsidRPr="004E04E0" w:rsidRDefault="00A47139">
      <w:pPr>
        <w:pStyle w:val="a7"/>
        <w:numPr>
          <w:ilvl w:val="0"/>
          <w:numId w:val="49"/>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14:paraId="606166B7" w14:textId="77777777" w:rsidR="00A47139" w:rsidRPr="004E04E0" w:rsidRDefault="00A47139">
      <w:pPr>
        <w:pStyle w:val="a7"/>
        <w:numPr>
          <w:ilvl w:val="0"/>
          <w:numId w:val="49"/>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создавать текст-рассуждение:  объяснять  вред  для  здоровья и самочувствия организма вредных привычек;</w:t>
      </w:r>
    </w:p>
    <w:p w14:paraId="13AE5FB6" w14:textId="77777777" w:rsidR="00A47139" w:rsidRPr="004E04E0" w:rsidRDefault="00A47139">
      <w:pPr>
        <w:pStyle w:val="a7"/>
        <w:numPr>
          <w:ilvl w:val="0"/>
          <w:numId w:val="49"/>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описывать ситуации проявления нравственных качеств — отзывчивости, доброты, справедливости и др ;</w:t>
      </w:r>
    </w:p>
    <w:p w14:paraId="239A8BCE" w14:textId="77777777" w:rsidR="00A47139" w:rsidRPr="004E04E0" w:rsidRDefault="00A47139">
      <w:pPr>
        <w:pStyle w:val="a7"/>
        <w:numPr>
          <w:ilvl w:val="0"/>
          <w:numId w:val="49"/>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14:paraId="7AF22AA2" w14:textId="77777777" w:rsidR="00A47139" w:rsidRPr="004E04E0" w:rsidRDefault="00A47139">
      <w:pPr>
        <w:pStyle w:val="a7"/>
        <w:numPr>
          <w:ilvl w:val="0"/>
          <w:numId w:val="49"/>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составлять небольшие тексты «Права и обязанности гражданина РФ»;</w:t>
      </w:r>
    </w:p>
    <w:p w14:paraId="375A9006" w14:textId="77777777" w:rsidR="00A47139" w:rsidRPr="004E04E0" w:rsidRDefault="00A47139">
      <w:pPr>
        <w:pStyle w:val="a7"/>
        <w:numPr>
          <w:ilvl w:val="0"/>
          <w:numId w:val="49"/>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создавать небольшие тексты о знаменательных страницах истории нашей страны (в рамках изученного) </w:t>
      </w:r>
    </w:p>
    <w:p w14:paraId="285403BB" w14:textId="77777777" w:rsidR="00A47139" w:rsidRPr="004E04E0" w:rsidRDefault="00A47139" w:rsidP="0011041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Коммуникативные универсальные учебные действия:</w:t>
      </w:r>
    </w:p>
    <w:p w14:paraId="3A1FF6B3" w14:textId="77777777" w:rsidR="00A47139" w:rsidRPr="004E04E0" w:rsidRDefault="00A47139">
      <w:pPr>
        <w:pStyle w:val="a7"/>
        <w:numPr>
          <w:ilvl w:val="0"/>
          <w:numId w:val="50"/>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в процессе диалогов задавать вопросы, высказывать суждения, оценивать выступления участников;</w:t>
      </w:r>
    </w:p>
    <w:p w14:paraId="7747FBBA" w14:textId="77777777" w:rsidR="00A47139" w:rsidRPr="004E04E0" w:rsidRDefault="00A47139">
      <w:pPr>
        <w:pStyle w:val="a7"/>
        <w:numPr>
          <w:ilvl w:val="0"/>
          <w:numId w:val="50"/>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14:paraId="1F911272" w14:textId="77777777" w:rsidR="00A47139" w:rsidRPr="004E04E0" w:rsidRDefault="00A47139">
      <w:pPr>
        <w:pStyle w:val="a7"/>
        <w:numPr>
          <w:ilvl w:val="0"/>
          <w:numId w:val="50"/>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соблюдать правила ведения диалога и дискуссии; проявлять уважительное отношение к собеседнику;</w:t>
      </w:r>
    </w:p>
    <w:p w14:paraId="1B7D6D44" w14:textId="77777777" w:rsidR="00A47139" w:rsidRPr="004E04E0" w:rsidRDefault="00A47139">
      <w:pPr>
        <w:pStyle w:val="a7"/>
        <w:numPr>
          <w:ilvl w:val="0"/>
          <w:numId w:val="50"/>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использовать смысловое чтение для определения темы, главной мысли текста о природе, социальной жизни, взаимоотношениях и поступках людей;</w:t>
      </w:r>
    </w:p>
    <w:p w14:paraId="35D598FA" w14:textId="77777777" w:rsidR="00A47139" w:rsidRPr="004E04E0" w:rsidRDefault="00A47139">
      <w:pPr>
        <w:pStyle w:val="a7"/>
        <w:numPr>
          <w:ilvl w:val="0"/>
          <w:numId w:val="50"/>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создавать устные и письменные тексты (описание, рассуждение, повествование);</w:t>
      </w:r>
    </w:p>
    <w:p w14:paraId="5E5A8F67" w14:textId="77777777" w:rsidR="00A47139" w:rsidRPr="004E04E0" w:rsidRDefault="00A47139">
      <w:pPr>
        <w:pStyle w:val="a7"/>
        <w:numPr>
          <w:ilvl w:val="0"/>
          <w:numId w:val="50"/>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14:paraId="533C416D" w14:textId="77777777" w:rsidR="00A47139" w:rsidRPr="004E04E0" w:rsidRDefault="00A47139">
      <w:pPr>
        <w:pStyle w:val="a7"/>
        <w:numPr>
          <w:ilvl w:val="0"/>
          <w:numId w:val="50"/>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находить ошибки и восстанавливать деформированный текст об изученных объектах и явлениях природы, событиях социальной жизни;</w:t>
      </w:r>
    </w:p>
    <w:p w14:paraId="49A6D8BA" w14:textId="77777777" w:rsidR="00A47139" w:rsidRPr="004E04E0" w:rsidRDefault="00A47139">
      <w:pPr>
        <w:pStyle w:val="a7"/>
        <w:numPr>
          <w:ilvl w:val="0"/>
          <w:numId w:val="50"/>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готовить небольшие публичные выступления с возможной презентацией (текст, рисунки, фото, плакаты и др ) к тексту выступления </w:t>
      </w:r>
    </w:p>
    <w:p w14:paraId="20D52127" w14:textId="77777777" w:rsidR="00A47139" w:rsidRPr="004E04E0" w:rsidRDefault="00A47139" w:rsidP="0011041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Регулятивные универсальные учебные действия:</w:t>
      </w:r>
    </w:p>
    <w:p w14:paraId="2B6596E2" w14:textId="77777777" w:rsidR="00A47139" w:rsidRPr="004E04E0" w:rsidRDefault="00A47139" w:rsidP="0011041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Самоорганизация:</w:t>
      </w:r>
    </w:p>
    <w:p w14:paraId="735A1B0A" w14:textId="77777777" w:rsidR="00A47139" w:rsidRPr="004E04E0" w:rsidRDefault="00A47139">
      <w:pPr>
        <w:pStyle w:val="a7"/>
        <w:numPr>
          <w:ilvl w:val="0"/>
          <w:numId w:val="50"/>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планировать самостоятельно или с небольшой помощью учителя действия по решению учебной задачи;</w:t>
      </w:r>
    </w:p>
    <w:p w14:paraId="62CC3EA6" w14:textId="77777777" w:rsidR="00A47139" w:rsidRPr="004E04E0" w:rsidRDefault="00A47139">
      <w:pPr>
        <w:pStyle w:val="a7"/>
        <w:numPr>
          <w:ilvl w:val="0"/>
          <w:numId w:val="50"/>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выстраивать последовательность выбранных действий и операций </w:t>
      </w:r>
    </w:p>
    <w:p w14:paraId="508C556C" w14:textId="77777777" w:rsidR="00A47139" w:rsidRPr="004E04E0" w:rsidRDefault="00A47139" w:rsidP="0011041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Самоконтроль:</w:t>
      </w:r>
    </w:p>
    <w:p w14:paraId="32B5F863" w14:textId="77777777" w:rsidR="00A47139" w:rsidRPr="004E04E0" w:rsidRDefault="00A47139">
      <w:pPr>
        <w:pStyle w:val="a7"/>
        <w:numPr>
          <w:ilvl w:val="0"/>
          <w:numId w:val="50"/>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осуществлять контроль процесса и результата своей деятельности;</w:t>
      </w:r>
    </w:p>
    <w:p w14:paraId="0A06B3E0" w14:textId="77777777" w:rsidR="00A47139" w:rsidRPr="004E04E0" w:rsidRDefault="00A47139">
      <w:pPr>
        <w:pStyle w:val="a7"/>
        <w:numPr>
          <w:ilvl w:val="0"/>
          <w:numId w:val="50"/>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находить ошибки в своей работе и устанавливать их причины; корректировать свои действия при необходимости (с небольшой помощью учителя);</w:t>
      </w:r>
    </w:p>
    <w:p w14:paraId="3E2F5DE9" w14:textId="77777777" w:rsidR="00A47139" w:rsidRPr="004E04E0" w:rsidRDefault="00A47139">
      <w:pPr>
        <w:pStyle w:val="a7"/>
        <w:numPr>
          <w:ilvl w:val="0"/>
          <w:numId w:val="50"/>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w:t>
      </w:r>
    </w:p>
    <w:p w14:paraId="3A327CB3" w14:textId="77777777" w:rsidR="00A47139" w:rsidRPr="004E04E0" w:rsidRDefault="00A47139" w:rsidP="0011041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Самооценка:</w:t>
      </w:r>
    </w:p>
    <w:p w14:paraId="3DE6BCB0" w14:textId="77777777" w:rsidR="00A47139" w:rsidRPr="004E04E0" w:rsidRDefault="00A47139">
      <w:pPr>
        <w:pStyle w:val="a7"/>
        <w:numPr>
          <w:ilvl w:val="0"/>
          <w:numId w:val="50"/>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объективно оценивать результаты своей деятельности, соотносить свою оценку с оценкой учителя;</w:t>
      </w:r>
    </w:p>
    <w:p w14:paraId="57E187B9" w14:textId="77777777" w:rsidR="00A47139" w:rsidRPr="004E04E0" w:rsidRDefault="00A47139">
      <w:pPr>
        <w:pStyle w:val="a7"/>
        <w:numPr>
          <w:ilvl w:val="0"/>
          <w:numId w:val="50"/>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оценивать целесообразность выбранных способов действия, при необходимости корректировать их </w:t>
      </w:r>
    </w:p>
    <w:p w14:paraId="0220B19B" w14:textId="77777777" w:rsidR="00A47139" w:rsidRPr="004E04E0" w:rsidRDefault="00A47139" w:rsidP="0011041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Совместная деятельность:</w:t>
      </w:r>
    </w:p>
    <w:p w14:paraId="3B4A4247" w14:textId="77777777" w:rsidR="00A47139" w:rsidRPr="004E04E0" w:rsidRDefault="00A47139">
      <w:pPr>
        <w:pStyle w:val="a7"/>
        <w:numPr>
          <w:ilvl w:val="0"/>
          <w:numId w:val="50"/>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14:paraId="2ADD75C3" w14:textId="77777777" w:rsidR="00A47139" w:rsidRPr="004E04E0" w:rsidRDefault="00A47139">
      <w:pPr>
        <w:pStyle w:val="a7"/>
        <w:numPr>
          <w:ilvl w:val="0"/>
          <w:numId w:val="50"/>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14:paraId="0CFB8DC3" w14:textId="77777777" w:rsidR="00A47139" w:rsidRPr="004E04E0" w:rsidRDefault="00A47139">
      <w:pPr>
        <w:pStyle w:val="a7"/>
        <w:numPr>
          <w:ilvl w:val="0"/>
          <w:numId w:val="50"/>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проявлять готовность руководить, выполнять поручения, подчиняться;</w:t>
      </w:r>
    </w:p>
    <w:p w14:paraId="297A361A" w14:textId="77777777" w:rsidR="00A47139" w:rsidRPr="004E04E0" w:rsidRDefault="00A47139">
      <w:pPr>
        <w:pStyle w:val="a7"/>
        <w:numPr>
          <w:ilvl w:val="0"/>
          <w:numId w:val="50"/>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14:paraId="507A4921" w14:textId="77777777" w:rsidR="00A47139" w:rsidRPr="00BA14D2" w:rsidRDefault="00A47139">
      <w:pPr>
        <w:pStyle w:val="a7"/>
        <w:numPr>
          <w:ilvl w:val="0"/>
          <w:numId w:val="50"/>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ответственно выполнять свою часть работы. </w:t>
      </w:r>
    </w:p>
    <w:p w14:paraId="7E544DFA" w14:textId="77777777" w:rsidR="00A47139" w:rsidRPr="004E04E0" w:rsidRDefault="00A47139" w:rsidP="00110419">
      <w:pPr>
        <w:spacing w:after="0"/>
        <w:ind w:left="284"/>
        <w:jc w:val="center"/>
        <w:rPr>
          <w:rFonts w:ascii="Times New Roman" w:hAnsi="Times New Roman" w:cs="Times New Roman"/>
          <w:b/>
          <w:bCs/>
          <w:sz w:val="24"/>
          <w:szCs w:val="24"/>
        </w:rPr>
      </w:pPr>
      <w:r w:rsidRPr="004E04E0">
        <w:rPr>
          <w:rFonts w:ascii="Times New Roman" w:hAnsi="Times New Roman" w:cs="Times New Roman"/>
          <w:b/>
          <w:bCs/>
          <w:sz w:val="24"/>
          <w:szCs w:val="24"/>
        </w:rPr>
        <w:t>Основы религиозных культур и светской этики</w:t>
      </w:r>
    </w:p>
    <w:p w14:paraId="03406B9B" w14:textId="77777777" w:rsidR="00A47139" w:rsidRPr="004E04E0" w:rsidRDefault="00A47139" w:rsidP="0011041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 xml:space="preserve">Познавательные УУД: </w:t>
      </w:r>
    </w:p>
    <w:p w14:paraId="596CCF7B"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 xml:space="preserve">— ориентироваться в понятиях, отражающих нравственные ценности общества  </w:t>
      </w:r>
    </w:p>
    <w:p w14:paraId="3E60880A"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 мораль, этика, этикет, справедливость, гуманизм, благотворительность, а также используемых в разных религиях (в пределах изученного);</w:t>
      </w:r>
    </w:p>
    <w:p w14:paraId="184FB6C3"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 xml:space="preserve"> — использовать разные методы получения знаний о традиционных религиях и светской этике (наблюдение, чтение, сравнение, вычисление); </w:t>
      </w:r>
    </w:p>
    <w:p w14:paraId="4523031F"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 xml:space="preserve">— 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 </w:t>
      </w:r>
    </w:p>
    <w:p w14:paraId="6B3BA383"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 xml:space="preserve">— признавать возможность существования разных точек зрения; обосновывать свои суждения, приводить убедительные доказательства; </w:t>
      </w:r>
    </w:p>
    <w:p w14:paraId="69FCBDF7"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 xml:space="preserve">— выполнять совместные проектные задания с опорой на предложенные образцы. </w:t>
      </w:r>
    </w:p>
    <w:p w14:paraId="2010A3CB" w14:textId="77777777" w:rsidR="00A47139" w:rsidRPr="004E04E0" w:rsidRDefault="00A47139" w:rsidP="0011041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 xml:space="preserve">Работа с информацией: </w:t>
      </w:r>
    </w:p>
    <w:p w14:paraId="39686E46"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 xml:space="preserve">— воспроизводить прослушанную (прочитанную) информацию, подчёркивать её принадлежность к определённой религии и/или к гражданской этике; </w:t>
      </w:r>
    </w:p>
    <w:p w14:paraId="765B50DD"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 xml:space="preserve">— использовать разные средства для получения информации в соответствии с поставленной учебной задачей (текстовую, графическую, видео); </w:t>
      </w:r>
    </w:p>
    <w:p w14:paraId="283A1B88"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 xml:space="preserve">—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 </w:t>
      </w:r>
    </w:p>
    <w:p w14:paraId="583F03F3"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 xml:space="preserve">— анализировать, сравнивать информацию, представленную в разных источниках, с помощью учителя, оценивать её объективность и правильность. </w:t>
      </w:r>
    </w:p>
    <w:p w14:paraId="04876F6D" w14:textId="77777777" w:rsidR="00A47139" w:rsidRPr="004E04E0" w:rsidRDefault="00A47139" w:rsidP="0011041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 xml:space="preserve">Коммуникативные УУД: </w:t>
      </w:r>
    </w:p>
    <w:p w14:paraId="5ACA5C86"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 xml:space="preserve">—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 </w:t>
      </w:r>
    </w:p>
    <w:p w14:paraId="204C55CD"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 xml:space="preserve">—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 </w:t>
      </w:r>
    </w:p>
    <w:p w14:paraId="2B845A23"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0F82C131" w14:textId="77777777" w:rsidR="00A47139" w:rsidRPr="004E04E0" w:rsidRDefault="00A47139" w:rsidP="0011041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 xml:space="preserve">Регулятивные УУД: </w:t>
      </w:r>
    </w:p>
    <w:p w14:paraId="263A2B6D"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 xml:space="preserve">—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 </w:t>
      </w:r>
    </w:p>
    <w:p w14:paraId="20A0B809"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 xml:space="preserve">—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 </w:t>
      </w:r>
    </w:p>
    <w:p w14:paraId="50C0F707"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 xml:space="preserve">— анализировать ситуации, отражающие примеры положительного и негативного отношения к окружающему миру (природе, людям, предметам трудовой деятельности); </w:t>
      </w:r>
    </w:p>
    <w:p w14:paraId="15D1A582"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 xml:space="preserve">—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 </w:t>
      </w:r>
    </w:p>
    <w:p w14:paraId="26C7172A"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 xml:space="preserve">— проявлять высокий уровень познавательной мотивации, интерес к предмету, желание больше узнать о других религиях и правилах светской этики и этикета. </w:t>
      </w:r>
    </w:p>
    <w:p w14:paraId="3ED05CCE" w14:textId="77777777" w:rsidR="00A47139" w:rsidRPr="004E04E0" w:rsidRDefault="00A47139" w:rsidP="0011041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 xml:space="preserve">Совместная деятельность: </w:t>
      </w:r>
    </w:p>
    <w:p w14:paraId="5A852DAA"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 xml:space="preserve">—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 </w:t>
      </w:r>
    </w:p>
    <w:p w14:paraId="4235C300"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 xml:space="preserve">— владеть умениями совместной деятельности: подчиняться, договариваться, руководить; терпеливо и спокойно разрешать возникающие конфликты; </w:t>
      </w:r>
    </w:p>
    <w:p w14:paraId="2386B496"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 готовить индивидуально, в парах, в группах сообщения по изученному и дополнительному материалу с иллюстративным материалом и видеопрезентацией.</w:t>
      </w:r>
    </w:p>
    <w:p w14:paraId="01CAB351" w14:textId="77777777" w:rsidR="00A47139" w:rsidRPr="004E04E0" w:rsidRDefault="00A47139" w:rsidP="00110419">
      <w:pPr>
        <w:spacing w:after="0"/>
        <w:ind w:left="284"/>
        <w:jc w:val="center"/>
        <w:rPr>
          <w:rFonts w:ascii="Times New Roman" w:hAnsi="Times New Roman" w:cs="Times New Roman"/>
          <w:b/>
          <w:bCs/>
          <w:sz w:val="24"/>
          <w:szCs w:val="24"/>
        </w:rPr>
      </w:pPr>
      <w:r w:rsidRPr="004E04E0">
        <w:rPr>
          <w:rFonts w:ascii="Times New Roman" w:hAnsi="Times New Roman" w:cs="Times New Roman"/>
          <w:b/>
          <w:bCs/>
          <w:sz w:val="24"/>
          <w:szCs w:val="24"/>
        </w:rPr>
        <w:t>Изобразительное искусство</w:t>
      </w:r>
    </w:p>
    <w:p w14:paraId="584DCF37" w14:textId="77777777" w:rsidR="00A47139" w:rsidRPr="00BA14D2" w:rsidRDefault="00A47139" w:rsidP="00110419">
      <w:pPr>
        <w:widowControl w:val="0"/>
        <w:autoSpaceDE w:val="0"/>
        <w:autoSpaceDN w:val="0"/>
        <w:spacing w:after="0"/>
        <w:ind w:left="284"/>
        <w:jc w:val="both"/>
        <w:rPr>
          <w:rFonts w:ascii="Times New Roman" w:hAnsi="Times New Roman" w:cs="Times New Roman"/>
          <w:b/>
          <w:bCs/>
          <w:sz w:val="24"/>
          <w:szCs w:val="24"/>
        </w:rPr>
      </w:pPr>
      <w:r w:rsidRPr="00BA14D2">
        <w:rPr>
          <w:rFonts w:ascii="Times New Roman" w:hAnsi="Times New Roman" w:cs="Times New Roman"/>
          <w:b/>
          <w:bCs/>
          <w:sz w:val="24"/>
          <w:szCs w:val="24"/>
        </w:rPr>
        <w:t>Овладение универсальными познавательными действиями</w:t>
      </w:r>
    </w:p>
    <w:p w14:paraId="3C1351F1" w14:textId="77777777" w:rsidR="00A47139" w:rsidRPr="004E04E0" w:rsidRDefault="00A47139" w:rsidP="0011041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Пространственные представления и сенсорные способности:</w:t>
      </w:r>
    </w:p>
    <w:p w14:paraId="4C3B56AD" w14:textId="77777777" w:rsidR="00A47139" w:rsidRPr="004E04E0" w:rsidRDefault="00A47139">
      <w:pPr>
        <w:pStyle w:val="a7"/>
        <w:numPr>
          <w:ilvl w:val="0"/>
          <w:numId w:val="51"/>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характеризовать форму предмета, конструкции;</w:t>
      </w:r>
    </w:p>
    <w:p w14:paraId="1B7919AB" w14:textId="77777777" w:rsidR="00A47139" w:rsidRPr="004E04E0" w:rsidRDefault="00A47139">
      <w:pPr>
        <w:pStyle w:val="a7"/>
        <w:numPr>
          <w:ilvl w:val="0"/>
          <w:numId w:val="51"/>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выявлять доминантные черты (характерные особенности) в визуальном образе;</w:t>
      </w:r>
    </w:p>
    <w:p w14:paraId="0FDA8167" w14:textId="77777777" w:rsidR="00A47139" w:rsidRPr="004E04E0" w:rsidRDefault="00A47139">
      <w:pPr>
        <w:pStyle w:val="a7"/>
        <w:numPr>
          <w:ilvl w:val="0"/>
          <w:numId w:val="51"/>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сравнивать плоскостные и пространственные объекты по заданным основаниям;</w:t>
      </w:r>
    </w:p>
    <w:p w14:paraId="4CA2FC72" w14:textId="77777777" w:rsidR="00A47139" w:rsidRPr="004E04E0" w:rsidRDefault="00A47139">
      <w:pPr>
        <w:pStyle w:val="a7"/>
        <w:numPr>
          <w:ilvl w:val="0"/>
          <w:numId w:val="51"/>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находить ассоциативные связи между визуальными образами разных форм и предметов;</w:t>
      </w:r>
    </w:p>
    <w:p w14:paraId="23BB8BD0" w14:textId="77777777" w:rsidR="00A47139" w:rsidRPr="004E04E0" w:rsidRDefault="00A47139">
      <w:pPr>
        <w:pStyle w:val="a7"/>
        <w:numPr>
          <w:ilvl w:val="0"/>
          <w:numId w:val="51"/>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сопоставлять части и целое в видимом образе, предмете, конструкции;</w:t>
      </w:r>
    </w:p>
    <w:p w14:paraId="6CEF81B4" w14:textId="77777777" w:rsidR="00A47139" w:rsidRPr="004E04E0" w:rsidRDefault="00A47139">
      <w:pPr>
        <w:pStyle w:val="a7"/>
        <w:numPr>
          <w:ilvl w:val="0"/>
          <w:numId w:val="51"/>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анализировать пропорциональные отношения частей внутри целого и предметов между собой;</w:t>
      </w:r>
    </w:p>
    <w:p w14:paraId="3B4FB9BF" w14:textId="77777777" w:rsidR="00A47139" w:rsidRPr="004E04E0" w:rsidRDefault="00A47139">
      <w:pPr>
        <w:pStyle w:val="a7"/>
        <w:numPr>
          <w:ilvl w:val="0"/>
          <w:numId w:val="51"/>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обобщать форму составной конструкции;</w:t>
      </w:r>
    </w:p>
    <w:p w14:paraId="7C95A8D4" w14:textId="77777777" w:rsidR="00A47139" w:rsidRPr="004E04E0" w:rsidRDefault="00A47139">
      <w:pPr>
        <w:pStyle w:val="a7"/>
        <w:numPr>
          <w:ilvl w:val="0"/>
          <w:numId w:val="51"/>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выявлять и анализировать ритмические отношения в пространстве и в изображении (визуальном образе) на установленных основаниях;</w:t>
      </w:r>
    </w:p>
    <w:p w14:paraId="147AC20E" w14:textId="77777777" w:rsidR="00A47139" w:rsidRPr="004E04E0" w:rsidRDefault="00A47139">
      <w:pPr>
        <w:pStyle w:val="a7"/>
        <w:numPr>
          <w:ilvl w:val="0"/>
          <w:numId w:val="51"/>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абстрагировать образ реальности при построении плоской композиции;</w:t>
      </w:r>
    </w:p>
    <w:p w14:paraId="4473626F" w14:textId="77777777" w:rsidR="00A47139" w:rsidRPr="004E04E0" w:rsidRDefault="00A47139">
      <w:pPr>
        <w:pStyle w:val="a7"/>
        <w:numPr>
          <w:ilvl w:val="0"/>
          <w:numId w:val="51"/>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соотносить тональные отношения (тёмное — светлое) в пространственных и плоскостных объектах;</w:t>
      </w:r>
    </w:p>
    <w:p w14:paraId="199423E1" w14:textId="77777777" w:rsidR="00A47139" w:rsidRPr="004E04E0" w:rsidRDefault="00A47139">
      <w:pPr>
        <w:pStyle w:val="a7"/>
        <w:numPr>
          <w:ilvl w:val="0"/>
          <w:numId w:val="51"/>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выявлять и анализировать эмоциональное воздействие цветовых отношений в пространственной среде и плоскостном изображении.</w:t>
      </w:r>
    </w:p>
    <w:p w14:paraId="63312343" w14:textId="77777777" w:rsidR="00A47139" w:rsidRPr="004E04E0" w:rsidRDefault="00A47139" w:rsidP="0011041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Базовые логические и исследовательские действия:</w:t>
      </w:r>
    </w:p>
    <w:p w14:paraId="6F22A7D7" w14:textId="77777777" w:rsidR="00A47139" w:rsidRPr="004E04E0" w:rsidRDefault="00A47139">
      <w:pPr>
        <w:pStyle w:val="a7"/>
        <w:numPr>
          <w:ilvl w:val="0"/>
          <w:numId w:val="52"/>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14:paraId="1F8DCF87" w14:textId="77777777" w:rsidR="00A47139" w:rsidRPr="004E04E0" w:rsidRDefault="00A47139">
      <w:pPr>
        <w:pStyle w:val="a7"/>
        <w:numPr>
          <w:ilvl w:val="0"/>
          <w:numId w:val="52"/>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1E5F4197" w14:textId="77777777" w:rsidR="00A47139" w:rsidRPr="004E04E0" w:rsidRDefault="00A47139">
      <w:pPr>
        <w:pStyle w:val="a7"/>
        <w:numPr>
          <w:ilvl w:val="0"/>
          <w:numId w:val="52"/>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476405A3" w14:textId="77777777" w:rsidR="00A47139" w:rsidRPr="004E04E0" w:rsidRDefault="00A47139">
      <w:pPr>
        <w:pStyle w:val="a7"/>
        <w:numPr>
          <w:ilvl w:val="0"/>
          <w:numId w:val="52"/>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анализировать и оценивать с позиций эстетических категорий явления природы и предметно-пространственную среду жизни человека;</w:t>
      </w:r>
    </w:p>
    <w:p w14:paraId="63391880" w14:textId="77777777" w:rsidR="00A47139" w:rsidRPr="004E04E0" w:rsidRDefault="00A47139">
      <w:pPr>
        <w:pStyle w:val="a7"/>
        <w:numPr>
          <w:ilvl w:val="0"/>
          <w:numId w:val="52"/>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формулировать выводы, соответствующие эстетическим, аналитическим и другим учебным установкам по результатам проведённого наблюдения;</w:t>
      </w:r>
    </w:p>
    <w:p w14:paraId="206DE1FC" w14:textId="77777777" w:rsidR="00A47139" w:rsidRPr="004E04E0" w:rsidRDefault="00A47139">
      <w:pPr>
        <w:pStyle w:val="a7"/>
        <w:numPr>
          <w:ilvl w:val="0"/>
          <w:numId w:val="52"/>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использовать знаково-символические средства для составления орнаментов и декоративных композиций;</w:t>
      </w:r>
    </w:p>
    <w:p w14:paraId="32834136" w14:textId="77777777" w:rsidR="00A47139" w:rsidRPr="004E04E0" w:rsidRDefault="00A47139">
      <w:pPr>
        <w:pStyle w:val="a7"/>
        <w:numPr>
          <w:ilvl w:val="0"/>
          <w:numId w:val="52"/>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классифицировать произведения искусства по видам и, соответственно, по назначению в жизни людей;</w:t>
      </w:r>
    </w:p>
    <w:p w14:paraId="70698516" w14:textId="77777777" w:rsidR="00A47139" w:rsidRPr="004E04E0" w:rsidRDefault="00A47139">
      <w:pPr>
        <w:pStyle w:val="a7"/>
        <w:numPr>
          <w:ilvl w:val="0"/>
          <w:numId w:val="52"/>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классифицировать произведения изобразительного искусства по жанрам в качестве инструмента анализа содержания произведений;</w:t>
      </w:r>
    </w:p>
    <w:p w14:paraId="1B23A058" w14:textId="77777777" w:rsidR="00A47139" w:rsidRPr="004E04E0" w:rsidRDefault="00A47139">
      <w:pPr>
        <w:pStyle w:val="a7"/>
        <w:numPr>
          <w:ilvl w:val="0"/>
          <w:numId w:val="52"/>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ставить и использовать вопросы как исследовательский инструмент познания.</w:t>
      </w:r>
    </w:p>
    <w:p w14:paraId="40CB137B" w14:textId="77777777" w:rsidR="00A47139" w:rsidRPr="004E04E0" w:rsidRDefault="00A47139" w:rsidP="0011041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Работа с информацией:</w:t>
      </w:r>
    </w:p>
    <w:p w14:paraId="49B72269" w14:textId="77777777" w:rsidR="00A47139" w:rsidRPr="004E04E0" w:rsidRDefault="00A47139">
      <w:pPr>
        <w:pStyle w:val="a7"/>
        <w:numPr>
          <w:ilvl w:val="0"/>
          <w:numId w:val="53"/>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использовать электронные образовательные ресурсы;</w:t>
      </w:r>
    </w:p>
    <w:p w14:paraId="11AFEFFD" w14:textId="77777777" w:rsidR="00A47139" w:rsidRPr="004E04E0" w:rsidRDefault="00A47139">
      <w:pPr>
        <w:pStyle w:val="a7"/>
        <w:numPr>
          <w:ilvl w:val="0"/>
          <w:numId w:val="53"/>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уметь работать с электронными учебниками и учебными пособиями;</w:t>
      </w:r>
    </w:p>
    <w:p w14:paraId="25966838" w14:textId="77777777" w:rsidR="00A47139" w:rsidRPr="004E04E0" w:rsidRDefault="00A47139">
      <w:pPr>
        <w:pStyle w:val="a7"/>
        <w:numPr>
          <w:ilvl w:val="0"/>
          <w:numId w:val="53"/>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162905BC" w14:textId="77777777" w:rsidR="00A47139" w:rsidRPr="004E04E0" w:rsidRDefault="00A47139">
      <w:pPr>
        <w:pStyle w:val="a7"/>
        <w:numPr>
          <w:ilvl w:val="0"/>
          <w:numId w:val="53"/>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14:paraId="3ECDCB86" w14:textId="77777777" w:rsidR="00A47139" w:rsidRPr="004E04E0" w:rsidRDefault="00A47139">
      <w:pPr>
        <w:pStyle w:val="a7"/>
        <w:numPr>
          <w:ilvl w:val="0"/>
          <w:numId w:val="53"/>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14:paraId="78059F6E" w14:textId="77777777" w:rsidR="00A47139" w:rsidRPr="004E04E0" w:rsidRDefault="00A47139">
      <w:pPr>
        <w:pStyle w:val="a7"/>
        <w:numPr>
          <w:ilvl w:val="0"/>
          <w:numId w:val="53"/>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0AC2314E" w14:textId="77777777" w:rsidR="00A47139" w:rsidRPr="004E04E0" w:rsidRDefault="00A47139">
      <w:pPr>
        <w:pStyle w:val="a7"/>
        <w:numPr>
          <w:ilvl w:val="0"/>
          <w:numId w:val="53"/>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соблюдать правила информационной безопасности при работе в сети Интернет.</w:t>
      </w:r>
    </w:p>
    <w:p w14:paraId="56EA3801" w14:textId="77777777" w:rsidR="00A47139" w:rsidRPr="004E04E0" w:rsidRDefault="00A47139" w:rsidP="0011041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Овладение универсальными коммуникативными действиями</w:t>
      </w:r>
    </w:p>
    <w:p w14:paraId="727360D1" w14:textId="77777777" w:rsidR="00A47139" w:rsidRPr="004E04E0" w:rsidRDefault="00A47139">
      <w:pPr>
        <w:pStyle w:val="a7"/>
        <w:numPr>
          <w:ilvl w:val="0"/>
          <w:numId w:val="53"/>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Обучающиеся должны овладеть следующими действиями: понимать искусство в качестве особого языка общения — межличностного (автор — зритель), между поколениями, между народами;</w:t>
      </w:r>
    </w:p>
    <w:p w14:paraId="4F5625B0" w14:textId="77777777" w:rsidR="00A47139" w:rsidRPr="004E04E0" w:rsidRDefault="00A47139">
      <w:pPr>
        <w:pStyle w:val="a7"/>
        <w:numPr>
          <w:ilvl w:val="0"/>
          <w:numId w:val="53"/>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14:paraId="36F0C334" w14:textId="77777777" w:rsidR="00A47139" w:rsidRPr="004E04E0" w:rsidRDefault="00A47139">
      <w:pPr>
        <w:pStyle w:val="a7"/>
        <w:numPr>
          <w:ilvl w:val="0"/>
          <w:numId w:val="53"/>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14:paraId="4D7D7BCE" w14:textId="77777777" w:rsidR="00A47139" w:rsidRPr="004E04E0" w:rsidRDefault="00A47139">
      <w:pPr>
        <w:pStyle w:val="a7"/>
        <w:numPr>
          <w:ilvl w:val="0"/>
          <w:numId w:val="53"/>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демонстрировать и объяснять результаты своего творческого, художественного или исследовательского опыта;</w:t>
      </w:r>
    </w:p>
    <w:p w14:paraId="62036679" w14:textId="77777777" w:rsidR="00A47139" w:rsidRPr="004E04E0" w:rsidRDefault="00A47139">
      <w:pPr>
        <w:pStyle w:val="a7"/>
        <w:numPr>
          <w:ilvl w:val="0"/>
          <w:numId w:val="53"/>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377F2B97" w14:textId="77777777" w:rsidR="00A47139" w:rsidRPr="004E04E0" w:rsidRDefault="00A47139">
      <w:pPr>
        <w:pStyle w:val="a7"/>
        <w:numPr>
          <w:ilvl w:val="0"/>
          <w:numId w:val="53"/>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14:paraId="24B80E75" w14:textId="77777777" w:rsidR="00A47139" w:rsidRPr="004E04E0" w:rsidRDefault="00A47139">
      <w:pPr>
        <w:pStyle w:val="a7"/>
        <w:numPr>
          <w:ilvl w:val="0"/>
          <w:numId w:val="53"/>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14:paraId="440F66BC" w14:textId="77777777" w:rsidR="00A47139" w:rsidRPr="004E04E0" w:rsidRDefault="00A47139" w:rsidP="0011041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Овладение универсальными регулятивными действиями</w:t>
      </w:r>
    </w:p>
    <w:p w14:paraId="1DE51809"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b/>
          <w:bCs/>
          <w:sz w:val="24"/>
          <w:szCs w:val="24"/>
        </w:rPr>
        <w:t>Обучающиеся должны овладеть следующими действиями:</w:t>
      </w:r>
    </w:p>
    <w:p w14:paraId="78D7CDA9" w14:textId="77777777" w:rsidR="00A47139" w:rsidRPr="004E04E0" w:rsidRDefault="00A47139">
      <w:pPr>
        <w:pStyle w:val="a7"/>
        <w:numPr>
          <w:ilvl w:val="0"/>
          <w:numId w:val="53"/>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внимательно относиться и выполнять учебные задачи, поставленные учителем;</w:t>
      </w:r>
    </w:p>
    <w:p w14:paraId="09F9B5AC" w14:textId="77777777" w:rsidR="00A47139" w:rsidRPr="004E04E0" w:rsidRDefault="00A47139">
      <w:pPr>
        <w:pStyle w:val="a7"/>
        <w:numPr>
          <w:ilvl w:val="0"/>
          <w:numId w:val="53"/>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соблюдать последовательность учебных действий при выполнении задания;</w:t>
      </w:r>
    </w:p>
    <w:p w14:paraId="4BBB42E7" w14:textId="77777777" w:rsidR="00A47139" w:rsidRPr="004E04E0" w:rsidRDefault="00A47139">
      <w:pPr>
        <w:pStyle w:val="a7"/>
        <w:numPr>
          <w:ilvl w:val="0"/>
          <w:numId w:val="53"/>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6A027354" w14:textId="77777777" w:rsidR="00A47139" w:rsidRPr="004E04E0" w:rsidRDefault="00A47139">
      <w:pPr>
        <w:pStyle w:val="a7"/>
        <w:numPr>
          <w:ilvl w:val="0"/>
          <w:numId w:val="53"/>
        </w:numPr>
        <w:spacing w:after="0"/>
        <w:ind w:left="284" w:firstLine="0"/>
        <w:jc w:val="both"/>
        <w:rPr>
          <w:rFonts w:ascii="Times New Roman" w:hAnsi="Times New Roman" w:cs="Times New Roman"/>
          <w:w w:val="115"/>
          <w:sz w:val="24"/>
          <w:szCs w:val="24"/>
        </w:rPr>
      </w:pPr>
      <w:r w:rsidRPr="004E04E0">
        <w:rPr>
          <w:rFonts w:ascii="Times New Roman" w:hAnsi="Times New Roman" w:cs="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w:t>
      </w:r>
      <w:r w:rsidRPr="004E04E0">
        <w:rPr>
          <w:rFonts w:ascii="Times New Roman" w:hAnsi="Times New Roman" w:cs="Times New Roman"/>
          <w:w w:val="115"/>
          <w:sz w:val="24"/>
          <w:szCs w:val="24"/>
        </w:rPr>
        <w:t>.</w:t>
      </w:r>
    </w:p>
    <w:p w14:paraId="390A1869" w14:textId="77777777" w:rsidR="00E62228" w:rsidRDefault="00E62228" w:rsidP="00110419">
      <w:pPr>
        <w:spacing w:after="0"/>
        <w:ind w:left="284"/>
        <w:jc w:val="center"/>
        <w:rPr>
          <w:rFonts w:ascii="Times New Roman" w:hAnsi="Times New Roman" w:cs="Times New Roman"/>
          <w:b/>
          <w:bCs/>
          <w:sz w:val="24"/>
          <w:szCs w:val="24"/>
        </w:rPr>
      </w:pPr>
    </w:p>
    <w:p w14:paraId="7B0F4E6E" w14:textId="01FF4516" w:rsidR="00A47139" w:rsidRPr="004E04E0" w:rsidRDefault="00A47139" w:rsidP="00110419">
      <w:pPr>
        <w:spacing w:after="0"/>
        <w:ind w:left="284"/>
        <w:jc w:val="center"/>
        <w:rPr>
          <w:rFonts w:ascii="Times New Roman" w:hAnsi="Times New Roman" w:cs="Times New Roman"/>
          <w:b/>
          <w:bCs/>
          <w:sz w:val="24"/>
          <w:szCs w:val="24"/>
        </w:rPr>
      </w:pPr>
      <w:r w:rsidRPr="004E04E0">
        <w:rPr>
          <w:rFonts w:ascii="Times New Roman" w:hAnsi="Times New Roman" w:cs="Times New Roman"/>
          <w:b/>
          <w:bCs/>
          <w:sz w:val="24"/>
          <w:szCs w:val="24"/>
        </w:rPr>
        <w:t>Музыка</w:t>
      </w:r>
    </w:p>
    <w:p w14:paraId="1540C7E7" w14:textId="77777777" w:rsidR="00A47139" w:rsidRPr="004E04E0" w:rsidRDefault="00A47139" w:rsidP="0011041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Овладение универсальными познавательными действиями</w:t>
      </w:r>
    </w:p>
    <w:p w14:paraId="714198CB" w14:textId="77777777" w:rsidR="00A47139" w:rsidRPr="004E04E0" w:rsidRDefault="00A47139" w:rsidP="0011041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Базовые логические действия:</w:t>
      </w:r>
    </w:p>
    <w:p w14:paraId="7C8FA691"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14:paraId="2DF60E93"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14:paraId="5399E7A8"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14:paraId="5258F218"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14:paraId="394C694C"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—устанавливать причинно-следственные связи в ситуациях музыкального восприятия и исполнения, делать выводы.</w:t>
      </w:r>
    </w:p>
    <w:p w14:paraId="437055A3" w14:textId="77777777" w:rsidR="00A47139" w:rsidRPr="004E04E0" w:rsidRDefault="00A47139" w:rsidP="0011041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Базовые исследовательские действия:</w:t>
      </w:r>
    </w:p>
    <w:p w14:paraId="47921D90"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14:paraId="4B8504DD"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14:paraId="49186D2C"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—сравнивать несколько вариантов решения творческой, исполнительской задачи, выбирать наиболее подходящий (на основе предложенных критериев);</w:t>
      </w:r>
    </w:p>
    <w:p w14:paraId="4921177C"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14:paraId="158EDC79"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14:paraId="24ACBB11"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—прогнозировать возможное развитие музыкального процесса, эволюции культурных явлений в различных условиях.</w:t>
      </w:r>
    </w:p>
    <w:p w14:paraId="11913BFE" w14:textId="77777777" w:rsidR="00A47139" w:rsidRPr="004E04E0" w:rsidRDefault="00A47139" w:rsidP="0011041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Работа с информацией:</w:t>
      </w:r>
    </w:p>
    <w:p w14:paraId="0BB73753"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—выбирать источник получения информации;</w:t>
      </w:r>
    </w:p>
    <w:p w14:paraId="0ED21989"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14:paraId="2D2A60F5"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14:paraId="4DD655B8"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14:paraId="32A34EF5"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—анализировать текстовую, видео-, графическую, звуковую, информацию в соответствии с учебной задачей;</w:t>
      </w:r>
    </w:p>
    <w:p w14:paraId="3E18E20C"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—анализировать музыкальные тексты (акустические и  нотные) по предложенному учителем алгоритму;</w:t>
      </w:r>
    </w:p>
    <w:p w14:paraId="5BA4C66B"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—самостоятельно создавать схемы, таблицы для представления информации.</w:t>
      </w:r>
    </w:p>
    <w:p w14:paraId="5B5CCB77" w14:textId="77777777" w:rsidR="00A47139" w:rsidRPr="004E04E0" w:rsidRDefault="00A47139" w:rsidP="0011041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Овладение универсальными коммуникативными действиями</w:t>
      </w:r>
    </w:p>
    <w:p w14:paraId="11F670D8" w14:textId="77777777" w:rsidR="00A47139" w:rsidRPr="004E04E0" w:rsidRDefault="00A47139" w:rsidP="0011041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Невербальная коммуникация:</w:t>
      </w:r>
    </w:p>
    <w:p w14:paraId="3653D56D"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14:paraId="492F90F6"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—выступать перед публикой в качестве исполнителя музыки (соло или в коллективе);</w:t>
      </w:r>
    </w:p>
    <w:p w14:paraId="40D90974"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614C8A0B"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5058BF35" w14:textId="77777777" w:rsidR="00A47139" w:rsidRPr="004E04E0" w:rsidRDefault="00A47139" w:rsidP="0011041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Вербальная коммуникация:</w:t>
      </w:r>
    </w:p>
    <w:p w14:paraId="77AC2DB7"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2362C10A"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14:paraId="1E946457"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—признавать возможность существования разных точек зрения;</w:t>
      </w:r>
    </w:p>
    <w:p w14:paraId="3DDA30ED"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—корректно и аргументированно высказывать своё мнение;</w:t>
      </w:r>
    </w:p>
    <w:p w14:paraId="7693CD56"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—строить речевое высказывание в соответствии с поставленной задачей;</w:t>
      </w:r>
    </w:p>
    <w:p w14:paraId="1F3942E5"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—создавать устные и письменные тексты (описание, рассуждение, повествование);</w:t>
      </w:r>
    </w:p>
    <w:p w14:paraId="72C81F55"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—готовить небольшие публичные выступления;</w:t>
      </w:r>
    </w:p>
    <w:p w14:paraId="0266FF69"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—подбирать иллюстративный материал (рисунки, фото, плакаты) к тексту выступления.</w:t>
      </w:r>
    </w:p>
    <w:p w14:paraId="4461189D" w14:textId="77777777" w:rsidR="00A47139" w:rsidRPr="004E04E0" w:rsidRDefault="00A47139" w:rsidP="0011041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Совместная деятельность (сотрудничество):</w:t>
      </w:r>
    </w:p>
    <w:p w14:paraId="5BFA2517"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—стремиться к объединению усилий,  эмоциональной  эмпатии в ситуациях совместного восприятия, исполнения музыки;</w:t>
      </w:r>
    </w:p>
    <w:p w14:paraId="266DBCF9"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14:paraId="5AF75939"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5E26C575"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10720CF9"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—ответственно выполнять свою часть работы; оценивать свой вклад в общий результат;</w:t>
      </w:r>
    </w:p>
    <w:p w14:paraId="02685C6A"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—выполнять совместные проектные, творческие задания с опорой на предложенные образцы.</w:t>
      </w:r>
    </w:p>
    <w:p w14:paraId="78AE0B92" w14:textId="77777777" w:rsidR="00A47139" w:rsidRPr="004E04E0" w:rsidRDefault="00A47139" w:rsidP="0011041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Овладение универсальными регулятивными действиями</w:t>
      </w:r>
    </w:p>
    <w:p w14:paraId="47FEE1AB" w14:textId="77777777" w:rsidR="00A47139" w:rsidRPr="004E04E0" w:rsidRDefault="00A47139" w:rsidP="0011041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Самоорганизация:</w:t>
      </w:r>
    </w:p>
    <w:p w14:paraId="182430D2"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—планировать действия по решению учебной задачи для получения результата;</w:t>
      </w:r>
    </w:p>
    <w:p w14:paraId="3F7197A5"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—выстраивать последовательность выбранных действий.</w:t>
      </w:r>
    </w:p>
    <w:p w14:paraId="03D366FE" w14:textId="77777777" w:rsidR="00A47139" w:rsidRPr="004E04E0" w:rsidRDefault="00A47139" w:rsidP="00110419">
      <w:pPr>
        <w:spacing w:after="0"/>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Самоконтроль:</w:t>
      </w:r>
    </w:p>
    <w:p w14:paraId="6022CDC7"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—устанавливать причины успеха/неудач учебной деятельности;</w:t>
      </w:r>
    </w:p>
    <w:p w14:paraId="323D2B47"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—корректировать свои учебные действия для преодоления ошибок.</w:t>
      </w:r>
    </w:p>
    <w:p w14:paraId="57940281" w14:textId="77777777" w:rsidR="00E62228" w:rsidRDefault="00E62228" w:rsidP="00110419">
      <w:pPr>
        <w:spacing w:after="0"/>
        <w:ind w:left="284"/>
        <w:jc w:val="center"/>
        <w:rPr>
          <w:rFonts w:ascii="Times New Roman" w:hAnsi="Times New Roman" w:cs="Times New Roman"/>
          <w:b/>
          <w:bCs/>
          <w:sz w:val="24"/>
          <w:szCs w:val="24"/>
        </w:rPr>
      </w:pPr>
    </w:p>
    <w:p w14:paraId="6FB2106B" w14:textId="53574F8F" w:rsidR="00A47139" w:rsidRPr="004E04E0" w:rsidRDefault="00A47139" w:rsidP="00110419">
      <w:pPr>
        <w:spacing w:after="0"/>
        <w:ind w:left="284"/>
        <w:jc w:val="center"/>
        <w:rPr>
          <w:rFonts w:ascii="Times New Roman" w:hAnsi="Times New Roman" w:cs="Times New Roman"/>
          <w:b/>
          <w:bCs/>
          <w:sz w:val="24"/>
          <w:szCs w:val="24"/>
        </w:rPr>
      </w:pPr>
      <w:r w:rsidRPr="004E04E0">
        <w:rPr>
          <w:rFonts w:ascii="Times New Roman" w:hAnsi="Times New Roman" w:cs="Times New Roman"/>
          <w:b/>
          <w:bCs/>
          <w:sz w:val="24"/>
          <w:szCs w:val="24"/>
        </w:rPr>
        <w:t>Труд (технология)</w:t>
      </w:r>
    </w:p>
    <w:p w14:paraId="1D2CB99B"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b/>
          <w:sz w:val="24"/>
          <w:szCs w:val="24"/>
        </w:rPr>
        <w:t xml:space="preserve">Познавательные универсальные учебные действия </w:t>
      </w:r>
    </w:p>
    <w:p w14:paraId="57D935F7"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b/>
          <w:sz w:val="24"/>
          <w:szCs w:val="24"/>
        </w:rPr>
        <w:t xml:space="preserve">Базовые логические и исследовательские действия: </w:t>
      </w:r>
    </w:p>
    <w:p w14:paraId="42F82996" w14:textId="77777777" w:rsidR="00A47139" w:rsidRPr="004E04E0" w:rsidRDefault="00A47139">
      <w:pPr>
        <w:pStyle w:val="a7"/>
        <w:numPr>
          <w:ilvl w:val="0"/>
          <w:numId w:val="59"/>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ориентироваться в терминах, используемых в технологии, использовать их  в ответах на вопросы и высказываниях (в пределах изученного); </w:t>
      </w:r>
    </w:p>
    <w:p w14:paraId="456025B3" w14:textId="77777777" w:rsidR="00A47139" w:rsidRPr="004E04E0" w:rsidRDefault="00A47139">
      <w:pPr>
        <w:pStyle w:val="a7"/>
        <w:numPr>
          <w:ilvl w:val="0"/>
          <w:numId w:val="59"/>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анализировать конструкции предложенных образцов изделий; </w:t>
      </w:r>
    </w:p>
    <w:p w14:paraId="14932570" w14:textId="77777777" w:rsidR="00A47139" w:rsidRPr="004E04E0" w:rsidRDefault="00A47139">
      <w:pPr>
        <w:pStyle w:val="a7"/>
        <w:numPr>
          <w:ilvl w:val="0"/>
          <w:numId w:val="59"/>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 </w:t>
      </w:r>
    </w:p>
    <w:p w14:paraId="6C0FF242" w14:textId="77777777" w:rsidR="00A47139" w:rsidRPr="004E04E0" w:rsidRDefault="00A47139">
      <w:pPr>
        <w:pStyle w:val="a7"/>
        <w:numPr>
          <w:ilvl w:val="0"/>
          <w:numId w:val="59"/>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14:paraId="3ACDAD23" w14:textId="77777777" w:rsidR="00A47139" w:rsidRPr="004E04E0" w:rsidRDefault="00A47139">
      <w:pPr>
        <w:pStyle w:val="a7"/>
        <w:numPr>
          <w:ilvl w:val="0"/>
          <w:numId w:val="59"/>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решать простые задачи на преобразование конструкции; </w:t>
      </w:r>
    </w:p>
    <w:p w14:paraId="7F77E590" w14:textId="77777777" w:rsidR="00A47139" w:rsidRPr="004E04E0" w:rsidRDefault="00A47139">
      <w:pPr>
        <w:pStyle w:val="a7"/>
        <w:numPr>
          <w:ilvl w:val="0"/>
          <w:numId w:val="59"/>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выполнять работу в соответствии с инструкцией, устной или письменной; </w:t>
      </w:r>
    </w:p>
    <w:p w14:paraId="35AEBAF3" w14:textId="77777777" w:rsidR="00A47139" w:rsidRPr="004E04E0" w:rsidRDefault="00A47139">
      <w:pPr>
        <w:pStyle w:val="a7"/>
        <w:numPr>
          <w:ilvl w:val="0"/>
          <w:numId w:val="59"/>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соотносить результат работы с заданным алгоритмом, проверять изделия  в действии, вносить необходимые дополнения и изменения; </w:t>
      </w:r>
    </w:p>
    <w:p w14:paraId="0B46DD03" w14:textId="77777777" w:rsidR="00A47139" w:rsidRPr="004E04E0" w:rsidRDefault="00A47139">
      <w:pPr>
        <w:pStyle w:val="a7"/>
        <w:numPr>
          <w:ilvl w:val="0"/>
          <w:numId w:val="59"/>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классифицировать изделия по самостоятельно предложенному существенному признаку (используемый материал, форма, размер, назначение, способ сборки); </w:t>
      </w:r>
    </w:p>
    <w:p w14:paraId="389982AC" w14:textId="77777777" w:rsidR="00A47139" w:rsidRPr="004E04E0" w:rsidRDefault="00A47139">
      <w:pPr>
        <w:pStyle w:val="a7"/>
        <w:numPr>
          <w:ilvl w:val="0"/>
          <w:numId w:val="59"/>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выполнять действия анализа и синтеза, сравнения, классификации предметов (изделий) с учетом указанных критериев; </w:t>
      </w:r>
    </w:p>
    <w:p w14:paraId="7436DE5E" w14:textId="77777777" w:rsidR="00A47139" w:rsidRPr="004E04E0" w:rsidRDefault="00A47139">
      <w:pPr>
        <w:pStyle w:val="a7"/>
        <w:numPr>
          <w:ilvl w:val="0"/>
          <w:numId w:val="59"/>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анализировать устройство простых изделий по образцу, рисунку, выделять основные и второстепенные составляющие конструкции. </w:t>
      </w:r>
    </w:p>
    <w:p w14:paraId="77FDACD6"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b/>
          <w:sz w:val="24"/>
          <w:szCs w:val="24"/>
        </w:rPr>
        <w:t xml:space="preserve">Работа с информацией: </w:t>
      </w:r>
    </w:p>
    <w:p w14:paraId="59DC9523" w14:textId="77777777" w:rsidR="00A47139" w:rsidRPr="004E04E0" w:rsidRDefault="00A47139">
      <w:pPr>
        <w:pStyle w:val="a7"/>
        <w:numPr>
          <w:ilvl w:val="0"/>
          <w:numId w:val="60"/>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находить необходимую для выполнения работы информацию, пользуясь различными источниками, анализировать ее и отбирать в соответствии с решаемой задачей; </w:t>
      </w:r>
    </w:p>
    <w:p w14:paraId="7E52423E" w14:textId="77777777" w:rsidR="00A47139" w:rsidRPr="004E04E0" w:rsidRDefault="00A47139">
      <w:pPr>
        <w:pStyle w:val="a7"/>
        <w:numPr>
          <w:ilvl w:val="0"/>
          <w:numId w:val="60"/>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на основе анализа информации производить выбор наиболее эффективных  способов работы; </w:t>
      </w:r>
    </w:p>
    <w:p w14:paraId="34C43F42" w14:textId="77777777" w:rsidR="00A47139" w:rsidRPr="004E04E0" w:rsidRDefault="00A47139">
      <w:pPr>
        <w:pStyle w:val="a7"/>
        <w:numPr>
          <w:ilvl w:val="0"/>
          <w:numId w:val="60"/>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14:paraId="67BB8ED5" w14:textId="77777777" w:rsidR="00A47139" w:rsidRPr="004E04E0" w:rsidRDefault="00A47139">
      <w:pPr>
        <w:pStyle w:val="a7"/>
        <w:numPr>
          <w:ilvl w:val="0"/>
          <w:numId w:val="60"/>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осуществлять поиск дополнительной информации по тематике творческих  и проектных работ; </w:t>
      </w:r>
    </w:p>
    <w:p w14:paraId="216362A3" w14:textId="77777777" w:rsidR="00A47139" w:rsidRPr="004E04E0" w:rsidRDefault="00A47139">
      <w:pPr>
        <w:pStyle w:val="a7"/>
        <w:numPr>
          <w:ilvl w:val="0"/>
          <w:numId w:val="60"/>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использовать рисунки из ресурса компьютера в оформлении изделий и другое; </w:t>
      </w:r>
    </w:p>
    <w:p w14:paraId="7CCBD835" w14:textId="77777777" w:rsidR="00A47139" w:rsidRPr="004E04E0" w:rsidRDefault="00A47139">
      <w:pPr>
        <w:pStyle w:val="a7"/>
        <w:numPr>
          <w:ilvl w:val="0"/>
          <w:numId w:val="60"/>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14:paraId="33327705"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b/>
          <w:sz w:val="24"/>
          <w:szCs w:val="24"/>
        </w:rPr>
        <w:t>Коммуникативные универсальные учебные действия</w:t>
      </w:r>
    </w:p>
    <w:p w14:paraId="320CC7C5"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b/>
          <w:sz w:val="24"/>
          <w:szCs w:val="24"/>
        </w:rPr>
        <w:t xml:space="preserve">Общение: </w:t>
      </w:r>
    </w:p>
    <w:p w14:paraId="2F5898F3" w14:textId="77777777" w:rsidR="00A47139" w:rsidRPr="004E04E0" w:rsidRDefault="00A47139">
      <w:pPr>
        <w:pStyle w:val="a7"/>
        <w:numPr>
          <w:ilvl w:val="0"/>
          <w:numId w:val="61"/>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соблюдать правила участия в диалоге: ставить вопросы, аргументировать  и доказывать свою точку зрения, уважительно относиться к чужому мнению;</w:t>
      </w:r>
    </w:p>
    <w:p w14:paraId="74F06795" w14:textId="77777777" w:rsidR="00A47139" w:rsidRPr="004E04E0" w:rsidRDefault="00A47139">
      <w:pPr>
        <w:pStyle w:val="a7"/>
        <w:numPr>
          <w:ilvl w:val="0"/>
          <w:numId w:val="61"/>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описывать факты из истории развития ремесел на Руси и в России, высказывать свое отношение к предметам декоративно-прикладного искусства разных народов Российской Федерации; создавать тексты-рассуждения: раскрывать последовательность операций  при работе с разными материалами; </w:t>
      </w:r>
    </w:p>
    <w:p w14:paraId="45C2C001" w14:textId="77777777" w:rsidR="00A47139" w:rsidRPr="004E04E0" w:rsidRDefault="00A47139">
      <w:pPr>
        <w:pStyle w:val="a7"/>
        <w:numPr>
          <w:ilvl w:val="0"/>
          <w:numId w:val="61"/>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 </w:t>
      </w:r>
    </w:p>
    <w:p w14:paraId="5B4CD063" w14:textId="77777777" w:rsidR="00A47139" w:rsidRPr="004E04E0" w:rsidRDefault="00A47139" w:rsidP="00110419">
      <w:pPr>
        <w:spacing w:after="0"/>
        <w:ind w:left="284"/>
        <w:jc w:val="both"/>
        <w:rPr>
          <w:rFonts w:ascii="Times New Roman" w:hAnsi="Times New Roman" w:cs="Times New Roman"/>
          <w:b/>
          <w:sz w:val="24"/>
          <w:szCs w:val="24"/>
        </w:rPr>
      </w:pPr>
      <w:r w:rsidRPr="004E04E0">
        <w:rPr>
          <w:rFonts w:ascii="Times New Roman" w:hAnsi="Times New Roman" w:cs="Times New Roman"/>
          <w:b/>
          <w:sz w:val="24"/>
          <w:szCs w:val="24"/>
        </w:rPr>
        <w:t xml:space="preserve">Регулятивные универсальные учебные действия </w:t>
      </w:r>
    </w:p>
    <w:p w14:paraId="2CE340A1"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b/>
          <w:sz w:val="24"/>
          <w:szCs w:val="24"/>
        </w:rPr>
        <w:t xml:space="preserve">Самоорганизация и самоконтроль: </w:t>
      </w:r>
    </w:p>
    <w:p w14:paraId="25333216" w14:textId="77777777" w:rsidR="00A47139" w:rsidRPr="004E04E0" w:rsidRDefault="00A47139">
      <w:pPr>
        <w:pStyle w:val="a7"/>
        <w:numPr>
          <w:ilvl w:val="0"/>
          <w:numId w:val="62"/>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понимать и принимать учебную задачу, самостоятельно определять цели учебно-познавательной деятельности; планировать практическую работу в соответствии с поставленной целью  и выполнять ее в соответствии с планом;</w:t>
      </w:r>
    </w:p>
    <w:p w14:paraId="3815486A" w14:textId="77777777" w:rsidR="00A47139" w:rsidRPr="004E04E0" w:rsidRDefault="00A47139">
      <w:pPr>
        <w:pStyle w:val="a7"/>
        <w:numPr>
          <w:ilvl w:val="0"/>
          <w:numId w:val="62"/>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14:paraId="2387DCDB" w14:textId="77777777" w:rsidR="00A47139" w:rsidRPr="004E04E0" w:rsidRDefault="00A47139">
      <w:pPr>
        <w:pStyle w:val="a7"/>
        <w:numPr>
          <w:ilvl w:val="0"/>
          <w:numId w:val="62"/>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выполнять действия контроля (самоконтроля) и оценки, процесса и результата деятельности, при необходимости вносить коррективы в выполняемые действия; </w:t>
      </w:r>
    </w:p>
    <w:p w14:paraId="2E3088F0" w14:textId="77777777" w:rsidR="00A47139" w:rsidRPr="004E04E0" w:rsidRDefault="00A47139">
      <w:pPr>
        <w:pStyle w:val="a7"/>
        <w:numPr>
          <w:ilvl w:val="0"/>
          <w:numId w:val="62"/>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проявлять волевую саморегуляцию при выполнении задания. </w:t>
      </w:r>
    </w:p>
    <w:p w14:paraId="17022EB0" w14:textId="77777777" w:rsidR="00A47139" w:rsidRPr="004E04E0" w:rsidRDefault="00A47139" w:rsidP="00110419">
      <w:pPr>
        <w:spacing w:after="0"/>
        <w:ind w:left="284"/>
        <w:jc w:val="both"/>
        <w:rPr>
          <w:rFonts w:ascii="Times New Roman" w:hAnsi="Times New Roman" w:cs="Times New Roman"/>
          <w:sz w:val="24"/>
          <w:szCs w:val="24"/>
        </w:rPr>
      </w:pPr>
      <w:r w:rsidRPr="004E04E0">
        <w:rPr>
          <w:rFonts w:ascii="Times New Roman" w:hAnsi="Times New Roman" w:cs="Times New Roman"/>
          <w:b/>
          <w:sz w:val="24"/>
          <w:szCs w:val="24"/>
        </w:rPr>
        <w:t xml:space="preserve">Совместная деятельность: </w:t>
      </w:r>
    </w:p>
    <w:p w14:paraId="49C5E510" w14:textId="77777777" w:rsidR="00A47139" w:rsidRPr="004E04E0" w:rsidRDefault="00A47139">
      <w:pPr>
        <w:pStyle w:val="a7"/>
        <w:numPr>
          <w:ilvl w:val="0"/>
          <w:numId w:val="63"/>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организовывать под руководством учителя совместную работу в группе: распределять роли, выполнять функции руководителя или подчиненного, осуществлять продуктивное сотрудничество, взаимопомощь; </w:t>
      </w:r>
    </w:p>
    <w:p w14:paraId="47F16975" w14:textId="77777777" w:rsidR="00A47139" w:rsidRPr="004E04E0" w:rsidRDefault="00A47139">
      <w:pPr>
        <w:pStyle w:val="a7"/>
        <w:numPr>
          <w:ilvl w:val="0"/>
          <w:numId w:val="63"/>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проявлять интерес к деятельности своих товарищей и результатам их работы, в доброжелательной форме комментировать и оценивать их достижения; </w:t>
      </w:r>
    </w:p>
    <w:p w14:paraId="136794C2" w14:textId="77777777" w:rsidR="00A47139" w:rsidRPr="00BA14D2" w:rsidRDefault="00A47139">
      <w:pPr>
        <w:pStyle w:val="a7"/>
        <w:numPr>
          <w:ilvl w:val="0"/>
          <w:numId w:val="63"/>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 xml:space="preserve">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 </w:t>
      </w:r>
    </w:p>
    <w:p w14:paraId="07C2957F" w14:textId="77777777" w:rsidR="00A47139" w:rsidRPr="004E04E0" w:rsidRDefault="00A47139" w:rsidP="00E62228">
      <w:pPr>
        <w:spacing w:after="0"/>
        <w:ind w:left="284"/>
        <w:jc w:val="center"/>
        <w:rPr>
          <w:rFonts w:ascii="Times New Roman" w:hAnsi="Times New Roman" w:cs="Times New Roman"/>
          <w:b/>
          <w:bCs/>
          <w:sz w:val="24"/>
          <w:szCs w:val="24"/>
        </w:rPr>
      </w:pPr>
      <w:r w:rsidRPr="004E04E0">
        <w:rPr>
          <w:rFonts w:ascii="Times New Roman" w:hAnsi="Times New Roman" w:cs="Times New Roman"/>
          <w:b/>
          <w:bCs/>
          <w:sz w:val="24"/>
          <w:szCs w:val="24"/>
        </w:rPr>
        <w:t>Физическая культура</w:t>
      </w:r>
    </w:p>
    <w:p w14:paraId="4EEDD365" w14:textId="77777777" w:rsidR="00A47139" w:rsidRPr="004E04E0" w:rsidRDefault="00A47139" w:rsidP="00110419">
      <w:pPr>
        <w:pStyle w:val="body"/>
        <w:spacing w:line="276" w:lineRule="auto"/>
        <w:ind w:left="284"/>
        <w:rPr>
          <w:rFonts w:ascii="Times New Roman" w:hAnsi="Times New Roman" w:cs="Times New Roman"/>
          <w:b/>
          <w:bCs/>
          <w:color w:val="auto"/>
          <w:lang w:val="ru-RU"/>
        </w:rPr>
      </w:pPr>
      <w:r w:rsidRPr="004E04E0">
        <w:rPr>
          <w:rFonts w:ascii="Times New Roman" w:hAnsi="Times New Roman" w:cs="Times New Roman"/>
          <w:b/>
          <w:bCs/>
          <w:color w:val="auto"/>
          <w:lang w:val="ru-RU"/>
        </w:rPr>
        <w:t xml:space="preserve">По окончании </w:t>
      </w:r>
      <w:r w:rsidRPr="004E04E0">
        <w:rPr>
          <w:rStyle w:val="Bold"/>
          <w:rFonts w:eastAsiaTheme="minorHAnsi" w:cs="Times New Roman"/>
          <w:b w:val="0"/>
          <w:bCs w:val="0"/>
          <w:color w:val="auto"/>
          <w:lang w:val="ru-RU"/>
        </w:rPr>
        <w:t>первого года обучения</w:t>
      </w:r>
      <w:r w:rsidRPr="004E04E0">
        <w:rPr>
          <w:rFonts w:ascii="Times New Roman" w:hAnsi="Times New Roman" w:cs="Times New Roman"/>
          <w:b/>
          <w:bCs/>
          <w:color w:val="auto"/>
          <w:lang w:val="ru-RU"/>
        </w:rPr>
        <w:t xml:space="preserve"> учащиеся научатся:</w:t>
      </w:r>
    </w:p>
    <w:p w14:paraId="14D3B49E" w14:textId="77777777" w:rsidR="00A47139" w:rsidRPr="004E04E0" w:rsidRDefault="00A47139" w:rsidP="00110419">
      <w:pPr>
        <w:pStyle w:val="body"/>
        <w:spacing w:line="276" w:lineRule="auto"/>
        <w:ind w:left="284"/>
        <w:rPr>
          <w:rFonts w:ascii="Times New Roman" w:hAnsi="Times New Roman" w:cs="Times New Roman"/>
          <w:color w:val="auto"/>
        </w:rPr>
      </w:pPr>
      <w:r w:rsidRPr="004E04E0">
        <w:rPr>
          <w:rStyle w:val="Italic"/>
          <w:rFonts w:ascii="Times New Roman" w:hAnsi="Times New Roman" w:cs="Times New Roman"/>
          <w:b/>
          <w:bCs/>
          <w:color w:val="auto"/>
        </w:rPr>
        <w:t>познавательные УУД</w:t>
      </w:r>
      <w:r w:rsidRPr="004E04E0">
        <w:rPr>
          <w:rStyle w:val="Italic"/>
          <w:rFonts w:ascii="Times New Roman" w:hAnsi="Times New Roman" w:cs="Times New Roman"/>
          <w:color w:val="auto"/>
        </w:rPr>
        <w:t>:</w:t>
      </w:r>
    </w:p>
    <w:p w14:paraId="18C4CC98" w14:textId="77777777" w:rsidR="00A47139" w:rsidRPr="004E04E0" w:rsidRDefault="00A47139">
      <w:pPr>
        <w:pStyle w:val="list-bullet"/>
        <w:widowControl w:val="0"/>
        <w:numPr>
          <w:ilvl w:val="0"/>
          <w:numId w:val="54"/>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находить общие и отличительные признаки в передвижениях человека и животных;</w:t>
      </w:r>
    </w:p>
    <w:p w14:paraId="50E9A9BA" w14:textId="77777777" w:rsidR="00A47139" w:rsidRPr="004E04E0" w:rsidRDefault="00A47139">
      <w:pPr>
        <w:pStyle w:val="list-bullet"/>
        <w:widowControl w:val="0"/>
        <w:numPr>
          <w:ilvl w:val="0"/>
          <w:numId w:val="54"/>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устанавливать связь между бытовыми движениями древних людей и физическими упражнениями из современных видов спорта; </w:t>
      </w:r>
    </w:p>
    <w:p w14:paraId="2F211B7D" w14:textId="77777777" w:rsidR="00A47139" w:rsidRPr="004E04E0" w:rsidRDefault="00A47139">
      <w:pPr>
        <w:pStyle w:val="list-bullet"/>
        <w:widowControl w:val="0"/>
        <w:numPr>
          <w:ilvl w:val="0"/>
          <w:numId w:val="54"/>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сравнивать способы передвижения ходьбой и бегом, находить между ними общие и отличительные признаки; </w:t>
      </w:r>
    </w:p>
    <w:p w14:paraId="242858DD" w14:textId="77777777" w:rsidR="00A47139" w:rsidRPr="004E04E0" w:rsidRDefault="00A47139">
      <w:pPr>
        <w:pStyle w:val="list-bullet"/>
        <w:widowControl w:val="0"/>
        <w:numPr>
          <w:ilvl w:val="0"/>
          <w:numId w:val="54"/>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выявлять признаки правильной и неправильной осанки, приводить возможные причины её нарушений; </w:t>
      </w:r>
    </w:p>
    <w:p w14:paraId="3AE5D094" w14:textId="77777777" w:rsidR="00A47139" w:rsidRPr="004E04E0" w:rsidRDefault="00A47139" w:rsidP="00110419">
      <w:pPr>
        <w:pStyle w:val="body"/>
        <w:spacing w:line="276" w:lineRule="auto"/>
        <w:ind w:left="284"/>
        <w:rPr>
          <w:rStyle w:val="Italic"/>
          <w:rFonts w:ascii="Times New Roman" w:hAnsi="Times New Roman" w:cs="Times New Roman"/>
          <w:b/>
          <w:bCs/>
          <w:i w:val="0"/>
          <w:color w:val="auto"/>
        </w:rPr>
      </w:pPr>
      <w:r w:rsidRPr="004E04E0">
        <w:rPr>
          <w:rStyle w:val="Italic"/>
          <w:rFonts w:ascii="Times New Roman" w:hAnsi="Times New Roman" w:cs="Times New Roman"/>
          <w:b/>
          <w:bCs/>
          <w:color w:val="auto"/>
        </w:rPr>
        <w:t xml:space="preserve">коммуникативные УУД: </w:t>
      </w:r>
    </w:p>
    <w:p w14:paraId="1D7FA3BF" w14:textId="77777777" w:rsidR="00A47139" w:rsidRPr="004E04E0" w:rsidRDefault="00A47139">
      <w:pPr>
        <w:pStyle w:val="list-bullet"/>
        <w:widowControl w:val="0"/>
        <w:numPr>
          <w:ilvl w:val="0"/>
          <w:numId w:val="54"/>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воспроизводить названия разучиваемых физических упражнений и их исходные положения; </w:t>
      </w:r>
    </w:p>
    <w:p w14:paraId="44B99208" w14:textId="77777777" w:rsidR="00A47139" w:rsidRPr="004E04E0" w:rsidRDefault="00A47139">
      <w:pPr>
        <w:pStyle w:val="list-bullet"/>
        <w:widowControl w:val="0"/>
        <w:numPr>
          <w:ilvl w:val="0"/>
          <w:numId w:val="54"/>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14:paraId="1E2406DD" w14:textId="77777777" w:rsidR="00A47139" w:rsidRPr="004E04E0" w:rsidRDefault="00A47139">
      <w:pPr>
        <w:pStyle w:val="list-bullet"/>
        <w:widowControl w:val="0"/>
        <w:numPr>
          <w:ilvl w:val="0"/>
          <w:numId w:val="54"/>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14:paraId="67280A79" w14:textId="77777777" w:rsidR="00A47139" w:rsidRPr="004E04E0" w:rsidRDefault="00A47139">
      <w:pPr>
        <w:pStyle w:val="list-bullet"/>
        <w:widowControl w:val="0"/>
        <w:numPr>
          <w:ilvl w:val="0"/>
          <w:numId w:val="54"/>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обсуждать правила проведения подвижных игр, обосновывать объективность определения победителей; </w:t>
      </w:r>
    </w:p>
    <w:p w14:paraId="0626BB06" w14:textId="77777777" w:rsidR="00A47139" w:rsidRPr="004E04E0" w:rsidRDefault="00A47139" w:rsidP="00110419">
      <w:pPr>
        <w:pStyle w:val="body"/>
        <w:spacing w:line="276" w:lineRule="auto"/>
        <w:ind w:left="284"/>
        <w:rPr>
          <w:rStyle w:val="Italic"/>
          <w:rFonts w:ascii="Times New Roman" w:hAnsi="Times New Roman" w:cs="Times New Roman"/>
          <w:b/>
          <w:bCs/>
          <w:i w:val="0"/>
          <w:color w:val="auto"/>
        </w:rPr>
      </w:pPr>
      <w:r w:rsidRPr="004E04E0">
        <w:rPr>
          <w:rStyle w:val="Italic"/>
          <w:rFonts w:ascii="Times New Roman" w:hAnsi="Times New Roman" w:cs="Times New Roman"/>
          <w:b/>
          <w:bCs/>
          <w:color w:val="auto"/>
        </w:rPr>
        <w:t>регулятивные УУД:</w:t>
      </w:r>
    </w:p>
    <w:p w14:paraId="16E17A59" w14:textId="77777777" w:rsidR="00A47139" w:rsidRPr="004E04E0" w:rsidRDefault="00A47139">
      <w:pPr>
        <w:pStyle w:val="list-bullet"/>
        <w:widowControl w:val="0"/>
        <w:numPr>
          <w:ilvl w:val="0"/>
          <w:numId w:val="54"/>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выполнять комплексы физкультминуток, утренней зарядки, упражнений по профилактике нарушения и коррекции осанки; </w:t>
      </w:r>
    </w:p>
    <w:p w14:paraId="631F5F67" w14:textId="77777777" w:rsidR="00A47139" w:rsidRPr="004E04E0" w:rsidRDefault="00A47139">
      <w:pPr>
        <w:pStyle w:val="list-bullet"/>
        <w:widowControl w:val="0"/>
        <w:numPr>
          <w:ilvl w:val="0"/>
          <w:numId w:val="54"/>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выполнять учебные задания по обучению новым физическим упражнениям и развитию физических качеств;</w:t>
      </w:r>
    </w:p>
    <w:p w14:paraId="459BDFAA" w14:textId="77777777" w:rsidR="00A47139" w:rsidRPr="004E04E0" w:rsidRDefault="00A47139">
      <w:pPr>
        <w:pStyle w:val="list-bullet"/>
        <w:widowControl w:val="0"/>
        <w:numPr>
          <w:ilvl w:val="0"/>
          <w:numId w:val="54"/>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проявлять уважительное отношение к участникам совместной игровой и соревновательной деятельности.</w:t>
      </w:r>
    </w:p>
    <w:p w14:paraId="07E05028" w14:textId="77777777" w:rsidR="00A47139" w:rsidRPr="004E04E0" w:rsidRDefault="00A47139" w:rsidP="00110419">
      <w:pPr>
        <w:pStyle w:val="body"/>
        <w:spacing w:line="276" w:lineRule="auto"/>
        <w:ind w:left="284"/>
        <w:rPr>
          <w:rFonts w:ascii="Times New Roman" w:hAnsi="Times New Roman" w:cs="Times New Roman"/>
          <w:b/>
          <w:bCs/>
          <w:color w:val="auto"/>
          <w:lang w:val="ru-RU"/>
        </w:rPr>
      </w:pPr>
      <w:r w:rsidRPr="004E04E0">
        <w:rPr>
          <w:rFonts w:ascii="Times New Roman" w:hAnsi="Times New Roman" w:cs="Times New Roman"/>
          <w:b/>
          <w:bCs/>
          <w:color w:val="auto"/>
          <w:lang w:val="ru-RU"/>
        </w:rPr>
        <w:t xml:space="preserve">По окончании </w:t>
      </w:r>
      <w:r w:rsidRPr="004E04E0">
        <w:rPr>
          <w:rStyle w:val="Bold"/>
          <w:rFonts w:eastAsiaTheme="minorHAnsi" w:cs="Times New Roman"/>
          <w:b w:val="0"/>
          <w:bCs w:val="0"/>
          <w:color w:val="auto"/>
          <w:lang w:val="ru-RU"/>
        </w:rPr>
        <w:t>второго года обучения</w:t>
      </w:r>
      <w:r w:rsidRPr="004E04E0">
        <w:rPr>
          <w:rFonts w:ascii="Times New Roman" w:hAnsi="Times New Roman" w:cs="Times New Roman"/>
          <w:b/>
          <w:bCs/>
          <w:color w:val="auto"/>
          <w:lang w:val="ru-RU"/>
        </w:rPr>
        <w:t xml:space="preserve"> учащиеся научатся:</w:t>
      </w:r>
    </w:p>
    <w:p w14:paraId="436FC860" w14:textId="77777777" w:rsidR="00A47139" w:rsidRPr="004E04E0" w:rsidRDefault="00A47139" w:rsidP="00110419">
      <w:pPr>
        <w:pStyle w:val="body"/>
        <w:spacing w:line="276" w:lineRule="auto"/>
        <w:ind w:left="284"/>
        <w:rPr>
          <w:rFonts w:ascii="Times New Roman" w:hAnsi="Times New Roman" w:cs="Times New Roman"/>
          <w:b/>
          <w:bCs/>
          <w:color w:val="auto"/>
        </w:rPr>
      </w:pPr>
      <w:r w:rsidRPr="004E04E0">
        <w:rPr>
          <w:rStyle w:val="Italic"/>
          <w:rFonts w:ascii="Times New Roman" w:hAnsi="Times New Roman" w:cs="Times New Roman"/>
          <w:b/>
          <w:bCs/>
          <w:color w:val="auto"/>
        </w:rPr>
        <w:t>познавательные УУД:</w:t>
      </w:r>
    </w:p>
    <w:p w14:paraId="3266ED68" w14:textId="77777777" w:rsidR="00A47139" w:rsidRPr="004E04E0" w:rsidRDefault="00A47139">
      <w:pPr>
        <w:pStyle w:val="a7"/>
        <w:numPr>
          <w:ilvl w:val="0"/>
          <w:numId w:val="54"/>
        </w:numPr>
        <w:tabs>
          <w:tab w:val="left" w:pos="567"/>
        </w:tabs>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характеризовать понятие «физические качества», называть физические</w:t>
      </w:r>
    </w:p>
    <w:p w14:paraId="31AE8327" w14:textId="77777777" w:rsidR="00A47139" w:rsidRPr="004E04E0" w:rsidRDefault="00A47139">
      <w:pPr>
        <w:pStyle w:val="list-bullet"/>
        <w:widowControl w:val="0"/>
        <w:numPr>
          <w:ilvl w:val="0"/>
          <w:numId w:val="54"/>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понимать связь между закаливающими процедурами и укреплением здоровья;</w:t>
      </w:r>
    </w:p>
    <w:p w14:paraId="0EEA36E1" w14:textId="77777777" w:rsidR="00A47139" w:rsidRPr="004E04E0" w:rsidRDefault="00A47139">
      <w:pPr>
        <w:pStyle w:val="list-bullet"/>
        <w:widowControl w:val="0"/>
        <w:numPr>
          <w:ilvl w:val="0"/>
          <w:numId w:val="54"/>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4A4802B2" w14:textId="77777777" w:rsidR="00A47139" w:rsidRPr="004E04E0" w:rsidRDefault="00A47139">
      <w:pPr>
        <w:pStyle w:val="list-bullet"/>
        <w:widowControl w:val="0"/>
        <w:numPr>
          <w:ilvl w:val="0"/>
          <w:numId w:val="54"/>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479C3FE7" w14:textId="77777777" w:rsidR="00A47139" w:rsidRPr="004E04E0" w:rsidRDefault="00A47139">
      <w:pPr>
        <w:pStyle w:val="list-bullet"/>
        <w:widowControl w:val="0"/>
        <w:numPr>
          <w:ilvl w:val="0"/>
          <w:numId w:val="54"/>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вести наблюдения за изменениями показателей физического развития и физических качеств, проводить процедуры их измерения;</w:t>
      </w:r>
    </w:p>
    <w:p w14:paraId="504C6792" w14:textId="77777777" w:rsidR="00A47139" w:rsidRPr="004E04E0" w:rsidRDefault="00A47139" w:rsidP="00110419">
      <w:pPr>
        <w:pStyle w:val="body"/>
        <w:spacing w:line="276" w:lineRule="auto"/>
        <w:ind w:left="284"/>
        <w:rPr>
          <w:rStyle w:val="Italic"/>
          <w:rFonts w:ascii="Times New Roman" w:hAnsi="Times New Roman" w:cs="Times New Roman"/>
          <w:b/>
          <w:bCs/>
          <w:i w:val="0"/>
          <w:color w:val="auto"/>
        </w:rPr>
      </w:pPr>
      <w:r w:rsidRPr="004E04E0">
        <w:rPr>
          <w:rStyle w:val="Italic"/>
          <w:rFonts w:ascii="Times New Roman" w:hAnsi="Times New Roman" w:cs="Times New Roman"/>
          <w:b/>
          <w:bCs/>
          <w:color w:val="auto"/>
        </w:rPr>
        <w:t xml:space="preserve">коммуникативные УУД: </w:t>
      </w:r>
    </w:p>
    <w:p w14:paraId="1E2E2009" w14:textId="77777777" w:rsidR="00A47139" w:rsidRPr="004E04E0" w:rsidRDefault="00A47139">
      <w:pPr>
        <w:pStyle w:val="list-bullet"/>
        <w:widowControl w:val="0"/>
        <w:numPr>
          <w:ilvl w:val="0"/>
          <w:numId w:val="54"/>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14:paraId="6A8FC47F" w14:textId="77777777" w:rsidR="00A47139" w:rsidRPr="004E04E0" w:rsidRDefault="00A47139">
      <w:pPr>
        <w:pStyle w:val="list-bullet"/>
        <w:widowControl w:val="0"/>
        <w:numPr>
          <w:ilvl w:val="0"/>
          <w:numId w:val="54"/>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исполнять роль капитана и судьи в подвижных играх, аргументированно высказывать суждения о своих действиях и принятых решениях; </w:t>
      </w:r>
    </w:p>
    <w:p w14:paraId="28722410" w14:textId="77777777" w:rsidR="00A47139" w:rsidRPr="004E04E0" w:rsidRDefault="00A47139">
      <w:pPr>
        <w:pStyle w:val="list-bullet"/>
        <w:widowControl w:val="0"/>
        <w:numPr>
          <w:ilvl w:val="0"/>
          <w:numId w:val="54"/>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14:paraId="3DDE512E" w14:textId="77777777" w:rsidR="00A47139" w:rsidRPr="004E04E0" w:rsidRDefault="00A47139" w:rsidP="00110419">
      <w:pPr>
        <w:pStyle w:val="body"/>
        <w:spacing w:line="276" w:lineRule="auto"/>
        <w:ind w:left="284"/>
        <w:rPr>
          <w:rStyle w:val="Italic"/>
          <w:rFonts w:ascii="Times New Roman" w:hAnsi="Times New Roman" w:cs="Times New Roman"/>
          <w:b/>
          <w:bCs/>
          <w:i w:val="0"/>
          <w:color w:val="auto"/>
        </w:rPr>
      </w:pPr>
      <w:r w:rsidRPr="004E04E0">
        <w:rPr>
          <w:rStyle w:val="Italic"/>
          <w:rFonts w:ascii="Times New Roman" w:hAnsi="Times New Roman" w:cs="Times New Roman"/>
          <w:b/>
          <w:bCs/>
          <w:color w:val="auto"/>
        </w:rPr>
        <w:t>регулятивные УУД:</w:t>
      </w:r>
    </w:p>
    <w:p w14:paraId="14DD239C" w14:textId="77777777" w:rsidR="00A47139" w:rsidRPr="004E04E0" w:rsidRDefault="00A47139">
      <w:pPr>
        <w:pStyle w:val="list-bullet"/>
        <w:widowControl w:val="0"/>
        <w:numPr>
          <w:ilvl w:val="0"/>
          <w:numId w:val="54"/>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w:t>
      </w:r>
    </w:p>
    <w:p w14:paraId="02ABDF9B" w14:textId="77777777" w:rsidR="00A47139" w:rsidRPr="004E04E0" w:rsidRDefault="00A47139">
      <w:pPr>
        <w:pStyle w:val="list-bullet"/>
        <w:widowControl w:val="0"/>
        <w:numPr>
          <w:ilvl w:val="0"/>
          <w:numId w:val="54"/>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14:paraId="16ADFF2C" w14:textId="77777777" w:rsidR="00A47139" w:rsidRPr="004E04E0" w:rsidRDefault="00A47139">
      <w:pPr>
        <w:pStyle w:val="list-bullet"/>
        <w:widowControl w:val="0"/>
        <w:numPr>
          <w:ilvl w:val="0"/>
          <w:numId w:val="54"/>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14:paraId="2C2307DD" w14:textId="77777777" w:rsidR="00A47139" w:rsidRPr="004E04E0" w:rsidRDefault="00A47139">
      <w:pPr>
        <w:pStyle w:val="list-bullet"/>
        <w:widowControl w:val="0"/>
        <w:numPr>
          <w:ilvl w:val="0"/>
          <w:numId w:val="54"/>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56F181B3" w14:textId="77777777" w:rsidR="00A47139" w:rsidRPr="004E04E0" w:rsidRDefault="00A47139" w:rsidP="00110419">
      <w:pPr>
        <w:pStyle w:val="body"/>
        <w:spacing w:line="276" w:lineRule="auto"/>
        <w:ind w:left="284"/>
        <w:rPr>
          <w:rFonts w:ascii="Times New Roman" w:hAnsi="Times New Roman" w:cs="Times New Roman"/>
          <w:b/>
          <w:bCs/>
          <w:color w:val="auto"/>
          <w:lang w:val="ru-RU"/>
        </w:rPr>
      </w:pPr>
      <w:r w:rsidRPr="004E04E0">
        <w:rPr>
          <w:rFonts w:ascii="Times New Roman" w:hAnsi="Times New Roman" w:cs="Times New Roman"/>
          <w:b/>
          <w:bCs/>
          <w:color w:val="auto"/>
          <w:lang w:val="ru-RU"/>
        </w:rPr>
        <w:t xml:space="preserve">По окончании </w:t>
      </w:r>
      <w:r w:rsidRPr="004E04E0">
        <w:rPr>
          <w:rStyle w:val="Bold"/>
          <w:rFonts w:eastAsiaTheme="minorHAnsi" w:cs="Times New Roman"/>
          <w:b w:val="0"/>
          <w:bCs w:val="0"/>
          <w:color w:val="auto"/>
          <w:lang w:val="ru-RU"/>
        </w:rPr>
        <w:t>третьего года обучения</w:t>
      </w:r>
      <w:r w:rsidRPr="004E04E0">
        <w:rPr>
          <w:rFonts w:ascii="Times New Roman" w:hAnsi="Times New Roman" w:cs="Times New Roman"/>
          <w:b/>
          <w:bCs/>
          <w:color w:val="auto"/>
          <w:lang w:val="ru-RU"/>
        </w:rPr>
        <w:t xml:space="preserve"> учащиеся научатся:</w:t>
      </w:r>
    </w:p>
    <w:p w14:paraId="0A0996C2" w14:textId="77777777" w:rsidR="00A47139" w:rsidRPr="004E04E0" w:rsidRDefault="00A47139" w:rsidP="00110419">
      <w:pPr>
        <w:pStyle w:val="body"/>
        <w:spacing w:line="276" w:lineRule="auto"/>
        <w:ind w:left="284"/>
        <w:rPr>
          <w:rFonts w:ascii="Times New Roman" w:hAnsi="Times New Roman" w:cs="Times New Roman"/>
          <w:color w:val="auto"/>
        </w:rPr>
      </w:pPr>
      <w:r w:rsidRPr="004E04E0">
        <w:rPr>
          <w:rStyle w:val="Italic"/>
          <w:rFonts w:ascii="Times New Roman" w:hAnsi="Times New Roman" w:cs="Times New Roman"/>
          <w:b/>
          <w:bCs/>
          <w:color w:val="auto"/>
        </w:rPr>
        <w:t>познавательные УУД:</w:t>
      </w:r>
    </w:p>
    <w:p w14:paraId="2CE94514" w14:textId="77777777" w:rsidR="00A47139" w:rsidRPr="004E04E0" w:rsidRDefault="00A47139">
      <w:pPr>
        <w:pStyle w:val="list-bullet"/>
        <w:widowControl w:val="0"/>
        <w:numPr>
          <w:ilvl w:val="0"/>
          <w:numId w:val="54"/>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14:paraId="0C0BD760" w14:textId="77777777" w:rsidR="00A47139" w:rsidRPr="004E04E0" w:rsidRDefault="00A47139">
      <w:pPr>
        <w:pStyle w:val="list-bullet"/>
        <w:widowControl w:val="0"/>
        <w:numPr>
          <w:ilvl w:val="0"/>
          <w:numId w:val="54"/>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объяснять понятие «дозировка нагрузки», правильно применять способы её регулирования на занятиях физической культурой; </w:t>
      </w:r>
    </w:p>
    <w:p w14:paraId="3D523FD0" w14:textId="77777777" w:rsidR="00A47139" w:rsidRPr="004E04E0" w:rsidRDefault="00A47139">
      <w:pPr>
        <w:pStyle w:val="list-bullet"/>
        <w:widowControl w:val="0"/>
        <w:numPr>
          <w:ilvl w:val="0"/>
          <w:numId w:val="54"/>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14:paraId="1766E269" w14:textId="77777777" w:rsidR="00A47139" w:rsidRPr="004E04E0" w:rsidRDefault="00A47139">
      <w:pPr>
        <w:pStyle w:val="list-bullet"/>
        <w:widowControl w:val="0"/>
        <w:numPr>
          <w:ilvl w:val="0"/>
          <w:numId w:val="54"/>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14:paraId="6108936F" w14:textId="77777777" w:rsidR="00A47139" w:rsidRPr="004E04E0" w:rsidRDefault="00A47139">
      <w:pPr>
        <w:pStyle w:val="list-bullet"/>
        <w:widowControl w:val="0"/>
        <w:numPr>
          <w:ilvl w:val="0"/>
          <w:numId w:val="54"/>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w:t>
      </w:r>
      <w:r w:rsidR="00110419">
        <w:rPr>
          <w:rFonts w:cs="Times New Roman"/>
          <w:color w:val="auto"/>
          <w:sz w:val="24"/>
          <w:szCs w:val="24"/>
        </w:rPr>
        <w:t>;</w:t>
      </w:r>
    </w:p>
    <w:p w14:paraId="210CF97E" w14:textId="77777777" w:rsidR="00A47139" w:rsidRPr="004E04E0" w:rsidRDefault="00A47139" w:rsidP="00110419">
      <w:pPr>
        <w:pStyle w:val="body"/>
        <w:spacing w:line="276" w:lineRule="auto"/>
        <w:ind w:left="284"/>
        <w:rPr>
          <w:rStyle w:val="Italic"/>
          <w:rFonts w:ascii="Times New Roman" w:hAnsi="Times New Roman" w:cs="Times New Roman"/>
          <w:b/>
          <w:bCs/>
          <w:i w:val="0"/>
          <w:color w:val="auto"/>
        </w:rPr>
      </w:pPr>
      <w:r w:rsidRPr="004E04E0">
        <w:rPr>
          <w:rStyle w:val="Italic"/>
          <w:rFonts w:ascii="Times New Roman" w:hAnsi="Times New Roman" w:cs="Times New Roman"/>
          <w:b/>
          <w:bCs/>
          <w:color w:val="auto"/>
        </w:rPr>
        <w:t xml:space="preserve">коммуникативные УУД: </w:t>
      </w:r>
    </w:p>
    <w:p w14:paraId="09CC2D65" w14:textId="77777777" w:rsidR="00A47139" w:rsidRPr="004E04E0" w:rsidRDefault="00A47139">
      <w:pPr>
        <w:pStyle w:val="list-bullet"/>
        <w:widowControl w:val="0"/>
        <w:numPr>
          <w:ilvl w:val="0"/>
          <w:numId w:val="54"/>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организовывать совместные подвижные игры, принимать в них активное участие с соблюдением правил и норм этического поведения; </w:t>
      </w:r>
    </w:p>
    <w:p w14:paraId="78F62E44" w14:textId="77777777" w:rsidR="00A47139" w:rsidRPr="004E04E0" w:rsidRDefault="00A47139">
      <w:pPr>
        <w:pStyle w:val="list-bullet"/>
        <w:widowControl w:val="0"/>
        <w:numPr>
          <w:ilvl w:val="0"/>
          <w:numId w:val="54"/>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1759D7D9" w14:textId="77777777" w:rsidR="00A47139" w:rsidRPr="004E04E0" w:rsidRDefault="00A47139">
      <w:pPr>
        <w:pStyle w:val="list-bullet"/>
        <w:widowControl w:val="0"/>
        <w:numPr>
          <w:ilvl w:val="0"/>
          <w:numId w:val="54"/>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6CBA5E18" w14:textId="77777777" w:rsidR="00A47139" w:rsidRPr="004E04E0" w:rsidRDefault="00A47139">
      <w:pPr>
        <w:pStyle w:val="list-bullet"/>
        <w:widowControl w:val="0"/>
        <w:numPr>
          <w:ilvl w:val="0"/>
          <w:numId w:val="54"/>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14:paraId="44B8BCC0" w14:textId="77777777" w:rsidR="00A47139" w:rsidRPr="004E04E0" w:rsidRDefault="00A47139" w:rsidP="00110419">
      <w:pPr>
        <w:pStyle w:val="body"/>
        <w:spacing w:line="276" w:lineRule="auto"/>
        <w:ind w:left="284"/>
        <w:rPr>
          <w:rStyle w:val="Italic"/>
          <w:rFonts w:ascii="Times New Roman" w:hAnsi="Times New Roman" w:cs="Times New Roman"/>
          <w:b/>
          <w:bCs/>
          <w:i w:val="0"/>
          <w:color w:val="auto"/>
        </w:rPr>
      </w:pPr>
      <w:r w:rsidRPr="004E04E0">
        <w:rPr>
          <w:rStyle w:val="Italic"/>
          <w:rFonts w:ascii="Times New Roman" w:hAnsi="Times New Roman" w:cs="Times New Roman"/>
          <w:b/>
          <w:bCs/>
          <w:color w:val="auto"/>
        </w:rPr>
        <w:t>регулятивные УУД:</w:t>
      </w:r>
    </w:p>
    <w:p w14:paraId="7E2DD94E" w14:textId="77777777" w:rsidR="00A47139" w:rsidRPr="004E04E0" w:rsidRDefault="00A47139">
      <w:pPr>
        <w:pStyle w:val="list-bullet"/>
        <w:widowControl w:val="0"/>
        <w:numPr>
          <w:ilvl w:val="0"/>
          <w:numId w:val="54"/>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контролировать выполнение физических упражнений, корректировать их на основе сравнения с заданными образцами; </w:t>
      </w:r>
    </w:p>
    <w:p w14:paraId="3FF67115" w14:textId="77777777" w:rsidR="00A47139" w:rsidRPr="004E04E0" w:rsidRDefault="00A47139">
      <w:pPr>
        <w:pStyle w:val="list-bullet"/>
        <w:widowControl w:val="0"/>
        <w:numPr>
          <w:ilvl w:val="0"/>
          <w:numId w:val="54"/>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14:paraId="6C5D1442" w14:textId="77777777" w:rsidR="00A47139" w:rsidRPr="004E04E0" w:rsidRDefault="00A47139">
      <w:pPr>
        <w:pStyle w:val="list-bullet"/>
        <w:widowControl w:val="0"/>
        <w:numPr>
          <w:ilvl w:val="0"/>
          <w:numId w:val="54"/>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оценивать сложность возникающих игровых задач, предлагать их совместное коллективное решение. </w:t>
      </w:r>
    </w:p>
    <w:p w14:paraId="49DF1BD1" w14:textId="77777777" w:rsidR="00A47139" w:rsidRPr="004E04E0" w:rsidRDefault="00A47139" w:rsidP="00110419">
      <w:pPr>
        <w:pStyle w:val="body"/>
        <w:spacing w:line="276" w:lineRule="auto"/>
        <w:ind w:left="284"/>
        <w:rPr>
          <w:rFonts w:ascii="Times New Roman" w:hAnsi="Times New Roman" w:cs="Times New Roman"/>
          <w:b/>
          <w:bCs/>
          <w:color w:val="auto"/>
          <w:lang w:val="ru-RU"/>
        </w:rPr>
      </w:pPr>
      <w:r w:rsidRPr="004E04E0">
        <w:rPr>
          <w:rFonts w:ascii="Times New Roman" w:hAnsi="Times New Roman" w:cs="Times New Roman"/>
          <w:b/>
          <w:bCs/>
          <w:color w:val="auto"/>
          <w:lang w:val="ru-RU"/>
        </w:rPr>
        <w:t xml:space="preserve">По окончанию </w:t>
      </w:r>
      <w:r w:rsidRPr="004E04E0">
        <w:rPr>
          <w:rStyle w:val="Bold"/>
          <w:rFonts w:eastAsiaTheme="minorHAnsi" w:cs="Times New Roman"/>
          <w:b w:val="0"/>
          <w:bCs w:val="0"/>
          <w:color w:val="auto"/>
          <w:lang w:val="ru-RU"/>
        </w:rPr>
        <w:t>четвёртого года обучения</w:t>
      </w:r>
      <w:r w:rsidRPr="004E04E0">
        <w:rPr>
          <w:rFonts w:ascii="Times New Roman" w:hAnsi="Times New Roman" w:cs="Times New Roman"/>
          <w:b/>
          <w:bCs/>
          <w:color w:val="auto"/>
          <w:lang w:val="ru-RU"/>
        </w:rPr>
        <w:t xml:space="preserve"> учащиеся научатся:</w:t>
      </w:r>
    </w:p>
    <w:p w14:paraId="0F3AF3E0" w14:textId="77777777" w:rsidR="00A47139" w:rsidRPr="004E04E0" w:rsidRDefault="00A47139" w:rsidP="00110419">
      <w:pPr>
        <w:pStyle w:val="body"/>
        <w:spacing w:line="276" w:lineRule="auto"/>
        <w:ind w:left="284"/>
        <w:rPr>
          <w:rFonts w:ascii="Times New Roman" w:hAnsi="Times New Roman" w:cs="Times New Roman"/>
          <w:b/>
          <w:bCs/>
          <w:color w:val="auto"/>
        </w:rPr>
      </w:pPr>
      <w:r w:rsidRPr="004E04E0">
        <w:rPr>
          <w:rStyle w:val="Italic"/>
          <w:rFonts w:ascii="Times New Roman" w:hAnsi="Times New Roman" w:cs="Times New Roman"/>
          <w:b/>
          <w:bCs/>
          <w:color w:val="auto"/>
        </w:rPr>
        <w:t>познавательные УУД:</w:t>
      </w:r>
    </w:p>
    <w:p w14:paraId="63AA8EC5" w14:textId="77777777" w:rsidR="00A47139" w:rsidRPr="004E04E0" w:rsidRDefault="00A47139">
      <w:pPr>
        <w:pStyle w:val="list-bullet"/>
        <w:widowControl w:val="0"/>
        <w:numPr>
          <w:ilvl w:val="0"/>
          <w:numId w:val="54"/>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14:paraId="213416D3" w14:textId="77777777" w:rsidR="00A47139" w:rsidRPr="004E04E0" w:rsidRDefault="00A47139">
      <w:pPr>
        <w:pStyle w:val="list-bullet"/>
        <w:widowControl w:val="0"/>
        <w:numPr>
          <w:ilvl w:val="0"/>
          <w:numId w:val="54"/>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665C6EC6" w14:textId="77777777" w:rsidR="00A47139" w:rsidRPr="004E04E0" w:rsidRDefault="00A47139">
      <w:pPr>
        <w:pStyle w:val="a7"/>
        <w:numPr>
          <w:ilvl w:val="0"/>
          <w:numId w:val="54"/>
        </w:numPr>
        <w:tabs>
          <w:tab w:val="left" w:pos="567"/>
        </w:tabs>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объединять физические упражнения по их целевому предназначению:</w:t>
      </w:r>
    </w:p>
    <w:p w14:paraId="03127EC5" w14:textId="77777777" w:rsidR="00A47139" w:rsidRPr="004E04E0" w:rsidRDefault="00A47139">
      <w:pPr>
        <w:pStyle w:val="list-bullet"/>
        <w:widowControl w:val="0"/>
        <w:numPr>
          <w:ilvl w:val="0"/>
          <w:numId w:val="54"/>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на профилактику нарушения осанки, развитие силы, быстроты и выносливости; </w:t>
      </w:r>
    </w:p>
    <w:p w14:paraId="77960110" w14:textId="77777777" w:rsidR="00A47139" w:rsidRPr="00110419" w:rsidRDefault="00A47139" w:rsidP="00110419">
      <w:pPr>
        <w:pStyle w:val="body"/>
        <w:tabs>
          <w:tab w:val="left" w:pos="567"/>
        </w:tabs>
        <w:spacing w:line="276" w:lineRule="auto"/>
        <w:ind w:left="284"/>
        <w:jc w:val="both"/>
        <w:rPr>
          <w:rStyle w:val="Italic"/>
          <w:rFonts w:ascii="Times New Roman" w:hAnsi="Times New Roman" w:cs="Times New Roman"/>
          <w:b/>
          <w:bCs/>
          <w:i w:val="0"/>
          <w:color w:val="auto"/>
        </w:rPr>
      </w:pPr>
      <w:r w:rsidRPr="00110419">
        <w:rPr>
          <w:rStyle w:val="Italic"/>
          <w:rFonts w:ascii="Times New Roman" w:hAnsi="Times New Roman" w:cs="Times New Roman"/>
          <w:b/>
          <w:bCs/>
          <w:color w:val="auto"/>
        </w:rPr>
        <w:t xml:space="preserve">коммуникативные УУД: </w:t>
      </w:r>
    </w:p>
    <w:p w14:paraId="50B3B72E" w14:textId="77777777" w:rsidR="00A47139" w:rsidRPr="004E04E0" w:rsidRDefault="00A47139">
      <w:pPr>
        <w:pStyle w:val="list-bullet"/>
        <w:widowControl w:val="0"/>
        <w:numPr>
          <w:ilvl w:val="0"/>
          <w:numId w:val="54"/>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взаимодействовать с учителем и учащимися, воспроизводить ранее изученный материал и отвечать на вопросы в процессе учебного диалога;</w:t>
      </w:r>
    </w:p>
    <w:p w14:paraId="19872D90" w14:textId="77777777" w:rsidR="00A47139" w:rsidRPr="004E04E0" w:rsidRDefault="00A47139">
      <w:pPr>
        <w:pStyle w:val="list-bullet"/>
        <w:widowControl w:val="0"/>
        <w:numPr>
          <w:ilvl w:val="0"/>
          <w:numId w:val="54"/>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14:paraId="71EBBC95" w14:textId="77777777" w:rsidR="00A47139" w:rsidRPr="004E04E0" w:rsidRDefault="00A47139">
      <w:pPr>
        <w:pStyle w:val="list-bullet"/>
        <w:widowControl w:val="0"/>
        <w:numPr>
          <w:ilvl w:val="0"/>
          <w:numId w:val="54"/>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оказывать посильную первую помощь во время занятий физической культурой; </w:t>
      </w:r>
    </w:p>
    <w:p w14:paraId="7BAEA712" w14:textId="77777777" w:rsidR="00A47139" w:rsidRPr="004E04E0" w:rsidRDefault="00A47139" w:rsidP="00110419">
      <w:pPr>
        <w:pStyle w:val="body"/>
        <w:spacing w:line="276" w:lineRule="auto"/>
        <w:ind w:left="284"/>
        <w:rPr>
          <w:rStyle w:val="Italic"/>
          <w:rFonts w:ascii="Times New Roman" w:hAnsi="Times New Roman" w:cs="Times New Roman"/>
          <w:b/>
          <w:bCs/>
          <w:i w:val="0"/>
          <w:color w:val="auto"/>
        </w:rPr>
      </w:pPr>
      <w:r w:rsidRPr="004E04E0">
        <w:rPr>
          <w:rStyle w:val="Italic"/>
          <w:rFonts w:ascii="Times New Roman" w:hAnsi="Times New Roman" w:cs="Times New Roman"/>
          <w:b/>
          <w:bCs/>
          <w:color w:val="auto"/>
        </w:rPr>
        <w:t>регулятивные УУД:</w:t>
      </w:r>
    </w:p>
    <w:p w14:paraId="764C62FC" w14:textId="77777777" w:rsidR="00A47139" w:rsidRPr="004E04E0" w:rsidRDefault="00A47139">
      <w:pPr>
        <w:pStyle w:val="list-bullet"/>
        <w:widowControl w:val="0"/>
        <w:numPr>
          <w:ilvl w:val="0"/>
          <w:numId w:val="54"/>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выполнять указания учителя, проявлять активность и самостоятельность при выполнении учебных заданий; </w:t>
      </w:r>
    </w:p>
    <w:p w14:paraId="6B7E4AB7" w14:textId="77777777" w:rsidR="00A47139" w:rsidRPr="004E04E0" w:rsidRDefault="00A47139">
      <w:pPr>
        <w:pStyle w:val="list-bullet"/>
        <w:widowControl w:val="0"/>
        <w:numPr>
          <w:ilvl w:val="0"/>
          <w:numId w:val="54"/>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самостоятельно проводить занятия на основе изученного материала и с учётом собственных интересов; </w:t>
      </w:r>
    </w:p>
    <w:p w14:paraId="67054158" w14:textId="77777777" w:rsidR="00A47139" w:rsidRPr="00110419" w:rsidRDefault="00A47139">
      <w:pPr>
        <w:pStyle w:val="list-bullet"/>
        <w:widowControl w:val="0"/>
        <w:numPr>
          <w:ilvl w:val="0"/>
          <w:numId w:val="54"/>
        </w:numPr>
        <w:tabs>
          <w:tab w:val="left" w:pos="567"/>
        </w:tabs>
        <w:spacing w:line="276" w:lineRule="auto"/>
        <w:ind w:left="284" w:firstLine="0"/>
        <w:rPr>
          <w:rFonts w:cs="Times New Roman"/>
          <w:color w:val="auto"/>
          <w:sz w:val="24"/>
          <w:szCs w:val="24"/>
        </w:rPr>
      </w:pPr>
      <w:r w:rsidRPr="004E04E0">
        <w:rPr>
          <w:rFonts w:cs="Times New Roman"/>
          <w:color w:val="auto"/>
          <w:sz w:val="24"/>
          <w:szCs w:val="24"/>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14:paraId="4FA8B857" w14:textId="77777777" w:rsidR="00A47139" w:rsidRPr="004E04E0" w:rsidRDefault="00A47139" w:rsidP="00110419">
      <w:pPr>
        <w:pStyle w:val="2"/>
        <w:spacing w:before="0"/>
        <w:ind w:left="284"/>
        <w:jc w:val="both"/>
        <w:rPr>
          <w:rFonts w:ascii="Times New Roman" w:hAnsi="Times New Roman" w:cs="Times New Roman"/>
          <w:sz w:val="24"/>
          <w:szCs w:val="24"/>
        </w:rPr>
      </w:pPr>
      <w:bookmarkStart w:id="206" w:name="_Toc170569593"/>
      <w:bookmarkStart w:id="207" w:name="_Toc171605066"/>
      <w:bookmarkStart w:id="208" w:name="_Toc171606027"/>
      <w:r w:rsidRPr="004E04E0">
        <w:rPr>
          <w:rFonts w:ascii="Times New Roman" w:hAnsi="Times New Roman" w:cs="Times New Roman"/>
          <w:sz w:val="24"/>
          <w:szCs w:val="24"/>
        </w:rPr>
        <w:t>Характеристика универсальных учебных действий</w:t>
      </w:r>
      <w:bookmarkEnd w:id="206"/>
      <w:bookmarkEnd w:id="207"/>
      <w:bookmarkEnd w:id="208"/>
    </w:p>
    <w:p w14:paraId="16B4C69D" w14:textId="77777777"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b/>
          <w:bCs/>
          <w:sz w:val="24"/>
          <w:szCs w:val="24"/>
        </w:rPr>
        <w:t>Познавательные универсальные учебные действия</w:t>
      </w:r>
      <w:r w:rsidRPr="004E04E0">
        <w:rPr>
          <w:rFonts w:ascii="Times New Roman" w:hAnsi="Times New Roman" w:cs="Times New Roman"/>
          <w:sz w:val="24"/>
          <w:szCs w:val="24"/>
        </w:rPr>
        <w:t xml:space="preserve"> представляют совокупность операций, участвующих в учебно-познавательной деятельности. К ним относятся:</w:t>
      </w:r>
    </w:p>
    <w:p w14:paraId="303422D1" w14:textId="77777777" w:rsidR="00A47139" w:rsidRPr="004E04E0" w:rsidRDefault="00A47139">
      <w:pPr>
        <w:pStyle w:val="a7"/>
        <w:numPr>
          <w:ilvl w:val="0"/>
          <w:numId w:val="55"/>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14:paraId="5B288517" w14:textId="77777777" w:rsidR="00A47139" w:rsidRPr="004E04E0" w:rsidRDefault="00A47139">
      <w:pPr>
        <w:pStyle w:val="a7"/>
        <w:numPr>
          <w:ilvl w:val="0"/>
          <w:numId w:val="55"/>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логические операции (сравнение, анализ, обобщение, классификация, сериация);</w:t>
      </w:r>
    </w:p>
    <w:p w14:paraId="3C86A30A" w14:textId="77777777" w:rsidR="00A47139" w:rsidRPr="004E04E0" w:rsidRDefault="00A47139">
      <w:pPr>
        <w:pStyle w:val="a7"/>
        <w:numPr>
          <w:ilvl w:val="0"/>
          <w:numId w:val="55"/>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14:paraId="14298EC0" w14:textId="77777777"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sz w:val="24"/>
          <w:szCs w:val="24"/>
        </w:rPr>
        <w:t>Познавательные универсальные учебные действия становятся предпосылкой формирования способности младшего школьника к самообразованию и саморазвитию.</w:t>
      </w:r>
    </w:p>
    <w:p w14:paraId="1956269B" w14:textId="77777777"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b/>
          <w:bCs/>
          <w:sz w:val="24"/>
          <w:szCs w:val="24"/>
        </w:rPr>
        <w:t>Коммуникативные универсальные учебные действия</w:t>
      </w:r>
      <w:r w:rsidRPr="004E04E0">
        <w:rPr>
          <w:rFonts w:ascii="Times New Roman" w:hAnsi="Times New Roman" w:cs="Times New Roman"/>
          <w:sz w:val="24"/>
          <w:szCs w:val="24"/>
        </w:rPr>
        <w:t xml:space="preserve">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14:paraId="1913CD65" w14:textId="77777777" w:rsidR="00A47139" w:rsidRPr="004E04E0" w:rsidRDefault="00A47139">
      <w:pPr>
        <w:pStyle w:val="a7"/>
        <w:numPr>
          <w:ilvl w:val="0"/>
          <w:numId w:val="56"/>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смысловое чтение текстов разных жанров, типов, назначений; аналитическую текстовую деятельность с ними;</w:t>
      </w:r>
    </w:p>
    <w:p w14:paraId="27BB614D" w14:textId="77777777" w:rsidR="00A47139" w:rsidRPr="004E04E0" w:rsidRDefault="00A47139">
      <w:pPr>
        <w:pStyle w:val="a7"/>
        <w:numPr>
          <w:ilvl w:val="0"/>
          <w:numId w:val="56"/>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14:paraId="5A9096FF" w14:textId="77777777" w:rsidR="00A47139" w:rsidRPr="004E04E0" w:rsidRDefault="00A47139">
      <w:pPr>
        <w:pStyle w:val="a7"/>
        <w:numPr>
          <w:ilvl w:val="0"/>
          <w:numId w:val="56"/>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14:paraId="77FD8E2C" w14:textId="77777777" w:rsidR="00A47139" w:rsidRPr="004E04E0" w:rsidRDefault="00A47139">
      <w:pPr>
        <w:pStyle w:val="a7"/>
        <w:numPr>
          <w:ilvl w:val="0"/>
          <w:numId w:val="56"/>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14:paraId="55443082" w14:textId="77777777" w:rsidR="00A47139" w:rsidRPr="004E04E0" w:rsidRDefault="00A47139" w:rsidP="00A47139">
      <w:pPr>
        <w:spacing w:after="0"/>
        <w:ind w:left="284"/>
        <w:jc w:val="both"/>
        <w:rPr>
          <w:rFonts w:ascii="Times New Roman" w:hAnsi="Times New Roman" w:cs="Times New Roman"/>
          <w:sz w:val="24"/>
          <w:szCs w:val="24"/>
        </w:rPr>
      </w:pPr>
      <w:r w:rsidRPr="004E04E0">
        <w:rPr>
          <w:rFonts w:ascii="Times New Roman" w:hAnsi="Times New Roman" w:cs="Times New Roman"/>
          <w:b/>
          <w:bCs/>
          <w:sz w:val="24"/>
          <w:szCs w:val="24"/>
        </w:rPr>
        <w:t>Регулятивные универсальные учебные действия</w:t>
      </w:r>
      <w:r w:rsidRPr="004E04E0">
        <w:rPr>
          <w:rFonts w:ascii="Times New Roman" w:hAnsi="Times New Roman" w:cs="Times New Roman"/>
          <w:sz w:val="24"/>
          <w:szCs w:val="24"/>
        </w:rPr>
        <w:t xml:space="preserve">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14:paraId="3405D540" w14:textId="77777777" w:rsidR="00A47139" w:rsidRPr="004E04E0" w:rsidRDefault="00A47139">
      <w:pPr>
        <w:pStyle w:val="a7"/>
        <w:numPr>
          <w:ilvl w:val="0"/>
          <w:numId w:val="57"/>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принимать и удерживать учебную задачу;</w:t>
      </w:r>
    </w:p>
    <w:p w14:paraId="5ED2D2E9" w14:textId="77777777" w:rsidR="00A47139" w:rsidRPr="004E04E0" w:rsidRDefault="00A47139">
      <w:pPr>
        <w:pStyle w:val="a7"/>
        <w:numPr>
          <w:ilvl w:val="0"/>
          <w:numId w:val="57"/>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планировать её решение;</w:t>
      </w:r>
    </w:p>
    <w:p w14:paraId="58F22C9B" w14:textId="77777777" w:rsidR="00A47139" w:rsidRPr="004E04E0" w:rsidRDefault="00A47139">
      <w:pPr>
        <w:pStyle w:val="a7"/>
        <w:numPr>
          <w:ilvl w:val="0"/>
          <w:numId w:val="57"/>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контролировать полученный результат деятельности;</w:t>
      </w:r>
    </w:p>
    <w:p w14:paraId="5DA608BA" w14:textId="77777777" w:rsidR="00A47139" w:rsidRPr="004E04E0" w:rsidRDefault="00A47139">
      <w:pPr>
        <w:pStyle w:val="a7"/>
        <w:numPr>
          <w:ilvl w:val="0"/>
          <w:numId w:val="57"/>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контролировать процесс деятельности, его соответствие выбранному способу;</w:t>
      </w:r>
    </w:p>
    <w:p w14:paraId="45A9C048" w14:textId="77777777" w:rsidR="00A47139" w:rsidRPr="004E04E0" w:rsidRDefault="00A47139">
      <w:pPr>
        <w:pStyle w:val="a7"/>
        <w:numPr>
          <w:ilvl w:val="0"/>
          <w:numId w:val="57"/>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предвидеть (прогнозировать) трудности и ошибки при решении данной учебной задачи;</w:t>
      </w:r>
    </w:p>
    <w:p w14:paraId="1C425589" w14:textId="77777777" w:rsidR="00A47139" w:rsidRPr="004E04E0" w:rsidRDefault="00A47139">
      <w:pPr>
        <w:pStyle w:val="a7"/>
        <w:numPr>
          <w:ilvl w:val="0"/>
          <w:numId w:val="57"/>
        </w:numPr>
        <w:spacing w:after="0"/>
        <w:ind w:left="284" w:firstLine="0"/>
        <w:jc w:val="both"/>
        <w:rPr>
          <w:rFonts w:ascii="Times New Roman" w:hAnsi="Times New Roman" w:cs="Times New Roman"/>
          <w:sz w:val="24"/>
          <w:szCs w:val="24"/>
        </w:rPr>
      </w:pPr>
      <w:r w:rsidRPr="004E04E0">
        <w:rPr>
          <w:rFonts w:ascii="Times New Roman" w:hAnsi="Times New Roman" w:cs="Times New Roman"/>
          <w:sz w:val="24"/>
          <w:szCs w:val="24"/>
        </w:rPr>
        <w:t>корректировать при необходимости процесс деятельности. 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14:paraId="37D83845" w14:textId="77777777" w:rsidR="00B73266" w:rsidRPr="00110419" w:rsidRDefault="00A47139" w:rsidP="00110419">
      <w:pPr>
        <w:pStyle w:val="ac"/>
        <w:spacing w:line="276" w:lineRule="auto"/>
        <w:ind w:left="284"/>
        <w:jc w:val="both"/>
        <w:rPr>
          <w:rFonts w:ascii="Times New Roman" w:hAnsi="Times New Roman" w:cs="Times New Roman"/>
          <w:sz w:val="24"/>
          <w:szCs w:val="24"/>
        </w:rPr>
      </w:pPr>
      <w:bookmarkStart w:id="209" w:name="_Hlk112682212"/>
      <w:r w:rsidRPr="004E04E0">
        <w:rPr>
          <w:rFonts w:ascii="Times New Roman" w:hAnsi="Times New Roman" w:cs="Times New Roman"/>
          <w:sz w:val="24"/>
          <w:szCs w:val="24"/>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14:paraId="7CF37E30" w14:textId="77777777" w:rsidR="00A47139" w:rsidRPr="004E04E0" w:rsidRDefault="00A47139" w:rsidP="00110419">
      <w:pPr>
        <w:pStyle w:val="ac"/>
        <w:spacing w:line="276" w:lineRule="auto"/>
        <w:ind w:left="284" w:firstLine="424"/>
        <w:jc w:val="both"/>
        <w:rPr>
          <w:rFonts w:ascii="Times New Roman" w:hAnsi="Times New Roman" w:cs="Times New Roman"/>
          <w:sz w:val="24"/>
          <w:szCs w:val="24"/>
        </w:rPr>
      </w:pPr>
      <w:r w:rsidRPr="004E04E0">
        <w:rPr>
          <w:rFonts w:ascii="Times New Roman" w:hAnsi="Times New Roman" w:cs="Times New Roman"/>
          <w:b/>
          <w:bCs/>
          <w:sz w:val="24"/>
          <w:szCs w:val="24"/>
        </w:rPr>
        <w:t>Механизмом конструирования образовательного процесса</w:t>
      </w:r>
      <w:r w:rsidRPr="004E04E0">
        <w:rPr>
          <w:rFonts w:ascii="Times New Roman" w:hAnsi="Times New Roman" w:cs="Times New Roman"/>
          <w:sz w:val="24"/>
          <w:szCs w:val="24"/>
        </w:rPr>
        <w:t xml:space="preserve"> являются следующие методические позиции. </w:t>
      </w:r>
    </w:p>
    <w:p w14:paraId="243CF073" w14:textId="77777777" w:rsidR="00A47139" w:rsidRPr="004E04E0" w:rsidRDefault="00A47139" w:rsidP="00110419">
      <w:pPr>
        <w:pStyle w:val="ac"/>
        <w:spacing w:line="276" w:lineRule="auto"/>
        <w:ind w:left="284" w:firstLine="424"/>
        <w:jc w:val="both"/>
        <w:rPr>
          <w:rFonts w:ascii="Times New Roman" w:hAnsi="Times New Roman" w:cs="Times New Roman"/>
          <w:sz w:val="24"/>
          <w:szCs w:val="24"/>
        </w:rPr>
      </w:pPr>
      <w:r w:rsidRPr="004E04E0">
        <w:rPr>
          <w:rFonts w:ascii="Times New Roman" w:hAnsi="Times New Roman" w:cs="Times New Roman"/>
          <w:sz w:val="24"/>
          <w:szCs w:val="24"/>
        </w:rPr>
        <w:t>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14:paraId="50E12CBD" w14:textId="77777777" w:rsidR="00A47139" w:rsidRPr="004E04E0" w:rsidRDefault="00A47139" w:rsidP="00110419">
      <w:pPr>
        <w:pStyle w:val="ac"/>
        <w:spacing w:line="276" w:lineRule="auto"/>
        <w:ind w:left="284" w:firstLine="424"/>
        <w:jc w:val="both"/>
        <w:rPr>
          <w:rFonts w:ascii="Times New Roman" w:hAnsi="Times New Roman" w:cs="Times New Roman"/>
          <w:sz w:val="24"/>
          <w:szCs w:val="24"/>
        </w:rPr>
      </w:pPr>
      <w:r w:rsidRPr="004E04E0">
        <w:rPr>
          <w:rFonts w:ascii="Times New Roman" w:hAnsi="Times New Roman" w:cs="Times New Roman"/>
          <w:sz w:val="24"/>
          <w:szCs w:val="24"/>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14:paraId="697E3B01" w14:textId="77777777" w:rsidR="00A47139" w:rsidRPr="004E04E0" w:rsidRDefault="00A47139" w:rsidP="00110419">
      <w:pPr>
        <w:pStyle w:val="ac"/>
        <w:spacing w:line="276" w:lineRule="auto"/>
        <w:ind w:left="284" w:firstLine="424"/>
        <w:jc w:val="both"/>
        <w:rPr>
          <w:rFonts w:ascii="Times New Roman" w:hAnsi="Times New Roman" w:cs="Times New Roman"/>
          <w:sz w:val="24"/>
          <w:szCs w:val="24"/>
        </w:rPr>
      </w:pPr>
      <w:r w:rsidRPr="004E04E0">
        <w:rPr>
          <w:rFonts w:ascii="Times New Roman" w:hAnsi="Times New Roman" w:cs="Times New Roman"/>
          <w:sz w:val="24"/>
          <w:szCs w:val="24"/>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14:paraId="2AAA883B" w14:textId="77777777" w:rsidR="00A47139" w:rsidRPr="004E04E0" w:rsidRDefault="00A47139" w:rsidP="00110419">
      <w:pPr>
        <w:pStyle w:val="ac"/>
        <w:spacing w:line="276" w:lineRule="auto"/>
        <w:ind w:left="284" w:firstLine="424"/>
        <w:jc w:val="both"/>
        <w:rPr>
          <w:rFonts w:ascii="Times New Roman" w:hAnsi="Times New Roman" w:cs="Times New Roman"/>
          <w:sz w:val="24"/>
          <w:szCs w:val="24"/>
        </w:rPr>
      </w:pPr>
      <w:r w:rsidRPr="004E04E0">
        <w:rPr>
          <w:rFonts w:ascii="Times New Roman" w:hAnsi="Times New Roman" w:cs="Times New Roman"/>
          <w:sz w:val="24"/>
          <w:szCs w:val="24"/>
        </w:rP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w:t>
      </w:r>
    </w:p>
    <w:p w14:paraId="6B39045E" w14:textId="77777777" w:rsidR="00A47139" w:rsidRPr="004E04E0" w:rsidRDefault="00A47139" w:rsidP="00A47139">
      <w:pPr>
        <w:pStyle w:val="ac"/>
        <w:spacing w:line="276" w:lineRule="auto"/>
        <w:ind w:left="284"/>
        <w:jc w:val="both"/>
        <w:rPr>
          <w:rFonts w:ascii="Times New Roman" w:hAnsi="Times New Roman" w:cs="Times New Roman"/>
          <w:sz w:val="24"/>
          <w:szCs w:val="24"/>
        </w:rPr>
      </w:pPr>
      <w:r w:rsidRPr="004E04E0">
        <w:rPr>
          <w:rFonts w:ascii="Times New Roman" w:hAnsi="Times New Roman" w:cs="Times New Roman"/>
          <w:sz w:val="24"/>
          <w:szCs w:val="24"/>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14:paraId="05696830" w14:textId="77777777" w:rsidR="00A47139" w:rsidRPr="004E04E0" w:rsidRDefault="00A47139" w:rsidP="00A47139">
      <w:pPr>
        <w:pStyle w:val="ac"/>
        <w:spacing w:line="276" w:lineRule="auto"/>
        <w:ind w:left="284"/>
        <w:jc w:val="both"/>
        <w:rPr>
          <w:rFonts w:ascii="Times New Roman" w:hAnsi="Times New Roman" w:cs="Times New Roman"/>
          <w:sz w:val="24"/>
          <w:szCs w:val="24"/>
        </w:rPr>
      </w:pPr>
      <w:r w:rsidRPr="004E04E0">
        <w:rPr>
          <w:rFonts w:ascii="Times New Roman" w:hAnsi="Times New Roman" w:cs="Times New Roman"/>
          <w:sz w:val="24"/>
          <w:szCs w:val="24"/>
        </w:rP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информационно-телекомуникационной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14:paraId="37CEAB6A" w14:textId="77777777" w:rsidR="00A47139" w:rsidRPr="004E04E0" w:rsidRDefault="00A47139" w:rsidP="00110419">
      <w:pPr>
        <w:pStyle w:val="ac"/>
        <w:spacing w:line="276" w:lineRule="auto"/>
        <w:ind w:left="284" w:firstLine="424"/>
        <w:jc w:val="both"/>
        <w:rPr>
          <w:rFonts w:ascii="Times New Roman" w:hAnsi="Times New Roman" w:cs="Times New Roman"/>
          <w:sz w:val="24"/>
          <w:szCs w:val="24"/>
        </w:rPr>
      </w:pPr>
      <w:r w:rsidRPr="004E04E0">
        <w:rPr>
          <w:rFonts w:ascii="Times New Roman" w:hAnsi="Times New Roman" w:cs="Times New Roman"/>
          <w:sz w:val="24"/>
          <w:szCs w:val="24"/>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14:paraId="0E92E145" w14:textId="77777777" w:rsidR="00A47139" w:rsidRPr="004E04E0" w:rsidRDefault="00A47139" w:rsidP="00110419">
      <w:pPr>
        <w:pStyle w:val="ac"/>
        <w:spacing w:line="276" w:lineRule="auto"/>
        <w:ind w:left="284" w:firstLine="424"/>
        <w:jc w:val="both"/>
        <w:rPr>
          <w:rFonts w:ascii="Times New Roman" w:hAnsi="Times New Roman" w:cs="Times New Roman"/>
          <w:sz w:val="24"/>
          <w:szCs w:val="24"/>
        </w:rPr>
      </w:pPr>
      <w:r w:rsidRPr="004E04E0">
        <w:rPr>
          <w:rFonts w:ascii="Times New Roman" w:hAnsi="Times New Roman" w:cs="Times New Roman"/>
          <w:sz w:val="24"/>
          <w:szCs w:val="24"/>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14:paraId="33D8CCCA" w14:textId="77777777" w:rsidR="00A47139" w:rsidRPr="004E04E0" w:rsidRDefault="00A47139" w:rsidP="00110419">
      <w:pPr>
        <w:pStyle w:val="ac"/>
        <w:spacing w:line="276" w:lineRule="auto"/>
        <w:ind w:left="284" w:firstLine="424"/>
        <w:jc w:val="both"/>
        <w:rPr>
          <w:rFonts w:ascii="Times New Roman" w:hAnsi="Times New Roman" w:cs="Times New Roman"/>
          <w:sz w:val="24"/>
          <w:szCs w:val="24"/>
        </w:rPr>
      </w:pPr>
      <w:r w:rsidRPr="004E04E0">
        <w:rPr>
          <w:rFonts w:ascii="Times New Roman" w:hAnsi="Times New Roman" w:cs="Times New Roman"/>
          <w:sz w:val="24"/>
          <w:szCs w:val="24"/>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14:paraId="1F35281E" w14:textId="77777777" w:rsidR="00A47139" w:rsidRPr="004E04E0" w:rsidRDefault="00A47139" w:rsidP="00110419">
      <w:pPr>
        <w:pStyle w:val="ac"/>
        <w:spacing w:line="276" w:lineRule="auto"/>
        <w:ind w:left="284" w:firstLine="424"/>
        <w:jc w:val="both"/>
        <w:rPr>
          <w:rFonts w:ascii="Times New Roman" w:hAnsi="Times New Roman" w:cs="Times New Roman"/>
          <w:sz w:val="24"/>
          <w:szCs w:val="24"/>
        </w:rPr>
      </w:pPr>
      <w:r w:rsidRPr="004E04E0">
        <w:rPr>
          <w:rFonts w:ascii="Times New Roman" w:hAnsi="Times New Roman" w:cs="Times New Roman"/>
          <w:sz w:val="24"/>
          <w:szCs w:val="24"/>
        </w:rPr>
        <w:t>Эта работа проводится учителем систематически и на уроках по всем учебным предметам, универсальность учебного действия формируется успешно и быстро.</w:t>
      </w:r>
    </w:p>
    <w:p w14:paraId="5550CC5B" w14:textId="77777777" w:rsidR="00A47139" w:rsidRPr="004E04E0" w:rsidRDefault="00A47139" w:rsidP="00110419">
      <w:pPr>
        <w:pStyle w:val="ac"/>
        <w:spacing w:line="276" w:lineRule="auto"/>
        <w:ind w:left="284" w:firstLine="424"/>
        <w:jc w:val="both"/>
        <w:rPr>
          <w:rFonts w:ascii="Times New Roman" w:hAnsi="Times New Roman" w:cs="Times New Roman"/>
          <w:sz w:val="24"/>
          <w:szCs w:val="24"/>
        </w:rPr>
      </w:pPr>
      <w:r w:rsidRPr="004E04E0">
        <w:rPr>
          <w:rFonts w:ascii="Times New Roman" w:hAnsi="Times New Roman" w:cs="Times New Roman"/>
          <w:sz w:val="24"/>
          <w:szCs w:val="24"/>
        </w:rP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14:paraId="17BCA783" w14:textId="77777777" w:rsidR="00A47139" w:rsidRPr="004E04E0" w:rsidRDefault="00A47139" w:rsidP="00110419">
      <w:pPr>
        <w:pStyle w:val="ac"/>
        <w:spacing w:line="276" w:lineRule="auto"/>
        <w:ind w:left="284" w:firstLine="424"/>
        <w:jc w:val="both"/>
        <w:rPr>
          <w:rFonts w:ascii="Times New Roman" w:hAnsi="Times New Roman" w:cs="Times New Roman"/>
          <w:sz w:val="24"/>
          <w:szCs w:val="24"/>
        </w:rPr>
      </w:pPr>
      <w:r w:rsidRPr="004E04E0">
        <w:rPr>
          <w:rFonts w:ascii="Times New Roman" w:hAnsi="Times New Roman" w:cs="Times New Roman"/>
          <w:sz w:val="24"/>
          <w:szCs w:val="24"/>
        </w:rPr>
        <w:t>При этом изменяется и процесс контроля:</w:t>
      </w:r>
    </w:p>
    <w:p w14:paraId="3B730802" w14:textId="77777777" w:rsidR="00A47139" w:rsidRPr="004E04E0" w:rsidRDefault="00A47139">
      <w:pPr>
        <w:pStyle w:val="ac"/>
        <w:numPr>
          <w:ilvl w:val="0"/>
          <w:numId w:val="58"/>
        </w:numPr>
        <w:spacing w:line="276" w:lineRule="auto"/>
        <w:ind w:left="284" w:firstLine="0"/>
        <w:jc w:val="both"/>
        <w:rPr>
          <w:rFonts w:ascii="Times New Roman" w:hAnsi="Times New Roman" w:cs="Times New Roman"/>
          <w:sz w:val="24"/>
          <w:szCs w:val="24"/>
        </w:rPr>
      </w:pPr>
      <w:r w:rsidRPr="004E04E0">
        <w:rPr>
          <w:rFonts w:ascii="Times New Roman" w:hAnsi="Times New Roman" w:cs="Times New Roman"/>
          <w:sz w:val="24"/>
          <w:szCs w:val="24"/>
        </w:rPr>
        <w:t>от совместных действий с учителем обучающиеся переходят к самостоятельным аналитическим оценкам;</w:t>
      </w:r>
    </w:p>
    <w:p w14:paraId="47071024" w14:textId="77777777" w:rsidR="00A47139" w:rsidRPr="004E04E0" w:rsidRDefault="00A47139">
      <w:pPr>
        <w:pStyle w:val="ac"/>
        <w:numPr>
          <w:ilvl w:val="0"/>
          <w:numId w:val="58"/>
        </w:numPr>
        <w:spacing w:line="276" w:lineRule="auto"/>
        <w:ind w:left="284" w:firstLine="0"/>
        <w:jc w:val="both"/>
        <w:rPr>
          <w:rFonts w:ascii="Times New Roman" w:hAnsi="Times New Roman" w:cs="Times New Roman"/>
          <w:sz w:val="24"/>
          <w:szCs w:val="24"/>
        </w:rPr>
      </w:pPr>
      <w:r w:rsidRPr="004E04E0">
        <w:rPr>
          <w:rFonts w:ascii="Times New Roman" w:hAnsi="Times New Roman" w:cs="Times New Roman"/>
          <w:sz w:val="24"/>
          <w:szCs w:val="24"/>
        </w:rPr>
        <w:t>выполняющий задание осваивает два вида контроля - результата и процесса деятельности;</w:t>
      </w:r>
    </w:p>
    <w:p w14:paraId="7502FFA1" w14:textId="77777777" w:rsidR="00A47139" w:rsidRPr="004E04E0" w:rsidRDefault="00A47139">
      <w:pPr>
        <w:pStyle w:val="ac"/>
        <w:numPr>
          <w:ilvl w:val="0"/>
          <w:numId w:val="58"/>
        </w:numPr>
        <w:spacing w:line="276" w:lineRule="auto"/>
        <w:ind w:left="284" w:firstLine="0"/>
        <w:jc w:val="both"/>
        <w:rPr>
          <w:rFonts w:ascii="Times New Roman" w:hAnsi="Times New Roman" w:cs="Times New Roman"/>
          <w:sz w:val="24"/>
          <w:szCs w:val="24"/>
        </w:rPr>
      </w:pPr>
      <w:r w:rsidRPr="004E04E0">
        <w:rPr>
          <w:rFonts w:ascii="Times New Roman" w:hAnsi="Times New Roman" w:cs="Times New Roman"/>
          <w:sz w:val="24"/>
          <w:szCs w:val="24"/>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14:paraId="0F15B96E" w14:textId="77777777" w:rsidR="00A47139" w:rsidRPr="004E04E0" w:rsidRDefault="00A47139" w:rsidP="00A47139">
      <w:pPr>
        <w:pStyle w:val="ac"/>
        <w:spacing w:line="276" w:lineRule="auto"/>
        <w:ind w:left="284"/>
        <w:jc w:val="both"/>
        <w:rPr>
          <w:rFonts w:ascii="Times New Roman" w:hAnsi="Times New Roman" w:cs="Times New Roman"/>
          <w:sz w:val="24"/>
          <w:szCs w:val="24"/>
        </w:rPr>
      </w:pPr>
      <w:r w:rsidRPr="004E04E0">
        <w:rPr>
          <w:rFonts w:ascii="Times New Roman" w:hAnsi="Times New Roman" w:cs="Times New Roman"/>
          <w:sz w:val="24"/>
          <w:szCs w:val="24"/>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14:paraId="4F7760D7" w14:textId="77777777" w:rsidR="00A47139" w:rsidRPr="004E04E0" w:rsidRDefault="00A47139" w:rsidP="00110419">
      <w:pPr>
        <w:pStyle w:val="ac"/>
        <w:spacing w:line="276" w:lineRule="auto"/>
        <w:ind w:left="284" w:firstLine="424"/>
        <w:jc w:val="both"/>
        <w:rPr>
          <w:rFonts w:ascii="Times New Roman" w:hAnsi="Times New Roman" w:cs="Times New Roman"/>
          <w:sz w:val="24"/>
          <w:szCs w:val="24"/>
        </w:rPr>
      </w:pPr>
      <w:r w:rsidRPr="004E04E0">
        <w:rPr>
          <w:rFonts w:ascii="Times New Roman" w:hAnsi="Times New Roman" w:cs="Times New Roman"/>
          <w:b/>
          <w:bCs/>
          <w:sz w:val="24"/>
          <w:szCs w:val="24"/>
        </w:rPr>
        <w:t>Сравнение как УУД</w:t>
      </w:r>
      <w:r w:rsidRPr="004E04E0">
        <w:rPr>
          <w:rFonts w:ascii="Times New Roman" w:hAnsi="Times New Roman" w:cs="Times New Roman"/>
          <w:sz w:val="24"/>
          <w:szCs w:val="24"/>
        </w:rPr>
        <w:t xml:space="preserve">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14:paraId="31CAF491" w14:textId="77777777" w:rsidR="00A47139" w:rsidRPr="004E04E0" w:rsidRDefault="00A47139" w:rsidP="00110419">
      <w:pPr>
        <w:pStyle w:val="ac"/>
        <w:spacing w:line="276" w:lineRule="auto"/>
        <w:ind w:left="284" w:firstLine="424"/>
        <w:jc w:val="both"/>
        <w:rPr>
          <w:rFonts w:ascii="Times New Roman" w:hAnsi="Times New Roman" w:cs="Times New Roman"/>
          <w:sz w:val="24"/>
          <w:szCs w:val="24"/>
        </w:rPr>
      </w:pPr>
      <w:r w:rsidRPr="004E04E0">
        <w:rPr>
          <w:rFonts w:ascii="Times New Roman" w:hAnsi="Times New Roman" w:cs="Times New Roman"/>
          <w:b/>
          <w:bCs/>
          <w:sz w:val="24"/>
          <w:szCs w:val="24"/>
        </w:rPr>
        <w:t>Классификация как УУД</w:t>
      </w:r>
      <w:r w:rsidRPr="004E04E0">
        <w:rPr>
          <w:rFonts w:ascii="Times New Roman" w:hAnsi="Times New Roman" w:cs="Times New Roman"/>
          <w:sz w:val="24"/>
          <w:szCs w:val="24"/>
        </w:rPr>
        <w:t xml:space="preserve">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14:paraId="52153E0F" w14:textId="77777777" w:rsidR="00A47139" w:rsidRPr="004E04E0" w:rsidRDefault="00A47139" w:rsidP="00110419">
      <w:pPr>
        <w:pStyle w:val="ac"/>
        <w:spacing w:line="276" w:lineRule="auto"/>
        <w:ind w:left="284" w:firstLine="424"/>
        <w:jc w:val="both"/>
        <w:rPr>
          <w:rFonts w:ascii="Times New Roman" w:hAnsi="Times New Roman" w:cs="Times New Roman"/>
          <w:sz w:val="24"/>
          <w:szCs w:val="24"/>
        </w:rPr>
      </w:pPr>
      <w:r w:rsidRPr="004E04E0">
        <w:rPr>
          <w:rFonts w:ascii="Times New Roman" w:hAnsi="Times New Roman" w:cs="Times New Roman"/>
          <w:b/>
          <w:bCs/>
          <w:sz w:val="24"/>
          <w:szCs w:val="24"/>
        </w:rPr>
        <w:t>Обобщение как УУД</w:t>
      </w:r>
      <w:r w:rsidRPr="004E04E0">
        <w:rPr>
          <w:rFonts w:ascii="Times New Roman" w:hAnsi="Times New Roman" w:cs="Times New Roman"/>
          <w:sz w:val="24"/>
          <w:szCs w:val="24"/>
        </w:rPr>
        <w:t xml:space="preserve">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сокращенная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14:paraId="13FAA80F" w14:textId="77777777" w:rsidR="00A47139" w:rsidRPr="004E04E0" w:rsidRDefault="00A47139" w:rsidP="00110419">
      <w:pPr>
        <w:pStyle w:val="ac"/>
        <w:spacing w:line="276" w:lineRule="auto"/>
        <w:ind w:left="284" w:firstLine="424"/>
        <w:jc w:val="both"/>
        <w:rPr>
          <w:rFonts w:ascii="Times New Roman" w:hAnsi="Times New Roman" w:cs="Times New Roman"/>
          <w:sz w:val="24"/>
          <w:szCs w:val="24"/>
        </w:rPr>
      </w:pPr>
      <w:r w:rsidRPr="004E04E0">
        <w:rPr>
          <w:rFonts w:ascii="Times New Roman" w:hAnsi="Times New Roman" w:cs="Times New Roman"/>
          <w:b/>
          <w:bCs/>
          <w:sz w:val="24"/>
          <w:szCs w:val="24"/>
        </w:rPr>
        <w:t>Систематическая работа обучающегося</w:t>
      </w:r>
      <w:r w:rsidRPr="004E04E0">
        <w:rPr>
          <w:rFonts w:ascii="Times New Roman" w:hAnsi="Times New Roman" w:cs="Times New Roman"/>
          <w:sz w:val="24"/>
          <w:szCs w:val="24"/>
        </w:rPr>
        <w:t xml:space="preserve">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обобщенной характеристики сущности универсального действия.</w:t>
      </w:r>
    </w:p>
    <w:p w14:paraId="120DFC6D" w14:textId="77777777" w:rsidR="00A47139" w:rsidRPr="004E04E0" w:rsidRDefault="00A47139" w:rsidP="00110419">
      <w:pPr>
        <w:pStyle w:val="ac"/>
        <w:spacing w:line="276" w:lineRule="auto"/>
        <w:ind w:left="284" w:firstLine="424"/>
        <w:jc w:val="both"/>
        <w:rPr>
          <w:rFonts w:ascii="Times New Roman" w:hAnsi="Times New Roman" w:cs="Times New Roman"/>
          <w:sz w:val="24"/>
          <w:szCs w:val="24"/>
        </w:rPr>
      </w:pPr>
      <w:r w:rsidRPr="004E04E0">
        <w:rPr>
          <w:rFonts w:ascii="Times New Roman" w:hAnsi="Times New Roman" w:cs="Times New Roman"/>
          <w:b/>
          <w:bCs/>
          <w:i/>
          <w:iCs/>
          <w:sz w:val="24"/>
          <w:szCs w:val="24"/>
        </w:rPr>
        <w:t>Сформированность УУД у обучающихся определяется на этапе завершения ими освоения программы начального общего образования.</w:t>
      </w:r>
      <w:r w:rsidRPr="004E04E0">
        <w:rPr>
          <w:rFonts w:ascii="Times New Roman" w:hAnsi="Times New Roman" w:cs="Times New Roman"/>
          <w:sz w:val="24"/>
          <w:szCs w:val="24"/>
        </w:rPr>
        <w:t xml:space="preserve">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14:paraId="3D99A52F" w14:textId="77777777" w:rsidR="00A47139" w:rsidRPr="004E04E0" w:rsidRDefault="00A47139" w:rsidP="00110419">
      <w:pPr>
        <w:pStyle w:val="ac"/>
        <w:spacing w:line="276" w:lineRule="auto"/>
        <w:ind w:left="284" w:firstLine="424"/>
        <w:jc w:val="both"/>
        <w:rPr>
          <w:rFonts w:ascii="Times New Roman" w:hAnsi="Times New Roman" w:cs="Times New Roman"/>
          <w:sz w:val="24"/>
          <w:szCs w:val="24"/>
        </w:rPr>
      </w:pPr>
      <w:r w:rsidRPr="004E04E0">
        <w:rPr>
          <w:rFonts w:ascii="Times New Roman" w:hAnsi="Times New Roman" w:cs="Times New Roman"/>
          <w:sz w:val="24"/>
          <w:szCs w:val="24"/>
        </w:rPr>
        <w:t>В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определен пропедевтический уровень овладения УУД, и только к концу второго года обучения появляются признаки универсальности.</w:t>
      </w:r>
    </w:p>
    <w:p w14:paraId="4A62CFC5" w14:textId="77777777" w:rsidR="00A47139" w:rsidRPr="004E04E0" w:rsidRDefault="00A47139" w:rsidP="00110419">
      <w:pPr>
        <w:pStyle w:val="ac"/>
        <w:spacing w:line="276" w:lineRule="auto"/>
        <w:ind w:left="284" w:firstLine="424"/>
        <w:jc w:val="both"/>
        <w:rPr>
          <w:rFonts w:ascii="Times New Roman" w:hAnsi="Times New Roman" w:cs="Times New Roman"/>
          <w:sz w:val="24"/>
          <w:szCs w:val="24"/>
        </w:rPr>
      </w:pPr>
      <w:r w:rsidRPr="004E04E0">
        <w:rPr>
          <w:rFonts w:ascii="Times New Roman" w:hAnsi="Times New Roman" w:cs="Times New Roman"/>
          <w:sz w:val="24"/>
          <w:szCs w:val="24"/>
        </w:rPr>
        <w:t>В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14:paraId="4BC98E49" w14:textId="77777777" w:rsidR="00A47139" w:rsidRPr="004E04E0" w:rsidRDefault="00A47139" w:rsidP="00110419">
      <w:pPr>
        <w:pStyle w:val="affa"/>
        <w:spacing w:line="276" w:lineRule="auto"/>
        <w:jc w:val="center"/>
        <w:rPr>
          <w:rFonts w:ascii="Times New Roman" w:hAnsi="Times New Roman" w:cs="Times New Roman"/>
          <w:color w:val="auto"/>
          <w:sz w:val="24"/>
          <w:szCs w:val="24"/>
        </w:rPr>
      </w:pPr>
      <w:r w:rsidRPr="004E04E0">
        <w:rPr>
          <w:rFonts w:ascii="Times New Roman" w:hAnsi="Times New Roman" w:cs="Times New Roman"/>
          <w:color w:val="auto"/>
          <w:sz w:val="24"/>
          <w:szCs w:val="24"/>
        </w:rPr>
        <w:t>План разработки и реализации программы формирования УУД</w:t>
      </w:r>
    </w:p>
    <w:tbl>
      <w:tblPr>
        <w:tblStyle w:val="a6"/>
        <w:tblW w:w="4893" w:type="pct"/>
        <w:tblInd w:w="392" w:type="dxa"/>
        <w:tblLayout w:type="fixed"/>
        <w:tblLook w:val="04A0" w:firstRow="1" w:lastRow="0" w:firstColumn="1" w:lastColumn="0" w:noHBand="0" w:noVBand="1"/>
      </w:tblPr>
      <w:tblGrid>
        <w:gridCol w:w="1973"/>
        <w:gridCol w:w="2847"/>
        <w:gridCol w:w="2143"/>
        <w:gridCol w:w="1234"/>
        <w:gridCol w:w="1724"/>
      </w:tblGrid>
      <w:tr w:rsidR="004875CA" w:rsidRPr="004E04E0" w14:paraId="58098BFB" w14:textId="77777777" w:rsidTr="00110419">
        <w:tc>
          <w:tcPr>
            <w:tcW w:w="994" w:type="pct"/>
          </w:tcPr>
          <w:bookmarkEnd w:id="209"/>
          <w:p w14:paraId="0E645892" w14:textId="77777777" w:rsidR="00A47139" w:rsidRPr="004E04E0" w:rsidRDefault="00A47139" w:rsidP="00110419">
            <w:pPr>
              <w:jc w:val="both"/>
              <w:rPr>
                <w:rFonts w:ascii="Times New Roman" w:hAnsi="Times New Roman" w:cs="Times New Roman"/>
                <w:b/>
                <w:bCs/>
                <w:sz w:val="24"/>
                <w:szCs w:val="24"/>
              </w:rPr>
            </w:pPr>
            <w:r w:rsidRPr="004E04E0">
              <w:rPr>
                <w:rFonts w:ascii="Times New Roman" w:hAnsi="Times New Roman" w:cs="Times New Roman"/>
                <w:b/>
                <w:bCs/>
                <w:sz w:val="24"/>
                <w:szCs w:val="24"/>
              </w:rPr>
              <w:t>Мероприятие</w:t>
            </w:r>
          </w:p>
        </w:tc>
        <w:tc>
          <w:tcPr>
            <w:tcW w:w="1435" w:type="pct"/>
          </w:tcPr>
          <w:p w14:paraId="3AA6888B" w14:textId="77777777" w:rsidR="00A47139" w:rsidRPr="004E04E0" w:rsidRDefault="00A47139" w:rsidP="00B73266">
            <w:pPr>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Тема/цель</w:t>
            </w:r>
          </w:p>
        </w:tc>
        <w:tc>
          <w:tcPr>
            <w:tcW w:w="1080" w:type="pct"/>
          </w:tcPr>
          <w:p w14:paraId="21D11C7B" w14:textId="77777777" w:rsidR="00A47139" w:rsidRPr="004E04E0" w:rsidRDefault="00A47139" w:rsidP="00B73266">
            <w:pPr>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Участники</w:t>
            </w:r>
          </w:p>
        </w:tc>
        <w:tc>
          <w:tcPr>
            <w:tcW w:w="622" w:type="pct"/>
          </w:tcPr>
          <w:p w14:paraId="6E3E684F" w14:textId="77777777" w:rsidR="00A47139" w:rsidRPr="004E04E0" w:rsidRDefault="00A47139" w:rsidP="00B73266">
            <w:pPr>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Сроки</w:t>
            </w:r>
          </w:p>
        </w:tc>
        <w:tc>
          <w:tcPr>
            <w:tcW w:w="869" w:type="pct"/>
          </w:tcPr>
          <w:p w14:paraId="6B347F6E" w14:textId="77777777" w:rsidR="00A47139" w:rsidRPr="004E04E0" w:rsidRDefault="00A47139" w:rsidP="00B73266">
            <w:pPr>
              <w:ind w:left="284"/>
              <w:jc w:val="both"/>
              <w:rPr>
                <w:rFonts w:ascii="Times New Roman" w:hAnsi="Times New Roman" w:cs="Times New Roman"/>
                <w:b/>
                <w:bCs/>
                <w:sz w:val="24"/>
                <w:szCs w:val="24"/>
              </w:rPr>
            </w:pPr>
            <w:r w:rsidRPr="004E04E0">
              <w:rPr>
                <w:rFonts w:ascii="Times New Roman" w:hAnsi="Times New Roman" w:cs="Times New Roman"/>
                <w:b/>
                <w:bCs/>
                <w:sz w:val="24"/>
                <w:szCs w:val="24"/>
              </w:rPr>
              <w:t>Результат</w:t>
            </w:r>
          </w:p>
        </w:tc>
      </w:tr>
      <w:tr w:rsidR="004875CA" w:rsidRPr="004E04E0" w14:paraId="5AA317FC" w14:textId="77777777" w:rsidTr="00110419">
        <w:tc>
          <w:tcPr>
            <w:tcW w:w="994" w:type="pct"/>
          </w:tcPr>
          <w:p w14:paraId="014C011E" w14:textId="77777777" w:rsidR="00A47139" w:rsidRPr="004E04E0" w:rsidRDefault="00A47139" w:rsidP="00110419">
            <w:pPr>
              <w:jc w:val="both"/>
              <w:rPr>
                <w:rFonts w:ascii="Times New Roman" w:hAnsi="Times New Roman" w:cs="Times New Roman"/>
                <w:sz w:val="24"/>
                <w:szCs w:val="24"/>
              </w:rPr>
            </w:pPr>
            <w:r w:rsidRPr="004E04E0">
              <w:rPr>
                <w:rFonts w:ascii="Times New Roman" w:hAnsi="Times New Roman" w:cs="Times New Roman"/>
                <w:sz w:val="24"/>
                <w:szCs w:val="24"/>
              </w:rPr>
              <w:t>Создание рабочей группы</w:t>
            </w:r>
          </w:p>
        </w:tc>
        <w:tc>
          <w:tcPr>
            <w:tcW w:w="1435" w:type="pct"/>
          </w:tcPr>
          <w:p w14:paraId="5BD382B6" w14:textId="77777777" w:rsidR="00A47139" w:rsidRPr="004E04E0" w:rsidRDefault="00A47139" w:rsidP="00110419">
            <w:pPr>
              <w:jc w:val="both"/>
              <w:rPr>
                <w:rFonts w:ascii="Times New Roman" w:hAnsi="Times New Roman" w:cs="Times New Roman"/>
                <w:sz w:val="24"/>
                <w:szCs w:val="24"/>
              </w:rPr>
            </w:pPr>
            <w:r w:rsidRPr="004E04E0">
              <w:rPr>
                <w:rFonts w:ascii="Times New Roman" w:hAnsi="Times New Roman" w:cs="Times New Roman"/>
                <w:sz w:val="24"/>
                <w:szCs w:val="24"/>
              </w:rPr>
              <w:t>Разработка и реализация программы формирования УУД</w:t>
            </w:r>
          </w:p>
        </w:tc>
        <w:tc>
          <w:tcPr>
            <w:tcW w:w="1080" w:type="pct"/>
          </w:tcPr>
          <w:p w14:paraId="5C4A5D67" w14:textId="77777777" w:rsidR="00A47139" w:rsidRPr="004E04E0" w:rsidRDefault="00A47139" w:rsidP="00110419">
            <w:pPr>
              <w:ind w:left="61"/>
              <w:jc w:val="both"/>
              <w:rPr>
                <w:rFonts w:ascii="Times New Roman" w:hAnsi="Times New Roman" w:cs="Times New Roman"/>
                <w:sz w:val="24"/>
                <w:szCs w:val="24"/>
              </w:rPr>
            </w:pPr>
            <w:r w:rsidRPr="004E04E0">
              <w:rPr>
                <w:rFonts w:ascii="Times New Roman" w:hAnsi="Times New Roman" w:cs="Times New Roman"/>
                <w:sz w:val="24"/>
                <w:szCs w:val="24"/>
              </w:rPr>
              <w:t>Руководители методических объединений учителей-предметников, педагог-психолог, заведующий библиотекой</w:t>
            </w:r>
          </w:p>
        </w:tc>
        <w:tc>
          <w:tcPr>
            <w:tcW w:w="622" w:type="pct"/>
          </w:tcPr>
          <w:p w14:paraId="2BEE2331" w14:textId="77777777" w:rsidR="00A47139" w:rsidRPr="004E04E0" w:rsidRDefault="00A47139" w:rsidP="00110419">
            <w:pPr>
              <w:ind w:firstLine="43"/>
              <w:jc w:val="both"/>
              <w:rPr>
                <w:rFonts w:ascii="Times New Roman" w:hAnsi="Times New Roman" w:cs="Times New Roman"/>
                <w:sz w:val="24"/>
                <w:szCs w:val="24"/>
              </w:rPr>
            </w:pPr>
            <w:r w:rsidRPr="004E04E0">
              <w:rPr>
                <w:rFonts w:ascii="Times New Roman" w:hAnsi="Times New Roman" w:cs="Times New Roman"/>
                <w:sz w:val="24"/>
                <w:szCs w:val="24"/>
              </w:rPr>
              <w:t>Май 2026</w:t>
            </w:r>
          </w:p>
        </w:tc>
        <w:tc>
          <w:tcPr>
            <w:tcW w:w="869" w:type="pct"/>
          </w:tcPr>
          <w:p w14:paraId="69C8E26B" w14:textId="77777777" w:rsidR="00A47139" w:rsidRPr="004E04E0" w:rsidRDefault="00A47139" w:rsidP="00110419">
            <w:pPr>
              <w:jc w:val="both"/>
              <w:rPr>
                <w:rFonts w:ascii="Times New Roman" w:hAnsi="Times New Roman" w:cs="Times New Roman"/>
                <w:sz w:val="24"/>
                <w:szCs w:val="24"/>
              </w:rPr>
            </w:pPr>
            <w:r w:rsidRPr="004E04E0">
              <w:rPr>
                <w:rFonts w:ascii="Times New Roman" w:hAnsi="Times New Roman" w:cs="Times New Roman"/>
                <w:sz w:val="24"/>
                <w:szCs w:val="24"/>
              </w:rPr>
              <w:t>Разработка программы</w:t>
            </w:r>
          </w:p>
        </w:tc>
      </w:tr>
      <w:tr w:rsidR="004875CA" w:rsidRPr="004E04E0" w14:paraId="3EDB5C3C" w14:textId="77777777" w:rsidTr="00110419">
        <w:tc>
          <w:tcPr>
            <w:tcW w:w="994" w:type="pct"/>
          </w:tcPr>
          <w:p w14:paraId="3DDBF4B7" w14:textId="77777777" w:rsidR="00A47139" w:rsidRPr="004E04E0" w:rsidRDefault="00A47139" w:rsidP="00110419">
            <w:pPr>
              <w:jc w:val="both"/>
              <w:rPr>
                <w:rFonts w:ascii="Times New Roman" w:hAnsi="Times New Roman" w:cs="Times New Roman"/>
                <w:sz w:val="24"/>
                <w:szCs w:val="24"/>
              </w:rPr>
            </w:pPr>
            <w:r w:rsidRPr="004E04E0">
              <w:rPr>
                <w:rFonts w:ascii="Times New Roman" w:hAnsi="Times New Roman" w:cs="Times New Roman"/>
                <w:sz w:val="24"/>
                <w:szCs w:val="24"/>
              </w:rPr>
              <w:t>Изучение  программ по учебным предметам, выделение взаимосвязи УУД с содержанием учебных предметов</w:t>
            </w:r>
          </w:p>
        </w:tc>
        <w:tc>
          <w:tcPr>
            <w:tcW w:w="1435" w:type="pct"/>
          </w:tcPr>
          <w:p w14:paraId="3A47E5F9" w14:textId="77777777" w:rsidR="00A47139" w:rsidRPr="004E04E0" w:rsidRDefault="00A47139" w:rsidP="00110419">
            <w:pPr>
              <w:jc w:val="both"/>
              <w:rPr>
                <w:rFonts w:ascii="Times New Roman" w:hAnsi="Times New Roman" w:cs="Times New Roman"/>
                <w:sz w:val="24"/>
                <w:szCs w:val="24"/>
              </w:rPr>
            </w:pPr>
            <w:r w:rsidRPr="004E04E0">
              <w:rPr>
                <w:rFonts w:ascii="Times New Roman" w:hAnsi="Times New Roman" w:cs="Times New Roman"/>
                <w:sz w:val="24"/>
                <w:szCs w:val="24"/>
              </w:rPr>
              <w:t>Разработка раздела «Описание взаимосвязи универсальных учебных действий с содержанием учебных предметов»</w:t>
            </w:r>
          </w:p>
        </w:tc>
        <w:tc>
          <w:tcPr>
            <w:tcW w:w="1080" w:type="pct"/>
          </w:tcPr>
          <w:p w14:paraId="734E64F6" w14:textId="77777777" w:rsidR="00A47139" w:rsidRPr="004E04E0" w:rsidRDefault="00A47139" w:rsidP="00110419">
            <w:pPr>
              <w:ind w:left="61"/>
              <w:jc w:val="both"/>
              <w:rPr>
                <w:rFonts w:ascii="Times New Roman" w:hAnsi="Times New Roman" w:cs="Times New Roman"/>
                <w:sz w:val="24"/>
                <w:szCs w:val="24"/>
              </w:rPr>
            </w:pPr>
            <w:r w:rsidRPr="004E04E0">
              <w:rPr>
                <w:rFonts w:ascii="Times New Roman" w:hAnsi="Times New Roman" w:cs="Times New Roman"/>
                <w:sz w:val="24"/>
                <w:szCs w:val="24"/>
              </w:rPr>
              <w:t>Рабочая группа</w:t>
            </w:r>
          </w:p>
        </w:tc>
        <w:tc>
          <w:tcPr>
            <w:tcW w:w="622" w:type="pct"/>
          </w:tcPr>
          <w:p w14:paraId="2184139A" w14:textId="77777777" w:rsidR="00110419" w:rsidRDefault="00A47139" w:rsidP="00110419">
            <w:pPr>
              <w:jc w:val="center"/>
              <w:rPr>
                <w:rFonts w:ascii="Times New Roman" w:hAnsi="Times New Roman" w:cs="Times New Roman"/>
                <w:sz w:val="24"/>
                <w:szCs w:val="24"/>
              </w:rPr>
            </w:pPr>
            <w:r w:rsidRPr="004E04E0">
              <w:rPr>
                <w:rFonts w:ascii="Times New Roman" w:hAnsi="Times New Roman" w:cs="Times New Roman"/>
                <w:sz w:val="24"/>
                <w:szCs w:val="24"/>
              </w:rPr>
              <w:t>Май 2025-</w:t>
            </w:r>
          </w:p>
          <w:p w14:paraId="62F0B384" w14:textId="77777777" w:rsidR="00A47139" w:rsidRPr="004E04E0" w:rsidRDefault="00A47139" w:rsidP="00110419">
            <w:pPr>
              <w:jc w:val="center"/>
              <w:rPr>
                <w:rFonts w:ascii="Times New Roman" w:hAnsi="Times New Roman" w:cs="Times New Roman"/>
                <w:sz w:val="24"/>
                <w:szCs w:val="24"/>
              </w:rPr>
            </w:pPr>
            <w:r w:rsidRPr="004E04E0">
              <w:rPr>
                <w:rFonts w:ascii="Times New Roman" w:hAnsi="Times New Roman" w:cs="Times New Roman"/>
                <w:sz w:val="24"/>
                <w:szCs w:val="24"/>
              </w:rPr>
              <w:t>май 2026</w:t>
            </w:r>
          </w:p>
        </w:tc>
        <w:tc>
          <w:tcPr>
            <w:tcW w:w="869" w:type="pct"/>
          </w:tcPr>
          <w:p w14:paraId="4723AE1D" w14:textId="77777777" w:rsidR="00A47139" w:rsidRPr="004E04E0" w:rsidRDefault="00A47139" w:rsidP="00110419">
            <w:pPr>
              <w:jc w:val="both"/>
              <w:rPr>
                <w:rFonts w:ascii="Times New Roman" w:hAnsi="Times New Roman" w:cs="Times New Roman"/>
                <w:sz w:val="24"/>
                <w:szCs w:val="24"/>
              </w:rPr>
            </w:pPr>
            <w:r w:rsidRPr="004E04E0">
              <w:rPr>
                <w:rFonts w:ascii="Times New Roman" w:hAnsi="Times New Roman" w:cs="Times New Roman"/>
                <w:sz w:val="24"/>
                <w:szCs w:val="24"/>
              </w:rPr>
              <w:t xml:space="preserve">Рабочие материалы для учителей   </w:t>
            </w:r>
          </w:p>
        </w:tc>
      </w:tr>
      <w:tr w:rsidR="004875CA" w:rsidRPr="004E04E0" w14:paraId="531298FF" w14:textId="77777777" w:rsidTr="00110419">
        <w:tc>
          <w:tcPr>
            <w:tcW w:w="994" w:type="pct"/>
          </w:tcPr>
          <w:p w14:paraId="006E5180" w14:textId="77777777" w:rsidR="00A47139" w:rsidRPr="004E04E0" w:rsidRDefault="00A47139" w:rsidP="00110419">
            <w:pPr>
              <w:jc w:val="both"/>
              <w:rPr>
                <w:rFonts w:ascii="Times New Roman" w:hAnsi="Times New Roman" w:cs="Times New Roman"/>
                <w:sz w:val="24"/>
                <w:szCs w:val="24"/>
              </w:rPr>
            </w:pPr>
            <w:r w:rsidRPr="004E04E0">
              <w:rPr>
                <w:rFonts w:ascii="Times New Roman" w:hAnsi="Times New Roman" w:cs="Times New Roman"/>
                <w:sz w:val="24"/>
                <w:szCs w:val="24"/>
              </w:rPr>
              <w:t>Методическое совещание «Система оценки деятельности образовательной организации по формированию и развитию универсальных учебных действий у обучающихся»</w:t>
            </w:r>
          </w:p>
        </w:tc>
        <w:tc>
          <w:tcPr>
            <w:tcW w:w="1435" w:type="pct"/>
          </w:tcPr>
          <w:p w14:paraId="23395DF7" w14:textId="77777777" w:rsidR="00A47139" w:rsidRPr="004E04E0" w:rsidRDefault="00A47139" w:rsidP="00110419">
            <w:pPr>
              <w:jc w:val="both"/>
              <w:rPr>
                <w:rFonts w:ascii="Times New Roman" w:hAnsi="Times New Roman" w:cs="Times New Roman"/>
                <w:sz w:val="24"/>
                <w:szCs w:val="24"/>
              </w:rPr>
            </w:pPr>
            <w:r w:rsidRPr="004E04E0">
              <w:rPr>
                <w:rFonts w:ascii="Times New Roman" w:hAnsi="Times New Roman" w:cs="Times New Roman"/>
                <w:sz w:val="24"/>
                <w:szCs w:val="24"/>
              </w:rPr>
              <w:t>Разработка системы оценки деятельности образовательной организации по формированию и развитию универсальных учебных действий у обучающихся,</w:t>
            </w:r>
          </w:p>
          <w:p w14:paraId="6AD684A0" w14:textId="77777777" w:rsidR="00A47139" w:rsidRPr="004E04E0" w:rsidRDefault="00A47139" w:rsidP="00110419">
            <w:pPr>
              <w:jc w:val="both"/>
              <w:rPr>
                <w:rFonts w:ascii="Times New Roman" w:hAnsi="Times New Roman" w:cs="Times New Roman"/>
                <w:sz w:val="24"/>
                <w:szCs w:val="24"/>
              </w:rPr>
            </w:pPr>
            <w:r w:rsidRPr="004E04E0">
              <w:rPr>
                <w:rFonts w:ascii="Times New Roman" w:hAnsi="Times New Roman" w:cs="Times New Roman"/>
                <w:sz w:val="24"/>
                <w:szCs w:val="24"/>
              </w:rPr>
              <w:t>разработка методики и инструментария мониторинга успешности освоения и применения обучающимися универсальных учебных действий</w:t>
            </w:r>
          </w:p>
        </w:tc>
        <w:tc>
          <w:tcPr>
            <w:tcW w:w="1080" w:type="pct"/>
          </w:tcPr>
          <w:p w14:paraId="42AAE6CC" w14:textId="77777777" w:rsidR="00A47139" w:rsidRPr="004E04E0" w:rsidRDefault="00A47139" w:rsidP="00110419">
            <w:pPr>
              <w:ind w:left="61"/>
              <w:jc w:val="both"/>
              <w:rPr>
                <w:rFonts w:ascii="Times New Roman" w:hAnsi="Times New Roman" w:cs="Times New Roman"/>
                <w:sz w:val="24"/>
                <w:szCs w:val="24"/>
              </w:rPr>
            </w:pPr>
            <w:r w:rsidRPr="004E04E0">
              <w:rPr>
                <w:rFonts w:ascii="Times New Roman" w:hAnsi="Times New Roman" w:cs="Times New Roman"/>
                <w:sz w:val="24"/>
                <w:szCs w:val="24"/>
              </w:rPr>
              <w:t xml:space="preserve">Рабочая группа </w:t>
            </w:r>
          </w:p>
        </w:tc>
        <w:tc>
          <w:tcPr>
            <w:tcW w:w="622" w:type="pct"/>
          </w:tcPr>
          <w:p w14:paraId="3164FB4C" w14:textId="77777777" w:rsidR="00110419" w:rsidRDefault="00110419" w:rsidP="00110419">
            <w:pPr>
              <w:jc w:val="center"/>
              <w:rPr>
                <w:rFonts w:ascii="Times New Roman" w:hAnsi="Times New Roman" w:cs="Times New Roman"/>
                <w:sz w:val="24"/>
                <w:szCs w:val="24"/>
              </w:rPr>
            </w:pPr>
            <w:r w:rsidRPr="004E04E0">
              <w:rPr>
                <w:rFonts w:ascii="Times New Roman" w:hAnsi="Times New Roman" w:cs="Times New Roman"/>
                <w:sz w:val="24"/>
                <w:szCs w:val="24"/>
              </w:rPr>
              <w:t>Май 2025-</w:t>
            </w:r>
          </w:p>
          <w:p w14:paraId="0A096EA0" w14:textId="77777777" w:rsidR="00A47139" w:rsidRPr="004E04E0" w:rsidRDefault="00110419" w:rsidP="00110419">
            <w:pPr>
              <w:jc w:val="both"/>
              <w:rPr>
                <w:rFonts w:ascii="Times New Roman" w:hAnsi="Times New Roman" w:cs="Times New Roman"/>
                <w:sz w:val="24"/>
                <w:szCs w:val="24"/>
              </w:rPr>
            </w:pPr>
            <w:r w:rsidRPr="004E04E0">
              <w:rPr>
                <w:rFonts w:ascii="Times New Roman" w:hAnsi="Times New Roman" w:cs="Times New Roman"/>
                <w:sz w:val="24"/>
                <w:szCs w:val="24"/>
              </w:rPr>
              <w:t>май 2026</w:t>
            </w:r>
          </w:p>
        </w:tc>
        <w:tc>
          <w:tcPr>
            <w:tcW w:w="869" w:type="pct"/>
          </w:tcPr>
          <w:p w14:paraId="26E5A5B3" w14:textId="77777777" w:rsidR="00A47139" w:rsidRPr="004E04E0" w:rsidRDefault="00A47139" w:rsidP="00110419">
            <w:pPr>
              <w:jc w:val="both"/>
              <w:rPr>
                <w:rFonts w:ascii="Times New Roman" w:hAnsi="Times New Roman" w:cs="Times New Roman"/>
                <w:sz w:val="24"/>
                <w:szCs w:val="24"/>
              </w:rPr>
            </w:pPr>
            <w:r w:rsidRPr="004E04E0">
              <w:rPr>
                <w:rFonts w:ascii="Times New Roman" w:hAnsi="Times New Roman" w:cs="Times New Roman"/>
                <w:sz w:val="24"/>
                <w:szCs w:val="24"/>
              </w:rPr>
              <w:t>Разработка раздела ООП «Особенности оценки метапредметных результатов»</w:t>
            </w:r>
          </w:p>
        </w:tc>
      </w:tr>
      <w:tr w:rsidR="004875CA" w:rsidRPr="004E04E0" w14:paraId="5A800AD1" w14:textId="77777777" w:rsidTr="00110419">
        <w:tc>
          <w:tcPr>
            <w:tcW w:w="994" w:type="pct"/>
          </w:tcPr>
          <w:p w14:paraId="0B8447BB" w14:textId="77777777" w:rsidR="00A47139" w:rsidRPr="004E04E0" w:rsidRDefault="00A47139" w:rsidP="00110419">
            <w:pPr>
              <w:jc w:val="both"/>
              <w:rPr>
                <w:rFonts w:ascii="Times New Roman" w:hAnsi="Times New Roman" w:cs="Times New Roman"/>
                <w:sz w:val="24"/>
                <w:szCs w:val="24"/>
              </w:rPr>
            </w:pPr>
            <w:r w:rsidRPr="004E04E0">
              <w:rPr>
                <w:rFonts w:ascii="Times New Roman" w:hAnsi="Times New Roman" w:cs="Times New Roman"/>
                <w:sz w:val="24"/>
                <w:szCs w:val="24"/>
              </w:rPr>
              <w:t>Методические совещания «Межпредметная интеграция»</w:t>
            </w:r>
          </w:p>
        </w:tc>
        <w:tc>
          <w:tcPr>
            <w:tcW w:w="1435" w:type="pct"/>
          </w:tcPr>
          <w:p w14:paraId="6CC08348" w14:textId="77777777" w:rsidR="00A47139" w:rsidRPr="004E04E0" w:rsidRDefault="00A47139" w:rsidP="00110419">
            <w:pPr>
              <w:jc w:val="both"/>
              <w:rPr>
                <w:rFonts w:ascii="Times New Roman" w:hAnsi="Times New Roman" w:cs="Times New Roman"/>
                <w:sz w:val="24"/>
                <w:szCs w:val="24"/>
              </w:rPr>
            </w:pPr>
            <w:r w:rsidRPr="004E04E0">
              <w:rPr>
                <w:rFonts w:ascii="Times New Roman" w:hAnsi="Times New Roman" w:cs="Times New Roman"/>
                <w:sz w:val="24"/>
                <w:szCs w:val="24"/>
              </w:rPr>
              <w:t>Разработка методов межпредметной интеграции, обеспечивающей достижение результатов</w:t>
            </w:r>
          </w:p>
        </w:tc>
        <w:tc>
          <w:tcPr>
            <w:tcW w:w="1080" w:type="pct"/>
          </w:tcPr>
          <w:p w14:paraId="307963C2" w14:textId="77777777" w:rsidR="00A47139" w:rsidRPr="004E04E0" w:rsidRDefault="00A47139" w:rsidP="00110419">
            <w:pPr>
              <w:ind w:left="61"/>
              <w:jc w:val="both"/>
              <w:rPr>
                <w:rFonts w:ascii="Times New Roman" w:hAnsi="Times New Roman" w:cs="Times New Roman"/>
                <w:sz w:val="24"/>
                <w:szCs w:val="24"/>
              </w:rPr>
            </w:pPr>
            <w:r w:rsidRPr="004E04E0">
              <w:rPr>
                <w:rFonts w:ascii="Times New Roman" w:hAnsi="Times New Roman" w:cs="Times New Roman"/>
                <w:sz w:val="24"/>
                <w:szCs w:val="24"/>
              </w:rPr>
              <w:t>Педагогический коллектив</w:t>
            </w:r>
          </w:p>
        </w:tc>
        <w:tc>
          <w:tcPr>
            <w:tcW w:w="622" w:type="pct"/>
          </w:tcPr>
          <w:p w14:paraId="3BF4D408" w14:textId="77777777" w:rsidR="00A47139" w:rsidRPr="004E04E0" w:rsidRDefault="00A47139" w:rsidP="00110419">
            <w:pPr>
              <w:jc w:val="both"/>
              <w:rPr>
                <w:rFonts w:ascii="Times New Roman" w:hAnsi="Times New Roman" w:cs="Times New Roman"/>
                <w:sz w:val="24"/>
                <w:szCs w:val="24"/>
              </w:rPr>
            </w:pPr>
            <w:r w:rsidRPr="004E04E0">
              <w:rPr>
                <w:rFonts w:ascii="Times New Roman" w:hAnsi="Times New Roman" w:cs="Times New Roman"/>
                <w:sz w:val="24"/>
                <w:szCs w:val="24"/>
              </w:rPr>
              <w:t>Декабрь 2025, далее периодически в течение всего срока реализации ООП</w:t>
            </w:r>
          </w:p>
        </w:tc>
        <w:tc>
          <w:tcPr>
            <w:tcW w:w="869" w:type="pct"/>
          </w:tcPr>
          <w:p w14:paraId="3A77067B" w14:textId="77777777" w:rsidR="00A47139" w:rsidRPr="004E04E0" w:rsidRDefault="00A47139" w:rsidP="00110419">
            <w:pPr>
              <w:jc w:val="both"/>
              <w:rPr>
                <w:rFonts w:ascii="Times New Roman" w:hAnsi="Times New Roman" w:cs="Times New Roman"/>
                <w:sz w:val="24"/>
                <w:szCs w:val="24"/>
              </w:rPr>
            </w:pPr>
            <w:r w:rsidRPr="004E04E0">
              <w:rPr>
                <w:rFonts w:ascii="Times New Roman" w:hAnsi="Times New Roman" w:cs="Times New Roman"/>
                <w:sz w:val="24"/>
                <w:szCs w:val="24"/>
              </w:rPr>
              <w:t>Решение: использование наглядности смежных предметов, проведение интегрированных уроков, интеллектуальных игр</w:t>
            </w:r>
          </w:p>
          <w:p w14:paraId="034072C8" w14:textId="77777777" w:rsidR="00A47139" w:rsidRPr="004E04E0" w:rsidRDefault="00A47139" w:rsidP="00110419">
            <w:pPr>
              <w:jc w:val="both"/>
              <w:rPr>
                <w:rFonts w:ascii="Times New Roman" w:hAnsi="Times New Roman" w:cs="Times New Roman"/>
                <w:sz w:val="24"/>
                <w:szCs w:val="24"/>
              </w:rPr>
            </w:pPr>
            <w:r w:rsidRPr="004E04E0">
              <w:rPr>
                <w:rFonts w:ascii="Times New Roman" w:hAnsi="Times New Roman" w:cs="Times New Roman"/>
                <w:sz w:val="24"/>
                <w:szCs w:val="24"/>
              </w:rPr>
              <w:t>Разработка методических рекомендаций для учителей различных предметов по осуществлению межпредметных связей</w:t>
            </w:r>
          </w:p>
        </w:tc>
      </w:tr>
      <w:tr w:rsidR="004875CA" w:rsidRPr="004E04E0" w14:paraId="08EC10BB" w14:textId="77777777" w:rsidTr="00110419">
        <w:tc>
          <w:tcPr>
            <w:tcW w:w="994" w:type="pct"/>
          </w:tcPr>
          <w:p w14:paraId="7D2BDB8D" w14:textId="77777777" w:rsidR="00A47139" w:rsidRPr="004E04E0" w:rsidRDefault="00A47139" w:rsidP="00110419">
            <w:pPr>
              <w:jc w:val="both"/>
              <w:rPr>
                <w:rFonts w:ascii="Times New Roman" w:hAnsi="Times New Roman" w:cs="Times New Roman"/>
                <w:sz w:val="24"/>
                <w:szCs w:val="24"/>
              </w:rPr>
            </w:pPr>
            <w:r w:rsidRPr="004E04E0">
              <w:rPr>
                <w:rFonts w:ascii="Times New Roman" w:hAnsi="Times New Roman" w:cs="Times New Roman"/>
                <w:sz w:val="24"/>
                <w:szCs w:val="24"/>
              </w:rPr>
              <w:t>Методическое совещание «Деятельность обучающихся по овладению УУД»</w:t>
            </w:r>
          </w:p>
        </w:tc>
        <w:tc>
          <w:tcPr>
            <w:tcW w:w="1435" w:type="pct"/>
          </w:tcPr>
          <w:p w14:paraId="1692A916" w14:textId="77777777" w:rsidR="00A47139" w:rsidRPr="004E04E0" w:rsidRDefault="00A47139" w:rsidP="00110419">
            <w:pPr>
              <w:jc w:val="both"/>
              <w:rPr>
                <w:rFonts w:ascii="Times New Roman" w:hAnsi="Times New Roman" w:cs="Times New Roman"/>
                <w:sz w:val="24"/>
                <w:szCs w:val="24"/>
              </w:rPr>
            </w:pPr>
            <w:r w:rsidRPr="004E04E0">
              <w:rPr>
                <w:rFonts w:ascii="Times New Roman" w:hAnsi="Times New Roman" w:cs="Times New Roman"/>
                <w:sz w:val="24"/>
                <w:szCs w:val="24"/>
              </w:rPr>
              <w:t>Определение этапов и форм постепенного усложнения деятельности по овладению УУД</w:t>
            </w:r>
          </w:p>
        </w:tc>
        <w:tc>
          <w:tcPr>
            <w:tcW w:w="1080" w:type="pct"/>
          </w:tcPr>
          <w:p w14:paraId="136D6405" w14:textId="77777777" w:rsidR="00A47139" w:rsidRPr="004E04E0" w:rsidRDefault="00A47139" w:rsidP="00110419">
            <w:pPr>
              <w:ind w:left="61"/>
              <w:jc w:val="both"/>
              <w:rPr>
                <w:rFonts w:ascii="Times New Roman" w:hAnsi="Times New Roman" w:cs="Times New Roman"/>
                <w:sz w:val="24"/>
                <w:szCs w:val="24"/>
              </w:rPr>
            </w:pPr>
            <w:r w:rsidRPr="004E04E0">
              <w:rPr>
                <w:rFonts w:ascii="Times New Roman" w:hAnsi="Times New Roman" w:cs="Times New Roman"/>
                <w:sz w:val="24"/>
                <w:szCs w:val="24"/>
              </w:rPr>
              <w:t>Педагогический коллектив</w:t>
            </w:r>
          </w:p>
        </w:tc>
        <w:tc>
          <w:tcPr>
            <w:tcW w:w="622" w:type="pct"/>
          </w:tcPr>
          <w:p w14:paraId="66A2E20A" w14:textId="77777777" w:rsidR="00A47139" w:rsidRPr="004E04E0" w:rsidRDefault="00A47139" w:rsidP="00110419">
            <w:pPr>
              <w:jc w:val="both"/>
              <w:rPr>
                <w:rFonts w:ascii="Times New Roman" w:hAnsi="Times New Roman" w:cs="Times New Roman"/>
                <w:sz w:val="24"/>
                <w:szCs w:val="24"/>
              </w:rPr>
            </w:pPr>
            <w:r w:rsidRPr="004E04E0">
              <w:rPr>
                <w:rFonts w:ascii="Times New Roman" w:hAnsi="Times New Roman" w:cs="Times New Roman"/>
                <w:sz w:val="24"/>
                <w:szCs w:val="24"/>
              </w:rPr>
              <w:t>Март 2026,  далее периодически в течение всего срока реализации ООП</w:t>
            </w:r>
          </w:p>
        </w:tc>
        <w:tc>
          <w:tcPr>
            <w:tcW w:w="869" w:type="pct"/>
          </w:tcPr>
          <w:p w14:paraId="11C68BC0" w14:textId="77777777" w:rsidR="00A47139" w:rsidRPr="004E04E0" w:rsidRDefault="00A47139" w:rsidP="00110419">
            <w:pPr>
              <w:jc w:val="both"/>
              <w:rPr>
                <w:rFonts w:ascii="Times New Roman" w:hAnsi="Times New Roman" w:cs="Times New Roman"/>
                <w:sz w:val="24"/>
                <w:szCs w:val="24"/>
              </w:rPr>
            </w:pPr>
            <w:r w:rsidRPr="004E04E0">
              <w:rPr>
                <w:rFonts w:ascii="Times New Roman" w:hAnsi="Times New Roman" w:cs="Times New Roman"/>
                <w:sz w:val="24"/>
                <w:szCs w:val="24"/>
              </w:rPr>
              <w:t xml:space="preserve">Работа по разделу «Основные виды деятельности обучающихся» тематического планирования рабочих программ </w:t>
            </w:r>
          </w:p>
        </w:tc>
      </w:tr>
      <w:tr w:rsidR="004875CA" w:rsidRPr="004E04E0" w14:paraId="14B658CB" w14:textId="77777777" w:rsidTr="00110419">
        <w:tc>
          <w:tcPr>
            <w:tcW w:w="994" w:type="pct"/>
          </w:tcPr>
          <w:p w14:paraId="634A9073" w14:textId="77777777" w:rsidR="00A47139" w:rsidRPr="004E04E0" w:rsidRDefault="00A47139" w:rsidP="00110419">
            <w:pPr>
              <w:jc w:val="both"/>
              <w:rPr>
                <w:rFonts w:ascii="Times New Roman" w:hAnsi="Times New Roman" w:cs="Times New Roman"/>
                <w:sz w:val="24"/>
                <w:szCs w:val="24"/>
              </w:rPr>
            </w:pPr>
            <w:r w:rsidRPr="004E04E0">
              <w:rPr>
                <w:rFonts w:ascii="Times New Roman" w:hAnsi="Times New Roman" w:cs="Times New Roman"/>
                <w:sz w:val="24"/>
                <w:szCs w:val="24"/>
              </w:rPr>
              <w:t>Методическое совещание «Современный урок»</w:t>
            </w:r>
          </w:p>
        </w:tc>
        <w:tc>
          <w:tcPr>
            <w:tcW w:w="1435" w:type="pct"/>
          </w:tcPr>
          <w:p w14:paraId="3E9486A9" w14:textId="77777777" w:rsidR="00A47139" w:rsidRPr="004E04E0" w:rsidRDefault="00A47139" w:rsidP="00110419">
            <w:pPr>
              <w:jc w:val="both"/>
              <w:rPr>
                <w:rFonts w:ascii="Times New Roman" w:hAnsi="Times New Roman" w:cs="Times New Roman"/>
                <w:sz w:val="24"/>
                <w:szCs w:val="24"/>
              </w:rPr>
            </w:pPr>
            <w:r w:rsidRPr="004E04E0">
              <w:rPr>
                <w:rFonts w:ascii="Times New Roman" w:hAnsi="Times New Roman" w:cs="Times New Roman"/>
                <w:sz w:val="24"/>
                <w:szCs w:val="24"/>
              </w:rPr>
              <w:t>Разработка общего алгоритма (технологической схемы) урока, имеющего два целевых фокуса: предметный и метапредметный,</w:t>
            </w:r>
          </w:p>
          <w:p w14:paraId="62FED709" w14:textId="77777777" w:rsidR="00A47139" w:rsidRPr="004E04E0" w:rsidRDefault="00A47139" w:rsidP="00110419">
            <w:pPr>
              <w:jc w:val="both"/>
              <w:rPr>
                <w:rFonts w:ascii="Times New Roman" w:hAnsi="Times New Roman" w:cs="Times New Roman"/>
                <w:sz w:val="24"/>
                <w:szCs w:val="24"/>
              </w:rPr>
            </w:pPr>
            <w:r w:rsidRPr="004E04E0">
              <w:rPr>
                <w:rFonts w:ascii="Times New Roman" w:hAnsi="Times New Roman" w:cs="Times New Roman"/>
                <w:sz w:val="24"/>
                <w:szCs w:val="24"/>
              </w:rPr>
              <w:t>разработка основных подходов к конструированию задач на применение универсальных учебных действий</w:t>
            </w:r>
          </w:p>
        </w:tc>
        <w:tc>
          <w:tcPr>
            <w:tcW w:w="1080" w:type="pct"/>
          </w:tcPr>
          <w:p w14:paraId="658C65B6" w14:textId="77777777" w:rsidR="00A47139" w:rsidRPr="004E04E0" w:rsidRDefault="00A47139" w:rsidP="00110419">
            <w:pPr>
              <w:ind w:left="61"/>
              <w:jc w:val="both"/>
              <w:rPr>
                <w:rFonts w:ascii="Times New Roman" w:hAnsi="Times New Roman" w:cs="Times New Roman"/>
                <w:sz w:val="24"/>
                <w:szCs w:val="24"/>
              </w:rPr>
            </w:pPr>
            <w:r w:rsidRPr="004E04E0">
              <w:rPr>
                <w:rFonts w:ascii="Times New Roman" w:hAnsi="Times New Roman" w:cs="Times New Roman"/>
                <w:sz w:val="24"/>
                <w:szCs w:val="24"/>
              </w:rPr>
              <w:t>Педагогический коллектив</w:t>
            </w:r>
          </w:p>
        </w:tc>
        <w:tc>
          <w:tcPr>
            <w:tcW w:w="622" w:type="pct"/>
          </w:tcPr>
          <w:p w14:paraId="5626D11B" w14:textId="77777777" w:rsidR="00A47139" w:rsidRPr="004E04E0" w:rsidRDefault="00A47139" w:rsidP="00110419">
            <w:pPr>
              <w:jc w:val="both"/>
              <w:rPr>
                <w:rFonts w:ascii="Times New Roman" w:hAnsi="Times New Roman" w:cs="Times New Roman"/>
                <w:sz w:val="24"/>
                <w:szCs w:val="24"/>
              </w:rPr>
            </w:pPr>
            <w:r w:rsidRPr="004E04E0">
              <w:rPr>
                <w:rFonts w:ascii="Times New Roman" w:hAnsi="Times New Roman" w:cs="Times New Roman"/>
                <w:sz w:val="24"/>
                <w:szCs w:val="24"/>
              </w:rPr>
              <w:t>Август 2025, далее периодически в течение всего срока реализации ООП</w:t>
            </w:r>
          </w:p>
        </w:tc>
        <w:tc>
          <w:tcPr>
            <w:tcW w:w="869" w:type="pct"/>
          </w:tcPr>
          <w:p w14:paraId="2A30D86B" w14:textId="77777777" w:rsidR="00A47139" w:rsidRPr="004E04E0" w:rsidRDefault="00A47139" w:rsidP="00110419">
            <w:pPr>
              <w:jc w:val="both"/>
              <w:rPr>
                <w:rFonts w:ascii="Times New Roman" w:hAnsi="Times New Roman" w:cs="Times New Roman"/>
                <w:sz w:val="24"/>
                <w:szCs w:val="24"/>
              </w:rPr>
            </w:pPr>
            <w:r w:rsidRPr="004E04E0">
              <w:rPr>
                <w:rFonts w:ascii="Times New Roman" w:hAnsi="Times New Roman" w:cs="Times New Roman"/>
                <w:sz w:val="24"/>
                <w:szCs w:val="24"/>
              </w:rPr>
              <w:t>Методические рекомендации по проведению урока.</w:t>
            </w:r>
          </w:p>
          <w:p w14:paraId="2EEB5205" w14:textId="77777777" w:rsidR="00A47139" w:rsidRPr="004E04E0" w:rsidRDefault="00A47139" w:rsidP="00110419">
            <w:pPr>
              <w:jc w:val="both"/>
              <w:rPr>
                <w:rFonts w:ascii="Times New Roman" w:hAnsi="Times New Roman" w:cs="Times New Roman"/>
                <w:sz w:val="24"/>
                <w:szCs w:val="24"/>
              </w:rPr>
            </w:pPr>
            <w:r w:rsidRPr="004E04E0">
              <w:rPr>
                <w:rFonts w:ascii="Times New Roman" w:hAnsi="Times New Roman" w:cs="Times New Roman"/>
                <w:sz w:val="24"/>
                <w:szCs w:val="24"/>
              </w:rPr>
              <w:t>Методические рекомендации по выбору заданий для уроков, составлению заданий.</w:t>
            </w:r>
          </w:p>
        </w:tc>
      </w:tr>
      <w:tr w:rsidR="004875CA" w:rsidRPr="004E04E0" w14:paraId="4068D726" w14:textId="77777777" w:rsidTr="00110419">
        <w:tc>
          <w:tcPr>
            <w:tcW w:w="994" w:type="pct"/>
          </w:tcPr>
          <w:p w14:paraId="32792875" w14:textId="77777777" w:rsidR="00A47139" w:rsidRPr="004E04E0" w:rsidRDefault="00A47139" w:rsidP="00110419">
            <w:pPr>
              <w:jc w:val="both"/>
              <w:rPr>
                <w:rFonts w:ascii="Times New Roman" w:hAnsi="Times New Roman" w:cs="Times New Roman"/>
                <w:sz w:val="24"/>
                <w:szCs w:val="24"/>
              </w:rPr>
            </w:pPr>
            <w:r w:rsidRPr="004E04E0">
              <w:rPr>
                <w:rFonts w:ascii="Times New Roman" w:hAnsi="Times New Roman" w:cs="Times New Roman"/>
                <w:sz w:val="24"/>
                <w:szCs w:val="24"/>
              </w:rPr>
              <w:t xml:space="preserve">Разработка локального нормативного акта </w:t>
            </w:r>
          </w:p>
        </w:tc>
        <w:tc>
          <w:tcPr>
            <w:tcW w:w="1435" w:type="pct"/>
          </w:tcPr>
          <w:p w14:paraId="6D11D9A2" w14:textId="77777777" w:rsidR="00A47139" w:rsidRPr="004E04E0" w:rsidRDefault="00A47139" w:rsidP="00110419">
            <w:pPr>
              <w:jc w:val="both"/>
              <w:rPr>
                <w:rFonts w:ascii="Times New Roman" w:hAnsi="Times New Roman" w:cs="Times New Roman"/>
                <w:sz w:val="24"/>
                <w:szCs w:val="24"/>
              </w:rPr>
            </w:pPr>
            <w:r w:rsidRPr="004E04E0">
              <w:rPr>
                <w:rFonts w:ascii="Times New Roman" w:hAnsi="Times New Roman" w:cs="Times New Roman"/>
                <w:sz w:val="24"/>
                <w:szCs w:val="24"/>
              </w:rPr>
              <w:t>Организация учебно-исследовательской и проектной деятельности обучающихся в рамках урочной и внеурочной деятельности</w:t>
            </w:r>
          </w:p>
        </w:tc>
        <w:tc>
          <w:tcPr>
            <w:tcW w:w="1080" w:type="pct"/>
          </w:tcPr>
          <w:p w14:paraId="60D7007B" w14:textId="77777777" w:rsidR="00A47139" w:rsidRPr="004E04E0" w:rsidRDefault="00A47139" w:rsidP="00110419">
            <w:pPr>
              <w:ind w:left="61"/>
              <w:jc w:val="both"/>
              <w:rPr>
                <w:rFonts w:ascii="Times New Roman" w:hAnsi="Times New Roman" w:cs="Times New Roman"/>
                <w:sz w:val="24"/>
                <w:szCs w:val="24"/>
              </w:rPr>
            </w:pPr>
            <w:r w:rsidRPr="004E04E0">
              <w:rPr>
                <w:rFonts w:ascii="Times New Roman" w:hAnsi="Times New Roman" w:cs="Times New Roman"/>
                <w:sz w:val="24"/>
                <w:szCs w:val="24"/>
              </w:rPr>
              <w:t>Рабочая группа</w:t>
            </w:r>
          </w:p>
        </w:tc>
        <w:tc>
          <w:tcPr>
            <w:tcW w:w="622" w:type="pct"/>
          </w:tcPr>
          <w:p w14:paraId="333A466D" w14:textId="77777777" w:rsidR="00A47139" w:rsidRPr="004E04E0" w:rsidRDefault="00A47139" w:rsidP="00110419">
            <w:pPr>
              <w:jc w:val="both"/>
              <w:rPr>
                <w:rFonts w:ascii="Times New Roman" w:hAnsi="Times New Roman" w:cs="Times New Roman"/>
                <w:sz w:val="24"/>
                <w:szCs w:val="24"/>
              </w:rPr>
            </w:pPr>
            <w:r w:rsidRPr="004E04E0">
              <w:rPr>
                <w:rFonts w:ascii="Times New Roman" w:hAnsi="Times New Roman" w:cs="Times New Roman"/>
                <w:sz w:val="24"/>
                <w:szCs w:val="24"/>
              </w:rPr>
              <w:t>До 30 августа 2025</w:t>
            </w:r>
          </w:p>
        </w:tc>
        <w:tc>
          <w:tcPr>
            <w:tcW w:w="869" w:type="pct"/>
          </w:tcPr>
          <w:p w14:paraId="5DAC91F9" w14:textId="77777777" w:rsidR="00A47139" w:rsidRPr="004E04E0" w:rsidRDefault="00A47139" w:rsidP="00110419">
            <w:pPr>
              <w:jc w:val="both"/>
              <w:rPr>
                <w:rFonts w:ascii="Times New Roman" w:hAnsi="Times New Roman" w:cs="Times New Roman"/>
                <w:sz w:val="24"/>
                <w:szCs w:val="24"/>
              </w:rPr>
            </w:pPr>
            <w:r w:rsidRPr="004E04E0">
              <w:rPr>
                <w:rFonts w:ascii="Times New Roman" w:hAnsi="Times New Roman" w:cs="Times New Roman"/>
                <w:sz w:val="24"/>
                <w:szCs w:val="24"/>
              </w:rPr>
              <w:t>Локальный нормативный акт</w:t>
            </w:r>
          </w:p>
        </w:tc>
      </w:tr>
      <w:tr w:rsidR="004875CA" w:rsidRPr="004E04E0" w14:paraId="19532E3B" w14:textId="77777777" w:rsidTr="00110419">
        <w:tc>
          <w:tcPr>
            <w:tcW w:w="994" w:type="pct"/>
          </w:tcPr>
          <w:p w14:paraId="1112908B" w14:textId="77777777" w:rsidR="00A47139" w:rsidRPr="004E04E0" w:rsidRDefault="00A47139" w:rsidP="00110419">
            <w:pPr>
              <w:jc w:val="both"/>
              <w:rPr>
                <w:rFonts w:ascii="Times New Roman" w:hAnsi="Times New Roman" w:cs="Times New Roman"/>
                <w:sz w:val="24"/>
                <w:szCs w:val="24"/>
              </w:rPr>
            </w:pPr>
            <w:r w:rsidRPr="004E04E0">
              <w:rPr>
                <w:rFonts w:ascii="Times New Roman" w:hAnsi="Times New Roman" w:cs="Times New Roman"/>
                <w:sz w:val="24"/>
                <w:szCs w:val="24"/>
              </w:rPr>
              <w:t>Методическое совещание «ИКТ-компетенции»</w:t>
            </w:r>
          </w:p>
        </w:tc>
        <w:tc>
          <w:tcPr>
            <w:tcW w:w="1435" w:type="pct"/>
          </w:tcPr>
          <w:p w14:paraId="103FDFC5" w14:textId="77777777" w:rsidR="00A47139" w:rsidRPr="004E04E0" w:rsidRDefault="00A47139" w:rsidP="00110419">
            <w:pPr>
              <w:jc w:val="both"/>
              <w:rPr>
                <w:rFonts w:ascii="Times New Roman" w:hAnsi="Times New Roman" w:cs="Times New Roman"/>
                <w:sz w:val="24"/>
                <w:szCs w:val="24"/>
              </w:rPr>
            </w:pPr>
            <w:r w:rsidRPr="004E04E0">
              <w:rPr>
                <w:rFonts w:ascii="Times New Roman" w:hAnsi="Times New Roman" w:cs="Times New Roman"/>
                <w:sz w:val="24"/>
                <w:szCs w:val="24"/>
              </w:rPr>
              <w:t>Разработка основных подходов к организации учебной деятельности по формированию и развитию ИКТ-компетенций</w:t>
            </w:r>
          </w:p>
        </w:tc>
        <w:tc>
          <w:tcPr>
            <w:tcW w:w="1080" w:type="pct"/>
          </w:tcPr>
          <w:p w14:paraId="7D782FAD" w14:textId="77777777" w:rsidR="00A47139" w:rsidRPr="004E04E0" w:rsidRDefault="00A47139" w:rsidP="00110419">
            <w:pPr>
              <w:ind w:left="61"/>
              <w:jc w:val="both"/>
              <w:rPr>
                <w:rFonts w:ascii="Times New Roman" w:hAnsi="Times New Roman" w:cs="Times New Roman"/>
                <w:sz w:val="24"/>
                <w:szCs w:val="24"/>
              </w:rPr>
            </w:pPr>
            <w:r w:rsidRPr="004E04E0">
              <w:rPr>
                <w:rFonts w:ascii="Times New Roman" w:hAnsi="Times New Roman" w:cs="Times New Roman"/>
                <w:sz w:val="24"/>
                <w:szCs w:val="24"/>
              </w:rPr>
              <w:t>Педагогический коллектив</w:t>
            </w:r>
          </w:p>
        </w:tc>
        <w:tc>
          <w:tcPr>
            <w:tcW w:w="622" w:type="pct"/>
          </w:tcPr>
          <w:p w14:paraId="06C9F903" w14:textId="77777777" w:rsidR="00A47139" w:rsidRPr="004E04E0" w:rsidRDefault="00A47139" w:rsidP="00110419">
            <w:pPr>
              <w:jc w:val="both"/>
              <w:rPr>
                <w:rFonts w:ascii="Times New Roman" w:hAnsi="Times New Roman" w:cs="Times New Roman"/>
                <w:sz w:val="24"/>
                <w:szCs w:val="24"/>
              </w:rPr>
            </w:pPr>
            <w:r w:rsidRPr="004E04E0">
              <w:rPr>
                <w:rFonts w:ascii="Times New Roman" w:hAnsi="Times New Roman" w:cs="Times New Roman"/>
                <w:sz w:val="24"/>
                <w:szCs w:val="24"/>
              </w:rPr>
              <w:t>Сентябрь 2025, далее периодически в течение всего срока реализации ООП</w:t>
            </w:r>
          </w:p>
        </w:tc>
        <w:tc>
          <w:tcPr>
            <w:tcW w:w="869" w:type="pct"/>
          </w:tcPr>
          <w:p w14:paraId="0D6290A1" w14:textId="77777777" w:rsidR="00A47139" w:rsidRPr="004E04E0" w:rsidRDefault="00A47139" w:rsidP="00110419">
            <w:pPr>
              <w:jc w:val="both"/>
              <w:rPr>
                <w:rFonts w:ascii="Times New Roman" w:hAnsi="Times New Roman" w:cs="Times New Roman"/>
                <w:sz w:val="24"/>
                <w:szCs w:val="24"/>
              </w:rPr>
            </w:pPr>
            <w:r w:rsidRPr="004E04E0">
              <w:rPr>
                <w:rFonts w:ascii="Times New Roman" w:hAnsi="Times New Roman" w:cs="Times New Roman"/>
                <w:sz w:val="24"/>
                <w:szCs w:val="24"/>
              </w:rPr>
              <w:t>Рекомендации по формированию и развитию ИКТ-компетенции на уроках и во внеурочное время</w:t>
            </w:r>
          </w:p>
        </w:tc>
      </w:tr>
      <w:tr w:rsidR="004875CA" w:rsidRPr="004E04E0" w14:paraId="4BC1C401" w14:textId="77777777" w:rsidTr="00110419">
        <w:tc>
          <w:tcPr>
            <w:tcW w:w="994" w:type="pct"/>
          </w:tcPr>
          <w:p w14:paraId="27215AB0" w14:textId="77777777" w:rsidR="00A47139" w:rsidRPr="004E04E0" w:rsidRDefault="00A47139" w:rsidP="00110419">
            <w:pPr>
              <w:jc w:val="both"/>
              <w:rPr>
                <w:rFonts w:ascii="Times New Roman" w:hAnsi="Times New Roman" w:cs="Times New Roman"/>
                <w:sz w:val="24"/>
                <w:szCs w:val="24"/>
              </w:rPr>
            </w:pPr>
            <w:r w:rsidRPr="004E04E0">
              <w:rPr>
                <w:rFonts w:ascii="Times New Roman" w:hAnsi="Times New Roman" w:cs="Times New Roman"/>
                <w:sz w:val="24"/>
                <w:szCs w:val="24"/>
              </w:rPr>
              <w:t xml:space="preserve">Семинары для педагогов  </w:t>
            </w:r>
          </w:p>
        </w:tc>
        <w:tc>
          <w:tcPr>
            <w:tcW w:w="1435" w:type="pct"/>
          </w:tcPr>
          <w:p w14:paraId="45A0CFD4" w14:textId="77777777" w:rsidR="00A47139" w:rsidRPr="004E04E0" w:rsidRDefault="00A47139" w:rsidP="00110419">
            <w:pPr>
              <w:jc w:val="both"/>
              <w:rPr>
                <w:rFonts w:ascii="Times New Roman" w:hAnsi="Times New Roman" w:cs="Times New Roman"/>
                <w:sz w:val="24"/>
                <w:szCs w:val="24"/>
              </w:rPr>
            </w:pPr>
            <w:r w:rsidRPr="004E04E0">
              <w:rPr>
                <w:rFonts w:ascii="Times New Roman" w:hAnsi="Times New Roman" w:cs="Times New Roman"/>
                <w:sz w:val="24"/>
                <w:szCs w:val="24"/>
              </w:rPr>
              <w:t>1. «Преемственность в плане развития УУД» Организация и проведение семинаров с учителями, работающими на уровне основного общего образования, в целях реализации принципа преемственности в плане развития УУД</w:t>
            </w:r>
          </w:p>
          <w:p w14:paraId="4551D334" w14:textId="77777777" w:rsidR="00A47139" w:rsidRPr="004E04E0" w:rsidRDefault="00A47139" w:rsidP="00110419">
            <w:pPr>
              <w:jc w:val="both"/>
              <w:rPr>
                <w:rFonts w:ascii="Times New Roman" w:hAnsi="Times New Roman" w:cs="Times New Roman"/>
                <w:sz w:val="24"/>
                <w:szCs w:val="24"/>
              </w:rPr>
            </w:pPr>
            <w:r w:rsidRPr="004E04E0">
              <w:rPr>
                <w:rFonts w:ascii="Times New Roman" w:hAnsi="Times New Roman" w:cs="Times New Roman"/>
                <w:sz w:val="24"/>
                <w:szCs w:val="24"/>
              </w:rPr>
              <w:t>2. «Анализ и способы минимизации рисков развития УУД у учащихся»</w:t>
            </w:r>
          </w:p>
        </w:tc>
        <w:tc>
          <w:tcPr>
            <w:tcW w:w="1080" w:type="pct"/>
          </w:tcPr>
          <w:p w14:paraId="6F204DE6" w14:textId="77777777" w:rsidR="00A47139" w:rsidRPr="004E04E0" w:rsidRDefault="00A47139" w:rsidP="00110419">
            <w:pPr>
              <w:ind w:left="61"/>
              <w:jc w:val="both"/>
              <w:rPr>
                <w:rFonts w:ascii="Times New Roman" w:hAnsi="Times New Roman" w:cs="Times New Roman"/>
                <w:sz w:val="24"/>
                <w:szCs w:val="24"/>
              </w:rPr>
            </w:pPr>
            <w:r w:rsidRPr="004E04E0">
              <w:rPr>
                <w:rFonts w:ascii="Times New Roman" w:hAnsi="Times New Roman" w:cs="Times New Roman"/>
                <w:sz w:val="24"/>
                <w:szCs w:val="24"/>
              </w:rPr>
              <w:t>Педагогический коллектив</w:t>
            </w:r>
          </w:p>
        </w:tc>
        <w:tc>
          <w:tcPr>
            <w:tcW w:w="622" w:type="pct"/>
          </w:tcPr>
          <w:p w14:paraId="455972DB" w14:textId="77777777" w:rsidR="00A47139" w:rsidRPr="004E04E0" w:rsidRDefault="00A47139" w:rsidP="00110419">
            <w:pPr>
              <w:jc w:val="both"/>
              <w:rPr>
                <w:rFonts w:ascii="Times New Roman" w:hAnsi="Times New Roman" w:cs="Times New Roman"/>
                <w:sz w:val="24"/>
                <w:szCs w:val="24"/>
              </w:rPr>
            </w:pPr>
            <w:r w:rsidRPr="004E04E0">
              <w:rPr>
                <w:rFonts w:ascii="Times New Roman" w:hAnsi="Times New Roman" w:cs="Times New Roman"/>
                <w:sz w:val="24"/>
                <w:szCs w:val="24"/>
              </w:rPr>
              <w:t>В течение всего срока реализации ООП</w:t>
            </w:r>
          </w:p>
        </w:tc>
        <w:tc>
          <w:tcPr>
            <w:tcW w:w="869" w:type="pct"/>
          </w:tcPr>
          <w:p w14:paraId="1398109B" w14:textId="77777777" w:rsidR="00A47139" w:rsidRPr="004E04E0" w:rsidRDefault="00A47139" w:rsidP="00110419">
            <w:pPr>
              <w:jc w:val="both"/>
              <w:rPr>
                <w:rFonts w:ascii="Times New Roman" w:hAnsi="Times New Roman" w:cs="Times New Roman"/>
                <w:sz w:val="24"/>
                <w:szCs w:val="24"/>
              </w:rPr>
            </w:pPr>
            <w:r w:rsidRPr="004E04E0">
              <w:rPr>
                <w:rFonts w:ascii="Times New Roman" w:hAnsi="Times New Roman" w:cs="Times New Roman"/>
                <w:sz w:val="24"/>
                <w:szCs w:val="24"/>
              </w:rPr>
              <w:t>Обмен опытом</w:t>
            </w:r>
          </w:p>
        </w:tc>
      </w:tr>
      <w:tr w:rsidR="004875CA" w:rsidRPr="004E04E0" w14:paraId="29192DB2" w14:textId="77777777" w:rsidTr="00110419">
        <w:tc>
          <w:tcPr>
            <w:tcW w:w="994" w:type="pct"/>
          </w:tcPr>
          <w:p w14:paraId="63892EF5" w14:textId="77777777" w:rsidR="00A47139" w:rsidRPr="004E04E0" w:rsidRDefault="00A47139" w:rsidP="00110419">
            <w:pPr>
              <w:jc w:val="both"/>
              <w:rPr>
                <w:rFonts w:ascii="Times New Roman" w:hAnsi="Times New Roman" w:cs="Times New Roman"/>
                <w:sz w:val="24"/>
                <w:szCs w:val="24"/>
              </w:rPr>
            </w:pPr>
            <w:r w:rsidRPr="004E04E0">
              <w:rPr>
                <w:rFonts w:ascii="Times New Roman" w:hAnsi="Times New Roman" w:cs="Times New Roman"/>
                <w:sz w:val="24"/>
                <w:szCs w:val="24"/>
              </w:rPr>
              <w:t>Индивидуальные консультации с педагогами</w:t>
            </w:r>
          </w:p>
        </w:tc>
        <w:tc>
          <w:tcPr>
            <w:tcW w:w="1435" w:type="pct"/>
          </w:tcPr>
          <w:p w14:paraId="20DB499E" w14:textId="77777777" w:rsidR="00A47139" w:rsidRPr="004E04E0" w:rsidRDefault="00A47139" w:rsidP="00110419">
            <w:pPr>
              <w:jc w:val="both"/>
              <w:rPr>
                <w:rFonts w:ascii="Times New Roman" w:hAnsi="Times New Roman" w:cs="Times New Roman"/>
                <w:sz w:val="24"/>
                <w:szCs w:val="24"/>
              </w:rPr>
            </w:pPr>
            <w:r w:rsidRPr="004E04E0">
              <w:rPr>
                <w:rFonts w:ascii="Times New Roman" w:hAnsi="Times New Roman" w:cs="Times New Roman"/>
                <w:sz w:val="24"/>
                <w:szCs w:val="24"/>
              </w:rPr>
              <w:t>Консультации по проблемам, связанным с развитием универсальных учебных действий в образовательном процессе</w:t>
            </w:r>
          </w:p>
        </w:tc>
        <w:tc>
          <w:tcPr>
            <w:tcW w:w="1080" w:type="pct"/>
          </w:tcPr>
          <w:p w14:paraId="17A3F95C" w14:textId="77777777" w:rsidR="00A47139" w:rsidRPr="004E04E0" w:rsidRDefault="00A47139" w:rsidP="00110419">
            <w:pPr>
              <w:ind w:left="61"/>
              <w:jc w:val="both"/>
              <w:rPr>
                <w:rFonts w:ascii="Times New Roman" w:hAnsi="Times New Roman" w:cs="Times New Roman"/>
                <w:sz w:val="24"/>
                <w:szCs w:val="24"/>
              </w:rPr>
            </w:pPr>
            <w:r w:rsidRPr="004E04E0">
              <w:rPr>
                <w:rFonts w:ascii="Times New Roman" w:hAnsi="Times New Roman" w:cs="Times New Roman"/>
                <w:sz w:val="24"/>
                <w:szCs w:val="24"/>
              </w:rPr>
              <w:t>Руководители методических объединений</w:t>
            </w:r>
          </w:p>
        </w:tc>
        <w:tc>
          <w:tcPr>
            <w:tcW w:w="622" w:type="pct"/>
          </w:tcPr>
          <w:p w14:paraId="08A1F26D" w14:textId="77777777" w:rsidR="00A47139" w:rsidRPr="004E04E0" w:rsidRDefault="00A47139" w:rsidP="00110419">
            <w:pPr>
              <w:jc w:val="both"/>
              <w:rPr>
                <w:rFonts w:ascii="Times New Roman" w:hAnsi="Times New Roman" w:cs="Times New Roman"/>
                <w:sz w:val="24"/>
                <w:szCs w:val="24"/>
              </w:rPr>
            </w:pPr>
            <w:r w:rsidRPr="004E04E0">
              <w:rPr>
                <w:rFonts w:ascii="Times New Roman" w:hAnsi="Times New Roman" w:cs="Times New Roman"/>
                <w:sz w:val="24"/>
                <w:szCs w:val="24"/>
              </w:rPr>
              <w:t>В течение всего срока реализации ООП</w:t>
            </w:r>
          </w:p>
        </w:tc>
        <w:tc>
          <w:tcPr>
            <w:tcW w:w="869" w:type="pct"/>
          </w:tcPr>
          <w:p w14:paraId="47DDF552" w14:textId="77777777" w:rsidR="00A47139" w:rsidRPr="004E04E0" w:rsidRDefault="00A47139" w:rsidP="00110419">
            <w:pPr>
              <w:jc w:val="both"/>
              <w:rPr>
                <w:rFonts w:ascii="Times New Roman" w:hAnsi="Times New Roman" w:cs="Times New Roman"/>
                <w:sz w:val="24"/>
                <w:szCs w:val="24"/>
              </w:rPr>
            </w:pPr>
            <w:r w:rsidRPr="004E04E0">
              <w:rPr>
                <w:rFonts w:ascii="Times New Roman" w:hAnsi="Times New Roman" w:cs="Times New Roman"/>
                <w:sz w:val="24"/>
                <w:szCs w:val="24"/>
              </w:rPr>
              <w:t>Обмен опытом</w:t>
            </w:r>
          </w:p>
        </w:tc>
      </w:tr>
      <w:tr w:rsidR="004875CA" w:rsidRPr="004E04E0" w14:paraId="1D7E3EA9" w14:textId="77777777" w:rsidTr="00110419">
        <w:tc>
          <w:tcPr>
            <w:tcW w:w="994" w:type="pct"/>
          </w:tcPr>
          <w:p w14:paraId="45FAD683" w14:textId="77777777" w:rsidR="00A47139" w:rsidRPr="004E04E0" w:rsidRDefault="00A47139" w:rsidP="00110419">
            <w:pPr>
              <w:jc w:val="both"/>
              <w:rPr>
                <w:rFonts w:ascii="Times New Roman" w:hAnsi="Times New Roman" w:cs="Times New Roman"/>
                <w:sz w:val="24"/>
                <w:szCs w:val="24"/>
              </w:rPr>
            </w:pPr>
            <w:r w:rsidRPr="004E04E0">
              <w:rPr>
                <w:rFonts w:ascii="Times New Roman" w:hAnsi="Times New Roman" w:cs="Times New Roman"/>
                <w:sz w:val="24"/>
                <w:szCs w:val="24"/>
              </w:rPr>
              <w:t>Работа с детьми</w:t>
            </w:r>
          </w:p>
        </w:tc>
        <w:tc>
          <w:tcPr>
            <w:tcW w:w="1435" w:type="pct"/>
          </w:tcPr>
          <w:p w14:paraId="4304390E" w14:textId="77777777" w:rsidR="00A47139" w:rsidRPr="004E04E0" w:rsidRDefault="00A47139" w:rsidP="00110419">
            <w:pPr>
              <w:jc w:val="both"/>
              <w:rPr>
                <w:rFonts w:ascii="Times New Roman" w:hAnsi="Times New Roman" w:cs="Times New Roman"/>
                <w:sz w:val="24"/>
                <w:szCs w:val="24"/>
              </w:rPr>
            </w:pPr>
            <w:r w:rsidRPr="004E04E0">
              <w:rPr>
                <w:rFonts w:ascii="Times New Roman" w:hAnsi="Times New Roman" w:cs="Times New Roman"/>
                <w:sz w:val="24"/>
                <w:szCs w:val="24"/>
              </w:rPr>
              <w:t>Определение состава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tc>
        <w:tc>
          <w:tcPr>
            <w:tcW w:w="1080" w:type="pct"/>
          </w:tcPr>
          <w:p w14:paraId="140DA348" w14:textId="77777777" w:rsidR="00A47139" w:rsidRPr="004E04E0" w:rsidRDefault="00A47139" w:rsidP="00110419">
            <w:pPr>
              <w:ind w:left="61"/>
              <w:jc w:val="both"/>
              <w:rPr>
                <w:rFonts w:ascii="Times New Roman" w:hAnsi="Times New Roman" w:cs="Times New Roman"/>
                <w:sz w:val="24"/>
                <w:szCs w:val="24"/>
              </w:rPr>
            </w:pPr>
            <w:r w:rsidRPr="004E04E0">
              <w:rPr>
                <w:rFonts w:ascii="Times New Roman" w:hAnsi="Times New Roman" w:cs="Times New Roman"/>
                <w:sz w:val="24"/>
                <w:szCs w:val="24"/>
              </w:rPr>
              <w:t>Педагогический коллектив</w:t>
            </w:r>
          </w:p>
        </w:tc>
        <w:tc>
          <w:tcPr>
            <w:tcW w:w="622" w:type="pct"/>
          </w:tcPr>
          <w:p w14:paraId="6A3DC8C9" w14:textId="77777777" w:rsidR="00A47139" w:rsidRPr="004E04E0" w:rsidRDefault="00A47139" w:rsidP="00110419">
            <w:pPr>
              <w:jc w:val="both"/>
              <w:rPr>
                <w:rFonts w:ascii="Times New Roman" w:hAnsi="Times New Roman" w:cs="Times New Roman"/>
                <w:sz w:val="24"/>
                <w:szCs w:val="24"/>
              </w:rPr>
            </w:pPr>
            <w:r w:rsidRPr="004E04E0">
              <w:rPr>
                <w:rFonts w:ascii="Times New Roman" w:hAnsi="Times New Roman" w:cs="Times New Roman"/>
                <w:sz w:val="24"/>
                <w:szCs w:val="24"/>
              </w:rPr>
              <w:t>В течение всего срока реализации ООП</w:t>
            </w:r>
          </w:p>
        </w:tc>
        <w:tc>
          <w:tcPr>
            <w:tcW w:w="869" w:type="pct"/>
          </w:tcPr>
          <w:p w14:paraId="5F4CB9BC" w14:textId="77777777" w:rsidR="00A47139" w:rsidRPr="004E04E0" w:rsidRDefault="00A47139" w:rsidP="00110419">
            <w:pPr>
              <w:jc w:val="both"/>
              <w:rPr>
                <w:rFonts w:ascii="Times New Roman" w:hAnsi="Times New Roman" w:cs="Times New Roman"/>
                <w:sz w:val="24"/>
                <w:szCs w:val="24"/>
              </w:rPr>
            </w:pPr>
            <w:r w:rsidRPr="004E04E0">
              <w:rPr>
                <w:rFonts w:ascii="Times New Roman" w:hAnsi="Times New Roman" w:cs="Times New Roman"/>
                <w:sz w:val="24"/>
                <w:szCs w:val="24"/>
              </w:rPr>
              <w:t>Результаты на основе листов формирования УУД, корректировка в соответствии с потребностями</w:t>
            </w:r>
          </w:p>
        </w:tc>
      </w:tr>
      <w:tr w:rsidR="004875CA" w:rsidRPr="004E04E0" w14:paraId="533185FF" w14:textId="77777777" w:rsidTr="00110419">
        <w:tc>
          <w:tcPr>
            <w:tcW w:w="994" w:type="pct"/>
          </w:tcPr>
          <w:p w14:paraId="0F369950" w14:textId="77777777" w:rsidR="00A47139" w:rsidRPr="004E04E0" w:rsidRDefault="00A47139" w:rsidP="00110419">
            <w:pPr>
              <w:jc w:val="both"/>
              <w:rPr>
                <w:rFonts w:ascii="Times New Roman" w:hAnsi="Times New Roman" w:cs="Times New Roman"/>
                <w:sz w:val="24"/>
                <w:szCs w:val="24"/>
              </w:rPr>
            </w:pPr>
            <w:r w:rsidRPr="004E04E0">
              <w:rPr>
                <w:rFonts w:ascii="Times New Roman" w:hAnsi="Times New Roman" w:cs="Times New Roman"/>
                <w:sz w:val="24"/>
                <w:szCs w:val="24"/>
              </w:rPr>
              <w:t>Работа с родителями</w:t>
            </w:r>
          </w:p>
        </w:tc>
        <w:tc>
          <w:tcPr>
            <w:tcW w:w="1435" w:type="pct"/>
          </w:tcPr>
          <w:p w14:paraId="3CA44337" w14:textId="77777777" w:rsidR="00A47139" w:rsidRPr="004E04E0" w:rsidRDefault="00A47139" w:rsidP="00110419">
            <w:pPr>
              <w:jc w:val="both"/>
              <w:rPr>
                <w:rFonts w:ascii="Times New Roman" w:hAnsi="Times New Roman" w:cs="Times New Roman"/>
                <w:sz w:val="24"/>
                <w:szCs w:val="24"/>
              </w:rPr>
            </w:pPr>
            <w:r w:rsidRPr="004E04E0">
              <w:rPr>
                <w:rFonts w:ascii="Times New Roman" w:hAnsi="Times New Roman" w:cs="Times New Roman"/>
                <w:sz w:val="24"/>
                <w:szCs w:val="24"/>
              </w:rPr>
              <w:t>Организация разъяснительной/просветительской работы с родителями по проблемам развития УУД у учащихся</w:t>
            </w:r>
          </w:p>
        </w:tc>
        <w:tc>
          <w:tcPr>
            <w:tcW w:w="1080" w:type="pct"/>
          </w:tcPr>
          <w:p w14:paraId="04B374D1" w14:textId="77777777" w:rsidR="00A47139" w:rsidRPr="004E04E0" w:rsidRDefault="00A47139" w:rsidP="00B73266">
            <w:pPr>
              <w:ind w:left="284"/>
              <w:jc w:val="both"/>
              <w:rPr>
                <w:rFonts w:ascii="Times New Roman" w:hAnsi="Times New Roman" w:cs="Times New Roman"/>
                <w:sz w:val="24"/>
                <w:szCs w:val="24"/>
              </w:rPr>
            </w:pPr>
            <w:r w:rsidRPr="004E04E0">
              <w:rPr>
                <w:rFonts w:ascii="Times New Roman" w:hAnsi="Times New Roman" w:cs="Times New Roman"/>
                <w:sz w:val="24"/>
                <w:szCs w:val="24"/>
              </w:rPr>
              <w:t>Педагогический коллектив</w:t>
            </w:r>
          </w:p>
        </w:tc>
        <w:tc>
          <w:tcPr>
            <w:tcW w:w="622" w:type="pct"/>
          </w:tcPr>
          <w:p w14:paraId="7395359D" w14:textId="77777777" w:rsidR="00A47139" w:rsidRPr="004E04E0" w:rsidRDefault="00A47139" w:rsidP="00110419">
            <w:pPr>
              <w:jc w:val="both"/>
              <w:rPr>
                <w:rFonts w:ascii="Times New Roman" w:hAnsi="Times New Roman" w:cs="Times New Roman"/>
                <w:sz w:val="24"/>
                <w:szCs w:val="24"/>
              </w:rPr>
            </w:pPr>
            <w:r w:rsidRPr="004E04E0">
              <w:rPr>
                <w:rFonts w:ascii="Times New Roman" w:hAnsi="Times New Roman" w:cs="Times New Roman"/>
                <w:sz w:val="24"/>
                <w:szCs w:val="24"/>
              </w:rPr>
              <w:t>В течение всего срока реализации ООП</w:t>
            </w:r>
          </w:p>
        </w:tc>
        <w:tc>
          <w:tcPr>
            <w:tcW w:w="869" w:type="pct"/>
          </w:tcPr>
          <w:p w14:paraId="3E36B103" w14:textId="77777777" w:rsidR="00A47139" w:rsidRPr="004E04E0" w:rsidRDefault="00A47139" w:rsidP="00110419">
            <w:pPr>
              <w:jc w:val="both"/>
              <w:rPr>
                <w:rFonts w:ascii="Times New Roman" w:hAnsi="Times New Roman" w:cs="Times New Roman"/>
                <w:sz w:val="24"/>
                <w:szCs w:val="24"/>
              </w:rPr>
            </w:pPr>
            <w:r w:rsidRPr="004E04E0">
              <w:rPr>
                <w:rFonts w:ascii="Times New Roman" w:hAnsi="Times New Roman" w:cs="Times New Roman"/>
                <w:sz w:val="24"/>
                <w:szCs w:val="24"/>
              </w:rPr>
              <w:t>Родительские тематические собрания</w:t>
            </w:r>
          </w:p>
        </w:tc>
      </w:tr>
      <w:tr w:rsidR="004875CA" w:rsidRPr="004E04E0" w14:paraId="55D2C767" w14:textId="77777777" w:rsidTr="00110419">
        <w:tc>
          <w:tcPr>
            <w:tcW w:w="994" w:type="pct"/>
          </w:tcPr>
          <w:p w14:paraId="2DEE7389" w14:textId="77777777" w:rsidR="00A47139" w:rsidRPr="004E04E0" w:rsidRDefault="00A47139" w:rsidP="00110419">
            <w:pPr>
              <w:jc w:val="both"/>
              <w:rPr>
                <w:rFonts w:ascii="Times New Roman" w:hAnsi="Times New Roman" w:cs="Times New Roman"/>
                <w:sz w:val="24"/>
                <w:szCs w:val="24"/>
              </w:rPr>
            </w:pPr>
            <w:r w:rsidRPr="004E04E0">
              <w:rPr>
                <w:rFonts w:ascii="Times New Roman" w:hAnsi="Times New Roman" w:cs="Times New Roman"/>
                <w:sz w:val="24"/>
                <w:szCs w:val="24"/>
              </w:rPr>
              <w:t>Отражение результатов работы по формированию УУД обучающихся</w:t>
            </w:r>
          </w:p>
        </w:tc>
        <w:tc>
          <w:tcPr>
            <w:tcW w:w="1435" w:type="pct"/>
          </w:tcPr>
          <w:p w14:paraId="2FD317D3" w14:textId="77777777" w:rsidR="00A47139" w:rsidRPr="004E04E0" w:rsidRDefault="00A47139" w:rsidP="00110419">
            <w:pPr>
              <w:jc w:val="both"/>
              <w:rPr>
                <w:rFonts w:ascii="Times New Roman" w:hAnsi="Times New Roman" w:cs="Times New Roman"/>
                <w:sz w:val="24"/>
                <w:szCs w:val="24"/>
              </w:rPr>
            </w:pPr>
            <w:r w:rsidRPr="004E04E0">
              <w:rPr>
                <w:rFonts w:ascii="Times New Roman" w:hAnsi="Times New Roman" w:cs="Times New Roman"/>
                <w:sz w:val="24"/>
                <w:szCs w:val="24"/>
              </w:rPr>
              <w:t>Размещение на сайте ОО справок по результатам мониторинга формирования УУД, других материалов в соответствии с планами внутренней системы оценки качества образования</w:t>
            </w:r>
          </w:p>
        </w:tc>
        <w:tc>
          <w:tcPr>
            <w:tcW w:w="1080" w:type="pct"/>
          </w:tcPr>
          <w:p w14:paraId="5045D750" w14:textId="77777777" w:rsidR="00A47139" w:rsidRPr="004E04E0" w:rsidRDefault="00A47139" w:rsidP="00B73266">
            <w:pPr>
              <w:ind w:left="284"/>
              <w:jc w:val="both"/>
              <w:rPr>
                <w:rFonts w:ascii="Times New Roman" w:hAnsi="Times New Roman" w:cs="Times New Roman"/>
                <w:sz w:val="24"/>
                <w:szCs w:val="24"/>
              </w:rPr>
            </w:pPr>
            <w:r w:rsidRPr="004E04E0">
              <w:rPr>
                <w:rFonts w:ascii="Times New Roman" w:hAnsi="Times New Roman" w:cs="Times New Roman"/>
                <w:sz w:val="24"/>
                <w:szCs w:val="24"/>
              </w:rPr>
              <w:t xml:space="preserve">Администрация </w:t>
            </w:r>
          </w:p>
        </w:tc>
        <w:tc>
          <w:tcPr>
            <w:tcW w:w="622" w:type="pct"/>
          </w:tcPr>
          <w:p w14:paraId="2261F3DA" w14:textId="77777777" w:rsidR="00A47139" w:rsidRPr="004E04E0" w:rsidRDefault="00A47139" w:rsidP="00110419">
            <w:pPr>
              <w:jc w:val="both"/>
              <w:rPr>
                <w:rFonts w:ascii="Times New Roman" w:hAnsi="Times New Roman" w:cs="Times New Roman"/>
                <w:sz w:val="24"/>
                <w:szCs w:val="24"/>
              </w:rPr>
            </w:pPr>
            <w:r w:rsidRPr="004E04E0">
              <w:rPr>
                <w:rFonts w:ascii="Times New Roman" w:hAnsi="Times New Roman" w:cs="Times New Roman"/>
                <w:sz w:val="24"/>
                <w:szCs w:val="24"/>
              </w:rPr>
              <w:t>В течение всего срока реализации ООП</w:t>
            </w:r>
          </w:p>
        </w:tc>
        <w:tc>
          <w:tcPr>
            <w:tcW w:w="869" w:type="pct"/>
          </w:tcPr>
          <w:p w14:paraId="22D4B93B" w14:textId="77777777" w:rsidR="00A47139" w:rsidRPr="004E04E0" w:rsidRDefault="00A47139" w:rsidP="00110419">
            <w:pPr>
              <w:jc w:val="both"/>
              <w:rPr>
                <w:rFonts w:ascii="Times New Roman" w:hAnsi="Times New Roman" w:cs="Times New Roman"/>
                <w:sz w:val="24"/>
                <w:szCs w:val="24"/>
              </w:rPr>
            </w:pPr>
            <w:r w:rsidRPr="004E04E0">
              <w:rPr>
                <w:rFonts w:ascii="Times New Roman" w:hAnsi="Times New Roman" w:cs="Times New Roman"/>
                <w:sz w:val="24"/>
                <w:szCs w:val="24"/>
              </w:rPr>
              <w:t>Информирование общественности</w:t>
            </w:r>
          </w:p>
        </w:tc>
      </w:tr>
    </w:tbl>
    <w:p w14:paraId="0C13576E" w14:textId="77777777" w:rsidR="00E157C6" w:rsidRDefault="002B690C" w:rsidP="00E62228">
      <w:pPr>
        <w:pStyle w:val="2"/>
        <w:spacing w:before="0"/>
        <w:jc w:val="center"/>
        <w:rPr>
          <w:rFonts w:ascii="Times New Roman" w:hAnsi="Times New Roman" w:cs="Times New Roman"/>
          <w:b/>
          <w:sz w:val="24"/>
          <w:szCs w:val="24"/>
        </w:rPr>
      </w:pPr>
      <w:bookmarkStart w:id="210" w:name="_Toc171606041"/>
      <w:r>
        <w:rPr>
          <w:rFonts w:ascii="Times New Roman" w:hAnsi="Times New Roman" w:cs="Times New Roman"/>
          <w:b/>
          <w:sz w:val="24"/>
          <w:szCs w:val="24"/>
        </w:rPr>
        <w:t>2.3.</w:t>
      </w:r>
      <w:r w:rsidR="00B73266" w:rsidRPr="00E157C6">
        <w:rPr>
          <w:rFonts w:ascii="Times New Roman" w:hAnsi="Times New Roman" w:cs="Times New Roman"/>
          <w:b/>
          <w:sz w:val="24"/>
          <w:szCs w:val="24"/>
        </w:rPr>
        <w:t>РАБОЧАЯ ПРОГРАММА ВОСПИТАНИЯ</w:t>
      </w:r>
    </w:p>
    <w:p w14:paraId="5D0DDBD2" w14:textId="77777777" w:rsidR="00E157C6" w:rsidRPr="00E157C6" w:rsidRDefault="00E157C6" w:rsidP="00E157C6">
      <w:pPr>
        <w:rPr>
          <w:lang w:eastAsia="en-US"/>
        </w:rPr>
      </w:pPr>
    </w:p>
    <w:p w14:paraId="77B6DE5A" w14:textId="77777777" w:rsidR="00E157C6" w:rsidRDefault="002B690C" w:rsidP="00E157C6">
      <w:pPr>
        <w:spacing w:after="0" w:line="240"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t>2.3.1.</w:t>
      </w:r>
      <w:r w:rsidR="00E157C6" w:rsidRPr="00E157C6">
        <w:rPr>
          <w:rFonts w:ascii="Times New Roman" w:hAnsi="Times New Roman" w:cs="Times New Roman"/>
          <w:b/>
          <w:bCs/>
          <w:sz w:val="24"/>
          <w:szCs w:val="24"/>
        </w:rPr>
        <w:t>ПОЯСНИТЕЛЬНАЯ ЗАПИСКА</w:t>
      </w:r>
    </w:p>
    <w:p w14:paraId="7DF8655F" w14:textId="77777777" w:rsidR="00E62228" w:rsidRPr="00E157C6" w:rsidRDefault="00E62228" w:rsidP="00E157C6">
      <w:pPr>
        <w:spacing w:after="0" w:line="240" w:lineRule="auto"/>
        <w:ind w:firstLine="709"/>
        <w:jc w:val="center"/>
        <w:rPr>
          <w:rFonts w:ascii="Times New Roman" w:hAnsi="Times New Roman" w:cs="Times New Roman"/>
          <w:b/>
          <w:bCs/>
          <w:sz w:val="24"/>
          <w:szCs w:val="24"/>
        </w:rPr>
      </w:pPr>
    </w:p>
    <w:p w14:paraId="3D7D2572" w14:textId="77777777" w:rsidR="00E157C6" w:rsidRPr="00E157C6" w:rsidRDefault="00E157C6" w:rsidP="004B677D">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Рабочая  программа воспитания  МБОУ г.Керчи РК «Школа №13» составлена 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Федерации от 12.11.2020 № 2945-р)</w:t>
      </w:r>
    </w:p>
    <w:p w14:paraId="05125EE9"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начального общего,  (Приказ Минпросвещения России от 31.05.2021 № 286),основного общего образования (Приказ Минпросвещения России от 31.05.2021 № 287), среднего общего образования (Приказ Минобрнауки России от 17.05.2012 № 413).</w:t>
      </w:r>
    </w:p>
    <w:p w14:paraId="2CCFB19D"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Приказ Минпросвещения РФ №704: изменения с 2025-2026 учебного года</w:t>
      </w:r>
    </w:p>
    <w:p w14:paraId="36DDAAE1"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ab/>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14:paraId="70F14138"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14:paraId="725FE61F"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14:paraId="640C18F0"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 разрабатывается и утверждается с участием коллегиальных органов управления школой (в том числе советов обучающихся), советов родителей;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14:paraId="3F259BC2"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w:t>
      </w:r>
    </w:p>
    <w:p w14:paraId="20D542E3"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гражданского, патриотического, духовно-нравственного, эстетического, физического, трудового, экологического, познавательного воспитания.</w:t>
      </w:r>
    </w:p>
    <w:p w14:paraId="3073B709"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Программа включает три раздела: целевой, содержательный, организационный.</w:t>
      </w:r>
    </w:p>
    <w:p w14:paraId="6241B36D"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Приложение — примерный календарный план воспитательной работы. </w:t>
      </w:r>
    </w:p>
    <w:p w14:paraId="0D8D50AA" w14:textId="77777777" w:rsidR="002B690C" w:rsidRDefault="002B690C" w:rsidP="002B690C">
      <w:pPr>
        <w:spacing w:after="0" w:line="240" w:lineRule="auto"/>
        <w:ind w:left="707" w:firstLine="709"/>
        <w:jc w:val="center"/>
        <w:rPr>
          <w:rFonts w:ascii="Times New Roman" w:hAnsi="Times New Roman" w:cs="Times New Roman"/>
          <w:b/>
          <w:bCs/>
          <w:sz w:val="24"/>
          <w:szCs w:val="24"/>
        </w:rPr>
      </w:pPr>
    </w:p>
    <w:p w14:paraId="015C4B19" w14:textId="77777777" w:rsidR="00E157C6" w:rsidRPr="00E157C6" w:rsidRDefault="002B690C" w:rsidP="002B690C">
      <w:pPr>
        <w:spacing w:after="0" w:line="240" w:lineRule="auto"/>
        <w:ind w:left="707" w:firstLine="709"/>
        <w:jc w:val="center"/>
        <w:rPr>
          <w:rFonts w:ascii="Times New Roman" w:hAnsi="Times New Roman" w:cs="Times New Roman"/>
          <w:b/>
          <w:bCs/>
          <w:sz w:val="24"/>
          <w:szCs w:val="24"/>
        </w:rPr>
      </w:pPr>
      <w:r>
        <w:rPr>
          <w:rFonts w:ascii="Times New Roman" w:hAnsi="Times New Roman" w:cs="Times New Roman"/>
          <w:b/>
          <w:bCs/>
          <w:sz w:val="24"/>
          <w:szCs w:val="24"/>
        </w:rPr>
        <w:t>2.3.2. ЦЕЛЕВОЙ РАЗДЕЛ</w:t>
      </w:r>
    </w:p>
    <w:p w14:paraId="4CB9C08B"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14:paraId="0D1C72C3"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14:paraId="176B4EC0"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w:t>
      </w:r>
      <w:r w:rsidRPr="00E157C6">
        <w:rPr>
          <w:rFonts w:ascii="Times New Roman" w:hAnsi="Times New Roman" w:cs="Times New Roman"/>
          <w:sz w:val="24"/>
          <w:szCs w:val="24"/>
        </w:rPr>
        <w:br/>
        <w:t xml:space="preserve">и потребностями родителей (законных представителей) несовершеннолетних обучающихся. </w:t>
      </w:r>
    </w:p>
    <w:p w14:paraId="0AB8E02A" w14:textId="77777777" w:rsidR="00E157C6" w:rsidRPr="00E157C6" w:rsidRDefault="00E157C6" w:rsidP="004B677D">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bookmarkStart w:id="211" w:name="_Toc81304347"/>
      <w:r w:rsidRPr="00E157C6">
        <w:rPr>
          <w:rFonts w:ascii="Times New Roman" w:hAnsi="Times New Roman" w:cs="Times New Roman"/>
          <w:sz w:val="24"/>
          <w:szCs w:val="24"/>
        </w:rPr>
        <w:tab/>
      </w:r>
      <w:bookmarkEnd w:id="211"/>
    </w:p>
    <w:p w14:paraId="717C5883" w14:textId="77777777" w:rsidR="00E157C6" w:rsidRPr="00E157C6" w:rsidRDefault="00E157C6" w:rsidP="00E157C6">
      <w:pPr>
        <w:spacing w:after="0" w:line="240" w:lineRule="auto"/>
        <w:ind w:firstLine="709"/>
        <w:jc w:val="both"/>
        <w:rPr>
          <w:rFonts w:ascii="Times New Roman" w:hAnsi="Times New Roman" w:cs="Times New Roman"/>
          <w:b/>
          <w:bCs/>
          <w:sz w:val="24"/>
          <w:szCs w:val="24"/>
        </w:rPr>
      </w:pPr>
      <w:r w:rsidRPr="00E157C6">
        <w:rPr>
          <w:rFonts w:ascii="Times New Roman" w:hAnsi="Times New Roman" w:cs="Times New Roman"/>
          <w:b/>
          <w:bCs/>
          <w:sz w:val="24"/>
          <w:szCs w:val="24"/>
        </w:rPr>
        <w:t>Цели и задачи</w:t>
      </w:r>
    </w:p>
    <w:p w14:paraId="4A5C8EB4"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цель воспитания обучающихся в школе: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п. 2)</w:t>
      </w:r>
    </w:p>
    <w:p w14:paraId="5BDB65A2"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Задачами воспитания обучающихся в школе являются:</w:t>
      </w:r>
    </w:p>
    <w:p w14:paraId="0AD6D451"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 усвоение ими знаний, норм, духовно-нравственных ценностей, традиций, которые выработало российское общество (социально значимых знаний);</w:t>
      </w:r>
    </w:p>
    <w:p w14:paraId="6E9BE072"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 формирование и развитие позитивных личностных отношений к этим нормам, ценностям, традициям (их освоение, принятие);</w:t>
      </w:r>
    </w:p>
    <w:p w14:paraId="6CFE5804"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14:paraId="74839327" w14:textId="77777777" w:rsidR="00E157C6" w:rsidRPr="00E157C6" w:rsidRDefault="00E157C6" w:rsidP="00E157C6">
      <w:pPr>
        <w:spacing w:after="0" w:line="240" w:lineRule="auto"/>
        <w:ind w:firstLine="709"/>
        <w:jc w:val="both"/>
        <w:rPr>
          <w:rFonts w:ascii="Times New Roman" w:hAnsi="Times New Roman" w:cs="Times New Roman"/>
          <w:b/>
          <w:bCs/>
          <w:sz w:val="24"/>
          <w:szCs w:val="24"/>
        </w:rPr>
      </w:pPr>
      <w:bookmarkStart w:id="212" w:name="_Toc109673744"/>
      <w:r w:rsidRPr="00E157C6">
        <w:rPr>
          <w:rFonts w:ascii="Times New Roman" w:hAnsi="Times New Roman" w:cs="Times New Roman"/>
          <w:b/>
          <w:bCs/>
          <w:sz w:val="24"/>
          <w:szCs w:val="24"/>
        </w:rPr>
        <w:t>Направления воспитания</w:t>
      </w:r>
      <w:bookmarkEnd w:id="212"/>
    </w:p>
    <w:p w14:paraId="76B12930"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Программа реализуется в единстве учебной и воспитательной деятельности школы в соответствии с ФГОС по направлениям воспитания:</w:t>
      </w:r>
    </w:p>
    <w:p w14:paraId="0586178B"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гражданское воспитание,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w:t>
      </w:r>
    </w:p>
    <w:p w14:paraId="0441E1C7" w14:textId="77777777" w:rsidR="00E157C6" w:rsidRPr="00E157C6" w:rsidRDefault="00E157C6" w:rsidP="004B677D">
      <w:pPr>
        <w:spacing w:after="0" w:line="240" w:lineRule="auto"/>
        <w:jc w:val="both"/>
        <w:rPr>
          <w:rFonts w:ascii="Times New Roman" w:hAnsi="Times New Roman" w:cs="Times New Roman"/>
          <w:sz w:val="24"/>
          <w:szCs w:val="24"/>
        </w:rPr>
      </w:pPr>
      <w:r w:rsidRPr="00E157C6">
        <w:rPr>
          <w:rFonts w:ascii="Times New Roman" w:hAnsi="Times New Roman" w:cs="Times New Roman"/>
          <w:sz w:val="24"/>
          <w:szCs w:val="24"/>
        </w:rPr>
        <w:t>(ведется совместная работа с территориальной избирательной комиссией г. Ливны)патриотическое воспитание – воспитание любви к родному краю, Родине, своему народу, уважения к другим народам России, формирование общероссийской культурной идентичности; (Проведение  общешкольных ключевых дел к Дню защитников Отчества, Дням воинской славы, Дню Победы, Дню освобождения г.Керчи от немецко – фашистских захватчиков и другие)</w:t>
      </w:r>
    </w:p>
    <w:p w14:paraId="6E7F3E32"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духовно-нравственное воспитание 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w:t>
      </w:r>
    </w:p>
    <w:p w14:paraId="2281F921"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(посещение музеев и театров  региона, экскурсионные и паломнические поездки по городам России</w:t>
      </w:r>
    </w:p>
    <w:p w14:paraId="6F3F2F4B"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физическое воспитание: 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 ( работа спортивного клуба школы, спортивных секций, участие в спортивных соревнованиях города и региона.);</w:t>
      </w:r>
    </w:p>
    <w:p w14:paraId="660634F3"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трудовое воспитание: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(организация дежурств  в кабинетах ОО, школьных клумбах и территории школьного двора;</w:t>
      </w:r>
    </w:p>
    <w:p w14:paraId="172A2CEA"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 (участие в экологических акциях «Бегите воду» и др.);</w:t>
      </w:r>
    </w:p>
    <w:p w14:paraId="4809D04B" w14:textId="77777777" w:rsidR="00E157C6" w:rsidRPr="00E157C6" w:rsidRDefault="00E157C6" w:rsidP="004B677D">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познавательное направление воспитания: 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 (участие в научно-практических конференциях онлайн  и офлайн, Рождественских и Булгаковских чтениях, конкурсах и фестивалях науки и творчества)</w:t>
      </w:r>
    </w:p>
    <w:p w14:paraId="3B88AB6E" w14:textId="77777777" w:rsidR="00E157C6" w:rsidRPr="00E157C6" w:rsidRDefault="00E157C6" w:rsidP="00E157C6">
      <w:pPr>
        <w:spacing w:after="0" w:line="240" w:lineRule="auto"/>
        <w:ind w:firstLine="709"/>
        <w:jc w:val="both"/>
        <w:rPr>
          <w:rFonts w:ascii="Times New Roman" w:hAnsi="Times New Roman" w:cs="Times New Roman"/>
          <w:b/>
          <w:bCs/>
          <w:sz w:val="24"/>
          <w:szCs w:val="24"/>
        </w:rPr>
      </w:pPr>
      <w:bookmarkStart w:id="213" w:name="_Toc109673736"/>
      <w:r w:rsidRPr="00E157C6">
        <w:rPr>
          <w:rFonts w:ascii="Times New Roman" w:hAnsi="Times New Roman" w:cs="Times New Roman"/>
          <w:b/>
          <w:bCs/>
          <w:sz w:val="24"/>
          <w:szCs w:val="24"/>
        </w:rPr>
        <w:t>На каждом уровне воспитания выделяются свои целевые приоритеты</w:t>
      </w:r>
      <w:bookmarkEnd w:id="213"/>
    </w:p>
    <w:p w14:paraId="0525812B"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Целевые ориентиры результатов воспитания на уровне начального общего образования</w:t>
      </w:r>
    </w:p>
    <w:p w14:paraId="0AD8F8CF" w14:textId="77777777" w:rsidR="00E157C6" w:rsidRPr="00E157C6" w:rsidRDefault="00E157C6" w:rsidP="00E157C6">
      <w:pPr>
        <w:spacing w:after="0" w:line="240" w:lineRule="auto"/>
        <w:ind w:firstLine="709"/>
        <w:jc w:val="both"/>
        <w:rPr>
          <w:rFonts w:ascii="Times New Roman" w:hAnsi="Times New Roman" w:cs="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8739"/>
      </w:tblGrid>
      <w:tr w:rsidR="00E157C6" w:rsidRPr="00E157C6" w14:paraId="63B1F4F2" w14:textId="77777777" w:rsidTr="00A7179E">
        <w:tc>
          <w:tcPr>
            <w:tcW w:w="1008" w:type="dxa"/>
          </w:tcPr>
          <w:p w14:paraId="40CDDACA" w14:textId="77777777" w:rsidR="00E157C6" w:rsidRPr="00E157C6" w:rsidRDefault="00E157C6" w:rsidP="004B677D">
            <w:pPr>
              <w:spacing w:after="0" w:line="240" w:lineRule="auto"/>
              <w:jc w:val="both"/>
              <w:rPr>
                <w:rFonts w:ascii="Times New Roman" w:hAnsi="Times New Roman" w:cs="Times New Roman"/>
                <w:sz w:val="24"/>
                <w:szCs w:val="24"/>
              </w:rPr>
            </w:pPr>
            <w:r w:rsidRPr="00E157C6">
              <w:rPr>
                <w:rFonts w:ascii="Times New Roman" w:hAnsi="Times New Roman" w:cs="Times New Roman"/>
                <w:sz w:val="24"/>
                <w:szCs w:val="24"/>
              </w:rPr>
              <w:t xml:space="preserve">Направления </w:t>
            </w:r>
          </w:p>
        </w:tc>
        <w:tc>
          <w:tcPr>
            <w:tcW w:w="8739" w:type="dxa"/>
          </w:tcPr>
          <w:p w14:paraId="344F5D10"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Характеристики (показатели)</w:t>
            </w:r>
          </w:p>
        </w:tc>
      </w:tr>
      <w:tr w:rsidR="00E157C6" w:rsidRPr="00E157C6" w14:paraId="71A87988" w14:textId="77777777" w:rsidTr="00A7179E">
        <w:tc>
          <w:tcPr>
            <w:tcW w:w="9747" w:type="dxa"/>
            <w:gridSpan w:val="2"/>
          </w:tcPr>
          <w:p w14:paraId="3D0EC25A" w14:textId="77777777" w:rsidR="004B677D" w:rsidRDefault="00E157C6" w:rsidP="004B677D">
            <w:pPr>
              <w:spacing w:after="0" w:line="240" w:lineRule="auto"/>
              <w:jc w:val="both"/>
              <w:rPr>
                <w:rFonts w:ascii="Times New Roman" w:hAnsi="Times New Roman" w:cs="Times New Roman"/>
                <w:b/>
                <w:bCs/>
                <w:sz w:val="24"/>
                <w:szCs w:val="24"/>
              </w:rPr>
            </w:pPr>
            <w:r w:rsidRPr="00E157C6">
              <w:rPr>
                <w:rFonts w:ascii="Times New Roman" w:hAnsi="Times New Roman" w:cs="Times New Roman"/>
                <w:b/>
                <w:bCs/>
                <w:sz w:val="24"/>
                <w:szCs w:val="24"/>
              </w:rPr>
              <w:t>Гражданское</w:t>
            </w:r>
          </w:p>
          <w:p w14:paraId="7A42D9BF" w14:textId="77777777" w:rsidR="00E157C6" w:rsidRPr="00E157C6" w:rsidRDefault="00E157C6" w:rsidP="004B677D">
            <w:pPr>
              <w:spacing w:after="0" w:line="240" w:lineRule="auto"/>
              <w:jc w:val="both"/>
              <w:rPr>
                <w:rFonts w:ascii="Times New Roman" w:hAnsi="Times New Roman" w:cs="Times New Roman"/>
                <w:b/>
                <w:bCs/>
                <w:sz w:val="24"/>
                <w:szCs w:val="24"/>
              </w:rPr>
            </w:pPr>
            <w:r w:rsidRPr="00E157C6">
              <w:rPr>
                <w:rFonts w:ascii="Times New Roman" w:hAnsi="Times New Roman" w:cs="Times New Roman"/>
                <w:b/>
                <w:bCs/>
                <w:sz w:val="24"/>
                <w:szCs w:val="24"/>
              </w:rPr>
              <w:t>Патриотическое</w:t>
            </w:r>
          </w:p>
        </w:tc>
      </w:tr>
      <w:tr w:rsidR="00E157C6" w:rsidRPr="00E157C6" w14:paraId="6AF22B1F" w14:textId="77777777" w:rsidTr="00A7179E">
        <w:tc>
          <w:tcPr>
            <w:tcW w:w="9747" w:type="dxa"/>
            <w:gridSpan w:val="2"/>
          </w:tcPr>
          <w:p w14:paraId="674B4E11"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Знающий и любящий свою малую родину, свой край.</w:t>
            </w:r>
          </w:p>
          <w:p w14:paraId="4EFEBF29"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Имеющий представление о своей стране, Родине – России, ее территории, расположении.</w:t>
            </w:r>
          </w:p>
          <w:p w14:paraId="1DF871B2"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Сознающий принадлежность к своему народу, этнокультурную идентичность, проявляющий уважение к своему и другим народам.</w:t>
            </w:r>
          </w:p>
          <w:p w14:paraId="5F2E7F6C"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Сознающий свою принадлежность к общности граждан России;</w:t>
            </w:r>
          </w:p>
          <w:p w14:paraId="15DB3033"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Понимающий свою сопричастность прошлому, настоящему и будущему своей малой родины, родного края, своего народа, российского государства.</w:t>
            </w:r>
          </w:p>
          <w:p w14:paraId="14D4BF77"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Имеющий первоначальные представления о своих гражданских правах и обязанностях, ответственности в обществе и государстве.</w:t>
            </w:r>
          </w:p>
          <w:p w14:paraId="40C1EEC7"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tc>
      </w:tr>
      <w:tr w:rsidR="00E157C6" w:rsidRPr="00E157C6" w14:paraId="63841699" w14:textId="77777777" w:rsidTr="00A7179E">
        <w:tc>
          <w:tcPr>
            <w:tcW w:w="9747" w:type="dxa"/>
            <w:gridSpan w:val="2"/>
          </w:tcPr>
          <w:p w14:paraId="676D3481" w14:textId="77777777" w:rsidR="00E157C6" w:rsidRPr="00E157C6" w:rsidRDefault="00E157C6" w:rsidP="00E157C6">
            <w:pPr>
              <w:spacing w:after="0" w:line="240" w:lineRule="auto"/>
              <w:ind w:firstLine="709"/>
              <w:jc w:val="both"/>
              <w:rPr>
                <w:rFonts w:ascii="Times New Roman" w:hAnsi="Times New Roman" w:cs="Times New Roman"/>
                <w:b/>
                <w:bCs/>
                <w:sz w:val="24"/>
                <w:szCs w:val="24"/>
              </w:rPr>
            </w:pPr>
            <w:r w:rsidRPr="00E157C6">
              <w:rPr>
                <w:rFonts w:ascii="Times New Roman" w:hAnsi="Times New Roman" w:cs="Times New Roman"/>
                <w:b/>
                <w:bCs/>
                <w:sz w:val="24"/>
                <w:szCs w:val="24"/>
              </w:rPr>
              <w:t>Духовно-нравственное</w:t>
            </w:r>
          </w:p>
        </w:tc>
      </w:tr>
      <w:tr w:rsidR="00E157C6" w:rsidRPr="00E157C6" w14:paraId="476E2B00" w14:textId="77777777" w:rsidTr="00A7179E">
        <w:tc>
          <w:tcPr>
            <w:tcW w:w="9747" w:type="dxa"/>
            <w:gridSpan w:val="2"/>
          </w:tcPr>
          <w:p w14:paraId="5D63CE56"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Понимающий ценность каждой человеческой жизни, признающий индивидуальность и достоинство каждого человека.</w:t>
            </w:r>
          </w:p>
          <w:p w14:paraId="58EFA284"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14:paraId="7C3A83A8"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w:t>
            </w:r>
          </w:p>
          <w:p w14:paraId="6BD9BED6"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Понимающий необходимость нравственного совершенствования, роли в этом личных усилий человека, проявляющий готовность к сознательному самоограничению.</w:t>
            </w:r>
          </w:p>
          <w:p w14:paraId="1B7B0CDC"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Владеющий первоначальными навыками общения с людьми разных народов, вероисповеданий.</w:t>
            </w:r>
          </w:p>
          <w:p w14:paraId="5AA903CD"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14:paraId="2103ABF0"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Сознающий и принимающий свой половую принадлежность, соответствующие ему психологические и поведенческие особенности с учетом возраста.</w:t>
            </w:r>
          </w:p>
          <w:p w14:paraId="24E7CF36"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14:paraId="6C0506DB"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Испытывающий нравственные эстетические чувства к русскому и родному языкам, литературе.</w:t>
            </w:r>
          </w:p>
          <w:p w14:paraId="17E50143"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Знающий и соблюдающий основные правила этикета в обществе.</w:t>
            </w:r>
          </w:p>
        </w:tc>
      </w:tr>
      <w:tr w:rsidR="00E157C6" w:rsidRPr="00E157C6" w14:paraId="576C405B" w14:textId="77777777" w:rsidTr="00A7179E">
        <w:tc>
          <w:tcPr>
            <w:tcW w:w="9747" w:type="dxa"/>
            <w:gridSpan w:val="2"/>
          </w:tcPr>
          <w:p w14:paraId="687479A9" w14:textId="77777777" w:rsidR="00E157C6" w:rsidRPr="00E157C6" w:rsidRDefault="00E157C6" w:rsidP="00E157C6">
            <w:pPr>
              <w:spacing w:after="0" w:line="240" w:lineRule="auto"/>
              <w:ind w:firstLine="709"/>
              <w:jc w:val="both"/>
              <w:rPr>
                <w:rFonts w:ascii="Times New Roman" w:hAnsi="Times New Roman" w:cs="Times New Roman"/>
                <w:b/>
                <w:bCs/>
                <w:sz w:val="24"/>
                <w:szCs w:val="24"/>
              </w:rPr>
            </w:pPr>
            <w:r w:rsidRPr="00E157C6">
              <w:rPr>
                <w:rFonts w:ascii="Times New Roman" w:hAnsi="Times New Roman" w:cs="Times New Roman"/>
                <w:b/>
                <w:bCs/>
                <w:sz w:val="24"/>
                <w:szCs w:val="24"/>
              </w:rPr>
              <w:t>Эстетическое</w:t>
            </w:r>
          </w:p>
        </w:tc>
      </w:tr>
      <w:tr w:rsidR="00E157C6" w:rsidRPr="00E157C6" w14:paraId="6F7777E3" w14:textId="77777777" w:rsidTr="00A7179E">
        <w:tc>
          <w:tcPr>
            <w:tcW w:w="9747" w:type="dxa"/>
            <w:gridSpan w:val="2"/>
          </w:tcPr>
          <w:p w14:paraId="6EEDB57A"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Проявляющий уважение и интерес к художественной культуре, восприимчивость к разным видам искусства, творчеству своего народа, других народов России.</w:t>
            </w:r>
          </w:p>
          <w:p w14:paraId="30580208"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Проявляющий стремление к самовыражению в разных видах художественной деятельности, искусства.</w:t>
            </w:r>
          </w:p>
          <w:p w14:paraId="3B52B85C"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Способный воспринимать и чувствовать прекрасное в быту, природе, искусстве, творчестве людей.</w:t>
            </w:r>
          </w:p>
        </w:tc>
      </w:tr>
      <w:tr w:rsidR="00E157C6" w:rsidRPr="00E157C6" w14:paraId="74412E79" w14:textId="77777777" w:rsidTr="00A7179E">
        <w:tc>
          <w:tcPr>
            <w:tcW w:w="9747" w:type="dxa"/>
            <w:gridSpan w:val="2"/>
          </w:tcPr>
          <w:p w14:paraId="553F30D5" w14:textId="77777777" w:rsidR="00E157C6" w:rsidRPr="00E157C6" w:rsidRDefault="00E157C6" w:rsidP="00E157C6">
            <w:pPr>
              <w:spacing w:after="0" w:line="240" w:lineRule="auto"/>
              <w:ind w:firstLine="709"/>
              <w:jc w:val="both"/>
              <w:rPr>
                <w:rFonts w:ascii="Times New Roman" w:hAnsi="Times New Roman" w:cs="Times New Roman"/>
                <w:b/>
                <w:bCs/>
                <w:sz w:val="24"/>
                <w:szCs w:val="24"/>
              </w:rPr>
            </w:pPr>
            <w:r w:rsidRPr="00E157C6">
              <w:rPr>
                <w:rFonts w:ascii="Times New Roman" w:hAnsi="Times New Roman" w:cs="Times New Roman"/>
                <w:b/>
                <w:bCs/>
                <w:sz w:val="24"/>
                <w:szCs w:val="24"/>
              </w:rPr>
              <w:t>Физическое</w:t>
            </w:r>
          </w:p>
        </w:tc>
      </w:tr>
      <w:tr w:rsidR="00E157C6" w:rsidRPr="00E157C6" w14:paraId="50EBD445" w14:textId="77777777" w:rsidTr="00A7179E">
        <w:trPr>
          <w:trHeight w:val="131"/>
        </w:trPr>
        <w:tc>
          <w:tcPr>
            <w:tcW w:w="9747" w:type="dxa"/>
            <w:gridSpan w:val="2"/>
          </w:tcPr>
          <w:p w14:paraId="03A0C2A9"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Соблюдающий основные правила здорового и безопасного для себя и других людей образа жизни, в том числе в информационной среде.</w:t>
            </w:r>
          </w:p>
          <w:p w14:paraId="495873AF"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Ориентированный на физическое развитие, занятия спортом.</w:t>
            </w:r>
          </w:p>
          <w:p w14:paraId="615AD371"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Бережно относящийся к физическому здоровью и душевному состоянию своему и других людей.</w:t>
            </w:r>
          </w:p>
          <w:p w14:paraId="746E9234"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Владеющий основными навыками личной и общественной гигиены, безопасного поведения в быту, природе, обществе. </w:t>
            </w:r>
          </w:p>
        </w:tc>
      </w:tr>
      <w:tr w:rsidR="00E157C6" w:rsidRPr="00E157C6" w14:paraId="333307EC" w14:textId="77777777" w:rsidTr="00A7179E">
        <w:trPr>
          <w:trHeight w:val="131"/>
        </w:trPr>
        <w:tc>
          <w:tcPr>
            <w:tcW w:w="9747" w:type="dxa"/>
            <w:gridSpan w:val="2"/>
          </w:tcPr>
          <w:p w14:paraId="023B2CD1" w14:textId="77777777" w:rsidR="00E157C6" w:rsidRPr="00E157C6" w:rsidRDefault="00E157C6" w:rsidP="00E157C6">
            <w:pPr>
              <w:spacing w:after="0" w:line="240" w:lineRule="auto"/>
              <w:ind w:firstLine="709"/>
              <w:jc w:val="both"/>
              <w:rPr>
                <w:rFonts w:ascii="Times New Roman" w:hAnsi="Times New Roman" w:cs="Times New Roman"/>
                <w:b/>
                <w:bCs/>
                <w:sz w:val="24"/>
                <w:szCs w:val="24"/>
              </w:rPr>
            </w:pPr>
            <w:r w:rsidRPr="00E157C6">
              <w:rPr>
                <w:rFonts w:ascii="Times New Roman" w:hAnsi="Times New Roman" w:cs="Times New Roman"/>
                <w:b/>
                <w:bCs/>
                <w:sz w:val="24"/>
                <w:szCs w:val="24"/>
              </w:rPr>
              <w:t>Трудовое</w:t>
            </w:r>
          </w:p>
        </w:tc>
      </w:tr>
      <w:tr w:rsidR="00E157C6" w:rsidRPr="00E157C6" w14:paraId="62E2D078" w14:textId="77777777" w:rsidTr="00A7179E">
        <w:tc>
          <w:tcPr>
            <w:tcW w:w="9747" w:type="dxa"/>
            <w:gridSpan w:val="2"/>
          </w:tcPr>
          <w:p w14:paraId="47C3B2D7"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Сознающий ценность честного труда в жизни человека, семьи, народа, общества и государства.</w:t>
            </w:r>
          </w:p>
          <w:p w14:paraId="39B0C53C"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Проявляющий уважение к труду, людям труда, ответственное потребление и бережное отношение к результатам своего труда и других людей, прошлых поколений.</w:t>
            </w:r>
          </w:p>
          <w:p w14:paraId="4D8B748D"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Выражающий желание участвовать в различных видах доступного по возрасту труда, трудовой деятельности.</w:t>
            </w:r>
          </w:p>
          <w:p w14:paraId="7A031252"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Проявляющий интерес к разным профессиям.</w:t>
            </w:r>
          </w:p>
        </w:tc>
      </w:tr>
      <w:tr w:rsidR="00E157C6" w:rsidRPr="00E157C6" w14:paraId="52041471" w14:textId="77777777" w:rsidTr="00A7179E">
        <w:tc>
          <w:tcPr>
            <w:tcW w:w="9747" w:type="dxa"/>
            <w:gridSpan w:val="2"/>
          </w:tcPr>
          <w:p w14:paraId="32646F06" w14:textId="77777777" w:rsidR="00E157C6" w:rsidRPr="00E157C6" w:rsidRDefault="00E157C6" w:rsidP="00E157C6">
            <w:pPr>
              <w:spacing w:after="0" w:line="240" w:lineRule="auto"/>
              <w:ind w:firstLine="709"/>
              <w:jc w:val="both"/>
              <w:rPr>
                <w:rFonts w:ascii="Times New Roman" w:hAnsi="Times New Roman" w:cs="Times New Roman"/>
                <w:b/>
                <w:bCs/>
                <w:sz w:val="24"/>
                <w:szCs w:val="24"/>
              </w:rPr>
            </w:pPr>
            <w:r w:rsidRPr="00E157C6">
              <w:rPr>
                <w:rFonts w:ascii="Times New Roman" w:hAnsi="Times New Roman" w:cs="Times New Roman"/>
                <w:b/>
                <w:bCs/>
                <w:sz w:val="24"/>
                <w:szCs w:val="24"/>
              </w:rPr>
              <w:t>Экологическое</w:t>
            </w:r>
          </w:p>
        </w:tc>
      </w:tr>
      <w:tr w:rsidR="00E157C6" w:rsidRPr="00E157C6" w14:paraId="125EE042" w14:textId="77777777" w:rsidTr="00A7179E">
        <w:tc>
          <w:tcPr>
            <w:tcW w:w="9747" w:type="dxa"/>
            <w:gridSpan w:val="2"/>
          </w:tcPr>
          <w:p w14:paraId="01911609"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Понимающий зависимость жизни людей от природы, ценность природы, окружающей среды.</w:t>
            </w:r>
          </w:p>
          <w:p w14:paraId="360708B9"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Проявляющий любовь к природе, бережное отношение, неприятие действий, приносящих вред природе, особенно живым существам.</w:t>
            </w:r>
          </w:p>
          <w:p w14:paraId="46E6768D"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tc>
      </w:tr>
      <w:tr w:rsidR="00E157C6" w:rsidRPr="00E157C6" w14:paraId="65E57FF0" w14:textId="77777777" w:rsidTr="00A7179E">
        <w:tc>
          <w:tcPr>
            <w:tcW w:w="9747" w:type="dxa"/>
            <w:gridSpan w:val="2"/>
          </w:tcPr>
          <w:p w14:paraId="5CCE0011" w14:textId="77777777" w:rsidR="00E157C6" w:rsidRPr="00E157C6" w:rsidRDefault="00E157C6" w:rsidP="00E157C6">
            <w:pPr>
              <w:spacing w:after="0" w:line="240" w:lineRule="auto"/>
              <w:ind w:firstLine="709"/>
              <w:jc w:val="both"/>
              <w:rPr>
                <w:rFonts w:ascii="Times New Roman" w:hAnsi="Times New Roman" w:cs="Times New Roman"/>
                <w:b/>
                <w:bCs/>
                <w:sz w:val="24"/>
                <w:szCs w:val="24"/>
              </w:rPr>
            </w:pPr>
            <w:r w:rsidRPr="00E157C6">
              <w:rPr>
                <w:rFonts w:ascii="Times New Roman" w:hAnsi="Times New Roman" w:cs="Times New Roman"/>
                <w:b/>
                <w:bCs/>
                <w:sz w:val="24"/>
                <w:szCs w:val="24"/>
              </w:rPr>
              <w:t>Познавательное</w:t>
            </w:r>
          </w:p>
        </w:tc>
      </w:tr>
      <w:tr w:rsidR="00E157C6" w:rsidRPr="00E157C6" w14:paraId="348B49C9" w14:textId="77777777" w:rsidTr="00A7179E">
        <w:tc>
          <w:tcPr>
            <w:tcW w:w="9747" w:type="dxa"/>
            <w:gridSpan w:val="2"/>
          </w:tcPr>
          <w:p w14:paraId="306A0C61"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Выражающий познавательные интересы, активность, инициативность, любознательность и самостоятельность в познании.</w:t>
            </w:r>
          </w:p>
          <w:p w14:paraId="6F69B82E"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14:paraId="45CBBFD6"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Проявляющий уважение и интерес к науке, научному знанию в разных областях.</w:t>
            </w:r>
          </w:p>
        </w:tc>
      </w:tr>
    </w:tbl>
    <w:p w14:paraId="5E9A8413" w14:textId="77777777" w:rsidR="00E157C6" w:rsidRPr="00E157C6" w:rsidRDefault="00E157C6" w:rsidP="00E157C6">
      <w:pPr>
        <w:spacing w:after="0" w:line="240" w:lineRule="auto"/>
        <w:ind w:firstLine="709"/>
        <w:jc w:val="both"/>
        <w:rPr>
          <w:rFonts w:ascii="Times New Roman" w:hAnsi="Times New Roman" w:cs="Times New Roman"/>
          <w:sz w:val="24"/>
          <w:szCs w:val="24"/>
        </w:rPr>
      </w:pPr>
    </w:p>
    <w:p w14:paraId="68C9C7DC" w14:textId="77777777" w:rsidR="00E157C6" w:rsidRPr="00E157C6" w:rsidRDefault="00E157C6" w:rsidP="00E157C6">
      <w:pPr>
        <w:spacing w:after="0" w:line="240" w:lineRule="auto"/>
        <w:ind w:firstLine="709"/>
        <w:jc w:val="both"/>
        <w:rPr>
          <w:rFonts w:ascii="Times New Roman" w:hAnsi="Times New Roman" w:cs="Times New Roman"/>
          <w:b/>
          <w:bCs/>
          <w:sz w:val="24"/>
          <w:szCs w:val="24"/>
        </w:rPr>
      </w:pPr>
      <w:bookmarkStart w:id="214" w:name="_Toc109673737"/>
      <w:bookmarkStart w:id="215" w:name="_Toc81304354"/>
      <w:r w:rsidRPr="00E157C6">
        <w:rPr>
          <w:rFonts w:ascii="Times New Roman" w:hAnsi="Times New Roman" w:cs="Times New Roman"/>
          <w:b/>
          <w:bCs/>
          <w:sz w:val="24"/>
          <w:szCs w:val="24"/>
        </w:rPr>
        <w:t>1.3.2. Целевые ориентиры результатов воспитания на уровне основного общего образования</w:t>
      </w:r>
      <w:bookmarkEnd w:id="214"/>
      <w:bookmarkEnd w:id="215"/>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7512"/>
      </w:tblGrid>
      <w:tr w:rsidR="00E157C6" w:rsidRPr="00E157C6" w14:paraId="74BE66EE" w14:textId="77777777" w:rsidTr="00A7179E">
        <w:tc>
          <w:tcPr>
            <w:tcW w:w="2127" w:type="dxa"/>
          </w:tcPr>
          <w:p w14:paraId="20051F89" w14:textId="77777777" w:rsidR="00E157C6" w:rsidRPr="00E157C6" w:rsidRDefault="00E157C6" w:rsidP="004B677D">
            <w:pPr>
              <w:spacing w:after="0" w:line="240" w:lineRule="auto"/>
              <w:jc w:val="both"/>
              <w:rPr>
                <w:rFonts w:ascii="Times New Roman" w:hAnsi="Times New Roman" w:cs="Times New Roman"/>
                <w:sz w:val="24"/>
                <w:szCs w:val="24"/>
              </w:rPr>
            </w:pPr>
            <w:r w:rsidRPr="00E157C6">
              <w:rPr>
                <w:rFonts w:ascii="Times New Roman" w:hAnsi="Times New Roman" w:cs="Times New Roman"/>
                <w:sz w:val="24"/>
                <w:szCs w:val="24"/>
              </w:rPr>
              <w:t>Направления</w:t>
            </w:r>
          </w:p>
        </w:tc>
        <w:tc>
          <w:tcPr>
            <w:tcW w:w="7512" w:type="dxa"/>
          </w:tcPr>
          <w:p w14:paraId="7F9791B9"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Характеристики (показатели)</w:t>
            </w:r>
          </w:p>
        </w:tc>
      </w:tr>
      <w:tr w:rsidR="00E157C6" w:rsidRPr="00E157C6" w14:paraId="0A381F5F" w14:textId="77777777" w:rsidTr="00A7179E">
        <w:tc>
          <w:tcPr>
            <w:tcW w:w="9639" w:type="dxa"/>
            <w:gridSpan w:val="2"/>
          </w:tcPr>
          <w:p w14:paraId="477FBB10" w14:textId="77777777" w:rsidR="00E157C6" w:rsidRPr="00E157C6" w:rsidRDefault="00E157C6" w:rsidP="00E157C6">
            <w:pPr>
              <w:spacing w:after="0" w:line="240" w:lineRule="auto"/>
              <w:ind w:firstLine="709"/>
              <w:jc w:val="both"/>
              <w:rPr>
                <w:rFonts w:ascii="Times New Roman" w:hAnsi="Times New Roman" w:cs="Times New Roman"/>
                <w:b/>
                <w:bCs/>
                <w:sz w:val="24"/>
                <w:szCs w:val="24"/>
              </w:rPr>
            </w:pPr>
            <w:r w:rsidRPr="00E157C6">
              <w:rPr>
                <w:rFonts w:ascii="Times New Roman" w:hAnsi="Times New Roman" w:cs="Times New Roman"/>
                <w:b/>
                <w:bCs/>
                <w:sz w:val="24"/>
                <w:szCs w:val="24"/>
              </w:rPr>
              <w:t>Гражданское</w:t>
            </w:r>
          </w:p>
        </w:tc>
      </w:tr>
      <w:tr w:rsidR="00E157C6" w:rsidRPr="00E157C6" w14:paraId="49C4F032" w14:textId="77777777" w:rsidTr="00A7179E">
        <w:tc>
          <w:tcPr>
            <w:tcW w:w="9639" w:type="dxa"/>
            <w:gridSpan w:val="2"/>
          </w:tcPr>
          <w:p w14:paraId="261828B9"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Знающий и принимающий свою российскую гражданскую идентичность в поликультурном и многоконфессиональном российском обществе, в современном мировом сообществе.</w:t>
            </w:r>
          </w:p>
          <w:p w14:paraId="07DF174E"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Проявляющий уважение, ценностное отношение к государственным символам России, праздникам, традициям народа России.</w:t>
            </w:r>
          </w:p>
          <w:p w14:paraId="148DB380"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Понимающий и принимающий свою сопричастность прошлому, настоящему и будущему народам России, тысячелетней истории российской государственности.</w:t>
            </w:r>
          </w:p>
          <w:p w14:paraId="1B2BF6C4"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Проявляющий готовность к выполнению обязанностей гражданина России, реализации своих гражданских прав и свобод.</w:t>
            </w:r>
          </w:p>
          <w:p w14:paraId="00A678B3"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14:paraId="0D71270C"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Принимающий участие в жизни школы (в том числе самоуправление), местного сообщества, родного края.</w:t>
            </w:r>
          </w:p>
          <w:p w14:paraId="48F3BDCB"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Выражающий неприятие любой дискриминации граждан, проявлений экстремизма, терроризма, коррупции в обществе.</w:t>
            </w:r>
          </w:p>
        </w:tc>
      </w:tr>
      <w:tr w:rsidR="00E157C6" w:rsidRPr="00E157C6" w14:paraId="586DF33B" w14:textId="77777777" w:rsidTr="00A7179E">
        <w:tc>
          <w:tcPr>
            <w:tcW w:w="9639" w:type="dxa"/>
            <w:gridSpan w:val="2"/>
          </w:tcPr>
          <w:p w14:paraId="233F8F6C" w14:textId="77777777" w:rsidR="00E157C6" w:rsidRPr="00E157C6" w:rsidRDefault="00E157C6" w:rsidP="00E157C6">
            <w:pPr>
              <w:spacing w:after="0" w:line="240" w:lineRule="auto"/>
              <w:ind w:firstLine="709"/>
              <w:jc w:val="both"/>
              <w:rPr>
                <w:rFonts w:ascii="Times New Roman" w:hAnsi="Times New Roman" w:cs="Times New Roman"/>
                <w:b/>
                <w:bCs/>
                <w:sz w:val="24"/>
                <w:szCs w:val="24"/>
              </w:rPr>
            </w:pPr>
            <w:r w:rsidRPr="00E157C6">
              <w:rPr>
                <w:rFonts w:ascii="Times New Roman" w:hAnsi="Times New Roman" w:cs="Times New Roman"/>
                <w:b/>
                <w:bCs/>
                <w:sz w:val="24"/>
                <w:szCs w:val="24"/>
              </w:rPr>
              <w:t>Патриотическое</w:t>
            </w:r>
          </w:p>
        </w:tc>
      </w:tr>
      <w:tr w:rsidR="00E157C6" w:rsidRPr="00E157C6" w14:paraId="0706030B" w14:textId="77777777" w:rsidTr="00A7179E">
        <w:tc>
          <w:tcPr>
            <w:tcW w:w="9639" w:type="dxa"/>
            <w:gridSpan w:val="2"/>
          </w:tcPr>
          <w:p w14:paraId="0D1905D7"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Сознающий свою этнокультурную идентичность, любящий свой народ, его традиции, культуру.</w:t>
            </w:r>
          </w:p>
          <w:p w14:paraId="1401AFB2"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Проявляющий уважение, ценностное отношение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14:paraId="1FBE080C"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Сознающий себя патриотом своего народа и народа России в целом, свою общероссийскую культурную идентичность.</w:t>
            </w:r>
          </w:p>
          <w:p w14:paraId="584779AB"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Проявляющий интерес к познанию родного языка, истории, культуры своего народа, своего края, других народов России, Российской Федерации.</w:t>
            </w:r>
          </w:p>
          <w:p w14:paraId="49136FA2"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Знающий и уважающий боевые подвиги и трудовые достижения своих земляков, жителей своего края, народа России, героев и защитников Отечества в прошлом и современности.</w:t>
            </w:r>
          </w:p>
          <w:p w14:paraId="09AE83E1"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Знающий и уважающий достижения нашей общей Родины – России в науке, искусстве, спорте, технологиях.</w:t>
            </w:r>
          </w:p>
        </w:tc>
      </w:tr>
      <w:tr w:rsidR="00E157C6" w:rsidRPr="00E157C6" w14:paraId="403E71DB" w14:textId="77777777" w:rsidTr="00A7179E">
        <w:tc>
          <w:tcPr>
            <w:tcW w:w="9639" w:type="dxa"/>
            <w:gridSpan w:val="2"/>
          </w:tcPr>
          <w:p w14:paraId="0CAF683C" w14:textId="77777777" w:rsidR="00E157C6" w:rsidRPr="00E157C6" w:rsidRDefault="00E157C6" w:rsidP="00E157C6">
            <w:pPr>
              <w:spacing w:after="0" w:line="240" w:lineRule="auto"/>
              <w:ind w:firstLine="709"/>
              <w:jc w:val="both"/>
              <w:rPr>
                <w:rFonts w:ascii="Times New Roman" w:hAnsi="Times New Roman" w:cs="Times New Roman"/>
                <w:b/>
                <w:bCs/>
                <w:sz w:val="24"/>
                <w:szCs w:val="24"/>
              </w:rPr>
            </w:pPr>
            <w:r w:rsidRPr="00E157C6">
              <w:rPr>
                <w:rFonts w:ascii="Times New Roman" w:hAnsi="Times New Roman" w:cs="Times New Roman"/>
                <w:b/>
                <w:bCs/>
                <w:sz w:val="24"/>
                <w:szCs w:val="24"/>
              </w:rPr>
              <w:t>Духовно-нравственное</w:t>
            </w:r>
          </w:p>
        </w:tc>
      </w:tr>
      <w:tr w:rsidR="00E157C6" w:rsidRPr="00E157C6" w14:paraId="5DE58D64" w14:textId="77777777" w:rsidTr="00A7179E">
        <w:tc>
          <w:tcPr>
            <w:tcW w:w="9639" w:type="dxa"/>
            <w:gridSpan w:val="2"/>
          </w:tcPr>
          <w:p w14:paraId="36A2B0E8"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Знающий и уважающий основы духовно-нравственной культуры своего народа, других народов России.</w:t>
            </w:r>
          </w:p>
          <w:p w14:paraId="1A697FA9"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Выражающий готовность оценивать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14:paraId="5C5345E4"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Ориентированный на традиционные духовные ценности и моральные нормы народов России, российского общества в ситуациях нравственного выбора.</w:t>
            </w:r>
          </w:p>
          <w:p w14:paraId="01AD3152"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Выражающий активное неприятие аморальных, асоциальных поступков, поведения, противоречащих традиционным в России ценностям и нормам.</w:t>
            </w:r>
          </w:p>
          <w:p w14:paraId="6C49C312"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Сознающий свою свободу и ответственность личности в условиях индивидуального и общественного пространства.</w:t>
            </w:r>
          </w:p>
          <w:p w14:paraId="64CD70CA"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Понимающий ценность межрелигиозного, межнационального согласия людей, граждан, народов в России, умеющий общаться с людьми разных народов, вероисповеданий.</w:t>
            </w:r>
          </w:p>
          <w:p w14:paraId="386CF1D7"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Выражающий уважительное отношение к религиозным традициям и ценностям народов России, религиозным чувствам сограждан.</w:t>
            </w:r>
          </w:p>
          <w:p w14:paraId="468693A1"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14:paraId="33DA6F1D"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Знающий язык, культуру своего народа, своего края, основы культурного наследия народов России и человечества; испытывающий чувство уважения к русскому и родному языку, литературе, культурному наследию многонационального народа России</w:t>
            </w:r>
          </w:p>
        </w:tc>
      </w:tr>
      <w:tr w:rsidR="00E157C6" w:rsidRPr="00E157C6" w14:paraId="7C90678C" w14:textId="77777777" w:rsidTr="00A7179E">
        <w:tc>
          <w:tcPr>
            <w:tcW w:w="9639" w:type="dxa"/>
            <w:gridSpan w:val="2"/>
          </w:tcPr>
          <w:p w14:paraId="4A6E17B5" w14:textId="77777777" w:rsidR="00E157C6" w:rsidRPr="00E157C6" w:rsidRDefault="00E157C6" w:rsidP="00E157C6">
            <w:pPr>
              <w:spacing w:after="0" w:line="240" w:lineRule="auto"/>
              <w:ind w:firstLine="709"/>
              <w:jc w:val="both"/>
              <w:rPr>
                <w:rFonts w:ascii="Times New Roman" w:hAnsi="Times New Roman" w:cs="Times New Roman"/>
                <w:b/>
                <w:bCs/>
                <w:sz w:val="24"/>
                <w:szCs w:val="24"/>
              </w:rPr>
            </w:pPr>
            <w:r w:rsidRPr="00E157C6">
              <w:rPr>
                <w:rFonts w:ascii="Times New Roman" w:hAnsi="Times New Roman" w:cs="Times New Roman"/>
                <w:b/>
                <w:bCs/>
                <w:sz w:val="24"/>
                <w:szCs w:val="24"/>
              </w:rPr>
              <w:t>Эстетическое</w:t>
            </w:r>
          </w:p>
        </w:tc>
      </w:tr>
      <w:tr w:rsidR="00E157C6" w:rsidRPr="00E157C6" w14:paraId="57C18989" w14:textId="77777777" w:rsidTr="00A7179E">
        <w:tc>
          <w:tcPr>
            <w:tcW w:w="9639" w:type="dxa"/>
            <w:gridSpan w:val="2"/>
          </w:tcPr>
          <w:p w14:paraId="4AE15C2C"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Проявляющий восприимчивость к разным видам искусства, понимание его эмоционального воздействия, влияния на душевное состояние и поведение людей.</w:t>
            </w:r>
          </w:p>
          <w:p w14:paraId="4299D6A1"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Знающий и уважающий художественное творчество своего и других народов, понимающий его значение в культуре.</w:t>
            </w:r>
          </w:p>
          <w:p w14:paraId="22CBC5BE"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7E6DC909"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Выражающий понимание ценности отечественного и мирового художественного наследия, роли народных традиций и народного творчества в искусстве.</w:t>
            </w:r>
          </w:p>
          <w:p w14:paraId="54C65541"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Ориентированный на самовыражение в разных видах искусства, художественном творчестве.</w:t>
            </w:r>
          </w:p>
        </w:tc>
      </w:tr>
      <w:tr w:rsidR="00E157C6" w:rsidRPr="00E157C6" w14:paraId="6BEC1305" w14:textId="77777777" w:rsidTr="00A7179E">
        <w:tc>
          <w:tcPr>
            <w:tcW w:w="9639" w:type="dxa"/>
            <w:gridSpan w:val="2"/>
          </w:tcPr>
          <w:p w14:paraId="36C62E54" w14:textId="77777777" w:rsidR="00E157C6" w:rsidRPr="00E157C6" w:rsidRDefault="00E157C6" w:rsidP="00E157C6">
            <w:pPr>
              <w:spacing w:after="0" w:line="240" w:lineRule="auto"/>
              <w:ind w:firstLine="709"/>
              <w:jc w:val="both"/>
              <w:rPr>
                <w:rFonts w:ascii="Times New Roman" w:hAnsi="Times New Roman" w:cs="Times New Roman"/>
                <w:b/>
                <w:bCs/>
                <w:sz w:val="24"/>
                <w:szCs w:val="24"/>
              </w:rPr>
            </w:pPr>
            <w:r w:rsidRPr="00E157C6">
              <w:rPr>
                <w:rFonts w:ascii="Times New Roman" w:hAnsi="Times New Roman" w:cs="Times New Roman"/>
                <w:b/>
                <w:bCs/>
                <w:sz w:val="24"/>
                <w:szCs w:val="24"/>
              </w:rPr>
              <w:t>Физическое</w:t>
            </w:r>
          </w:p>
        </w:tc>
      </w:tr>
      <w:tr w:rsidR="00E157C6" w:rsidRPr="00E157C6" w14:paraId="5E3B6417" w14:textId="77777777" w:rsidTr="00A7179E">
        <w:tc>
          <w:tcPr>
            <w:tcW w:w="9639" w:type="dxa"/>
            <w:gridSpan w:val="2"/>
          </w:tcPr>
          <w:p w14:paraId="5AA2A418"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Понимающий ценность жизни, здоровья и безопасности человека в обществе, значение личных усилий человека в сохранении здоровья своего и других людей, близких.</w:t>
            </w:r>
          </w:p>
          <w:p w14:paraId="2C7E2189"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7DD93F0F"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Проявляющий понимание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12552ECB"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Знающий и соблюдающий правила безопасности, в том числе безопасного поведения в информационной, интернет-среде.</w:t>
            </w:r>
          </w:p>
          <w:p w14:paraId="68F0DD76"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Способный адаптироваться к стрессовым ситуациям, меняющимся социальным, информационным и природным условиям, в том числе осмысливая собственный опыт и выстраивая дальнейшие цели.</w:t>
            </w:r>
          </w:p>
          <w:p w14:paraId="7B6CEF26"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Умеющий осознавать эмоциональное состояние свое и других, стремящийся управлять собственным эмоциональным состоянием.</w:t>
            </w:r>
          </w:p>
          <w:p w14:paraId="1D1F8B9A"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Обладающий первоначальными навыками рефлексии физического состояния своего и других людей, готовый оказывать первую помощь себе и другим людям.</w:t>
            </w:r>
          </w:p>
        </w:tc>
      </w:tr>
      <w:tr w:rsidR="00E157C6" w:rsidRPr="00E157C6" w14:paraId="50DC605F" w14:textId="77777777" w:rsidTr="00A7179E">
        <w:tc>
          <w:tcPr>
            <w:tcW w:w="9639" w:type="dxa"/>
            <w:gridSpan w:val="2"/>
          </w:tcPr>
          <w:p w14:paraId="277BBBB2" w14:textId="77777777" w:rsidR="00E157C6" w:rsidRPr="00E157C6" w:rsidRDefault="00E157C6" w:rsidP="00E157C6">
            <w:pPr>
              <w:spacing w:after="0" w:line="240" w:lineRule="auto"/>
              <w:ind w:firstLine="709"/>
              <w:jc w:val="both"/>
              <w:rPr>
                <w:rFonts w:ascii="Times New Roman" w:hAnsi="Times New Roman" w:cs="Times New Roman"/>
                <w:b/>
                <w:bCs/>
                <w:sz w:val="24"/>
                <w:szCs w:val="24"/>
              </w:rPr>
            </w:pPr>
            <w:r w:rsidRPr="00E157C6">
              <w:rPr>
                <w:rFonts w:ascii="Times New Roman" w:hAnsi="Times New Roman" w:cs="Times New Roman"/>
                <w:b/>
                <w:bCs/>
                <w:sz w:val="24"/>
                <w:szCs w:val="24"/>
              </w:rPr>
              <w:t>Трудовое</w:t>
            </w:r>
          </w:p>
        </w:tc>
      </w:tr>
      <w:tr w:rsidR="00E157C6" w:rsidRPr="00E157C6" w14:paraId="3E8423C0" w14:textId="77777777" w:rsidTr="00A7179E">
        <w:tc>
          <w:tcPr>
            <w:tcW w:w="9639" w:type="dxa"/>
            <w:gridSpan w:val="2"/>
          </w:tcPr>
          <w:p w14:paraId="316A0C02"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Уважающий труд, результаты трудовой деятельности своей и других людей.</w:t>
            </w:r>
          </w:p>
          <w:p w14:paraId="4C5B66FE"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Выражающий готовность к участию в решении практических трудовых дел, задач (в семье, школе, своей местности) технологической и социальной направленности, способный инициировать, планировать и выполнять такого рода деятельность.</w:t>
            </w:r>
          </w:p>
          <w:p w14:paraId="698AF5F0"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Проявляющий интерес к практическому изучению профессий и труда различного рода на основе изучаемых предметных знаний.</w:t>
            </w:r>
          </w:p>
          <w:p w14:paraId="1309E5F6"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w:t>
            </w:r>
          </w:p>
          <w:p w14:paraId="7DC7C5D0"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Понимающий необходимость человека адаптироваться в профессиональной среде в условиях современного технологического развития, выражающий готовность к такой адаптации.</w:t>
            </w:r>
          </w:p>
          <w:p w14:paraId="73FCA649"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Понимающий необходимость осознанного выбора и построения индивидуальной траектории образования и жизненных планов получения профессии, трудовой деятельности с учетом личных и общественных интересов и потребностей.</w:t>
            </w:r>
          </w:p>
        </w:tc>
      </w:tr>
      <w:tr w:rsidR="00E157C6" w:rsidRPr="00E157C6" w14:paraId="63FD585C" w14:textId="77777777" w:rsidTr="00A7179E">
        <w:tc>
          <w:tcPr>
            <w:tcW w:w="9639" w:type="dxa"/>
            <w:gridSpan w:val="2"/>
          </w:tcPr>
          <w:p w14:paraId="6E5C3F82" w14:textId="77777777" w:rsidR="00E157C6" w:rsidRPr="00E157C6" w:rsidRDefault="00E157C6" w:rsidP="00E157C6">
            <w:pPr>
              <w:spacing w:after="0" w:line="240" w:lineRule="auto"/>
              <w:ind w:firstLine="709"/>
              <w:jc w:val="both"/>
              <w:rPr>
                <w:rFonts w:ascii="Times New Roman" w:hAnsi="Times New Roman" w:cs="Times New Roman"/>
                <w:b/>
                <w:bCs/>
                <w:sz w:val="24"/>
                <w:szCs w:val="24"/>
              </w:rPr>
            </w:pPr>
            <w:r w:rsidRPr="00E157C6">
              <w:rPr>
                <w:rFonts w:ascii="Times New Roman" w:hAnsi="Times New Roman" w:cs="Times New Roman"/>
                <w:b/>
                <w:bCs/>
                <w:sz w:val="24"/>
                <w:szCs w:val="24"/>
              </w:rPr>
              <w:t>Экологическое</w:t>
            </w:r>
          </w:p>
        </w:tc>
      </w:tr>
      <w:tr w:rsidR="00E157C6" w:rsidRPr="00E157C6" w14:paraId="22AC5A5E" w14:textId="77777777" w:rsidTr="00A7179E">
        <w:tc>
          <w:tcPr>
            <w:tcW w:w="9639" w:type="dxa"/>
            <w:gridSpan w:val="2"/>
          </w:tcPr>
          <w:p w14:paraId="09339E43"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Ориентированный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w:t>
            </w:r>
          </w:p>
          <w:p w14:paraId="1C4B25D7"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Понимающий глобальный характер экологических проблем, путей их решения, значение экологической культуры в современном мире.</w:t>
            </w:r>
          </w:p>
          <w:p w14:paraId="09F7771C"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Выражающий неприятие действий, приносящих вред природе, окружающей среде.</w:t>
            </w:r>
          </w:p>
          <w:p w14:paraId="75A12404"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Сознающий свою роль и ответственность как гражданина и потребителя в условиях взаимосвязи природной, технологической и социальной сред.</w:t>
            </w:r>
          </w:p>
          <w:p w14:paraId="41EFAC28"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Выражающий готовность к участию в практической деятельности экологической, природоохранной направленностей.</w:t>
            </w:r>
          </w:p>
        </w:tc>
      </w:tr>
      <w:tr w:rsidR="00E157C6" w:rsidRPr="00E157C6" w14:paraId="0D4F05B8" w14:textId="77777777" w:rsidTr="00A7179E">
        <w:tc>
          <w:tcPr>
            <w:tcW w:w="9639" w:type="dxa"/>
            <w:gridSpan w:val="2"/>
          </w:tcPr>
          <w:p w14:paraId="491387D6" w14:textId="77777777" w:rsidR="00E157C6" w:rsidRPr="00E157C6" w:rsidRDefault="00E157C6" w:rsidP="004B677D">
            <w:pPr>
              <w:spacing w:after="0" w:line="240" w:lineRule="auto"/>
              <w:ind w:firstLine="709"/>
              <w:jc w:val="both"/>
              <w:rPr>
                <w:rFonts w:ascii="Times New Roman" w:hAnsi="Times New Roman" w:cs="Times New Roman"/>
                <w:b/>
                <w:bCs/>
                <w:sz w:val="24"/>
                <w:szCs w:val="24"/>
              </w:rPr>
            </w:pPr>
            <w:r w:rsidRPr="00E157C6">
              <w:rPr>
                <w:rFonts w:ascii="Times New Roman" w:hAnsi="Times New Roman" w:cs="Times New Roman"/>
                <w:b/>
                <w:bCs/>
                <w:sz w:val="24"/>
                <w:szCs w:val="24"/>
              </w:rPr>
              <w:t xml:space="preserve">Познавательное </w:t>
            </w:r>
          </w:p>
        </w:tc>
      </w:tr>
      <w:tr w:rsidR="00E157C6" w:rsidRPr="00E157C6" w14:paraId="3B8833CA" w14:textId="77777777" w:rsidTr="00A7179E">
        <w:trPr>
          <w:trHeight w:val="85"/>
        </w:trPr>
        <w:tc>
          <w:tcPr>
            <w:tcW w:w="9639" w:type="dxa"/>
            <w:gridSpan w:val="2"/>
          </w:tcPr>
          <w:p w14:paraId="2B9B29AE"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Выражающий познавательные интересы в разных предметных областях с учетом индивидуальных способностей, достижений.</w:t>
            </w:r>
          </w:p>
          <w:p w14:paraId="7A9AB6C6"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14:paraId="1C62BD79"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Развивающий личные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130B8208"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Демонстрирующий навыки наблюдений, накопления фактов, осмысления опыта в естественнонаучной и гуманитарной областях познания, первоначальные навыки исследовательской деятельности.</w:t>
            </w:r>
          </w:p>
        </w:tc>
      </w:tr>
    </w:tbl>
    <w:p w14:paraId="73379FC6" w14:textId="77777777" w:rsidR="004B677D" w:rsidRDefault="004B677D" w:rsidP="004B677D">
      <w:pPr>
        <w:spacing w:after="0" w:line="240" w:lineRule="auto"/>
        <w:jc w:val="both"/>
        <w:rPr>
          <w:rFonts w:ascii="Times New Roman" w:hAnsi="Times New Roman" w:cs="Times New Roman"/>
          <w:sz w:val="24"/>
          <w:szCs w:val="24"/>
        </w:rPr>
      </w:pPr>
      <w:bookmarkStart w:id="216" w:name="_Toc109673738"/>
      <w:bookmarkStart w:id="217" w:name="_Toc81304355"/>
    </w:p>
    <w:bookmarkEnd w:id="216"/>
    <w:bookmarkEnd w:id="217"/>
    <w:p w14:paraId="37F97580" w14:textId="77777777" w:rsidR="00E157C6" w:rsidRPr="00E157C6" w:rsidRDefault="00E157C6" w:rsidP="004B677D">
      <w:pPr>
        <w:spacing w:after="0" w:line="240" w:lineRule="auto"/>
        <w:ind w:firstLine="708"/>
        <w:jc w:val="both"/>
        <w:rPr>
          <w:rFonts w:ascii="Times New Roman" w:hAnsi="Times New Roman" w:cs="Times New Roman"/>
          <w:sz w:val="24"/>
          <w:szCs w:val="24"/>
        </w:rPr>
      </w:pPr>
      <w:r w:rsidRPr="00E157C6">
        <w:rPr>
          <w:rFonts w:ascii="Times New Roman" w:hAnsi="Times New Roman" w:cs="Times New Roman"/>
          <w:sz w:val="24"/>
          <w:szCs w:val="24"/>
        </w:rPr>
        <w:t xml:space="preserve">Выделение в общей цели воспитания целевых приоритетов, связанных </w:t>
      </w:r>
      <w:r w:rsidRPr="00E157C6">
        <w:rPr>
          <w:rFonts w:ascii="Times New Roman" w:hAnsi="Times New Roman" w:cs="Times New Roman"/>
          <w:sz w:val="24"/>
          <w:szCs w:val="24"/>
        </w:rPr>
        <w:br/>
        <w:t>с возрастными особенностями воспитанников, не означает игнорирования других составляющих общей цели воспитания.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 </w:t>
      </w:r>
      <w:bookmarkStart w:id="218" w:name="_Toc81304348"/>
    </w:p>
    <w:p w14:paraId="781D9207" w14:textId="77777777" w:rsidR="004B677D" w:rsidRDefault="004B677D" w:rsidP="00E157C6">
      <w:pPr>
        <w:spacing w:after="0" w:line="240" w:lineRule="auto"/>
        <w:ind w:firstLine="709"/>
        <w:jc w:val="both"/>
        <w:rPr>
          <w:rFonts w:ascii="Times New Roman" w:hAnsi="Times New Roman" w:cs="Times New Roman"/>
          <w:sz w:val="24"/>
          <w:szCs w:val="24"/>
        </w:rPr>
      </w:pPr>
    </w:p>
    <w:p w14:paraId="21781147" w14:textId="77777777" w:rsidR="00E157C6" w:rsidRPr="00E157C6" w:rsidRDefault="002B690C" w:rsidP="002B690C">
      <w:pPr>
        <w:spacing w:after="0" w:line="240"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t>2.3.3. СОДЕРЖАТЕЛЬНЫЙ РАЗДЕЛ</w:t>
      </w:r>
    </w:p>
    <w:bookmarkEnd w:id="218"/>
    <w:p w14:paraId="163B98A7" w14:textId="77777777" w:rsidR="00E157C6" w:rsidRPr="00E157C6" w:rsidRDefault="00E157C6" w:rsidP="00E157C6">
      <w:pPr>
        <w:spacing w:after="0" w:line="240" w:lineRule="auto"/>
        <w:ind w:firstLine="709"/>
        <w:jc w:val="both"/>
        <w:rPr>
          <w:rFonts w:ascii="Times New Roman" w:hAnsi="Times New Roman" w:cs="Times New Roman"/>
          <w:sz w:val="24"/>
          <w:szCs w:val="24"/>
        </w:rPr>
      </w:pPr>
    </w:p>
    <w:p w14:paraId="075BF991"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ВИДЫ, ФОРМЫ И СОДЕРЖАНИЕ ДЕЯТЕЛЬНОСТИ</w:t>
      </w:r>
    </w:p>
    <w:p w14:paraId="6E81DA4F"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14:paraId="06A0F01B" w14:textId="77777777" w:rsidR="00E157C6" w:rsidRPr="00E157C6" w:rsidRDefault="00E157C6" w:rsidP="00E157C6">
      <w:pPr>
        <w:spacing w:after="0" w:line="240" w:lineRule="auto"/>
        <w:ind w:firstLine="709"/>
        <w:jc w:val="both"/>
        <w:rPr>
          <w:rFonts w:ascii="Times New Roman" w:hAnsi="Times New Roman" w:cs="Times New Roman"/>
          <w:b/>
          <w:bCs/>
          <w:sz w:val="24"/>
          <w:szCs w:val="24"/>
        </w:rPr>
      </w:pPr>
      <w:r w:rsidRPr="00E157C6">
        <w:rPr>
          <w:rFonts w:ascii="Times New Roman" w:hAnsi="Times New Roman" w:cs="Times New Roman"/>
          <w:b/>
          <w:bCs/>
          <w:sz w:val="24"/>
          <w:szCs w:val="24"/>
        </w:rPr>
        <w:t>Модуль «Урочная деятельность»</w:t>
      </w:r>
    </w:p>
    <w:p w14:paraId="6727E265"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Реализация школьными педагогами воспитательного потенциала урока предполагает следующее:</w:t>
      </w:r>
    </w:p>
    <w:p w14:paraId="00252B71"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-организацию работы с детьми как в офлайн, так и онлайн формате</w:t>
      </w:r>
    </w:p>
    <w:p w14:paraId="2D002CFF"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14:paraId="7ACB0D26"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согластно Устава школы, Правилам внутреннего распорядка школы.</w:t>
      </w:r>
    </w:p>
    <w:p w14:paraId="5AC46337"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кейсов и дискуссий.</w:t>
      </w:r>
    </w:p>
    <w:p w14:paraId="3B1F0AED"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-применение на уроке интерактивных форм работы учащихся: интеллектуальных игр «Умники и умницы», викторины, тестирование кейсы,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14:paraId="30F2E6B0"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 Олимпиады,   занимательные  уроки  и   пятиминутки,  урок  -  деловая  игра,  урок  –  путешествие,  урок   мастер-класс,  урок-исследование  и  др.    Учебно-развлекательные  мероприятия  (конкурс- игра  «Предметный кроссворд», турнир «Своя игра», викторины, литературная композиция, конкурс газет и рисунков, экскурсия и др.);  </w:t>
      </w:r>
    </w:p>
    <w:p w14:paraId="7188B771"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интеллектуальных  игр,  стимулирующих  познавательную мотивацию  школьников. Предметные  выпуски  заседания  клуба  «Что?  Где?  Когда?»,  брейн-ринга,  геймификация:  квесты,  игра-провокация,  игра-эксперимент,  игра-демонстрация, игра-состязание,  дидактического  театра,  где  полученные  на  уроке  знания  обыгрываются в театральных постановках;  </w:t>
      </w:r>
    </w:p>
    <w:p w14:paraId="24F24B29"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 -организация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14:paraId="7E3A26F4"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помогает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w:t>
      </w:r>
    </w:p>
    <w:p w14:paraId="17F54E49" w14:textId="77777777" w:rsidR="00E157C6" w:rsidRPr="00E157C6" w:rsidRDefault="00E157C6" w:rsidP="004B677D">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   -создание гибкой  и  открытой  среды  обучения  и  воспитания  с использованием  гаджетов,  открытых  образовательных  ресурсов,  систем управления  позволяет  создать  условия  для  реализации  провозглашенных ЮНЕСКО ведущих принципов образования XXI века: «образование для всех», «образование через всю жизнь», образование «всегда, везде и в любое время». </w:t>
      </w:r>
    </w:p>
    <w:p w14:paraId="38C912DF" w14:textId="77777777" w:rsidR="00E157C6" w:rsidRPr="00E157C6" w:rsidRDefault="00E157C6" w:rsidP="004B677D">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У  обучающихся  развиваются  навыки  сотрудничества,  коммуникации, социальной ответственности, способность критически мыслить, оперативно и качественно решать проблемы; воспитывается ценностное отношение к миру</w:t>
      </w:r>
    </w:p>
    <w:p w14:paraId="14E5D260" w14:textId="77777777" w:rsidR="00E157C6" w:rsidRPr="00E157C6" w:rsidRDefault="00E157C6" w:rsidP="00E157C6">
      <w:pPr>
        <w:spacing w:after="0" w:line="240" w:lineRule="auto"/>
        <w:ind w:firstLine="709"/>
        <w:jc w:val="both"/>
        <w:rPr>
          <w:rFonts w:ascii="Times New Roman" w:hAnsi="Times New Roman" w:cs="Times New Roman"/>
          <w:b/>
          <w:bCs/>
          <w:sz w:val="24"/>
          <w:szCs w:val="24"/>
        </w:rPr>
      </w:pPr>
      <w:r w:rsidRPr="00E157C6">
        <w:rPr>
          <w:rFonts w:ascii="Times New Roman" w:hAnsi="Times New Roman" w:cs="Times New Roman"/>
          <w:b/>
          <w:bCs/>
          <w:sz w:val="24"/>
          <w:szCs w:val="24"/>
        </w:rPr>
        <w:t>Модуль «Классное руководство»</w:t>
      </w:r>
    </w:p>
    <w:p w14:paraId="4FC46CCA"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14:paraId="3D8E58E6"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Главное предназначение классного руководителя - изучение  особенностей    развития  каждого обучающегося в   классе и создание условия для становления ребенка, как личности, входящего в современный ему мир, воспитать человека, способного достойно занять своё место в жизни.  </w:t>
      </w:r>
    </w:p>
    <w:p w14:paraId="18F54F64"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Важное место в работе классного руководителя занимает организация  интересных  и  полезных  для  личностного развития ребенка совместных дел с учащимися вверенного  ему класса, позволяющих, с одной стороны, вовлечь в них детей с самыми   разными  потребностями  и  тем  самым  дать  им  возможность  самореализоваться,  а  с  другой,  установить  и  упрочить  доверительные  отношения  с  учащимися  класса,  стать  для  них  значимым  взрослым,  задающим образцы поведения в обществе. </w:t>
      </w:r>
    </w:p>
    <w:p w14:paraId="15F36F05"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Формированию  и  сплочению  коллектива  класса  способствуют  следующие дела, акции, события, проекты, занятия:   </w:t>
      </w:r>
    </w:p>
    <w:p w14:paraId="36F6D56E"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w:t>
      </w:r>
      <w:r w:rsidRPr="00E157C6">
        <w:rPr>
          <w:rFonts w:ascii="Times New Roman" w:hAnsi="Times New Roman" w:cs="Times New Roman"/>
          <w:sz w:val="24"/>
          <w:szCs w:val="24"/>
        </w:rPr>
        <w:tab/>
        <w:t xml:space="preserve"> классные часы: тематические (согласно плану классного руководителя),  посвященные юбилейным датам, Дням воинской славы, событию в классе,  в  городе,  стране,  способствующие  расширению  кругозора  детей,  формированию  эстетического  вкуса,  позволяющие  лучше  узнать  и полюбить свою Родину;  </w:t>
      </w:r>
    </w:p>
    <w:p w14:paraId="3666A2CC"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w:t>
      </w:r>
      <w:r w:rsidRPr="00E157C6">
        <w:rPr>
          <w:rFonts w:ascii="Times New Roman" w:hAnsi="Times New Roman" w:cs="Times New Roman"/>
          <w:sz w:val="24"/>
          <w:szCs w:val="24"/>
        </w:rPr>
        <w:tab/>
        <w:t xml:space="preserve"> игровые, способствующие сплочению коллектива,  поднятию  настроения,  предупреждающие  стрессовые  ситуации;  проблемные,  направленные на устранение конфликтных ситуаций в классе, школе,  позволяющие  решать  спорные  вопросы;  организационные,  связанные  к  подготовкой  класса  к  общему  делу;  здоровьесберегающие, позволяющие получить опыт безопасного поведения в социуме, ведения  здорового образа жизни и заботы о здоровье других людей. </w:t>
      </w:r>
    </w:p>
    <w:p w14:paraId="1A802AAD"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Немаловажное значение имеет:</w:t>
      </w:r>
    </w:p>
    <w:p w14:paraId="41F1FC06" w14:textId="77777777" w:rsidR="00E157C6" w:rsidRPr="00E157C6" w:rsidRDefault="00E157C6" w:rsidP="004B677D">
      <w:pPr>
        <w:spacing w:after="0" w:line="240" w:lineRule="auto"/>
        <w:ind w:firstLine="567"/>
        <w:jc w:val="both"/>
        <w:rPr>
          <w:rFonts w:ascii="Times New Roman" w:hAnsi="Times New Roman" w:cs="Times New Roman"/>
          <w:sz w:val="24"/>
          <w:szCs w:val="24"/>
        </w:rPr>
      </w:pPr>
      <w:r w:rsidRPr="00E157C6">
        <w:rPr>
          <w:rFonts w:ascii="Times New Roman" w:hAnsi="Times New Roman" w:cs="Times New Roman"/>
          <w:sz w:val="24"/>
          <w:szCs w:val="24"/>
        </w:rPr>
        <w:t xml:space="preserve"> - формирование  традиций  в  классном  коллективе:  «День именинника», ежегодный поход «Есть в осени первоначальной…», концерты для мам, бабушек, пап и т.п.;</w:t>
      </w:r>
    </w:p>
    <w:p w14:paraId="7B5E4F76" w14:textId="77777777" w:rsidR="00E157C6" w:rsidRPr="00E157C6" w:rsidRDefault="00E157C6" w:rsidP="004B677D">
      <w:pPr>
        <w:spacing w:after="0" w:line="240" w:lineRule="auto"/>
        <w:ind w:firstLine="567"/>
        <w:jc w:val="both"/>
        <w:rPr>
          <w:rFonts w:ascii="Times New Roman" w:hAnsi="Times New Roman" w:cs="Times New Roman"/>
          <w:sz w:val="24"/>
          <w:szCs w:val="24"/>
        </w:rPr>
      </w:pPr>
      <w:r w:rsidRPr="00E157C6">
        <w:rPr>
          <w:rFonts w:ascii="Times New Roman" w:hAnsi="Times New Roman" w:cs="Times New Roman"/>
          <w:sz w:val="24"/>
          <w:szCs w:val="24"/>
        </w:rPr>
        <w:t>-становление  позитивных  отношений  с  другими  класснымиколлективами  (через  подготовку  и  проведение  ключевого  общешкольногодела по параллелям);</w:t>
      </w:r>
    </w:p>
    <w:p w14:paraId="6C1B6789" w14:textId="77777777" w:rsidR="00E157C6" w:rsidRPr="00E157C6" w:rsidRDefault="00E157C6" w:rsidP="004B677D">
      <w:pPr>
        <w:spacing w:after="0" w:line="240" w:lineRule="auto"/>
        <w:ind w:firstLine="567"/>
        <w:jc w:val="both"/>
        <w:rPr>
          <w:rFonts w:ascii="Times New Roman" w:hAnsi="Times New Roman" w:cs="Times New Roman"/>
          <w:sz w:val="24"/>
          <w:szCs w:val="24"/>
        </w:rPr>
      </w:pPr>
      <w:r w:rsidRPr="00E157C6">
        <w:rPr>
          <w:rFonts w:ascii="Times New Roman" w:hAnsi="Times New Roman" w:cs="Times New Roman"/>
          <w:sz w:val="24"/>
          <w:szCs w:val="24"/>
        </w:rPr>
        <w:t>-сбор информации об увлечениях и интересах обучающихся и ихродителей,  чтобы  найти  вдохновителей  для  организации  интересных  иполезных дел;</w:t>
      </w:r>
      <w:r w:rsidRPr="00E157C6">
        <w:rPr>
          <w:rFonts w:ascii="Times New Roman" w:hAnsi="Times New Roman" w:cs="Times New Roman"/>
          <w:sz w:val="24"/>
          <w:szCs w:val="24"/>
        </w:rPr>
        <w:cr/>
      </w:r>
      <w:r w:rsidRPr="00E157C6">
        <w:rPr>
          <w:rFonts w:ascii="Times New Roman" w:hAnsi="Times New Roman" w:cs="Times New Roman"/>
          <w:sz w:val="24"/>
          <w:szCs w:val="24"/>
        </w:rPr>
        <w:tab/>
        <w:t xml:space="preserve">- создание ситуации выбора и успеха. </w:t>
      </w:r>
    </w:p>
    <w:p w14:paraId="725FF4C4" w14:textId="77777777" w:rsidR="00E157C6" w:rsidRPr="00E157C6" w:rsidRDefault="00E157C6" w:rsidP="004B677D">
      <w:pPr>
        <w:spacing w:after="0" w:line="240" w:lineRule="auto"/>
        <w:ind w:firstLine="567"/>
        <w:jc w:val="both"/>
        <w:rPr>
          <w:rFonts w:ascii="Times New Roman" w:hAnsi="Times New Roman" w:cs="Times New Roman"/>
          <w:sz w:val="24"/>
          <w:szCs w:val="24"/>
        </w:rPr>
      </w:pPr>
      <w:r w:rsidRPr="00E157C6">
        <w:rPr>
          <w:rFonts w:ascii="Times New Roman" w:hAnsi="Times New Roman" w:cs="Times New Roman"/>
          <w:sz w:val="24"/>
          <w:szCs w:val="24"/>
        </w:rPr>
        <w:t xml:space="preserve">  Формированию и развитию коллектива класса способствуют:</w:t>
      </w:r>
    </w:p>
    <w:p w14:paraId="663E0919" w14:textId="77777777" w:rsidR="00E157C6" w:rsidRPr="00E157C6" w:rsidRDefault="00E157C6" w:rsidP="004B677D">
      <w:pPr>
        <w:spacing w:after="0" w:line="240" w:lineRule="auto"/>
        <w:ind w:firstLine="567"/>
        <w:jc w:val="both"/>
        <w:rPr>
          <w:rFonts w:ascii="Times New Roman" w:hAnsi="Times New Roman" w:cs="Times New Roman"/>
          <w:sz w:val="24"/>
          <w:szCs w:val="24"/>
        </w:rPr>
      </w:pPr>
      <w:r w:rsidRPr="00E157C6">
        <w:rPr>
          <w:rFonts w:ascii="Times New Roman" w:hAnsi="Times New Roman" w:cs="Times New Roman"/>
          <w:sz w:val="24"/>
          <w:szCs w:val="24"/>
        </w:rPr>
        <w:t xml:space="preserve">-составление социального паспорта класса </w:t>
      </w:r>
    </w:p>
    <w:p w14:paraId="74EFF4B2" w14:textId="77777777" w:rsidR="00E157C6" w:rsidRPr="00E157C6" w:rsidRDefault="00E157C6" w:rsidP="004B677D">
      <w:pPr>
        <w:spacing w:after="0" w:line="240" w:lineRule="auto"/>
        <w:ind w:firstLine="567"/>
        <w:jc w:val="both"/>
        <w:rPr>
          <w:rFonts w:ascii="Times New Roman" w:hAnsi="Times New Roman" w:cs="Times New Roman"/>
          <w:sz w:val="24"/>
          <w:szCs w:val="24"/>
        </w:rPr>
      </w:pPr>
      <w:r w:rsidRPr="00E157C6">
        <w:rPr>
          <w:rFonts w:ascii="Times New Roman" w:hAnsi="Times New Roman" w:cs="Times New Roman"/>
          <w:sz w:val="24"/>
          <w:szCs w:val="24"/>
        </w:rPr>
        <w:t xml:space="preserve">- изучение учащихся класса (потребности, интересы, склонности и другие  личностные  характеристики  членов  классного  коллектива), </w:t>
      </w:r>
    </w:p>
    <w:p w14:paraId="348B5118" w14:textId="77777777" w:rsidR="00E157C6" w:rsidRPr="00E157C6" w:rsidRDefault="00E157C6" w:rsidP="004B677D">
      <w:pPr>
        <w:spacing w:after="0" w:line="240" w:lineRule="auto"/>
        <w:ind w:firstLine="567"/>
        <w:jc w:val="both"/>
        <w:rPr>
          <w:rFonts w:ascii="Times New Roman" w:hAnsi="Times New Roman" w:cs="Times New Roman"/>
          <w:sz w:val="24"/>
          <w:szCs w:val="24"/>
        </w:rPr>
      </w:pPr>
      <w:r w:rsidRPr="00E157C6">
        <w:rPr>
          <w:rFonts w:ascii="Times New Roman" w:hAnsi="Times New Roman" w:cs="Times New Roman"/>
          <w:sz w:val="24"/>
          <w:szCs w:val="24"/>
        </w:rPr>
        <w:t xml:space="preserve">- составление карты интересов и увлечений обучающихся; </w:t>
      </w:r>
    </w:p>
    <w:p w14:paraId="5FB2C615" w14:textId="77777777" w:rsidR="00E157C6" w:rsidRPr="00E157C6" w:rsidRDefault="00E157C6" w:rsidP="004B677D">
      <w:pPr>
        <w:spacing w:after="0" w:line="240" w:lineRule="auto"/>
        <w:ind w:firstLine="567"/>
        <w:jc w:val="both"/>
        <w:rPr>
          <w:rFonts w:ascii="Times New Roman" w:hAnsi="Times New Roman" w:cs="Times New Roman"/>
          <w:sz w:val="24"/>
          <w:szCs w:val="24"/>
        </w:rPr>
      </w:pPr>
      <w:r w:rsidRPr="00E157C6">
        <w:rPr>
          <w:rFonts w:ascii="Times New Roman" w:hAnsi="Times New Roman" w:cs="Times New Roman"/>
          <w:sz w:val="24"/>
          <w:szCs w:val="24"/>
        </w:rPr>
        <w:t>-деловая  игра «Выборы актива класса» на этапе коллективного планирования;</w:t>
      </w:r>
    </w:p>
    <w:p w14:paraId="6865EE97" w14:textId="77777777" w:rsidR="00E157C6" w:rsidRPr="00E157C6" w:rsidRDefault="00E157C6" w:rsidP="004B677D">
      <w:pPr>
        <w:spacing w:after="0" w:line="240" w:lineRule="auto"/>
        <w:ind w:firstLine="567"/>
        <w:jc w:val="both"/>
        <w:rPr>
          <w:rFonts w:ascii="Times New Roman" w:hAnsi="Times New Roman" w:cs="Times New Roman"/>
          <w:sz w:val="24"/>
          <w:szCs w:val="24"/>
        </w:rPr>
      </w:pPr>
      <w:r w:rsidRPr="00E157C6">
        <w:rPr>
          <w:rFonts w:ascii="Times New Roman" w:hAnsi="Times New Roman" w:cs="Times New Roman"/>
          <w:sz w:val="24"/>
          <w:szCs w:val="24"/>
        </w:rPr>
        <w:t xml:space="preserve">- проектирование  целей,  перспектив  и  образа  жизнедеятельности классного  коллектива  с  помощью  организационно-деятельностной  игры, классного  часа  «Класс,  в  котором  я  хотел  бы  учиться»,  конкурса  «Устав класса», «Герб класса», «Мой класс сегодня и завтра».  </w:t>
      </w:r>
    </w:p>
    <w:p w14:paraId="297F0454" w14:textId="77777777" w:rsidR="00E157C6" w:rsidRPr="00E157C6" w:rsidRDefault="00E157C6" w:rsidP="004B677D">
      <w:pPr>
        <w:spacing w:after="0" w:line="240" w:lineRule="auto"/>
        <w:ind w:firstLine="567"/>
        <w:jc w:val="both"/>
        <w:rPr>
          <w:rFonts w:ascii="Times New Roman" w:hAnsi="Times New Roman" w:cs="Times New Roman"/>
          <w:sz w:val="24"/>
          <w:szCs w:val="24"/>
        </w:rPr>
      </w:pPr>
      <w:r w:rsidRPr="00E157C6">
        <w:rPr>
          <w:rFonts w:ascii="Times New Roman" w:hAnsi="Times New Roman" w:cs="Times New Roman"/>
          <w:sz w:val="24"/>
          <w:szCs w:val="24"/>
        </w:rPr>
        <w:t xml:space="preserve"> Классное руководство подразумевает и индивидуальную работу с учащимися класса: </w:t>
      </w:r>
    </w:p>
    <w:p w14:paraId="08D5CC75" w14:textId="77777777" w:rsidR="00E157C6" w:rsidRPr="00E157C6" w:rsidRDefault="00E157C6" w:rsidP="004B677D">
      <w:pPr>
        <w:spacing w:after="0" w:line="240" w:lineRule="auto"/>
        <w:ind w:firstLine="567"/>
        <w:jc w:val="both"/>
        <w:rPr>
          <w:rFonts w:ascii="Times New Roman" w:hAnsi="Times New Roman" w:cs="Times New Roman"/>
          <w:sz w:val="24"/>
          <w:szCs w:val="24"/>
        </w:rPr>
      </w:pPr>
      <w:r w:rsidRPr="00E157C6">
        <w:rPr>
          <w:rFonts w:ascii="Times New Roman" w:hAnsi="Times New Roman" w:cs="Times New Roman"/>
          <w:sz w:val="24"/>
          <w:szCs w:val="24"/>
        </w:rPr>
        <w:t>-  со  слабоуспевающими  детьми  и  учащимися, испытывающими  трудности  по  отдельным  предметам  направлена  на  контроль за успеваемостью учащихся класса.</w:t>
      </w:r>
    </w:p>
    <w:p w14:paraId="0D1151FD" w14:textId="77777777" w:rsidR="00E157C6" w:rsidRPr="00E157C6" w:rsidRDefault="00E157C6" w:rsidP="004B677D">
      <w:pPr>
        <w:spacing w:after="0" w:line="240" w:lineRule="auto"/>
        <w:ind w:firstLine="567"/>
        <w:jc w:val="both"/>
        <w:rPr>
          <w:rFonts w:ascii="Times New Roman" w:hAnsi="Times New Roman" w:cs="Times New Roman"/>
          <w:sz w:val="24"/>
          <w:szCs w:val="24"/>
        </w:rPr>
      </w:pPr>
      <w:r w:rsidRPr="00E157C6">
        <w:rPr>
          <w:rFonts w:ascii="Times New Roman" w:hAnsi="Times New Roman" w:cs="Times New Roman"/>
          <w:sz w:val="24"/>
          <w:szCs w:val="24"/>
        </w:rPr>
        <w:t>- с  учащимися,  находящимися  в состоянии стресса и дискомфорта;</w:t>
      </w:r>
    </w:p>
    <w:p w14:paraId="6C831433" w14:textId="77777777" w:rsidR="00E157C6" w:rsidRPr="00E157C6" w:rsidRDefault="00E157C6" w:rsidP="004B677D">
      <w:pPr>
        <w:spacing w:after="0" w:line="240" w:lineRule="auto"/>
        <w:ind w:firstLine="567"/>
        <w:jc w:val="both"/>
        <w:rPr>
          <w:rFonts w:ascii="Times New Roman" w:hAnsi="Times New Roman" w:cs="Times New Roman"/>
          <w:sz w:val="24"/>
          <w:szCs w:val="24"/>
        </w:rPr>
      </w:pPr>
      <w:r w:rsidRPr="00E157C6">
        <w:rPr>
          <w:rFonts w:ascii="Times New Roman" w:hAnsi="Times New Roman" w:cs="Times New Roman"/>
          <w:sz w:val="24"/>
          <w:szCs w:val="24"/>
        </w:rPr>
        <w:t xml:space="preserve">-с обучающимися,  состоящими на различных видах учёта, в  группе  риска, оказавшимися  в  трудной  жизненной  ситуации.  Работа  направлена на контроль за свободным времяпровождением. </w:t>
      </w:r>
    </w:p>
    <w:p w14:paraId="7BAAD8B1" w14:textId="77777777" w:rsidR="00E157C6" w:rsidRPr="00E157C6" w:rsidRDefault="00E157C6" w:rsidP="004B677D">
      <w:pPr>
        <w:spacing w:after="0" w:line="240" w:lineRule="auto"/>
        <w:ind w:firstLine="567"/>
        <w:jc w:val="both"/>
        <w:rPr>
          <w:rFonts w:ascii="Times New Roman" w:hAnsi="Times New Roman" w:cs="Times New Roman"/>
          <w:sz w:val="24"/>
          <w:szCs w:val="24"/>
        </w:rPr>
      </w:pPr>
      <w:r w:rsidRPr="00E157C6">
        <w:rPr>
          <w:rFonts w:ascii="Times New Roman" w:hAnsi="Times New Roman" w:cs="Times New Roman"/>
          <w:sz w:val="24"/>
          <w:szCs w:val="24"/>
        </w:rPr>
        <w:tab/>
        <w:t xml:space="preserve">-  заполнение  с  учащимися  «портфолио»  с занесением   «личных достижений» учащихся класса; </w:t>
      </w:r>
    </w:p>
    <w:p w14:paraId="6447FB5B" w14:textId="77777777" w:rsidR="00E157C6" w:rsidRPr="00E157C6" w:rsidRDefault="00E157C6" w:rsidP="004B677D">
      <w:pPr>
        <w:spacing w:after="0" w:line="240" w:lineRule="auto"/>
        <w:ind w:firstLine="567"/>
        <w:jc w:val="both"/>
        <w:rPr>
          <w:rFonts w:ascii="Times New Roman" w:hAnsi="Times New Roman" w:cs="Times New Roman"/>
          <w:sz w:val="24"/>
          <w:szCs w:val="24"/>
        </w:rPr>
      </w:pPr>
      <w:r w:rsidRPr="00E157C6">
        <w:rPr>
          <w:rFonts w:ascii="Times New Roman" w:hAnsi="Times New Roman" w:cs="Times New Roman"/>
          <w:sz w:val="24"/>
          <w:szCs w:val="24"/>
        </w:rPr>
        <w:t>-      участие в общешкольных конкурсах «Ученик года» и «Класс года»</w:t>
      </w:r>
    </w:p>
    <w:p w14:paraId="3882B20B" w14:textId="77777777" w:rsidR="00E157C6" w:rsidRPr="00E157C6" w:rsidRDefault="00E157C6" w:rsidP="004B677D">
      <w:pPr>
        <w:spacing w:after="0" w:line="240" w:lineRule="auto"/>
        <w:ind w:firstLine="567"/>
        <w:jc w:val="both"/>
        <w:rPr>
          <w:rFonts w:ascii="Times New Roman" w:hAnsi="Times New Roman" w:cs="Times New Roman"/>
          <w:sz w:val="24"/>
          <w:szCs w:val="24"/>
        </w:rPr>
      </w:pPr>
      <w:r w:rsidRPr="00E157C6">
        <w:rPr>
          <w:rFonts w:ascii="Times New Roman" w:hAnsi="Times New Roman" w:cs="Times New Roman"/>
          <w:sz w:val="24"/>
          <w:szCs w:val="24"/>
        </w:rPr>
        <w:t xml:space="preserve"> - предложение  (делегирование)  ответственности  за  то  или  иное поручение</w:t>
      </w:r>
    </w:p>
    <w:p w14:paraId="08F51DA0" w14:textId="77777777" w:rsidR="00E157C6" w:rsidRPr="00E157C6" w:rsidRDefault="00E157C6" w:rsidP="004B677D">
      <w:pPr>
        <w:spacing w:after="0" w:line="240" w:lineRule="auto"/>
        <w:ind w:firstLine="567"/>
        <w:jc w:val="both"/>
        <w:rPr>
          <w:rFonts w:ascii="Times New Roman" w:hAnsi="Times New Roman" w:cs="Times New Roman"/>
          <w:sz w:val="24"/>
          <w:szCs w:val="24"/>
        </w:rPr>
      </w:pPr>
      <w:r w:rsidRPr="00E157C6">
        <w:rPr>
          <w:rFonts w:ascii="Times New Roman" w:hAnsi="Times New Roman" w:cs="Times New Roman"/>
          <w:sz w:val="24"/>
          <w:szCs w:val="24"/>
        </w:rPr>
        <w:t>- вовлечение учащихся в социально значимую деятельность  в классе;</w:t>
      </w:r>
    </w:p>
    <w:p w14:paraId="3E7E3D7F" w14:textId="77777777" w:rsidR="00E157C6" w:rsidRPr="00E157C6" w:rsidRDefault="00E157C6" w:rsidP="004B677D">
      <w:pPr>
        <w:spacing w:after="0" w:line="240" w:lineRule="auto"/>
        <w:ind w:firstLine="567"/>
        <w:jc w:val="both"/>
        <w:rPr>
          <w:rFonts w:ascii="Times New Roman" w:hAnsi="Times New Roman" w:cs="Times New Roman"/>
          <w:sz w:val="24"/>
          <w:szCs w:val="24"/>
        </w:rPr>
      </w:pPr>
      <w:r w:rsidRPr="00E157C6">
        <w:rPr>
          <w:rFonts w:ascii="Times New Roman" w:hAnsi="Times New Roman" w:cs="Times New Roman"/>
          <w:sz w:val="24"/>
          <w:szCs w:val="24"/>
        </w:rPr>
        <w:t xml:space="preserve">Классный руководитель  работает  в тесном сотрудничестве  с учителями предметниками и родителями.  </w:t>
      </w:r>
    </w:p>
    <w:p w14:paraId="0C09F7B9" w14:textId="77777777" w:rsidR="00E157C6" w:rsidRPr="00E157C6" w:rsidRDefault="00E157C6" w:rsidP="004B677D">
      <w:pPr>
        <w:spacing w:after="0" w:line="240" w:lineRule="auto"/>
        <w:ind w:firstLine="567"/>
        <w:jc w:val="both"/>
        <w:rPr>
          <w:rFonts w:ascii="Times New Roman" w:hAnsi="Times New Roman" w:cs="Times New Roman"/>
          <w:sz w:val="24"/>
          <w:szCs w:val="24"/>
        </w:rPr>
      </w:pPr>
      <w:r w:rsidRPr="00E157C6">
        <w:rPr>
          <w:rFonts w:ascii="Times New Roman" w:hAnsi="Times New Roman" w:cs="Times New Roman"/>
          <w:sz w:val="24"/>
          <w:szCs w:val="24"/>
        </w:rPr>
        <w:t>Организует  проведение родительских собраний по профессиональной ориентации обучающихся, ознакомлению с системой воспитания и дополнительного образования, проведение профессиональных проб.</w:t>
      </w:r>
    </w:p>
    <w:p w14:paraId="75712BBA" w14:textId="77777777" w:rsidR="00E157C6" w:rsidRPr="00E157C6" w:rsidRDefault="00E157C6" w:rsidP="004B677D">
      <w:pPr>
        <w:spacing w:after="0" w:line="240" w:lineRule="auto"/>
        <w:ind w:firstLine="709"/>
        <w:jc w:val="both"/>
        <w:rPr>
          <w:rFonts w:ascii="Times New Roman" w:hAnsi="Times New Roman" w:cs="Times New Roman"/>
          <w:b/>
          <w:bCs/>
          <w:sz w:val="24"/>
          <w:szCs w:val="24"/>
        </w:rPr>
      </w:pPr>
      <w:r w:rsidRPr="00E157C6">
        <w:rPr>
          <w:rFonts w:ascii="Times New Roman" w:hAnsi="Times New Roman" w:cs="Times New Roman"/>
          <w:b/>
          <w:bCs/>
          <w:sz w:val="24"/>
          <w:szCs w:val="24"/>
        </w:rPr>
        <w:t>Модуль «Работа с родителями или их законными представителями»</w:t>
      </w:r>
    </w:p>
    <w:p w14:paraId="11A76F44"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Работа с родителями или законными представителями школьников осуществляется для лучшего достижения цели воспитания, которое обеспечивается согласованием позиций семьи и школы в данном вопросе. Только когда все участники образовательного процесса едины и находят контакт, тогда воспитание наиболее эффективно. Но бывает так, что родители сами нуждаются в грамотной квалифицированной помощи.</w:t>
      </w:r>
    </w:p>
    <w:p w14:paraId="5F643E5F"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Необходима организация работы по выявлению  родителей (законных представителей), не выполняющих обязанностей по их воспитанию, обучению, содержанию ведется систематически и в течение всего года. Используются различные формы работы:</w:t>
      </w:r>
    </w:p>
    <w:p w14:paraId="23B9A4F8"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w:t>
      </w:r>
      <w:r w:rsidRPr="00E157C6">
        <w:rPr>
          <w:rFonts w:ascii="Times New Roman" w:hAnsi="Times New Roman" w:cs="Times New Roman"/>
          <w:sz w:val="24"/>
          <w:szCs w:val="24"/>
        </w:rPr>
        <w:tab/>
        <w:t>выявление семей группы риска  при  обследовании материально-бытовых  условий проживания  обучающихся школы;</w:t>
      </w:r>
    </w:p>
    <w:p w14:paraId="23FA8B7F"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w:t>
      </w:r>
      <w:r w:rsidRPr="00E157C6">
        <w:rPr>
          <w:rFonts w:ascii="Times New Roman" w:hAnsi="Times New Roman" w:cs="Times New Roman"/>
          <w:sz w:val="24"/>
          <w:szCs w:val="24"/>
        </w:rPr>
        <w:tab/>
        <w:t>формирование банка данных  семей;</w:t>
      </w:r>
    </w:p>
    <w:p w14:paraId="5DC652F6"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w:t>
      </w:r>
      <w:r w:rsidRPr="00E157C6">
        <w:rPr>
          <w:rFonts w:ascii="Times New Roman" w:hAnsi="Times New Roman" w:cs="Times New Roman"/>
          <w:sz w:val="24"/>
          <w:szCs w:val="24"/>
        </w:rPr>
        <w:tab/>
        <w:t xml:space="preserve">индивидуальные беседы; </w:t>
      </w:r>
    </w:p>
    <w:p w14:paraId="1C69A0AE"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w:t>
      </w:r>
      <w:r w:rsidRPr="00E157C6">
        <w:rPr>
          <w:rFonts w:ascii="Times New Roman" w:hAnsi="Times New Roman" w:cs="Times New Roman"/>
          <w:sz w:val="24"/>
          <w:szCs w:val="24"/>
        </w:rPr>
        <w:tab/>
        <w:t xml:space="preserve">заседания Совета профилактики; </w:t>
      </w:r>
    </w:p>
    <w:p w14:paraId="1B45E99D"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w:t>
      </w:r>
      <w:r w:rsidRPr="00E157C6">
        <w:rPr>
          <w:rFonts w:ascii="Times New Roman" w:hAnsi="Times New Roman" w:cs="Times New Roman"/>
          <w:sz w:val="24"/>
          <w:szCs w:val="24"/>
        </w:rPr>
        <w:tab/>
        <w:t>совещания при директоре;</w:t>
      </w:r>
    </w:p>
    <w:p w14:paraId="641FDA90"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w:t>
      </w:r>
      <w:r w:rsidRPr="00E157C6">
        <w:rPr>
          <w:rFonts w:ascii="Times New Roman" w:hAnsi="Times New Roman" w:cs="Times New Roman"/>
          <w:sz w:val="24"/>
          <w:szCs w:val="24"/>
        </w:rPr>
        <w:tab/>
        <w:t>совместные мероприятия с КДН и  ПДН;</w:t>
      </w:r>
    </w:p>
    <w:p w14:paraId="3510BECC"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Профилактическая работа с родителями предусматривает  оптимальное педагогическое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w:t>
      </w:r>
      <w:r w:rsidRPr="00E157C6">
        <w:rPr>
          <w:rFonts w:ascii="Times New Roman" w:hAnsi="Times New Roman" w:cs="Times New Roman"/>
          <w:sz w:val="24"/>
          <w:szCs w:val="24"/>
        </w:rPr>
        <w:tab/>
      </w:r>
    </w:p>
    <w:p w14:paraId="5E7474F2"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День семьи,  День матери, мероприятия по профилактике вредных привычек,  родительские лектории и т.д.</w:t>
      </w:r>
    </w:p>
    <w:p w14:paraId="34B743C7"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Кроме  работы по просвещению и профилактике   в школе проводится активная работа для  детей и их семей по создание ситуации успеха,  поддержки и развития творческого потенциала.</w:t>
      </w:r>
    </w:p>
    <w:p w14:paraId="75AFF74A"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Работа с родителями или законными представителями школьников осуществляется в рамках следующих видов и форм деятельности: </w:t>
      </w:r>
    </w:p>
    <w:p w14:paraId="7AAED574"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На групповом уровне: </w:t>
      </w:r>
    </w:p>
    <w:p w14:paraId="203FC1D9"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Общешкольный  родительский комитет, участвующий в управлении школой и решении вопросов воспитания и социализации их детей;</w:t>
      </w:r>
    </w:p>
    <w:p w14:paraId="48FC5B4D"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-общешкольные родительские собрания, происходящие в режиме обсуждения наиболее острых проблем обучения и воспитания школьников;</w:t>
      </w:r>
    </w:p>
    <w:p w14:paraId="14477F07"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 а так же по вопросам  здоровьясбережения детей и подростков</w:t>
      </w:r>
    </w:p>
    <w:p w14:paraId="15E0F228"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-взаимодействие с родителями посредством школьного сайта: размещается  информация, предусматривающая ознакомление родителей, школьные новости </w:t>
      </w:r>
    </w:p>
    <w:p w14:paraId="71B6AE5D"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 На индивидуальном уровне:</w:t>
      </w:r>
    </w:p>
    <w:p w14:paraId="084C0AB8"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обращение к специалистам по запросу родителей для решения острых конфликтных ситуаций;</w:t>
      </w:r>
    </w:p>
    <w:p w14:paraId="6843DBBB"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14:paraId="0E517931"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помощь со стороны родителей в подготовке и проведении общешкольных и внутриклассных мероприятий воспитательной направленности;</w:t>
      </w:r>
    </w:p>
    <w:p w14:paraId="66A301A0"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индивидуальное консультирование c целью координации воспитательных усилий педагогов и родителей.</w:t>
      </w:r>
    </w:p>
    <w:p w14:paraId="16823324" w14:textId="77777777" w:rsidR="00E157C6" w:rsidRPr="00E157C6" w:rsidRDefault="00E157C6" w:rsidP="00E157C6">
      <w:pPr>
        <w:spacing w:after="0" w:line="240" w:lineRule="auto"/>
        <w:ind w:firstLine="709"/>
        <w:jc w:val="both"/>
        <w:rPr>
          <w:rFonts w:ascii="Times New Roman" w:hAnsi="Times New Roman" w:cs="Times New Roman"/>
          <w:b/>
          <w:bCs/>
          <w:sz w:val="24"/>
          <w:szCs w:val="24"/>
        </w:rPr>
      </w:pPr>
      <w:r w:rsidRPr="00E157C6">
        <w:rPr>
          <w:rFonts w:ascii="Times New Roman" w:hAnsi="Times New Roman" w:cs="Times New Roman"/>
          <w:b/>
          <w:bCs/>
          <w:sz w:val="24"/>
          <w:szCs w:val="24"/>
        </w:rPr>
        <w:t xml:space="preserve">Модуль </w:t>
      </w:r>
      <w:bookmarkStart w:id="219" w:name="_Hlk30338243"/>
      <w:r w:rsidRPr="00E157C6">
        <w:rPr>
          <w:rFonts w:ascii="Times New Roman" w:hAnsi="Times New Roman" w:cs="Times New Roman"/>
          <w:b/>
          <w:bCs/>
          <w:sz w:val="24"/>
          <w:szCs w:val="24"/>
        </w:rPr>
        <w:t>« Внеурочная деятельность»</w:t>
      </w:r>
      <w:bookmarkEnd w:id="219"/>
    </w:p>
    <w:p w14:paraId="1BF0A1A8"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Воспитание на занятиях школьных курсов внеурочной деятельности осуществляется преимущественно через: </w:t>
      </w:r>
    </w:p>
    <w:p w14:paraId="797658A2"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отношениями, </w:t>
      </w:r>
    </w:p>
    <w:p w14:paraId="4C333E4E"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64EA0F20"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поощрение педагогическими работниками детских инициатив, проектов, самостоятельности, самоорганизации в соответствии с их интересами.</w:t>
      </w:r>
    </w:p>
    <w:p w14:paraId="025321D6"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создание в детских объединениях традиций, задающих их членам определенные социально значимые формы поведения;</w:t>
      </w:r>
    </w:p>
    <w:p w14:paraId="4A45AEBC"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14:paraId="6E4D51A4"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Реализация воспитательного потенциала внеурочной деятельности в школе осуществляется в рамках следующих выбранных обучающимися курсов, занятий</w:t>
      </w:r>
    </w:p>
    <w:p w14:paraId="2741EE46"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патриотической, гражданско-патриотической, военно-патриотической, краеведческой, историко-культурной направленности;</w:t>
      </w:r>
    </w:p>
    <w:p w14:paraId="275ECA46"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духовно-нравственной направленности, занятий по традиционным религиозным культурам народов России, духовно-историческому краеведению;</w:t>
      </w:r>
    </w:p>
    <w:p w14:paraId="7A82A6E8"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познавательной, научной, исследовательской, просветительской направленности;</w:t>
      </w:r>
    </w:p>
    <w:p w14:paraId="014A1D6D"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экологической, природоохранной направленности;</w:t>
      </w:r>
    </w:p>
    <w:p w14:paraId="13579DEA"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художественной, эстетической направленности в области искусств, художественного творчества разных видов и жанров;</w:t>
      </w:r>
    </w:p>
    <w:p w14:paraId="2351E025"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туристско-краеведческой направленности;</w:t>
      </w:r>
    </w:p>
    <w:p w14:paraId="1710AB05"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оздоровительной и спортивной направленности.</w:t>
      </w:r>
    </w:p>
    <w:p w14:paraId="757DAA27"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Познавательная деятельность. 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14:paraId="70F59FBA"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Художественное творчество. Курсы внеурочной деятельности,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 </w:t>
      </w:r>
    </w:p>
    <w:p w14:paraId="19FD870D"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Туристско-краеведческая деятельность. Курс внеурочной деятельности    направленный на воспитание у школьников любви к своему краю, его истории, культуре, природе, на развитие самостоятельности и ответственности школьников. </w:t>
      </w:r>
    </w:p>
    <w:p w14:paraId="2E32C787"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Спортивно-оздоровительная деятельность. Курсы внеурочной деятельности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14:paraId="6D1D5CA8"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Трудовая деятельность. Курс внеурочной деятельности  «Волшебный сундучок», Природная мастерская, Кружок декоративного творчества направленны на развитие творческих способностей школьников, воспитание у них трудолюбия и уважительного отношения к физическому труду.  </w:t>
      </w:r>
    </w:p>
    <w:p w14:paraId="1A789856"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Игровая деятельность. Курсы внеурочной деятельности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p>
    <w:p w14:paraId="1F78E619"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Внешкольные мероприятия</w:t>
      </w:r>
    </w:p>
    <w:p w14:paraId="7C20122A"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Реализация воспитательного потенциала внешкольных мероприятий предусматривает:</w:t>
      </w:r>
    </w:p>
    <w:p w14:paraId="7565C13A" w14:textId="77777777" w:rsidR="00E157C6" w:rsidRPr="00E157C6" w:rsidRDefault="00E157C6" w:rsidP="004B677D">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внешкольные тематические мероприятия воспитательной направленности, организуемые педагогами, по изучаемым в школе учебным предметам, курсам, модулям; ( конференции, фестивали, творческие  конкурсы)организуемые в классах классными руководителями, в том числе совместно с родителями (законными представителями) обучающихся, экскурсии, походы выходного дня (в Керченский историко-археологический  музей, картинную галерею,  на предприятия города.)с привлечением к их планированию, организации, проведению, оценке мероприятия;</w:t>
      </w:r>
    </w:p>
    <w:p w14:paraId="5BB2C488"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14:paraId="742A75FC"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1BFD49EC"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внешкольные мероприятия, в том числе организуемые совместно с социальными партнерами школы. </w:t>
      </w:r>
    </w:p>
    <w:p w14:paraId="5F09A27F" w14:textId="77777777" w:rsidR="00E157C6" w:rsidRPr="00E157C6" w:rsidRDefault="00E157C6" w:rsidP="00E157C6">
      <w:pPr>
        <w:spacing w:after="0" w:line="240" w:lineRule="auto"/>
        <w:ind w:firstLine="709"/>
        <w:jc w:val="both"/>
        <w:rPr>
          <w:rFonts w:ascii="Times New Roman" w:hAnsi="Times New Roman" w:cs="Times New Roman"/>
          <w:b/>
          <w:bCs/>
          <w:sz w:val="24"/>
          <w:szCs w:val="24"/>
        </w:rPr>
      </w:pPr>
      <w:r w:rsidRPr="00E157C6">
        <w:rPr>
          <w:rFonts w:ascii="Times New Roman" w:hAnsi="Times New Roman" w:cs="Times New Roman"/>
          <w:b/>
          <w:bCs/>
          <w:sz w:val="24"/>
          <w:szCs w:val="24"/>
        </w:rPr>
        <w:t xml:space="preserve">Модуль «Самоуправление. </w:t>
      </w:r>
    </w:p>
    <w:p w14:paraId="0FABD215"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Основная  цель  модуля  «Ученическое  самоуправление»  в  МБОУ г.Керчи РК «Школа №13»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вариативную коллективную творческую и социально-значимую деятельность. </w:t>
      </w:r>
      <w:r w:rsidRPr="00E157C6">
        <w:rPr>
          <w:rFonts w:ascii="Times New Roman" w:hAnsi="Times New Roman" w:cs="Times New Roman"/>
          <w:sz w:val="24"/>
          <w:szCs w:val="24"/>
        </w:rPr>
        <w:tab/>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Участие  в  самоуправлении  даёт возможность подросткам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 . </w:t>
      </w:r>
    </w:p>
    <w:p w14:paraId="4DA73157"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в со-управление (посредством введения функции педагога-куратора) в детское самоуправление.</w:t>
      </w:r>
    </w:p>
    <w:p w14:paraId="221CBBE9" w14:textId="77777777" w:rsidR="00E157C6" w:rsidRPr="00E157C6" w:rsidRDefault="00E157C6" w:rsidP="004B677D">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Высшим  органом  школьного  самоуправления  является  Совет  школы,состоящий  из  представителей  ученического  коллектива,  администрации  школы и представителей родительской общественности. </w:t>
      </w:r>
    </w:p>
    <w:p w14:paraId="4361A34D"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Структура  ученического   самоуправления  школы  имеет   несколько</w:t>
      </w:r>
    </w:p>
    <w:p w14:paraId="13C289A8"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Уровней и осуществляется следующим образом </w:t>
      </w:r>
    </w:p>
    <w:p w14:paraId="2927ACDA"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На уровне школы:</w:t>
      </w:r>
    </w:p>
    <w:p w14:paraId="721EF139"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-через деятельность выборного Совета обучащихся школы (далее СОШ),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14:paraId="2819033B"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через деятельность творческих советов дела, отвечающих за проведение тех или иных конкретных мероприятий, праздников, вечеров, акций и т.п.;</w:t>
      </w:r>
    </w:p>
    <w:p w14:paraId="629DBB15"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-участие членов детского общественного движения  в  волонтерском  отряде «Светозары»,  движении Юнармии, которые действуют  на благо конкретных людей и социального окружения в целом. Уровень  общешкольного  коллектива  предполагает  получение обучающимися  опыта  самостоятельного  общественного  действия. </w:t>
      </w:r>
    </w:p>
    <w:p w14:paraId="581F0DDD"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 Главным органом  данного  уровня  самоуправления  является  Совет  школьного ученического  самоуправления,  который  состоит  из  лидеров  всех  секторов управления. На этом уровне члены Совета активно взаимодействуют со педагогом-организатором, куратором ученического актива из числа педагогических работников  школы,  представителями  лидеров  педагогического  и родительского  коллектива.  При  организации  общешкольного  уровня самоуправления решаются следующие задачи: планирование, организация и анализ общешкольных мероприятий и культурно-образовательных событий; разработка  и  внедрение  инициатив  ученического,  педагогического  и родительского  коллективов;  управление  социально  ориентированной деятельности школы;  создание и укрепление общешкольных традиций.</w:t>
      </w:r>
    </w:p>
    <w:p w14:paraId="3A63AD14" w14:textId="77777777" w:rsidR="00E157C6" w:rsidRPr="00E157C6" w:rsidRDefault="00E157C6" w:rsidP="004B677D">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Содержание  деятельности  органов    школьного   ученического самоуправления  разного  уровня  находит  отражение  в  плане  внеурочной деятельности.  Например,  к  ежегодным  мероприятиям,  реализуемым обучающимися на разных уровнях самоуправления, относятся: организациявстреч  с  интересными  людьми  в музее истории школы,  школьныхконференций  и передвижных выставок  «Этот  удивительный  мир»,  поддержаниепорядка  и  чистоты  в  учебных  классах  и  школе,  создание  ландшафтногодизайна на пришкольной  территории,  проведение  спартакиад, интеллектуальных и спортивных конкурсов, фестивалей, праздников, творческих конкурсов  и  встреч,  выставок,  реализация  проекта  по  благоустройству  и оформлению школьных помещений «Создаем пространство школы вместе», проведение социальных акций «Для Вас ветераны» «Помоги четвероногому  другу» и др.</w:t>
      </w:r>
    </w:p>
    <w:p w14:paraId="1CF3B148"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На уровне классов:</w:t>
      </w:r>
    </w:p>
    <w:p w14:paraId="4BE4E8E7"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-через деятельность выборных по инициативе и предложениям учащихся класса лидеров (старост), представляющих интересы класса в общешкольных делах и призванных координировать его работу с работой СОШ и классных руководителей;</w:t>
      </w:r>
    </w:p>
    <w:p w14:paraId="27C7C647"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-через деятельность выборных органов самоуправления, отвечающих за различные направления работы класса;</w:t>
      </w:r>
    </w:p>
    <w:p w14:paraId="360E5BE6"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Уровень классных коллективов формируется и реализуется в каждом классе.  Данный   уровень  самоуправления  дает  обучающимся возможность раскрыть  свои личностные качества, получить опыт реализации различных  социальных  ролей (староста, культорганизатор, спорт организатор, ответственный за безопасность, учебный сектор, редколлегия)  в  процессе  разработки  плана  классных  дел, подготовки и организации разнообразных событий класса. Для  формирования  и  развития  лидерских  качеств,  управленческих компетенций, освоения эффективных форм организации классного коллектива проводится  учеба  актива  школы,  на  которую  приглашаются лидеры всех классов. </w:t>
      </w:r>
    </w:p>
    <w:p w14:paraId="5FE852AE"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 На этом уровне самоуправления решаются следующие задачи:  под  руководством  классного  руководителя  создается  модель самостоятельной  деятельности  по  реализации  инициатив  обучающихся; создаются  условия  для  выявления  и  реализации  творческого  потенциала обучающихся;  воспитывается  личная  и  коллективная  ответственность  за выполнение  порученных  дел.  Оценка  деятельности  ученического самоуправления  на  данном  уровне  осуществляется  в  рамках  конкурсов «Ученик года», «Лучший класс» в разных уровнях образования,   которые проходит в течение всего учебного года. Оценка деятельности  органов  самоуправления  каждого  классного  сообщества осуществляется  лидерами  активистами  Совета  детского  школьного ученического самоуправления и заместителем директора по воспитательной работе (старшим методистом)</w:t>
      </w:r>
    </w:p>
    <w:p w14:paraId="6EB8CC07"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На индивидуальном уровне: </w:t>
      </w:r>
    </w:p>
    <w:p w14:paraId="42781B2F"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через вовлечение школьников в планирование, организацию, проведение и анализ общешкольных и внутриклассных дел, через реализацию функций школьниками, отвечающими за различные направления работы в классе;</w:t>
      </w:r>
    </w:p>
    <w:p w14:paraId="14B7B09F"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(Это посильная помощь, оказываемая школьниками пожилым людям, участие школьников в работе на прилегающей к школе территории  и т.п);</w:t>
      </w:r>
    </w:p>
    <w:p w14:paraId="65FF6F5E" w14:textId="77777777" w:rsidR="00E157C6" w:rsidRPr="00E157C6" w:rsidRDefault="00E157C6" w:rsidP="00E157C6">
      <w:pPr>
        <w:spacing w:after="0" w:line="240" w:lineRule="auto"/>
        <w:ind w:firstLine="709"/>
        <w:jc w:val="both"/>
        <w:rPr>
          <w:rFonts w:ascii="Times New Roman" w:hAnsi="Times New Roman" w:cs="Times New Roman"/>
          <w:b/>
          <w:bCs/>
          <w:sz w:val="24"/>
          <w:szCs w:val="24"/>
        </w:rPr>
      </w:pPr>
      <w:r w:rsidRPr="00E157C6">
        <w:rPr>
          <w:rFonts w:ascii="Times New Roman" w:hAnsi="Times New Roman" w:cs="Times New Roman"/>
          <w:b/>
          <w:bCs/>
          <w:sz w:val="24"/>
          <w:szCs w:val="24"/>
        </w:rPr>
        <w:t>Модуль «Профориентация»</w:t>
      </w:r>
    </w:p>
    <w:p w14:paraId="13605E6A"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непрофессиональную составляющие такой деятельности: </w:t>
      </w:r>
    </w:p>
    <w:p w14:paraId="7312C63F"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14:paraId="324C5281"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-профориентационные игры: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14:paraId="3505DCD4"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-экскурсии на предприятия, дающие школьникам начальные представления о существующих профессиях и условиях работы людей, представляющих эти профессии;</w:t>
      </w:r>
    </w:p>
    <w:p w14:paraId="3CF5932C"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-посещение дней открытых дверей в средних специальных учебных заведениях и вузах;</w:t>
      </w:r>
    </w:p>
    <w:p w14:paraId="341BD6E0"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-совместное с педагогами изучение интернет ресурсов, посвященных выбору профессий, прохождение профориентационного онлайн-тестирования;</w:t>
      </w:r>
    </w:p>
    <w:p w14:paraId="2B0F2BB0"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-участие в работе всероссийских профориентационных проектов, созданных в сети интернет;</w:t>
      </w:r>
    </w:p>
    <w:p w14:paraId="000BD064"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-освоение школьниками основ профессии в рамках  курсов внеурочной деятельности.  </w:t>
      </w:r>
    </w:p>
    <w:p w14:paraId="60462A73"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-участие в профессиональных пробах, которые позволяют возможность детям почувствовать себя в роли мастера той или иной профессии.</w:t>
      </w:r>
    </w:p>
    <w:p w14:paraId="7ED7585D" w14:textId="77777777" w:rsidR="00E157C6" w:rsidRPr="00E157C6" w:rsidRDefault="00E157C6" w:rsidP="004B677D">
      <w:pPr>
        <w:spacing w:after="0" w:line="240" w:lineRule="auto"/>
        <w:ind w:firstLine="709"/>
        <w:jc w:val="both"/>
        <w:rPr>
          <w:rFonts w:ascii="Times New Roman" w:hAnsi="Times New Roman" w:cs="Times New Roman"/>
          <w:b/>
          <w:bCs/>
          <w:sz w:val="24"/>
          <w:szCs w:val="24"/>
        </w:rPr>
      </w:pPr>
      <w:r w:rsidRPr="00E157C6">
        <w:rPr>
          <w:rFonts w:ascii="Times New Roman" w:hAnsi="Times New Roman" w:cs="Times New Roman"/>
          <w:b/>
          <w:bCs/>
          <w:sz w:val="24"/>
          <w:szCs w:val="24"/>
        </w:rPr>
        <w:t>Модуль «Основные школьные дела»</w:t>
      </w:r>
    </w:p>
    <w:p w14:paraId="2665E66A"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В воспитательной системе нашей школы выделяются тематические периоды традиционных дел. Главные дела являются понятными, личностно значимыми, главное, в празднике - своеобразная форма духовного самовыражения и обогащения ребенка. «День знаний», «День учителя», «День музея»,   Новогодние театрализованные представления,  День матери, «Алло, мы ищем таланты» и другие.</w:t>
      </w:r>
    </w:p>
    <w:p w14:paraId="2E454973"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На школьном уровне </w:t>
      </w:r>
    </w:p>
    <w:p w14:paraId="331F8B8F"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I. Общешкольные  дела,  связанные  с  развитием  воспитательной составляющей учебной деятельности</w:t>
      </w:r>
    </w:p>
    <w:p w14:paraId="5C39AB10"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«Ученик  года», « Класс года»  –  конкурс,  который  проводится  в  целях  выявления наиболее  значительных  учебных  достижений  учащихся  школы,  развития интеллектуальных,  познавательных  способностей,  расширения  кругозора учащихся, а также формирования навыков коллективной работы в сочетании с самостоятельностью  учащихся, творческого усвоения и применения знаний.</w:t>
      </w:r>
    </w:p>
    <w:p w14:paraId="2B6474E8" w14:textId="77777777" w:rsidR="00E157C6" w:rsidRPr="00E157C6" w:rsidRDefault="00E157C6" w:rsidP="004B677D">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День Знаний  –  традиционный общешкольный  праздник, состоящий изсерии  тематических  классных  часов,  экспериментальных  площадок.  Особое значение этот день имеет для учащихся 1-х и 11-х классов,  передача  традиций,  разновозрастных  межличностных  отношений в школьном коллективе.</w:t>
      </w:r>
    </w:p>
    <w:p w14:paraId="47E5B7EE" w14:textId="77777777" w:rsidR="00E157C6" w:rsidRPr="00E157C6" w:rsidRDefault="00E157C6" w:rsidP="004B677D">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Торжественная линейка «Красная дорожка» – общешкольный ритуал(проводится  раза в год по окончанию  учебного года), связанный  с  закреплением  значимости  учебных  достижений  учащихся,   результативности в конкурсных мероприятиях. Данное событие способствует развитию  школьной  идентичности  детей,  поощрению  их  социальной активности,  развитию  позитивных  межличностных  отношений  в общешкольном коллективе.</w:t>
      </w:r>
      <w:r w:rsidRPr="00E157C6">
        <w:rPr>
          <w:rFonts w:ascii="Times New Roman" w:hAnsi="Times New Roman" w:cs="Times New Roman"/>
          <w:sz w:val="24"/>
          <w:szCs w:val="24"/>
        </w:rPr>
        <w:tab/>
      </w:r>
    </w:p>
    <w:p w14:paraId="52CE0285"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Дни наук – традиционный конкурс «Мудрый совенок», приуроченный ко Дню Российской науки,  для  учащихся  1-4 классов.  Основные</w:t>
      </w:r>
    </w:p>
    <w:p w14:paraId="44439915" w14:textId="77777777" w:rsidR="00E157C6" w:rsidRPr="00E157C6" w:rsidRDefault="00E157C6" w:rsidP="004B677D">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мероприятия научно-практические  конференции (школьный, муниципальный туры)   и мини - фестиваль  проектов.   Научно-практические  конференции  содействуетпропаганде  научных  знаний, профессиональной  ориентации  и  привлечениюучащихся  к  научному  творчеству  и  исследовательской  работе. </w:t>
      </w:r>
    </w:p>
    <w:p w14:paraId="7054A2A0"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 «Епархиальные Рождественские образовательные чтения»,   «Фестиваль проектов» (10-11 классы) способствует развитию умений и навыков проектной деятельности, обмену опытом (между учащимися, педагогами), формированию творческого мышления,  навыков  и  опыта  самостоятельной  работы,  ответственному отношению  в  процессе  создания  индивидуально-  и  коллективно  значимого  результата (продукта).    </w:t>
      </w:r>
    </w:p>
    <w:p w14:paraId="79EFD8D2" w14:textId="77777777" w:rsidR="00E157C6" w:rsidRPr="00E157C6" w:rsidRDefault="00E157C6" w:rsidP="004B677D">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Интеллектуальные марафоны « Хочу все знать»( школьный, муниципальный уровни) Турнир «Пасхальный букет»,  метапредметные  недели  -  циклы  тематических  мероприятий  (игры, соревнования,  конкурсы,  выставки,  викторины),  связанные  с  созданиемусловий  для  формирования  и  развития  универсальных  учебных  действий  иповышением интереса к обучению в целом.</w:t>
      </w:r>
    </w:p>
    <w:p w14:paraId="015DE482" w14:textId="77777777" w:rsidR="00E157C6" w:rsidRPr="00E157C6" w:rsidRDefault="00E157C6" w:rsidP="00A5699E">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II. Общешкольные  дела,  направленные  на  усвоение  социально- значимых  знаний,  ценностных  отношений  к  миру,  Родине, создание  условий  для  приобретения  опыта  деятельного выражения собственной гражданской позицииДень  солидарности  в  борьбе  с  терроризмом  –  цикл  мероприятий(общешкольная линейка, классные часы,  выставки детских рисунков, урокимужества),  направленные  на  формирование  толерантности,  профилактикумежнациональной  розни  и  нетерпимости;  доверия,  чувства  милосердия  кжертвам терактов, а также ознакомление учащихся с основными правиламибезопасного поведения.</w:t>
      </w:r>
    </w:p>
    <w:p w14:paraId="0A13F837" w14:textId="77777777" w:rsidR="00E157C6" w:rsidRPr="00E157C6" w:rsidRDefault="00E157C6" w:rsidP="00A5699E">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ab/>
        <w:t xml:space="preserve">Выборная  кампания»  -  традиционная  общешкольная  площадка  дляформирования основ школьного самоуправления для учащихся 5-11 классов.В игровой  форме  учащиеся  осваивают  все  этапы  предвыборной  кампании(дебаты,  агитационная  кампания,  выборы).  По  итогам  игры  формируютсяорганы школьного самоуправления. Включение в дело учащихся всей школыспособствуют   развитию инициативности,  самоопределения,коммуникативных  навыков,  формированию  межличностных  отношений внутришкольных  коллективов.  </w:t>
      </w:r>
    </w:p>
    <w:p w14:paraId="3B26172B"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ab/>
        <w:t xml:space="preserve">Система мероприятий, направленных на воспитание чувства любви к Родине, гордости за героизм народа,  уважения к ветеранам: День мужества, День  Победы, День  защитников Отечества, «Урок благодарной памяти»,  Всероссийская  акция  «Бессмертный  полк»,  классные  часы, посвященные памятным датам Отечества,   выставки рисунков  «Я  помню,  я  горжусь…»,  конкурс  чтецов  «Строки,  опаленные войной…». </w:t>
      </w:r>
    </w:p>
    <w:p w14:paraId="3F53B303" w14:textId="77777777" w:rsidR="00E157C6" w:rsidRPr="00E157C6" w:rsidRDefault="00E157C6" w:rsidP="00A5699E">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 III.  Общешкольные  дела,  направленные  на  создание условий для накопления опыта самореализации в различных видах творческой,  спортивной,  художественной  деятельности, позитивной коммуникации«Осенний  калейдоскоп»   « Арбузник»- традиционные   праздники (1-4 классы).«Новогодние чудеса» – общешкольное коллективное творческоедело, состоящее из цикла отдельных дел: мастерская «Деда Мороза, конкурс«Новогодняя игрушка», новогодние праздники для учащихся разных классов,в которых принимают участие все учащиеся, педагогики и родители. </w:t>
      </w:r>
    </w:p>
    <w:p w14:paraId="090748EB" w14:textId="77777777" w:rsidR="00E157C6" w:rsidRPr="00E157C6" w:rsidRDefault="00E157C6" w:rsidP="00A5699E">
      <w:pPr>
        <w:spacing w:after="0" w:line="240" w:lineRule="auto"/>
        <w:jc w:val="both"/>
        <w:rPr>
          <w:rFonts w:ascii="Times New Roman" w:hAnsi="Times New Roman" w:cs="Times New Roman"/>
          <w:sz w:val="24"/>
          <w:szCs w:val="24"/>
        </w:rPr>
      </w:pPr>
      <w:r w:rsidRPr="00E157C6">
        <w:rPr>
          <w:rFonts w:ascii="Times New Roman" w:hAnsi="Times New Roman" w:cs="Times New Roman"/>
          <w:sz w:val="24"/>
          <w:szCs w:val="24"/>
        </w:rPr>
        <w:tab/>
        <w:t xml:space="preserve"> КТД способствует  развитию  сценических  навыков,  проявлению  инициативы, формированию  навыков  и  опыта  самостоятельности,  ответственности, коллективного  поведения;  чувства  доверия  и  уважения  друг  к  другу, улучшения  взаимосвязи родителя и ребёнка, педагогов и учащихся. </w:t>
      </w:r>
      <w:r w:rsidRPr="00E157C6">
        <w:rPr>
          <w:rFonts w:ascii="Times New Roman" w:hAnsi="Times New Roman" w:cs="Times New Roman"/>
          <w:sz w:val="24"/>
          <w:szCs w:val="24"/>
        </w:rPr>
        <w:tab/>
        <w:t>«Рождественcкое волшебство» «Раз в Крещенский вечерок» –  гостиные связанные с приобщением учащихся  к  русским  православным традициям,  с  сохранением  культурного  наследия, пробуждает интерес к историческому прошлому русского народа.</w:t>
      </w:r>
    </w:p>
    <w:p w14:paraId="77851624"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«Школьная клумба», «Школьный двор» – конкурс проектов, проводится ежегодно в мае и направлен  на  взаимодействие  учащихся,  родителей  и  педагогов.  Ученические коллективы совместно с родителями и педагогами разрабатывают, презентуют и реализуют проекты по озеленению пришкольной территории и созданию арт-объектов.</w:t>
      </w:r>
    </w:p>
    <w:p w14:paraId="47AF5AD0" w14:textId="77777777" w:rsidR="00E157C6" w:rsidRPr="00E157C6" w:rsidRDefault="00E157C6" w:rsidP="00A5699E">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Данные мероприятия  позволяет  детям  получить  навыки  проектнойдеятельности, озеленения школьной территории, ответственного поведения вприроде, трудолюбия. </w:t>
      </w:r>
    </w:p>
    <w:p w14:paraId="2D3BC198"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День учителя – праздник, который любят взрослые и дети, включает и День самоуправления и концертные программы онлайн и офлайн поздравления учителей школы (развивает творческие способности, самостоятельность, способствует сплочению коллектива.) </w:t>
      </w:r>
    </w:p>
    <w:p w14:paraId="687EAA80" w14:textId="77777777" w:rsidR="00E157C6" w:rsidRPr="00E157C6" w:rsidRDefault="00E157C6" w:rsidP="00A5699E">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День музея (20 октября) - традиционный ежегодный праздник, который завершает   ряд  различных  мероприятий (акции,  фотовыставки, проекты,  праздничный  концерт,  награждение  школьников,  педагогов, родителей),  способствует развитию позитивных межличностных отношений между  педагогами  и  воспитанниками,  способствует  формированию  чувствадоверия друг к другу, развивает школьную идентичность подростка.</w:t>
      </w:r>
    </w:p>
    <w:p w14:paraId="5E5FD8E0" w14:textId="77777777" w:rsidR="00E157C6" w:rsidRPr="00E157C6" w:rsidRDefault="00E157C6" w:rsidP="00A5699E">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Общешкольная акция «Я гражданин»-  торжественное  вручение паспортов  РФ«Школьная спортивная  лига» – комплекс соревнований  (Кросс Нации,Веселый старты; шахматы, День здоровья, волейбол, баскетбол,мини-футбол,   лёгкая  атлетика),  направленные  на  формирование  социальнозначимого отношения учащихся к здоровью, опыта ведения здорового образажизни, популяризацию спорта, поддержку спортивных достижений.</w:t>
      </w:r>
      <w:r w:rsidRPr="00E157C6">
        <w:rPr>
          <w:rFonts w:ascii="Times New Roman" w:hAnsi="Times New Roman" w:cs="Times New Roman"/>
          <w:sz w:val="24"/>
          <w:szCs w:val="24"/>
        </w:rPr>
        <w:tab/>
      </w:r>
    </w:p>
    <w:p w14:paraId="1E0FE431"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На уровне классов</w:t>
      </w:r>
    </w:p>
    <w:p w14:paraId="62B1E4F8"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Система традиционных  дел  в  классах,  составляющих  ядро воспитательной работы, имеющих общешкольное значение.  Актуализация  общешкольной  жизни  на  уровне  классов осуществляется  путем  формирования  чувства  сопричастности  каждого  к жизнедеятельности школы путем организации само- и соуправления. На  уровне  начального  общего  образования  совместная  направленная деятельность  педагога  и  школьников  начального  уровня  заключается в развитии  познавательной,  творческой,  социально-активной  видах деятельности путем стимулирования детей к участию в общешкольных делах, опираясь на систему выбираемых ответственных лиц. На уровне основного и среднего образования – через создаваемый совет класса, который отвечает за участие  в  общешкольных делах,  информирование  о  делах  школьной  жизни путем делегирования ответственности отдельным представителям классного самоуправления.</w:t>
      </w:r>
    </w:p>
    <w:p w14:paraId="5DA9EEA2"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«Посвящение  в  первоклассники »  –  торжественная церемония,  символизирующая  приобретение  ребенком  своего  нового социального статуса – школьника;</w:t>
      </w:r>
    </w:p>
    <w:p w14:paraId="5B34B64F"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«Прощание с Азбукой» – традиционная церемония в первых классах;  День  именинника  –  дело,  направленное  на  сплочение  классного коллектива,  на  уважительное  отношение  друг  к  другу  через  проведение различных конкурсов.</w:t>
      </w:r>
    </w:p>
    <w:p w14:paraId="1042DF66"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Классный  час  «День  матери»  –  развитие  нравственно-моральных качеств  ребенка  через  восприятие  литературных  произведений;  развитие  в детях чувства сопереживания, доброго сочувственного отношения к матери, воспитание уважения к материнскому труду, любви к матери;</w:t>
      </w:r>
    </w:p>
    <w:p w14:paraId="708118B4" w14:textId="77777777" w:rsidR="00E157C6" w:rsidRPr="00E157C6" w:rsidRDefault="00E157C6" w:rsidP="00A5699E">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Классный  семейный  праздник,  посвящённый  8  марта  и  23  февраля  – ежегодное  дело,  проходит  совместно  с  родителями  в  процессе  создания  иреализации  детско-взрослых  проектов. </w:t>
      </w:r>
    </w:p>
    <w:p w14:paraId="239DAAA0" w14:textId="77777777" w:rsidR="00E157C6" w:rsidRPr="00E157C6" w:rsidRDefault="00E157C6" w:rsidP="00A5699E">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Вовлечение детей в проектную деятельность . Участие в знаковых проектах школы. «Мы против сквернословия»  «Экологический десант»  «Школа –это наш дом»Вовлечение каждого ребенка в ключевые дела школы и класса в одной извозможных  для  него  ролей  осуществляется  через  советы  соуправления,  гдераспределяются  зоны  ответственности, даются разовые посильные поручения. </w:t>
      </w:r>
    </w:p>
    <w:p w14:paraId="72A79211" w14:textId="77777777" w:rsidR="00E157C6" w:rsidRPr="00E157C6" w:rsidRDefault="00E157C6" w:rsidP="00E157C6">
      <w:pPr>
        <w:spacing w:after="0" w:line="240" w:lineRule="auto"/>
        <w:ind w:firstLine="709"/>
        <w:jc w:val="both"/>
        <w:rPr>
          <w:rFonts w:ascii="Times New Roman" w:hAnsi="Times New Roman" w:cs="Times New Roman"/>
          <w:b/>
          <w:bCs/>
          <w:sz w:val="24"/>
          <w:szCs w:val="24"/>
        </w:rPr>
      </w:pPr>
      <w:r w:rsidRPr="00E157C6">
        <w:rPr>
          <w:rFonts w:ascii="Times New Roman" w:hAnsi="Times New Roman" w:cs="Times New Roman"/>
          <w:b/>
          <w:bCs/>
          <w:sz w:val="24"/>
          <w:szCs w:val="24"/>
        </w:rPr>
        <w:t>Социальное партнерство (сетевое взаимодействие)</w:t>
      </w:r>
    </w:p>
    <w:p w14:paraId="219B7D21" w14:textId="77777777" w:rsidR="00E157C6" w:rsidRPr="00E157C6" w:rsidRDefault="00E157C6" w:rsidP="00A5699E">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14:paraId="651C24A4"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Акцент новых образовательных стандартов  сделан в первую очередь на развитие творческого потенциала детей и духовно-нравственное воспитание. </w:t>
      </w:r>
      <w:r w:rsidRPr="00E157C6">
        <w:rPr>
          <w:rFonts w:ascii="Times New Roman" w:hAnsi="Times New Roman" w:cs="Times New Roman"/>
          <w:sz w:val="24"/>
          <w:szCs w:val="24"/>
        </w:rPr>
        <w:tab/>
        <w:t xml:space="preserve">Однако, следуя новым стандартам образования, для создания  «идеальной» модели выпускника  рамки воспитательного пространства одного ОУ уже недостаточно. Должно быть  организовано целостное пространство духовно-нравственного развития обучающихся. </w:t>
      </w:r>
    </w:p>
    <w:p w14:paraId="03B696A0"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 Этому способствует:</w:t>
      </w:r>
    </w:p>
    <w:p w14:paraId="0EBD32F2"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14:paraId="0B5837F2"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проведение на базе организаций-партнёров отдельных уроков, занятий, внешкольных мероприятий, акций воспитательной направленности;</w:t>
      </w:r>
    </w:p>
    <w:p w14:paraId="52670412"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проведение открытых дискуссионные площадки (детские, педагогические, родительские, совместные), куда приглашаются представители организаций-партнёров, на которых обсуждаются актуальные проблемы, касающиеся жизни школы, муниципального образования, региона, страны; </w:t>
      </w:r>
    </w:p>
    <w:p w14:paraId="5514197A" w14:textId="77777777" w:rsidR="00E157C6" w:rsidRPr="00E157C6" w:rsidRDefault="00E157C6" w:rsidP="00A5699E">
      <w:pPr>
        <w:spacing w:after="0" w:line="240" w:lineRule="auto"/>
        <w:jc w:val="both"/>
        <w:rPr>
          <w:rFonts w:ascii="Times New Roman" w:hAnsi="Times New Roman" w:cs="Times New Roman"/>
          <w:sz w:val="24"/>
          <w:szCs w:val="24"/>
        </w:rPr>
      </w:pPr>
      <w:r w:rsidRPr="00E157C6">
        <w:rPr>
          <w:rFonts w:ascii="Times New Roman" w:hAnsi="Times New Roman" w:cs="Times New Roman"/>
          <w:sz w:val="24"/>
          <w:szCs w:val="24"/>
        </w:rPr>
        <w:tab/>
        <w:t>- расширение сетевого взаимодействия и сотрудничества между педагогами города, как основных учебных заведений, так  дополнительных и высших;</w:t>
      </w:r>
    </w:p>
    <w:p w14:paraId="7F224F95" w14:textId="77777777" w:rsidR="00E157C6" w:rsidRPr="00E157C6" w:rsidRDefault="00E157C6" w:rsidP="00A5699E">
      <w:pPr>
        <w:spacing w:after="0" w:line="240" w:lineRule="auto"/>
        <w:jc w:val="both"/>
        <w:rPr>
          <w:rFonts w:ascii="Times New Roman" w:hAnsi="Times New Roman" w:cs="Times New Roman"/>
          <w:sz w:val="24"/>
          <w:szCs w:val="24"/>
        </w:rPr>
      </w:pPr>
      <w:r w:rsidRPr="00E157C6">
        <w:rPr>
          <w:rFonts w:ascii="Times New Roman" w:hAnsi="Times New Roman" w:cs="Times New Roman"/>
          <w:sz w:val="24"/>
          <w:szCs w:val="24"/>
        </w:rPr>
        <w:tab/>
        <w:t xml:space="preserve">- поиск новых форм работы, в том числе и информационно коммуникативных по сетевому взаимодействию школьников города. Это возможность максимального раскрытия  творческого потенциала ребенка. Данная деятельность, позволяет проявить себя оптимальным образом индивидуально или в группе, попробовать свои силы, приложить свои знания, принести пользу, показать публично достигнутый результат. </w:t>
      </w:r>
    </w:p>
    <w:p w14:paraId="62540768"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14:paraId="4CACF96C" w14:textId="77777777" w:rsidR="00E157C6" w:rsidRPr="00E157C6" w:rsidRDefault="00E157C6" w:rsidP="00E157C6">
      <w:pPr>
        <w:spacing w:after="0" w:line="240" w:lineRule="auto"/>
        <w:ind w:firstLine="709"/>
        <w:jc w:val="both"/>
        <w:rPr>
          <w:rFonts w:ascii="Times New Roman" w:hAnsi="Times New Roman" w:cs="Times New Roman"/>
          <w:b/>
          <w:bCs/>
          <w:sz w:val="24"/>
          <w:szCs w:val="24"/>
        </w:rPr>
      </w:pPr>
      <w:r w:rsidRPr="00E157C6">
        <w:rPr>
          <w:rFonts w:ascii="Times New Roman" w:hAnsi="Times New Roman" w:cs="Times New Roman"/>
          <w:b/>
          <w:bCs/>
          <w:sz w:val="24"/>
          <w:szCs w:val="24"/>
        </w:rPr>
        <w:t>Модуль «Профилактика и безопасность»</w:t>
      </w:r>
    </w:p>
    <w:p w14:paraId="22E97981"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Здоровье школьников в Российской Федерации представляет собой комплексную медико-педагогическую проблему, требующую системного подхода и интеграции усилий различных специалистов. В условиях стремительно изменяющейся экологической обстановки и интенсивного информационного потока, риски для здоровья детей значительно возрастают. Согласно данным статистики и результатам научных исследований, наблюдается тенденция к увеличению числа вредных привычек среди подростков, причем возраст их манифестации неуклонно снижается.</w:t>
      </w:r>
    </w:p>
    <w:p w14:paraId="71E71876"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Подростки испытывают острую потребность в доступе к достоверной информации о вопросах здоровья и безопасности. В этой связи, формирование у них соответствующих знаний и навыков становится приоритетной задачей. Важно отметить, что молодежь активно стремится к обсуждению проблем, связанных с их физическим и психическим благополучием, что делает актуальным проведение просветительских мероприятий и образовательных программ.</w:t>
      </w:r>
    </w:p>
    <w:p w14:paraId="49A25576"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В образовательной  организации  реализуется широкий спектр профилактических мероприятий, направленных на формирование у школьников здорового образа жизни и безопасного поведения. Эти мероприятия охватывают несколько ключевых направлений:</w:t>
      </w:r>
    </w:p>
    <w:p w14:paraId="73B56D9A" w14:textId="77777777" w:rsidR="00E157C6" w:rsidRPr="00E157C6" w:rsidRDefault="00E157C6" w:rsidP="00A5699E">
      <w:pPr>
        <w:spacing w:after="0" w:line="240" w:lineRule="auto"/>
        <w:ind w:firstLine="709"/>
        <w:rPr>
          <w:rFonts w:ascii="Times New Roman" w:hAnsi="Times New Roman" w:cs="Times New Roman"/>
          <w:sz w:val="24"/>
          <w:szCs w:val="24"/>
        </w:rPr>
      </w:pPr>
      <w:r w:rsidRPr="00E157C6">
        <w:rPr>
          <w:rFonts w:ascii="Times New Roman" w:hAnsi="Times New Roman" w:cs="Times New Roman"/>
          <w:sz w:val="24"/>
          <w:szCs w:val="24"/>
        </w:rPr>
        <w:t>Профилактика детского дорожно-транспортного травматизма</w:t>
      </w:r>
      <w:r w:rsidR="00A5699E">
        <w:rPr>
          <w:rFonts w:ascii="Times New Roman" w:hAnsi="Times New Roman" w:cs="Times New Roman"/>
          <w:sz w:val="24"/>
          <w:szCs w:val="24"/>
        </w:rPr>
        <w:t xml:space="preserve">. </w:t>
      </w:r>
      <w:r w:rsidRPr="00E157C6">
        <w:rPr>
          <w:rFonts w:ascii="Times New Roman" w:hAnsi="Times New Roman" w:cs="Times New Roman"/>
          <w:sz w:val="24"/>
          <w:szCs w:val="24"/>
        </w:rPr>
        <w:t>В рамках данного направления проводятся следующие мероприятия:  </w:t>
      </w:r>
      <w:r w:rsidRPr="00E157C6">
        <w:rPr>
          <w:rFonts w:ascii="Times New Roman" w:hAnsi="Times New Roman" w:cs="Times New Roman"/>
          <w:sz w:val="24"/>
          <w:szCs w:val="24"/>
        </w:rPr>
        <w:br/>
        <w:t>  - Декада безопасности дорожного движения;  </w:t>
      </w:r>
      <w:r w:rsidRPr="00E157C6">
        <w:rPr>
          <w:rFonts w:ascii="Times New Roman" w:hAnsi="Times New Roman" w:cs="Times New Roman"/>
          <w:sz w:val="24"/>
          <w:szCs w:val="24"/>
        </w:rPr>
        <w:br/>
        <w:t xml:space="preserve">   - Онлайн-активности Движения первых в рамках проекта «Безопасное движение»; </w:t>
      </w:r>
      <w:r w:rsidRPr="00E157C6">
        <w:rPr>
          <w:rFonts w:ascii="Times New Roman" w:hAnsi="Times New Roman" w:cs="Times New Roman"/>
          <w:sz w:val="24"/>
          <w:szCs w:val="24"/>
        </w:rPr>
        <w:br/>
        <w:t>   - Конкурс «Безопасное колесо»;  </w:t>
      </w:r>
      <w:r w:rsidRPr="00E157C6">
        <w:rPr>
          <w:rFonts w:ascii="Times New Roman" w:hAnsi="Times New Roman" w:cs="Times New Roman"/>
          <w:sz w:val="24"/>
          <w:szCs w:val="24"/>
        </w:rPr>
        <w:br/>
        <w:t>   - Акция «Вежливый пешеход».  </w:t>
      </w:r>
      <w:r w:rsidRPr="00E157C6">
        <w:rPr>
          <w:rFonts w:ascii="Times New Roman" w:hAnsi="Times New Roman" w:cs="Times New Roman"/>
          <w:sz w:val="24"/>
          <w:szCs w:val="24"/>
        </w:rPr>
        <w:br/>
        <w:t>   </w:t>
      </w:r>
      <w:r w:rsidR="00A5699E">
        <w:rPr>
          <w:rFonts w:ascii="Times New Roman" w:hAnsi="Times New Roman" w:cs="Times New Roman"/>
          <w:sz w:val="24"/>
          <w:szCs w:val="24"/>
        </w:rPr>
        <w:tab/>
      </w:r>
      <w:r w:rsidRPr="00E157C6">
        <w:rPr>
          <w:rFonts w:ascii="Times New Roman" w:hAnsi="Times New Roman" w:cs="Times New Roman"/>
          <w:sz w:val="24"/>
          <w:szCs w:val="24"/>
        </w:rPr>
        <w:t>Эти мероприятия направлены на повышение осведомленности школьников о правилах дорожного движения и формирование навыков безопасного поведения на дорогах.</w:t>
      </w:r>
    </w:p>
    <w:p w14:paraId="123A8FB4" w14:textId="77777777" w:rsidR="00E157C6" w:rsidRPr="00E157C6" w:rsidRDefault="00E157C6" w:rsidP="00A5699E">
      <w:pPr>
        <w:spacing w:after="0" w:line="240" w:lineRule="auto"/>
        <w:ind w:firstLine="709"/>
        <w:rPr>
          <w:rFonts w:ascii="Times New Roman" w:hAnsi="Times New Roman" w:cs="Times New Roman"/>
          <w:sz w:val="24"/>
          <w:szCs w:val="24"/>
        </w:rPr>
      </w:pPr>
      <w:r w:rsidRPr="00E157C6">
        <w:rPr>
          <w:rFonts w:ascii="Times New Roman" w:hAnsi="Times New Roman" w:cs="Times New Roman"/>
          <w:sz w:val="24"/>
          <w:szCs w:val="24"/>
        </w:rPr>
        <w:t>Профилактика аддиктивного поведения и пропаганда здорового образа жизни</w:t>
      </w:r>
      <w:r w:rsidRPr="00E157C6">
        <w:rPr>
          <w:rFonts w:ascii="Times New Roman" w:hAnsi="Times New Roman" w:cs="Times New Roman"/>
          <w:sz w:val="24"/>
          <w:szCs w:val="24"/>
        </w:rPr>
        <w:br/>
        <w:t>   Комплекс мероприятий включает:  </w:t>
      </w:r>
      <w:r w:rsidRPr="00E157C6">
        <w:rPr>
          <w:rFonts w:ascii="Times New Roman" w:hAnsi="Times New Roman" w:cs="Times New Roman"/>
          <w:sz w:val="24"/>
          <w:szCs w:val="24"/>
        </w:rPr>
        <w:br/>
        <w:t>   - Открытие школьной спартакиады;  </w:t>
      </w:r>
      <w:r w:rsidRPr="00E157C6">
        <w:rPr>
          <w:rFonts w:ascii="Times New Roman" w:hAnsi="Times New Roman" w:cs="Times New Roman"/>
          <w:sz w:val="24"/>
          <w:szCs w:val="24"/>
        </w:rPr>
        <w:br/>
        <w:t>   - Осенний День здоровья;  </w:t>
      </w:r>
      <w:r w:rsidRPr="00E157C6">
        <w:rPr>
          <w:rFonts w:ascii="Times New Roman" w:hAnsi="Times New Roman" w:cs="Times New Roman"/>
          <w:sz w:val="24"/>
          <w:szCs w:val="24"/>
        </w:rPr>
        <w:br/>
        <w:t>   - Всероссийский урок безопасности в интернете;  </w:t>
      </w:r>
      <w:r w:rsidRPr="00E157C6">
        <w:rPr>
          <w:rFonts w:ascii="Times New Roman" w:hAnsi="Times New Roman" w:cs="Times New Roman"/>
          <w:sz w:val="24"/>
          <w:szCs w:val="24"/>
        </w:rPr>
        <w:br/>
        <w:t>   - Президентские состязания по общей физической подготовке (ОФП);  </w:t>
      </w:r>
      <w:r w:rsidRPr="00E157C6">
        <w:rPr>
          <w:rFonts w:ascii="Times New Roman" w:hAnsi="Times New Roman" w:cs="Times New Roman"/>
          <w:sz w:val="24"/>
          <w:szCs w:val="24"/>
        </w:rPr>
        <w:br/>
        <w:t>   - «Декада борьбы с вредными привычками»;  </w:t>
      </w:r>
      <w:r w:rsidRPr="00E157C6">
        <w:rPr>
          <w:rFonts w:ascii="Times New Roman" w:hAnsi="Times New Roman" w:cs="Times New Roman"/>
          <w:sz w:val="24"/>
          <w:szCs w:val="24"/>
        </w:rPr>
        <w:br/>
        <w:t>   - Открытые классные часы с участием медицинских специалистов;  </w:t>
      </w:r>
      <w:r w:rsidRPr="00E157C6">
        <w:rPr>
          <w:rFonts w:ascii="Times New Roman" w:hAnsi="Times New Roman" w:cs="Times New Roman"/>
          <w:sz w:val="24"/>
          <w:szCs w:val="24"/>
        </w:rPr>
        <w:br/>
        <w:t>   - Просмотр видеофильмов о здоровом образе жизни;  </w:t>
      </w:r>
      <w:r w:rsidRPr="00E157C6">
        <w:rPr>
          <w:rFonts w:ascii="Times New Roman" w:hAnsi="Times New Roman" w:cs="Times New Roman"/>
          <w:sz w:val="24"/>
          <w:szCs w:val="24"/>
        </w:rPr>
        <w:br/>
        <w:t>   - Общешкольный День здоровья;  </w:t>
      </w:r>
      <w:r w:rsidRPr="00E157C6">
        <w:rPr>
          <w:rFonts w:ascii="Times New Roman" w:hAnsi="Times New Roman" w:cs="Times New Roman"/>
          <w:sz w:val="24"/>
          <w:szCs w:val="24"/>
        </w:rPr>
        <w:br/>
        <w:t>   - Участие в спортивных мероприятиях;  </w:t>
      </w:r>
      <w:r w:rsidRPr="00E157C6">
        <w:rPr>
          <w:rFonts w:ascii="Times New Roman" w:hAnsi="Times New Roman" w:cs="Times New Roman"/>
          <w:sz w:val="24"/>
          <w:szCs w:val="24"/>
        </w:rPr>
        <w:br/>
        <w:t>   - Месячник ЗОЖ «Здоровое поколение»;  </w:t>
      </w:r>
      <w:r w:rsidRPr="00E157C6">
        <w:rPr>
          <w:rFonts w:ascii="Times New Roman" w:hAnsi="Times New Roman" w:cs="Times New Roman"/>
          <w:sz w:val="24"/>
          <w:szCs w:val="24"/>
        </w:rPr>
        <w:br/>
        <w:t>   - Весенний День здоровья;  </w:t>
      </w:r>
      <w:r w:rsidRPr="00E157C6">
        <w:rPr>
          <w:rFonts w:ascii="Times New Roman" w:hAnsi="Times New Roman" w:cs="Times New Roman"/>
          <w:sz w:val="24"/>
          <w:szCs w:val="24"/>
        </w:rPr>
        <w:br/>
        <w:t>   - Акция «Школа против курения»;  </w:t>
      </w:r>
      <w:r w:rsidRPr="00E157C6">
        <w:rPr>
          <w:rFonts w:ascii="Times New Roman" w:hAnsi="Times New Roman" w:cs="Times New Roman"/>
          <w:sz w:val="24"/>
          <w:szCs w:val="24"/>
        </w:rPr>
        <w:br/>
        <w:t>   - Туристические походы;  </w:t>
      </w:r>
      <w:r w:rsidRPr="00E157C6">
        <w:rPr>
          <w:rFonts w:ascii="Times New Roman" w:hAnsi="Times New Roman" w:cs="Times New Roman"/>
          <w:sz w:val="24"/>
          <w:szCs w:val="24"/>
        </w:rPr>
        <w:br/>
        <w:t>   - Всемирный день здоровья;  </w:t>
      </w:r>
      <w:r w:rsidRPr="00E157C6">
        <w:rPr>
          <w:rFonts w:ascii="Times New Roman" w:hAnsi="Times New Roman" w:cs="Times New Roman"/>
          <w:sz w:val="24"/>
          <w:szCs w:val="24"/>
        </w:rPr>
        <w:br/>
        <w:t>   - Зарядка на свежем воздухе.  </w:t>
      </w:r>
      <w:r w:rsidRPr="00E157C6">
        <w:rPr>
          <w:rFonts w:ascii="Times New Roman" w:hAnsi="Times New Roman" w:cs="Times New Roman"/>
          <w:sz w:val="24"/>
          <w:szCs w:val="24"/>
        </w:rPr>
        <w:br/>
        <w:t>   </w:t>
      </w:r>
      <w:r w:rsidR="00A5699E">
        <w:rPr>
          <w:rFonts w:ascii="Times New Roman" w:hAnsi="Times New Roman" w:cs="Times New Roman"/>
          <w:sz w:val="24"/>
          <w:szCs w:val="24"/>
        </w:rPr>
        <w:tab/>
      </w:r>
      <w:r w:rsidRPr="00E157C6">
        <w:rPr>
          <w:rFonts w:ascii="Times New Roman" w:hAnsi="Times New Roman" w:cs="Times New Roman"/>
          <w:sz w:val="24"/>
          <w:szCs w:val="24"/>
        </w:rPr>
        <w:t>Данные мероприятия способствуют формированию у школьников негативного отношения к вредным привычкам и развитию навыков здорового образа жизни.</w:t>
      </w:r>
    </w:p>
    <w:p w14:paraId="6BA7AF73" w14:textId="77777777" w:rsidR="00E157C6" w:rsidRPr="00E157C6" w:rsidRDefault="00E157C6" w:rsidP="00A5699E">
      <w:pPr>
        <w:spacing w:after="0" w:line="240" w:lineRule="auto"/>
        <w:ind w:firstLine="709"/>
        <w:rPr>
          <w:rFonts w:ascii="Times New Roman" w:hAnsi="Times New Roman" w:cs="Times New Roman"/>
          <w:sz w:val="24"/>
          <w:szCs w:val="24"/>
        </w:rPr>
      </w:pPr>
      <w:r w:rsidRPr="00E157C6">
        <w:rPr>
          <w:rFonts w:ascii="Times New Roman" w:hAnsi="Times New Roman" w:cs="Times New Roman"/>
          <w:sz w:val="24"/>
          <w:szCs w:val="24"/>
        </w:rPr>
        <w:t xml:space="preserve">Профилактика психологического  насилия и травли </w:t>
      </w:r>
    </w:p>
    <w:p w14:paraId="1B02BE6C" w14:textId="77777777" w:rsidR="00E157C6" w:rsidRPr="00E157C6" w:rsidRDefault="00E157C6" w:rsidP="00A5699E">
      <w:pPr>
        <w:spacing w:after="0" w:line="240" w:lineRule="auto"/>
        <w:ind w:firstLine="709"/>
        <w:rPr>
          <w:rFonts w:ascii="Times New Roman" w:hAnsi="Times New Roman" w:cs="Times New Roman"/>
          <w:sz w:val="24"/>
          <w:szCs w:val="24"/>
        </w:rPr>
      </w:pPr>
      <w:r w:rsidRPr="00E157C6">
        <w:rPr>
          <w:rFonts w:ascii="Times New Roman" w:hAnsi="Times New Roman" w:cs="Times New Roman"/>
          <w:sz w:val="24"/>
          <w:szCs w:val="24"/>
        </w:rPr>
        <w:t>В этом контексте проводятся:  </w:t>
      </w:r>
      <w:r w:rsidRPr="00E157C6">
        <w:rPr>
          <w:rFonts w:ascii="Times New Roman" w:hAnsi="Times New Roman" w:cs="Times New Roman"/>
          <w:sz w:val="24"/>
          <w:szCs w:val="24"/>
        </w:rPr>
        <w:br/>
        <w:t xml:space="preserve"> - Индивидуальные беседы с учащимися в конфликтных ситуациях;  </w:t>
      </w:r>
      <w:r w:rsidRPr="00E157C6">
        <w:rPr>
          <w:rFonts w:ascii="Times New Roman" w:hAnsi="Times New Roman" w:cs="Times New Roman"/>
          <w:sz w:val="24"/>
          <w:szCs w:val="24"/>
        </w:rPr>
        <w:br/>
        <w:t xml:space="preserve"> - Лекции для групп подростков.  </w:t>
      </w:r>
      <w:r w:rsidRPr="00E157C6">
        <w:rPr>
          <w:rFonts w:ascii="Times New Roman" w:hAnsi="Times New Roman" w:cs="Times New Roman"/>
          <w:sz w:val="24"/>
          <w:szCs w:val="24"/>
        </w:rPr>
        <w:br/>
        <w:t>Эти меры направлены на предотвращение межличностных конфликтов и формирование навыков конструктивного общения.</w:t>
      </w:r>
    </w:p>
    <w:p w14:paraId="53500196" w14:textId="77777777" w:rsidR="00A5699E" w:rsidRDefault="00E157C6" w:rsidP="00A5699E">
      <w:pPr>
        <w:spacing w:after="0" w:line="240" w:lineRule="auto"/>
        <w:ind w:firstLine="709"/>
        <w:rPr>
          <w:rFonts w:ascii="Times New Roman" w:hAnsi="Times New Roman" w:cs="Times New Roman"/>
          <w:sz w:val="24"/>
          <w:szCs w:val="24"/>
        </w:rPr>
      </w:pPr>
      <w:r w:rsidRPr="00E157C6">
        <w:rPr>
          <w:rFonts w:ascii="Times New Roman" w:hAnsi="Times New Roman" w:cs="Times New Roman"/>
          <w:sz w:val="24"/>
          <w:szCs w:val="24"/>
        </w:rPr>
        <w:t>Профилактика делинквентного поведения и обеспечение безопасности жизнедеятельности</w:t>
      </w:r>
      <w:r w:rsidRPr="00E157C6">
        <w:rPr>
          <w:rFonts w:ascii="Times New Roman" w:hAnsi="Times New Roman" w:cs="Times New Roman"/>
          <w:sz w:val="24"/>
          <w:szCs w:val="24"/>
        </w:rPr>
        <w:br/>
        <w:t>Комплекс мероприятий включает:  </w:t>
      </w:r>
      <w:r w:rsidRPr="00E157C6">
        <w:rPr>
          <w:rFonts w:ascii="Times New Roman" w:hAnsi="Times New Roman" w:cs="Times New Roman"/>
          <w:sz w:val="24"/>
          <w:szCs w:val="24"/>
        </w:rPr>
        <w:br/>
        <w:t>- Декада безопасности: встречи с представителями ГИБДД, МЧС, МВД;  </w:t>
      </w:r>
    </w:p>
    <w:p w14:paraId="3F59B4DA" w14:textId="77777777" w:rsidR="00E157C6" w:rsidRPr="00E157C6" w:rsidRDefault="00E157C6" w:rsidP="00A5699E">
      <w:pPr>
        <w:spacing w:after="0" w:line="240" w:lineRule="auto"/>
        <w:rPr>
          <w:rFonts w:ascii="Times New Roman" w:hAnsi="Times New Roman" w:cs="Times New Roman"/>
          <w:sz w:val="24"/>
          <w:szCs w:val="24"/>
        </w:rPr>
      </w:pPr>
      <w:r w:rsidRPr="00E157C6">
        <w:rPr>
          <w:rFonts w:ascii="Times New Roman" w:hAnsi="Times New Roman" w:cs="Times New Roman"/>
          <w:sz w:val="24"/>
          <w:szCs w:val="24"/>
        </w:rPr>
        <w:t> - Беседы с просмотром видеоклипов о безопасном поведении;  </w:t>
      </w:r>
      <w:r w:rsidRPr="00E157C6">
        <w:rPr>
          <w:rFonts w:ascii="Times New Roman" w:hAnsi="Times New Roman" w:cs="Times New Roman"/>
          <w:sz w:val="24"/>
          <w:szCs w:val="24"/>
        </w:rPr>
        <w:br/>
        <w:t>   - Мероприятия месячника правового воспитания;  </w:t>
      </w:r>
      <w:r w:rsidRPr="00E157C6">
        <w:rPr>
          <w:rFonts w:ascii="Times New Roman" w:hAnsi="Times New Roman" w:cs="Times New Roman"/>
          <w:sz w:val="24"/>
          <w:szCs w:val="24"/>
        </w:rPr>
        <w:br/>
        <w:t>   - Единый день профилактики правонарушений;  </w:t>
      </w:r>
      <w:r w:rsidRPr="00E157C6">
        <w:rPr>
          <w:rFonts w:ascii="Times New Roman" w:hAnsi="Times New Roman" w:cs="Times New Roman"/>
          <w:sz w:val="24"/>
          <w:szCs w:val="24"/>
        </w:rPr>
        <w:br/>
        <w:t>   - Беседы на темы «Осторожно с огнем», «Осторожно гололед», «Техника безопасности на воде и солнце»;  </w:t>
      </w:r>
      <w:r w:rsidRPr="00E157C6">
        <w:rPr>
          <w:rFonts w:ascii="Times New Roman" w:hAnsi="Times New Roman" w:cs="Times New Roman"/>
          <w:sz w:val="24"/>
          <w:szCs w:val="24"/>
        </w:rPr>
        <w:br/>
        <w:t>   - Конкурсы рисунков и викторин по пожарной безопасности;  </w:t>
      </w:r>
      <w:r w:rsidRPr="00E157C6">
        <w:rPr>
          <w:rFonts w:ascii="Times New Roman" w:hAnsi="Times New Roman" w:cs="Times New Roman"/>
          <w:sz w:val="24"/>
          <w:szCs w:val="24"/>
        </w:rPr>
        <w:br/>
        <w:t>   - Тренировочные эвакуационные мероприятия.  </w:t>
      </w:r>
      <w:r w:rsidRPr="00E157C6">
        <w:rPr>
          <w:rFonts w:ascii="Times New Roman" w:hAnsi="Times New Roman" w:cs="Times New Roman"/>
          <w:sz w:val="24"/>
          <w:szCs w:val="24"/>
        </w:rPr>
        <w:br/>
        <w:t>   Эти меры способствуют формированию у школьников навыков безопасного поведения в различных жизненных ситуациях.</w:t>
      </w:r>
    </w:p>
    <w:p w14:paraId="6F7BF578" w14:textId="77777777" w:rsidR="00E157C6" w:rsidRPr="00E157C6" w:rsidRDefault="00E157C6" w:rsidP="00A5699E">
      <w:pPr>
        <w:spacing w:after="0" w:line="240" w:lineRule="auto"/>
        <w:ind w:firstLine="709"/>
        <w:rPr>
          <w:rFonts w:ascii="Times New Roman" w:hAnsi="Times New Roman" w:cs="Times New Roman"/>
          <w:sz w:val="24"/>
          <w:szCs w:val="24"/>
        </w:rPr>
      </w:pPr>
      <w:r w:rsidRPr="00E157C6">
        <w:rPr>
          <w:rFonts w:ascii="Times New Roman" w:hAnsi="Times New Roman" w:cs="Times New Roman"/>
          <w:sz w:val="24"/>
          <w:szCs w:val="24"/>
        </w:rPr>
        <w:t>Профилактика экстремизма и терроризма</w:t>
      </w:r>
      <w:r w:rsidRPr="00E157C6">
        <w:rPr>
          <w:rFonts w:ascii="Times New Roman" w:hAnsi="Times New Roman" w:cs="Times New Roman"/>
          <w:sz w:val="24"/>
          <w:szCs w:val="24"/>
        </w:rPr>
        <w:br/>
        <w:t>   Комплекс мероприятий в данном направлении включает:  </w:t>
      </w:r>
      <w:r w:rsidRPr="00E157C6">
        <w:rPr>
          <w:rFonts w:ascii="Times New Roman" w:hAnsi="Times New Roman" w:cs="Times New Roman"/>
          <w:sz w:val="24"/>
          <w:szCs w:val="24"/>
        </w:rPr>
        <w:br/>
        <w:t>   - Рассмотрение вопросов экстремизма на совещаниях;  </w:t>
      </w:r>
      <w:r w:rsidRPr="00E157C6">
        <w:rPr>
          <w:rFonts w:ascii="Times New Roman" w:hAnsi="Times New Roman" w:cs="Times New Roman"/>
          <w:sz w:val="24"/>
          <w:szCs w:val="24"/>
        </w:rPr>
        <w:br/>
        <w:t>   - Классные часы, посвященные Дню солидарности в борьбе с терроризмом;  </w:t>
      </w:r>
      <w:r w:rsidRPr="00E157C6">
        <w:rPr>
          <w:rFonts w:ascii="Times New Roman" w:hAnsi="Times New Roman" w:cs="Times New Roman"/>
          <w:sz w:val="24"/>
          <w:szCs w:val="24"/>
        </w:rPr>
        <w:br/>
        <w:t>   - Изучение примеров дружбы и взаимопомощи на уроках;  </w:t>
      </w:r>
      <w:r w:rsidRPr="00E157C6">
        <w:rPr>
          <w:rFonts w:ascii="Times New Roman" w:hAnsi="Times New Roman" w:cs="Times New Roman"/>
          <w:sz w:val="24"/>
          <w:szCs w:val="24"/>
        </w:rPr>
        <w:br/>
        <w:t>   - Встречи с представителями правоохранительных органов;  </w:t>
      </w:r>
      <w:r w:rsidRPr="00E157C6">
        <w:rPr>
          <w:rFonts w:ascii="Times New Roman" w:hAnsi="Times New Roman" w:cs="Times New Roman"/>
          <w:sz w:val="24"/>
          <w:szCs w:val="24"/>
        </w:rPr>
        <w:br/>
        <w:t>   - Мероприятия ко Дню народного единства;  </w:t>
      </w:r>
      <w:r w:rsidRPr="00E157C6">
        <w:rPr>
          <w:rFonts w:ascii="Times New Roman" w:hAnsi="Times New Roman" w:cs="Times New Roman"/>
          <w:sz w:val="24"/>
          <w:szCs w:val="24"/>
        </w:rPr>
        <w:br/>
        <w:t>   - Неделя Памяти жертв Холокоста;  </w:t>
      </w:r>
      <w:r w:rsidRPr="00E157C6">
        <w:rPr>
          <w:rFonts w:ascii="Times New Roman" w:hAnsi="Times New Roman" w:cs="Times New Roman"/>
          <w:sz w:val="24"/>
          <w:szCs w:val="24"/>
        </w:rPr>
        <w:br/>
        <w:t>   - Распространение памяток и методических рекомендаций по противодействию экстремизму;  </w:t>
      </w:r>
      <w:r w:rsidRPr="00E157C6">
        <w:rPr>
          <w:rFonts w:ascii="Times New Roman" w:hAnsi="Times New Roman" w:cs="Times New Roman"/>
          <w:sz w:val="24"/>
          <w:szCs w:val="24"/>
        </w:rPr>
        <w:br/>
        <w:t>   - Инструктажи по действиям в чрезвычайных ситуациях.  </w:t>
      </w:r>
      <w:r w:rsidRPr="00E157C6">
        <w:rPr>
          <w:rFonts w:ascii="Times New Roman" w:hAnsi="Times New Roman" w:cs="Times New Roman"/>
          <w:sz w:val="24"/>
          <w:szCs w:val="24"/>
        </w:rPr>
        <w:br/>
        <w:t>   Эти меры направлены на формирование у школьников толерантности и негативного отношения к экстремистским проявлениям.</w:t>
      </w:r>
    </w:p>
    <w:p w14:paraId="0184FA7A" w14:textId="77777777" w:rsidR="00E157C6" w:rsidRPr="00E157C6" w:rsidRDefault="00E157C6" w:rsidP="00A5699E">
      <w:pPr>
        <w:spacing w:after="0" w:line="240" w:lineRule="auto"/>
        <w:ind w:firstLine="709"/>
        <w:rPr>
          <w:rFonts w:ascii="Times New Roman" w:hAnsi="Times New Roman" w:cs="Times New Roman"/>
          <w:sz w:val="24"/>
          <w:szCs w:val="24"/>
        </w:rPr>
      </w:pPr>
      <w:r w:rsidRPr="00E157C6">
        <w:rPr>
          <w:rFonts w:ascii="Times New Roman" w:hAnsi="Times New Roman" w:cs="Times New Roman"/>
          <w:sz w:val="24"/>
          <w:szCs w:val="24"/>
        </w:rPr>
        <w:t>Профилактика аутодеструктивного и суицидального поведения</w:t>
      </w:r>
      <w:r w:rsidRPr="00E157C6">
        <w:rPr>
          <w:rFonts w:ascii="Times New Roman" w:hAnsi="Times New Roman" w:cs="Times New Roman"/>
          <w:sz w:val="24"/>
          <w:szCs w:val="24"/>
        </w:rPr>
        <w:br/>
        <w:t>   В рамках данного направления проводятся:  </w:t>
      </w:r>
      <w:r w:rsidRPr="00E157C6">
        <w:rPr>
          <w:rFonts w:ascii="Times New Roman" w:hAnsi="Times New Roman" w:cs="Times New Roman"/>
          <w:sz w:val="24"/>
          <w:szCs w:val="24"/>
        </w:rPr>
        <w:br/>
        <w:t>   - Педсовет о работе с учащимися, демонстрирующими девиантное поведение;  </w:t>
      </w:r>
      <w:r w:rsidRPr="00E157C6">
        <w:rPr>
          <w:rFonts w:ascii="Times New Roman" w:hAnsi="Times New Roman" w:cs="Times New Roman"/>
          <w:sz w:val="24"/>
          <w:szCs w:val="24"/>
        </w:rPr>
        <w:br/>
        <w:t>   - Диагностика обучающихся для выявления психологических особенностей и потребностей;  </w:t>
      </w:r>
      <w:r w:rsidRPr="00E157C6">
        <w:rPr>
          <w:rFonts w:ascii="Times New Roman" w:hAnsi="Times New Roman" w:cs="Times New Roman"/>
          <w:sz w:val="24"/>
          <w:szCs w:val="24"/>
        </w:rPr>
        <w:br/>
        <w:t>   - Классный час «Жизненные ценности»;  </w:t>
      </w:r>
      <w:r w:rsidRPr="00E157C6">
        <w:rPr>
          <w:rFonts w:ascii="Times New Roman" w:hAnsi="Times New Roman" w:cs="Times New Roman"/>
          <w:sz w:val="24"/>
          <w:szCs w:val="24"/>
        </w:rPr>
        <w:br/>
        <w:t>   - Индивидуальные консультации с учащимися, родителями и педагогами;  </w:t>
      </w:r>
      <w:r w:rsidRPr="00E157C6">
        <w:rPr>
          <w:rFonts w:ascii="Times New Roman" w:hAnsi="Times New Roman" w:cs="Times New Roman"/>
          <w:sz w:val="24"/>
          <w:szCs w:val="24"/>
        </w:rPr>
        <w:br/>
        <w:t>   - Тренинги для стабилизации эмоционального состояния подростков;  </w:t>
      </w:r>
      <w:r w:rsidRPr="00E157C6">
        <w:rPr>
          <w:rFonts w:ascii="Times New Roman" w:hAnsi="Times New Roman" w:cs="Times New Roman"/>
          <w:sz w:val="24"/>
          <w:szCs w:val="24"/>
        </w:rPr>
        <w:br/>
        <w:t>   - Консультации по вопросам стресса и профилактики суицида.  </w:t>
      </w:r>
      <w:r w:rsidRPr="00E157C6">
        <w:rPr>
          <w:rFonts w:ascii="Times New Roman" w:hAnsi="Times New Roman" w:cs="Times New Roman"/>
          <w:sz w:val="24"/>
          <w:szCs w:val="24"/>
        </w:rPr>
        <w:br/>
        <w:t>   Эти меры направлены на профилактику деструктивных поведенческих паттернов и формирование у школьников навыков преодоления стрессовых ситуаций.</w:t>
      </w:r>
    </w:p>
    <w:p w14:paraId="6589D3CA"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Система профилактических мероприятий, реализуемых в образовательном учреждении, представляет собой комплексный и многоуровневый подход к формированию у школьников навыков здорового и безопасного образа жизни. Данный подход требует постоянного мониторинга и совершенствования с учетом современных тенденций и вызовов.</w:t>
      </w:r>
    </w:p>
    <w:p w14:paraId="738ED26F"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ab/>
      </w:r>
      <w:r w:rsidRPr="00E157C6">
        <w:rPr>
          <w:rFonts w:ascii="Times New Roman" w:hAnsi="Times New Roman" w:cs="Times New Roman"/>
          <w:sz w:val="24"/>
          <w:szCs w:val="24"/>
        </w:rPr>
        <w:tab/>
      </w:r>
    </w:p>
    <w:p w14:paraId="492BE0C3" w14:textId="77777777" w:rsidR="00E157C6" w:rsidRPr="00E157C6" w:rsidRDefault="00E157C6" w:rsidP="00E157C6">
      <w:pPr>
        <w:spacing w:after="0" w:line="240" w:lineRule="auto"/>
        <w:ind w:firstLine="709"/>
        <w:jc w:val="both"/>
        <w:rPr>
          <w:rFonts w:ascii="Times New Roman" w:hAnsi="Times New Roman" w:cs="Times New Roman"/>
          <w:b/>
          <w:bCs/>
          <w:sz w:val="24"/>
          <w:szCs w:val="24"/>
        </w:rPr>
      </w:pPr>
      <w:r w:rsidRPr="00E157C6">
        <w:rPr>
          <w:rFonts w:ascii="Times New Roman" w:hAnsi="Times New Roman" w:cs="Times New Roman"/>
          <w:b/>
          <w:bCs/>
          <w:sz w:val="24"/>
          <w:szCs w:val="24"/>
        </w:rPr>
        <w:t>Модуль «Поддержка и социализация детей иностранных граждан и обучающихся с миграционной историей».</w:t>
      </w:r>
    </w:p>
    <w:p w14:paraId="335A7D2C"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Реализация воспитательного потенциала в контексте адаптации детей-мигрантов требует создания благоприятной психологической и культурной среды, способствующей успешной социально-психологической адаптации этих детей к новым условиям образовательной среды. В данном контексте адаптационный процесс можно рассматривать как комплексный феномен, включающий когнитивные, эмоциональные и поведенческие аспекты.</w:t>
      </w:r>
    </w:p>
    <w:p w14:paraId="3180BCC7"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Работа по адаптации детей-мигрантов осуществляется по трём ключевым направлениям:</w:t>
      </w:r>
    </w:p>
    <w:p w14:paraId="32D6F62F"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Учебная адаптация.</w:t>
      </w:r>
    </w:p>
    <w:p w14:paraId="7BAF4562"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Социально-психологическая адаптация.</w:t>
      </w:r>
    </w:p>
    <w:p w14:paraId="0E05B86A"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Культурная адаптация.</w:t>
      </w:r>
    </w:p>
    <w:p w14:paraId="0C807F12"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Каждое из этих направлений предполагает использование специфических форм и методов работы, направленных на обеспечение гармоничного включения детей-мигрантов в образовательный процесс и социальную среду учебного заведения.</w:t>
      </w:r>
    </w:p>
    <w:p w14:paraId="389790BC"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В рамках учебной адаптации применяются следующие формы работы:</w:t>
      </w:r>
    </w:p>
    <w:p w14:paraId="299842CE"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Назначение наставников из числа одноклассников.</w:t>
      </w:r>
    </w:p>
    <w:p w14:paraId="5147AFC1"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Организация групповых занятий по изучению русского языка как неродного.</w:t>
      </w:r>
    </w:p>
    <w:p w14:paraId="462E4D90"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Проведение дополнительных занятий по предметам, вызывающим наибольшие трудности у детей-мигрантов.</w:t>
      </w:r>
    </w:p>
    <w:p w14:paraId="79626DF8"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Включение детей-мигрантов в внеурочную деятельность и дополнительное образование на равных с другими учащимися.</w:t>
      </w:r>
    </w:p>
    <w:p w14:paraId="5021A912"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Социально-психологическая адаптация включает:</w:t>
      </w:r>
    </w:p>
    <w:p w14:paraId="365FF99F"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Проведение совместных мероприятий для родителей и детей.</w:t>
      </w:r>
    </w:p>
    <w:p w14:paraId="1AF819B0"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Организация индивидуальных или групповых занятий по разъяснению норм поведения, этикета общения, прав и обязанностей.</w:t>
      </w:r>
    </w:p>
    <w:p w14:paraId="3AFE2F02"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Вовлечение детей-мигрантов в общественно полезную деятельность, такую как волонтёрские акции, помощь ветеранам и инвалидам, участие в благоустройстве территории.</w:t>
      </w:r>
    </w:p>
    <w:p w14:paraId="445E30CD"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Назначение детей-мигрантов на ответственные должности в классе, что способствует их интеграции в коллектив и формированию чувства собственной значимости.</w:t>
      </w:r>
    </w:p>
    <w:p w14:paraId="6C82F07A"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Психолого-педагогическое сопровождение детей-мигрантов с ведением дневника наблюдения.</w:t>
      </w:r>
    </w:p>
    <w:p w14:paraId="76506783"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Культурная адаптация реализуется через:</w:t>
      </w:r>
    </w:p>
    <w:p w14:paraId="059FFBB6"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Проведение мероприятий, посвящённых русской культуре и быту.</w:t>
      </w:r>
    </w:p>
    <w:p w14:paraId="658836FA"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Организацию посещений тематических экскурсий и экспозиций.</w:t>
      </w:r>
    </w:p>
    <w:p w14:paraId="35B20810"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Просмотр мультфильмов и фильмов, отражающих традиции народов России.</w:t>
      </w:r>
    </w:p>
    <w:p w14:paraId="09EC0F3B"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Для всего класса с участием детей-мигрантов проводятся уроки толерантности, адаптационные игры и упражнения, фестивали, форумы, конкурсы, дебаты, деловые игры по правовым вопросам и дискуссионные площадки по личностным, этническим и другим актуальным темам.</w:t>
      </w:r>
    </w:p>
    <w:p w14:paraId="4010ED80"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Родители (законные представители) детей-мигрантов могут участвовать в консультациях, открытых уроках, встречах с представителями администрации школы и органов местной власти.</w:t>
      </w:r>
    </w:p>
    <w:p w14:paraId="647421A3"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Совместные мероприятия для родителей и детей включают мастер-классы, соревнования, практикумы, регулярно действующие клубы, кружки, выставки, экскурсии и поездки.</w:t>
      </w:r>
    </w:p>
    <w:p w14:paraId="563B57C2"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Вовлечение детей-мигрантов в общественно полезную деятельность является важным аспектом их адаптации, способствующим формированию социальных навыков и интеграции в школьное сообщество.</w:t>
      </w:r>
    </w:p>
    <w:p w14:paraId="3DA29CBF" w14:textId="77777777" w:rsidR="00E157C6" w:rsidRPr="00E157C6" w:rsidRDefault="00E157C6" w:rsidP="00E157C6">
      <w:pPr>
        <w:spacing w:after="0" w:line="240" w:lineRule="auto"/>
        <w:ind w:firstLine="709"/>
        <w:jc w:val="both"/>
        <w:rPr>
          <w:rFonts w:ascii="Times New Roman" w:hAnsi="Times New Roman" w:cs="Times New Roman"/>
          <w:b/>
          <w:bCs/>
          <w:sz w:val="24"/>
          <w:szCs w:val="24"/>
        </w:rPr>
      </w:pPr>
      <w:r w:rsidRPr="00E157C6">
        <w:rPr>
          <w:rFonts w:ascii="Times New Roman" w:hAnsi="Times New Roman" w:cs="Times New Roman"/>
          <w:b/>
          <w:bCs/>
          <w:sz w:val="24"/>
          <w:szCs w:val="24"/>
        </w:rPr>
        <w:t>Модуль «Детские общественные объединения»</w:t>
      </w:r>
    </w:p>
    <w:p w14:paraId="22641B1D"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Детские общественные объединения в школе – это добровольные, самоуправляемые и некоммерческие организации, которые создаются по инициативе учеников и взрослых. Они объединяются ради общих целей, закрепленных в уставе. Правовую основу таких объединений составляет Федеральный закон от 19.05.1995 № 82-ФЗ «Об общественных объединениях» (ст. 5).</w:t>
      </w:r>
    </w:p>
    <w:p w14:paraId="7570E533"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В школе хорошо развиты движения:</w:t>
      </w:r>
    </w:p>
    <w:p w14:paraId="0715C22D"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Орлята России,  Движение Первых, Волонтеры Победы, Юнармия, ЮИД</w:t>
      </w:r>
    </w:p>
    <w:p w14:paraId="68C6FA82"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Воспитание в таких объединениях проходит через:</w:t>
      </w:r>
    </w:p>
    <w:p w14:paraId="348535FA"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утверждение и реализацию демократических процедур (выборы руководства, подотчетность выборных органов общему собранию, ротация состава и т. п.). Это дает детям ценный опыт гражданского поведения.  </w:t>
      </w:r>
    </w:p>
    <w:p w14:paraId="75748F1C"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организацию общественно полезных дел, которые помогают развивать заботу, уважение, умение общаться и слушать других. Примеры таких дел: помощь пожилым людям, работа в учреждениях социальной сферы (проведение мероприятий для посетителей, благоустройство территории), уход за школьным садом и т. д.  </w:t>
      </w:r>
    </w:p>
    <w:p w14:paraId="13A31677"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рекламные мероприятия в начальной школе, которые привлекают новых участников. Это могут быть игры, квесты, театрализации и другие формы.  </w:t>
      </w:r>
    </w:p>
    <w:p w14:paraId="72A19F48"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развитие традиций и ритуалов. Например, введение символики, проведение ежегодной церемонии посвящения, что формирует чувство общности среди участников.  </w:t>
      </w:r>
    </w:p>
    <w:p w14:paraId="3D687502"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Деятельность объединений проходит как в школе, так и за её пределами. Они сотрудничают с учителями и родителями. Работа в объединениях помогает детям развивать активную гражданскую позицию, лидерские и нравственные качества, чувство патриотизма. Участники осознают значимость своей деятельности, учатся работать в команде, распределять обязанности и контролировать сроки.  </w:t>
      </w:r>
    </w:p>
    <w:p w14:paraId="6B5D9E46"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Также создаются интернет-странички объединений в социальных сетях, работает пресс-центр, проводятся традиционные огоньки для анализа деятельности.</w:t>
      </w:r>
    </w:p>
    <w:p w14:paraId="018DC763" w14:textId="77777777" w:rsidR="00E157C6" w:rsidRPr="00E157C6" w:rsidRDefault="00E157C6" w:rsidP="00A5699E">
      <w:pPr>
        <w:spacing w:after="0" w:line="240" w:lineRule="auto"/>
        <w:ind w:firstLine="708"/>
        <w:jc w:val="both"/>
        <w:rPr>
          <w:rFonts w:ascii="Times New Roman" w:hAnsi="Times New Roman" w:cs="Times New Roman"/>
          <w:b/>
          <w:bCs/>
          <w:sz w:val="24"/>
          <w:szCs w:val="24"/>
        </w:rPr>
      </w:pPr>
      <w:r w:rsidRPr="00E157C6">
        <w:rPr>
          <w:rFonts w:ascii="Times New Roman" w:hAnsi="Times New Roman" w:cs="Times New Roman"/>
          <w:b/>
          <w:bCs/>
          <w:sz w:val="24"/>
          <w:szCs w:val="24"/>
        </w:rPr>
        <w:t>Модуль «Школьные музеи»</w:t>
      </w:r>
    </w:p>
    <w:p w14:paraId="3726E06E"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Для развития, обучения и воспитания подрастающего человека исключительно важны связь с прошлыми поколениями формирование культурной и исторической памяти. Чтобы учащийся мог проникнуться такими чувствами, недостаточно только прочесть, посмотреть или услышать нужную информацию, тут требуется прикоснуться к эпохе, потрогать ее руками и эмоционально пережить артефакты.</w:t>
      </w:r>
    </w:p>
    <w:p w14:paraId="697CB008"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   Помочь молодому поколению в решении этих проблем сегодня может такой уникальный социальный институт, как музей. Музей – это своеобразная модель системы культуры, играющая огромную роль в воспитании личности, которая призвана комплексно решать вопросы развития, обучения и воспитания подрастающего поколения на основе собранных детьми экспонатов, средствами экскурсионной и музейной деятельности.</w:t>
      </w:r>
    </w:p>
    <w:p w14:paraId="6F7A0090"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   Осваивая теоретические знания и практические умения в области истории родной школы, города, музейного дела учащиеся приобретают уважение к прошлому, бережное  отношение к реликвиям, у них формируются патриотизм и потребность сохранить для других поколений исторические, материальные, художественные и культурные ценности.</w:t>
      </w:r>
    </w:p>
    <w:p w14:paraId="36749677"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   Программа «Музея истории школы» предполагает организацию деятельности обучающихся от простого собирательства предметов и артефактов к описанию конкретных экспонатов и событий, самостоятельному исследовательскому поиску и, наконец, к овладению элементарными навыками основ научной музейной работы,  изучение методики исследовательской, фондовой, культурно-образовательной и экспозиционной работы.</w:t>
      </w:r>
    </w:p>
    <w:p w14:paraId="31BD1A57"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   При реализации программы расширяются знания, полученные детьми при изучении школьных курсов истории, обществознания, литературы, географии и т д.</w:t>
      </w:r>
    </w:p>
    <w:p w14:paraId="3EA83D8B"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   В условиях партнерского общения обучающихся  и педагогов открываются реальные возможности для самоутверждения в преодолении проблем, возникающих в процессе деятельности людей, увлеченных общим делом.    Широкое использование аудиовизуальной и компьютерной техники может в значительной мере повысит эффективность самостоятельной работы детей в процессе поисково-исследовательской работы в школьном музее.</w:t>
      </w:r>
    </w:p>
    <w:p w14:paraId="574DD157"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Разработка наглядных пособий, муляжей, оформление экспозиций и выставок, музейного оборудования должны производиться с привлечением информационных  технологий, что может быть предметом совместной творческой работы руководителя музея и детей.</w:t>
      </w:r>
    </w:p>
    <w:p w14:paraId="5F64DA42"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Работа  нацелена на формирование у школьников устойчивого интереса к музееведческой деятельности. Необходимо организовать посещение детьми самых разных музеев, знакомство с приемами экспонирования, атрибутикой  и художественным оформлением.</w:t>
      </w:r>
    </w:p>
    <w:p w14:paraId="3B160625"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Значительное количество работы направлено на практическую деятельность -самостоятельный  творческий поиск, совместную деятельность обучающихся и родителей. Создавая свой творческий исследовательский проект (выставку, тематико-экспозиционный план, маршрут экскурсии, научно-исследовательскую работу), школьник тем самым раскрывает свои способности, самовыражается и самореализуется в общественно-полезных и личностно значимых формах деятельности.</w:t>
      </w:r>
    </w:p>
    <w:p w14:paraId="56F6900F"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   При совместной работе  дети должны знать историю музейного дела, историю школы, жизнь и деятельность знаменитых учителей, выпускников школы, основы музееведческой деятельности, методику проведения поисково-исследовательской работы, основные термины, применяемые в музейном деле.</w:t>
      </w:r>
    </w:p>
    <w:p w14:paraId="4C016864"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  Выпускники должны уметь общаться с людьми, вести исследовательские краеведческие записи, систематизировать и обобщать собранный краеведческий материал, оформлять его и хранить, вести элементарную поисковую и научно-исследовательскую работу.</w:t>
      </w:r>
    </w:p>
    <w:p w14:paraId="6D0E8F1B" w14:textId="77777777" w:rsidR="00E157C6" w:rsidRPr="00E157C6" w:rsidRDefault="00E157C6" w:rsidP="00A5699E">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 Подведение итогов деятельности рекомендуется организовать в различных формах  общественной презентации (выставка, экскурсия, предметная неделя, конкурс экскурсоводческого мастерства, краеведческая конференция).</w:t>
      </w:r>
    </w:p>
    <w:p w14:paraId="6294E349" w14:textId="77777777" w:rsidR="00E157C6" w:rsidRPr="00E157C6" w:rsidRDefault="00E157C6" w:rsidP="00A5699E">
      <w:pPr>
        <w:spacing w:after="0" w:line="240" w:lineRule="auto"/>
        <w:ind w:firstLine="709"/>
        <w:jc w:val="both"/>
        <w:rPr>
          <w:rFonts w:ascii="Times New Roman" w:hAnsi="Times New Roman" w:cs="Times New Roman"/>
          <w:b/>
          <w:bCs/>
          <w:sz w:val="24"/>
          <w:szCs w:val="24"/>
        </w:rPr>
      </w:pPr>
      <w:r w:rsidRPr="00E157C6">
        <w:rPr>
          <w:rFonts w:ascii="Times New Roman" w:hAnsi="Times New Roman" w:cs="Times New Roman"/>
          <w:b/>
          <w:bCs/>
          <w:sz w:val="24"/>
          <w:szCs w:val="24"/>
        </w:rPr>
        <w:t xml:space="preserve">Модуль «Школьное медиа» </w:t>
      </w:r>
    </w:p>
    <w:p w14:paraId="04E057B1"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Целью создания школьных медиа, представляющих собой платформу для совместной деятельности учащихся различных возрастных групп и педагогов, является формирование коммуникативной культуры школьников. Это достигается через развитие навыков межличностного общения, координации совместных усилий и творческой самореализации учащихся.</w:t>
      </w:r>
    </w:p>
    <w:p w14:paraId="2D90D18E"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Воспитательный потенциал школьных медиа реализуется в рамках различных видов и форм деятельности, каждая из которых обладает уникальной педагогической ценностью.</w:t>
      </w:r>
    </w:p>
    <w:p w14:paraId="27C40D87"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Школьная газета является важным инструментом формирования критического мышления и навыков письменной коммуникации у учащихся. В рамках данного направления проводятся конкурсы рассказов, поэтических произведений, сказок, репортажей и научно-популярных статей. Для старшеклассников на страницах газеты размещаются материалы о вузах, колледжах и востребованных рабочих вакансиях. Газета также служит платформой для публикации материалов, приуроченных к различным праздничным и юбилейным датам, а также к школьным предметным неделям, что способствует развитию у учащихся навыков журналистской деятельности и исторического осмысления.</w:t>
      </w:r>
    </w:p>
    <w:p w14:paraId="2747BED3"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Школьное радио выполняет функцию популяризации и информационной поддержки общешкольных ключевых мероприятий, работы кружков, секций и деятельности органов ученического самоуправления. Редакционный совет организует тематические радиопередачи, посвященные Дню учителя, Дню именинников, Дню Конституции, Дню воссоединения Крыма с Россией, Дню космонавтики и другим значимым событиям. Участие школьников в работе редакционного совета радио предоставляет им возможность получения опыта организаторской деятельности, публичных выступлений и реализации творческого потенциала.</w:t>
      </w:r>
    </w:p>
    <w:p w14:paraId="067062C6"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Видео- и фотостудия является эффективным инструментом документирования и популяризации ключевых событий школьной жизни. В рамках данного направления создаются фотомонтажи, фоторепортажи, видеоклипы, освещающие наиболее интересные моменты жизни школы. Это способствует формированию у учащихся навыков медиапроизводства и позволяет визуализировать деятельность различных кружков, секций и органов ученического самоуправления.</w:t>
      </w:r>
    </w:p>
    <w:p w14:paraId="2089E94C"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Участие школьников во всероссийских конкурсах школьных медиа является важным элементом их профессионального и личностного развития. Это способствует формированию навыков межкультурного взаимодействия, критического анализа и оценки медиаконтента.</w:t>
      </w:r>
    </w:p>
    <w:p w14:paraId="65C7D842"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Социальные сети представляют собой современную платформу для создания разновозрастного сообщества учащихся и педагогов, поддерживающего интернет-сайт школы и группы в социальных сетях «ВКонтакте», Целью данного направления является освещение деятельности школы в информационном пространстве, привлечение внимания общественности к образовательным и воспитательным инициативам, продвижение ценностей школы и организация виртуальной диалоговой площадки, на которой дети, учителя и родители могут открыто обсуждать значимые для лицея вопросы.</w:t>
      </w:r>
    </w:p>
    <w:p w14:paraId="3EC0390A"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Создание интернет-опросов и обсуждений в онлайн-режиме является важным инструментом для формирования навыков цифровой грамотности и критического мышления у учащихся. Это способствует развитию у них способности к анализу данных, формулированию выводов и принятию обоснованных решений.</w:t>
      </w:r>
    </w:p>
    <w:p w14:paraId="6F58FF09"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Участие в работе сайта школы позволяет учащимся развивать навыки веб-дизайна, контент-менеджмента и информационного продвижения. Это способствует формированию их профессиональных компетенций и повышению уровня цифровой грамотности.</w:t>
      </w:r>
    </w:p>
    <w:p w14:paraId="443CE445" w14:textId="77777777" w:rsidR="00E157C6" w:rsidRPr="00E157C6" w:rsidRDefault="00E157C6" w:rsidP="00E157C6">
      <w:pPr>
        <w:spacing w:after="0" w:line="240" w:lineRule="auto"/>
        <w:ind w:firstLine="709"/>
        <w:jc w:val="both"/>
        <w:rPr>
          <w:rFonts w:ascii="Times New Roman" w:hAnsi="Times New Roman" w:cs="Times New Roman"/>
          <w:b/>
          <w:bCs/>
          <w:sz w:val="24"/>
          <w:szCs w:val="24"/>
        </w:rPr>
      </w:pPr>
      <w:r w:rsidRPr="00E157C6">
        <w:rPr>
          <w:rFonts w:ascii="Times New Roman" w:hAnsi="Times New Roman" w:cs="Times New Roman"/>
          <w:b/>
          <w:bCs/>
          <w:sz w:val="24"/>
          <w:szCs w:val="24"/>
        </w:rPr>
        <w:t>Модуль «Организация предметно-эстетической среды»</w:t>
      </w:r>
    </w:p>
    <w:p w14:paraId="6F0E0966"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 </w:t>
      </w:r>
    </w:p>
    <w:p w14:paraId="088B8232"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оформление интерьера школьных помещений (вестибюля, коридоров, рекреаций, актового зала, окна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  размещение на стендах  школы регулярно сменяемых экспозиций. Творческих работ школьников, позволяющих им реализовать свой творческий потенциал, а также знакомиться   с работами друг друга; фотоотчетов об интересных событиях, происходящих в школе</w:t>
      </w:r>
      <w:r w:rsidRPr="00E157C6">
        <w:rPr>
          <w:rFonts w:ascii="Times New Roman" w:hAnsi="Times New Roman" w:cs="Times New Roman"/>
          <w:sz w:val="24"/>
          <w:szCs w:val="24"/>
        </w:rPr>
        <w:tab/>
        <w:t xml:space="preserve">-озеленение пришкольной территории, разбивка клумб, тенистых аллей, оборудование во дворе школы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 </w:t>
      </w:r>
    </w:p>
    <w:p w14:paraId="6B0E809E"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14:paraId="2669200A"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-событийное оформление пространства при проведении конкретных школьных мероприятий (праздников, церемоний, торжественных линеек, творческих вечеров, выставок, собраний и т.п.);   «украшение школы  к Дню учителя, «Новогодний дизайн  школы», «Акция окна победы»;</w:t>
      </w:r>
    </w:p>
    <w:p w14:paraId="29FEF62D"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акцентирование внимания школьников посредством элементов предметно-эстетической среды (стенды, плакаты) на важных для воспитания ценностях школы, ее традициях, правилах.</w:t>
      </w:r>
    </w:p>
    <w:p w14:paraId="3536EE52" w14:textId="77777777" w:rsidR="00E157C6" w:rsidRPr="00E157C6" w:rsidRDefault="00E157C6" w:rsidP="00E157C6">
      <w:pPr>
        <w:spacing w:after="0" w:line="240" w:lineRule="auto"/>
        <w:ind w:firstLine="709"/>
        <w:jc w:val="both"/>
        <w:rPr>
          <w:rFonts w:ascii="Times New Roman" w:hAnsi="Times New Roman" w:cs="Times New Roman"/>
          <w:b/>
          <w:bCs/>
          <w:sz w:val="24"/>
          <w:szCs w:val="24"/>
        </w:rPr>
      </w:pPr>
      <w:r w:rsidRPr="00E157C6">
        <w:rPr>
          <w:rFonts w:ascii="Times New Roman" w:hAnsi="Times New Roman" w:cs="Times New Roman"/>
          <w:b/>
          <w:bCs/>
          <w:sz w:val="24"/>
          <w:szCs w:val="24"/>
        </w:rPr>
        <w:t xml:space="preserve">Экскурсии, походы»      </w:t>
      </w:r>
    </w:p>
    <w:p w14:paraId="17618EB1"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14:paraId="14ABDA0B"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-регулярные сезонные экскурсии на природу, организуемые в начальных классах их классными руководителями («Природа зимой», «Осенний парк», «Приметы весны» и т.п.);</w:t>
      </w:r>
    </w:p>
    <w:p w14:paraId="1FD8A540"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-ежегодные походы на природу, экскурсионные поездки по туристическим маршрутам  страны,  паломнические поездки по православным святыням России организуемые в классах их классными руководителями и родителями школьников, после окончания учебного года;</w:t>
      </w:r>
    </w:p>
    <w:p w14:paraId="55484624"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-выездные экскурсии в музеи,  на предприятия; на представления в кинотеатр, драмтеатр, цирк.</w:t>
      </w:r>
    </w:p>
    <w:p w14:paraId="50B7AE44" w14:textId="77777777" w:rsidR="00A5699E" w:rsidRDefault="00A5699E" w:rsidP="00E157C6">
      <w:pPr>
        <w:spacing w:after="0" w:line="240" w:lineRule="auto"/>
        <w:ind w:firstLine="709"/>
        <w:jc w:val="both"/>
        <w:rPr>
          <w:rFonts w:ascii="Times New Roman" w:hAnsi="Times New Roman" w:cs="Times New Roman"/>
          <w:b/>
          <w:bCs/>
          <w:sz w:val="24"/>
          <w:szCs w:val="24"/>
        </w:rPr>
      </w:pPr>
      <w:bookmarkStart w:id="220" w:name="_Toc81304371"/>
      <w:bookmarkStart w:id="221" w:name="_Toc109673745"/>
    </w:p>
    <w:p w14:paraId="25C6C023" w14:textId="77777777" w:rsidR="00E62228" w:rsidRDefault="00E62228" w:rsidP="00E157C6">
      <w:pPr>
        <w:spacing w:after="0" w:line="240" w:lineRule="auto"/>
        <w:ind w:firstLine="709"/>
        <w:jc w:val="both"/>
        <w:rPr>
          <w:rFonts w:ascii="Times New Roman" w:hAnsi="Times New Roman" w:cs="Times New Roman"/>
          <w:b/>
          <w:bCs/>
          <w:sz w:val="24"/>
          <w:szCs w:val="24"/>
        </w:rPr>
      </w:pPr>
    </w:p>
    <w:p w14:paraId="409C649A" w14:textId="77777777" w:rsidR="00E62228" w:rsidRDefault="00E62228" w:rsidP="00E157C6">
      <w:pPr>
        <w:spacing w:after="0" w:line="240" w:lineRule="auto"/>
        <w:ind w:firstLine="709"/>
        <w:jc w:val="both"/>
        <w:rPr>
          <w:rFonts w:ascii="Times New Roman" w:hAnsi="Times New Roman" w:cs="Times New Roman"/>
          <w:b/>
          <w:bCs/>
          <w:sz w:val="24"/>
          <w:szCs w:val="24"/>
        </w:rPr>
      </w:pPr>
    </w:p>
    <w:p w14:paraId="31A542B7" w14:textId="77777777" w:rsidR="00E157C6" w:rsidRPr="00E157C6" w:rsidRDefault="002B690C" w:rsidP="00A5699E">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2.3.4.</w:t>
      </w:r>
      <w:bookmarkEnd w:id="220"/>
      <w:bookmarkEnd w:id="221"/>
      <w:r>
        <w:rPr>
          <w:rFonts w:ascii="Times New Roman" w:hAnsi="Times New Roman" w:cs="Times New Roman"/>
          <w:b/>
          <w:bCs/>
          <w:sz w:val="24"/>
          <w:szCs w:val="24"/>
        </w:rPr>
        <w:t xml:space="preserve"> ОРГАНИЗАЦИОННЫЙ РАЗДЕЛ РАБОЧЕЙ ПРОГРАММЫ ВОСПИТАНИЯ</w:t>
      </w:r>
    </w:p>
    <w:p w14:paraId="2BFD426B" w14:textId="77777777" w:rsidR="002B690C" w:rsidRDefault="002B690C" w:rsidP="00E157C6">
      <w:pPr>
        <w:spacing w:after="0" w:line="240" w:lineRule="auto"/>
        <w:ind w:firstLine="709"/>
        <w:jc w:val="both"/>
        <w:rPr>
          <w:rFonts w:ascii="Times New Roman" w:hAnsi="Times New Roman" w:cs="Times New Roman"/>
          <w:b/>
          <w:bCs/>
          <w:sz w:val="24"/>
          <w:szCs w:val="24"/>
        </w:rPr>
      </w:pPr>
      <w:bookmarkStart w:id="222" w:name="_Toc109673746"/>
      <w:bookmarkStart w:id="223" w:name="_Toc81304372"/>
    </w:p>
    <w:p w14:paraId="2DE9D7D7" w14:textId="77777777" w:rsidR="00E157C6" w:rsidRPr="00E157C6" w:rsidRDefault="00E157C6" w:rsidP="00E157C6">
      <w:pPr>
        <w:spacing w:after="0" w:line="240" w:lineRule="auto"/>
        <w:ind w:firstLine="709"/>
        <w:jc w:val="both"/>
        <w:rPr>
          <w:rFonts w:ascii="Times New Roman" w:hAnsi="Times New Roman" w:cs="Times New Roman"/>
          <w:b/>
          <w:bCs/>
          <w:sz w:val="24"/>
          <w:szCs w:val="24"/>
        </w:rPr>
      </w:pPr>
      <w:r w:rsidRPr="00E157C6">
        <w:rPr>
          <w:rFonts w:ascii="Times New Roman" w:hAnsi="Times New Roman" w:cs="Times New Roman"/>
          <w:b/>
          <w:bCs/>
          <w:sz w:val="24"/>
          <w:szCs w:val="24"/>
        </w:rPr>
        <w:t>Общие требования к условиям реализации Программы</w:t>
      </w:r>
      <w:bookmarkEnd w:id="222"/>
      <w:bookmarkEnd w:id="223"/>
    </w:p>
    <w:p w14:paraId="7F0A2C31"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w:t>
      </w:r>
    </w:p>
    <w:p w14:paraId="444E52E1"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Уклад школы направлен на сохранение преемственности принципов воспитания на всех уровнях общего образования:</w:t>
      </w:r>
    </w:p>
    <w:p w14:paraId="0BCE5DFB"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14:paraId="06F80A4E"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наличие профессиональных кадров и готовность педагогического коллектива к достижению целевых ориентиров Программы воспитания; </w:t>
      </w:r>
    </w:p>
    <w:p w14:paraId="74AFF493"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взаимодействие с родителями (законными представителями) по вопросам воспитания;</w:t>
      </w:r>
    </w:p>
    <w:p w14:paraId="1D46ABFB" w14:textId="77777777" w:rsidR="00A5699E" w:rsidRDefault="00E157C6" w:rsidP="002B690C">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учет индивидуальных особенностей обучающихся, в интересах которых реализуется Программа (возрастных, физических, психологических, национальных и пр.).</w:t>
      </w:r>
      <w:bookmarkStart w:id="224" w:name="_Toc109673747"/>
      <w:bookmarkStart w:id="225" w:name="_Toc81304375"/>
      <w:bookmarkStart w:id="226" w:name="_Toc81304376"/>
    </w:p>
    <w:p w14:paraId="3B408A56" w14:textId="77777777" w:rsidR="00E157C6" w:rsidRPr="00E157C6" w:rsidRDefault="00E157C6" w:rsidP="00E157C6">
      <w:pPr>
        <w:spacing w:after="0" w:line="240" w:lineRule="auto"/>
        <w:ind w:firstLine="709"/>
        <w:jc w:val="both"/>
        <w:rPr>
          <w:rFonts w:ascii="Times New Roman" w:hAnsi="Times New Roman" w:cs="Times New Roman"/>
          <w:b/>
          <w:bCs/>
          <w:sz w:val="24"/>
          <w:szCs w:val="24"/>
        </w:rPr>
      </w:pPr>
      <w:r w:rsidRPr="00E157C6">
        <w:rPr>
          <w:rFonts w:ascii="Times New Roman" w:hAnsi="Times New Roman" w:cs="Times New Roman"/>
          <w:b/>
          <w:bCs/>
          <w:sz w:val="24"/>
          <w:szCs w:val="24"/>
        </w:rPr>
        <w:t>Кадровое обеспечение воспитательного процесса</w:t>
      </w:r>
      <w:bookmarkEnd w:id="224"/>
      <w:bookmarkEnd w:id="225"/>
    </w:p>
    <w:p w14:paraId="3607CA07"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Педагог  являет собой всегда главный для обучающихся  пример нравственного и гражданского личностного поведения. В школе создано методическое объединение классных руководителей, которое помогает учителям школы  разобраться в нормативно-правовой базе  в потоке информации, обеспечивающей успешный  воспитательный процесс  </w:t>
      </w:r>
    </w:p>
    <w:p w14:paraId="63DE3EA4"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Совершенствование подготовки и повышения квалификации кадров по вопросам духовно-нравственного воспитания детей и молодежи, один из главных вопросов в реализации рабочей программы воспитания.  Мероприятия по подготовке кадров: </w:t>
      </w:r>
    </w:p>
    <w:p w14:paraId="6015FA16" w14:textId="77777777" w:rsidR="00E157C6" w:rsidRPr="00E157C6" w:rsidRDefault="00E157C6" w:rsidP="00A5699E">
      <w:pPr>
        <w:spacing w:after="0" w:line="240" w:lineRule="auto"/>
        <w:jc w:val="both"/>
        <w:rPr>
          <w:rFonts w:ascii="Times New Roman" w:hAnsi="Times New Roman" w:cs="Times New Roman"/>
          <w:sz w:val="24"/>
          <w:szCs w:val="24"/>
        </w:rPr>
      </w:pPr>
      <w:r w:rsidRPr="00E157C6">
        <w:rPr>
          <w:rFonts w:ascii="Times New Roman" w:hAnsi="Times New Roman" w:cs="Times New Roman"/>
          <w:sz w:val="24"/>
          <w:szCs w:val="24"/>
        </w:rPr>
        <w:t>-      сопровождение молодых педагогических работников, вновь поступивших на работу педагогических работников ( работа школы наставничества)</w:t>
      </w:r>
    </w:p>
    <w:p w14:paraId="4627F608" w14:textId="77777777" w:rsidR="00E157C6" w:rsidRPr="00E157C6" w:rsidRDefault="00E157C6" w:rsidP="00A5699E">
      <w:pPr>
        <w:spacing w:after="0" w:line="240" w:lineRule="auto"/>
        <w:jc w:val="both"/>
        <w:rPr>
          <w:rFonts w:ascii="Times New Roman" w:hAnsi="Times New Roman" w:cs="Times New Roman"/>
          <w:sz w:val="24"/>
          <w:szCs w:val="24"/>
        </w:rPr>
      </w:pPr>
      <w:r w:rsidRPr="00E157C6">
        <w:rPr>
          <w:rFonts w:ascii="Times New Roman" w:hAnsi="Times New Roman" w:cs="Times New Roman"/>
          <w:sz w:val="24"/>
          <w:szCs w:val="24"/>
        </w:rPr>
        <w:t>-         индивидуальная работа с педагогическими работниками по запросам ( в том числе и по вопросам классного руководства)</w:t>
      </w:r>
    </w:p>
    <w:p w14:paraId="06167B29" w14:textId="77777777" w:rsidR="00E157C6" w:rsidRPr="00E157C6" w:rsidRDefault="00E157C6" w:rsidP="00A5699E">
      <w:pPr>
        <w:spacing w:after="0" w:line="240" w:lineRule="auto"/>
        <w:jc w:val="both"/>
        <w:rPr>
          <w:rFonts w:ascii="Times New Roman" w:hAnsi="Times New Roman" w:cs="Times New Roman"/>
          <w:sz w:val="24"/>
          <w:szCs w:val="24"/>
        </w:rPr>
      </w:pPr>
      <w:r w:rsidRPr="00E157C6">
        <w:rPr>
          <w:rFonts w:ascii="Times New Roman" w:hAnsi="Times New Roman" w:cs="Times New Roman"/>
          <w:sz w:val="24"/>
          <w:szCs w:val="24"/>
        </w:rPr>
        <w:t>-          контроль оформления учебно-педагогической документации</w:t>
      </w:r>
    </w:p>
    <w:p w14:paraId="277F76BD" w14:textId="77777777" w:rsidR="00E157C6" w:rsidRPr="00E157C6" w:rsidRDefault="00E157C6" w:rsidP="00A5699E">
      <w:pPr>
        <w:spacing w:after="0" w:line="240" w:lineRule="auto"/>
        <w:jc w:val="both"/>
        <w:rPr>
          <w:rFonts w:ascii="Times New Roman" w:hAnsi="Times New Roman" w:cs="Times New Roman"/>
          <w:sz w:val="24"/>
          <w:szCs w:val="24"/>
        </w:rPr>
      </w:pPr>
      <w:r w:rsidRPr="00E157C6">
        <w:rPr>
          <w:rFonts w:ascii="Times New Roman" w:hAnsi="Times New Roman" w:cs="Times New Roman"/>
          <w:sz w:val="24"/>
          <w:szCs w:val="24"/>
        </w:rPr>
        <w:t xml:space="preserve">-     проведение конференций, «круглых столов», семинаров по педагогическим и другим проблемам духовно-нравственного воспитания и просвещения обучающихся; </w:t>
      </w:r>
    </w:p>
    <w:p w14:paraId="5FFAF5E4" w14:textId="77777777" w:rsidR="00E157C6" w:rsidRPr="00E157C6" w:rsidRDefault="00E157C6" w:rsidP="00A5699E">
      <w:pPr>
        <w:spacing w:after="0" w:line="240" w:lineRule="auto"/>
        <w:jc w:val="both"/>
        <w:rPr>
          <w:rFonts w:ascii="Times New Roman" w:hAnsi="Times New Roman" w:cs="Times New Roman"/>
          <w:sz w:val="24"/>
          <w:szCs w:val="24"/>
        </w:rPr>
      </w:pPr>
      <w:r w:rsidRPr="00E157C6">
        <w:rPr>
          <w:rFonts w:ascii="Times New Roman" w:hAnsi="Times New Roman" w:cs="Times New Roman"/>
          <w:sz w:val="24"/>
          <w:szCs w:val="24"/>
        </w:rPr>
        <w:t>-</w:t>
      </w:r>
      <w:r w:rsidRPr="00E157C6">
        <w:rPr>
          <w:rFonts w:ascii="Times New Roman" w:hAnsi="Times New Roman" w:cs="Times New Roman"/>
          <w:sz w:val="24"/>
          <w:szCs w:val="24"/>
        </w:rPr>
        <w:tab/>
        <w:t>участие в постоянно действующих учебных курсах, семинарах по вопросам воспитания;</w:t>
      </w:r>
    </w:p>
    <w:p w14:paraId="39B825BD" w14:textId="77777777" w:rsidR="00E157C6" w:rsidRPr="00E157C6" w:rsidRDefault="00E157C6" w:rsidP="00A5699E">
      <w:pPr>
        <w:spacing w:after="0" w:line="240" w:lineRule="auto"/>
        <w:jc w:val="both"/>
        <w:rPr>
          <w:rFonts w:ascii="Times New Roman" w:hAnsi="Times New Roman" w:cs="Times New Roman"/>
          <w:sz w:val="24"/>
          <w:szCs w:val="24"/>
        </w:rPr>
      </w:pPr>
      <w:r w:rsidRPr="00E157C6">
        <w:rPr>
          <w:rFonts w:ascii="Times New Roman" w:hAnsi="Times New Roman" w:cs="Times New Roman"/>
          <w:sz w:val="24"/>
          <w:szCs w:val="24"/>
        </w:rPr>
        <w:t>-</w:t>
      </w:r>
      <w:r w:rsidRPr="00E157C6">
        <w:rPr>
          <w:rFonts w:ascii="Times New Roman" w:hAnsi="Times New Roman" w:cs="Times New Roman"/>
          <w:sz w:val="24"/>
          <w:szCs w:val="24"/>
        </w:rPr>
        <w:tab/>
        <w:t>участие в работе городских и региональных  методических объединений представление опыта работы школы;</w:t>
      </w:r>
    </w:p>
    <w:p w14:paraId="688C8B70" w14:textId="77777777" w:rsidR="00E157C6" w:rsidRPr="00E157C6" w:rsidRDefault="00E157C6" w:rsidP="00A5699E">
      <w:pPr>
        <w:spacing w:after="0" w:line="240" w:lineRule="auto"/>
        <w:jc w:val="both"/>
        <w:rPr>
          <w:rFonts w:ascii="Times New Roman" w:hAnsi="Times New Roman" w:cs="Times New Roman"/>
          <w:sz w:val="24"/>
          <w:szCs w:val="24"/>
        </w:rPr>
      </w:pPr>
      <w:r w:rsidRPr="00E157C6">
        <w:rPr>
          <w:rFonts w:ascii="Times New Roman" w:hAnsi="Times New Roman" w:cs="Times New Roman"/>
          <w:sz w:val="24"/>
          <w:szCs w:val="24"/>
        </w:rPr>
        <w:t>-</w:t>
      </w:r>
      <w:r w:rsidRPr="00E157C6">
        <w:rPr>
          <w:rFonts w:ascii="Times New Roman" w:hAnsi="Times New Roman" w:cs="Times New Roman"/>
          <w:sz w:val="24"/>
          <w:szCs w:val="24"/>
        </w:rPr>
        <w:tab/>
        <w:t xml:space="preserve">участие в  ежегодных  Всероссийских образовательных Рождественских чтениях,  конкурсе «За нравственный подвиг учителя»   с целью обмена  опыта работы по духовно-нравственному воспитанию </w:t>
      </w:r>
    </w:p>
    <w:p w14:paraId="72CE4856"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В педагогическом плане среди базовых национальных ценностей необходимо установить одну  важнейшую, системообразующую, дающую жизнь в душе детей всем другим ценностям — ценность Учителя.</w:t>
      </w:r>
    </w:p>
    <w:p w14:paraId="6EBA06B9" w14:textId="77777777" w:rsidR="00E157C6" w:rsidRPr="00E157C6" w:rsidRDefault="00E157C6" w:rsidP="00E157C6">
      <w:pPr>
        <w:spacing w:after="0" w:line="240" w:lineRule="auto"/>
        <w:ind w:firstLine="709"/>
        <w:jc w:val="both"/>
        <w:rPr>
          <w:rFonts w:ascii="Times New Roman" w:hAnsi="Times New Roman" w:cs="Times New Roman"/>
          <w:sz w:val="24"/>
          <w:szCs w:val="24"/>
        </w:rPr>
      </w:pPr>
      <w:bookmarkStart w:id="227" w:name="_Toc109673748"/>
      <w:r w:rsidRPr="00E157C6">
        <w:rPr>
          <w:rFonts w:ascii="Times New Roman" w:hAnsi="Times New Roman" w:cs="Times New Roman"/>
          <w:sz w:val="24"/>
          <w:szCs w:val="24"/>
        </w:rPr>
        <w:t>Нормативно-методическое  обеспечение</w:t>
      </w:r>
      <w:bookmarkEnd w:id="226"/>
      <w:bookmarkEnd w:id="227"/>
    </w:p>
    <w:p w14:paraId="71A0CE3B"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В программных мероприятиях предусматривается</w:t>
      </w:r>
    </w:p>
    <w:p w14:paraId="4114A458"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подготовка и принятие нормативных документов, включающих вопросы духовно-нравственного воспитания школьников, заключение соглашений о сотрудничестве органов образования, здравоохранения, культуры, социальной помощи, с Благочинием округа.</w:t>
      </w:r>
    </w:p>
    <w:p w14:paraId="4FF1A7FF" w14:textId="77777777" w:rsidR="00E157C6" w:rsidRPr="00E157C6" w:rsidRDefault="00E157C6" w:rsidP="00A5699E">
      <w:pPr>
        <w:spacing w:after="0" w:line="240" w:lineRule="auto"/>
        <w:jc w:val="both"/>
        <w:rPr>
          <w:rFonts w:ascii="Times New Roman" w:hAnsi="Times New Roman" w:cs="Times New Roman"/>
          <w:sz w:val="24"/>
          <w:szCs w:val="24"/>
        </w:rPr>
      </w:pPr>
      <w:r w:rsidRPr="00E157C6">
        <w:rPr>
          <w:rFonts w:ascii="Times New Roman" w:hAnsi="Times New Roman" w:cs="Times New Roman"/>
          <w:sz w:val="24"/>
          <w:szCs w:val="24"/>
        </w:rPr>
        <w:tab/>
        <w:t xml:space="preserve">Ведется   разработка  нормативно-правового механизма взаимосвязи  субъектов духовно-нравственного содержания в городе. </w:t>
      </w:r>
    </w:p>
    <w:p w14:paraId="04C6CE49" w14:textId="77777777" w:rsidR="00E157C6" w:rsidRPr="00E157C6" w:rsidRDefault="00E157C6" w:rsidP="00A5699E">
      <w:pPr>
        <w:spacing w:after="0" w:line="240" w:lineRule="auto"/>
        <w:jc w:val="both"/>
        <w:rPr>
          <w:rFonts w:ascii="Times New Roman" w:hAnsi="Times New Roman" w:cs="Times New Roman"/>
          <w:sz w:val="24"/>
          <w:szCs w:val="24"/>
        </w:rPr>
      </w:pPr>
      <w:r w:rsidRPr="00E157C6">
        <w:rPr>
          <w:rFonts w:ascii="Times New Roman" w:hAnsi="Times New Roman" w:cs="Times New Roman"/>
          <w:sz w:val="24"/>
          <w:szCs w:val="24"/>
        </w:rPr>
        <w:tab/>
        <w:t xml:space="preserve">Подготовка приказов и  локальных актов  школы по внедрению  рабочей программы  воспитания в образовательный процесс. </w:t>
      </w:r>
    </w:p>
    <w:p w14:paraId="59E48888" w14:textId="77777777" w:rsidR="00E157C6" w:rsidRPr="00E157C6" w:rsidRDefault="00E157C6" w:rsidP="00A5699E">
      <w:pPr>
        <w:spacing w:after="0" w:line="240" w:lineRule="auto"/>
        <w:jc w:val="both"/>
        <w:rPr>
          <w:rFonts w:ascii="Times New Roman" w:hAnsi="Times New Roman" w:cs="Times New Roman"/>
          <w:sz w:val="24"/>
          <w:szCs w:val="24"/>
        </w:rPr>
      </w:pPr>
      <w:r w:rsidRPr="00E157C6">
        <w:rPr>
          <w:rFonts w:ascii="Times New Roman" w:hAnsi="Times New Roman" w:cs="Times New Roman"/>
          <w:sz w:val="24"/>
          <w:szCs w:val="24"/>
        </w:rPr>
        <w:tab/>
        <w:t xml:space="preserve">Обеспечение использования педагогами методических пособий, содержащих «методические шлейфы», видеоуроков и видеомероприятий  по учебно-воспитательной работе </w:t>
      </w:r>
    </w:p>
    <w:p w14:paraId="2F56A438" w14:textId="77777777" w:rsidR="00E157C6" w:rsidRPr="00E157C6" w:rsidRDefault="00E157C6" w:rsidP="00A5699E">
      <w:pPr>
        <w:spacing w:after="0" w:line="240" w:lineRule="auto"/>
        <w:jc w:val="both"/>
        <w:rPr>
          <w:rFonts w:ascii="Times New Roman" w:hAnsi="Times New Roman" w:cs="Times New Roman"/>
          <w:sz w:val="24"/>
          <w:szCs w:val="24"/>
        </w:rPr>
      </w:pPr>
      <w:r w:rsidRPr="00E157C6">
        <w:rPr>
          <w:rFonts w:ascii="Times New Roman" w:hAnsi="Times New Roman" w:cs="Times New Roman"/>
          <w:sz w:val="24"/>
          <w:szCs w:val="24"/>
        </w:rPr>
        <w:t>Создание  рабочей программы воспитания  на 2022-2026 г. с приложением  плана воспитательной работы школы  на три уровня образования НОО, ООО, СОО.</w:t>
      </w:r>
    </w:p>
    <w:p w14:paraId="29E6D7E1" w14:textId="77777777" w:rsidR="00E157C6" w:rsidRPr="00E157C6" w:rsidRDefault="00E157C6" w:rsidP="00A5699E">
      <w:pPr>
        <w:spacing w:after="0" w:line="240" w:lineRule="auto"/>
        <w:jc w:val="both"/>
        <w:rPr>
          <w:rFonts w:ascii="Times New Roman" w:hAnsi="Times New Roman" w:cs="Times New Roman"/>
          <w:sz w:val="24"/>
          <w:szCs w:val="24"/>
        </w:rPr>
      </w:pPr>
      <w:r w:rsidRPr="00E157C6">
        <w:rPr>
          <w:rFonts w:ascii="Times New Roman" w:hAnsi="Times New Roman" w:cs="Times New Roman"/>
          <w:sz w:val="24"/>
          <w:szCs w:val="24"/>
        </w:rPr>
        <w:tab/>
        <w:t xml:space="preserve"> Обновление содержания воспитательных программ в целях реализации новых направлений программ воспитания.</w:t>
      </w:r>
    </w:p>
    <w:p w14:paraId="17F49CEC" w14:textId="77777777" w:rsidR="00E157C6" w:rsidRPr="00E157C6" w:rsidRDefault="00E157C6" w:rsidP="00A5699E">
      <w:pPr>
        <w:spacing w:after="0" w:line="240" w:lineRule="auto"/>
        <w:jc w:val="both"/>
        <w:rPr>
          <w:rFonts w:ascii="Times New Roman" w:hAnsi="Times New Roman" w:cs="Times New Roman"/>
          <w:sz w:val="24"/>
          <w:szCs w:val="24"/>
        </w:rPr>
      </w:pPr>
      <w:r w:rsidRPr="00E157C6">
        <w:rPr>
          <w:rFonts w:ascii="Times New Roman" w:hAnsi="Times New Roman" w:cs="Times New Roman"/>
          <w:sz w:val="24"/>
          <w:szCs w:val="24"/>
        </w:rPr>
        <w:tab/>
        <w:t>Подготовка/корректировка дополнительных общеразвивающих программ ОО</w:t>
      </w:r>
    </w:p>
    <w:p w14:paraId="1E34B678" w14:textId="77777777" w:rsidR="00E157C6" w:rsidRPr="00E157C6" w:rsidRDefault="00E157C6" w:rsidP="00A5699E">
      <w:pPr>
        <w:spacing w:after="0" w:line="240" w:lineRule="auto"/>
        <w:jc w:val="both"/>
        <w:rPr>
          <w:rFonts w:ascii="Times New Roman" w:hAnsi="Times New Roman" w:cs="Times New Roman"/>
          <w:sz w:val="24"/>
          <w:szCs w:val="24"/>
        </w:rPr>
      </w:pPr>
      <w:r w:rsidRPr="00E157C6">
        <w:rPr>
          <w:rFonts w:ascii="Times New Roman" w:hAnsi="Times New Roman" w:cs="Times New Roman"/>
          <w:sz w:val="24"/>
          <w:szCs w:val="24"/>
        </w:rPr>
        <w:tab/>
        <w:t xml:space="preserve">Сайт,  на котором будут отражены  реальные результаты программы воспитания    </w:t>
      </w:r>
    </w:p>
    <w:p w14:paraId="6748DDED" w14:textId="77777777" w:rsidR="00E157C6" w:rsidRPr="00E157C6" w:rsidRDefault="00E157C6" w:rsidP="00A5699E">
      <w:pPr>
        <w:spacing w:after="0" w:line="240" w:lineRule="auto"/>
        <w:ind w:firstLine="709"/>
        <w:jc w:val="both"/>
        <w:rPr>
          <w:rFonts w:ascii="Times New Roman" w:hAnsi="Times New Roman" w:cs="Times New Roman"/>
          <w:b/>
          <w:bCs/>
          <w:sz w:val="24"/>
          <w:szCs w:val="24"/>
        </w:rPr>
      </w:pPr>
      <w:bookmarkStart w:id="228" w:name="_Toc81304377"/>
      <w:bookmarkStart w:id="229" w:name="_Toc109673749"/>
      <w:r w:rsidRPr="00E157C6">
        <w:rPr>
          <w:rFonts w:ascii="Times New Roman" w:hAnsi="Times New Roman" w:cs="Times New Roman"/>
          <w:b/>
          <w:bCs/>
          <w:sz w:val="24"/>
          <w:szCs w:val="24"/>
        </w:rPr>
        <w:t>Требования к условиям работы с обучающимися с особыми образовательными потребностями</w:t>
      </w:r>
      <w:bookmarkEnd w:id="228"/>
      <w:bookmarkEnd w:id="229"/>
      <w:r w:rsidR="00A5699E">
        <w:rPr>
          <w:rFonts w:ascii="Times New Roman" w:hAnsi="Times New Roman" w:cs="Times New Roman"/>
          <w:b/>
          <w:bCs/>
          <w:sz w:val="24"/>
          <w:szCs w:val="24"/>
        </w:rPr>
        <w:t>.</w:t>
      </w:r>
    </w:p>
    <w:p w14:paraId="7176C01C"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В настоящее время   в ОО, получает образование  примерно 1%  детей с  ОВЗ и детей инвалидов  во всех уровнях образования. Дети ОВЗ и инвалиды получают образование, на равных, со всеми школьниками, создана благоприятная доброжелательная среда.  Эти дети находятся под пристальным контролем классных руководителей, и социально-психологической службы. Они имеют возможность участвовать в различных формах жизни детского сообщества:  в работе  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 участия в жизни класса, школы, событиях группы. Таким образом,  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w:t>
      </w:r>
    </w:p>
    <w:p w14:paraId="73B4EB67"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Особыми задачами воспитания обучающихся с ОВЗ являются:</w:t>
      </w:r>
    </w:p>
    <w:p w14:paraId="7EB7CAB8"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 налаживание эмоционально-положительного взаимодействия детей с ОВЗ с окружающими для их успешной адаптации и интеграции в школе;</w:t>
      </w:r>
    </w:p>
    <w:p w14:paraId="6BE9023B"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 формирование доброжелательного отношения к детям с ОВЗ и их семьям со стороны всех участников образовательных отношений;</w:t>
      </w:r>
    </w:p>
    <w:p w14:paraId="65078858"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 построение воспитательной деятельности с учетом индивидуальных особенностей каждого обучающегося с ОВЗ;</w:t>
      </w:r>
    </w:p>
    <w:p w14:paraId="6D067BFF"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 активное привлечение семьи и ближайшего социального окружения к воспитанию обучающихся с ОВЗ; </w:t>
      </w:r>
    </w:p>
    <w:p w14:paraId="2CCFD249"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 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компетентности;</w:t>
      </w:r>
    </w:p>
    <w:p w14:paraId="3BC2FCAF"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 индивидуализация в воспитательной работе с обучающимися с ОВЗ.</w:t>
      </w:r>
    </w:p>
    <w:p w14:paraId="426487F6" w14:textId="77777777" w:rsidR="00E157C6" w:rsidRPr="00E157C6" w:rsidRDefault="00E157C6" w:rsidP="00A5699E">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на личностно-ориентированный подход в организации всех видов детской деятельности.</w:t>
      </w:r>
    </w:p>
    <w:p w14:paraId="25C0BFA9" w14:textId="77777777" w:rsidR="00E157C6" w:rsidRPr="00E157C6" w:rsidRDefault="00E157C6" w:rsidP="00E157C6">
      <w:pPr>
        <w:spacing w:after="0" w:line="240" w:lineRule="auto"/>
        <w:ind w:firstLine="709"/>
        <w:jc w:val="both"/>
        <w:rPr>
          <w:rFonts w:ascii="Times New Roman" w:hAnsi="Times New Roman" w:cs="Times New Roman"/>
          <w:b/>
          <w:bCs/>
          <w:sz w:val="24"/>
          <w:szCs w:val="24"/>
        </w:rPr>
      </w:pPr>
      <w:bookmarkStart w:id="230" w:name="_Toc81304378"/>
      <w:bookmarkStart w:id="231" w:name="_Toc109673750"/>
      <w:bookmarkStart w:id="232" w:name="_Hlk77507037"/>
      <w:r w:rsidRPr="00E157C6">
        <w:rPr>
          <w:rFonts w:ascii="Times New Roman" w:hAnsi="Times New Roman" w:cs="Times New Roman"/>
          <w:b/>
          <w:bCs/>
          <w:sz w:val="24"/>
          <w:szCs w:val="24"/>
        </w:rPr>
        <w:t>Система поощрения социальной успешности и проявлений активной жизненной позиции обучающихся</w:t>
      </w:r>
      <w:bookmarkEnd w:id="230"/>
      <w:bookmarkEnd w:id="231"/>
    </w:p>
    <w:p w14:paraId="6E858152"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14:paraId="12BF1935"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В школе практикуются общешкольные линейки и праздники в честь победителей различных конкурсов и олимпиад.</w:t>
      </w:r>
    </w:p>
    <w:p w14:paraId="4836C7D1"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В школе разработано и действует положение о награждениях, все награды фиксируется приказами школы</w:t>
      </w:r>
    </w:p>
    <w:p w14:paraId="789C744A" w14:textId="77777777" w:rsidR="00E157C6" w:rsidRPr="00E157C6" w:rsidRDefault="00E157C6" w:rsidP="00A5699E">
      <w:pPr>
        <w:spacing w:after="0" w:line="240" w:lineRule="auto"/>
        <w:jc w:val="both"/>
        <w:rPr>
          <w:rFonts w:ascii="Times New Roman" w:hAnsi="Times New Roman" w:cs="Times New Roman"/>
          <w:sz w:val="24"/>
          <w:szCs w:val="24"/>
        </w:rPr>
      </w:pPr>
      <w:r w:rsidRPr="00E157C6">
        <w:rPr>
          <w:rFonts w:ascii="Times New Roman" w:hAnsi="Times New Roman" w:cs="Times New Roman"/>
          <w:sz w:val="24"/>
          <w:szCs w:val="24"/>
        </w:rPr>
        <w:t>-</w:t>
      </w:r>
      <w:r w:rsidRPr="00E157C6">
        <w:rPr>
          <w:rFonts w:ascii="Times New Roman" w:hAnsi="Times New Roman" w:cs="Times New Roman"/>
          <w:sz w:val="24"/>
          <w:szCs w:val="24"/>
        </w:rPr>
        <w:tab/>
        <w:t>в выдвижении на поощрение и в обсуждении кандидатур на награждение обучающихся  участвуют органы самоуправления, классные руководители учителя;</w:t>
      </w:r>
    </w:p>
    <w:p w14:paraId="25263325" w14:textId="77777777" w:rsidR="00E157C6" w:rsidRPr="00E157C6" w:rsidRDefault="00E157C6" w:rsidP="00A5699E">
      <w:pPr>
        <w:spacing w:after="0" w:line="240" w:lineRule="auto"/>
        <w:jc w:val="both"/>
        <w:rPr>
          <w:rFonts w:ascii="Times New Roman" w:hAnsi="Times New Roman" w:cs="Times New Roman"/>
          <w:sz w:val="24"/>
          <w:szCs w:val="24"/>
        </w:rPr>
      </w:pPr>
      <w:r w:rsidRPr="00E157C6">
        <w:rPr>
          <w:rFonts w:ascii="Times New Roman" w:hAnsi="Times New Roman" w:cs="Times New Roman"/>
          <w:sz w:val="24"/>
          <w:szCs w:val="24"/>
        </w:rPr>
        <w:t>-</w:t>
      </w:r>
      <w:r w:rsidRPr="00E157C6">
        <w:rPr>
          <w:rFonts w:ascii="Times New Roman" w:hAnsi="Times New Roman" w:cs="Times New Roman"/>
          <w:sz w:val="24"/>
          <w:szCs w:val="24"/>
        </w:rPr>
        <w:tab/>
        <w:t>в школе практикуются  индивидуальные  и коллективные поощрения (конкурс «Ученик года», «Класс года» во всех уровнях образования)</w:t>
      </w:r>
    </w:p>
    <w:p w14:paraId="4584DA73" w14:textId="77777777" w:rsidR="00E157C6" w:rsidRPr="00E157C6" w:rsidRDefault="00E157C6" w:rsidP="00A5699E">
      <w:pPr>
        <w:spacing w:after="0" w:line="240" w:lineRule="auto"/>
        <w:jc w:val="both"/>
        <w:rPr>
          <w:rFonts w:ascii="Times New Roman" w:hAnsi="Times New Roman" w:cs="Times New Roman"/>
          <w:sz w:val="24"/>
          <w:szCs w:val="24"/>
        </w:rPr>
      </w:pPr>
      <w:r w:rsidRPr="00E157C6">
        <w:rPr>
          <w:rFonts w:ascii="Times New Roman" w:hAnsi="Times New Roman" w:cs="Times New Roman"/>
          <w:sz w:val="24"/>
          <w:szCs w:val="24"/>
        </w:rPr>
        <w:t>-</w:t>
      </w:r>
      <w:r w:rsidRPr="00E157C6">
        <w:rPr>
          <w:rFonts w:ascii="Times New Roman" w:hAnsi="Times New Roman" w:cs="Times New Roman"/>
          <w:sz w:val="24"/>
          <w:szCs w:val="24"/>
        </w:rPr>
        <w:tab/>
        <w:t>к участию в системе поощрений на всех стадиях привлекаются  родители (законные представители)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14:paraId="14BD369C"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дифференцированность поощрений (наличие уровней и типов наград позволяет продлить стимулирующее действие системы поощрения).</w:t>
      </w:r>
    </w:p>
    <w:p w14:paraId="39E4C76E"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В ОО организована деятельность по ведение портфолио обучающих.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ведется портфолио  класса.</w:t>
      </w:r>
    </w:p>
    <w:p w14:paraId="18C388C0"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Наиболее успешные обучающиеся и классные коллективы, занимают высшие ступени рейтинга в школе.</w:t>
      </w:r>
    </w:p>
    <w:bookmarkEnd w:id="232"/>
    <w:p w14:paraId="2061F3A9" w14:textId="77777777" w:rsidR="00A5699E" w:rsidRDefault="00A5699E" w:rsidP="00E157C6">
      <w:pPr>
        <w:spacing w:after="0" w:line="240" w:lineRule="auto"/>
        <w:ind w:firstLine="709"/>
        <w:jc w:val="both"/>
        <w:rPr>
          <w:rFonts w:ascii="Times New Roman" w:hAnsi="Times New Roman" w:cs="Times New Roman"/>
          <w:sz w:val="24"/>
          <w:szCs w:val="24"/>
        </w:rPr>
      </w:pPr>
    </w:p>
    <w:p w14:paraId="68CD5FED" w14:textId="77777777" w:rsidR="00E157C6" w:rsidRPr="00E157C6" w:rsidRDefault="00E157C6" w:rsidP="00A5699E">
      <w:pPr>
        <w:spacing w:after="0" w:line="240" w:lineRule="auto"/>
        <w:ind w:firstLine="709"/>
        <w:jc w:val="both"/>
        <w:rPr>
          <w:rFonts w:ascii="Times New Roman" w:hAnsi="Times New Roman" w:cs="Times New Roman"/>
          <w:b/>
          <w:bCs/>
          <w:sz w:val="24"/>
          <w:szCs w:val="24"/>
        </w:rPr>
      </w:pPr>
      <w:r w:rsidRPr="00E157C6">
        <w:rPr>
          <w:rFonts w:ascii="Times New Roman" w:hAnsi="Times New Roman" w:cs="Times New Roman"/>
          <w:b/>
          <w:bCs/>
          <w:sz w:val="24"/>
          <w:szCs w:val="24"/>
        </w:rPr>
        <w:t>ОСНОВНЫЕ НАПРАВЛЕНИЯ САМОАНАЛИЗА ВОСПИТАТЕЛЬНОЙ РАБОТЫ</w:t>
      </w:r>
    </w:p>
    <w:p w14:paraId="29E5F685"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14:paraId="762F039C"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Самоанализ осуществляется ежегодно силами самой школы. </w:t>
      </w:r>
    </w:p>
    <w:p w14:paraId="04AA79D4"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Основными принципами, на основе которых осуществляется самоанализ воспитательной работы в школе, являются:</w:t>
      </w:r>
    </w:p>
    <w:p w14:paraId="1B105AC3" w14:textId="77777777" w:rsidR="00E157C6" w:rsidRPr="00E157C6" w:rsidRDefault="00E157C6" w:rsidP="00A5699E">
      <w:pPr>
        <w:spacing w:after="0" w:line="240" w:lineRule="auto"/>
        <w:ind w:firstLine="567"/>
        <w:jc w:val="both"/>
        <w:rPr>
          <w:rFonts w:ascii="Times New Roman" w:hAnsi="Times New Roman" w:cs="Times New Roman"/>
          <w:sz w:val="24"/>
          <w:szCs w:val="24"/>
        </w:rPr>
      </w:pPr>
      <w:r w:rsidRPr="00E157C6">
        <w:rPr>
          <w:rFonts w:ascii="Times New Roman" w:hAnsi="Times New Roman" w:cs="Times New Roman"/>
          <w:sz w:val="24"/>
          <w:szCs w:val="24"/>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14:paraId="5D76ACC6" w14:textId="77777777" w:rsidR="00E157C6" w:rsidRPr="00E157C6" w:rsidRDefault="00E157C6" w:rsidP="00A5699E">
      <w:pPr>
        <w:spacing w:after="0" w:line="240" w:lineRule="auto"/>
        <w:ind w:firstLine="567"/>
        <w:jc w:val="both"/>
        <w:rPr>
          <w:rFonts w:ascii="Times New Roman" w:hAnsi="Times New Roman" w:cs="Times New Roman"/>
          <w:sz w:val="24"/>
          <w:szCs w:val="24"/>
        </w:rPr>
      </w:pPr>
      <w:r w:rsidRPr="00E157C6">
        <w:rPr>
          <w:rFonts w:ascii="Times New Roman" w:hAnsi="Times New Roman" w:cs="Times New Roman"/>
          <w:sz w:val="24"/>
          <w:szCs w:val="24"/>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14:paraId="2CCF2224" w14:textId="77777777" w:rsidR="00E157C6" w:rsidRPr="00E157C6" w:rsidRDefault="00E157C6" w:rsidP="00A5699E">
      <w:pPr>
        <w:spacing w:after="0" w:line="240" w:lineRule="auto"/>
        <w:ind w:firstLine="567"/>
        <w:jc w:val="both"/>
        <w:rPr>
          <w:rFonts w:ascii="Times New Roman" w:hAnsi="Times New Roman" w:cs="Times New Roman"/>
          <w:sz w:val="24"/>
          <w:szCs w:val="24"/>
        </w:rPr>
      </w:pPr>
      <w:r w:rsidRPr="00E157C6">
        <w:rPr>
          <w:rFonts w:ascii="Times New Roman" w:hAnsi="Times New Roman" w:cs="Times New Roman"/>
          <w:sz w:val="24"/>
          <w:szCs w:val="24"/>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14:paraId="215D7C5F" w14:textId="77777777" w:rsidR="00E157C6" w:rsidRPr="00E157C6" w:rsidRDefault="00E157C6" w:rsidP="00A5699E">
      <w:pPr>
        <w:spacing w:after="0" w:line="240" w:lineRule="auto"/>
        <w:ind w:firstLine="567"/>
        <w:jc w:val="both"/>
        <w:rPr>
          <w:rFonts w:ascii="Times New Roman" w:hAnsi="Times New Roman" w:cs="Times New Roman"/>
          <w:sz w:val="24"/>
          <w:szCs w:val="24"/>
        </w:rPr>
      </w:pPr>
      <w:r w:rsidRPr="00E157C6">
        <w:rPr>
          <w:rFonts w:ascii="Times New Roman" w:hAnsi="Times New Roman" w:cs="Times New Roman"/>
          <w:sz w:val="24"/>
          <w:szCs w:val="24"/>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14:paraId="1A791252"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Основные направления анализа организуемого в школе воспитательного процесса:</w:t>
      </w:r>
    </w:p>
    <w:p w14:paraId="31C0840B"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 Условия организации воспитательной работы по  четырем составляющим:</w:t>
      </w:r>
    </w:p>
    <w:p w14:paraId="419672F0"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-нормативно-методическое обеспечение;</w:t>
      </w:r>
    </w:p>
    <w:p w14:paraId="43C42BF7" w14:textId="77777777" w:rsidR="00E157C6" w:rsidRPr="00E157C6" w:rsidRDefault="00E157C6" w:rsidP="00A5699E">
      <w:pPr>
        <w:spacing w:after="0" w:line="240" w:lineRule="auto"/>
        <w:jc w:val="both"/>
        <w:rPr>
          <w:rFonts w:ascii="Times New Roman" w:hAnsi="Times New Roman" w:cs="Times New Roman"/>
          <w:sz w:val="24"/>
          <w:szCs w:val="24"/>
        </w:rPr>
      </w:pPr>
      <w:r w:rsidRPr="00E157C6">
        <w:rPr>
          <w:rFonts w:ascii="Times New Roman" w:hAnsi="Times New Roman" w:cs="Times New Roman"/>
          <w:sz w:val="24"/>
          <w:szCs w:val="24"/>
        </w:rPr>
        <w:tab/>
        <w:t>-кадровое обеспечение;</w:t>
      </w:r>
    </w:p>
    <w:p w14:paraId="57D78735" w14:textId="77777777" w:rsidR="00E157C6" w:rsidRPr="00E157C6" w:rsidRDefault="00E157C6" w:rsidP="00A5699E">
      <w:pPr>
        <w:spacing w:after="0" w:line="240" w:lineRule="auto"/>
        <w:jc w:val="both"/>
        <w:rPr>
          <w:rFonts w:ascii="Times New Roman" w:hAnsi="Times New Roman" w:cs="Times New Roman"/>
          <w:sz w:val="24"/>
          <w:szCs w:val="24"/>
        </w:rPr>
      </w:pPr>
      <w:r w:rsidRPr="00E157C6">
        <w:rPr>
          <w:rFonts w:ascii="Times New Roman" w:hAnsi="Times New Roman" w:cs="Times New Roman"/>
          <w:sz w:val="24"/>
          <w:szCs w:val="24"/>
        </w:rPr>
        <w:tab/>
        <w:t>-материально-техническое обеспечение;</w:t>
      </w:r>
    </w:p>
    <w:p w14:paraId="026AEC5A" w14:textId="77777777" w:rsidR="00E157C6" w:rsidRPr="00E157C6" w:rsidRDefault="00E157C6" w:rsidP="00A5699E">
      <w:pPr>
        <w:spacing w:after="0" w:line="240" w:lineRule="auto"/>
        <w:jc w:val="both"/>
        <w:rPr>
          <w:rFonts w:ascii="Times New Roman" w:hAnsi="Times New Roman" w:cs="Times New Roman"/>
          <w:sz w:val="24"/>
          <w:szCs w:val="24"/>
        </w:rPr>
      </w:pPr>
      <w:r w:rsidRPr="00E157C6">
        <w:rPr>
          <w:rFonts w:ascii="Times New Roman" w:hAnsi="Times New Roman" w:cs="Times New Roman"/>
          <w:sz w:val="24"/>
          <w:szCs w:val="24"/>
        </w:rPr>
        <w:tab/>
        <w:t>-удовлетворенность качеством условий.</w:t>
      </w:r>
    </w:p>
    <w:p w14:paraId="5AF9E1FB"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Оценить качество условий организации воспитательной работы помогут разработанные  Чек-листы</w:t>
      </w:r>
    </w:p>
    <w:p w14:paraId="3F5F373F" w14:textId="77777777" w:rsidR="00E157C6" w:rsidRPr="00E157C6" w:rsidRDefault="00E157C6" w:rsidP="00E157C6">
      <w:pPr>
        <w:spacing w:after="0" w:line="240" w:lineRule="auto"/>
        <w:ind w:firstLine="709"/>
        <w:jc w:val="both"/>
        <w:rPr>
          <w:rFonts w:ascii="Times New Roman" w:hAnsi="Times New Roman" w:cs="Times New Roman"/>
          <w:sz w:val="24"/>
          <w:szCs w:val="24"/>
        </w:rPr>
      </w:pPr>
      <w:bookmarkStart w:id="233" w:name="_Toc109673751"/>
      <w:r w:rsidRPr="00E157C6">
        <w:rPr>
          <w:rFonts w:ascii="Times New Roman" w:hAnsi="Times New Roman" w:cs="Times New Roman"/>
          <w:sz w:val="24"/>
          <w:szCs w:val="24"/>
        </w:rPr>
        <w:t>Анализ организации воспитательной  работы по следующим направлениям:</w:t>
      </w:r>
      <w:bookmarkEnd w:id="233"/>
    </w:p>
    <w:p w14:paraId="42D74D4B"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-реализация внеурочной деятельности;</w:t>
      </w:r>
    </w:p>
    <w:p w14:paraId="58BD152E"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-реализация воспитательной работы классных руководителей;</w:t>
      </w:r>
    </w:p>
    <w:p w14:paraId="68E264DE"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-реализация дополнительных программ;</w:t>
      </w:r>
    </w:p>
    <w:p w14:paraId="50448CB6"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-удовлетворенность качеством реализации воспитательной работы.</w:t>
      </w:r>
    </w:p>
    <w:p w14:paraId="70D709D1"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Проводится с заполнением сводных таблиц выполненной работы и анализа ее качества, анкетирование</w:t>
      </w:r>
    </w:p>
    <w:p w14:paraId="04A07FC1"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 Результаты воспитания, социализации и саморазвития школьников. </w:t>
      </w:r>
    </w:p>
    <w:p w14:paraId="1C51C716"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Критерием, на основе которого осуществляется данный анализ, является динамика личностного развития школьников каждого класса, их достижения в конкурсах и мероприятиях, удовлетворенность участников образовательных отношений качеством результатов воспитательной работы. </w:t>
      </w:r>
    </w:p>
    <w:p w14:paraId="084F64C5"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14:paraId="68D9A1DF"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Способом получения информации о результатах воспитания, социализации и саморазвития школьников является педагогическое наблюдение, диагностика. Диагностический инструментарий: «Методика диагностики нравственной воспитанности», «Методика диагностики личностного роста школьников», «Методика диагностики нравственной мотивации», «Методика диагностики нравственной самооценки»</w:t>
      </w:r>
    </w:p>
    <w:p w14:paraId="0023CCB8"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7871671D"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Диагностика «Творческие достижения школьников».  Классные руководители проводят  учет результативности участия детей в творческих конкурсах и мероприятиях, благотворительных акциях, социальных проектах, социально значимой деятельности. В качестве инструмента оценки  -  таблица достижений.  Она позволит систематизировать сведения, для их анализа. В таблицу педагоги внесут результаты участия детей в мероприятиях различного уровня</w:t>
      </w:r>
    </w:p>
    <w:p w14:paraId="318DAD30"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Заполненные таблицы по всем классам и формируются  сводную по школе. Это дает возможность анализировать результативность участия школьников в различных конкурсах по всем направлениям воспитательной деятельности.</w:t>
      </w:r>
    </w:p>
    <w:p w14:paraId="2339D0A6"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 Состояние организуемой в школе совместной деятельности детей и взрослых. Удовлетворенность качеством результатов воспитательной работы. </w:t>
      </w:r>
    </w:p>
    <w:p w14:paraId="7C062B58"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 </w:t>
      </w:r>
    </w:p>
    <w:p w14:paraId="13B9D445"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школы. </w:t>
      </w:r>
    </w:p>
    <w:p w14:paraId="5B1113F0"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Чтобы выявить, удовлетворены ли родители и школьники качеством образовательных услуг, чаще всего используют анкетирование. </w:t>
      </w:r>
    </w:p>
    <w:p w14:paraId="3936B2DB"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Часть вопросов такого анкетирования затрагивает и организацию воспитательной деятельности. Пусть оценят три показателя: качество организации внеурочной деятельности; качество воспитательной деятельности классного руководителя; качество допобразования. </w:t>
      </w:r>
    </w:p>
    <w:p w14:paraId="02785F24"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 Анализ ответов позволит вам оценить степень удовлетворенности результатами воспитательной работы.  Полученные результаты обсуждаются на заседании методического объединения классных руководителей или педагогическом совете школы.</w:t>
      </w:r>
    </w:p>
    <w:p w14:paraId="5EE6AAEA"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Внимание при этом сосредотачивается на вопросах, связанных с </w:t>
      </w:r>
    </w:p>
    <w:p w14:paraId="5237ADBF"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качеством проводимых общешкольных ключевых дел;</w:t>
      </w:r>
    </w:p>
    <w:p w14:paraId="3D1167F5"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качеством совместной деятельности классных руководителей и их классов;</w:t>
      </w:r>
    </w:p>
    <w:p w14:paraId="5FCDE73C"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качеством организуемой в школе внеурочной деятельности;</w:t>
      </w:r>
    </w:p>
    <w:p w14:paraId="792CE2B4"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качеством реализации личностно развивающего потенциала школьных уроков;</w:t>
      </w:r>
    </w:p>
    <w:p w14:paraId="4A020189"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качеством существующего в школе ученического самоуправления;</w:t>
      </w:r>
    </w:p>
    <w:p w14:paraId="4A01BF35"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качеством функционирующих на базе школы детских общественных объединений;</w:t>
      </w:r>
    </w:p>
    <w:p w14:paraId="4011374F"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xml:space="preserve">- качеством проводимых в школе экскурсий, походов; </w:t>
      </w:r>
    </w:p>
    <w:p w14:paraId="6F83B07B"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качеством профориентационной работы школы;</w:t>
      </w:r>
    </w:p>
    <w:p w14:paraId="2A165645"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качеством работы школьных  медиа;</w:t>
      </w:r>
    </w:p>
    <w:p w14:paraId="35F86B03"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качеством организации предметно-эстетической среды школы;</w:t>
      </w:r>
    </w:p>
    <w:p w14:paraId="162E12AE"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 качеством взаимодействия школы и семей школьников.</w:t>
      </w:r>
    </w:p>
    <w:p w14:paraId="008F66B8"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14:paraId="18645B97"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Ожидаемые конечные результаты</w:t>
      </w:r>
    </w:p>
    <w:p w14:paraId="5D1A72EA"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1.Совершенствование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14:paraId="5AB77627"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2. Введение в практику новых форм и методов духовно-нравственного воспитания.</w:t>
      </w:r>
    </w:p>
    <w:p w14:paraId="4B3C90FB" w14:textId="77777777" w:rsidR="00E157C6" w:rsidRPr="00E157C6" w:rsidRDefault="00E157C6" w:rsidP="00E157C6">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3. 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14:paraId="6D92CCB7" w14:textId="77777777" w:rsidR="00E157C6" w:rsidRDefault="00E157C6" w:rsidP="00A5699E">
      <w:pPr>
        <w:spacing w:after="0" w:line="240" w:lineRule="auto"/>
        <w:ind w:firstLine="709"/>
        <w:jc w:val="both"/>
        <w:rPr>
          <w:rFonts w:ascii="Times New Roman" w:hAnsi="Times New Roman" w:cs="Times New Roman"/>
          <w:sz w:val="24"/>
          <w:szCs w:val="24"/>
        </w:rPr>
      </w:pPr>
      <w:r w:rsidRPr="00E157C6">
        <w:rPr>
          <w:rFonts w:ascii="Times New Roman" w:hAnsi="Times New Roman" w:cs="Times New Roman"/>
          <w:sz w:val="24"/>
          <w:szCs w:val="24"/>
        </w:rPr>
        <w:t>4. Создание в школе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культуры.</w:t>
      </w:r>
    </w:p>
    <w:p w14:paraId="33C47906" w14:textId="77777777" w:rsidR="002B690C" w:rsidRPr="00E157C6" w:rsidRDefault="002B690C" w:rsidP="00A5699E">
      <w:pPr>
        <w:spacing w:after="0" w:line="240" w:lineRule="auto"/>
        <w:ind w:firstLine="709"/>
        <w:jc w:val="both"/>
        <w:rPr>
          <w:rFonts w:ascii="Times New Roman" w:hAnsi="Times New Roman" w:cs="Times New Roman"/>
          <w:sz w:val="24"/>
          <w:szCs w:val="24"/>
        </w:rPr>
      </w:pPr>
    </w:p>
    <w:p w14:paraId="1363AE6E" w14:textId="349E988B" w:rsidR="00A47139" w:rsidRPr="00E157C6" w:rsidRDefault="002B690C" w:rsidP="00E157C6">
      <w:pPr>
        <w:pStyle w:val="2"/>
        <w:jc w:val="center"/>
        <w:rPr>
          <w:rFonts w:ascii="Times New Roman" w:hAnsi="Times New Roman" w:cs="Times New Roman"/>
          <w:b/>
          <w:bCs/>
          <w:sz w:val="24"/>
          <w:szCs w:val="24"/>
        </w:rPr>
      </w:pPr>
      <w:r>
        <w:rPr>
          <w:rFonts w:ascii="Times New Roman" w:hAnsi="Times New Roman" w:cs="Times New Roman"/>
          <w:b/>
          <w:bCs/>
          <w:sz w:val="24"/>
          <w:szCs w:val="24"/>
        </w:rPr>
        <w:t>2.4.</w:t>
      </w:r>
      <w:r w:rsidR="00004C48">
        <w:rPr>
          <w:rFonts w:ascii="Times New Roman" w:hAnsi="Times New Roman" w:cs="Times New Roman"/>
          <w:b/>
          <w:bCs/>
          <w:sz w:val="24"/>
          <w:szCs w:val="24"/>
        </w:rPr>
        <w:t xml:space="preserve"> </w:t>
      </w:r>
      <w:r w:rsidR="00E157C6" w:rsidRPr="00E157C6">
        <w:rPr>
          <w:rFonts w:ascii="Times New Roman" w:hAnsi="Times New Roman" w:cs="Times New Roman"/>
          <w:b/>
          <w:bCs/>
          <w:sz w:val="24"/>
          <w:szCs w:val="24"/>
        </w:rPr>
        <w:t>ПРОГРАММ КОРРЕКЦИОННОЙ РАБОТЫ</w:t>
      </w:r>
      <w:bookmarkEnd w:id="210"/>
      <w:r w:rsidR="004875CA" w:rsidRPr="00E157C6">
        <w:rPr>
          <w:rFonts w:ascii="Times New Roman" w:hAnsi="Times New Roman" w:cs="Times New Roman"/>
          <w:b/>
          <w:bCs/>
          <w:sz w:val="24"/>
          <w:szCs w:val="24"/>
        </w:rPr>
        <w:br/>
      </w:r>
    </w:p>
    <w:p w14:paraId="72275DDE"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 В соответствии с ФГОС НОО программа коррекционной работы должна быть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w:t>
      </w:r>
    </w:p>
    <w:p w14:paraId="6B48F86B"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Программа коррекционной работы должна обеспечивать:</w:t>
      </w:r>
    </w:p>
    <w:p w14:paraId="696F1AED" w14:textId="77777777" w:rsidR="00A47139" w:rsidRPr="004E04E0" w:rsidRDefault="00A47139">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выявление индивидуальных образовательных потребностей обучающихся, направленности личности, профессиональных склонностей;</w:t>
      </w:r>
    </w:p>
    <w:p w14:paraId="6668F240" w14:textId="77777777" w:rsidR="00A47139" w:rsidRPr="004E04E0" w:rsidRDefault="00A47139">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14:paraId="632280A0" w14:textId="77777777" w:rsidR="00A47139" w:rsidRPr="004E04E0" w:rsidRDefault="00A47139">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14:paraId="3DAD723C" w14:textId="77777777" w:rsidR="00A47139" w:rsidRPr="004E04E0" w:rsidRDefault="00A47139" w:rsidP="00A47139">
      <w:pPr>
        <w:pStyle w:val="a7"/>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Программа коррекционной работы должна содержать:</w:t>
      </w:r>
    </w:p>
    <w:p w14:paraId="42044828" w14:textId="77777777" w:rsidR="00A47139" w:rsidRPr="004E04E0" w:rsidRDefault="00A47139">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w:t>
      </w:r>
    </w:p>
    <w:p w14:paraId="3950F0A3" w14:textId="77777777" w:rsidR="00A47139" w:rsidRPr="004E04E0" w:rsidRDefault="00A47139">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14:paraId="712C6957" w14:textId="77777777" w:rsidR="00A47139" w:rsidRPr="004E04E0" w:rsidRDefault="00A47139">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описание основного содержания рабочих программ коррекционно-развивающих курсов;</w:t>
      </w:r>
    </w:p>
    <w:p w14:paraId="4FD21D6C" w14:textId="77777777" w:rsidR="00A47139" w:rsidRPr="004E04E0" w:rsidRDefault="00A47139">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перечень дополнительных коррекционно-развивающих занятий (при наличии);</w:t>
      </w:r>
    </w:p>
    <w:p w14:paraId="4ABFAAF3" w14:textId="77777777" w:rsidR="00A47139" w:rsidRPr="004E04E0" w:rsidRDefault="00A47139">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планируемые результаты коррекционной работы и подходы к их оценке.</w:t>
      </w:r>
    </w:p>
    <w:p w14:paraId="360E09A4"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w:t>
      </w:r>
    </w:p>
    <w:p w14:paraId="5394987E"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14:paraId="06AAF14B"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w:t>
      </w:r>
    </w:p>
    <w:p w14:paraId="66F783B7"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14:paraId="4084E988"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 ПКР разрабатывается на период получения основного общего образования и включает следующие разделы:</w:t>
      </w:r>
    </w:p>
    <w:p w14:paraId="45FFEF61"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Цели, задачи и принципы построения программы коррекционной работы.</w:t>
      </w:r>
    </w:p>
    <w:p w14:paraId="068F4870"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Перечень и содержание направлений работы.</w:t>
      </w:r>
    </w:p>
    <w:p w14:paraId="41DAAF41"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Механизмы реализации программы.</w:t>
      </w:r>
    </w:p>
    <w:p w14:paraId="7D821DC9"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Условия реализации программы.</w:t>
      </w:r>
    </w:p>
    <w:p w14:paraId="03BDABAC" w14:textId="77777777" w:rsidR="00A47139"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Планируемые результаты реализации программы.</w:t>
      </w:r>
    </w:p>
    <w:p w14:paraId="7DB090CA" w14:textId="77777777" w:rsidR="00E62228" w:rsidRPr="004E04E0" w:rsidRDefault="00E62228" w:rsidP="00A47139">
      <w:pPr>
        <w:spacing w:after="0" w:line="240" w:lineRule="auto"/>
        <w:ind w:firstLine="709"/>
        <w:jc w:val="both"/>
        <w:rPr>
          <w:rFonts w:ascii="Times New Roman" w:hAnsi="Times New Roman" w:cs="Times New Roman"/>
          <w:sz w:val="24"/>
          <w:szCs w:val="24"/>
        </w:rPr>
      </w:pPr>
    </w:p>
    <w:p w14:paraId="1E6F9E82" w14:textId="77777777" w:rsidR="00A47139" w:rsidRPr="004E04E0" w:rsidRDefault="00A47139">
      <w:pPr>
        <w:pStyle w:val="3"/>
        <w:keepNext w:val="0"/>
        <w:keepLines w:val="0"/>
        <w:widowControl w:val="0"/>
        <w:numPr>
          <w:ilvl w:val="2"/>
          <w:numId w:val="28"/>
        </w:numPr>
        <w:tabs>
          <w:tab w:val="left" w:pos="851"/>
        </w:tabs>
        <w:autoSpaceDE w:val="0"/>
        <w:autoSpaceDN w:val="0"/>
        <w:spacing w:before="0" w:line="240" w:lineRule="auto"/>
        <w:ind w:left="0" w:firstLine="0"/>
        <w:jc w:val="center"/>
        <w:rPr>
          <w:rFonts w:ascii="Times New Roman" w:hAnsi="Times New Roman" w:cs="Times New Roman"/>
          <w:b w:val="0"/>
          <w:color w:val="auto"/>
          <w:sz w:val="24"/>
          <w:szCs w:val="24"/>
        </w:rPr>
      </w:pPr>
      <w:bookmarkStart w:id="234" w:name="_Toc114235918"/>
      <w:bookmarkStart w:id="235" w:name="_Toc171605081"/>
      <w:bookmarkStart w:id="236" w:name="_Toc171606042"/>
      <w:r w:rsidRPr="004E04E0">
        <w:rPr>
          <w:rFonts w:ascii="Times New Roman" w:hAnsi="Times New Roman" w:cs="Times New Roman"/>
          <w:color w:val="auto"/>
          <w:sz w:val="24"/>
          <w:szCs w:val="24"/>
        </w:rPr>
        <w:t>Цели, задачи и принципы построения программы коррекционной работы</w:t>
      </w:r>
      <w:bookmarkEnd w:id="234"/>
      <w:bookmarkEnd w:id="235"/>
      <w:bookmarkEnd w:id="236"/>
    </w:p>
    <w:p w14:paraId="3B209D78"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Цель программы 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14:paraId="6D45DFEE"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w:t>
      </w:r>
    </w:p>
    <w:p w14:paraId="2CAC9769"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Задачи программы:</w:t>
      </w:r>
    </w:p>
    <w:p w14:paraId="74396AFD" w14:textId="77777777" w:rsidR="00A47139" w:rsidRPr="004E04E0" w:rsidRDefault="00A47139">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14:paraId="59CA4F90" w14:textId="77777777" w:rsidR="00A47139" w:rsidRPr="004E04E0" w:rsidRDefault="00A47139">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14:paraId="415B37A1" w14:textId="77777777" w:rsidR="00A47139" w:rsidRPr="004E04E0" w:rsidRDefault="00A47139">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14:paraId="6372000A" w14:textId="77777777" w:rsidR="00A47139" w:rsidRPr="004E04E0" w:rsidRDefault="00A47139">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реализация комплексного психолого-педагогического и социального сопровождения обучающихся (в соответствии с рекомендациями ППк и ПМПК при наличии);</w:t>
      </w:r>
    </w:p>
    <w:p w14:paraId="277876B2" w14:textId="77777777" w:rsidR="00A47139" w:rsidRPr="004E04E0" w:rsidRDefault="00A47139">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14:paraId="536E5631" w14:textId="77777777" w:rsidR="00A47139" w:rsidRPr="004E04E0" w:rsidRDefault="00A47139">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обеспечение сетевого взаимодействия специалистов разного профиля в комплексной работе с обучающимися с трудностями в обучении и социализации;</w:t>
      </w:r>
    </w:p>
    <w:p w14:paraId="4AED733C" w14:textId="77777777" w:rsidR="00A47139" w:rsidRPr="004E04E0" w:rsidRDefault="00A47139">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w:t>
      </w:r>
    </w:p>
    <w:p w14:paraId="126AB20C"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Содержание программы коррекционной работы определяют следующие принципы:</w:t>
      </w:r>
    </w:p>
    <w:p w14:paraId="223D2365"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w:t>
      </w:r>
      <w:r w:rsidRPr="004E04E0">
        <w:rPr>
          <w:rFonts w:ascii="Times New Roman" w:hAnsi="Times New Roman" w:cs="Times New Roman"/>
          <w:i/>
          <w:sz w:val="24"/>
          <w:szCs w:val="24"/>
        </w:rPr>
        <w:t xml:space="preserve">Преемственность. </w:t>
      </w:r>
      <w:r w:rsidRPr="004E04E0">
        <w:rPr>
          <w:rFonts w:ascii="Times New Roman" w:hAnsi="Times New Roman" w:cs="Times New Roman"/>
          <w:sz w:val="24"/>
          <w:szCs w:val="24"/>
        </w:rPr>
        <w:t>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14:paraId="1E83938A"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w:t>
      </w:r>
      <w:r w:rsidRPr="004E04E0">
        <w:rPr>
          <w:rFonts w:ascii="Times New Roman" w:hAnsi="Times New Roman" w:cs="Times New Roman"/>
          <w:i/>
          <w:sz w:val="24"/>
          <w:szCs w:val="24"/>
        </w:rPr>
        <w:t>Соблюдение интересов обучающихся.</w:t>
      </w:r>
      <w:r w:rsidRPr="004E04E0">
        <w:rPr>
          <w:rFonts w:ascii="Times New Roman" w:hAnsi="Times New Roman" w:cs="Times New Roman"/>
          <w:sz w:val="24"/>
          <w:szCs w:val="24"/>
        </w:rPr>
        <w:t xml:space="preserve"> Принцип определяет позицию специалиста, который призван решать проблему обучающихся с максимальной пользой и в интересах обучающихся.</w:t>
      </w:r>
    </w:p>
    <w:p w14:paraId="38BFD14D"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w:t>
      </w:r>
      <w:r w:rsidRPr="004E04E0">
        <w:rPr>
          <w:rFonts w:ascii="Times New Roman" w:hAnsi="Times New Roman" w:cs="Times New Roman"/>
          <w:i/>
          <w:sz w:val="24"/>
          <w:szCs w:val="24"/>
        </w:rPr>
        <w:t>Непрерывность.</w:t>
      </w:r>
      <w:r w:rsidRPr="004E04E0">
        <w:rPr>
          <w:rFonts w:ascii="Times New Roman" w:hAnsi="Times New Roman" w:cs="Times New Roman"/>
          <w:sz w:val="24"/>
          <w:szCs w:val="24"/>
        </w:rPr>
        <w:t xml:space="preserve"> Принцип гарантирует обучающемуся и его родителям непрерывность помощи до полного решения проблемы или определения подхода к ее решению.</w:t>
      </w:r>
    </w:p>
    <w:p w14:paraId="31CD4B58"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w:t>
      </w:r>
      <w:r w:rsidRPr="004E04E0">
        <w:rPr>
          <w:rFonts w:ascii="Times New Roman" w:hAnsi="Times New Roman" w:cs="Times New Roman"/>
          <w:i/>
          <w:sz w:val="24"/>
          <w:szCs w:val="24"/>
        </w:rPr>
        <w:t>Вариативность.</w:t>
      </w:r>
      <w:r w:rsidRPr="004E04E0">
        <w:rPr>
          <w:rFonts w:ascii="Times New Roman" w:hAnsi="Times New Roman" w:cs="Times New Roman"/>
          <w:sz w:val="24"/>
          <w:szCs w:val="24"/>
        </w:rPr>
        <w:t xml:space="preserve">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14:paraId="2BD036AD" w14:textId="77777777" w:rsidR="00A47139"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w:t>
      </w:r>
      <w:r w:rsidRPr="004E04E0">
        <w:rPr>
          <w:rFonts w:ascii="Times New Roman" w:hAnsi="Times New Roman" w:cs="Times New Roman"/>
          <w:i/>
          <w:sz w:val="24"/>
          <w:szCs w:val="24"/>
        </w:rPr>
        <w:t>Комплексность и системность</w:t>
      </w:r>
      <w:r w:rsidRPr="004E04E0">
        <w:rPr>
          <w:rFonts w:ascii="Times New Roman" w:hAnsi="Times New Roman" w:cs="Times New Roman"/>
          <w:sz w:val="24"/>
          <w:szCs w:val="24"/>
        </w:rPr>
        <w:t>.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p>
    <w:p w14:paraId="607D6810" w14:textId="77777777" w:rsidR="00E62228" w:rsidRPr="004E04E0" w:rsidRDefault="00E62228" w:rsidP="00A47139">
      <w:pPr>
        <w:spacing w:after="0" w:line="240" w:lineRule="auto"/>
        <w:ind w:firstLine="709"/>
        <w:jc w:val="both"/>
        <w:rPr>
          <w:rFonts w:ascii="Times New Roman" w:hAnsi="Times New Roman" w:cs="Times New Roman"/>
          <w:sz w:val="24"/>
          <w:szCs w:val="24"/>
        </w:rPr>
      </w:pPr>
    </w:p>
    <w:p w14:paraId="6DCE5E2A" w14:textId="77777777" w:rsidR="00A47139" w:rsidRPr="004E04E0" w:rsidRDefault="00A47139">
      <w:pPr>
        <w:pStyle w:val="3"/>
        <w:keepNext w:val="0"/>
        <w:keepLines w:val="0"/>
        <w:widowControl w:val="0"/>
        <w:numPr>
          <w:ilvl w:val="2"/>
          <w:numId w:val="28"/>
        </w:numPr>
        <w:autoSpaceDE w:val="0"/>
        <w:autoSpaceDN w:val="0"/>
        <w:spacing w:before="0" w:line="240" w:lineRule="auto"/>
        <w:ind w:left="0" w:firstLine="0"/>
        <w:jc w:val="center"/>
        <w:rPr>
          <w:rFonts w:ascii="Times New Roman" w:hAnsi="Times New Roman" w:cs="Times New Roman"/>
          <w:b w:val="0"/>
          <w:color w:val="auto"/>
          <w:sz w:val="24"/>
          <w:szCs w:val="24"/>
        </w:rPr>
      </w:pPr>
      <w:bookmarkStart w:id="237" w:name="_Toc114235919"/>
      <w:bookmarkStart w:id="238" w:name="_Toc171605082"/>
      <w:bookmarkStart w:id="239" w:name="_Toc171606043"/>
      <w:r w:rsidRPr="004E04E0">
        <w:rPr>
          <w:rFonts w:ascii="Times New Roman" w:hAnsi="Times New Roman" w:cs="Times New Roman"/>
          <w:color w:val="auto"/>
          <w:sz w:val="24"/>
          <w:szCs w:val="24"/>
        </w:rPr>
        <w:t>Перечень и содержание направлений работы</w:t>
      </w:r>
      <w:bookmarkEnd w:id="237"/>
      <w:bookmarkEnd w:id="238"/>
      <w:bookmarkEnd w:id="239"/>
    </w:p>
    <w:p w14:paraId="20FF70DD"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14:paraId="02998EA7"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14:paraId="58025144"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Характеристика содержания направлений коррекционной работы</w:t>
      </w:r>
    </w:p>
    <w:p w14:paraId="6BF48B2C" w14:textId="77777777" w:rsidR="00A47139" w:rsidRPr="004E04E0" w:rsidRDefault="00A47139" w:rsidP="00A47139">
      <w:pPr>
        <w:spacing w:after="0" w:line="240" w:lineRule="auto"/>
        <w:ind w:firstLine="709"/>
        <w:jc w:val="both"/>
        <w:rPr>
          <w:rFonts w:ascii="Times New Roman" w:hAnsi="Times New Roman" w:cs="Times New Roman"/>
          <w:i/>
          <w:sz w:val="24"/>
          <w:szCs w:val="24"/>
        </w:rPr>
      </w:pPr>
      <w:r w:rsidRPr="004E04E0">
        <w:rPr>
          <w:rFonts w:ascii="Times New Roman" w:hAnsi="Times New Roman" w:cs="Times New Roman"/>
          <w:i/>
          <w:sz w:val="24"/>
          <w:szCs w:val="24"/>
        </w:rPr>
        <w:t>Диагностическая работа включает:</w:t>
      </w:r>
    </w:p>
    <w:p w14:paraId="1F8C164A" w14:textId="77777777" w:rsidR="00A47139" w:rsidRPr="004E04E0" w:rsidRDefault="00A47139">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w:t>
      </w:r>
    </w:p>
    <w:p w14:paraId="5C3FDFBC" w14:textId="77777777" w:rsidR="00A47139" w:rsidRPr="004E04E0" w:rsidRDefault="00A47139">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14:paraId="19771ABF" w14:textId="77777777" w:rsidR="00A47139" w:rsidRPr="004E04E0" w:rsidRDefault="00A47139">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w:t>
      </w:r>
    </w:p>
    <w:p w14:paraId="0949D700" w14:textId="77777777" w:rsidR="00A47139" w:rsidRPr="004E04E0" w:rsidRDefault="00A47139">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изучение развития эмоционально-волевой, познавательной, речевой сфер и личностных особенностей обучающихся;</w:t>
      </w:r>
    </w:p>
    <w:p w14:paraId="70C9C4A8" w14:textId="77777777" w:rsidR="00A47139" w:rsidRPr="004E04E0" w:rsidRDefault="00A47139">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изучение социальной ситуации развития и условий семейного воспитания обучающихся;</w:t>
      </w:r>
    </w:p>
    <w:p w14:paraId="078A60F0" w14:textId="77777777" w:rsidR="00A47139" w:rsidRPr="004E04E0" w:rsidRDefault="00A47139">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изучение адаптивных возможностей и уровня социализации обучающихся;</w:t>
      </w:r>
    </w:p>
    <w:p w14:paraId="62B58D0F" w14:textId="77777777" w:rsidR="00A47139" w:rsidRPr="004E04E0" w:rsidRDefault="00A47139">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изучение индивидуальных образовательных и социальнокоммуникативных потребностей обучающихся;</w:t>
      </w:r>
    </w:p>
    <w:p w14:paraId="69F1694A" w14:textId="77777777" w:rsidR="00A47139" w:rsidRPr="004E04E0" w:rsidRDefault="00A47139">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14:paraId="6D612AD9" w14:textId="77777777" w:rsidR="00A47139" w:rsidRPr="004E04E0" w:rsidRDefault="00A47139">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мониторинг динамики успешности освоения образовательных программ основного общего образования, включая программу коррекционной работы.</w:t>
      </w:r>
    </w:p>
    <w:p w14:paraId="43B5C769" w14:textId="77777777" w:rsidR="00A47139" w:rsidRPr="004E04E0" w:rsidRDefault="00A47139" w:rsidP="00A47139">
      <w:pPr>
        <w:pStyle w:val="a7"/>
        <w:spacing w:after="0" w:line="240" w:lineRule="auto"/>
        <w:ind w:left="0" w:firstLine="709"/>
        <w:jc w:val="both"/>
        <w:rPr>
          <w:rFonts w:ascii="Times New Roman" w:hAnsi="Times New Roman" w:cs="Times New Roman"/>
          <w:i/>
          <w:sz w:val="24"/>
          <w:szCs w:val="24"/>
        </w:rPr>
      </w:pPr>
      <w:r w:rsidRPr="004E04E0">
        <w:rPr>
          <w:rFonts w:ascii="Times New Roman" w:hAnsi="Times New Roman" w:cs="Times New Roman"/>
          <w:i/>
          <w:sz w:val="24"/>
          <w:szCs w:val="24"/>
        </w:rPr>
        <w:t>Коррекционно-развивающая и психопрофилактическая работа включает:</w:t>
      </w:r>
    </w:p>
    <w:p w14:paraId="2FAFD54C" w14:textId="77777777" w:rsidR="00A47139" w:rsidRPr="004E04E0" w:rsidRDefault="00A47139">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14:paraId="07968966" w14:textId="77777777" w:rsidR="00A47139" w:rsidRPr="004E04E0" w:rsidRDefault="00A47139">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w:t>
      </w:r>
    </w:p>
    <w:p w14:paraId="3521B7CA" w14:textId="77777777" w:rsidR="00A47139" w:rsidRPr="004E04E0" w:rsidRDefault="00A47139">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w:t>
      </w:r>
    </w:p>
    <w:p w14:paraId="6994A0E3" w14:textId="77777777" w:rsidR="00A47139" w:rsidRPr="004E04E0" w:rsidRDefault="00A47139">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коррекцию и развитие высших психических функций, эмоционально-волевой, познавательной и коммуникативной сфер;</w:t>
      </w:r>
    </w:p>
    <w:p w14:paraId="05ED22DF" w14:textId="77777777" w:rsidR="00A47139" w:rsidRPr="004E04E0" w:rsidRDefault="00A47139">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развитие и укрепление зрелых личностных установок, формирование адекватных форм утверждения самостоятельности;</w:t>
      </w:r>
    </w:p>
    <w:p w14:paraId="755F88E5" w14:textId="77777777" w:rsidR="00A47139" w:rsidRPr="004E04E0" w:rsidRDefault="00A47139">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формирование способов регуляции поведения и эмоциональных состояний;</w:t>
      </w:r>
    </w:p>
    <w:p w14:paraId="6D13A8C2" w14:textId="77777777" w:rsidR="00A47139" w:rsidRPr="004E04E0" w:rsidRDefault="00A47139">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14:paraId="263E0627" w14:textId="77777777" w:rsidR="00A47139" w:rsidRPr="004E04E0" w:rsidRDefault="00A47139">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14:paraId="347EBA65" w14:textId="77777777" w:rsidR="00A47139" w:rsidRPr="004E04E0" w:rsidRDefault="00A47139">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психологическую профилактику, направленную на сохранение, укрепление и развитие психологического здоровья обучающихся;</w:t>
      </w:r>
    </w:p>
    <w:p w14:paraId="7CC17F51" w14:textId="77777777" w:rsidR="00A47139" w:rsidRPr="004E04E0" w:rsidRDefault="00A47139">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психопрофилактическую работу по сопровождению периода адаптации при переходе на уровень основного общего образования;</w:t>
      </w:r>
    </w:p>
    <w:p w14:paraId="263E4355" w14:textId="77777777" w:rsidR="00A47139" w:rsidRPr="004E04E0" w:rsidRDefault="00A47139">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психопрофилактическую работу при подготовке к прохождению государственной итоговой аттестации;</w:t>
      </w:r>
    </w:p>
    <w:p w14:paraId="3DA9E5ED" w14:textId="77777777" w:rsidR="00A47139" w:rsidRPr="004E04E0" w:rsidRDefault="00A47139">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развитие компетенций, необходимых для продолжения образования и профессионального самоопределения;</w:t>
      </w:r>
    </w:p>
    <w:p w14:paraId="39E68AF7" w14:textId="77777777" w:rsidR="00A47139" w:rsidRPr="004E04E0" w:rsidRDefault="00A47139">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14:paraId="5C6E05B6" w14:textId="77777777" w:rsidR="00A47139" w:rsidRPr="004E04E0" w:rsidRDefault="00A47139">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социальную защиту ребенка в случаях неблагоприятных условий жизни при психотравмирующих обстоятельствах, в трудной жизненной ситуации.</w:t>
      </w:r>
    </w:p>
    <w:p w14:paraId="03DE0B1C" w14:textId="77777777" w:rsidR="00A47139" w:rsidRPr="004E04E0" w:rsidRDefault="00A47139" w:rsidP="00A47139">
      <w:pPr>
        <w:pStyle w:val="a7"/>
        <w:spacing w:after="0" w:line="240" w:lineRule="auto"/>
        <w:ind w:left="0" w:firstLine="709"/>
        <w:jc w:val="both"/>
        <w:rPr>
          <w:rFonts w:ascii="Times New Roman" w:hAnsi="Times New Roman" w:cs="Times New Roman"/>
          <w:i/>
          <w:sz w:val="24"/>
          <w:szCs w:val="24"/>
        </w:rPr>
      </w:pPr>
      <w:r w:rsidRPr="004E04E0">
        <w:rPr>
          <w:rFonts w:ascii="Times New Roman" w:hAnsi="Times New Roman" w:cs="Times New Roman"/>
          <w:i/>
          <w:sz w:val="24"/>
          <w:szCs w:val="24"/>
        </w:rPr>
        <w:t>Консультативная работа включает:</w:t>
      </w:r>
    </w:p>
    <w:p w14:paraId="785CEB8A" w14:textId="77777777" w:rsidR="00A47139" w:rsidRPr="004E04E0" w:rsidRDefault="00A47139">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w:t>
      </w:r>
    </w:p>
    <w:p w14:paraId="1FC4FA15" w14:textId="77777777" w:rsidR="00A47139" w:rsidRPr="004E04E0" w:rsidRDefault="00A47139">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консультирование специалистами педагогов по выбору индивидуально-ориентированных методов и приемов работы;</w:t>
      </w:r>
    </w:p>
    <w:p w14:paraId="62BAAF4D" w14:textId="77777777" w:rsidR="00A47139" w:rsidRPr="004E04E0" w:rsidRDefault="00A47139">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w:t>
      </w:r>
    </w:p>
    <w:p w14:paraId="2EE3F53D" w14:textId="77777777" w:rsidR="00A47139" w:rsidRPr="004E04E0" w:rsidRDefault="00A47139">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14:paraId="7A43FDF2" w14:textId="77777777" w:rsidR="00A47139" w:rsidRPr="004E04E0" w:rsidRDefault="00A47139" w:rsidP="00A47139">
      <w:pPr>
        <w:pStyle w:val="a7"/>
        <w:spacing w:after="0" w:line="240" w:lineRule="auto"/>
        <w:ind w:left="0" w:firstLine="709"/>
        <w:jc w:val="both"/>
        <w:rPr>
          <w:rFonts w:ascii="Times New Roman" w:hAnsi="Times New Roman" w:cs="Times New Roman"/>
          <w:i/>
          <w:sz w:val="24"/>
          <w:szCs w:val="24"/>
        </w:rPr>
      </w:pPr>
      <w:r w:rsidRPr="004E04E0">
        <w:rPr>
          <w:rFonts w:ascii="Times New Roman" w:hAnsi="Times New Roman" w:cs="Times New Roman"/>
          <w:i/>
          <w:sz w:val="24"/>
          <w:szCs w:val="24"/>
        </w:rPr>
        <w:t>Информационно-просветительская работа включает:</w:t>
      </w:r>
    </w:p>
    <w:p w14:paraId="1D72367C" w14:textId="77777777" w:rsidR="00A47139" w:rsidRPr="004E04E0" w:rsidRDefault="00A47139">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информационную поддержку образовательной деятельности обучающихся, их родителей (законных представителей), педагогических работников;</w:t>
      </w:r>
    </w:p>
    <w:p w14:paraId="41A0F968" w14:textId="77777777" w:rsidR="00A47139" w:rsidRPr="004E04E0" w:rsidRDefault="00A47139">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w:t>
      </w:r>
    </w:p>
    <w:p w14:paraId="578CD3C3" w14:textId="77777777" w:rsidR="00A47139" w:rsidRPr="004E04E0" w:rsidRDefault="00A47139">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w:t>
      </w:r>
    </w:p>
    <w:p w14:paraId="50A4B688"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14:paraId="59FB5F50" w14:textId="77777777" w:rsidR="00A47139" w:rsidRPr="004E04E0" w:rsidRDefault="00A47139">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мероприятия, направленные на развитие и коррекцию эмоциональной регуляции поведения и деятельности;</w:t>
      </w:r>
    </w:p>
    <w:p w14:paraId="1B846D16" w14:textId="77777777" w:rsidR="00A47139" w:rsidRPr="004E04E0" w:rsidRDefault="00A47139">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14:paraId="4259A37C" w14:textId="77777777" w:rsidR="00A47139" w:rsidRPr="004E04E0" w:rsidRDefault="00A47139">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14:paraId="03E19242" w14:textId="77777777" w:rsidR="00A47139" w:rsidRPr="004E04E0" w:rsidRDefault="00A47139">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14:paraId="7FB4A904" w14:textId="77777777" w:rsidR="00A47139" w:rsidRPr="004E04E0" w:rsidRDefault="00A47139">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мероприятия, направленные на развитие отдельных сторон познавательной сферы;</w:t>
      </w:r>
    </w:p>
    <w:p w14:paraId="50C503C0" w14:textId="77777777" w:rsidR="00A47139" w:rsidRPr="004E04E0" w:rsidRDefault="00A47139">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мероприятия, направленные на преодоление трудностей речевого развития;</w:t>
      </w:r>
    </w:p>
    <w:p w14:paraId="312DBBFC" w14:textId="77777777" w:rsidR="00A47139" w:rsidRPr="004E04E0" w:rsidRDefault="00A47139">
      <w:pPr>
        <w:pStyle w:val="a7"/>
        <w:numPr>
          <w:ilvl w:val="0"/>
          <w:numId w:val="27"/>
        </w:numPr>
        <w:spacing w:after="0" w:line="240" w:lineRule="auto"/>
        <w:ind w:left="0"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 мероприятия, направленные на психологическую поддержку обучающихся с инвалидностью.</w:t>
      </w:r>
    </w:p>
    <w:p w14:paraId="42918737"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w:t>
      </w:r>
    </w:p>
    <w:p w14:paraId="63FD2C8F" w14:textId="77777777" w:rsidR="00A47139"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14:paraId="5B62001E" w14:textId="77777777" w:rsidR="00E62228" w:rsidRPr="004E04E0" w:rsidRDefault="00E62228" w:rsidP="00A47139">
      <w:pPr>
        <w:spacing w:after="0" w:line="240" w:lineRule="auto"/>
        <w:ind w:firstLine="709"/>
        <w:jc w:val="both"/>
        <w:rPr>
          <w:rFonts w:ascii="Times New Roman" w:hAnsi="Times New Roman" w:cs="Times New Roman"/>
          <w:sz w:val="24"/>
          <w:szCs w:val="24"/>
        </w:rPr>
      </w:pPr>
    </w:p>
    <w:p w14:paraId="02A35327" w14:textId="77777777" w:rsidR="00A47139" w:rsidRPr="004E04E0" w:rsidRDefault="00A47139">
      <w:pPr>
        <w:pStyle w:val="3"/>
        <w:keepNext w:val="0"/>
        <w:keepLines w:val="0"/>
        <w:widowControl w:val="0"/>
        <w:numPr>
          <w:ilvl w:val="2"/>
          <w:numId w:val="28"/>
        </w:numPr>
        <w:autoSpaceDE w:val="0"/>
        <w:autoSpaceDN w:val="0"/>
        <w:spacing w:before="0" w:line="240" w:lineRule="auto"/>
        <w:ind w:left="0" w:firstLine="0"/>
        <w:jc w:val="center"/>
        <w:rPr>
          <w:rFonts w:ascii="Times New Roman" w:hAnsi="Times New Roman" w:cs="Times New Roman"/>
          <w:b w:val="0"/>
          <w:color w:val="auto"/>
          <w:sz w:val="24"/>
          <w:szCs w:val="24"/>
        </w:rPr>
      </w:pPr>
      <w:bookmarkStart w:id="240" w:name="_Toc114235920"/>
      <w:bookmarkStart w:id="241" w:name="_Toc171605083"/>
      <w:bookmarkStart w:id="242" w:name="_Toc171606044"/>
      <w:r w:rsidRPr="004E04E0">
        <w:rPr>
          <w:rFonts w:ascii="Times New Roman" w:hAnsi="Times New Roman" w:cs="Times New Roman"/>
          <w:color w:val="auto"/>
          <w:sz w:val="24"/>
          <w:szCs w:val="24"/>
        </w:rPr>
        <w:t>Механизмы реализации программы</w:t>
      </w:r>
      <w:bookmarkEnd w:id="240"/>
      <w:bookmarkEnd w:id="241"/>
      <w:bookmarkEnd w:id="242"/>
    </w:p>
    <w:p w14:paraId="4EB9B38B"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Для реализации требований к ПКР, обозначенных во ФГОС НОО,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социального педагога.</w:t>
      </w:r>
    </w:p>
    <w:p w14:paraId="4529B410"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ПКР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коррекционно-развивающей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w:t>
      </w:r>
    </w:p>
    <w:p w14:paraId="6BEDAF1D"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w:t>
      </w:r>
    </w:p>
    <w:p w14:paraId="1863DB8E"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обучающимися; принимается итоговое решение. Для реализации ПКР в образовательной организации может быть создана служба комплексного психолого-педагогического и социального сопровождения и поддержки обучающихся.</w:t>
      </w:r>
    </w:p>
    <w:p w14:paraId="49EA9F57"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14:paraId="48EFB4C1"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14:paraId="2EF63C63"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Взаимодействие специалистов общеобразовательной организации обеспечивает системное сопровождение обучающихся специалистами различного профиля в образовательном процессе.</w:t>
      </w:r>
    </w:p>
    <w:p w14:paraId="37776780"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Наиболее распространенные и действенные 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w:t>
      </w:r>
    </w:p>
    <w:p w14:paraId="7ACA628D"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Психолого-педагогический консилиум (ППк) является внутришкольной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w:t>
      </w:r>
    </w:p>
    <w:p w14:paraId="4133BF3F"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Цель работы ППк: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w:t>
      </w:r>
    </w:p>
    <w:p w14:paraId="793CAFD2"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14:paraId="2832069F"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i/>
          <w:sz w:val="24"/>
          <w:szCs w:val="24"/>
        </w:rPr>
        <w:t>Организация сетевого взаимодействия</w:t>
      </w:r>
      <w:r w:rsidRPr="004E04E0">
        <w:rPr>
          <w:rFonts w:ascii="Times New Roman" w:hAnsi="Times New Roman" w:cs="Times New Roman"/>
          <w:sz w:val="24"/>
          <w:szCs w:val="24"/>
        </w:rPr>
        <w:t xml:space="preserve">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w:t>
      </w:r>
    </w:p>
    <w:p w14:paraId="2234DB01"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w:t>
      </w:r>
    </w:p>
    <w:p w14:paraId="60C275A6"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14:paraId="1F285BAA" w14:textId="77777777" w:rsidR="00A47139"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образовательной организации, методических объединениях рабочих групп и др.</w:t>
      </w:r>
    </w:p>
    <w:p w14:paraId="49544AFE" w14:textId="77777777" w:rsidR="00E62228" w:rsidRPr="004E04E0" w:rsidRDefault="00E62228" w:rsidP="00A47139">
      <w:pPr>
        <w:spacing w:after="0" w:line="240" w:lineRule="auto"/>
        <w:ind w:firstLine="709"/>
        <w:jc w:val="both"/>
        <w:rPr>
          <w:rFonts w:ascii="Times New Roman" w:hAnsi="Times New Roman" w:cs="Times New Roman"/>
          <w:sz w:val="24"/>
          <w:szCs w:val="24"/>
        </w:rPr>
      </w:pPr>
    </w:p>
    <w:p w14:paraId="6A5153FC" w14:textId="77777777" w:rsidR="00A47139" w:rsidRPr="004E04E0" w:rsidRDefault="00A47139">
      <w:pPr>
        <w:pStyle w:val="3"/>
        <w:keepNext w:val="0"/>
        <w:keepLines w:val="0"/>
        <w:widowControl w:val="0"/>
        <w:numPr>
          <w:ilvl w:val="2"/>
          <w:numId w:val="28"/>
        </w:numPr>
        <w:autoSpaceDE w:val="0"/>
        <w:autoSpaceDN w:val="0"/>
        <w:spacing w:before="0" w:line="240" w:lineRule="auto"/>
        <w:ind w:left="0" w:firstLine="0"/>
        <w:jc w:val="center"/>
        <w:rPr>
          <w:rFonts w:ascii="Times New Roman" w:hAnsi="Times New Roman" w:cs="Times New Roman"/>
          <w:b w:val="0"/>
          <w:color w:val="auto"/>
          <w:sz w:val="24"/>
          <w:szCs w:val="24"/>
        </w:rPr>
      </w:pPr>
      <w:bookmarkStart w:id="243" w:name="_Toc114235921"/>
      <w:bookmarkStart w:id="244" w:name="_Toc171605084"/>
      <w:bookmarkStart w:id="245" w:name="_Toc171606045"/>
      <w:r w:rsidRPr="004E04E0">
        <w:rPr>
          <w:rFonts w:ascii="Times New Roman" w:hAnsi="Times New Roman" w:cs="Times New Roman"/>
          <w:color w:val="auto"/>
          <w:sz w:val="24"/>
          <w:szCs w:val="24"/>
        </w:rPr>
        <w:t>Требования к условиям реализации программы</w:t>
      </w:r>
      <w:bookmarkEnd w:id="243"/>
      <w:bookmarkEnd w:id="244"/>
      <w:bookmarkEnd w:id="245"/>
    </w:p>
    <w:p w14:paraId="4D0FD279" w14:textId="77777777" w:rsidR="00A47139" w:rsidRPr="004E04E0" w:rsidRDefault="00A47139" w:rsidP="00A47139">
      <w:pPr>
        <w:spacing w:after="0" w:line="240" w:lineRule="auto"/>
        <w:ind w:firstLine="709"/>
        <w:jc w:val="both"/>
        <w:rPr>
          <w:rFonts w:ascii="Times New Roman" w:hAnsi="Times New Roman" w:cs="Times New Roman"/>
          <w:i/>
          <w:sz w:val="24"/>
          <w:szCs w:val="24"/>
        </w:rPr>
      </w:pPr>
      <w:r w:rsidRPr="004E04E0">
        <w:rPr>
          <w:rFonts w:ascii="Times New Roman" w:hAnsi="Times New Roman" w:cs="Times New Roman"/>
          <w:i/>
          <w:sz w:val="24"/>
          <w:szCs w:val="24"/>
        </w:rPr>
        <w:t>Психолого-педагогическое обеспечение:</w:t>
      </w:r>
    </w:p>
    <w:p w14:paraId="730A4352"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обеспечение дифференцированных условий (оптимальный режим учебных нагрузок);</w:t>
      </w:r>
    </w:p>
    <w:p w14:paraId="6BC5990C"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обеспечение психолого-педагогических условий (коррекционно-развивающая направленность учебно-воспитательного процесса;</w:t>
      </w:r>
    </w:p>
    <w:p w14:paraId="168D4FBB"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учет индивидуальных особенностей и особых образовательных, социально-коммуникативных потребностей обучающихся;</w:t>
      </w:r>
    </w:p>
    <w:p w14:paraId="463881D7"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соблюдение комфортного психоэмоционального режима;</w:t>
      </w:r>
    </w:p>
    <w:p w14:paraId="00D9E4D5"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14:paraId="422C7D0C"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14:paraId="3FC5FBA5"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14:paraId="2953B66B"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14:paraId="0B89F9AC"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использование специальных методов, приемов, средств обучения;</w:t>
      </w:r>
    </w:p>
    <w:p w14:paraId="473BE3F2"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14:paraId="5FA4980C"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4869FC18" w14:textId="77777777" w:rsidR="00A47139" w:rsidRPr="004E04E0" w:rsidRDefault="00A47139" w:rsidP="00A47139">
      <w:pPr>
        <w:spacing w:after="0" w:line="240" w:lineRule="auto"/>
        <w:ind w:firstLine="709"/>
        <w:jc w:val="both"/>
        <w:rPr>
          <w:rFonts w:ascii="Times New Roman" w:hAnsi="Times New Roman" w:cs="Times New Roman"/>
          <w:i/>
          <w:sz w:val="24"/>
          <w:szCs w:val="24"/>
        </w:rPr>
      </w:pPr>
      <w:r w:rsidRPr="004E04E0">
        <w:rPr>
          <w:rFonts w:ascii="Times New Roman" w:hAnsi="Times New Roman" w:cs="Times New Roman"/>
          <w:i/>
          <w:sz w:val="24"/>
          <w:szCs w:val="24"/>
        </w:rPr>
        <w:t>Программно-методическое обеспечение</w:t>
      </w:r>
    </w:p>
    <w:p w14:paraId="24F9089A"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14:paraId="00CBB44C" w14:textId="77777777" w:rsidR="00A47139" w:rsidRPr="004E04E0" w:rsidRDefault="00A47139" w:rsidP="00A47139">
      <w:pPr>
        <w:spacing w:after="0" w:line="240" w:lineRule="auto"/>
        <w:ind w:firstLine="709"/>
        <w:jc w:val="both"/>
        <w:rPr>
          <w:rFonts w:ascii="Times New Roman" w:hAnsi="Times New Roman" w:cs="Times New Roman"/>
          <w:i/>
          <w:sz w:val="24"/>
          <w:szCs w:val="24"/>
        </w:rPr>
      </w:pPr>
      <w:r w:rsidRPr="004E04E0">
        <w:rPr>
          <w:rFonts w:ascii="Times New Roman" w:hAnsi="Times New Roman" w:cs="Times New Roman"/>
          <w:i/>
          <w:sz w:val="24"/>
          <w:szCs w:val="24"/>
        </w:rPr>
        <w:t>Кадровое обеспечение</w:t>
      </w:r>
    </w:p>
    <w:p w14:paraId="21D06B81"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14:paraId="53B8E790"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14:paraId="77987163"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14:paraId="2E42E50B" w14:textId="77777777" w:rsidR="00A47139" w:rsidRPr="004E04E0" w:rsidRDefault="00A47139" w:rsidP="00A47139">
      <w:pPr>
        <w:spacing w:after="0" w:line="240" w:lineRule="auto"/>
        <w:ind w:firstLine="709"/>
        <w:jc w:val="both"/>
        <w:rPr>
          <w:rFonts w:ascii="Times New Roman" w:hAnsi="Times New Roman" w:cs="Times New Roman"/>
          <w:i/>
          <w:sz w:val="24"/>
          <w:szCs w:val="24"/>
        </w:rPr>
      </w:pPr>
      <w:r w:rsidRPr="004E04E0">
        <w:rPr>
          <w:rFonts w:ascii="Times New Roman" w:hAnsi="Times New Roman" w:cs="Times New Roman"/>
          <w:i/>
          <w:sz w:val="24"/>
          <w:szCs w:val="24"/>
        </w:rPr>
        <w:t>Материально-техническое обеспечение</w:t>
      </w:r>
    </w:p>
    <w:p w14:paraId="5759970F"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14:paraId="2304FFE7" w14:textId="77777777" w:rsidR="00A47139" w:rsidRPr="004E04E0" w:rsidRDefault="00A47139" w:rsidP="00A47139">
      <w:pPr>
        <w:spacing w:after="0" w:line="240" w:lineRule="auto"/>
        <w:ind w:firstLine="709"/>
        <w:jc w:val="both"/>
        <w:rPr>
          <w:rFonts w:ascii="Times New Roman" w:hAnsi="Times New Roman" w:cs="Times New Roman"/>
          <w:i/>
          <w:sz w:val="24"/>
          <w:szCs w:val="24"/>
        </w:rPr>
      </w:pPr>
      <w:r w:rsidRPr="004E04E0">
        <w:rPr>
          <w:rFonts w:ascii="Times New Roman" w:hAnsi="Times New Roman" w:cs="Times New Roman"/>
          <w:i/>
          <w:sz w:val="24"/>
          <w:szCs w:val="24"/>
        </w:rPr>
        <w:t>Информационное обеспечение</w:t>
      </w:r>
    </w:p>
    <w:p w14:paraId="11DA1883"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w:t>
      </w:r>
    </w:p>
    <w:p w14:paraId="76EB1A06"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аудио-т и видеоматериалов.</w:t>
      </w:r>
    </w:p>
    <w:p w14:paraId="3452607A"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Результатом реализации указанных требований должно быть создание комфортной развивающей образовательной среды:</w:t>
      </w:r>
    </w:p>
    <w:p w14:paraId="574BEB61"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14:paraId="1691D7E2"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—обеспечивающей воспитание, обучение, социальную адаптацию и интеграцию;</w:t>
      </w:r>
    </w:p>
    <w:p w14:paraId="7413C54D"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14:paraId="358510C3" w14:textId="77777777" w:rsidR="00A47139"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p>
    <w:p w14:paraId="7C4A2BB6" w14:textId="77777777" w:rsidR="00E62228" w:rsidRPr="004E04E0" w:rsidRDefault="00E62228" w:rsidP="00A47139">
      <w:pPr>
        <w:spacing w:after="0" w:line="240" w:lineRule="auto"/>
        <w:ind w:firstLine="709"/>
        <w:jc w:val="both"/>
        <w:rPr>
          <w:rFonts w:ascii="Times New Roman" w:hAnsi="Times New Roman" w:cs="Times New Roman"/>
          <w:sz w:val="24"/>
          <w:szCs w:val="24"/>
        </w:rPr>
      </w:pPr>
    </w:p>
    <w:p w14:paraId="4CE0D0FF" w14:textId="77777777" w:rsidR="00A47139" w:rsidRPr="004E04E0" w:rsidRDefault="00A47139">
      <w:pPr>
        <w:pStyle w:val="3"/>
        <w:keepNext w:val="0"/>
        <w:keepLines w:val="0"/>
        <w:widowControl w:val="0"/>
        <w:numPr>
          <w:ilvl w:val="2"/>
          <w:numId w:val="28"/>
        </w:numPr>
        <w:autoSpaceDE w:val="0"/>
        <w:autoSpaceDN w:val="0"/>
        <w:spacing w:before="0" w:line="240" w:lineRule="auto"/>
        <w:ind w:left="0" w:firstLine="0"/>
        <w:jc w:val="center"/>
        <w:rPr>
          <w:rFonts w:ascii="Times New Roman" w:hAnsi="Times New Roman" w:cs="Times New Roman"/>
          <w:b w:val="0"/>
          <w:color w:val="auto"/>
          <w:sz w:val="24"/>
          <w:szCs w:val="24"/>
        </w:rPr>
      </w:pPr>
      <w:bookmarkStart w:id="246" w:name="_Toc114235922"/>
      <w:bookmarkStart w:id="247" w:name="_Toc171605085"/>
      <w:bookmarkStart w:id="248" w:name="_Toc171606046"/>
      <w:r w:rsidRPr="004E04E0">
        <w:rPr>
          <w:rFonts w:ascii="Times New Roman" w:hAnsi="Times New Roman" w:cs="Times New Roman"/>
          <w:color w:val="auto"/>
          <w:sz w:val="24"/>
          <w:szCs w:val="24"/>
        </w:rPr>
        <w:t>Планируемые результаты коррекционной работы</w:t>
      </w:r>
      <w:bookmarkEnd w:id="246"/>
      <w:bookmarkEnd w:id="247"/>
      <w:bookmarkEnd w:id="248"/>
    </w:p>
    <w:p w14:paraId="67BE9D67"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Программа коррекционной работы предусматривает выполнение требований к результатам, определенным ФГОС НОО.</w:t>
      </w:r>
    </w:p>
    <w:p w14:paraId="16A95F4C"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Планируемые результаты ПКР имеют дифференцированный характер и могут определяться индивидуальными программами развития обучающихся.</w:t>
      </w:r>
    </w:p>
    <w:p w14:paraId="7AB9A924"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14:paraId="3F9AD5AB"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14:paraId="3203EA3F"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14:paraId="5B3E46A8"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Предметные </w:t>
      </w:r>
      <w:r w:rsidRPr="00CF3F16">
        <w:rPr>
          <w:rFonts w:ascii="Times New Roman" w:hAnsi="Times New Roman" w:cs="Times New Roman"/>
          <w:color w:val="000000" w:themeColor="text1"/>
          <w:sz w:val="24"/>
          <w:szCs w:val="24"/>
        </w:rPr>
        <w:t xml:space="preserve">результаты (овладение содержанием ООП НОО, конкретных </w:t>
      </w:r>
      <w:r w:rsidR="00053F18" w:rsidRPr="00CF3F16">
        <w:rPr>
          <w:rFonts w:ascii="Times New Roman" w:hAnsi="Times New Roman" w:cs="Times New Roman"/>
          <w:color w:val="000000" w:themeColor="text1"/>
          <w:sz w:val="24"/>
          <w:szCs w:val="24"/>
        </w:rPr>
        <w:t>учебных предметов</w:t>
      </w:r>
      <w:r w:rsidRPr="00CF3F16">
        <w:rPr>
          <w:rFonts w:ascii="Times New Roman" w:hAnsi="Times New Roman" w:cs="Times New Roman"/>
          <w:color w:val="000000" w:themeColor="text1"/>
          <w:sz w:val="24"/>
          <w:szCs w:val="24"/>
        </w:rPr>
        <w:t>; подпрограм</w:t>
      </w:r>
      <w:r w:rsidRPr="004E04E0">
        <w:rPr>
          <w:rFonts w:ascii="Times New Roman" w:hAnsi="Times New Roman" w:cs="Times New Roman"/>
          <w:sz w:val="24"/>
          <w:szCs w:val="24"/>
        </w:rPr>
        <w:t>м) определяются совместно с учителем с учетом индивидуальных особенностей разных категорий школьников с трудностями в обучении и социализации.</w:t>
      </w:r>
    </w:p>
    <w:p w14:paraId="7F2977B7"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достижений).</w:t>
      </w:r>
    </w:p>
    <w:p w14:paraId="74E29BC4" w14:textId="77777777" w:rsidR="00A47139" w:rsidRPr="004E04E0" w:rsidRDefault="00A47139" w:rsidP="00A47139">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w:t>
      </w:r>
    </w:p>
    <w:p w14:paraId="347EAACF" w14:textId="77777777" w:rsidR="00CF3F16" w:rsidRPr="000A0F60" w:rsidRDefault="00A47139" w:rsidP="000A0F60">
      <w:pPr>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3 балла — значительная динамика, 2 балла — удовлетворительная динамика, 1 балл — незначительная динамика, 0 баллов — отсутствие динами</w:t>
      </w:r>
      <w:bookmarkStart w:id="249" w:name="_Toc114488329"/>
      <w:bookmarkStart w:id="250" w:name="_Toc171606047"/>
    </w:p>
    <w:p w14:paraId="7A6BA3BB" w14:textId="77777777" w:rsidR="00CF3F16" w:rsidRDefault="00CF3F16" w:rsidP="00CF3F16"/>
    <w:p w14:paraId="0E7549A7" w14:textId="77777777" w:rsidR="00CF3F16" w:rsidRDefault="00CF3F16" w:rsidP="00CF3F16"/>
    <w:p w14:paraId="449743F0" w14:textId="77777777" w:rsidR="002B690C" w:rsidRDefault="002B690C" w:rsidP="00CF3F16"/>
    <w:p w14:paraId="7A1637D5" w14:textId="77777777" w:rsidR="002B690C" w:rsidRDefault="002B690C" w:rsidP="00CF3F16"/>
    <w:p w14:paraId="4168EAED" w14:textId="77777777" w:rsidR="002B690C" w:rsidRDefault="002B690C" w:rsidP="00CF3F16"/>
    <w:p w14:paraId="71096C5F" w14:textId="77777777" w:rsidR="002B690C" w:rsidRDefault="002B690C" w:rsidP="00CF3F16"/>
    <w:p w14:paraId="118F7665" w14:textId="77777777" w:rsidR="002B690C" w:rsidRDefault="002B690C" w:rsidP="00CF3F16"/>
    <w:p w14:paraId="2D3FE194" w14:textId="77777777" w:rsidR="002B690C" w:rsidRPr="00004C48" w:rsidRDefault="002B690C" w:rsidP="00CF3F16">
      <w:pPr>
        <w:rPr>
          <w:rFonts w:ascii="Times New Roman" w:hAnsi="Times New Roman" w:cs="Times New Roman"/>
          <w:sz w:val="24"/>
          <w:szCs w:val="24"/>
        </w:rPr>
      </w:pPr>
    </w:p>
    <w:bookmarkEnd w:id="249"/>
    <w:bookmarkEnd w:id="250"/>
    <w:p w14:paraId="373AF65B" w14:textId="531B30D8" w:rsidR="000A0F60" w:rsidRPr="00004C48" w:rsidRDefault="00B73266" w:rsidP="00E62228">
      <w:pPr>
        <w:pStyle w:val="1"/>
        <w:numPr>
          <w:ilvl w:val="0"/>
          <w:numId w:val="146"/>
        </w:numPr>
        <w:jc w:val="center"/>
        <w:rPr>
          <w:rFonts w:cs="Times New Roman"/>
          <w:sz w:val="24"/>
          <w:szCs w:val="24"/>
          <w:lang w:eastAsia="ru-RU"/>
        </w:rPr>
      </w:pPr>
      <w:r w:rsidRPr="00004C48">
        <w:rPr>
          <w:rFonts w:cs="Times New Roman"/>
          <w:sz w:val="24"/>
          <w:szCs w:val="24"/>
          <w:lang w:eastAsia="ru-RU"/>
        </w:rPr>
        <w:t>ОРГАНИЗАЦИОННЫЙ  РАЗДЕЛ</w:t>
      </w:r>
    </w:p>
    <w:p w14:paraId="53317549" w14:textId="77777777" w:rsidR="00E62228" w:rsidRPr="00004C48" w:rsidRDefault="00E62228" w:rsidP="00E62228">
      <w:pPr>
        <w:rPr>
          <w:rFonts w:ascii="Times New Roman" w:hAnsi="Times New Roman" w:cs="Times New Roman"/>
          <w:sz w:val="24"/>
          <w:szCs w:val="24"/>
        </w:rPr>
      </w:pPr>
    </w:p>
    <w:p w14:paraId="6C09CA7C" w14:textId="53F4722C" w:rsidR="00BE0B61" w:rsidRPr="00004C48" w:rsidRDefault="00A47139" w:rsidP="00BE0B61">
      <w:pPr>
        <w:jc w:val="center"/>
        <w:rPr>
          <w:rFonts w:ascii="Times New Roman" w:hAnsi="Times New Roman" w:cs="Times New Roman"/>
          <w:color w:val="000000"/>
          <w:sz w:val="24"/>
          <w:szCs w:val="24"/>
        </w:rPr>
      </w:pPr>
      <w:bookmarkStart w:id="251" w:name="_Toc171606048"/>
      <w:bookmarkStart w:id="252" w:name="_Toc114488330"/>
      <w:r w:rsidRPr="00004C48">
        <w:rPr>
          <w:rFonts w:ascii="Times New Roman" w:hAnsi="Times New Roman" w:cs="Times New Roman"/>
          <w:sz w:val="24"/>
          <w:szCs w:val="24"/>
        </w:rPr>
        <w:t xml:space="preserve">3.1. </w:t>
      </w:r>
      <w:bookmarkEnd w:id="251"/>
      <w:bookmarkEnd w:id="252"/>
      <w:r w:rsidR="00BE0B61" w:rsidRPr="00004C48">
        <w:rPr>
          <w:rFonts w:ascii="Times New Roman" w:hAnsi="Times New Roman" w:cs="Times New Roman"/>
          <w:b/>
          <w:bCs/>
          <w:color w:val="000000"/>
          <w:sz w:val="24"/>
          <w:szCs w:val="24"/>
        </w:rPr>
        <w:t xml:space="preserve">Учебный план </w:t>
      </w:r>
      <w:r w:rsidR="00004C48">
        <w:rPr>
          <w:rFonts w:ascii="Times New Roman" w:hAnsi="Times New Roman" w:cs="Times New Roman"/>
          <w:b/>
          <w:bCs/>
          <w:color w:val="000000"/>
          <w:sz w:val="24"/>
          <w:szCs w:val="24"/>
        </w:rPr>
        <w:t>начального общего образования</w:t>
      </w:r>
      <w:r w:rsidR="00BE0B61" w:rsidRPr="00004C48">
        <w:rPr>
          <w:rFonts w:ascii="Times New Roman" w:hAnsi="Times New Roman" w:cs="Times New Roman"/>
          <w:sz w:val="24"/>
          <w:szCs w:val="24"/>
        </w:rPr>
        <w:br/>
      </w:r>
      <w:r w:rsidR="00BE0B61" w:rsidRPr="00004C48">
        <w:rPr>
          <w:rFonts w:ascii="Times New Roman" w:hAnsi="Times New Roman" w:cs="Times New Roman"/>
          <w:b/>
          <w:bCs/>
          <w:color w:val="000000"/>
          <w:sz w:val="24"/>
          <w:szCs w:val="24"/>
        </w:rPr>
        <w:t>при пятидневной учебной неделе</w:t>
      </w:r>
    </w:p>
    <w:p w14:paraId="37518E65" w14:textId="09D86C41" w:rsidR="00004C48" w:rsidRPr="00004C48" w:rsidRDefault="00004C48" w:rsidP="00004C48">
      <w:pPr>
        <w:spacing w:before="100" w:beforeAutospacing="1" w:after="0" w:afterAutospacing="1" w:line="240" w:lineRule="auto"/>
        <w:ind w:left="720"/>
        <w:contextualSpacing/>
        <w:jc w:val="center"/>
        <w:rPr>
          <w:rFonts w:ascii="Times New Roman" w:eastAsia="Calibri" w:hAnsi="Times New Roman" w:cs="Times New Roman"/>
          <w:b/>
          <w:bCs/>
          <w:color w:val="000000"/>
          <w:sz w:val="24"/>
          <w:szCs w:val="24"/>
          <w:lang w:eastAsia="en-US"/>
        </w:rPr>
      </w:pPr>
      <w:bookmarkStart w:id="253" w:name="_Hlk205475290"/>
      <w:r>
        <w:rPr>
          <w:rFonts w:ascii="Times New Roman" w:eastAsia="Calibri" w:hAnsi="Times New Roman" w:cs="Times New Roman"/>
          <w:b/>
          <w:bCs/>
          <w:color w:val="000000"/>
          <w:sz w:val="24"/>
          <w:szCs w:val="24"/>
          <w:lang w:eastAsia="en-US"/>
        </w:rPr>
        <w:t xml:space="preserve">3.1.1. </w:t>
      </w:r>
      <w:r w:rsidRPr="00004C48">
        <w:rPr>
          <w:rFonts w:ascii="Times New Roman" w:eastAsia="Calibri" w:hAnsi="Times New Roman" w:cs="Times New Roman"/>
          <w:b/>
          <w:bCs/>
          <w:color w:val="000000"/>
          <w:sz w:val="24"/>
          <w:szCs w:val="24"/>
          <w:lang w:eastAsia="en-US"/>
        </w:rPr>
        <w:t>Пояснительная записка.</w:t>
      </w:r>
    </w:p>
    <w:p w14:paraId="4ED08172" w14:textId="77777777" w:rsidR="00004C48" w:rsidRPr="00004C48" w:rsidRDefault="00004C48" w:rsidP="00004C48">
      <w:pPr>
        <w:spacing w:after="0"/>
        <w:ind w:firstLine="709"/>
        <w:jc w:val="both"/>
        <w:rPr>
          <w:rFonts w:ascii="Times New Roman" w:eastAsia="SchoolBookSanPin" w:hAnsi="Times New Roman" w:cs="Times New Roman"/>
          <w:sz w:val="24"/>
          <w:szCs w:val="24"/>
          <w:lang w:eastAsia="en-US"/>
        </w:rPr>
      </w:pPr>
    </w:p>
    <w:p w14:paraId="3002DA91" w14:textId="77777777" w:rsidR="00004C48" w:rsidRPr="00004C48" w:rsidRDefault="00004C48" w:rsidP="00004C48">
      <w:pPr>
        <w:spacing w:after="0"/>
        <w:ind w:firstLine="709"/>
        <w:jc w:val="both"/>
        <w:rPr>
          <w:rFonts w:ascii="Times New Roman" w:eastAsia="SchoolBookSanPin" w:hAnsi="Times New Roman" w:cs="Times New Roman"/>
          <w:sz w:val="24"/>
          <w:szCs w:val="24"/>
          <w:lang w:eastAsia="en-US"/>
        </w:rPr>
      </w:pPr>
      <w:bookmarkStart w:id="254" w:name="_Hlk207213972"/>
      <w:r w:rsidRPr="00004C48">
        <w:rPr>
          <w:rFonts w:ascii="Times New Roman" w:eastAsia="SchoolBookSanPin" w:hAnsi="Times New Roman" w:cs="Times New Roman"/>
          <w:sz w:val="24"/>
          <w:szCs w:val="24"/>
          <w:lang w:eastAsia="en-US"/>
        </w:rPr>
        <w:t>Учебный план составлен для основной общеобразовательной программы начального общего образования в соответствии:</w:t>
      </w:r>
    </w:p>
    <w:p w14:paraId="7887B295" w14:textId="77777777" w:rsidR="00004C48" w:rsidRPr="00004C48" w:rsidRDefault="00004C48" w:rsidP="00004C48">
      <w:pPr>
        <w:numPr>
          <w:ilvl w:val="0"/>
          <w:numId w:val="147"/>
        </w:numPr>
        <w:spacing w:before="100" w:beforeAutospacing="1" w:after="0" w:afterAutospacing="1" w:line="240" w:lineRule="auto"/>
        <w:ind w:left="0" w:firstLine="0"/>
        <w:contextualSpacing/>
        <w:jc w:val="both"/>
        <w:rPr>
          <w:rFonts w:ascii="Times New Roman" w:eastAsia="SchoolBookSanPin" w:hAnsi="Times New Roman" w:cs="Times New Roman"/>
          <w:sz w:val="24"/>
          <w:szCs w:val="24"/>
          <w:lang w:eastAsia="en-US"/>
        </w:rPr>
      </w:pPr>
      <w:r w:rsidRPr="00004C48">
        <w:rPr>
          <w:rFonts w:ascii="Times New Roman" w:eastAsia="SchoolBookSanPin" w:hAnsi="Times New Roman" w:cs="Times New Roman"/>
          <w:sz w:val="24"/>
          <w:szCs w:val="24"/>
          <w:lang w:eastAsia="en-US"/>
        </w:rPr>
        <w:t>с пунктом 6 части 3 статьи 28, статьей 30 Федерального закона от 29.12.2012 № 273-ФЗ «Об образовании в Российской Федерации» (с изменениями и дополнениями);</w:t>
      </w:r>
    </w:p>
    <w:p w14:paraId="08DAEA08" w14:textId="77777777" w:rsidR="00004C48" w:rsidRPr="00004C48" w:rsidRDefault="00004C48" w:rsidP="00004C48">
      <w:pPr>
        <w:numPr>
          <w:ilvl w:val="0"/>
          <w:numId w:val="147"/>
        </w:numPr>
        <w:spacing w:before="100" w:beforeAutospacing="1" w:after="0" w:afterAutospacing="1" w:line="240" w:lineRule="auto"/>
        <w:ind w:left="0" w:firstLine="0"/>
        <w:contextualSpacing/>
        <w:jc w:val="both"/>
        <w:rPr>
          <w:rFonts w:ascii="Times New Roman" w:eastAsia="SchoolBookSanPin" w:hAnsi="Times New Roman" w:cs="Times New Roman"/>
          <w:sz w:val="24"/>
          <w:szCs w:val="24"/>
          <w:lang w:eastAsia="en-US"/>
        </w:rPr>
      </w:pPr>
      <w:r w:rsidRPr="00004C48">
        <w:rPr>
          <w:rFonts w:ascii="Times New Roman" w:eastAsia="SchoolBookSanPin" w:hAnsi="Times New Roman" w:cs="Times New Roman"/>
          <w:sz w:val="24"/>
          <w:szCs w:val="24"/>
          <w:lang w:eastAsia="en-US"/>
        </w:rPr>
        <w:t>СП 2.4.3648-20 «Санитарно-эпидемиологические требования к организациям воспитания и обучения, отдыха и оздоровления детей и молодежи»;</w:t>
      </w:r>
    </w:p>
    <w:p w14:paraId="5150D799" w14:textId="77777777" w:rsidR="00004C48" w:rsidRPr="00004C48" w:rsidRDefault="00004C48" w:rsidP="00004C48">
      <w:pPr>
        <w:numPr>
          <w:ilvl w:val="0"/>
          <w:numId w:val="147"/>
        </w:numPr>
        <w:spacing w:before="100" w:beforeAutospacing="1" w:after="0" w:afterAutospacing="1" w:line="240" w:lineRule="auto"/>
        <w:ind w:left="0" w:firstLine="0"/>
        <w:contextualSpacing/>
        <w:jc w:val="both"/>
        <w:rPr>
          <w:rFonts w:ascii="Times New Roman" w:eastAsia="SchoolBookSanPin" w:hAnsi="Times New Roman" w:cs="Times New Roman"/>
          <w:sz w:val="24"/>
          <w:szCs w:val="24"/>
          <w:lang w:eastAsia="en-US"/>
        </w:rPr>
      </w:pPr>
      <w:r w:rsidRPr="00004C48">
        <w:rPr>
          <w:rFonts w:ascii="Times New Roman" w:eastAsia="SchoolBookSanPin" w:hAnsi="Times New Roman" w:cs="Times New Roman"/>
          <w:sz w:val="24"/>
          <w:szCs w:val="24"/>
          <w:lang w:eastAsia="en-US"/>
        </w:rPr>
        <w:t>СанПиН 1.2.3685-21 «Гигиенические нормативы и требования к обеспечению безопасности и (или) безвредности для человека факторов среды обитания»;</w:t>
      </w:r>
    </w:p>
    <w:p w14:paraId="256BE63F" w14:textId="77777777" w:rsidR="00004C48" w:rsidRPr="00004C48" w:rsidRDefault="00004C48" w:rsidP="00004C48">
      <w:pPr>
        <w:numPr>
          <w:ilvl w:val="0"/>
          <w:numId w:val="147"/>
        </w:numPr>
        <w:spacing w:before="100" w:beforeAutospacing="1" w:after="0" w:afterAutospacing="1" w:line="240" w:lineRule="auto"/>
        <w:ind w:left="0" w:firstLine="0"/>
        <w:contextualSpacing/>
        <w:jc w:val="both"/>
        <w:rPr>
          <w:rFonts w:ascii="Times New Roman" w:eastAsia="SchoolBookSanPin" w:hAnsi="Times New Roman" w:cs="Times New Roman"/>
          <w:sz w:val="24"/>
          <w:szCs w:val="24"/>
          <w:lang w:eastAsia="en-US"/>
        </w:rPr>
      </w:pPr>
      <w:r w:rsidRPr="00004C48">
        <w:rPr>
          <w:rFonts w:ascii="Times New Roman" w:eastAsia="SchoolBookSanPin" w:hAnsi="Times New Roman" w:cs="Times New Roman"/>
          <w:sz w:val="24"/>
          <w:szCs w:val="24"/>
          <w:lang w:eastAsia="en-US"/>
        </w:rPr>
        <w:t>ФГОС НОО, утвержденным приказом Минпросвещения России от 31.05.2021 № 286 (с учетом изменений приказа Минпросвещения от 18.06.2025 № 467);</w:t>
      </w:r>
    </w:p>
    <w:p w14:paraId="376CB450" w14:textId="77777777" w:rsidR="00004C48" w:rsidRPr="00004C48" w:rsidRDefault="00004C48" w:rsidP="00004C48">
      <w:pPr>
        <w:numPr>
          <w:ilvl w:val="0"/>
          <w:numId w:val="147"/>
        </w:numPr>
        <w:spacing w:before="100" w:beforeAutospacing="1" w:after="0" w:afterAutospacing="1" w:line="240" w:lineRule="auto"/>
        <w:ind w:left="0" w:firstLine="0"/>
        <w:contextualSpacing/>
        <w:jc w:val="both"/>
        <w:rPr>
          <w:rFonts w:ascii="Times New Roman" w:eastAsia="SchoolBookSanPin" w:hAnsi="Times New Roman" w:cs="Times New Roman"/>
          <w:sz w:val="24"/>
          <w:szCs w:val="24"/>
          <w:lang w:eastAsia="en-US"/>
        </w:rPr>
      </w:pPr>
      <w:r w:rsidRPr="00004C48">
        <w:rPr>
          <w:rFonts w:ascii="Times New Roman" w:eastAsia="SchoolBookSanPin" w:hAnsi="Times New Roman" w:cs="Times New Roman"/>
          <w:sz w:val="24"/>
          <w:szCs w:val="24"/>
          <w:lang w:eastAsia="en-US"/>
        </w:rPr>
        <w:t>ФОП НОО, утвержденной приказом Минпросвещения России от 18.05.2023 № 372 (с изменениями);</w:t>
      </w:r>
    </w:p>
    <w:p w14:paraId="604E2818" w14:textId="77777777" w:rsidR="00004C48" w:rsidRPr="00004C48" w:rsidRDefault="00004C48" w:rsidP="00004C48">
      <w:pPr>
        <w:numPr>
          <w:ilvl w:val="0"/>
          <w:numId w:val="147"/>
        </w:numPr>
        <w:spacing w:before="100" w:beforeAutospacing="1" w:after="0" w:afterAutospacing="1" w:line="240" w:lineRule="auto"/>
        <w:ind w:left="0" w:firstLine="0"/>
        <w:contextualSpacing/>
        <w:jc w:val="both"/>
        <w:rPr>
          <w:rFonts w:ascii="Times New Roman" w:eastAsia="SchoolBookSanPin" w:hAnsi="Times New Roman" w:cs="Times New Roman"/>
          <w:sz w:val="24"/>
          <w:szCs w:val="24"/>
          <w:lang w:eastAsia="en-US"/>
        </w:rPr>
      </w:pPr>
      <w:r w:rsidRPr="00004C48">
        <w:rPr>
          <w:rFonts w:ascii="Times New Roman" w:eastAsia="SchoolBookSanPin" w:hAnsi="Times New Roman" w:cs="Times New Roman"/>
          <w:sz w:val="24"/>
          <w:szCs w:val="24"/>
          <w:lang w:eastAsia="en-US"/>
        </w:rPr>
        <w:t>приказом Министерства просвещения Российской Федерации от 09.10.2024 № 704 «О внесении изменений в некоторые приказы Министерства просвещения Российской Федерации»;</w:t>
      </w:r>
    </w:p>
    <w:p w14:paraId="3165020D" w14:textId="77777777" w:rsidR="00004C48" w:rsidRPr="00004C48" w:rsidRDefault="00004C48" w:rsidP="00004C48">
      <w:pPr>
        <w:numPr>
          <w:ilvl w:val="0"/>
          <w:numId w:val="147"/>
        </w:numPr>
        <w:spacing w:before="100" w:beforeAutospacing="1" w:after="0" w:afterAutospacing="1" w:line="240" w:lineRule="auto"/>
        <w:ind w:left="0" w:firstLine="0"/>
        <w:contextualSpacing/>
        <w:jc w:val="both"/>
        <w:rPr>
          <w:rFonts w:ascii="Times New Roman" w:eastAsia="SchoolBookSanPin" w:hAnsi="Times New Roman" w:cs="Times New Roman"/>
          <w:sz w:val="24"/>
          <w:szCs w:val="24"/>
          <w:lang w:eastAsia="en-US"/>
        </w:rPr>
      </w:pPr>
      <w:r w:rsidRPr="00004C48">
        <w:rPr>
          <w:rFonts w:ascii="Times New Roman" w:eastAsia="SchoolBookSanPin" w:hAnsi="Times New Roman" w:cs="Times New Roman"/>
          <w:sz w:val="24"/>
          <w:szCs w:val="24"/>
          <w:lang w:eastAsia="en-US"/>
        </w:rPr>
        <w:t>письмами Министерства образования, науки и молодежи Республики Крым от 27.03.2025 № 1937/01-15, от 26.05.2025 года № 3325/01-14;</w:t>
      </w:r>
    </w:p>
    <w:p w14:paraId="0B0C84B1" w14:textId="77777777" w:rsidR="00004C48" w:rsidRPr="00004C48" w:rsidRDefault="00004C48" w:rsidP="00004C48">
      <w:pPr>
        <w:numPr>
          <w:ilvl w:val="0"/>
          <w:numId w:val="147"/>
        </w:numPr>
        <w:spacing w:before="100" w:beforeAutospacing="1" w:after="0" w:afterAutospacing="1" w:line="240" w:lineRule="auto"/>
        <w:ind w:left="0" w:firstLine="0"/>
        <w:contextualSpacing/>
        <w:jc w:val="both"/>
        <w:rPr>
          <w:rFonts w:ascii="Times New Roman" w:eastAsia="SchoolBookSanPin" w:hAnsi="Times New Roman" w:cs="Times New Roman"/>
          <w:sz w:val="24"/>
          <w:szCs w:val="24"/>
          <w:lang w:eastAsia="en-US"/>
        </w:rPr>
      </w:pPr>
      <w:r w:rsidRPr="00004C48">
        <w:rPr>
          <w:rFonts w:ascii="Times New Roman" w:eastAsia="SchoolBookSanPin" w:hAnsi="Times New Roman" w:cs="Times New Roman"/>
          <w:sz w:val="24"/>
          <w:szCs w:val="24"/>
          <w:lang w:eastAsia="en-US"/>
        </w:rPr>
        <w:t>методическими рекомендациями по организации процесса обучения в первом классе в адаптационный период (сентябрь-октябрь) Департамента государственной общеобразовательной политики и развития дошкольного образования Минпросвещения России от 01.07.2025г. №03-1326;</w:t>
      </w:r>
    </w:p>
    <w:p w14:paraId="7A4B3737" w14:textId="77777777" w:rsidR="00004C48" w:rsidRPr="00004C48" w:rsidRDefault="00004C48" w:rsidP="00004C48">
      <w:pPr>
        <w:numPr>
          <w:ilvl w:val="0"/>
          <w:numId w:val="147"/>
        </w:numPr>
        <w:spacing w:before="100" w:beforeAutospacing="1" w:after="0" w:afterAutospacing="1" w:line="240" w:lineRule="auto"/>
        <w:ind w:left="0" w:firstLine="0"/>
        <w:contextualSpacing/>
        <w:jc w:val="both"/>
        <w:rPr>
          <w:rFonts w:ascii="Times New Roman" w:eastAsia="SchoolBookSanPin" w:hAnsi="Times New Roman" w:cs="Times New Roman"/>
          <w:sz w:val="24"/>
          <w:szCs w:val="24"/>
          <w:lang w:eastAsia="en-US"/>
        </w:rPr>
      </w:pPr>
      <w:r w:rsidRPr="00004C48">
        <w:rPr>
          <w:rFonts w:ascii="Times New Roman" w:eastAsia="SchoolBookSanPin" w:hAnsi="Times New Roman" w:cs="Times New Roman"/>
          <w:sz w:val="24"/>
          <w:szCs w:val="24"/>
          <w:lang w:eastAsia="en-US"/>
        </w:rPr>
        <w:t>Уставом МБОУ г.Керчи РК «Школа №13»;</w:t>
      </w:r>
    </w:p>
    <w:p w14:paraId="32922CAC" w14:textId="77777777" w:rsidR="00004C48" w:rsidRPr="00004C48" w:rsidRDefault="00004C48" w:rsidP="00004C48">
      <w:pPr>
        <w:numPr>
          <w:ilvl w:val="0"/>
          <w:numId w:val="147"/>
        </w:numPr>
        <w:spacing w:before="100" w:beforeAutospacing="1" w:after="0" w:afterAutospacing="1" w:line="240" w:lineRule="auto"/>
        <w:ind w:left="0" w:firstLine="0"/>
        <w:contextualSpacing/>
        <w:jc w:val="both"/>
        <w:rPr>
          <w:rFonts w:ascii="Times New Roman" w:eastAsia="SchoolBookSanPin" w:hAnsi="Times New Roman" w:cs="Times New Roman"/>
          <w:sz w:val="24"/>
          <w:szCs w:val="24"/>
          <w:lang w:eastAsia="en-US"/>
        </w:rPr>
      </w:pPr>
      <w:r w:rsidRPr="00004C48">
        <w:rPr>
          <w:rFonts w:ascii="Times New Roman" w:eastAsia="SchoolBookSanPin" w:hAnsi="Times New Roman" w:cs="Times New Roman"/>
          <w:sz w:val="24"/>
          <w:szCs w:val="24"/>
          <w:lang w:eastAsia="en-US"/>
        </w:rPr>
        <w:t>основной образовательной программой НОО МБОУ г. Керчи РК «Школа №13», утвержденной приказом по школе от 31.08.2023г. № 325 (с изменениями).</w:t>
      </w:r>
    </w:p>
    <w:p w14:paraId="2CC88758" w14:textId="77777777" w:rsidR="00004C48" w:rsidRPr="00004C48" w:rsidRDefault="00004C48" w:rsidP="00004C48">
      <w:pPr>
        <w:spacing w:after="0" w:line="240" w:lineRule="auto"/>
        <w:jc w:val="both"/>
        <w:rPr>
          <w:rFonts w:ascii="Times New Roman" w:eastAsia="Calibri" w:hAnsi="Times New Roman" w:cs="Times New Roman"/>
          <w:color w:val="000000"/>
          <w:sz w:val="24"/>
          <w:szCs w:val="24"/>
          <w:lang w:eastAsia="en-US"/>
        </w:rPr>
      </w:pPr>
    </w:p>
    <w:bookmarkEnd w:id="254"/>
    <w:p w14:paraId="23FD120A" w14:textId="361E792C" w:rsidR="00004C48" w:rsidRDefault="00004C48" w:rsidP="00004C48">
      <w:pPr>
        <w:widowControl w:val="0"/>
        <w:tabs>
          <w:tab w:val="left" w:pos="1125"/>
        </w:tabs>
        <w:spacing w:after="0"/>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3.1.</w:t>
      </w:r>
      <w:r w:rsidRPr="00004C48">
        <w:rPr>
          <w:rFonts w:ascii="Times New Roman" w:eastAsia="Calibri" w:hAnsi="Times New Roman" w:cs="Times New Roman"/>
          <w:b/>
          <w:sz w:val="24"/>
          <w:szCs w:val="24"/>
          <w:lang w:eastAsia="en-US"/>
        </w:rPr>
        <w:t>2.Общие положения</w:t>
      </w:r>
    </w:p>
    <w:p w14:paraId="1786C6DD" w14:textId="77777777" w:rsidR="00004C48" w:rsidRPr="00004C48" w:rsidRDefault="00004C48" w:rsidP="00004C48">
      <w:pPr>
        <w:widowControl w:val="0"/>
        <w:tabs>
          <w:tab w:val="left" w:pos="1125"/>
        </w:tabs>
        <w:spacing w:after="0"/>
        <w:jc w:val="center"/>
        <w:rPr>
          <w:rFonts w:ascii="Times New Roman" w:eastAsia="Calibri" w:hAnsi="Times New Roman" w:cs="Times New Roman"/>
          <w:b/>
          <w:sz w:val="24"/>
          <w:szCs w:val="24"/>
          <w:lang w:eastAsia="en-US"/>
        </w:rPr>
      </w:pPr>
    </w:p>
    <w:p w14:paraId="3EA9BFA8" w14:textId="77777777" w:rsidR="00004C48" w:rsidRPr="00004C48" w:rsidRDefault="00004C48" w:rsidP="00004C48">
      <w:pPr>
        <w:spacing w:after="0"/>
        <w:ind w:firstLine="709"/>
        <w:jc w:val="both"/>
        <w:rPr>
          <w:rFonts w:ascii="Times New Roman" w:eastAsia="SchoolBookSanPin" w:hAnsi="Times New Roman" w:cs="Times New Roman"/>
          <w:sz w:val="24"/>
          <w:szCs w:val="24"/>
          <w:lang w:eastAsia="en-US"/>
        </w:rPr>
      </w:pPr>
      <w:bookmarkStart w:id="255" w:name="_Hlk207214050"/>
      <w:r w:rsidRPr="00004C48">
        <w:rPr>
          <w:rFonts w:ascii="Times New Roman" w:eastAsia="SchoolBookSanPin" w:hAnsi="Times New Roman" w:cs="Times New Roman"/>
          <w:sz w:val="24"/>
          <w:szCs w:val="24"/>
          <w:lang w:eastAsia="en-US"/>
        </w:rPr>
        <w:t>Учебный план МБОУ г.Керчи РК «Школа №13», реализующий ООП НОО,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14:paraId="112A6873" w14:textId="77777777" w:rsidR="00004C48" w:rsidRPr="00004C48" w:rsidRDefault="00004C48" w:rsidP="00004C48">
      <w:pPr>
        <w:spacing w:after="0"/>
        <w:ind w:firstLine="709"/>
        <w:jc w:val="both"/>
        <w:rPr>
          <w:rFonts w:ascii="Times New Roman" w:eastAsia="SchoolBookSanPin" w:hAnsi="Times New Roman" w:cs="Times New Roman"/>
          <w:sz w:val="24"/>
          <w:szCs w:val="24"/>
          <w:lang w:eastAsia="en-US"/>
        </w:rPr>
      </w:pPr>
      <w:r w:rsidRPr="00004C48">
        <w:rPr>
          <w:rFonts w:ascii="Times New Roman" w:eastAsia="SchoolBookSanPin" w:hAnsi="Times New Roman" w:cs="Times New Roman"/>
          <w:sz w:val="24"/>
          <w:szCs w:val="24"/>
          <w:lang w:eastAsia="en-US"/>
        </w:rPr>
        <w:t>В основу учебного плана положен вариант федерального учебного плана № 1 Федеральной образовательной программы, утвержденной приказом Министерства просвещения Российской Федерации от 18.05.2023 № 372 «Об утверждении федеральной образовательной программы начального общего образования» с внесенными изменениями приказа Минпросвещения №704 от 09.10.2024 «О внесении изменений в некоторые приказы Министерства образования и науки приказа Министерства просвещения Российской Федерации, касающиеся изменения ФОП НОО, ООО и СОО».  Вариант № 1 предназначен для образовательных организаций, в которых обучение ведется на русском языке в режиме пятидневной учебной недели.</w:t>
      </w:r>
    </w:p>
    <w:p w14:paraId="22F5C425" w14:textId="77777777" w:rsidR="00004C48" w:rsidRPr="00004C48" w:rsidRDefault="00004C48" w:rsidP="00004C48">
      <w:pPr>
        <w:spacing w:after="0"/>
        <w:ind w:firstLine="709"/>
        <w:jc w:val="both"/>
        <w:rPr>
          <w:rFonts w:ascii="Times New Roman" w:eastAsia="SchoolBookSanPin" w:hAnsi="Times New Roman" w:cs="Times New Roman"/>
          <w:sz w:val="24"/>
          <w:szCs w:val="24"/>
          <w:lang w:eastAsia="en-US"/>
        </w:rPr>
      </w:pPr>
      <w:r w:rsidRPr="00004C48">
        <w:rPr>
          <w:rFonts w:ascii="Times New Roman" w:eastAsia="SchoolBookSanPin" w:hAnsi="Times New Roman" w:cs="Times New Roman"/>
          <w:sz w:val="24"/>
          <w:szCs w:val="24"/>
          <w:lang w:eastAsia="en-US"/>
        </w:rPr>
        <w:t>Учебный план НОО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14:paraId="4972740A" w14:textId="77777777" w:rsidR="00004C48" w:rsidRPr="00004C48" w:rsidRDefault="00004C48" w:rsidP="00004C48">
      <w:pPr>
        <w:spacing w:after="0"/>
        <w:ind w:firstLine="709"/>
        <w:jc w:val="both"/>
        <w:rPr>
          <w:rFonts w:ascii="Times New Roman" w:eastAsia="SchoolBookSanPin" w:hAnsi="Times New Roman" w:cs="Times New Roman"/>
          <w:sz w:val="24"/>
          <w:szCs w:val="24"/>
          <w:lang w:eastAsia="en-US"/>
        </w:rPr>
      </w:pPr>
      <w:r w:rsidRPr="00004C48">
        <w:rPr>
          <w:rFonts w:ascii="Times New Roman" w:eastAsia="SchoolBookSanPin" w:hAnsi="Times New Roman" w:cs="Times New Roman"/>
          <w:sz w:val="24"/>
          <w:szCs w:val="24"/>
          <w:lang w:eastAsia="en-US"/>
        </w:rP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системно-деятельностный подход и индивидуализацию обучения.</w:t>
      </w:r>
    </w:p>
    <w:p w14:paraId="46DA911A" w14:textId="77777777" w:rsidR="00004C48" w:rsidRPr="00004C48" w:rsidRDefault="00004C48" w:rsidP="00004C48">
      <w:pPr>
        <w:spacing w:after="0"/>
        <w:ind w:firstLine="709"/>
        <w:jc w:val="both"/>
        <w:rPr>
          <w:rFonts w:ascii="Times New Roman" w:eastAsia="SchoolBookSanPin" w:hAnsi="Times New Roman" w:cs="Times New Roman"/>
          <w:sz w:val="24"/>
          <w:szCs w:val="24"/>
          <w:lang w:eastAsia="en-US"/>
        </w:rPr>
      </w:pPr>
      <w:r w:rsidRPr="00004C48">
        <w:rPr>
          <w:rFonts w:ascii="Times New Roman" w:eastAsia="SchoolBookSanPin" w:hAnsi="Times New Roman" w:cs="Times New Roman"/>
          <w:sz w:val="24"/>
          <w:szCs w:val="24"/>
          <w:lang w:eastAsia="en-US"/>
        </w:rP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14:paraId="49FD7ABF" w14:textId="77777777" w:rsidR="00004C48" w:rsidRPr="00004C48" w:rsidRDefault="00004C48" w:rsidP="00004C48">
      <w:pPr>
        <w:spacing w:after="0"/>
        <w:ind w:firstLine="709"/>
        <w:jc w:val="both"/>
        <w:rPr>
          <w:rFonts w:ascii="Times New Roman" w:eastAsia="SchoolBookSanPin" w:hAnsi="Times New Roman" w:cs="Times New Roman"/>
          <w:sz w:val="24"/>
          <w:szCs w:val="24"/>
          <w:lang w:eastAsia="en-US"/>
        </w:rPr>
      </w:pPr>
      <w:r w:rsidRPr="00004C48">
        <w:rPr>
          <w:rFonts w:ascii="Times New Roman" w:eastAsia="SchoolBookSanPin" w:hAnsi="Times New Roman" w:cs="Times New Roman"/>
          <w:sz w:val="24"/>
          <w:szCs w:val="24"/>
          <w:lang w:eastAsia="en-US"/>
        </w:rPr>
        <w:t>Учебный план МБОУ г.Керчи РК «Школа №13» состоит из двух частей – обязательной части и части, формируемой участниками образовательных отношений.</w:t>
      </w:r>
    </w:p>
    <w:p w14:paraId="1C5AC53C" w14:textId="77777777" w:rsidR="00004C48" w:rsidRPr="00004C48" w:rsidRDefault="00004C48" w:rsidP="00004C48">
      <w:pPr>
        <w:spacing w:after="0"/>
        <w:ind w:firstLine="709"/>
        <w:jc w:val="both"/>
        <w:rPr>
          <w:rFonts w:ascii="Times New Roman" w:eastAsia="SchoolBookSanPin" w:hAnsi="Times New Roman" w:cs="Times New Roman"/>
          <w:sz w:val="24"/>
          <w:szCs w:val="24"/>
          <w:lang w:eastAsia="en-US"/>
        </w:rPr>
      </w:pPr>
      <w:r w:rsidRPr="00004C48">
        <w:rPr>
          <w:rFonts w:ascii="Times New Roman" w:eastAsia="SchoolBookSanPin" w:hAnsi="Times New Roman" w:cs="Times New Roman"/>
          <w:sz w:val="24"/>
          <w:szCs w:val="24"/>
          <w:lang w:eastAsia="en-US"/>
        </w:rPr>
        <w:t>Обязательная часть учебного плана определяет состав учебных предметов: «Русский язык», «Литературное чтение», «Иностранный язык», «Математика», «Окружающий мир», «Изобразительное искусство», «Труд (технология)», «Физическая культура», «Основы религиозных культур и светской этики».</w:t>
      </w:r>
      <w:r w:rsidRPr="00004C48">
        <w:rPr>
          <w:rFonts w:ascii="Times New Roman" w:eastAsia="SchoolBookSanPin" w:hAnsi="Times New Roman" w:cs="Times New Roman"/>
          <w:sz w:val="24"/>
          <w:szCs w:val="24"/>
          <w:lang w:eastAsia="en-US"/>
        </w:rPr>
        <w:cr/>
        <w:t>Обучение в МБОУ г.Керчи РК «Школа №13» ведется на русском языке. </w:t>
      </w:r>
    </w:p>
    <w:p w14:paraId="614D4C16" w14:textId="77777777" w:rsidR="00004C48" w:rsidRPr="00004C48" w:rsidRDefault="00004C48" w:rsidP="00004C48">
      <w:pPr>
        <w:spacing w:after="0"/>
        <w:ind w:firstLine="709"/>
        <w:jc w:val="both"/>
        <w:rPr>
          <w:rFonts w:ascii="Times New Roman" w:eastAsia="SchoolBookSanPin" w:hAnsi="Times New Roman" w:cs="Times New Roman"/>
          <w:sz w:val="24"/>
          <w:szCs w:val="24"/>
          <w:lang w:eastAsia="en-US"/>
        </w:rPr>
      </w:pPr>
      <w:r w:rsidRPr="00004C48">
        <w:rPr>
          <w:rFonts w:ascii="Times New Roman" w:eastAsia="SchoolBookSanPin" w:hAnsi="Times New Roman" w:cs="Times New Roman"/>
          <w:sz w:val="24"/>
          <w:szCs w:val="24"/>
          <w:lang w:eastAsia="en-US"/>
        </w:rPr>
        <w:t>Учебные предметы обязательной части учебного плана.</w:t>
      </w:r>
    </w:p>
    <w:p w14:paraId="6D6CD828" w14:textId="77777777" w:rsidR="00004C48" w:rsidRPr="00004C48" w:rsidRDefault="00004C48" w:rsidP="00004C48">
      <w:pPr>
        <w:spacing w:after="0"/>
        <w:ind w:firstLine="709"/>
        <w:jc w:val="both"/>
        <w:rPr>
          <w:rFonts w:ascii="Times New Roman" w:eastAsia="SchoolBookSanPin" w:hAnsi="Times New Roman" w:cs="Times New Roman"/>
          <w:sz w:val="24"/>
          <w:szCs w:val="24"/>
          <w:lang w:eastAsia="en-US"/>
        </w:rPr>
      </w:pPr>
      <w:r w:rsidRPr="00004C48">
        <w:rPr>
          <w:rFonts w:ascii="Times New Roman" w:eastAsia="SchoolBookSanPin" w:hAnsi="Times New Roman" w:cs="Times New Roman"/>
          <w:sz w:val="24"/>
          <w:szCs w:val="24"/>
          <w:lang w:eastAsia="en-US"/>
        </w:rPr>
        <w:t>Учебный предмет «Русский язык» направлен на приобщение обучающихся к духовно-нравственным ценностям русского языка и отечественной культуре. В процессе изучения предмета идет развитие коммуникативно-речевых умений (писать и говорить, слушать и читать), функциональной грамотности и интеллектуальных способностей учащихся. Формируются первоначальные знания о лексике, фонетике, морфологии, пунктуации.</w:t>
      </w:r>
    </w:p>
    <w:p w14:paraId="03AD7384" w14:textId="77777777" w:rsidR="00004C48" w:rsidRPr="00004C48" w:rsidRDefault="00004C48" w:rsidP="00004C48">
      <w:pPr>
        <w:spacing w:after="0"/>
        <w:ind w:firstLine="708"/>
        <w:jc w:val="both"/>
        <w:rPr>
          <w:rFonts w:ascii="Times New Roman" w:eastAsia="SchoolBookSanPin" w:hAnsi="Times New Roman" w:cs="Times New Roman"/>
          <w:sz w:val="24"/>
          <w:szCs w:val="24"/>
          <w:lang w:eastAsia="en-US"/>
        </w:rPr>
      </w:pPr>
      <w:r w:rsidRPr="00004C48">
        <w:rPr>
          <w:rFonts w:ascii="Times New Roman" w:eastAsia="SchoolBookSanPin" w:hAnsi="Times New Roman" w:cs="Times New Roman"/>
          <w:sz w:val="24"/>
          <w:szCs w:val="24"/>
          <w:lang w:eastAsia="en-US"/>
        </w:rPr>
        <w:t>В 1 классе обучение русскому языку начинается интегрированным курсом «Обучение грамоте», который содержит разделы «Обучение чтению», «Обучение письму». Для обеспечения «ступенчатого режима» в сентябре-октябре происходит сокращение количества уроков русского языка до 4 часов в неделю и литературного чтения до 3 часов 1 раз в 2 недели. Со второй четверти  продолжительность изучения русского языка составляет приблизительно 23 учебные недели, 9 часов в неделю, что определяется темпом обучаемости учеников, их индивидуальными особенностями и спецификой используемых учебных средств. После завершения интегрированного курса начинается раздельное изучение русского языка и литературного чтения. Предмет изучается в 1-4 классах по 5 часов в неделю.</w:t>
      </w:r>
    </w:p>
    <w:p w14:paraId="30354188" w14:textId="77777777" w:rsidR="00004C48" w:rsidRPr="00004C48" w:rsidRDefault="00004C48" w:rsidP="00004C48">
      <w:pPr>
        <w:spacing w:after="0"/>
        <w:jc w:val="both"/>
        <w:rPr>
          <w:rFonts w:ascii="Times New Roman" w:eastAsia="SchoolBookSanPin" w:hAnsi="Times New Roman" w:cs="Times New Roman"/>
          <w:sz w:val="24"/>
          <w:szCs w:val="24"/>
          <w:lang w:eastAsia="en-US"/>
        </w:rPr>
      </w:pPr>
      <w:r w:rsidRPr="00004C48">
        <w:rPr>
          <w:rFonts w:ascii="Times New Roman" w:eastAsia="SchoolBookSanPin" w:hAnsi="Times New Roman" w:cs="Times New Roman"/>
          <w:sz w:val="24"/>
          <w:szCs w:val="24"/>
          <w:lang w:eastAsia="en-US"/>
        </w:rPr>
        <w:tab/>
        <w:t>Учебный предмет «Литературное чтение» наряду с русским языком формирует функциональную грамотность, развивает диалогическую и монологическую речь, способствует общему развитию и воспитанию ребенка. На данный предмет отводится 2-4 классах - 4 часа в неделю.</w:t>
      </w:r>
    </w:p>
    <w:p w14:paraId="061FC930" w14:textId="77777777" w:rsidR="00004C48" w:rsidRPr="00004C48" w:rsidRDefault="00004C48" w:rsidP="00004C48">
      <w:pPr>
        <w:spacing w:after="0"/>
        <w:ind w:firstLine="709"/>
        <w:jc w:val="both"/>
        <w:rPr>
          <w:rFonts w:ascii="Times New Roman" w:eastAsia="SchoolBookSanPin" w:hAnsi="Times New Roman" w:cs="Times New Roman"/>
          <w:sz w:val="24"/>
          <w:szCs w:val="24"/>
          <w:lang w:eastAsia="en-US"/>
        </w:rPr>
      </w:pPr>
      <w:r w:rsidRPr="00004C48">
        <w:rPr>
          <w:rFonts w:ascii="Times New Roman" w:eastAsia="SchoolBookSanPin" w:hAnsi="Times New Roman" w:cs="Times New Roman"/>
          <w:sz w:val="24"/>
          <w:szCs w:val="24"/>
          <w:lang w:eastAsia="en-US"/>
        </w:rPr>
        <w:t xml:space="preserve">Учебный предмет «Иностранный (английский) язык» помогает сформировать у младших школьников не только элементарные коммуникативные умения и лингвистические представления, но и всесторонне развивать личность ребенка средствами иностранного языка. На его изучение выделяется 2 часа в неделю со второго по четвертый класс. </w:t>
      </w:r>
    </w:p>
    <w:p w14:paraId="0C75F48E" w14:textId="77777777" w:rsidR="00004C48" w:rsidRPr="00004C48" w:rsidRDefault="00004C48" w:rsidP="00004C48">
      <w:pPr>
        <w:spacing w:after="0"/>
        <w:ind w:firstLine="709"/>
        <w:jc w:val="both"/>
        <w:rPr>
          <w:rFonts w:ascii="Times New Roman" w:eastAsia="SchoolBookSanPin" w:hAnsi="Times New Roman" w:cs="Times New Roman"/>
          <w:sz w:val="24"/>
          <w:szCs w:val="24"/>
          <w:lang w:eastAsia="en-US"/>
        </w:rPr>
      </w:pPr>
      <w:r w:rsidRPr="00004C48">
        <w:rPr>
          <w:rFonts w:ascii="Times New Roman" w:eastAsia="SchoolBookSanPin" w:hAnsi="Times New Roman" w:cs="Times New Roman"/>
          <w:sz w:val="24"/>
          <w:szCs w:val="24"/>
          <w:lang w:eastAsia="en-US"/>
        </w:rPr>
        <w:t xml:space="preserve">На учебный предмет «Математика» отведено 4 часа с 1 по 4 классы. Содержание обучения математике в начальной школе направлено на формирование у обучающихся математической речи, логического, алгоритмического и эвристического мышления, которые обеспечат успешное овладение математикой в основной школе. В первом классе, с целью создания благоприятных условий адаптации, математика изучается 3 часа в неделю в течение 8 недель в классе, а предметное содержание оставшегося часа оптимизируется. Со второй четверти на данный предмет в 1 классе отведено 4 часа. </w:t>
      </w:r>
    </w:p>
    <w:p w14:paraId="2433B551" w14:textId="77777777" w:rsidR="00004C48" w:rsidRPr="00004C48" w:rsidRDefault="00004C48" w:rsidP="00004C48">
      <w:pPr>
        <w:spacing w:after="0"/>
        <w:ind w:firstLine="709"/>
        <w:jc w:val="both"/>
        <w:rPr>
          <w:rFonts w:ascii="Times New Roman" w:eastAsia="SchoolBookSanPin" w:hAnsi="Times New Roman" w:cs="Times New Roman"/>
          <w:sz w:val="24"/>
          <w:szCs w:val="24"/>
          <w:lang w:eastAsia="en-US"/>
        </w:rPr>
      </w:pPr>
      <w:r w:rsidRPr="00004C48">
        <w:rPr>
          <w:rFonts w:ascii="Times New Roman" w:eastAsia="SchoolBookSanPin" w:hAnsi="Times New Roman" w:cs="Times New Roman"/>
          <w:sz w:val="24"/>
          <w:szCs w:val="24"/>
          <w:lang w:eastAsia="en-US"/>
        </w:rPr>
        <w:t xml:space="preserve">Учебный предмет «Окружающий мир» несет в себе большой развивающий потенциал: у детей формируются предпосылки научного мировоззрения, их познавательные интересы и способности; создаются условия для самопознания и саморазвития ребенка. Знания, формируемые в рамках учебного предмета «Окружающий мир», имеют глубокий личностный смысл и тесно связаны с практической жизнью младшего школьника. В первом классе идет корректировка процесса изучения учебного предмета за счёт уменьшения недельной нагрузки до 1 часа. Программное содержание будет компенсироваться во внеурочное время. Со второй четверти недельная нагрузка в 1-4 классах – 2 часа. </w:t>
      </w:r>
    </w:p>
    <w:p w14:paraId="6EBFB412" w14:textId="77777777" w:rsidR="00004C48" w:rsidRPr="00004C48" w:rsidRDefault="00004C48" w:rsidP="00004C48">
      <w:pPr>
        <w:spacing w:after="0"/>
        <w:ind w:firstLine="709"/>
        <w:jc w:val="both"/>
        <w:rPr>
          <w:rFonts w:ascii="Times New Roman" w:eastAsia="SchoolBookSanPin" w:hAnsi="Times New Roman" w:cs="Times New Roman"/>
          <w:sz w:val="24"/>
          <w:szCs w:val="24"/>
          <w:lang w:eastAsia="en-US"/>
        </w:rPr>
      </w:pPr>
      <w:r w:rsidRPr="00004C48">
        <w:rPr>
          <w:rFonts w:ascii="Times New Roman" w:eastAsia="SchoolBookSanPin" w:hAnsi="Times New Roman" w:cs="Times New Roman"/>
          <w:sz w:val="24"/>
          <w:szCs w:val="24"/>
          <w:lang w:eastAsia="en-US"/>
        </w:rPr>
        <w:t>Комплексный курс «Основы религиозных культур и светской этики» –формирует у младшего подростка мотивации к осознанному нравственному поведению, основанному на знании культурных и религиозных традиций многонационального народа России и уважении к нему, а также к диалогу с представителями других культур и мировоззрений. Учебный курс является культурологическим и направлен на развитие у школьников представлений о нравственных идеалах и ценностях, составляющих основу религиозных и светских традиций, на понимание их значения в жизни современного общества, а также своей сопричастности к ним. Данный курс реализуется в 4 классе.</w:t>
      </w:r>
    </w:p>
    <w:p w14:paraId="4B6C19F7" w14:textId="77777777" w:rsidR="00004C48" w:rsidRPr="00004C48" w:rsidRDefault="00004C48" w:rsidP="00004C48">
      <w:pPr>
        <w:spacing w:after="0"/>
        <w:ind w:firstLine="709"/>
        <w:jc w:val="both"/>
        <w:rPr>
          <w:rFonts w:ascii="Times New Roman" w:eastAsia="SchoolBookSanPin" w:hAnsi="Times New Roman" w:cs="Times New Roman"/>
          <w:sz w:val="24"/>
          <w:szCs w:val="24"/>
          <w:lang w:eastAsia="en-US"/>
        </w:rPr>
      </w:pPr>
      <w:r w:rsidRPr="00004C48">
        <w:rPr>
          <w:rFonts w:ascii="Times New Roman" w:eastAsia="SchoolBookSanPin" w:hAnsi="Times New Roman" w:cs="Times New Roman"/>
          <w:sz w:val="24"/>
          <w:szCs w:val="24"/>
          <w:lang w:eastAsia="en-US"/>
        </w:rPr>
        <w:t xml:space="preserve"> Выбор модуля, изучаемого в рамках курса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На основании произведенного выбора родителями обучающихся в 2025-2026 учебном году  был выбран модули «Основы светской этики». Недельная нагрузка – 1 час. </w:t>
      </w:r>
    </w:p>
    <w:p w14:paraId="0D2CE34A" w14:textId="77777777" w:rsidR="00004C48" w:rsidRPr="00004C48" w:rsidRDefault="00004C48" w:rsidP="00004C48">
      <w:pPr>
        <w:spacing w:after="0"/>
        <w:ind w:firstLine="709"/>
        <w:jc w:val="both"/>
        <w:rPr>
          <w:rFonts w:ascii="Times New Roman" w:eastAsia="SchoolBookSanPin" w:hAnsi="Times New Roman" w:cs="Times New Roman"/>
          <w:sz w:val="24"/>
          <w:szCs w:val="24"/>
          <w:lang w:eastAsia="en-US"/>
        </w:rPr>
      </w:pPr>
      <w:r w:rsidRPr="00004C48">
        <w:rPr>
          <w:rFonts w:ascii="Times New Roman" w:eastAsia="SchoolBookSanPin" w:hAnsi="Times New Roman" w:cs="Times New Roman"/>
          <w:sz w:val="24"/>
          <w:szCs w:val="24"/>
          <w:lang w:eastAsia="en-US"/>
        </w:rPr>
        <w:t>Учебный предмет «Музыка» направлен на развитие эмоционально-ценностного восприятия произведений музыкального искусства и включает в себя все виды музыкально-творческой деятельности, связанные с единством деятельности композитора, исполнителя, слушателя. Данный предмет изучается по 1 часу в неделю в 1-4 классах.</w:t>
      </w:r>
    </w:p>
    <w:p w14:paraId="0E183719" w14:textId="77777777" w:rsidR="00004C48" w:rsidRPr="00004C48" w:rsidRDefault="00004C48" w:rsidP="00004C48">
      <w:pPr>
        <w:spacing w:after="0"/>
        <w:ind w:firstLine="709"/>
        <w:jc w:val="both"/>
        <w:rPr>
          <w:rFonts w:ascii="Times New Roman" w:eastAsia="SchoolBookSanPin" w:hAnsi="Times New Roman" w:cs="Times New Roman"/>
          <w:sz w:val="24"/>
          <w:szCs w:val="24"/>
          <w:lang w:eastAsia="en-US"/>
        </w:rPr>
      </w:pPr>
      <w:r w:rsidRPr="00004C48">
        <w:rPr>
          <w:rFonts w:ascii="Times New Roman" w:eastAsia="SchoolBookSanPin" w:hAnsi="Times New Roman" w:cs="Times New Roman"/>
          <w:sz w:val="24"/>
          <w:szCs w:val="24"/>
          <w:lang w:eastAsia="en-US"/>
        </w:rPr>
        <w:t>Учебный предмет «Изобразительное искусство направлен на реализацию приоритетных направлений художественного образования: приобщение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ребенка. На изучение данного предмета отведен 1 час в неделю в 1 – 4 классах.</w:t>
      </w:r>
    </w:p>
    <w:p w14:paraId="520669D0" w14:textId="77777777" w:rsidR="00004C48" w:rsidRPr="00004C48" w:rsidRDefault="00004C48" w:rsidP="00004C48">
      <w:pPr>
        <w:spacing w:after="0"/>
        <w:ind w:firstLine="709"/>
        <w:jc w:val="both"/>
        <w:rPr>
          <w:rFonts w:ascii="Times New Roman" w:eastAsia="SchoolBookSanPin" w:hAnsi="Times New Roman" w:cs="Times New Roman"/>
          <w:sz w:val="24"/>
          <w:szCs w:val="24"/>
          <w:lang w:eastAsia="en-US"/>
        </w:rPr>
      </w:pPr>
      <w:r w:rsidRPr="00004C48">
        <w:rPr>
          <w:rFonts w:ascii="Times New Roman" w:eastAsia="SchoolBookSanPin" w:hAnsi="Times New Roman" w:cs="Times New Roman"/>
          <w:sz w:val="24"/>
          <w:szCs w:val="24"/>
          <w:lang w:eastAsia="en-US"/>
        </w:rPr>
        <w:t>Учебные предметы «Музыка» и «Изобразительное искусство» в 1 классе в адаптационный период сокращены на 0,5 часа. Программа по данным предметам проводится поочередно. Использование музыки и изобразительного искусства на уроках литературного чтения, окружающего мира позволяет компенсировать уменьшение числа часов на изучение данных предметов.</w:t>
      </w:r>
    </w:p>
    <w:p w14:paraId="5B161F16" w14:textId="77777777" w:rsidR="00004C48" w:rsidRPr="00004C48" w:rsidRDefault="00004C48" w:rsidP="00004C48">
      <w:pPr>
        <w:spacing w:after="0"/>
        <w:ind w:firstLine="709"/>
        <w:jc w:val="both"/>
        <w:rPr>
          <w:rFonts w:ascii="Times New Roman" w:eastAsia="SchoolBookSanPin" w:hAnsi="Times New Roman" w:cs="Times New Roman"/>
          <w:sz w:val="24"/>
          <w:szCs w:val="24"/>
          <w:lang w:eastAsia="en-US"/>
        </w:rPr>
      </w:pPr>
      <w:r w:rsidRPr="00004C48">
        <w:rPr>
          <w:rFonts w:ascii="Times New Roman" w:eastAsia="SchoolBookSanPin" w:hAnsi="Times New Roman" w:cs="Times New Roman"/>
          <w:sz w:val="24"/>
          <w:szCs w:val="24"/>
          <w:lang w:eastAsia="en-US"/>
        </w:rPr>
        <w:t>Основной характерной особенностью учебного предмета «Труд (технология)» является деятельностный подход к построению процесса обучения, что способствует формированию у обучающихся представлений о взаимодействии человека и окружающего мира, о роли трудовой деятельности людей в развитии общества; позволяет сформировать начальные технологические знания, важнейшие трудовые умения и навыки. Данный учебный предмет изучается по 1 часу в неделю в 1 - 4 классах.</w:t>
      </w:r>
    </w:p>
    <w:p w14:paraId="7AB3769D" w14:textId="77777777" w:rsidR="00004C48" w:rsidRPr="00004C48" w:rsidRDefault="00004C48" w:rsidP="00004C48">
      <w:pPr>
        <w:shd w:val="clear" w:color="auto" w:fill="FFFFFF"/>
        <w:spacing w:after="0"/>
        <w:ind w:firstLine="709"/>
        <w:jc w:val="both"/>
        <w:rPr>
          <w:rFonts w:ascii="Times New Roman" w:eastAsia="SchoolBookSanPin" w:hAnsi="Times New Roman" w:cs="Times New Roman"/>
          <w:sz w:val="24"/>
          <w:szCs w:val="24"/>
          <w:lang w:eastAsia="en-US"/>
        </w:rPr>
      </w:pPr>
      <w:r w:rsidRPr="00004C48">
        <w:rPr>
          <w:rFonts w:ascii="Times New Roman" w:eastAsia="SchoolBookSanPin" w:hAnsi="Times New Roman" w:cs="Times New Roman"/>
          <w:sz w:val="24"/>
          <w:szCs w:val="24"/>
          <w:lang w:eastAsia="en-US"/>
        </w:rPr>
        <w:t>Учебный предмет «Физическая культура» призван сформировать у младших школьников потребность в бережном отношении к своему здоровью, в творческом использовании средств физической культуры в организации здорового образа жизни, качественном овладении жизненно важными двигательными навыками и умениями. На учебный предмет «Физическая культура» отводится во 2 – 4 классах 2 часа в неделю. В целях выполнения Концепции развития детско-юношеского спорта в Российской Федерации до 2030 года и в соответствии с письмом Министерства просвещения Российской Федерации от 21.12.2022 № ТВ-2859/03, из части учебного плана, формируемой участниками образовательных отношений, на предмет «Физическая культура»  во 2-3 классах добавлен 1час. Данный час поможет снизить умственную нагрузку, помочь вовлечь обучающихся к здоровому образу жизни, формировать интерес к спорту, регулярным занятиям физической культуры. В 4 классе третий час  реализуется за счет часов внеурочной деятельности (модуль «Баскетбол»), а так же за счет часов спортивных секций и спортивных клубов в рамках дополнительного образования детей.</w:t>
      </w:r>
    </w:p>
    <w:p w14:paraId="51DA6D41" w14:textId="77777777" w:rsidR="00004C48" w:rsidRPr="00004C48" w:rsidRDefault="00004C48" w:rsidP="00004C48">
      <w:pPr>
        <w:shd w:val="clear" w:color="auto" w:fill="FFFFFF"/>
        <w:spacing w:after="0"/>
        <w:ind w:firstLine="709"/>
        <w:jc w:val="both"/>
        <w:rPr>
          <w:rFonts w:ascii="Times New Roman" w:eastAsia="SchoolBookSanPin" w:hAnsi="Times New Roman" w:cs="Times New Roman"/>
          <w:sz w:val="24"/>
          <w:szCs w:val="24"/>
          <w:lang w:eastAsia="en-US"/>
        </w:rPr>
      </w:pPr>
      <w:r w:rsidRPr="00004C48">
        <w:rPr>
          <w:rFonts w:ascii="Times New Roman" w:eastAsia="SchoolBookSanPin" w:hAnsi="Times New Roman" w:cs="Times New Roman"/>
          <w:sz w:val="24"/>
          <w:szCs w:val="24"/>
          <w:lang w:eastAsia="en-US"/>
        </w:rPr>
        <w:t>В первом классе идет корректировка процесса изучения учебного предмета физическая культура за счёт уменьшения недельной нагрузки до 1 часа. Программное содержание предмета будет компенсироваться во внеурочное время и проведение подвижных игр во время динамической паузы.</w:t>
      </w:r>
    </w:p>
    <w:p w14:paraId="439E3925" w14:textId="77777777" w:rsidR="00004C48" w:rsidRPr="00004C48" w:rsidRDefault="00004C48" w:rsidP="00004C48">
      <w:pPr>
        <w:shd w:val="clear" w:color="auto" w:fill="FFFFFF"/>
        <w:spacing w:after="0"/>
        <w:ind w:firstLine="709"/>
        <w:jc w:val="both"/>
        <w:rPr>
          <w:rFonts w:ascii="Times New Roman" w:eastAsia="SchoolBookSanPin" w:hAnsi="Times New Roman" w:cs="Times New Roman"/>
          <w:sz w:val="24"/>
          <w:szCs w:val="24"/>
          <w:lang w:eastAsia="en-US"/>
        </w:rPr>
      </w:pPr>
      <w:r w:rsidRPr="00004C48">
        <w:rPr>
          <w:rFonts w:ascii="Times New Roman" w:eastAsia="SchoolBookSanPin" w:hAnsi="Times New Roman" w:cs="Times New Roman"/>
          <w:sz w:val="24"/>
          <w:szCs w:val="24"/>
          <w:lang w:eastAsia="en-US"/>
        </w:rPr>
        <w:t>Продолжительность учебного года при получении начального общего образования составляет 34 недели, в 1 классе - 33 недели.</w:t>
      </w:r>
    </w:p>
    <w:p w14:paraId="280314D0" w14:textId="77777777" w:rsidR="00004C48" w:rsidRPr="00004C48" w:rsidRDefault="00004C48" w:rsidP="00004C48">
      <w:pPr>
        <w:shd w:val="clear" w:color="auto" w:fill="FFFFFF"/>
        <w:spacing w:after="0"/>
        <w:ind w:firstLine="709"/>
        <w:jc w:val="both"/>
        <w:rPr>
          <w:rFonts w:ascii="Times New Roman" w:eastAsia="SchoolBookSanPin" w:hAnsi="Times New Roman" w:cs="Times New Roman"/>
          <w:sz w:val="24"/>
          <w:szCs w:val="24"/>
          <w:lang w:eastAsia="en-US"/>
        </w:rPr>
      </w:pPr>
      <w:r w:rsidRPr="00004C48">
        <w:rPr>
          <w:rFonts w:ascii="Times New Roman" w:eastAsia="SchoolBookSanPin" w:hAnsi="Times New Roman" w:cs="Times New Roman"/>
          <w:sz w:val="24"/>
          <w:szCs w:val="24"/>
          <w:lang w:eastAsia="en-US"/>
        </w:rPr>
        <w:t>Количество учебных занятий за 4 учебных года не может составлять менее 2966 часов и более 3305.</w:t>
      </w:r>
    </w:p>
    <w:p w14:paraId="19423746" w14:textId="77777777" w:rsidR="00004C48" w:rsidRPr="00004C48" w:rsidRDefault="00004C48" w:rsidP="00004C48">
      <w:pPr>
        <w:shd w:val="clear" w:color="auto" w:fill="FFFFFF"/>
        <w:spacing w:after="0"/>
        <w:ind w:firstLine="709"/>
        <w:jc w:val="both"/>
        <w:rPr>
          <w:rFonts w:ascii="Times New Roman" w:eastAsia="SchoolBookSanPin" w:hAnsi="Times New Roman" w:cs="Times New Roman"/>
          <w:sz w:val="24"/>
          <w:szCs w:val="24"/>
          <w:lang w:eastAsia="en-US"/>
        </w:rPr>
      </w:pPr>
      <w:r w:rsidRPr="00004C48">
        <w:rPr>
          <w:rFonts w:ascii="Times New Roman" w:eastAsia="SchoolBookSanPin" w:hAnsi="Times New Roman" w:cs="Times New Roman"/>
          <w:sz w:val="24"/>
          <w:szCs w:val="24"/>
          <w:lang w:eastAsia="en-US"/>
        </w:rPr>
        <w:t>Суммарный объем домашнего задания по всем предметам для каждого класса не превышает продолжительности выполнения: 1,5 часа – для 2 и 3 классов, 2 часа – для 4 класса.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w:t>
      </w:r>
    </w:p>
    <w:p w14:paraId="235A2035" w14:textId="5CB4CF6B" w:rsidR="00004C48" w:rsidRPr="00004C48" w:rsidRDefault="00004C48" w:rsidP="00004C48">
      <w:pPr>
        <w:shd w:val="clear" w:color="auto" w:fill="FFFFFF"/>
        <w:spacing w:after="0"/>
        <w:ind w:firstLine="709"/>
        <w:jc w:val="both"/>
        <w:rPr>
          <w:rFonts w:ascii="Times New Roman" w:eastAsia="SchoolBookSanPin" w:hAnsi="Times New Roman" w:cs="Times New Roman"/>
          <w:sz w:val="24"/>
          <w:szCs w:val="24"/>
          <w:lang w:eastAsia="en-US"/>
        </w:rPr>
      </w:pPr>
      <w:r w:rsidRPr="00004C48">
        <w:rPr>
          <w:rFonts w:ascii="Times New Roman" w:eastAsia="SchoolBookSanPin" w:hAnsi="Times New Roman" w:cs="Times New Roman"/>
          <w:sz w:val="24"/>
          <w:szCs w:val="24"/>
          <w:lang w:eastAsia="en-US"/>
        </w:rPr>
        <w:t>Домашнее задание на следующий урок задается на текущем уроке, дублируется в электронном журнале не позднее времени окончания учебного дня – 14.00. Для выполнения задания, требующего длительной подготовки (например, подготовка доклада, реферата, оформление презентации, заучивание стихотворений), предоставляется достаточное количество времени</w:t>
      </w:r>
      <w:bookmarkEnd w:id="255"/>
      <w:r>
        <w:rPr>
          <w:rFonts w:ascii="Times New Roman" w:eastAsia="SchoolBookSanPin" w:hAnsi="Times New Roman" w:cs="Times New Roman"/>
          <w:sz w:val="24"/>
          <w:szCs w:val="24"/>
          <w:lang w:eastAsia="en-US"/>
        </w:rPr>
        <w:t>.</w:t>
      </w:r>
    </w:p>
    <w:p w14:paraId="5392518B" w14:textId="77777777" w:rsidR="00004C48" w:rsidRPr="00004C48" w:rsidRDefault="00004C48" w:rsidP="00004C48">
      <w:pPr>
        <w:spacing w:after="0" w:line="240" w:lineRule="auto"/>
        <w:contextualSpacing/>
        <w:jc w:val="center"/>
        <w:rPr>
          <w:rFonts w:ascii="Times New Roman" w:eastAsia="Calibri" w:hAnsi="Times New Roman" w:cs="Times New Roman"/>
          <w:b/>
          <w:bCs/>
          <w:color w:val="000000"/>
          <w:sz w:val="24"/>
          <w:szCs w:val="24"/>
          <w:lang w:eastAsia="en-US"/>
        </w:rPr>
      </w:pPr>
      <w:r w:rsidRPr="00004C48">
        <w:rPr>
          <w:rFonts w:ascii="Times New Roman" w:eastAsia="Calibri" w:hAnsi="Times New Roman" w:cs="Times New Roman"/>
          <w:b/>
          <w:bCs/>
          <w:color w:val="000000"/>
          <w:sz w:val="24"/>
          <w:szCs w:val="24"/>
          <w:lang w:eastAsia="en-US"/>
        </w:rPr>
        <w:t>3.Формы промежуточной аттестации</w:t>
      </w:r>
    </w:p>
    <w:p w14:paraId="2F4F157E" w14:textId="77777777" w:rsidR="00004C48" w:rsidRPr="00004C48" w:rsidRDefault="00004C48" w:rsidP="00004C48">
      <w:pPr>
        <w:spacing w:after="0" w:line="240" w:lineRule="auto"/>
        <w:contextualSpacing/>
        <w:jc w:val="center"/>
        <w:rPr>
          <w:rFonts w:ascii="Times New Roman" w:eastAsia="Calibri" w:hAnsi="Times New Roman" w:cs="Times New Roman"/>
          <w:color w:val="000000"/>
          <w:sz w:val="24"/>
          <w:szCs w:val="24"/>
          <w:lang w:eastAsia="en-US"/>
        </w:rPr>
      </w:pPr>
    </w:p>
    <w:p w14:paraId="07F84E01" w14:textId="77777777" w:rsidR="00004C48" w:rsidRPr="00004C48" w:rsidRDefault="00004C48" w:rsidP="00004C48">
      <w:pPr>
        <w:ind w:firstLine="708"/>
        <w:jc w:val="both"/>
        <w:rPr>
          <w:rFonts w:ascii="Times New Roman" w:eastAsia="Times New Roman" w:hAnsi="Times New Roman" w:cs="Times New Roman"/>
          <w:color w:val="000000"/>
          <w:sz w:val="24"/>
          <w:szCs w:val="24"/>
        </w:rPr>
      </w:pPr>
      <w:bookmarkStart w:id="256" w:name="_Hlk207215040"/>
      <w:bookmarkEnd w:id="253"/>
      <w:r w:rsidRPr="00004C48">
        <w:rPr>
          <w:rFonts w:ascii="Times New Roman" w:eastAsia="SchoolBookSanPin" w:hAnsi="Times New Roman" w:cs="Times New Roman"/>
          <w:sz w:val="24"/>
          <w:szCs w:val="24"/>
          <w:lang w:eastAsia="en-US"/>
        </w:rPr>
        <w:t xml:space="preserve">Промежуточная аттестация обучающихся  2-4  классов по учебным предметам проводится согласно </w:t>
      </w:r>
      <w:r w:rsidRPr="00004C48">
        <w:rPr>
          <w:rFonts w:ascii="Times New Roman" w:eastAsia="Times New Roman" w:hAnsi="Times New Roman" w:cs="Times New Roman"/>
          <w:color w:val="000000"/>
          <w:sz w:val="24"/>
          <w:szCs w:val="24"/>
        </w:rPr>
        <w:t xml:space="preserve">Положения «О формах, периодичности, порядке текущего контроля успеваемости и промежуточной аттестации обучающихся в МБОУ г. Керчи РК «Школа №13». </w:t>
      </w:r>
      <w:r w:rsidRPr="00004C48">
        <w:rPr>
          <w:rFonts w:ascii="Times New Roman" w:eastAsia="SchoolBookSanPin" w:hAnsi="Times New Roman" w:cs="Times New Roman"/>
          <w:sz w:val="24"/>
          <w:szCs w:val="24"/>
          <w:lang w:eastAsia="en-US"/>
        </w:rPr>
        <w:t xml:space="preserve">Формой проведения промежуточной  аттестации  обучающихся  2-4 классов является  выведение  годовых  отметок успеваемости на основе четвертных отметок как среднее арифметическое.  </w:t>
      </w:r>
    </w:p>
    <w:p w14:paraId="5BD53DED" w14:textId="77777777" w:rsidR="00004C48" w:rsidRPr="00004C48" w:rsidRDefault="00004C48" w:rsidP="00004C48">
      <w:pPr>
        <w:ind w:firstLine="708"/>
        <w:jc w:val="both"/>
        <w:rPr>
          <w:rFonts w:ascii="Times New Roman" w:eastAsia="Times New Roman" w:hAnsi="Times New Roman" w:cs="Times New Roman"/>
          <w:color w:val="000000"/>
          <w:sz w:val="24"/>
          <w:szCs w:val="24"/>
        </w:rPr>
      </w:pPr>
      <w:r w:rsidRPr="00004C48">
        <w:rPr>
          <w:rFonts w:ascii="Times New Roman" w:eastAsia="SchoolBookSanPin" w:hAnsi="Times New Roman" w:cs="Times New Roman"/>
          <w:sz w:val="24"/>
          <w:szCs w:val="24"/>
          <w:lang w:eastAsia="en-US"/>
        </w:rPr>
        <w:t xml:space="preserve">Промежуточная аттестация в 1 классе проводится без прекращения образовательной деятельности в форме педагогического наблюдения. </w:t>
      </w:r>
      <w:bookmarkEnd w:id="256"/>
    </w:p>
    <w:p w14:paraId="778866F0" w14:textId="06A9373D" w:rsidR="00004C48" w:rsidRPr="00401162" w:rsidRDefault="00004C48" w:rsidP="00004C48">
      <w:pPr>
        <w:spacing w:after="0" w:line="240" w:lineRule="auto"/>
        <w:rPr>
          <w:rFonts w:ascii="Times New Roman" w:eastAsia="Calibri" w:hAnsi="Times New Roman" w:cs="Times New Roman"/>
          <w:sz w:val="24"/>
          <w:szCs w:val="24"/>
          <w:lang w:eastAsia="en-US"/>
        </w:rPr>
      </w:pPr>
      <w:bookmarkStart w:id="257" w:name="_Hlk207215066"/>
      <w:r w:rsidRPr="00401162">
        <w:rPr>
          <w:rFonts w:ascii="Times New Roman" w:eastAsia="Calibri" w:hAnsi="Times New Roman" w:cs="Times New Roman"/>
          <w:sz w:val="24"/>
          <w:szCs w:val="24"/>
          <w:lang w:eastAsia="en-US"/>
        </w:rPr>
        <w:tab/>
        <w:t>Учебный план ежегодно утверждается руководителем МБОУ г. Керчи РК «Школа №13»</w:t>
      </w:r>
    </w:p>
    <w:p w14:paraId="68E71436" w14:textId="77777777" w:rsidR="00004C48" w:rsidRDefault="00004C48" w:rsidP="00004C48">
      <w:pPr>
        <w:spacing w:after="0" w:line="240" w:lineRule="auto"/>
        <w:jc w:val="center"/>
        <w:rPr>
          <w:rFonts w:ascii="Times New Roman" w:eastAsia="Calibri" w:hAnsi="Times New Roman" w:cs="Times New Roman"/>
          <w:b/>
          <w:sz w:val="24"/>
          <w:szCs w:val="24"/>
          <w:lang w:eastAsia="en-US"/>
        </w:rPr>
      </w:pPr>
    </w:p>
    <w:p w14:paraId="718A3179" w14:textId="77777777" w:rsidR="00004C48" w:rsidRDefault="00004C48" w:rsidP="00004C48">
      <w:pPr>
        <w:spacing w:after="0" w:line="240" w:lineRule="auto"/>
        <w:jc w:val="center"/>
        <w:rPr>
          <w:rFonts w:ascii="Times New Roman" w:eastAsia="Calibri" w:hAnsi="Times New Roman" w:cs="Times New Roman"/>
          <w:b/>
          <w:sz w:val="24"/>
          <w:szCs w:val="24"/>
          <w:lang w:eastAsia="en-US"/>
        </w:rPr>
      </w:pPr>
    </w:p>
    <w:p w14:paraId="4EB72E18" w14:textId="77777777" w:rsidR="00004C48" w:rsidRDefault="00004C48" w:rsidP="00004C48">
      <w:pPr>
        <w:spacing w:after="0" w:line="240" w:lineRule="auto"/>
        <w:jc w:val="center"/>
        <w:rPr>
          <w:rFonts w:ascii="Times New Roman" w:eastAsia="Calibri" w:hAnsi="Times New Roman" w:cs="Times New Roman"/>
          <w:b/>
          <w:sz w:val="24"/>
          <w:szCs w:val="24"/>
          <w:lang w:eastAsia="en-US"/>
        </w:rPr>
      </w:pPr>
    </w:p>
    <w:p w14:paraId="3C5DF84E" w14:textId="77777777" w:rsidR="00004C48" w:rsidRDefault="00004C48" w:rsidP="00004C48">
      <w:pPr>
        <w:spacing w:after="0" w:line="240" w:lineRule="auto"/>
        <w:jc w:val="center"/>
        <w:rPr>
          <w:rFonts w:ascii="Times New Roman" w:eastAsia="Calibri" w:hAnsi="Times New Roman" w:cs="Times New Roman"/>
          <w:b/>
          <w:sz w:val="24"/>
          <w:szCs w:val="24"/>
          <w:lang w:eastAsia="en-US"/>
        </w:rPr>
      </w:pPr>
    </w:p>
    <w:p w14:paraId="6476543C" w14:textId="77777777" w:rsidR="00004C48" w:rsidRDefault="00004C48" w:rsidP="00004C48">
      <w:pPr>
        <w:spacing w:after="0" w:line="240" w:lineRule="auto"/>
        <w:jc w:val="center"/>
        <w:rPr>
          <w:rFonts w:ascii="Times New Roman" w:eastAsia="Calibri" w:hAnsi="Times New Roman" w:cs="Times New Roman"/>
          <w:b/>
          <w:sz w:val="24"/>
          <w:szCs w:val="24"/>
          <w:lang w:eastAsia="en-US"/>
        </w:rPr>
      </w:pPr>
    </w:p>
    <w:p w14:paraId="1BA7AE55" w14:textId="77777777" w:rsidR="00004C48" w:rsidRDefault="00004C48" w:rsidP="00004C48">
      <w:pPr>
        <w:spacing w:after="0" w:line="240" w:lineRule="auto"/>
        <w:jc w:val="center"/>
        <w:rPr>
          <w:rFonts w:ascii="Times New Roman" w:eastAsia="Calibri" w:hAnsi="Times New Roman" w:cs="Times New Roman"/>
          <w:b/>
          <w:sz w:val="24"/>
          <w:szCs w:val="24"/>
          <w:lang w:eastAsia="en-US"/>
        </w:rPr>
      </w:pPr>
    </w:p>
    <w:p w14:paraId="128DCF43" w14:textId="77777777" w:rsidR="00004C48" w:rsidRDefault="00004C48" w:rsidP="00004C48">
      <w:pPr>
        <w:spacing w:after="0" w:line="240" w:lineRule="auto"/>
        <w:jc w:val="center"/>
        <w:rPr>
          <w:rFonts w:ascii="Times New Roman" w:eastAsia="Calibri" w:hAnsi="Times New Roman" w:cs="Times New Roman"/>
          <w:b/>
          <w:sz w:val="24"/>
          <w:szCs w:val="24"/>
          <w:lang w:eastAsia="en-US"/>
        </w:rPr>
      </w:pPr>
    </w:p>
    <w:p w14:paraId="1EB58477" w14:textId="0AD7C42E" w:rsidR="00004C48" w:rsidRPr="00004C48" w:rsidRDefault="00004C48" w:rsidP="00004C48">
      <w:pPr>
        <w:spacing w:after="0" w:line="240" w:lineRule="auto"/>
        <w:jc w:val="center"/>
        <w:rPr>
          <w:rFonts w:ascii="Times New Roman" w:eastAsia="Calibri" w:hAnsi="Times New Roman" w:cs="Times New Roman"/>
          <w:b/>
          <w:sz w:val="24"/>
          <w:szCs w:val="24"/>
          <w:lang w:eastAsia="en-US"/>
        </w:rPr>
      </w:pPr>
      <w:r w:rsidRPr="00004C48">
        <w:rPr>
          <w:rFonts w:ascii="Times New Roman" w:eastAsia="Calibri" w:hAnsi="Times New Roman" w:cs="Times New Roman"/>
          <w:b/>
          <w:sz w:val="24"/>
          <w:szCs w:val="24"/>
          <w:lang w:eastAsia="en-US"/>
        </w:rPr>
        <w:t>Учебный план начального общего образования (недельный)</w:t>
      </w:r>
    </w:p>
    <w:p w14:paraId="34A79B21" w14:textId="77777777" w:rsidR="00004C48" w:rsidRPr="00004C48" w:rsidRDefault="00004C48" w:rsidP="00004C48">
      <w:pPr>
        <w:spacing w:after="0" w:line="240" w:lineRule="auto"/>
        <w:ind w:firstLine="709"/>
        <w:jc w:val="center"/>
        <w:rPr>
          <w:rFonts w:ascii="Times New Roman" w:eastAsia="Calibri" w:hAnsi="Times New Roman" w:cs="Times New Roman"/>
          <w:b/>
          <w:sz w:val="24"/>
          <w:szCs w:val="24"/>
          <w:lang w:eastAsia="en-US"/>
        </w:rPr>
      </w:pPr>
      <w:r w:rsidRPr="00004C48">
        <w:rPr>
          <w:rFonts w:ascii="Times New Roman" w:eastAsia="Calibri" w:hAnsi="Times New Roman" w:cs="Times New Roman"/>
          <w:b/>
          <w:sz w:val="24"/>
          <w:szCs w:val="24"/>
          <w:lang w:eastAsia="en-US"/>
        </w:rPr>
        <w:t>МБОУ г.Керчи РК «Школа №13» в соответствии с ФОП НОО</w:t>
      </w:r>
    </w:p>
    <w:p w14:paraId="1CF708EC" w14:textId="0541DFA5" w:rsidR="00004C48" w:rsidRDefault="00401162" w:rsidP="00004C48">
      <w:pPr>
        <w:spacing w:after="0" w:line="240" w:lineRule="auto"/>
        <w:ind w:firstLine="709"/>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на 2025/2026 учебный год</w:t>
      </w:r>
    </w:p>
    <w:p w14:paraId="650A7C13" w14:textId="77777777" w:rsidR="00401162" w:rsidRDefault="00401162" w:rsidP="00004C48">
      <w:pPr>
        <w:spacing w:after="0" w:line="240" w:lineRule="auto"/>
        <w:ind w:firstLine="709"/>
        <w:jc w:val="center"/>
        <w:rPr>
          <w:rFonts w:ascii="Times New Roman" w:eastAsia="Calibri" w:hAnsi="Times New Roman" w:cs="Times New Roman"/>
          <w:b/>
          <w:sz w:val="24"/>
          <w:szCs w:val="24"/>
          <w:lang w:eastAsia="en-US"/>
        </w:rPr>
      </w:pPr>
    </w:p>
    <w:p w14:paraId="4DE9D4C6" w14:textId="77777777" w:rsidR="00401162" w:rsidRPr="00004C48" w:rsidRDefault="00401162" w:rsidP="00004C48">
      <w:pPr>
        <w:spacing w:after="0" w:line="240" w:lineRule="auto"/>
        <w:ind w:firstLine="709"/>
        <w:jc w:val="center"/>
        <w:rPr>
          <w:rFonts w:ascii="Times New Roman" w:eastAsia="Calibri" w:hAnsi="Times New Roman" w:cs="Times New Roman"/>
          <w:b/>
          <w:sz w:val="24"/>
          <w:szCs w:val="24"/>
          <w:lang w:eastAsia="en-US"/>
        </w:rPr>
      </w:pPr>
    </w:p>
    <w:tbl>
      <w:tblPr>
        <w:tblW w:w="9498" w:type="dxa"/>
        <w:tblInd w:w="562" w:type="dxa"/>
        <w:tblLayout w:type="fixed"/>
        <w:tblCellMar>
          <w:top w:w="102" w:type="dxa"/>
          <w:left w:w="62" w:type="dxa"/>
          <w:bottom w:w="102" w:type="dxa"/>
          <w:right w:w="62" w:type="dxa"/>
        </w:tblCellMar>
        <w:tblLook w:val="0000" w:firstRow="0" w:lastRow="0" w:firstColumn="0" w:lastColumn="0" w:noHBand="0" w:noVBand="0"/>
      </w:tblPr>
      <w:tblGrid>
        <w:gridCol w:w="4673"/>
        <w:gridCol w:w="851"/>
        <w:gridCol w:w="737"/>
        <w:gridCol w:w="794"/>
        <w:gridCol w:w="794"/>
        <w:gridCol w:w="12"/>
        <w:gridCol w:w="1637"/>
      </w:tblGrid>
      <w:tr w:rsidR="00004C48" w:rsidRPr="00004C48" w14:paraId="26337096" w14:textId="77777777" w:rsidTr="00B67DAC">
        <w:tc>
          <w:tcPr>
            <w:tcW w:w="4673" w:type="dxa"/>
            <w:vMerge w:val="restart"/>
            <w:tcBorders>
              <w:top w:val="single" w:sz="4" w:space="0" w:color="auto"/>
              <w:left w:val="single" w:sz="4" w:space="0" w:color="auto"/>
              <w:right w:val="single" w:sz="4" w:space="0" w:color="auto"/>
            </w:tcBorders>
          </w:tcPr>
          <w:p w14:paraId="4C1E0799"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bookmarkStart w:id="258" w:name="_Hlk205459711"/>
            <w:r w:rsidRPr="00004C48">
              <w:rPr>
                <w:rFonts w:ascii="Times New Roman" w:eastAsia="Times New Roman" w:hAnsi="Times New Roman" w:cs="Times New Roman"/>
                <w:sz w:val="24"/>
                <w:szCs w:val="24"/>
              </w:rPr>
              <w:t>Учебные предметы/классы</w:t>
            </w:r>
          </w:p>
        </w:tc>
        <w:tc>
          <w:tcPr>
            <w:tcW w:w="3188" w:type="dxa"/>
            <w:gridSpan w:val="5"/>
            <w:tcBorders>
              <w:top w:val="single" w:sz="4" w:space="0" w:color="auto"/>
              <w:left w:val="single" w:sz="4" w:space="0" w:color="auto"/>
              <w:bottom w:val="single" w:sz="4" w:space="0" w:color="auto"/>
              <w:right w:val="single" w:sz="4" w:space="0" w:color="auto"/>
            </w:tcBorders>
          </w:tcPr>
          <w:p w14:paraId="37164576"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Количество часов в неделю</w:t>
            </w:r>
          </w:p>
        </w:tc>
        <w:tc>
          <w:tcPr>
            <w:tcW w:w="1637" w:type="dxa"/>
            <w:tcBorders>
              <w:top w:val="single" w:sz="4" w:space="0" w:color="auto"/>
              <w:left w:val="single" w:sz="4" w:space="0" w:color="auto"/>
              <w:bottom w:val="single" w:sz="4" w:space="0" w:color="auto"/>
              <w:right w:val="single" w:sz="4" w:space="0" w:color="auto"/>
            </w:tcBorders>
          </w:tcPr>
          <w:p w14:paraId="6C738147"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Всего</w:t>
            </w:r>
          </w:p>
        </w:tc>
      </w:tr>
      <w:tr w:rsidR="00004C48" w:rsidRPr="00004C48" w14:paraId="010F852B" w14:textId="77777777" w:rsidTr="00B67DAC">
        <w:tc>
          <w:tcPr>
            <w:tcW w:w="4673" w:type="dxa"/>
            <w:vMerge/>
            <w:tcBorders>
              <w:left w:val="single" w:sz="4" w:space="0" w:color="auto"/>
              <w:bottom w:val="single" w:sz="4" w:space="0" w:color="auto"/>
              <w:right w:val="single" w:sz="4" w:space="0" w:color="auto"/>
            </w:tcBorders>
          </w:tcPr>
          <w:p w14:paraId="1E7304A2"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3D858209"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I</w:t>
            </w:r>
          </w:p>
        </w:tc>
        <w:tc>
          <w:tcPr>
            <w:tcW w:w="737" w:type="dxa"/>
            <w:tcBorders>
              <w:top w:val="single" w:sz="4" w:space="0" w:color="auto"/>
              <w:left w:val="single" w:sz="4" w:space="0" w:color="auto"/>
              <w:bottom w:val="single" w:sz="4" w:space="0" w:color="auto"/>
              <w:right w:val="single" w:sz="4" w:space="0" w:color="auto"/>
            </w:tcBorders>
          </w:tcPr>
          <w:p w14:paraId="45DA5C2D"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II</w:t>
            </w:r>
          </w:p>
        </w:tc>
        <w:tc>
          <w:tcPr>
            <w:tcW w:w="794" w:type="dxa"/>
            <w:tcBorders>
              <w:top w:val="single" w:sz="4" w:space="0" w:color="auto"/>
              <w:left w:val="single" w:sz="4" w:space="0" w:color="auto"/>
              <w:bottom w:val="single" w:sz="4" w:space="0" w:color="auto"/>
              <w:right w:val="single" w:sz="4" w:space="0" w:color="auto"/>
            </w:tcBorders>
          </w:tcPr>
          <w:p w14:paraId="650EFA12"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III</w:t>
            </w:r>
          </w:p>
        </w:tc>
        <w:tc>
          <w:tcPr>
            <w:tcW w:w="794" w:type="dxa"/>
            <w:tcBorders>
              <w:top w:val="single" w:sz="4" w:space="0" w:color="auto"/>
              <w:left w:val="single" w:sz="4" w:space="0" w:color="auto"/>
              <w:bottom w:val="single" w:sz="4" w:space="0" w:color="auto"/>
              <w:right w:val="single" w:sz="4" w:space="0" w:color="auto"/>
            </w:tcBorders>
          </w:tcPr>
          <w:p w14:paraId="0A9C6892"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IV</w:t>
            </w:r>
          </w:p>
        </w:tc>
        <w:tc>
          <w:tcPr>
            <w:tcW w:w="1649" w:type="dxa"/>
            <w:gridSpan w:val="2"/>
            <w:tcBorders>
              <w:top w:val="single" w:sz="4" w:space="0" w:color="auto"/>
              <w:left w:val="single" w:sz="4" w:space="0" w:color="auto"/>
              <w:bottom w:val="single" w:sz="4" w:space="0" w:color="auto"/>
              <w:right w:val="single" w:sz="4" w:space="0" w:color="auto"/>
            </w:tcBorders>
          </w:tcPr>
          <w:p w14:paraId="2D646F53"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004C48" w:rsidRPr="00004C48" w14:paraId="42B0278C" w14:textId="77777777" w:rsidTr="00B67DAC">
        <w:tc>
          <w:tcPr>
            <w:tcW w:w="4673" w:type="dxa"/>
            <w:tcBorders>
              <w:top w:val="single" w:sz="4" w:space="0" w:color="auto"/>
              <w:left w:val="single" w:sz="4" w:space="0" w:color="auto"/>
              <w:bottom w:val="single" w:sz="4" w:space="0" w:color="auto"/>
              <w:right w:val="single" w:sz="4" w:space="0" w:color="auto"/>
            </w:tcBorders>
            <w:vAlign w:val="center"/>
          </w:tcPr>
          <w:p w14:paraId="4B747712" w14:textId="77777777" w:rsidR="00004C48" w:rsidRPr="00004C48" w:rsidRDefault="00004C48" w:rsidP="00004C48">
            <w:pPr>
              <w:widowControl w:val="0"/>
              <w:autoSpaceDE w:val="0"/>
              <w:autoSpaceDN w:val="0"/>
              <w:adjustRightInd w:val="0"/>
              <w:spacing w:after="0" w:line="240" w:lineRule="auto"/>
              <w:rPr>
                <w:rFonts w:ascii="Times New Roman" w:eastAsia="Times New Roman" w:hAnsi="Times New Roman" w:cs="Times New Roman"/>
                <w:b/>
                <w:bCs/>
                <w:sz w:val="24"/>
                <w:szCs w:val="24"/>
              </w:rPr>
            </w:pPr>
            <w:r w:rsidRPr="00004C48">
              <w:rPr>
                <w:rFonts w:ascii="Times New Roman" w:eastAsia="Times New Roman" w:hAnsi="Times New Roman" w:cs="Times New Roman"/>
                <w:b/>
                <w:bCs/>
                <w:sz w:val="24"/>
                <w:szCs w:val="24"/>
              </w:rPr>
              <w:t>Обязательная часть</w:t>
            </w:r>
          </w:p>
        </w:tc>
        <w:tc>
          <w:tcPr>
            <w:tcW w:w="4825" w:type="dxa"/>
            <w:gridSpan w:val="6"/>
            <w:tcBorders>
              <w:top w:val="single" w:sz="4" w:space="0" w:color="auto"/>
              <w:left w:val="single" w:sz="4" w:space="0" w:color="auto"/>
              <w:bottom w:val="single" w:sz="4" w:space="0" w:color="auto"/>
              <w:right w:val="single" w:sz="4" w:space="0" w:color="auto"/>
            </w:tcBorders>
            <w:vAlign w:val="center"/>
          </w:tcPr>
          <w:p w14:paraId="4E08CD13" w14:textId="77777777" w:rsidR="00004C48" w:rsidRPr="00004C48" w:rsidRDefault="00004C48" w:rsidP="00004C48">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004C48" w:rsidRPr="00004C48" w14:paraId="1ED5322B" w14:textId="77777777" w:rsidTr="00B67DAC">
        <w:tc>
          <w:tcPr>
            <w:tcW w:w="4673" w:type="dxa"/>
            <w:tcBorders>
              <w:top w:val="single" w:sz="4" w:space="0" w:color="auto"/>
              <w:left w:val="single" w:sz="4" w:space="0" w:color="auto"/>
              <w:bottom w:val="single" w:sz="4" w:space="0" w:color="auto"/>
              <w:right w:val="single" w:sz="4" w:space="0" w:color="auto"/>
            </w:tcBorders>
            <w:vAlign w:val="center"/>
          </w:tcPr>
          <w:p w14:paraId="7AE9F0EF" w14:textId="77777777" w:rsidR="00004C48" w:rsidRPr="00004C48" w:rsidRDefault="00004C48" w:rsidP="00004C48">
            <w:pPr>
              <w:widowControl w:val="0"/>
              <w:autoSpaceDE w:val="0"/>
              <w:autoSpaceDN w:val="0"/>
              <w:adjustRightInd w:val="0"/>
              <w:spacing w:after="0" w:line="240" w:lineRule="auto"/>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Русский язык</w:t>
            </w:r>
          </w:p>
        </w:tc>
        <w:tc>
          <w:tcPr>
            <w:tcW w:w="851" w:type="dxa"/>
            <w:tcBorders>
              <w:top w:val="single" w:sz="4" w:space="0" w:color="auto"/>
              <w:left w:val="single" w:sz="4" w:space="0" w:color="auto"/>
              <w:bottom w:val="single" w:sz="4" w:space="0" w:color="auto"/>
              <w:right w:val="single" w:sz="4" w:space="0" w:color="auto"/>
            </w:tcBorders>
            <w:vAlign w:val="center"/>
          </w:tcPr>
          <w:p w14:paraId="7BCD012C"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5</w:t>
            </w:r>
          </w:p>
        </w:tc>
        <w:tc>
          <w:tcPr>
            <w:tcW w:w="737" w:type="dxa"/>
            <w:tcBorders>
              <w:top w:val="single" w:sz="4" w:space="0" w:color="auto"/>
              <w:left w:val="single" w:sz="4" w:space="0" w:color="auto"/>
              <w:bottom w:val="single" w:sz="4" w:space="0" w:color="auto"/>
              <w:right w:val="single" w:sz="4" w:space="0" w:color="auto"/>
            </w:tcBorders>
            <w:vAlign w:val="center"/>
          </w:tcPr>
          <w:p w14:paraId="02B2FB09"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5</w:t>
            </w:r>
          </w:p>
        </w:tc>
        <w:tc>
          <w:tcPr>
            <w:tcW w:w="794" w:type="dxa"/>
            <w:tcBorders>
              <w:top w:val="single" w:sz="4" w:space="0" w:color="auto"/>
              <w:left w:val="single" w:sz="4" w:space="0" w:color="auto"/>
              <w:bottom w:val="single" w:sz="4" w:space="0" w:color="auto"/>
              <w:right w:val="single" w:sz="4" w:space="0" w:color="auto"/>
            </w:tcBorders>
            <w:vAlign w:val="center"/>
          </w:tcPr>
          <w:p w14:paraId="27553A19"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5</w:t>
            </w:r>
          </w:p>
        </w:tc>
        <w:tc>
          <w:tcPr>
            <w:tcW w:w="794" w:type="dxa"/>
            <w:tcBorders>
              <w:top w:val="single" w:sz="4" w:space="0" w:color="auto"/>
              <w:left w:val="single" w:sz="4" w:space="0" w:color="auto"/>
              <w:bottom w:val="single" w:sz="4" w:space="0" w:color="auto"/>
              <w:right w:val="single" w:sz="4" w:space="0" w:color="auto"/>
            </w:tcBorders>
            <w:vAlign w:val="center"/>
          </w:tcPr>
          <w:p w14:paraId="0BA2A2E9"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5</w:t>
            </w:r>
          </w:p>
        </w:tc>
        <w:tc>
          <w:tcPr>
            <w:tcW w:w="1649" w:type="dxa"/>
            <w:gridSpan w:val="2"/>
            <w:tcBorders>
              <w:top w:val="single" w:sz="4" w:space="0" w:color="auto"/>
              <w:left w:val="single" w:sz="4" w:space="0" w:color="auto"/>
              <w:bottom w:val="single" w:sz="4" w:space="0" w:color="auto"/>
              <w:right w:val="single" w:sz="4" w:space="0" w:color="auto"/>
            </w:tcBorders>
            <w:vAlign w:val="center"/>
          </w:tcPr>
          <w:p w14:paraId="7950763E"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20</w:t>
            </w:r>
          </w:p>
        </w:tc>
      </w:tr>
      <w:tr w:rsidR="00004C48" w:rsidRPr="00004C48" w14:paraId="3CC9C721" w14:textId="77777777" w:rsidTr="00B67DAC">
        <w:tc>
          <w:tcPr>
            <w:tcW w:w="4673" w:type="dxa"/>
            <w:tcBorders>
              <w:top w:val="single" w:sz="4" w:space="0" w:color="auto"/>
              <w:left w:val="single" w:sz="4" w:space="0" w:color="auto"/>
              <w:bottom w:val="single" w:sz="4" w:space="0" w:color="auto"/>
              <w:right w:val="single" w:sz="4" w:space="0" w:color="auto"/>
            </w:tcBorders>
          </w:tcPr>
          <w:p w14:paraId="73F26905" w14:textId="77777777" w:rsidR="00004C48" w:rsidRPr="00004C48" w:rsidRDefault="00004C48" w:rsidP="00004C48">
            <w:pPr>
              <w:widowControl w:val="0"/>
              <w:autoSpaceDE w:val="0"/>
              <w:autoSpaceDN w:val="0"/>
              <w:adjustRightInd w:val="0"/>
              <w:spacing w:after="0" w:line="240" w:lineRule="auto"/>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Литературное чтение</w:t>
            </w:r>
          </w:p>
        </w:tc>
        <w:tc>
          <w:tcPr>
            <w:tcW w:w="851" w:type="dxa"/>
            <w:tcBorders>
              <w:top w:val="single" w:sz="4" w:space="0" w:color="auto"/>
              <w:left w:val="single" w:sz="4" w:space="0" w:color="auto"/>
              <w:bottom w:val="single" w:sz="4" w:space="0" w:color="auto"/>
              <w:right w:val="single" w:sz="4" w:space="0" w:color="auto"/>
            </w:tcBorders>
            <w:vAlign w:val="center"/>
          </w:tcPr>
          <w:p w14:paraId="35B3D702"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4</w:t>
            </w:r>
          </w:p>
        </w:tc>
        <w:tc>
          <w:tcPr>
            <w:tcW w:w="737" w:type="dxa"/>
            <w:tcBorders>
              <w:top w:val="single" w:sz="4" w:space="0" w:color="auto"/>
              <w:left w:val="single" w:sz="4" w:space="0" w:color="auto"/>
              <w:bottom w:val="single" w:sz="4" w:space="0" w:color="auto"/>
              <w:right w:val="single" w:sz="4" w:space="0" w:color="auto"/>
            </w:tcBorders>
            <w:vAlign w:val="center"/>
          </w:tcPr>
          <w:p w14:paraId="4F4C3AAC"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4</w:t>
            </w:r>
          </w:p>
        </w:tc>
        <w:tc>
          <w:tcPr>
            <w:tcW w:w="794" w:type="dxa"/>
            <w:tcBorders>
              <w:top w:val="single" w:sz="4" w:space="0" w:color="auto"/>
              <w:left w:val="single" w:sz="4" w:space="0" w:color="auto"/>
              <w:bottom w:val="single" w:sz="4" w:space="0" w:color="auto"/>
              <w:right w:val="single" w:sz="4" w:space="0" w:color="auto"/>
            </w:tcBorders>
            <w:vAlign w:val="center"/>
          </w:tcPr>
          <w:p w14:paraId="3A73B53F"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4</w:t>
            </w:r>
          </w:p>
        </w:tc>
        <w:tc>
          <w:tcPr>
            <w:tcW w:w="794" w:type="dxa"/>
            <w:tcBorders>
              <w:top w:val="single" w:sz="4" w:space="0" w:color="auto"/>
              <w:left w:val="single" w:sz="4" w:space="0" w:color="auto"/>
              <w:bottom w:val="single" w:sz="4" w:space="0" w:color="auto"/>
              <w:right w:val="single" w:sz="4" w:space="0" w:color="auto"/>
            </w:tcBorders>
            <w:vAlign w:val="center"/>
          </w:tcPr>
          <w:p w14:paraId="03FD06C9"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4</w:t>
            </w:r>
          </w:p>
        </w:tc>
        <w:tc>
          <w:tcPr>
            <w:tcW w:w="1649" w:type="dxa"/>
            <w:gridSpan w:val="2"/>
            <w:tcBorders>
              <w:top w:val="single" w:sz="4" w:space="0" w:color="auto"/>
              <w:left w:val="single" w:sz="4" w:space="0" w:color="auto"/>
              <w:bottom w:val="single" w:sz="4" w:space="0" w:color="auto"/>
              <w:right w:val="single" w:sz="4" w:space="0" w:color="auto"/>
            </w:tcBorders>
            <w:vAlign w:val="center"/>
          </w:tcPr>
          <w:p w14:paraId="1CF9F8C8"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16</w:t>
            </w:r>
          </w:p>
        </w:tc>
      </w:tr>
      <w:tr w:rsidR="00004C48" w:rsidRPr="00004C48" w14:paraId="45BD3102" w14:textId="77777777" w:rsidTr="00B67DAC">
        <w:tc>
          <w:tcPr>
            <w:tcW w:w="4673" w:type="dxa"/>
            <w:tcBorders>
              <w:top w:val="single" w:sz="4" w:space="0" w:color="auto"/>
              <w:left w:val="single" w:sz="4" w:space="0" w:color="auto"/>
              <w:bottom w:val="single" w:sz="4" w:space="0" w:color="auto"/>
              <w:right w:val="single" w:sz="4" w:space="0" w:color="auto"/>
            </w:tcBorders>
            <w:vAlign w:val="center"/>
          </w:tcPr>
          <w:p w14:paraId="23E918DA" w14:textId="77777777" w:rsidR="00004C48" w:rsidRPr="00004C48" w:rsidRDefault="00004C48" w:rsidP="00004C48">
            <w:pPr>
              <w:widowControl w:val="0"/>
              <w:autoSpaceDE w:val="0"/>
              <w:autoSpaceDN w:val="0"/>
              <w:adjustRightInd w:val="0"/>
              <w:spacing w:after="0" w:line="240" w:lineRule="auto"/>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Иностранный язык</w:t>
            </w:r>
          </w:p>
        </w:tc>
        <w:tc>
          <w:tcPr>
            <w:tcW w:w="851" w:type="dxa"/>
            <w:tcBorders>
              <w:top w:val="single" w:sz="4" w:space="0" w:color="auto"/>
              <w:left w:val="single" w:sz="4" w:space="0" w:color="auto"/>
              <w:bottom w:val="single" w:sz="4" w:space="0" w:color="auto"/>
              <w:right w:val="single" w:sz="4" w:space="0" w:color="auto"/>
            </w:tcBorders>
            <w:vAlign w:val="center"/>
          </w:tcPr>
          <w:p w14:paraId="406B3132"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w:t>
            </w:r>
          </w:p>
        </w:tc>
        <w:tc>
          <w:tcPr>
            <w:tcW w:w="737" w:type="dxa"/>
            <w:tcBorders>
              <w:top w:val="single" w:sz="4" w:space="0" w:color="auto"/>
              <w:left w:val="single" w:sz="4" w:space="0" w:color="auto"/>
              <w:bottom w:val="single" w:sz="4" w:space="0" w:color="auto"/>
              <w:right w:val="single" w:sz="4" w:space="0" w:color="auto"/>
            </w:tcBorders>
            <w:vAlign w:val="center"/>
          </w:tcPr>
          <w:p w14:paraId="6B4B285F"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2</w:t>
            </w:r>
          </w:p>
        </w:tc>
        <w:tc>
          <w:tcPr>
            <w:tcW w:w="794" w:type="dxa"/>
            <w:tcBorders>
              <w:top w:val="single" w:sz="4" w:space="0" w:color="auto"/>
              <w:left w:val="single" w:sz="4" w:space="0" w:color="auto"/>
              <w:bottom w:val="single" w:sz="4" w:space="0" w:color="auto"/>
              <w:right w:val="single" w:sz="4" w:space="0" w:color="auto"/>
            </w:tcBorders>
            <w:vAlign w:val="center"/>
          </w:tcPr>
          <w:p w14:paraId="3D58C337"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2</w:t>
            </w:r>
          </w:p>
        </w:tc>
        <w:tc>
          <w:tcPr>
            <w:tcW w:w="794" w:type="dxa"/>
            <w:tcBorders>
              <w:top w:val="single" w:sz="4" w:space="0" w:color="auto"/>
              <w:left w:val="single" w:sz="4" w:space="0" w:color="auto"/>
              <w:bottom w:val="single" w:sz="4" w:space="0" w:color="auto"/>
              <w:right w:val="single" w:sz="4" w:space="0" w:color="auto"/>
            </w:tcBorders>
            <w:vAlign w:val="center"/>
          </w:tcPr>
          <w:p w14:paraId="1145F4D1"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2</w:t>
            </w:r>
          </w:p>
        </w:tc>
        <w:tc>
          <w:tcPr>
            <w:tcW w:w="1649" w:type="dxa"/>
            <w:gridSpan w:val="2"/>
            <w:tcBorders>
              <w:top w:val="single" w:sz="4" w:space="0" w:color="auto"/>
              <w:left w:val="single" w:sz="4" w:space="0" w:color="auto"/>
              <w:bottom w:val="single" w:sz="4" w:space="0" w:color="auto"/>
              <w:right w:val="single" w:sz="4" w:space="0" w:color="auto"/>
            </w:tcBorders>
            <w:vAlign w:val="center"/>
          </w:tcPr>
          <w:p w14:paraId="43CDB59D"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6</w:t>
            </w:r>
          </w:p>
        </w:tc>
      </w:tr>
      <w:tr w:rsidR="00004C48" w:rsidRPr="00004C48" w14:paraId="688CF123" w14:textId="77777777" w:rsidTr="00B67DAC">
        <w:tc>
          <w:tcPr>
            <w:tcW w:w="4673" w:type="dxa"/>
            <w:tcBorders>
              <w:top w:val="single" w:sz="4" w:space="0" w:color="auto"/>
              <w:left w:val="single" w:sz="4" w:space="0" w:color="auto"/>
              <w:bottom w:val="single" w:sz="4" w:space="0" w:color="auto"/>
              <w:right w:val="single" w:sz="4" w:space="0" w:color="auto"/>
            </w:tcBorders>
            <w:vAlign w:val="center"/>
          </w:tcPr>
          <w:p w14:paraId="060E05ED" w14:textId="77777777" w:rsidR="00004C48" w:rsidRPr="00004C48" w:rsidRDefault="00004C48" w:rsidP="00004C48">
            <w:pPr>
              <w:widowControl w:val="0"/>
              <w:autoSpaceDE w:val="0"/>
              <w:autoSpaceDN w:val="0"/>
              <w:adjustRightInd w:val="0"/>
              <w:spacing w:after="0" w:line="240" w:lineRule="auto"/>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Математика</w:t>
            </w:r>
          </w:p>
        </w:tc>
        <w:tc>
          <w:tcPr>
            <w:tcW w:w="851" w:type="dxa"/>
            <w:tcBorders>
              <w:top w:val="single" w:sz="4" w:space="0" w:color="auto"/>
              <w:left w:val="single" w:sz="4" w:space="0" w:color="auto"/>
              <w:bottom w:val="single" w:sz="4" w:space="0" w:color="auto"/>
              <w:right w:val="single" w:sz="4" w:space="0" w:color="auto"/>
            </w:tcBorders>
            <w:vAlign w:val="center"/>
          </w:tcPr>
          <w:p w14:paraId="630613A9"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4</w:t>
            </w:r>
          </w:p>
        </w:tc>
        <w:tc>
          <w:tcPr>
            <w:tcW w:w="737" w:type="dxa"/>
            <w:tcBorders>
              <w:top w:val="single" w:sz="4" w:space="0" w:color="auto"/>
              <w:left w:val="single" w:sz="4" w:space="0" w:color="auto"/>
              <w:bottom w:val="single" w:sz="4" w:space="0" w:color="auto"/>
              <w:right w:val="single" w:sz="4" w:space="0" w:color="auto"/>
            </w:tcBorders>
            <w:vAlign w:val="center"/>
          </w:tcPr>
          <w:p w14:paraId="7B2D2DEE"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4</w:t>
            </w:r>
          </w:p>
        </w:tc>
        <w:tc>
          <w:tcPr>
            <w:tcW w:w="794" w:type="dxa"/>
            <w:tcBorders>
              <w:top w:val="single" w:sz="4" w:space="0" w:color="auto"/>
              <w:left w:val="single" w:sz="4" w:space="0" w:color="auto"/>
              <w:bottom w:val="single" w:sz="4" w:space="0" w:color="auto"/>
              <w:right w:val="single" w:sz="4" w:space="0" w:color="auto"/>
            </w:tcBorders>
            <w:vAlign w:val="center"/>
          </w:tcPr>
          <w:p w14:paraId="0F48071D"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4</w:t>
            </w:r>
          </w:p>
        </w:tc>
        <w:tc>
          <w:tcPr>
            <w:tcW w:w="794" w:type="dxa"/>
            <w:tcBorders>
              <w:top w:val="single" w:sz="4" w:space="0" w:color="auto"/>
              <w:left w:val="single" w:sz="4" w:space="0" w:color="auto"/>
              <w:bottom w:val="single" w:sz="4" w:space="0" w:color="auto"/>
              <w:right w:val="single" w:sz="4" w:space="0" w:color="auto"/>
            </w:tcBorders>
            <w:vAlign w:val="center"/>
          </w:tcPr>
          <w:p w14:paraId="59459C8E"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4</w:t>
            </w:r>
          </w:p>
        </w:tc>
        <w:tc>
          <w:tcPr>
            <w:tcW w:w="1649" w:type="dxa"/>
            <w:gridSpan w:val="2"/>
            <w:tcBorders>
              <w:top w:val="single" w:sz="4" w:space="0" w:color="auto"/>
              <w:left w:val="single" w:sz="4" w:space="0" w:color="auto"/>
              <w:bottom w:val="single" w:sz="4" w:space="0" w:color="auto"/>
              <w:right w:val="single" w:sz="4" w:space="0" w:color="auto"/>
            </w:tcBorders>
            <w:vAlign w:val="center"/>
          </w:tcPr>
          <w:p w14:paraId="5E93D631"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16</w:t>
            </w:r>
          </w:p>
        </w:tc>
      </w:tr>
      <w:tr w:rsidR="00004C48" w:rsidRPr="00004C48" w14:paraId="2FBDF65A" w14:textId="77777777" w:rsidTr="00B67DAC">
        <w:tc>
          <w:tcPr>
            <w:tcW w:w="4673" w:type="dxa"/>
            <w:tcBorders>
              <w:top w:val="single" w:sz="4" w:space="0" w:color="auto"/>
              <w:left w:val="single" w:sz="4" w:space="0" w:color="auto"/>
              <w:bottom w:val="single" w:sz="4" w:space="0" w:color="auto"/>
              <w:right w:val="single" w:sz="4" w:space="0" w:color="auto"/>
            </w:tcBorders>
            <w:vAlign w:val="center"/>
          </w:tcPr>
          <w:p w14:paraId="020BB5AB" w14:textId="77777777" w:rsidR="00004C48" w:rsidRPr="00004C48" w:rsidRDefault="00004C48" w:rsidP="00004C48">
            <w:pPr>
              <w:widowControl w:val="0"/>
              <w:autoSpaceDE w:val="0"/>
              <w:autoSpaceDN w:val="0"/>
              <w:adjustRightInd w:val="0"/>
              <w:spacing w:after="0" w:line="240" w:lineRule="auto"/>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Окружающий мир</w:t>
            </w:r>
          </w:p>
        </w:tc>
        <w:tc>
          <w:tcPr>
            <w:tcW w:w="851" w:type="dxa"/>
            <w:tcBorders>
              <w:top w:val="single" w:sz="4" w:space="0" w:color="auto"/>
              <w:left w:val="single" w:sz="4" w:space="0" w:color="auto"/>
              <w:bottom w:val="single" w:sz="4" w:space="0" w:color="auto"/>
              <w:right w:val="single" w:sz="4" w:space="0" w:color="auto"/>
            </w:tcBorders>
            <w:vAlign w:val="center"/>
          </w:tcPr>
          <w:p w14:paraId="16450E75"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2</w:t>
            </w:r>
          </w:p>
        </w:tc>
        <w:tc>
          <w:tcPr>
            <w:tcW w:w="737" w:type="dxa"/>
            <w:tcBorders>
              <w:top w:val="single" w:sz="4" w:space="0" w:color="auto"/>
              <w:left w:val="single" w:sz="4" w:space="0" w:color="auto"/>
              <w:bottom w:val="single" w:sz="4" w:space="0" w:color="auto"/>
              <w:right w:val="single" w:sz="4" w:space="0" w:color="auto"/>
            </w:tcBorders>
            <w:vAlign w:val="center"/>
          </w:tcPr>
          <w:p w14:paraId="72484DDC"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2</w:t>
            </w:r>
          </w:p>
        </w:tc>
        <w:tc>
          <w:tcPr>
            <w:tcW w:w="794" w:type="dxa"/>
            <w:tcBorders>
              <w:top w:val="single" w:sz="4" w:space="0" w:color="auto"/>
              <w:left w:val="single" w:sz="4" w:space="0" w:color="auto"/>
              <w:bottom w:val="single" w:sz="4" w:space="0" w:color="auto"/>
              <w:right w:val="single" w:sz="4" w:space="0" w:color="auto"/>
            </w:tcBorders>
            <w:vAlign w:val="center"/>
          </w:tcPr>
          <w:p w14:paraId="5ADFD9F8"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2</w:t>
            </w:r>
          </w:p>
        </w:tc>
        <w:tc>
          <w:tcPr>
            <w:tcW w:w="794" w:type="dxa"/>
            <w:tcBorders>
              <w:top w:val="single" w:sz="4" w:space="0" w:color="auto"/>
              <w:left w:val="single" w:sz="4" w:space="0" w:color="auto"/>
              <w:bottom w:val="single" w:sz="4" w:space="0" w:color="auto"/>
              <w:right w:val="single" w:sz="4" w:space="0" w:color="auto"/>
            </w:tcBorders>
            <w:vAlign w:val="center"/>
          </w:tcPr>
          <w:p w14:paraId="58B9F268"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2</w:t>
            </w:r>
          </w:p>
        </w:tc>
        <w:tc>
          <w:tcPr>
            <w:tcW w:w="1649" w:type="dxa"/>
            <w:gridSpan w:val="2"/>
            <w:tcBorders>
              <w:top w:val="single" w:sz="4" w:space="0" w:color="auto"/>
              <w:left w:val="single" w:sz="4" w:space="0" w:color="auto"/>
              <w:bottom w:val="single" w:sz="4" w:space="0" w:color="auto"/>
              <w:right w:val="single" w:sz="4" w:space="0" w:color="auto"/>
            </w:tcBorders>
            <w:vAlign w:val="center"/>
          </w:tcPr>
          <w:p w14:paraId="70956E86"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8</w:t>
            </w:r>
          </w:p>
        </w:tc>
      </w:tr>
      <w:tr w:rsidR="00004C48" w:rsidRPr="00004C48" w14:paraId="31335B1E" w14:textId="77777777" w:rsidTr="00B67DAC">
        <w:tc>
          <w:tcPr>
            <w:tcW w:w="4673" w:type="dxa"/>
            <w:tcBorders>
              <w:top w:val="single" w:sz="4" w:space="0" w:color="auto"/>
              <w:left w:val="single" w:sz="4" w:space="0" w:color="auto"/>
              <w:bottom w:val="single" w:sz="4" w:space="0" w:color="auto"/>
              <w:right w:val="single" w:sz="4" w:space="0" w:color="auto"/>
            </w:tcBorders>
            <w:vAlign w:val="center"/>
          </w:tcPr>
          <w:p w14:paraId="25A0B549" w14:textId="77777777" w:rsidR="00004C48" w:rsidRPr="00004C48" w:rsidRDefault="00004C48" w:rsidP="00004C48">
            <w:pPr>
              <w:widowControl w:val="0"/>
              <w:autoSpaceDE w:val="0"/>
              <w:autoSpaceDN w:val="0"/>
              <w:adjustRightInd w:val="0"/>
              <w:spacing w:after="0" w:line="240" w:lineRule="auto"/>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Основы религиозных культур и светской этики</w:t>
            </w:r>
          </w:p>
        </w:tc>
        <w:tc>
          <w:tcPr>
            <w:tcW w:w="851" w:type="dxa"/>
            <w:tcBorders>
              <w:top w:val="single" w:sz="4" w:space="0" w:color="auto"/>
              <w:left w:val="single" w:sz="4" w:space="0" w:color="auto"/>
              <w:bottom w:val="single" w:sz="4" w:space="0" w:color="auto"/>
              <w:right w:val="single" w:sz="4" w:space="0" w:color="auto"/>
            </w:tcBorders>
            <w:vAlign w:val="center"/>
          </w:tcPr>
          <w:p w14:paraId="21577C26"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w:t>
            </w:r>
          </w:p>
        </w:tc>
        <w:tc>
          <w:tcPr>
            <w:tcW w:w="737" w:type="dxa"/>
            <w:tcBorders>
              <w:top w:val="single" w:sz="4" w:space="0" w:color="auto"/>
              <w:left w:val="single" w:sz="4" w:space="0" w:color="auto"/>
              <w:bottom w:val="single" w:sz="4" w:space="0" w:color="auto"/>
              <w:right w:val="single" w:sz="4" w:space="0" w:color="auto"/>
            </w:tcBorders>
            <w:vAlign w:val="center"/>
          </w:tcPr>
          <w:p w14:paraId="34429459"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w:t>
            </w:r>
          </w:p>
        </w:tc>
        <w:tc>
          <w:tcPr>
            <w:tcW w:w="794" w:type="dxa"/>
            <w:tcBorders>
              <w:top w:val="single" w:sz="4" w:space="0" w:color="auto"/>
              <w:left w:val="single" w:sz="4" w:space="0" w:color="auto"/>
              <w:bottom w:val="single" w:sz="4" w:space="0" w:color="auto"/>
              <w:right w:val="single" w:sz="4" w:space="0" w:color="auto"/>
            </w:tcBorders>
            <w:vAlign w:val="center"/>
          </w:tcPr>
          <w:p w14:paraId="7941EC4D"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w:t>
            </w:r>
          </w:p>
        </w:tc>
        <w:tc>
          <w:tcPr>
            <w:tcW w:w="794" w:type="dxa"/>
            <w:tcBorders>
              <w:top w:val="single" w:sz="4" w:space="0" w:color="auto"/>
              <w:left w:val="single" w:sz="4" w:space="0" w:color="auto"/>
              <w:bottom w:val="single" w:sz="4" w:space="0" w:color="auto"/>
              <w:right w:val="single" w:sz="4" w:space="0" w:color="auto"/>
            </w:tcBorders>
            <w:vAlign w:val="center"/>
          </w:tcPr>
          <w:p w14:paraId="71133B3C"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1</w:t>
            </w:r>
          </w:p>
        </w:tc>
        <w:tc>
          <w:tcPr>
            <w:tcW w:w="1649" w:type="dxa"/>
            <w:gridSpan w:val="2"/>
            <w:tcBorders>
              <w:top w:val="single" w:sz="4" w:space="0" w:color="auto"/>
              <w:left w:val="single" w:sz="4" w:space="0" w:color="auto"/>
              <w:bottom w:val="single" w:sz="4" w:space="0" w:color="auto"/>
              <w:right w:val="single" w:sz="4" w:space="0" w:color="auto"/>
            </w:tcBorders>
            <w:vAlign w:val="center"/>
          </w:tcPr>
          <w:p w14:paraId="09D450FB"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1</w:t>
            </w:r>
          </w:p>
        </w:tc>
      </w:tr>
      <w:tr w:rsidR="00004C48" w:rsidRPr="00004C48" w14:paraId="778BE65D" w14:textId="77777777" w:rsidTr="00B67DAC">
        <w:tc>
          <w:tcPr>
            <w:tcW w:w="4673" w:type="dxa"/>
            <w:tcBorders>
              <w:top w:val="single" w:sz="4" w:space="0" w:color="auto"/>
              <w:left w:val="single" w:sz="4" w:space="0" w:color="auto"/>
              <w:bottom w:val="single" w:sz="4" w:space="0" w:color="auto"/>
              <w:right w:val="single" w:sz="4" w:space="0" w:color="auto"/>
            </w:tcBorders>
            <w:vAlign w:val="center"/>
          </w:tcPr>
          <w:p w14:paraId="1A3B4EA4" w14:textId="77777777" w:rsidR="00004C48" w:rsidRPr="00004C48" w:rsidRDefault="00004C48" w:rsidP="00004C48">
            <w:pPr>
              <w:widowControl w:val="0"/>
              <w:autoSpaceDE w:val="0"/>
              <w:autoSpaceDN w:val="0"/>
              <w:adjustRightInd w:val="0"/>
              <w:spacing w:after="0" w:line="240" w:lineRule="auto"/>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Изобразительное искусство</w:t>
            </w:r>
          </w:p>
        </w:tc>
        <w:tc>
          <w:tcPr>
            <w:tcW w:w="851" w:type="dxa"/>
            <w:tcBorders>
              <w:top w:val="single" w:sz="4" w:space="0" w:color="auto"/>
              <w:left w:val="single" w:sz="4" w:space="0" w:color="auto"/>
              <w:bottom w:val="single" w:sz="4" w:space="0" w:color="auto"/>
              <w:right w:val="single" w:sz="4" w:space="0" w:color="auto"/>
            </w:tcBorders>
            <w:vAlign w:val="center"/>
          </w:tcPr>
          <w:p w14:paraId="70449AA7"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1</w:t>
            </w:r>
          </w:p>
        </w:tc>
        <w:tc>
          <w:tcPr>
            <w:tcW w:w="737" w:type="dxa"/>
            <w:tcBorders>
              <w:top w:val="single" w:sz="4" w:space="0" w:color="auto"/>
              <w:left w:val="single" w:sz="4" w:space="0" w:color="auto"/>
              <w:bottom w:val="single" w:sz="4" w:space="0" w:color="auto"/>
              <w:right w:val="single" w:sz="4" w:space="0" w:color="auto"/>
            </w:tcBorders>
            <w:vAlign w:val="center"/>
          </w:tcPr>
          <w:p w14:paraId="12EDF7E6"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1</w:t>
            </w:r>
          </w:p>
        </w:tc>
        <w:tc>
          <w:tcPr>
            <w:tcW w:w="794" w:type="dxa"/>
            <w:tcBorders>
              <w:top w:val="single" w:sz="4" w:space="0" w:color="auto"/>
              <w:left w:val="single" w:sz="4" w:space="0" w:color="auto"/>
              <w:bottom w:val="single" w:sz="4" w:space="0" w:color="auto"/>
              <w:right w:val="single" w:sz="4" w:space="0" w:color="auto"/>
            </w:tcBorders>
            <w:vAlign w:val="center"/>
          </w:tcPr>
          <w:p w14:paraId="4E4BF684"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1</w:t>
            </w:r>
          </w:p>
        </w:tc>
        <w:tc>
          <w:tcPr>
            <w:tcW w:w="794" w:type="dxa"/>
            <w:tcBorders>
              <w:top w:val="single" w:sz="4" w:space="0" w:color="auto"/>
              <w:left w:val="single" w:sz="4" w:space="0" w:color="auto"/>
              <w:bottom w:val="single" w:sz="4" w:space="0" w:color="auto"/>
              <w:right w:val="single" w:sz="4" w:space="0" w:color="auto"/>
            </w:tcBorders>
            <w:vAlign w:val="center"/>
          </w:tcPr>
          <w:p w14:paraId="533CF620"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1</w:t>
            </w:r>
          </w:p>
        </w:tc>
        <w:tc>
          <w:tcPr>
            <w:tcW w:w="1649" w:type="dxa"/>
            <w:gridSpan w:val="2"/>
            <w:tcBorders>
              <w:top w:val="single" w:sz="4" w:space="0" w:color="auto"/>
              <w:left w:val="single" w:sz="4" w:space="0" w:color="auto"/>
              <w:bottom w:val="single" w:sz="4" w:space="0" w:color="auto"/>
              <w:right w:val="single" w:sz="4" w:space="0" w:color="auto"/>
            </w:tcBorders>
            <w:vAlign w:val="center"/>
          </w:tcPr>
          <w:p w14:paraId="64BB1119"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4</w:t>
            </w:r>
          </w:p>
        </w:tc>
      </w:tr>
      <w:tr w:rsidR="00004C48" w:rsidRPr="00004C48" w14:paraId="4A64FC60" w14:textId="77777777" w:rsidTr="00B67DAC">
        <w:tc>
          <w:tcPr>
            <w:tcW w:w="4673" w:type="dxa"/>
            <w:tcBorders>
              <w:top w:val="single" w:sz="4" w:space="0" w:color="auto"/>
              <w:left w:val="single" w:sz="4" w:space="0" w:color="auto"/>
              <w:bottom w:val="single" w:sz="4" w:space="0" w:color="auto"/>
              <w:right w:val="single" w:sz="4" w:space="0" w:color="auto"/>
            </w:tcBorders>
          </w:tcPr>
          <w:p w14:paraId="4D116868" w14:textId="77777777" w:rsidR="00004C48" w:rsidRPr="00004C48" w:rsidRDefault="00004C48" w:rsidP="00004C48">
            <w:pPr>
              <w:widowControl w:val="0"/>
              <w:autoSpaceDE w:val="0"/>
              <w:autoSpaceDN w:val="0"/>
              <w:adjustRightInd w:val="0"/>
              <w:spacing w:after="0" w:line="240" w:lineRule="auto"/>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Музыка</w:t>
            </w:r>
          </w:p>
        </w:tc>
        <w:tc>
          <w:tcPr>
            <w:tcW w:w="851" w:type="dxa"/>
            <w:tcBorders>
              <w:top w:val="single" w:sz="4" w:space="0" w:color="auto"/>
              <w:left w:val="single" w:sz="4" w:space="0" w:color="auto"/>
              <w:bottom w:val="single" w:sz="4" w:space="0" w:color="auto"/>
              <w:right w:val="single" w:sz="4" w:space="0" w:color="auto"/>
            </w:tcBorders>
            <w:vAlign w:val="center"/>
          </w:tcPr>
          <w:p w14:paraId="2FDF49E7"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1</w:t>
            </w:r>
          </w:p>
        </w:tc>
        <w:tc>
          <w:tcPr>
            <w:tcW w:w="737" w:type="dxa"/>
            <w:tcBorders>
              <w:top w:val="single" w:sz="4" w:space="0" w:color="auto"/>
              <w:left w:val="single" w:sz="4" w:space="0" w:color="auto"/>
              <w:bottom w:val="single" w:sz="4" w:space="0" w:color="auto"/>
              <w:right w:val="single" w:sz="4" w:space="0" w:color="auto"/>
            </w:tcBorders>
            <w:vAlign w:val="center"/>
          </w:tcPr>
          <w:p w14:paraId="242300E1"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1</w:t>
            </w:r>
          </w:p>
        </w:tc>
        <w:tc>
          <w:tcPr>
            <w:tcW w:w="794" w:type="dxa"/>
            <w:tcBorders>
              <w:top w:val="single" w:sz="4" w:space="0" w:color="auto"/>
              <w:left w:val="single" w:sz="4" w:space="0" w:color="auto"/>
              <w:bottom w:val="single" w:sz="4" w:space="0" w:color="auto"/>
              <w:right w:val="single" w:sz="4" w:space="0" w:color="auto"/>
            </w:tcBorders>
            <w:vAlign w:val="center"/>
          </w:tcPr>
          <w:p w14:paraId="6DE58908"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1</w:t>
            </w:r>
          </w:p>
        </w:tc>
        <w:tc>
          <w:tcPr>
            <w:tcW w:w="794" w:type="dxa"/>
            <w:tcBorders>
              <w:top w:val="single" w:sz="4" w:space="0" w:color="auto"/>
              <w:left w:val="single" w:sz="4" w:space="0" w:color="auto"/>
              <w:bottom w:val="single" w:sz="4" w:space="0" w:color="auto"/>
              <w:right w:val="single" w:sz="4" w:space="0" w:color="auto"/>
            </w:tcBorders>
            <w:vAlign w:val="center"/>
          </w:tcPr>
          <w:p w14:paraId="19C6FB2F"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1</w:t>
            </w:r>
          </w:p>
        </w:tc>
        <w:tc>
          <w:tcPr>
            <w:tcW w:w="1649" w:type="dxa"/>
            <w:gridSpan w:val="2"/>
            <w:tcBorders>
              <w:top w:val="single" w:sz="4" w:space="0" w:color="auto"/>
              <w:left w:val="single" w:sz="4" w:space="0" w:color="auto"/>
              <w:bottom w:val="single" w:sz="4" w:space="0" w:color="auto"/>
              <w:right w:val="single" w:sz="4" w:space="0" w:color="auto"/>
            </w:tcBorders>
            <w:vAlign w:val="center"/>
          </w:tcPr>
          <w:p w14:paraId="019EF68C"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4</w:t>
            </w:r>
          </w:p>
        </w:tc>
      </w:tr>
      <w:tr w:rsidR="00004C48" w:rsidRPr="00004C48" w14:paraId="651BD686" w14:textId="77777777" w:rsidTr="00B67DAC">
        <w:tc>
          <w:tcPr>
            <w:tcW w:w="4673" w:type="dxa"/>
            <w:tcBorders>
              <w:top w:val="single" w:sz="4" w:space="0" w:color="auto"/>
              <w:left w:val="single" w:sz="4" w:space="0" w:color="auto"/>
              <w:bottom w:val="single" w:sz="4" w:space="0" w:color="auto"/>
              <w:right w:val="single" w:sz="4" w:space="0" w:color="auto"/>
            </w:tcBorders>
            <w:vAlign w:val="center"/>
          </w:tcPr>
          <w:p w14:paraId="1F32CC77" w14:textId="77777777" w:rsidR="00004C48" w:rsidRPr="00004C48" w:rsidRDefault="00004C48" w:rsidP="00004C48">
            <w:pPr>
              <w:widowControl w:val="0"/>
              <w:autoSpaceDE w:val="0"/>
              <w:autoSpaceDN w:val="0"/>
              <w:adjustRightInd w:val="0"/>
              <w:spacing w:after="0" w:line="240" w:lineRule="auto"/>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Труд (Технология)</w:t>
            </w:r>
          </w:p>
        </w:tc>
        <w:tc>
          <w:tcPr>
            <w:tcW w:w="851" w:type="dxa"/>
            <w:tcBorders>
              <w:top w:val="single" w:sz="4" w:space="0" w:color="auto"/>
              <w:left w:val="single" w:sz="4" w:space="0" w:color="auto"/>
              <w:bottom w:val="single" w:sz="4" w:space="0" w:color="auto"/>
              <w:right w:val="single" w:sz="4" w:space="0" w:color="auto"/>
            </w:tcBorders>
            <w:vAlign w:val="center"/>
          </w:tcPr>
          <w:p w14:paraId="7ADAAB26"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1</w:t>
            </w:r>
          </w:p>
        </w:tc>
        <w:tc>
          <w:tcPr>
            <w:tcW w:w="737" w:type="dxa"/>
            <w:tcBorders>
              <w:top w:val="single" w:sz="4" w:space="0" w:color="auto"/>
              <w:left w:val="single" w:sz="4" w:space="0" w:color="auto"/>
              <w:bottom w:val="single" w:sz="4" w:space="0" w:color="auto"/>
              <w:right w:val="single" w:sz="4" w:space="0" w:color="auto"/>
            </w:tcBorders>
            <w:vAlign w:val="center"/>
          </w:tcPr>
          <w:p w14:paraId="31E4BA4E"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1</w:t>
            </w:r>
          </w:p>
        </w:tc>
        <w:tc>
          <w:tcPr>
            <w:tcW w:w="794" w:type="dxa"/>
            <w:tcBorders>
              <w:top w:val="single" w:sz="4" w:space="0" w:color="auto"/>
              <w:left w:val="single" w:sz="4" w:space="0" w:color="auto"/>
              <w:bottom w:val="single" w:sz="4" w:space="0" w:color="auto"/>
              <w:right w:val="single" w:sz="4" w:space="0" w:color="auto"/>
            </w:tcBorders>
            <w:vAlign w:val="center"/>
          </w:tcPr>
          <w:p w14:paraId="2ECC1296"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1</w:t>
            </w:r>
          </w:p>
        </w:tc>
        <w:tc>
          <w:tcPr>
            <w:tcW w:w="794" w:type="dxa"/>
            <w:tcBorders>
              <w:top w:val="single" w:sz="4" w:space="0" w:color="auto"/>
              <w:left w:val="single" w:sz="4" w:space="0" w:color="auto"/>
              <w:bottom w:val="single" w:sz="4" w:space="0" w:color="auto"/>
              <w:right w:val="single" w:sz="4" w:space="0" w:color="auto"/>
            </w:tcBorders>
            <w:vAlign w:val="center"/>
          </w:tcPr>
          <w:p w14:paraId="65F1CC92"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1</w:t>
            </w:r>
          </w:p>
        </w:tc>
        <w:tc>
          <w:tcPr>
            <w:tcW w:w="1649" w:type="dxa"/>
            <w:gridSpan w:val="2"/>
            <w:tcBorders>
              <w:top w:val="single" w:sz="4" w:space="0" w:color="auto"/>
              <w:left w:val="single" w:sz="4" w:space="0" w:color="auto"/>
              <w:bottom w:val="single" w:sz="4" w:space="0" w:color="auto"/>
              <w:right w:val="single" w:sz="4" w:space="0" w:color="auto"/>
            </w:tcBorders>
            <w:vAlign w:val="center"/>
          </w:tcPr>
          <w:p w14:paraId="0841F334"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4</w:t>
            </w:r>
          </w:p>
        </w:tc>
      </w:tr>
      <w:tr w:rsidR="00004C48" w:rsidRPr="00004C48" w14:paraId="29B8CE31" w14:textId="77777777" w:rsidTr="00B67DAC">
        <w:tc>
          <w:tcPr>
            <w:tcW w:w="4673" w:type="dxa"/>
            <w:tcBorders>
              <w:top w:val="single" w:sz="4" w:space="0" w:color="auto"/>
              <w:left w:val="single" w:sz="4" w:space="0" w:color="auto"/>
              <w:bottom w:val="single" w:sz="4" w:space="0" w:color="auto"/>
              <w:right w:val="single" w:sz="4" w:space="0" w:color="auto"/>
            </w:tcBorders>
            <w:vAlign w:val="center"/>
          </w:tcPr>
          <w:p w14:paraId="7801BB34" w14:textId="77777777" w:rsidR="00004C48" w:rsidRPr="00004C48" w:rsidRDefault="00004C48" w:rsidP="00004C48">
            <w:pPr>
              <w:widowControl w:val="0"/>
              <w:autoSpaceDE w:val="0"/>
              <w:autoSpaceDN w:val="0"/>
              <w:adjustRightInd w:val="0"/>
              <w:spacing w:after="0" w:line="240" w:lineRule="auto"/>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Физическая культура</w:t>
            </w:r>
          </w:p>
        </w:tc>
        <w:tc>
          <w:tcPr>
            <w:tcW w:w="851" w:type="dxa"/>
            <w:tcBorders>
              <w:top w:val="single" w:sz="4" w:space="0" w:color="auto"/>
              <w:left w:val="single" w:sz="4" w:space="0" w:color="auto"/>
              <w:bottom w:val="single" w:sz="4" w:space="0" w:color="auto"/>
              <w:right w:val="single" w:sz="4" w:space="0" w:color="auto"/>
            </w:tcBorders>
            <w:vAlign w:val="center"/>
          </w:tcPr>
          <w:p w14:paraId="7577A2A3"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3</w:t>
            </w:r>
          </w:p>
        </w:tc>
        <w:tc>
          <w:tcPr>
            <w:tcW w:w="737" w:type="dxa"/>
            <w:tcBorders>
              <w:top w:val="single" w:sz="4" w:space="0" w:color="auto"/>
              <w:left w:val="single" w:sz="4" w:space="0" w:color="auto"/>
              <w:bottom w:val="single" w:sz="4" w:space="0" w:color="auto"/>
              <w:right w:val="single" w:sz="4" w:space="0" w:color="auto"/>
            </w:tcBorders>
            <w:vAlign w:val="center"/>
          </w:tcPr>
          <w:p w14:paraId="09A74506"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2+1</w:t>
            </w:r>
          </w:p>
        </w:tc>
        <w:tc>
          <w:tcPr>
            <w:tcW w:w="794" w:type="dxa"/>
            <w:tcBorders>
              <w:top w:val="single" w:sz="4" w:space="0" w:color="auto"/>
              <w:left w:val="single" w:sz="4" w:space="0" w:color="auto"/>
              <w:bottom w:val="single" w:sz="4" w:space="0" w:color="auto"/>
              <w:right w:val="single" w:sz="4" w:space="0" w:color="auto"/>
            </w:tcBorders>
            <w:vAlign w:val="center"/>
          </w:tcPr>
          <w:p w14:paraId="710FA9C1"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2+1</w:t>
            </w:r>
          </w:p>
        </w:tc>
        <w:tc>
          <w:tcPr>
            <w:tcW w:w="794" w:type="dxa"/>
            <w:tcBorders>
              <w:top w:val="single" w:sz="4" w:space="0" w:color="auto"/>
              <w:left w:val="single" w:sz="4" w:space="0" w:color="auto"/>
              <w:bottom w:val="single" w:sz="4" w:space="0" w:color="auto"/>
              <w:right w:val="single" w:sz="4" w:space="0" w:color="auto"/>
            </w:tcBorders>
            <w:vAlign w:val="center"/>
          </w:tcPr>
          <w:p w14:paraId="00F04242"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2</w:t>
            </w:r>
          </w:p>
        </w:tc>
        <w:tc>
          <w:tcPr>
            <w:tcW w:w="1649" w:type="dxa"/>
            <w:gridSpan w:val="2"/>
            <w:tcBorders>
              <w:top w:val="single" w:sz="4" w:space="0" w:color="auto"/>
              <w:left w:val="single" w:sz="4" w:space="0" w:color="auto"/>
              <w:bottom w:val="single" w:sz="4" w:space="0" w:color="auto"/>
              <w:right w:val="single" w:sz="4" w:space="0" w:color="auto"/>
            </w:tcBorders>
            <w:vAlign w:val="center"/>
          </w:tcPr>
          <w:p w14:paraId="1C2A9C3F"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11</w:t>
            </w:r>
          </w:p>
        </w:tc>
      </w:tr>
      <w:tr w:rsidR="00004C48" w:rsidRPr="00004C48" w14:paraId="6FB9A0F2" w14:textId="77777777" w:rsidTr="00B67DAC">
        <w:tc>
          <w:tcPr>
            <w:tcW w:w="4673" w:type="dxa"/>
            <w:tcBorders>
              <w:top w:val="single" w:sz="4" w:space="0" w:color="auto"/>
              <w:left w:val="single" w:sz="4" w:space="0" w:color="auto"/>
              <w:bottom w:val="single" w:sz="4" w:space="0" w:color="auto"/>
              <w:right w:val="single" w:sz="4" w:space="0" w:color="auto"/>
            </w:tcBorders>
            <w:vAlign w:val="center"/>
          </w:tcPr>
          <w:p w14:paraId="31CB00B6" w14:textId="77777777" w:rsidR="00004C48" w:rsidRPr="00004C48" w:rsidRDefault="00004C48" w:rsidP="00004C48">
            <w:pPr>
              <w:widowControl w:val="0"/>
              <w:autoSpaceDE w:val="0"/>
              <w:autoSpaceDN w:val="0"/>
              <w:adjustRightInd w:val="0"/>
              <w:spacing w:after="0" w:line="240" w:lineRule="auto"/>
              <w:rPr>
                <w:rFonts w:ascii="Times New Roman" w:eastAsia="Times New Roman" w:hAnsi="Times New Roman" w:cs="Times New Roman"/>
                <w:b/>
                <w:bCs/>
                <w:sz w:val="24"/>
                <w:szCs w:val="24"/>
              </w:rPr>
            </w:pPr>
            <w:r w:rsidRPr="00004C48">
              <w:rPr>
                <w:rFonts w:ascii="Times New Roman" w:eastAsia="Times New Roman" w:hAnsi="Times New Roman" w:cs="Times New Roman"/>
                <w:b/>
                <w:bCs/>
                <w:sz w:val="24"/>
                <w:szCs w:val="24"/>
              </w:rPr>
              <w:t>Итого:</w:t>
            </w:r>
          </w:p>
        </w:tc>
        <w:tc>
          <w:tcPr>
            <w:tcW w:w="851" w:type="dxa"/>
            <w:tcBorders>
              <w:top w:val="single" w:sz="4" w:space="0" w:color="auto"/>
              <w:left w:val="single" w:sz="4" w:space="0" w:color="auto"/>
              <w:bottom w:val="single" w:sz="4" w:space="0" w:color="auto"/>
              <w:right w:val="single" w:sz="4" w:space="0" w:color="auto"/>
            </w:tcBorders>
            <w:vAlign w:val="center"/>
          </w:tcPr>
          <w:p w14:paraId="53E70C36"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004C48">
              <w:rPr>
                <w:rFonts w:ascii="Times New Roman" w:eastAsia="Times New Roman" w:hAnsi="Times New Roman" w:cs="Times New Roman"/>
                <w:b/>
                <w:bCs/>
                <w:sz w:val="24"/>
                <w:szCs w:val="24"/>
              </w:rPr>
              <w:t>21</w:t>
            </w:r>
          </w:p>
        </w:tc>
        <w:tc>
          <w:tcPr>
            <w:tcW w:w="737" w:type="dxa"/>
            <w:tcBorders>
              <w:top w:val="single" w:sz="4" w:space="0" w:color="auto"/>
              <w:left w:val="single" w:sz="4" w:space="0" w:color="auto"/>
              <w:bottom w:val="single" w:sz="4" w:space="0" w:color="auto"/>
              <w:right w:val="single" w:sz="4" w:space="0" w:color="auto"/>
            </w:tcBorders>
            <w:vAlign w:val="center"/>
          </w:tcPr>
          <w:p w14:paraId="61CC5DC0"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004C48">
              <w:rPr>
                <w:rFonts w:ascii="Times New Roman" w:eastAsia="Times New Roman" w:hAnsi="Times New Roman" w:cs="Times New Roman"/>
                <w:b/>
                <w:bCs/>
                <w:sz w:val="24"/>
                <w:szCs w:val="24"/>
              </w:rPr>
              <w:t>23</w:t>
            </w:r>
          </w:p>
        </w:tc>
        <w:tc>
          <w:tcPr>
            <w:tcW w:w="794" w:type="dxa"/>
            <w:tcBorders>
              <w:top w:val="single" w:sz="4" w:space="0" w:color="auto"/>
              <w:left w:val="single" w:sz="4" w:space="0" w:color="auto"/>
              <w:bottom w:val="single" w:sz="4" w:space="0" w:color="auto"/>
              <w:right w:val="single" w:sz="4" w:space="0" w:color="auto"/>
            </w:tcBorders>
            <w:vAlign w:val="center"/>
          </w:tcPr>
          <w:p w14:paraId="78358715"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004C48">
              <w:rPr>
                <w:rFonts w:ascii="Times New Roman" w:eastAsia="Times New Roman" w:hAnsi="Times New Roman" w:cs="Times New Roman"/>
                <w:b/>
                <w:bCs/>
                <w:sz w:val="24"/>
                <w:szCs w:val="24"/>
              </w:rPr>
              <w:t>23</w:t>
            </w:r>
          </w:p>
        </w:tc>
        <w:tc>
          <w:tcPr>
            <w:tcW w:w="794" w:type="dxa"/>
            <w:tcBorders>
              <w:top w:val="single" w:sz="4" w:space="0" w:color="auto"/>
              <w:left w:val="single" w:sz="4" w:space="0" w:color="auto"/>
              <w:bottom w:val="single" w:sz="4" w:space="0" w:color="auto"/>
              <w:right w:val="single" w:sz="4" w:space="0" w:color="auto"/>
            </w:tcBorders>
            <w:vAlign w:val="center"/>
          </w:tcPr>
          <w:p w14:paraId="388C25E4"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004C48">
              <w:rPr>
                <w:rFonts w:ascii="Times New Roman" w:eastAsia="Times New Roman" w:hAnsi="Times New Roman" w:cs="Times New Roman"/>
                <w:b/>
                <w:bCs/>
                <w:sz w:val="24"/>
                <w:szCs w:val="24"/>
              </w:rPr>
              <w:t>23</w:t>
            </w:r>
          </w:p>
        </w:tc>
        <w:tc>
          <w:tcPr>
            <w:tcW w:w="1649" w:type="dxa"/>
            <w:gridSpan w:val="2"/>
            <w:tcBorders>
              <w:top w:val="single" w:sz="4" w:space="0" w:color="auto"/>
              <w:left w:val="single" w:sz="4" w:space="0" w:color="auto"/>
              <w:bottom w:val="single" w:sz="4" w:space="0" w:color="auto"/>
              <w:right w:val="single" w:sz="4" w:space="0" w:color="auto"/>
            </w:tcBorders>
            <w:vAlign w:val="center"/>
          </w:tcPr>
          <w:p w14:paraId="73968001"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004C48">
              <w:rPr>
                <w:rFonts w:ascii="Times New Roman" w:eastAsia="Times New Roman" w:hAnsi="Times New Roman" w:cs="Times New Roman"/>
                <w:b/>
                <w:bCs/>
                <w:sz w:val="24"/>
                <w:szCs w:val="24"/>
              </w:rPr>
              <w:t>90</w:t>
            </w:r>
          </w:p>
        </w:tc>
      </w:tr>
      <w:tr w:rsidR="00004C48" w:rsidRPr="00004C48" w14:paraId="2178D075" w14:textId="77777777" w:rsidTr="00B67DAC">
        <w:tc>
          <w:tcPr>
            <w:tcW w:w="4673" w:type="dxa"/>
            <w:tcBorders>
              <w:top w:val="single" w:sz="4" w:space="0" w:color="auto"/>
              <w:left w:val="single" w:sz="4" w:space="0" w:color="auto"/>
              <w:bottom w:val="single" w:sz="4" w:space="0" w:color="auto"/>
              <w:right w:val="single" w:sz="4" w:space="0" w:color="auto"/>
            </w:tcBorders>
            <w:vAlign w:val="center"/>
          </w:tcPr>
          <w:p w14:paraId="3F60440C" w14:textId="77777777" w:rsidR="00004C48" w:rsidRPr="00004C48" w:rsidRDefault="00004C48" w:rsidP="00004C48">
            <w:pPr>
              <w:widowControl w:val="0"/>
              <w:autoSpaceDE w:val="0"/>
              <w:autoSpaceDN w:val="0"/>
              <w:adjustRightInd w:val="0"/>
              <w:spacing w:after="0" w:line="240" w:lineRule="auto"/>
              <w:rPr>
                <w:rFonts w:ascii="Times New Roman" w:eastAsia="Times New Roman" w:hAnsi="Times New Roman" w:cs="Times New Roman"/>
                <w:b/>
                <w:bCs/>
                <w:sz w:val="24"/>
                <w:szCs w:val="24"/>
              </w:rPr>
            </w:pPr>
            <w:r w:rsidRPr="00004C48">
              <w:rPr>
                <w:rFonts w:ascii="Times New Roman" w:eastAsia="Times New Roman" w:hAnsi="Times New Roman" w:cs="Times New Roman"/>
                <w:b/>
                <w:bCs/>
                <w:sz w:val="24"/>
                <w:szCs w:val="24"/>
              </w:rPr>
              <w:t>Часть, формируемая участниками образовательных отношений</w:t>
            </w:r>
          </w:p>
        </w:tc>
        <w:tc>
          <w:tcPr>
            <w:tcW w:w="851" w:type="dxa"/>
            <w:tcBorders>
              <w:top w:val="single" w:sz="4" w:space="0" w:color="auto"/>
              <w:left w:val="single" w:sz="4" w:space="0" w:color="auto"/>
              <w:bottom w:val="single" w:sz="4" w:space="0" w:color="auto"/>
              <w:right w:val="single" w:sz="4" w:space="0" w:color="auto"/>
            </w:tcBorders>
            <w:vAlign w:val="center"/>
          </w:tcPr>
          <w:p w14:paraId="6B1F5BFF"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004C48">
              <w:rPr>
                <w:rFonts w:ascii="Times New Roman" w:eastAsia="Times New Roman" w:hAnsi="Times New Roman" w:cs="Times New Roman"/>
                <w:b/>
                <w:bCs/>
                <w:sz w:val="24"/>
                <w:szCs w:val="24"/>
              </w:rPr>
              <w:t>0</w:t>
            </w:r>
          </w:p>
        </w:tc>
        <w:tc>
          <w:tcPr>
            <w:tcW w:w="737" w:type="dxa"/>
            <w:tcBorders>
              <w:top w:val="single" w:sz="4" w:space="0" w:color="auto"/>
              <w:left w:val="single" w:sz="4" w:space="0" w:color="auto"/>
              <w:bottom w:val="single" w:sz="4" w:space="0" w:color="auto"/>
              <w:right w:val="single" w:sz="4" w:space="0" w:color="auto"/>
            </w:tcBorders>
            <w:vAlign w:val="center"/>
          </w:tcPr>
          <w:p w14:paraId="2D192519"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004C48">
              <w:rPr>
                <w:rFonts w:ascii="Times New Roman" w:eastAsia="Times New Roman" w:hAnsi="Times New Roman" w:cs="Times New Roman"/>
                <w:b/>
                <w:bCs/>
                <w:sz w:val="24"/>
                <w:szCs w:val="24"/>
              </w:rPr>
              <w:t>(-1)</w:t>
            </w:r>
          </w:p>
        </w:tc>
        <w:tc>
          <w:tcPr>
            <w:tcW w:w="794" w:type="dxa"/>
            <w:tcBorders>
              <w:top w:val="single" w:sz="4" w:space="0" w:color="auto"/>
              <w:left w:val="single" w:sz="4" w:space="0" w:color="auto"/>
              <w:bottom w:val="single" w:sz="4" w:space="0" w:color="auto"/>
              <w:right w:val="single" w:sz="4" w:space="0" w:color="auto"/>
            </w:tcBorders>
            <w:vAlign w:val="center"/>
          </w:tcPr>
          <w:p w14:paraId="38B0F371"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004C48">
              <w:rPr>
                <w:rFonts w:ascii="Times New Roman" w:eastAsia="Times New Roman" w:hAnsi="Times New Roman" w:cs="Times New Roman"/>
                <w:b/>
                <w:bCs/>
                <w:sz w:val="24"/>
                <w:szCs w:val="24"/>
              </w:rPr>
              <w:t>(-1)</w:t>
            </w:r>
          </w:p>
        </w:tc>
        <w:tc>
          <w:tcPr>
            <w:tcW w:w="794" w:type="dxa"/>
            <w:tcBorders>
              <w:top w:val="single" w:sz="4" w:space="0" w:color="auto"/>
              <w:left w:val="single" w:sz="4" w:space="0" w:color="auto"/>
              <w:bottom w:val="single" w:sz="4" w:space="0" w:color="auto"/>
              <w:right w:val="single" w:sz="4" w:space="0" w:color="auto"/>
            </w:tcBorders>
            <w:vAlign w:val="center"/>
          </w:tcPr>
          <w:p w14:paraId="77781B33"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004C48">
              <w:rPr>
                <w:rFonts w:ascii="Times New Roman" w:eastAsia="Times New Roman" w:hAnsi="Times New Roman" w:cs="Times New Roman"/>
                <w:b/>
                <w:bCs/>
                <w:sz w:val="24"/>
                <w:szCs w:val="24"/>
              </w:rPr>
              <w:t>0</w:t>
            </w:r>
          </w:p>
        </w:tc>
        <w:tc>
          <w:tcPr>
            <w:tcW w:w="1649" w:type="dxa"/>
            <w:gridSpan w:val="2"/>
            <w:tcBorders>
              <w:top w:val="single" w:sz="4" w:space="0" w:color="auto"/>
              <w:left w:val="single" w:sz="4" w:space="0" w:color="auto"/>
              <w:bottom w:val="single" w:sz="4" w:space="0" w:color="auto"/>
              <w:right w:val="single" w:sz="4" w:space="0" w:color="auto"/>
            </w:tcBorders>
            <w:vAlign w:val="center"/>
          </w:tcPr>
          <w:p w14:paraId="55B87BF9"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004C48">
              <w:rPr>
                <w:rFonts w:ascii="Times New Roman" w:eastAsia="Times New Roman" w:hAnsi="Times New Roman" w:cs="Times New Roman"/>
                <w:b/>
                <w:bCs/>
                <w:sz w:val="24"/>
                <w:szCs w:val="24"/>
              </w:rPr>
              <w:t>(-2)</w:t>
            </w:r>
          </w:p>
        </w:tc>
      </w:tr>
      <w:tr w:rsidR="00004C48" w:rsidRPr="00004C48" w14:paraId="1CAEBFB7" w14:textId="77777777" w:rsidTr="00B67DAC">
        <w:tc>
          <w:tcPr>
            <w:tcW w:w="4673" w:type="dxa"/>
            <w:tcBorders>
              <w:top w:val="single" w:sz="4" w:space="0" w:color="auto"/>
              <w:left w:val="single" w:sz="4" w:space="0" w:color="auto"/>
              <w:bottom w:val="single" w:sz="4" w:space="0" w:color="auto"/>
              <w:right w:val="single" w:sz="4" w:space="0" w:color="auto"/>
            </w:tcBorders>
            <w:vAlign w:val="center"/>
          </w:tcPr>
          <w:p w14:paraId="32E1D98B" w14:textId="77777777" w:rsidR="00004C48" w:rsidRPr="00004C48" w:rsidRDefault="00004C48" w:rsidP="00004C48">
            <w:pPr>
              <w:widowControl w:val="0"/>
              <w:autoSpaceDE w:val="0"/>
              <w:autoSpaceDN w:val="0"/>
              <w:adjustRightInd w:val="0"/>
              <w:spacing w:after="0" w:line="240" w:lineRule="auto"/>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Учебные недели</w:t>
            </w:r>
          </w:p>
        </w:tc>
        <w:tc>
          <w:tcPr>
            <w:tcW w:w="851" w:type="dxa"/>
            <w:tcBorders>
              <w:top w:val="single" w:sz="4" w:space="0" w:color="auto"/>
              <w:left w:val="single" w:sz="4" w:space="0" w:color="auto"/>
              <w:bottom w:val="single" w:sz="4" w:space="0" w:color="auto"/>
              <w:right w:val="single" w:sz="4" w:space="0" w:color="auto"/>
            </w:tcBorders>
            <w:vAlign w:val="center"/>
          </w:tcPr>
          <w:p w14:paraId="1D637673"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33</w:t>
            </w:r>
          </w:p>
        </w:tc>
        <w:tc>
          <w:tcPr>
            <w:tcW w:w="737" w:type="dxa"/>
            <w:tcBorders>
              <w:top w:val="single" w:sz="4" w:space="0" w:color="auto"/>
              <w:left w:val="single" w:sz="4" w:space="0" w:color="auto"/>
              <w:bottom w:val="single" w:sz="4" w:space="0" w:color="auto"/>
              <w:right w:val="single" w:sz="4" w:space="0" w:color="auto"/>
            </w:tcBorders>
            <w:vAlign w:val="center"/>
          </w:tcPr>
          <w:p w14:paraId="0BC3E229"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34</w:t>
            </w:r>
          </w:p>
        </w:tc>
        <w:tc>
          <w:tcPr>
            <w:tcW w:w="794" w:type="dxa"/>
            <w:tcBorders>
              <w:top w:val="single" w:sz="4" w:space="0" w:color="auto"/>
              <w:left w:val="single" w:sz="4" w:space="0" w:color="auto"/>
              <w:bottom w:val="single" w:sz="4" w:space="0" w:color="auto"/>
              <w:right w:val="single" w:sz="4" w:space="0" w:color="auto"/>
            </w:tcBorders>
            <w:vAlign w:val="center"/>
          </w:tcPr>
          <w:p w14:paraId="74C80433"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34</w:t>
            </w:r>
          </w:p>
        </w:tc>
        <w:tc>
          <w:tcPr>
            <w:tcW w:w="794" w:type="dxa"/>
            <w:tcBorders>
              <w:top w:val="single" w:sz="4" w:space="0" w:color="auto"/>
              <w:left w:val="single" w:sz="4" w:space="0" w:color="auto"/>
              <w:bottom w:val="single" w:sz="4" w:space="0" w:color="auto"/>
              <w:right w:val="single" w:sz="4" w:space="0" w:color="auto"/>
            </w:tcBorders>
            <w:vAlign w:val="center"/>
          </w:tcPr>
          <w:p w14:paraId="38561968"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34</w:t>
            </w:r>
          </w:p>
        </w:tc>
        <w:tc>
          <w:tcPr>
            <w:tcW w:w="1649" w:type="dxa"/>
            <w:gridSpan w:val="2"/>
            <w:tcBorders>
              <w:top w:val="single" w:sz="4" w:space="0" w:color="auto"/>
              <w:left w:val="single" w:sz="4" w:space="0" w:color="auto"/>
              <w:bottom w:val="single" w:sz="4" w:space="0" w:color="auto"/>
              <w:right w:val="single" w:sz="4" w:space="0" w:color="auto"/>
            </w:tcBorders>
            <w:vAlign w:val="center"/>
          </w:tcPr>
          <w:p w14:paraId="5A196E71"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004C48" w:rsidRPr="00004C48" w14:paraId="5426F08A" w14:textId="77777777" w:rsidTr="00B67DAC">
        <w:tc>
          <w:tcPr>
            <w:tcW w:w="4673" w:type="dxa"/>
            <w:tcBorders>
              <w:top w:val="single" w:sz="4" w:space="0" w:color="000000"/>
              <w:left w:val="single" w:sz="4" w:space="0" w:color="000000"/>
              <w:bottom w:val="single" w:sz="4" w:space="0" w:color="000000"/>
              <w:right w:val="single" w:sz="4" w:space="0" w:color="000000"/>
            </w:tcBorders>
            <w:vAlign w:val="center"/>
          </w:tcPr>
          <w:p w14:paraId="76FDA113" w14:textId="77777777" w:rsidR="00004C48" w:rsidRPr="00004C48" w:rsidRDefault="00004C48" w:rsidP="00004C48">
            <w:pPr>
              <w:widowControl w:val="0"/>
              <w:autoSpaceDE w:val="0"/>
              <w:autoSpaceDN w:val="0"/>
              <w:adjustRightInd w:val="0"/>
              <w:spacing w:after="0" w:line="240" w:lineRule="auto"/>
              <w:rPr>
                <w:rFonts w:ascii="Times New Roman" w:eastAsia="Times New Roman" w:hAnsi="Times New Roman" w:cs="Times New Roman"/>
                <w:b/>
                <w:bCs/>
                <w:sz w:val="24"/>
                <w:szCs w:val="24"/>
              </w:rPr>
            </w:pPr>
            <w:r w:rsidRPr="00004C48">
              <w:rPr>
                <w:rFonts w:ascii="Times New Roman" w:eastAsia="Times New Roman" w:hAnsi="Times New Roman" w:cs="Times New Roman"/>
                <w:b/>
                <w:bCs/>
                <w:sz w:val="24"/>
                <w:szCs w:val="24"/>
              </w:rPr>
              <w:t>Курсы внеурочной деятельности</w:t>
            </w:r>
          </w:p>
        </w:tc>
        <w:tc>
          <w:tcPr>
            <w:tcW w:w="851" w:type="dxa"/>
            <w:tcBorders>
              <w:top w:val="single" w:sz="4" w:space="0" w:color="000000"/>
              <w:left w:val="single" w:sz="4" w:space="0" w:color="000000"/>
              <w:bottom w:val="single" w:sz="4" w:space="0" w:color="000000"/>
              <w:right w:val="single" w:sz="4" w:space="0" w:color="000000"/>
            </w:tcBorders>
            <w:vAlign w:val="center"/>
          </w:tcPr>
          <w:p w14:paraId="7B194EAF"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004C48">
              <w:rPr>
                <w:rFonts w:ascii="Times New Roman" w:eastAsia="Times New Roman" w:hAnsi="Times New Roman" w:cs="Times New Roman"/>
                <w:b/>
                <w:bCs/>
                <w:sz w:val="24"/>
                <w:szCs w:val="24"/>
              </w:rPr>
              <w:t>3,5</w:t>
            </w:r>
          </w:p>
        </w:tc>
        <w:tc>
          <w:tcPr>
            <w:tcW w:w="737" w:type="dxa"/>
            <w:tcBorders>
              <w:top w:val="single" w:sz="4" w:space="0" w:color="000000"/>
              <w:left w:val="single" w:sz="4" w:space="0" w:color="000000"/>
              <w:bottom w:val="single" w:sz="4" w:space="0" w:color="000000"/>
              <w:right w:val="single" w:sz="4" w:space="0" w:color="000000"/>
            </w:tcBorders>
            <w:vAlign w:val="center"/>
          </w:tcPr>
          <w:p w14:paraId="14EC8849"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004C48">
              <w:rPr>
                <w:rFonts w:ascii="Times New Roman" w:eastAsia="Times New Roman" w:hAnsi="Times New Roman" w:cs="Times New Roman"/>
                <w:b/>
                <w:bCs/>
                <w:sz w:val="24"/>
                <w:szCs w:val="24"/>
              </w:rPr>
              <w:t>3,5</w:t>
            </w:r>
          </w:p>
        </w:tc>
        <w:tc>
          <w:tcPr>
            <w:tcW w:w="794" w:type="dxa"/>
            <w:tcBorders>
              <w:top w:val="single" w:sz="4" w:space="0" w:color="000000"/>
              <w:left w:val="single" w:sz="4" w:space="0" w:color="000000"/>
              <w:bottom w:val="single" w:sz="4" w:space="0" w:color="000000"/>
              <w:right w:val="single" w:sz="4" w:space="0" w:color="000000"/>
            </w:tcBorders>
            <w:vAlign w:val="center"/>
          </w:tcPr>
          <w:p w14:paraId="513523F9"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004C48">
              <w:rPr>
                <w:rFonts w:ascii="Times New Roman" w:eastAsia="Times New Roman" w:hAnsi="Times New Roman" w:cs="Times New Roman"/>
                <w:b/>
                <w:bCs/>
                <w:sz w:val="24"/>
                <w:szCs w:val="24"/>
              </w:rPr>
              <w:t>3,5</w:t>
            </w:r>
          </w:p>
        </w:tc>
        <w:tc>
          <w:tcPr>
            <w:tcW w:w="794" w:type="dxa"/>
            <w:tcBorders>
              <w:top w:val="single" w:sz="4" w:space="0" w:color="000000"/>
              <w:left w:val="single" w:sz="4" w:space="0" w:color="000000"/>
              <w:bottom w:val="single" w:sz="4" w:space="0" w:color="000000"/>
              <w:right w:val="single" w:sz="4" w:space="0" w:color="000000"/>
            </w:tcBorders>
            <w:vAlign w:val="center"/>
          </w:tcPr>
          <w:p w14:paraId="7EB1DDEC"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004C48">
              <w:rPr>
                <w:rFonts w:ascii="Times New Roman" w:eastAsia="Times New Roman" w:hAnsi="Times New Roman" w:cs="Times New Roman"/>
                <w:b/>
                <w:bCs/>
                <w:sz w:val="24"/>
                <w:szCs w:val="24"/>
              </w:rPr>
              <w:t>4</w:t>
            </w:r>
          </w:p>
        </w:tc>
        <w:tc>
          <w:tcPr>
            <w:tcW w:w="1649" w:type="dxa"/>
            <w:gridSpan w:val="2"/>
            <w:tcBorders>
              <w:top w:val="single" w:sz="4" w:space="0" w:color="000000"/>
              <w:left w:val="single" w:sz="4" w:space="0" w:color="000000"/>
              <w:bottom w:val="single" w:sz="4" w:space="0" w:color="000000"/>
              <w:right w:val="single" w:sz="4" w:space="0" w:color="000000"/>
            </w:tcBorders>
            <w:vAlign w:val="center"/>
          </w:tcPr>
          <w:p w14:paraId="089B981B" w14:textId="77777777" w:rsidR="00004C48" w:rsidRPr="00004C48" w:rsidRDefault="00004C48" w:rsidP="00004C48">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004C48">
              <w:rPr>
                <w:rFonts w:ascii="Times New Roman" w:eastAsia="Times New Roman" w:hAnsi="Times New Roman" w:cs="Times New Roman"/>
                <w:b/>
                <w:bCs/>
                <w:sz w:val="24"/>
                <w:szCs w:val="24"/>
              </w:rPr>
              <w:t>14,5</w:t>
            </w:r>
          </w:p>
        </w:tc>
      </w:tr>
      <w:bookmarkEnd w:id="258"/>
    </w:tbl>
    <w:p w14:paraId="74E6C8D4" w14:textId="77777777" w:rsidR="00004C48" w:rsidRPr="00004C48" w:rsidRDefault="00004C48" w:rsidP="00004C48">
      <w:pPr>
        <w:spacing w:after="0" w:line="240" w:lineRule="auto"/>
        <w:ind w:firstLine="709"/>
        <w:jc w:val="center"/>
        <w:rPr>
          <w:rFonts w:ascii="Times New Roman" w:eastAsia="Calibri" w:hAnsi="Times New Roman" w:cs="Times New Roman"/>
          <w:b/>
          <w:sz w:val="24"/>
          <w:szCs w:val="24"/>
          <w:lang w:eastAsia="en-US"/>
        </w:rPr>
      </w:pPr>
    </w:p>
    <w:p w14:paraId="54B36008" w14:textId="77777777" w:rsidR="00004C48" w:rsidRPr="00004C48" w:rsidRDefault="00004C48" w:rsidP="00004C48">
      <w:pPr>
        <w:spacing w:after="0" w:line="240" w:lineRule="auto"/>
        <w:ind w:firstLine="709"/>
        <w:jc w:val="center"/>
        <w:rPr>
          <w:rFonts w:ascii="Times New Roman" w:eastAsia="Calibri" w:hAnsi="Times New Roman" w:cs="Times New Roman"/>
          <w:b/>
          <w:sz w:val="24"/>
          <w:szCs w:val="24"/>
          <w:lang w:eastAsia="en-US"/>
        </w:rPr>
      </w:pPr>
    </w:p>
    <w:p w14:paraId="0077E5DB" w14:textId="77777777" w:rsidR="00004C48" w:rsidRPr="00004C48" w:rsidRDefault="00004C48" w:rsidP="00004C48">
      <w:pPr>
        <w:spacing w:after="0" w:line="240" w:lineRule="auto"/>
        <w:ind w:firstLine="709"/>
        <w:jc w:val="center"/>
        <w:rPr>
          <w:rFonts w:ascii="Times New Roman" w:eastAsia="Calibri" w:hAnsi="Times New Roman" w:cs="Times New Roman"/>
          <w:b/>
          <w:sz w:val="24"/>
          <w:szCs w:val="24"/>
          <w:lang w:eastAsia="en-US"/>
        </w:rPr>
      </w:pPr>
    </w:p>
    <w:p w14:paraId="12B9B8F6" w14:textId="77777777" w:rsidR="00004C48" w:rsidRPr="00004C48" w:rsidRDefault="00004C48" w:rsidP="00004C48">
      <w:pPr>
        <w:spacing w:after="0" w:line="240" w:lineRule="auto"/>
        <w:ind w:firstLine="709"/>
        <w:jc w:val="center"/>
        <w:rPr>
          <w:rFonts w:ascii="Times New Roman" w:eastAsia="Calibri" w:hAnsi="Times New Roman" w:cs="Times New Roman"/>
          <w:b/>
          <w:sz w:val="24"/>
          <w:szCs w:val="24"/>
          <w:lang w:eastAsia="en-US"/>
        </w:rPr>
      </w:pPr>
    </w:p>
    <w:p w14:paraId="79F963E5" w14:textId="77777777" w:rsidR="00004C48" w:rsidRPr="00004C48" w:rsidRDefault="00004C48" w:rsidP="00004C48">
      <w:pPr>
        <w:spacing w:after="0" w:line="240" w:lineRule="auto"/>
        <w:ind w:firstLine="709"/>
        <w:jc w:val="center"/>
        <w:rPr>
          <w:rFonts w:ascii="Times New Roman" w:eastAsia="Calibri" w:hAnsi="Times New Roman" w:cs="Times New Roman"/>
          <w:b/>
          <w:sz w:val="24"/>
          <w:szCs w:val="24"/>
          <w:lang w:eastAsia="en-US"/>
        </w:rPr>
      </w:pPr>
    </w:p>
    <w:p w14:paraId="6F7A4C2D" w14:textId="77777777" w:rsidR="00004C48" w:rsidRPr="00004C48" w:rsidRDefault="00004C48" w:rsidP="00004C48">
      <w:pPr>
        <w:spacing w:after="0" w:line="240" w:lineRule="auto"/>
        <w:ind w:firstLine="709"/>
        <w:jc w:val="center"/>
        <w:rPr>
          <w:rFonts w:ascii="Times New Roman" w:eastAsia="Calibri" w:hAnsi="Times New Roman" w:cs="Times New Roman"/>
          <w:b/>
          <w:sz w:val="24"/>
          <w:szCs w:val="24"/>
          <w:lang w:eastAsia="en-US"/>
        </w:rPr>
      </w:pPr>
    </w:p>
    <w:p w14:paraId="41C945DF" w14:textId="77777777" w:rsidR="00004C48" w:rsidRPr="00004C48" w:rsidRDefault="00004C48" w:rsidP="00004C48">
      <w:pPr>
        <w:spacing w:after="0" w:line="240" w:lineRule="auto"/>
        <w:ind w:firstLine="709"/>
        <w:jc w:val="center"/>
        <w:rPr>
          <w:rFonts w:ascii="Times New Roman" w:eastAsia="Calibri" w:hAnsi="Times New Roman" w:cs="Times New Roman"/>
          <w:b/>
          <w:sz w:val="24"/>
          <w:szCs w:val="24"/>
          <w:lang w:eastAsia="en-US"/>
        </w:rPr>
      </w:pPr>
    </w:p>
    <w:p w14:paraId="618A48A9" w14:textId="77777777" w:rsidR="00004C48" w:rsidRPr="00004C48" w:rsidRDefault="00004C48" w:rsidP="00004C48">
      <w:pPr>
        <w:spacing w:after="0" w:line="240" w:lineRule="auto"/>
        <w:ind w:firstLine="709"/>
        <w:jc w:val="center"/>
        <w:rPr>
          <w:rFonts w:ascii="Times New Roman" w:eastAsia="Calibri" w:hAnsi="Times New Roman" w:cs="Times New Roman"/>
          <w:b/>
          <w:sz w:val="24"/>
          <w:szCs w:val="24"/>
          <w:lang w:eastAsia="en-US"/>
        </w:rPr>
      </w:pPr>
    </w:p>
    <w:p w14:paraId="111274A2" w14:textId="77777777" w:rsidR="00004C48" w:rsidRDefault="00004C48" w:rsidP="00004C48">
      <w:pPr>
        <w:spacing w:after="0" w:line="240" w:lineRule="auto"/>
        <w:ind w:firstLine="709"/>
        <w:jc w:val="center"/>
        <w:rPr>
          <w:rFonts w:ascii="Times New Roman" w:eastAsia="Calibri" w:hAnsi="Times New Roman" w:cs="Times New Roman"/>
          <w:b/>
          <w:sz w:val="24"/>
          <w:szCs w:val="24"/>
          <w:lang w:eastAsia="en-US"/>
        </w:rPr>
      </w:pPr>
    </w:p>
    <w:p w14:paraId="5F62FEE7" w14:textId="77777777" w:rsidR="00401162" w:rsidRDefault="00401162" w:rsidP="00004C48">
      <w:pPr>
        <w:spacing w:after="0" w:line="240" w:lineRule="auto"/>
        <w:ind w:firstLine="709"/>
        <w:jc w:val="center"/>
        <w:rPr>
          <w:rFonts w:ascii="Times New Roman" w:eastAsia="Calibri" w:hAnsi="Times New Roman" w:cs="Times New Roman"/>
          <w:b/>
          <w:sz w:val="24"/>
          <w:szCs w:val="24"/>
          <w:lang w:eastAsia="en-US"/>
        </w:rPr>
      </w:pPr>
    </w:p>
    <w:p w14:paraId="7C890D63" w14:textId="77777777" w:rsidR="00401162" w:rsidRDefault="00401162" w:rsidP="00004C48">
      <w:pPr>
        <w:spacing w:after="0" w:line="240" w:lineRule="auto"/>
        <w:ind w:firstLine="709"/>
        <w:jc w:val="center"/>
        <w:rPr>
          <w:rFonts w:ascii="Times New Roman" w:eastAsia="Calibri" w:hAnsi="Times New Roman" w:cs="Times New Roman"/>
          <w:b/>
          <w:sz w:val="24"/>
          <w:szCs w:val="24"/>
          <w:lang w:eastAsia="en-US"/>
        </w:rPr>
      </w:pPr>
    </w:p>
    <w:p w14:paraId="3C53D6F5" w14:textId="77777777" w:rsidR="00401162" w:rsidRDefault="00401162" w:rsidP="00004C48">
      <w:pPr>
        <w:spacing w:after="0" w:line="240" w:lineRule="auto"/>
        <w:ind w:firstLine="709"/>
        <w:jc w:val="center"/>
        <w:rPr>
          <w:rFonts w:ascii="Times New Roman" w:eastAsia="Calibri" w:hAnsi="Times New Roman" w:cs="Times New Roman"/>
          <w:b/>
          <w:sz w:val="24"/>
          <w:szCs w:val="24"/>
          <w:lang w:eastAsia="en-US"/>
        </w:rPr>
      </w:pPr>
    </w:p>
    <w:p w14:paraId="45C1163C" w14:textId="77777777" w:rsidR="00401162" w:rsidRDefault="00401162" w:rsidP="00004C48">
      <w:pPr>
        <w:spacing w:after="0" w:line="240" w:lineRule="auto"/>
        <w:ind w:firstLine="709"/>
        <w:jc w:val="center"/>
        <w:rPr>
          <w:rFonts w:ascii="Times New Roman" w:eastAsia="Calibri" w:hAnsi="Times New Roman" w:cs="Times New Roman"/>
          <w:b/>
          <w:sz w:val="24"/>
          <w:szCs w:val="24"/>
          <w:lang w:eastAsia="en-US"/>
        </w:rPr>
      </w:pPr>
    </w:p>
    <w:p w14:paraId="6A8EEEA1" w14:textId="77777777" w:rsidR="00401162" w:rsidRDefault="00401162" w:rsidP="00004C48">
      <w:pPr>
        <w:spacing w:after="0" w:line="240" w:lineRule="auto"/>
        <w:ind w:firstLine="709"/>
        <w:jc w:val="center"/>
        <w:rPr>
          <w:rFonts w:ascii="Times New Roman" w:eastAsia="Calibri" w:hAnsi="Times New Roman" w:cs="Times New Roman"/>
          <w:b/>
          <w:sz w:val="24"/>
          <w:szCs w:val="24"/>
          <w:lang w:eastAsia="en-US"/>
        </w:rPr>
      </w:pPr>
    </w:p>
    <w:p w14:paraId="37EC08AB" w14:textId="77777777" w:rsidR="00401162" w:rsidRDefault="00401162" w:rsidP="00004C48">
      <w:pPr>
        <w:spacing w:after="0" w:line="240" w:lineRule="auto"/>
        <w:ind w:firstLine="709"/>
        <w:jc w:val="center"/>
        <w:rPr>
          <w:rFonts w:ascii="Times New Roman" w:eastAsia="Calibri" w:hAnsi="Times New Roman" w:cs="Times New Roman"/>
          <w:b/>
          <w:sz w:val="24"/>
          <w:szCs w:val="24"/>
          <w:lang w:eastAsia="en-US"/>
        </w:rPr>
      </w:pPr>
    </w:p>
    <w:p w14:paraId="50EBA592" w14:textId="77777777" w:rsidR="00401162" w:rsidRPr="00004C48" w:rsidRDefault="00401162" w:rsidP="00004C48">
      <w:pPr>
        <w:spacing w:after="0" w:line="240" w:lineRule="auto"/>
        <w:ind w:firstLine="709"/>
        <w:jc w:val="center"/>
        <w:rPr>
          <w:rFonts w:ascii="Times New Roman" w:eastAsia="Calibri" w:hAnsi="Times New Roman" w:cs="Times New Roman"/>
          <w:b/>
          <w:sz w:val="24"/>
          <w:szCs w:val="24"/>
          <w:lang w:eastAsia="en-US"/>
        </w:rPr>
      </w:pPr>
    </w:p>
    <w:p w14:paraId="0C111A49" w14:textId="77777777" w:rsidR="00004C48" w:rsidRPr="00004C48" w:rsidRDefault="00004C48" w:rsidP="00004C48">
      <w:pPr>
        <w:spacing w:after="0" w:line="240" w:lineRule="auto"/>
        <w:ind w:firstLine="709"/>
        <w:jc w:val="center"/>
        <w:rPr>
          <w:rFonts w:ascii="Times New Roman" w:eastAsia="Calibri" w:hAnsi="Times New Roman" w:cs="Times New Roman"/>
          <w:b/>
          <w:sz w:val="24"/>
          <w:szCs w:val="24"/>
          <w:lang w:eastAsia="en-US"/>
        </w:rPr>
      </w:pPr>
    </w:p>
    <w:p w14:paraId="072A152D" w14:textId="77777777" w:rsidR="00004C48" w:rsidRPr="00004C48" w:rsidRDefault="00004C48" w:rsidP="00004C48">
      <w:pPr>
        <w:spacing w:after="0" w:line="240" w:lineRule="auto"/>
        <w:jc w:val="center"/>
        <w:rPr>
          <w:rFonts w:ascii="Times New Roman" w:eastAsia="Calibri" w:hAnsi="Times New Roman" w:cs="Times New Roman"/>
          <w:b/>
          <w:sz w:val="24"/>
          <w:szCs w:val="24"/>
          <w:lang w:eastAsia="en-US"/>
        </w:rPr>
      </w:pPr>
      <w:r w:rsidRPr="00004C48">
        <w:rPr>
          <w:rFonts w:ascii="Times New Roman" w:eastAsia="Calibri" w:hAnsi="Times New Roman" w:cs="Times New Roman"/>
          <w:b/>
          <w:sz w:val="24"/>
          <w:szCs w:val="24"/>
          <w:lang w:eastAsia="en-US"/>
        </w:rPr>
        <w:t>Учебный план начального общего образования (годовой)</w:t>
      </w:r>
    </w:p>
    <w:p w14:paraId="747B0ABA" w14:textId="77777777" w:rsidR="00004C48" w:rsidRPr="00004C48" w:rsidRDefault="00004C48" w:rsidP="00004C48">
      <w:pPr>
        <w:spacing w:after="0" w:line="240" w:lineRule="auto"/>
        <w:ind w:firstLine="709"/>
        <w:jc w:val="center"/>
        <w:rPr>
          <w:rFonts w:ascii="Times New Roman" w:eastAsia="Calibri" w:hAnsi="Times New Roman" w:cs="Times New Roman"/>
          <w:b/>
          <w:sz w:val="24"/>
          <w:szCs w:val="24"/>
          <w:lang w:eastAsia="en-US"/>
        </w:rPr>
      </w:pPr>
      <w:r w:rsidRPr="00004C48">
        <w:rPr>
          <w:rFonts w:ascii="Times New Roman" w:eastAsia="Calibri" w:hAnsi="Times New Roman" w:cs="Times New Roman"/>
          <w:b/>
          <w:sz w:val="24"/>
          <w:szCs w:val="24"/>
          <w:lang w:eastAsia="en-US"/>
        </w:rPr>
        <w:t>МБОУ г.Керчи РК «Школа №13» в соответствии с ФОП НОО</w:t>
      </w:r>
    </w:p>
    <w:p w14:paraId="7B3BC38D" w14:textId="77777777" w:rsidR="00401162" w:rsidRPr="00004C48" w:rsidRDefault="00401162" w:rsidP="00401162">
      <w:pPr>
        <w:spacing w:after="0" w:line="240" w:lineRule="auto"/>
        <w:ind w:firstLine="709"/>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на 2025/2026 учебный год</w:t>
      </w:r>
    </w:p>
    <w:p w14:paraId="2F57884B" w14:textId="77777777" w:rsidR="00004C48" w:rsidRDefault="00004C48" w:rsidP="00004C48">
      <w:pPr>
        <w:spacing w:after="0" w:line="240" w:lineRule="auto"/>
        <w:ind w:firstLine="709"/>
        <w:jc w:val="center"/>
        <w:rPr>
          <w:rFonts w:ascii="Times New Roman" w:eastAsia="Calibri" w:hAnsi="Times New Roman" w:cs="Times New Roman"/>
          <w:b/>
          <w:sz w:val="24"/>
          <w:szCs w:val="24"/>
          <w:lang w:eastAsia="en-US"/>
        </w:rPr>
      </w:pPr>
    </w:p>
    <w:p w14:paraId="665D5322" w14:textId="77777777" w:rsidR="00401162" w:rsidRPr="00004C48" w:rsidRDefault="00401162" w:rsidP="00004C48">
      <w:pPr>
        <w:spacing w:after="0" w:line="240" w:lineRule="auto"/>
        <w:ind w:firstLine="709"/>
        <w:jc w:val="center"/>
        <w:rPr>
          <w:rFonts w:ascii="Times New Roman" w:eastAsia="Calibri" w:hAnsi="Times New Roman" w:cs="Times New Roman"/>
          <w:b/>
          <w:sz w:val="24"/>
          <w:szCs w:val="24"/>
          <w:lang w:eastAsia="en-US"/>
        </w:rPr>
      </w:pPr>
    </w:p>
    <w:tbl>
      <w:tblPr>
        <w:tblStyle w:val="242"/>
        <w:tblW w:w="9498" w:type="dxa"/>
        <w:tblLayout w:type="fixed"/>
        <w:tblLook w:val="0000" w:firstRow="0" w:lastRow="0" w:firstColumn="0" w:lastColumn="0" w:noHBand="0" w:noVBand="0"/>
      </w:tblPr>
      <w:tblGrid>
        <w:gridCol w:w="4673"/>
        <w:gridCol w:w="851"/>
        <w:gridCol w:w="737"/>
        <w:gridCol w:w="794"/>
        <w:gridCol w:w="794"/>
        <w:gridCol w:w="12"/>
        <w:gridCol w:w="1637"/>
      </w:tblGrid>
      <w:tr w:rsidR="00004C48" w:rsidRPr="00004C48" w14:paraId="6EFDBCDA" w14:textId="77777777" w:rsidTr="00B67DAC">
        <w:tc>
          <w:tcPr>
            <w:tcW w:w="4673" w:type="dxa"/>
            <w:vMerge w:val="restart"/>
          </w:tcPr>
          <w:p w14:paraId="4C146F80"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Учебные предметы/классы</w:t>
            </w:r>
          </w:p>
        </w:tc>
        <w:tc>
          <w:tcPr>
            <w:tcW w:w="3188" w:type="dxa"/>
            <w:gridSpan w:val="5"/>
          </w:tcPr>
          <w:p w14:paraId="47065B90"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Количество часов в неделю</w:t>
            </w:r>
          </w:p>
        </w:tc>
        <w:tc>
          <w:tcPr>
            <w:tcW w:w="1637" w:type="dxa"/>
          </w:tcPr>
          <w:p w14:paraId="59F389E3"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Всего</w:t>
            </w:r>
          </w:p>
        </w:tc>
      </w:tr>
      <w:tr w:rsidR="00004C48" w:rsidRPr="00004C48" w14:paraId="2A099EA3" w14:textId="77777777" w:rsidTr="00B67DAC">
        <w:tc>
          <w:tcPr>
            <w:tcW w:w="4673" w:type="dxa"/>
            <w:vMerge/>
          </w:tcPr>
          <w:p w14:paraId="1742ECE9"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p>
        </w:tc>
        <w:tc>
          <w:tcPr>
            <w:tcW w:w="851" w:type="dxa"/>
          </w:tcPr>
          <w:p w14:paraId="7D8767E7"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I</w:t>
            </w:r>
          </w:p>
        </w:tc>
        <w:tc>
          <w:tcPr>
            <w:tcW w:w="737" w:type="dxa"/>
          </w:tcPr>
          <w:p w14:paraId="4EAA1123"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II</w:t>
            </w:r>
          </w:p>
        </w:tc>
        <w:tc>
          <w:tcPr>
            <w:tcW w:w="794" w:type="dxa"/>
          </w:tcPr>
          <w:p w14:paraId="6D604E3E"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III</w:t>
            </w:r>
          </w:p>
        </w:tc>
        <w:tc>
          <w:tcPr>
            <w:tcW w:w="794" w:type="dxa"/>
          </w:tcPr>
          <w:p w14:paraId="22A69B42"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IV</w:t>
            </w:r>
          </w:p>
        </w:tc>
        <w:tc>
          <w:tcPr>
            <w:tcW w:w="1649" w:type="dxa"/>
            <w:gridSpan w:val="2"/>
          </w:tcPr>
          <w:p w14:paraId="6C9EFAD5"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p>
        </w:tc>
      </w:tr>
      <w:tr w:rsidR="00004C48" w:rsidRPr="00004C48" w14:paraId="0CB8C78D" w14:textId="77777777" w:rsidTr="00B67DAC">
        <w:tc>
          <w:tcPr>
            <w:tcW w:w="4673" w:type="dxa"/>
          </w:tcPr>
          <w:p w14:paraId="4E17A45D" w14:textId="77777777" w:rsidR="00004C48" w:rsidRPr="00004C48" w:rsidRDefault="00004C48" w:rsidP="00004C48">
            <w:pPr>
              <w:widowControl w:val="0"/>
              <w:autoSpaceDE w:val="0"/>
              <w:autoSpaceDN w:val="0"/>
              <w:adjustRightInd w:val="0"/>
              <w:spacing w:line="360" w:lineRule="auto"/>
              <w:rPr>
                <w:rFonts w:ascii="Times New Roman" w:eastAsia="Times New Roman" w:hAnsi="Times New Roman" w:cs="Times New Roman"/>
                <w:b/>
                <w:bCs/>
                <w:sz w:val="24"/>
                <w:szCs w:val="24"/>
              </w:rPr>
            </w:pPr>
            <w:r w:rsidRPr="00004C48">
              <w:rPr>
                <w:rFonts w:ascii="Times New Roman" w:eastAsia="Times New Roman" w:hAnsi="Times New Roman" w:cs="Times New Roman"/>
                <w:b/>
                <w:bCs/>
                <w:sz w:val="24"/>
                <w:szCs w:val="24"/>
              </w:rPr>
              <w:t>Обязательная часть</w:t>
            </w:r>
          </w:p>
        </w:tc>
        <w:tc>
          <w:tcPr>
            <w:tcW w:w="4825" w:type="dxa"/>
            <w:gridSpan w:val="6"/>
          </w:tcPr>
          <w:p w14:paraId="7C0952C2" w14:textId="77777777" w:rsidR="00004C48" w:rsidRPr="00004C48" w:rsidRDefault="00004C48" w:rsidP="00004C48">
            <w:pPr>
              <w:widowControl w:val="0"/>
              <w:autoSpaceDE w:val="0"/>
              <w:autoSpaceDN w:val="0"/>
              <w:adjustRightInd w:val="0"/>
              <w:spacing w:line="360" w:lineRule="auto"/>
              <w:rPr>
                <w:rFonts w:ascii="Times New Roman" w:eastAsia="Times New Roman" w:hAnsi="Times New Roman" w:cs="Times New Roman"/>
                <w:sz w:val="24"/>
                <w:szCs w:val="24"/>
              </w:rPr>
            </w:pPr>
          </w:p>
        </w:tc>
      </w:tr>
      <w:tr w:rsidR="00004C48" w:rsidRPr="00004C48" w14:paraId="72043D84" w14:textId="77777777" w:rsidTr="00B67DAC">
        <w:tc>
          <w:tcPr>
            <w:tcW w:w="4673" w:type="dxa"/>
          </w:tcPr>
          <w:p w14:paraId="27CC356E" w14:textId="77777777" w:rsidR="00004C48" w:rsidRPr="00004C48" w:rsidRDefault="00004C48" w:rsidP="00004C48">
            <w:pPr>
              <w:widowControl w:val="0"/>
              <w:autoSpaceDE w:val="0"/>
              <w:autoSpaceDN w:val="0"/>
              <w:adjustRightInd w:val="0"/>
              <w:spacing w:line="360" w:lineRule="auto"/>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Русский язык</w:t>
            </w:r>
          </w:p>
        </w:tc>
        <w:tc>
          <w:tcPr>
            <w:tcW w:w="851" w:type="dxa"/>
          </w:tcPr>
          <w:p w14:paraId="602A8231"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165</w:t>
            </w:r>
          </w:p>
        </w:tc>
        <w:tc>
          <w:tcPr>
            <w:tcW w:w="737" w:type="dxa"/>
          </w:tcPr>
          <w:p w14:paraId="59D18BB5"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170</w:t>
            </w:r>
          </w:p>
        </w:tc>
        <w:tc>
          <w:tcPr>
            <w:tcW w:w="794" w:type="dxa"/>
          </w:tcPr>
          <w:p w14:paraId="56E98CE6"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170</w:t>
            </w:r>
          </w:p>
        </w:tc>
        <w:tc>
          <w:tcPr>
            <w:tcW w:w="794" w:type="dxa"/>
          </w:tcPr>
          <w:p w14:paraId="58CF2DD8"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170</w:t>
            </w:r>
          </w:p>
        </w:tc>
        <w:tc>
          <w:tcPr>
            <w:tcW w:w="1649" w:type="dxa"/>
            <w:gridSpan w:val="2"/>
          </w:tcPr>
          <w:p w14:paraId="1F1E8C97"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hAnsi="Times New Roman" w:cs="Times New Roman"/>
                <w:color w:val="000000"/>
                <w:sz w:val="24"/>
                <w:szCs w:val="24"/>
                <w:lang w:val="en-US"/>
              </w:rPr>
              <w:t>675</w:t>
            </w:r>
          </w:p>
        </w:tc>
      </w:tr>
      <w:tr w:rsidR="00004C48" w:rsidRPr="00004C48" w14:paraId="6727B1D3" w14:textId="77777777" w:rsidTr="00B67DAC">
        <w:tc>
          <w:tcPr>
            <w:tcW w:w="4673" w:type="dxa"/>
          </w:tcPr>
          <w:p w14:paraId="27B8E7CB" w14:textId="77777777" w:rsidR="00004C48" w:rsidRPr="00004C48" w:rsidRDefault="00004C48" w:rsidP="00004C48">
            <w:pPr>
              <w:widowControl w:val="0"/>
              <w:autoSpaceDE w:val="0"/>
              <w:autoSpaceDN w:val="0"/>
              <w:adjustRightInd w:val="0"/>
              <w:spacing w:line="360" w:lineRule="auto"/>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Литературное чтение</w:t>
            </w:r>
          </w:p>
        </w:tc>
        <w:tc>
          <w:tcPr>
            <w:tcW w:w="851" w:type="dxa"/>
          </w:tcPr>
          <w:p w14:paraId="7BA10D84"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132</w:t>
            </w:r>
          </w:p>
        </w:tc>
        <w:tc>
          <w:tcPr>
            <w:tcW w:w="737" w:type="dxa"/>
          </w:tcPr>
          <w:p w14:paraId="6C9078B0"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136</w:t>
            </w:r>
          </w:p>
        </w:tc>
        <w:tc>
          <w:tcPr>
            <w:tcW w:w="794" w:type="dxa"/>
          </w:tcPr>
          <w:p w14:paraId="7D72DBF7"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136</w:t>
            </w:r>
          </w:p>
        </w:tc>
        <w:tc>
          <w:tcPr>
            <w:tcW w:w="794" w:type="dxa"/>
          </w:tcPr>
          <w:p w14:paraId="3A6D7F74"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136</w:t>
            </w:r>
          </w:p>
        </w:tc>
        <w:tc>
          <w:tcPr>
            <w:tcW w:w="1649" w:type="dxa"/>
            <w:gridSpan w:val="2"/>
          </w:tcPr>
          <w:p w14:paraId="15BF4E33"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hAnsi="Times New Roman" w:cs="Times New Roman"/>
                <w:color w:val="000000"/>
                <w:sz w:val="24"/>
                <w:szCs w:val="24"/>
                <w:lang w:val="en-US"/>
              </w:rPr>
              <w:t>540</w:t>
            </w:r>
          </w:p>
        </w:tc>
      </w:tr>
      <w:tr w:rsidR="00004C48" w:rsidRPr="00004C48" w14:paraId="1E18CF9C" w14:textId="77777777" w:rsidTr="00B67DAC">
        <w:tc>
          <w:tcPr>
            <w:tcW w:w="4673" w:type="dxa"/>
          </w:tcPr>
          <w:p w14:paraId="78DDC770" w14:textId="77777777" w:rsidR="00004C48" w:rsidRPr="00004C48" w:rsidRDefault="00004C48" w:rsidP="00004C48">
            <w:pPr>
              <w:widowControl w:val="0"/>
              <w:autoSpaceDE w:val="0"/>
              <w:autoSpaceDN w:val="0"/>
              <w:adjustRightInd w:val="0"/>
              <w:spacing w:line="360" w:lineRule="auto"/>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Иностранный язык</w:t>
            </w:r>
          </w:p>
        </w:tc>
        <w:tc>
          <w:tcPr>
            <w:tcW w:w="851" w:type="dxa"/>
          </w:tcPr>
          <w:p w14:paraId="6F390115"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w:t>
            </w:r>
          </w:p>
        </w:tc>
        <w:tc>
          <w:tcPr>
            <w:tcW w:w="737" w:type="dxa"/>
          </w:tcPr>
          <w:p w14:paraId="78EB63F5"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68</w:t>
            </w:r>
          </w:p>
        </w:tc>
        <w:tc>
          <w:tcPr>
            <w:tcW w:w="794" w:type="dxa"/>
          </w:tcPr>
          <w:p w14:paraId="7966AC68"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68</w:t>
            </w:r>
          </w:p>
        </w:tc>
        <w:tc>
          <w:tcPr>
            <w:tcW w:w="794" w:type="dxa"/>
          </w:tcPr>
          <w:p w14:paraId="72F0FC1A"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68</w:t>
            </w:r>
          </w:p>
        </w:tc>
        <w:tc>
          <w:tcPr>
            <w:tcW w:w="1649" w:type="dxa"/>
            <w:gridSpan w:val="2"/>
          </w:tcPr>
          <w:p w14:paraId="2204680F"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hAnsi="Times New Roman" w:cs="Times New Roman"/>
                <w:color w:val="000000"/>
                <w:sz w:val="24"/>
                <w:szCs w:val="24"/>
                <w:lang w:val="en-US"/>
              </w:rPr>
              <w:t>204</w:t>
            </w:r>
          </w:p>
        </w:tc>
      </w:tr>
      <w:tr w:rsidR="00004C48" w:rsidRPr="00004C48" w14:paraId="3A537E84" w14:textId="77777777" w:rsidTr="00B67DAC">
        <w:tc>
          <w:tcPr>
            <w:tcW w:w="4673" w:type="dxa"/>
          </w:tcPr>
          <w:p w14:paraId="38E14414" w14:textId="77777777" w:rsidR="00004C48" w:rsidRPr="00004C48" w:rsidRDefault="00004C48" w:rsidP="00004C48">
            <w:pPr>
              <w:widowControl w:val="0"/>
              <w:autoSpaceDE w:val="0"/>
              <w:autoSpaceDN w:val="0"/>
              <w:adjustRightInd w:val="0"/>
              <w:spacing w:line="360" w:lineRule="auto"/>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Математика</w:t>
            </w:r>
          </w:p>
        </w:tc>
        <w:tc>
          <w:tcPr>
            <w:tcW w:w="851" w:type="dxa"/>
          </w:tcPr>
          <w:p w14:paraId="34FD73C8"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132</w:t>
            </w:r>
          </w:p>
        </w:tc>
        <w:tc>
          <w:tcPr>
            <w:tcW w:w="737" w:type="dxa"/>
          </w:tcPr>
          <w:p w14:paraId="7A4F8230"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136</w:t>
            </w:r>
          </w:p>
        </w:tc>
        <w:tc>
          <w:tcPr>
            <w:tcW w:w="794" w:type="dxa"/>
          </w:tcPr>
          <w:p w14:paraId="57427707"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136</w:t>
            </w:r>
          </w:p>
        </w:tc>
        <w:tc>
          <w:tcPr>
            <w:tcW w:w="794" w:type="dxa"/>
          </w:tcPr>
          <w:p w14:paraId="2BDD30AB"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136</w:t>
            </w:r>
          </w:p>
        </w:tc>
        <w:tc>
          <w:tcPr>
            <w:tcW w:w="1649" w:type="dxa"/>
            <w:gridSpan w:val="2"/>
          </w:tcPr>
          <w:p w14:paraId="5FA0E3E4"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hAnsi="Times New Roman" w:cs="Times New Roman"/>
                <w:color w:val="000000"/>
                <w:sz w:val="24"/>
                <w:szCs w:val="24"/>
                <w:lang w:val="en-US"/>
              </w:rPr>
              <w:t>540</w:t>
            </w:r>
          </w:p>
        </w:tc>
      </w:tr>
      <w:tr w:rsidR="00004C48" w:rsidRPr="00004C48" w14:paraId="42C6C283" w14:textId="77777777" w:rsidTr="00B67DAC">
        <w:tc>
          <w:tcPr>
            <w:tcW w:w="4673" w:type="dxa"/>
          </w:tcPr>
          <w:p w14:paraId="30295BE1" w14:textId="77777777" w:rsidR="00004C48" w:rsidRPr="00004C48" w:rsidRDefault="00004C48" w:rsidP="00004C48">
            <w:pPr>
              <w:widowControl w:val="0"/>
              <w:autoSpaceDE w:val="0"/>
              <w:autoSpaceDN w:val="0"/>
              <w:adjustRightInd w:val="0"/>
              <w:spacing w:line="360" w:lineRule="auto"/>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Окружающий мир</w:t>
            </w:r>
          </w:p>
        </w:tc>
        <w:tc>
          <w:tcPr>
            <w:tcW w:w="851" w:type="dxa"/>
          </w:tcPr>
          <w:p w14:paraId="3DB69CFB"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66</w:t>
            </w:r>
          </w:p>
        </w:tc>
        <w:tc>
          <w:tcPr>
            <w:tcW w:w="737" w:type="dxa"/>
          </w:tcPr>
          <w:p w14:paraId="21B125A6"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68</w:t>
            </w:r>
          </w:p>
        </w:tc>
        <w:tc>
          <w:tcPr>
            <w:tcW w:w="794" w:type="dxa"/>
          </w:tcPr>
          <w:p w14:paraId="23FE0A54"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68</w:t>
            </w:r>
          </w:p>
        </w:tc>
        <w:tc>
          <w:tcPr>
            <w:tcW w:w="794" w:type="dxa"/>
          </w:tcPr>
          <w:p w14:paraId="63DEF4C2"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68</w:t>
            </w:r>
          </w:p>
        </w:tc>
        <w:tc>
          <w:tcPr>
            <w:tcW w:w="1649" w:type="dxa"/>
            <w:gridSpan w:val="2"/>
          </w:tcPr>
          <w:p w14:paraId="7B6091D0"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hAnsi="Times New Roman" w:cs="Times New Roman"/>
                <w:color w:val="000000"/>
                <w:sz w:val="24"/>
                <w:szCs w:val="24"/>
                <w:lang w:val="en-US"/>
              </w:rPr>
              <w:t>270</w:t>
            </w:r>
          </w:p>
        </w:tc>
      </w:tr>
      <w:tr w:rsidR="00004C48" w:rsidRPr="00004C48" w14:paraId="581E53A1" w14:textId="77777777" w:rsidTr="00B67DAC">
        <w:tc>
          <w:tcPr>
            <w:tcW w:w="4673" w:type="dxa"/>
          </w:tcPr>
          <w:p w14:paraId="5E20EF6F" w14:textId="77777777" w:rsidR="00004C48" w:rsidRPr="00004C48" w:rsidRDefault="00004C48" w:rsidP="00004C48">
            <w:pPr>
              <w:widowControl w:val="0"/>
              <w:autoSpaceDE w:val="0"/>
              <w:autoSpaceDN w:val="0"/>
              <w:adjustRightInd w:val="0"/>
              <w:spacing w:line="360" w:lineRule="auto"/>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Основы религиозных культур и светской этики</w:t>
            </w:r>
          </w:p>
        </w:tc>
        <w:tc>
          <w:tcPr>
            <w:tcW w:w="851" w:type="dxa"/>
          </w:tcPr>
          <w:p w14:paraId="308E58FB"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w:t>
            </w:r>
          </w:p>
        </w:tc>
        <w:tc>
          <w:tcPr>
            <w:tcW w:w="737" w:type="dxa"/>
          </w:tcPr>
          <w:p w14:paraId="5FF85EFD"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w:t>
            </w:r>
          </w:p>
        </w:tc>
        <w:tc>
          <w:tcPr>
            <w:tcW w:w="794" w:type="dxa"/>
          </w:tcPr>
          <w:p w14:paraId="5660E687"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w:t>
            </w:r>
          </w:p>
        </w:tc>
        <w:tc>
          <w:tcPr>
            <w:tcW w:w="794" w:type="dxa"/>
          </w:tcPr>
          <w:p w14:paraId="5E78A1FB"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34</w:t>
            </w:r>
          </w:p>
        </w:tc>
        <w:tc>
          <w:tcPr>
            <w:tcW w:w="1649" w:type="dxa"/>
            <w:gridSpan w:val="2"/>
          </w:tcPr>
          <w:p w14:paraId="54EB0B53"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hAnsi="Times New Roman" w:cs="Times New Roman"/>
                <w:color w:val="000000"/>
                <w:sz w:val="24"/>
                <w:szCs w:val="24"/>
                <w:lang w:val="en-US"/>
              </w:rPr>
              <w:t>34</w:t>
            </w:r>
          </w:p>
        </w:tc>
      </w:tr>
      <w:tr w:rsidR="00004C48" w:rsidRPr="00004C48" w14:paraId="433D17CE" w14:textId="77777777" w:rsidTr="00B67DAC">
        <w:tc>
          <w:tcPr>
            <w:tcW w:w="4673" w:type="dxa"/>
          </w:tcPr>
          <w:p w14:paraId="1E7B3795" w14:textId="77777777" w:rsidR="00004C48" w:rsidRPr="00004C48" w:rsidRDefault="00004C48" w:rsidP="00004C48">
            <w:pPr>
              <w:widowControl w:val="0"/>
              <w:autoSpaceDE w:val="0"/>
              <w:autoSpaceDN w:val="0"/>
              <w:adjustRightInd w:val="0"/>
              <w:spacing w:line="360" w:lineRule="auto"/>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Изобразительное искусство</w:t>
            </w:r>
          </w:p>
        </w:tc>
        <w:tc>
          <w:tcPr>
            <w:tcW w:w="851" w:type="dxa"/>
          </w:tcPr>
          <w:p w14:paraId="78101EC6"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33</w:t>
            </w:r>
          </w:p>
        </w:tc>
        <w:tc>
          <w:tcPr>
            <w:tcW w:w="737" w:type="dxa"/>
          </w:tcPr>
          <w:p w14:paraId="1D79955B"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34</w:t>
            </w:r>
          </w:p>
        </w:tc>
        <w:tc>
          <w:tcPr>
            <w:tcW w:w="794" w:type="dxa"/>
          </w:tcPr>
          <w:p w14:paraId="5C638E9C"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34</w:t>
            </w:r>
          </w:p>
        </w:tc>
        <w:tc>
          <w:tcPr>
            <w:tcW w:w="794" w:type="dxa"/>
          </w:tcPr>
          <w:p w14:paraId="7262EC9B"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34</w:t>
            </w:r>
          </w:p>
        </w:tc>
        <w:tc>
          <w:tcPr>
            <w:tcW w:w="1649" w:type="dxa"/>
            <w:gridSpan w:val="2"/>
          </w:tcPr>
          <w:p w14:paraId="581BF2C3"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hAnsi="Times New Roman" w:cs="Times New Roman"/>
                <w:color w:val="000000"/>
                <w:sz w:val="24"/>
                <w:szCs w:val="24"/>
                <w:lang w:val="en-US"/>
              </w:rPr>
              <w:t>135</w:t>
            </w:r>
          </w:p>
        </w:tc>
      </w:tr>
      <w:tr w:rsidR="00004C48" w:rsidRPr="00004C48" w14:paraId="47861C47" w14:textId="77777777" w:rsidTr="00B67DAC">
        <w:tc>
          <w:tcPr>
            <w:tcW w:w="4673" w:type="dxa"/>
          </w:tcPr>
          <w:p w14:paraId="19C70212" w14:textId="77777777" w:rsidR="00004C48" w:rsidRPr="00004C48" w:rsidRDefault="00004C48" w:rsidP="00004C48">
            <w:pPr>
              <w:widowControl w:val="0"/>
              <w:autoSpaceDE w:val="0"/>
              <w:autoSpaceDN w:val="0"/>
              <w:adjustRightInd w:val="0"/>
              <w:spacing w:line="360" w:lineRule="auto"/>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Музыка</w:t>
            </w:r>
          </w:p>
        </w:tc>
        <w:tc>
          <w:tcPr>
            <w:tcW w:w="851" w:type="dxa"/>
          </w:tcPr>
          <w:p w14:paraId="02A723EA"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33</w:t>
            </w:r>
          </w:p>
        </w:tc>
        <w:tc>
          <w:tcPr>
            <w:tcW w:w="737" w:type="dxa"/>
          </w:tcPr>
          <w:p w14:paraId="61198466"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34</w:t>
            </w:r>
          </w:p>
        </w:tc>
        <w:tc>
          <w:tcPr>
            <w:tcW w:w="794" w:type="dxa"/>
          </w:tcPr>
          <w:p w14:paraId="2AF92655"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34</w:t>
            </w:r>
          </w:p>
        </w:tc>
        <w:tc>
          <w:tcPr>
            <w:tcW w:w="794" w:type="dxa"/>
          </w:tcPr>
          <w:p w14:paraId="33405D3A"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34</w:t>
            </w:r>
          </w:p>
        </w:tc>
        <w:tc>
          <w:tcPr>
            <w:tcW w:w="1649" w:type="dxa"/>
            <w:gridSpan w:val="2"/>
          </w:tcPr>
          <w:p w14:paraId="47454573"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hAnsi="Times New Roman" w:cs="Times New Roman"/>
                <w:color w:val="000000"/>
                <w:sz w:val="24"/>
                <w:szCs w:val="24"/>
                <w:lang w:val="en-US"/>
              </w:rPr>
              <w:t>135</w:t>
            </w:r>
          </w:p>
        </w:tc>
      </w:tr>
      <w:tr w:rsidR="00004C48" w:rsidRPr="00004C48" w14:paraId="3C9C7471" w14:textId="77777777" w:rsidTr="00B67DAC">
        <w:tc>
          <w:tcPr>
            <w:tcW w:w="4673" w:type="dxa"/>
          </w:tcPr>
          <w:p w14:paraId="7EF79EEA" w14:textId="77777777" w:rsidR="00004C48" w:rsidRPr="00004C48" w:rsidRDefault="00004C48" w:rsidP="00004C48">
            <w:pPr>
              <w:widowControl w:val="0"/>
              <w:autoSpaceDE w:val="0"/>
              <w:autoSpaceDN w:val="0"/>
              <w:adjustRightInd w:val="0"/>
              <w:spacing w:line="360" w:lineRule="auto"/>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Труд (Технология)</w:t>
            </w:r>
          </w:p>
        </w:tc>
        <w:tc>
          <w:tcPr>
            <w:tcW w:w="851" w:type="dxa"/>
          </w:tcPr>
          <w:p w14:paraId="7C987003"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33</w:t>
            </w:r>
          </w:p>
        </w:tc>
        <w:tc>
          <w:tcPr>
            <w:tcW w:w="737" w:type="dxa"/>
          </w:tcPr>
          <w:p w14:paraId="7F0E30C7"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34</w:t>
            </w:r>
          </w:p>
        </w:tc>
        <w:tc>
          <w:tcPr>
            <w:tcW w:w="794" w:type="dxa"/>
          </w:tcPr>
          <w:p w14:paraId="5E722EB6"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34</w:t>
            </w:r>
          </w:p>
        </w:tc>
        <w:tc>
          <w:tcPr>
            <w:tcW w:w="794" w:type="dxa"/>
          </w:tcPr>
          <w:p w14:paraId="5D76F606"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34</w:t>
            </w:r>
          </w:p>
        </w:tc>
        <w:tc>
          <w:tcPr>
            <w:tcW w:w="1649" w:type="dxa"/>
            <w:gridSpan w:val="2"/>
          </w:tcPr>
          <w:p w14:paraId="37C93253"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hAnsi="Times New Roman" w:cs="Times New Roman"/>
                <w:color w:val="000000"/>
                <w:sz w:val="24"/>
                <w:szCs w:val="24"/>
                <w:lang w:val="en-US"/>
              </w:rPr>
              <w:t>135</w:t>
            </w:r>
          </w:p>
        </w:tc>
      </w:tr>
      <w:tr w:rsidR="00004C48" w:rsidRPr="00004C48" w14:paraId="09EF20C9" w14:textId="77777777" w:rsidTr="00B67DAC">
        <w:tc>
          <w:tcPr>
            <w:tcW w:w="4673" w:type="dxa"/>
          </w:tcPr>
          <w:p w14:paraId="592BE82B" w14:textId="77777777" w:rsidR="00004C48" w:rsidRPr="00004C48" w:rsidRDefault="00004C48" w:rsidP="00004C48">
            <w:pPr>
              <w:widowControl w:val="0"/>
              <w:autoSpaceDE w:val="0"/>
              <w:autoSpaceDN w:val="0"/>
              <w:adjustRightInd w:val="0"/>
              <w:spacing w:line="360" w:lineRule="auto"/>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Физическая культура</w:t>
            </w:r>
          </w:p>
        </w:tc>
        <w:tc>
          <w:tcPr>
            <w:tcW w:w="851" w:type="dxa"/>
          </w:tcPr>
          <w:p w14:paraId="0476A0A7"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99</w:t>
            </w:r>
          </w:p>
        </w:tc>
        <w:tc>
          <w:tcPr>
            <w:tcW w:w="737" w:type="dxa"/>
          </w:tcPr>
          <w:p w14:paraId="55FDD0C7"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102</w:t>
            </w:r>
          </w:p>
        </w:tc>
        <w:tc>
          <w:tcPr>
            <w:tcW w:w="794" w:type="dxa"/>
          </w:tcPr>
          <w:p w14:paraId="053F3F48"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102</w:t>
            </w:r>
          </w:p>
        </w:tc>
        <w:tc>
          <w:tcPr>
            <w:tcW w:w="794" w:type="dxa"/>
          </w:tcPr>
          <w:p w14:paraId="666B7097"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68</w:t>
            </w:r>
          </w:p>
        </w:tc>
        <w:tc>
          <w:tcPr>
            <w:tcW w:w="1649" w:type="dxa"/>
            <w:gridSpan w:val="2"/>
          </w:tcPr>
          <w:p w14:paraId="42CB3CFA"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hAnsi="Times New Roman" w:cs="Times New Roman"/>
                <w:color w:val="000000"/>
                <w:sz w:val="24"/>
                <w:szCs w:val="24"/>
                <w:lang w:val="en-US"/>
              </w:rPr>
              <w:t>371</w:t>
            </w:r>
          </w:p>
        </w:tc>
      </w:tr>
      <w:tr w:rsidR="00004C48" w:rsidRPr="00004C48" w14:paraId="7A43D509" w14:textId="77777777" w:rsidTr="00B67DAC">
        <w:tc>
          <w:tcPr>
            <w:tcW w:w="4673" w:type="dxa"/>
          </w:tcPr>
          <w:p w14:paraId="35C969F4" w14:textId="77777777" w:rsidR="00004C48" w:rsidRPr="00004C48" w:rsidRDefault="00004C48" w:rsidP="00004C48">
            <w:pPr>
              <w:widowControl w:val="0"/>
              <w:autoSpaceDE w:val="0"/>
              <w:autoSpaceDN w:val="0"/>
              <w:adjustRightInd w:val="0"/>
              <w:spacing w:line="360" w:lineRule="auto"/>
              <w:rPr>
                <w:rFonts w:ascii="Times New Roman" w:eastAsia="Times New Roman" w:hAnsi="Times New Roman" w:cs="Times New Roman"/>
                <w:b/>
                <w:bCs/>
                <w:sz w:val="24"/>
                <w:szCs w:val="24"/>
              </w:rPr>
            </w:pPr>
            <w:r w:rsidRPr="00004C48">
              <w:rPr>
                <w:rFonts w:ascii="Times New Roman" w:eastAsia="Times New Roman" w:hAnsi="Times New Roman" w:cs="Times New Roman"/>
                <w:b/>
                <w:bCs/>
                <w:sz w:val="24"/>
                <w:szCs w:val="24"/>
              </w:rPr>
              <w:t>Итого:</w:t>
            </w:r>
          </w:p>
        </w:tc>
        <w:tc>
          <w:tcPr>
            <w:tcW w:w="851" w:type="dxa"/>
          </w:tcPr>
          <w:p w14:paraId="0AF2928E"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b/>
                <w:bCs/>
                <w:sz w:val="24"/>
                <w:szCs w:val="24"/>
              </w:rPr>
            </w:pPr>
            <w:r w:rsidRPr="00004C48">
              <w:rPr>
                <w:rFonts w:ascii="Times New Roman" w:hAnsi="Times New Roman" w:cs="Times New Roman"/>
                <w:b/>
                <w:bCs/>
                <w:color w:val="000000"/>
                <w:sz w:val="24"/>
                <w:szCs w:val="24"/>
                <w:lang w:val="en-US"/>
              </w:rPr>
              <w:t>693</w:t>
            </w:r>
          </w:p>
        </w:tc>
        <w:tc>
          <w:tcPr>
            <w:tcW w:w="737" w:type="dxa"/>
          </w:tcPr>
          <w:p w14:paraId="16ED0E0E"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b/>
                <w:bCs/>
                <w:sz w:val="24"/>
                <w:szCs w:val="24"/>
              </w:rPr>
            </w:pPr>
            <w:r w:rsidRPr="00004C48">
              <w:rPr>
                <w:rFonts w:ascii="Times New Roman" w:hAnsi="Times New Roman" w:cs="Times New Roman"/>
                <w:b/>
                <w:bCs/>
                <w:color w:val="000000"/>
                <w:sz w:val="24"/>
                <w:szCs w:val="24"/>
                <w:lang w:val="en-US"/>
              </w:rPr>
              <w:t>782</w:t>
            </w:r>
          </w:p>
        </w:tc>
        <w:tc>
          <w:tcPr>
            <w:tcW w:w="794" w:type="dxa"/>
          </w:tcPr>
          <w:p w14:paraId="1F40F8F8"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b/>
                <w:bCs/>
                <w:sz w:val="24"/>
                <w:szCs w:val="24"/>
              </w:rPr>
            </w:pPr>
            <w:r w:rsidRPr="00004C48">
              <w:rPr>
                <w:rFonts w:ascii="Times New Roman" w:hAnsi="Times New Roman" w:cs="Times New Roman"/>
                <w:b/>
                <w:bCs/>
                <w:color w:val="000000"/>
                <w:sz w:val="24"/>
                <w:szCs w:val="24"/>
                <w:lang w:val="en-US"/>
              </w:rPr>
              <w:t>782</w:t>
            </w:r>
          </w:p>
        </w:tc>
        <w:tc>
          <w:tcPr>
            <w:tcW w:w="794" w:type="dxa"/>
          </w:tcPr>
          <w:p w14:paraId="1A9BF952"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b/>
                <w:bCs/>
                <w:sz w:val="24"/>
                <w:szCs w:val="24"/>
              </w:rPr>
            </w:pPr>
            <w:r w:rsidRPr="00004C48">
              <w:rPr>
                <w:rFonts w:ascii="Times New Roman" w:hAnsi="Times New Roman" w:cs="Times New Roman"/>
                <w:b/>
                <w:bCs/>
                <w:color w:val="000000"/>
                <w:sz w:val="24"/>
                <w:szCs w:val="24"/>
                <w:lang w:val="en-US"/>
              </w:rPr>
              <w:t>782</w:t>
            </w:r>
          </w:p>
        </w:tc>
        <w:tc>
          <w:tcPr>
            <w:tcW w:w="1649" w:type="dxa"/>
            <w:gridSpan w:val="2"/>
          </w:tcPr>
          <w:p w14:paraId="6CB86D3E"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b/>
                <w:bCs/>
                <w:sz w:val="24"/>
                <w:szCs w:val="24"/>
              </w:rPr>
            </w:pPr>
            <w:r w:rsidRPr="00004C48">
              <w:rPr>
                <w:rFonts w:ascii="Times New Roman" w:eastAsia="Times New Roman" w:hAnsi="Times New Roman" w:cs="Times New Roman"/>
                <w:b/>
                <w:bCs/>
                <w:sz w:val="24"/>
                <w:szCs w:val="24"/>
              </w:rPr>
              <w:t>3039</w:t>
            </w:r>
          </w:p>
        </w:tc>
      </w:tr>
      <w:tr w:rsidR="00004C48" w:rsidRPr="00004C48" w14:paraId="4742DFCC" w14:textId="77777777" w:rsidTr="00B67DAC">
        <w:tc>
          <w:tcPr>
            <w:tcW w:w="4673" w:type="dxa"/>
          </w:tcPr>
          <w:p w14:paraId="1750C1AB" w14:textId="77777777" w:rsidR="00004C48" w:rsidRPr="00004C48" w:rsidRDefault="00004C48" w:rsidP="00004C48">
            <w:pPr>
              <w:widowControl w:val="0"/>
              <w:autoSpaceDE w:val="0"/>
              <w:autoSpaceDN w:val="0"/>
              <w:adjustRightInd w:val="0"/>
              <w:spacing w:line="360" w:lineRule="auto"/>
              <w:rPr>
                <w:rFonts w:ascii="Times New Roman" w:eastAsia="Times New Roman" w:hAnsi="Times New Roman" w:cs="Times New Roman"/>
                <w:b/>
                <w:bCs/>
                <w:sz w:val="24"/>
                <w:szCs w:val="24"/>
              </w:rPr>
            </w:pPr>
            <w:r w:rsidRPr="00004C48">
              <w:rPr>
                <w:rFonts w:ascii="Times New Roman" w:eastAsia="Times New Roman" w:hAnsi="Times New Roman" w:cs="Times New Roman"/>
                <w:b/>
                <w:bCs/>
                <w:sz w:val="24"/>
                <w:szCs w:val="24"/>
              </w:rPr>
              <w:t>Часть, формируемая участниками образовательных отношений</w:t>
            </w:r>
          </w:p>
        </w:tc>
        <w:tc>
          <w:tcPr>
            <w:tcW w:w="851" w:type="dxa"/>
          </w:tcPr>
          <w:p w14:paraId="1022794B"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b/>
                <w:bCs/>
                <w:sz w:val="24"/>
                <w:szCs w:val="24"/>
              </w:rPr>
            </w:pPr>
            <w:r w:rsidRPr="00004C48">
              <w:rPr>
                <w:rFonts w:ascii="Times New Roman" w:eastAsia="Times New Roman" w:hAnsi="Times New Roman" w:cs="Times New Roman"/>
                <w:b/>
                <w:bCs/>
                <w:sz w:val="24"/>
                <w:szCs w:val="24"/>
              </w:rPr>
              <w:t>0</w:t>
            </w:r>
          </w:p>
        </w:tc>
        <w:tc>
          <w:tcPr>
            <w:tcW w:w="737" w:type="dxa"/>
          </w:tcPr>
          <w:p w14:paraId="1593E041"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b/>
                <w:bCs/>
                <w:sz w:val="24"/>
                <w:szCs w:val="24"/>
              </w:rPr>
            </w:pPr>
            <w:r w:rsidRPr="00004C48">
              <w:rPr>
                <w:rFonts w:ascii="Times New Roman" w:eastAsia="Times New Roman" w:hAnsi="Times New Roman" w:cs="Times New Roman"/>
                <w:b/>
                <w:bCs/>
                <w:sz w:val="24"/>
                <w:szCs w:val="24"/>
              </w:rPr>
              <w:t>(-1)</w:t>
            </w:r>
          </w:p>
        </w:tc>
        <w:tc>
          <w:tcPr>
            <w:tcW w:w="794" w:type="dxa"/>
          </w:tcPr>
          <w:p w14:paraId="650EE551"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b/>
                <w:bCs/>
                <w:sz w:val="24"/>
                <w:szCs w:val="24"/>
              </w:rPr>
            </w:pPr>
            <w:r w:rsidRPr="00004C48">
              <w:rPr>
                <w:rFonts w:ascii="Times New Roman" w:eastAsia="Times New Roman" w:hAnsi="Times New Roman" w:cs="Times New Roman"/>
                <w:b/>
                <w:bCs/>
                <w:sz w:val="24"/>
                <w:szCs w:val="24"/>
              </w:rPr>
              <w:t>(-1)</w:t>
            </w:r>
          </w:p>
        </w:tc>
        <w:tc>
          <w:tcPr>
            <w:tcW w:w="794" w:type="dxa"/>
          </w:tcPr>
          <w:p w14:paraId="07804E1D"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b/>
                <w:bCs/>
                <w:sz w:val="24"/>
                <w:szCs w:val="24"/>
              </w:rPr>
            </w:pPr>
            <w:r w:rsidRPr="00004C48">
              <w:rPr>
                <w:rFonts w:ascii="Times New Roman" w:eastAsia="Times New Roman" w:hAnsi="Times New Roman" w:cs="Times New Roman"/>
                <w:b/>
                <w:bCs/>
                <w:sz w:val="24"/>
                <w:szCs w:val="24"/>
              </w:rPr>
              <w:t>0</w:t>
            </w:r>
          </w:p>
        </w:tc>
        <w:tc>
          <w:tcPr>
            <w:tcW w:w="1649" w:type="dxa"/>
            <w:gridSpan w:val="2"/>
          </w:tcPr>
          <w:p w14:paraId="60416169"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b/>
                <w:bCs/>
                <w:sz w:val="24"/>
                <w:szCs w:val="24"/>
              </w:rPr>
            </w:pPr>
            <w:r w:rsidRPr="00004C48">
              <w:rPr>
                <w:rFonts w:ascii="Times New Roman" w:eastAsia="Times New Roman" w:hAnsi="Times New Roman" w:cs="Times New Roman"/>
                <w:b/>
                <w:bCs/>
                <w:sz w:val="24"/>
                <w:szCs w:val="24"/>
              </w:rPr>
              <w:t>(-2)</w:t>
            </w:r>
          </w:p>
        </w:tc>
      </w:tr>
      <w:tr w:rsidR="00004C48" w:rsidRPr="00004C48" w14:paraId="4EFFC1EE" w14:textId="77777777" w:rsidTr="00B67DAC">
        <w:tc>
          <w:tcPr>
            <w:tcW w:w="4673" w:type="dxa"/>
          </w:tcPr>
          <w:p w14:paraId="6B90691A" w14:textId="77777777" w:rsidR="00004C48" w:rsidRPr="00004C48" w:rsidRDefault="00004C48" w:rsidP="00004C48">
            <w:pPr>
              <w:widowControl w:val="0"/>
              <w:autoSpaceDE w:val="0"/>
              <w:autoSpaceDN w:val="0"/>
              <w:adjustRightInd w:val="0"/>
              <w:spacing w:line="360" w:lineRule="auto"/>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Учебные недели</w:t>
            </w:r>
          </w:p>
        </w:tc>
        <w:tc>
          <w:tcPr>
            <w:tcW w:w="851" w:type="dxa"/>
          </w:tcPr>
          <w:p w14:paraId="1E1CFC0A"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33</w:t>
            </w:r>
          </w:p>
        </w:tc>
        <w:tc>
          <w:tcPr>
            <w:tcW w:w="737" w:type="dxa"/>
          </w:tcPr>
          <w:p w14:paraId="58FDCD32"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34</w:t>
            </w:r>
          </w:p>
        </w:tc>
        <w:tc>
          <w:tcPr>
            <w:tcW w:w="794" w:type="dxa"/>
          </w:tcPr>
          <w:p w14:paraId="1BB5CE88"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34</w:t>
            </w:r>
          </w:p>
        </w:tc>
        <w:tc>
          <w:tcPr>
            <w:tcW w:w="794" w:type="dxa"/>
          </w:tcPr>
          <w:p w14:paraId="28C1094E"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004C48">
              <w:rPr>
                <w:rFonts w:ascii="Times New Roman" w:eastAsia="Times New Roman" w:hAnsi="Times New Roman" w:cs="Times New Roman"/>
                <w:sz w:val="24"/>
                <w:szCs w:val="24"/>
              </w:rPr>
              <w:t>34</w:t>
            </w:r>
          </w:p>
        </w:tc>
        <w:tc>
          <w:tcPr>
            <w:tcW w:w="1649" w:type="dxa"/>
            <w:gridSpan w:val="2"/>
          </w:tcPr>
          <w:p w14:paraId="108EBD45"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sz w:val="24"/>
                <w:szCs w:val="24"/>
              </w:rPr>
            </w:pPr>
          </w:p>
        </w:tc>
      </w:tr>
      <w:tr w:rsidR="00004C48" w:rsidRPr="00004C48" w14:paraId="11937E0C" w14:textId="77777777" w:rsidTr="00B67DAC">
        <w:tc>
          <w:tcPr>
            <w:tcW w:w="4673" w:type="dxa"/>
          </w:tcPr>
          <w:p w14:paraId="44BF9456" w14:textId="77777777" w:rsidR="00004C48" w:rsidRPr="00004C48" w:rsidRDefault="00004C48" w:rsidP="00004C48">
            <w:pPr>
              <w:widowControl w:val="0"/>
              <w:autoSpaceDE w:val="0"/>
              <w:autoSpaceDN w:val="0"/>
              <w:adjustRightInd w:val="0"/>
              <w:spacing w:line="360" w:lineRule="auto"/>
              <w:rPr>
                <w:rFonts w:ascii="Times New Roman" w:eastAsia="Times New Roman" w:hAnsi="Times New Roman" w:cs="Times New Roman"/>
                <w:b/>
                <w:bCs/>
                <w:sz w:val="24"/>
                <w:szCs w:val="24"/>
              </w:rPr>
            </w:pPr>
            <w:r w:rsidRPr="00004C48">
              <w:rPr>
                <w:rFonts w:ascii="Times New Roman" w:eastAsia="Times New Roman" w:hAnsi="Times New Roman" w:cs="Times New Roman"/>
                <w:b/>
                <w:bCs/>
                <w:sz w:val="24"/>
                <w:szCs w:val="24"/>
              </w:rPr>
              <w:t>Курсы внеурочной деятельности</w:t>
            </w:r>
          </w:p>
        </w:tc>
        <w:tc>
          <w:tcPr>
            <w:tcW w:w="851" w:type="dxa"/>
          </w:tcPr>
          <w:p w14:paraId="04AA8F06"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b/>
                <w:bCs/>
                <w:sz w:val="24"/>
                <w:szCs w:val="24"/>
              </w:rPr>
            </w:pPr>
            <w:r w:rsidRPr="00004C48">
              <w:rPr>
                <w:rFonts w:ascii="Times New Roman" w:eastAsia="Times New Roman" w:hAnsi="Times New Roman" w:cs="Times New Roman"/>
                <w:b/>
                <w:bCs/>
                <w:sz w:val="24"/>
                <w:szCs w:val="24"/>
              </w:rPr>
              <w:t>115,5</w:t>
            </w:r>
          </w:p>
        </w:tc>
        <w:tc>
          <w:tcPr>
            <w:tcW w:w="737" w:type="dxa"/>
          </w:tcPr>
          <w:p w14:paraId="1E3D7C40"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b/>
                <w:bCs/>
                <w:sz w:val="24"/>
                <w:szCs w:val="24"/>
              </w:rPr>
            </w:pPr>
            <w:r w:rsidRPr="00004C48">
              <w:rPr>
                <w:rFonts w:ascii="Times New Roman" w:eastAsia="Times New Roman" w:hAnsi="Times New Roman" w:cs="Times New Roman"/>
                <w:b/>
                <w:bCs/>
                <w:sz w:val="24"/>
                <w:szCs w:val="24"/>
              </w:rPr>
              <w:t>119</w:t>
            </w:r>
          </w:p>
        </w:tc>
        <w:tc>
          <w:tcPr>
            <w:tcW w:w="794" w:type="dxa"/>
          </w:tcPr>
          <w:p w14:paraId="37D45707"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b/>
                <w:bCs/>
                <w:sz w:val="24"/>
                <w:szCs w:val="24"/>
              </w:rPr>
            </w:pPr>
            <w:r w:rsidRPr="00004C48">
              <w:rPr>
                <w:rFonts w:ascii="Times New Roman" w:eastAsia="Times New Roman" w:hAnsi="Times New Roman" w:cs="Times New Roman"/>
                <w:b/>
                <w:bCs/>
                <w:sz w:val="24"/>
                <w:szCs w:val="24"/>
              </w:rPr>
              <w:t>119</w:t>
            </w:r>
          </w:p>
        </w:tc>
        <w:tc>
          <w:tcPr>
            <w:tcW w:w="794" w:type="dxa"/>
          </w:tcPr>
          <w:p w14:paraId="681B6EB9"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b/>
                <w:bCs/>
                <w:sz w:val="24"/>
                <w:szCs w:val="24"/>
              </w:rPr>
            </w:pPr>
            <w:r w:rsidRPr="00004C48">
              <w:rPr>
                <w:rFonts w:ascii="Times New Roman" w:eastAsia="Times New Roman" w:hAnsi="Times New Roman" w:cs="Times New Roman"/>
                <w:b/>
                <w:bCs/>
                <w:sz w:val="24"/>
                <w:szCs w:val="24"/>
              </w:rPr>
              <w:t>136</w:t>
            </w:r>
          </w:p>
        </w:tc>
        <w:tc>
          <w:tcPr>
            <w:tcW w:w="1649" w:type="dxa"/>
            <w:gridSpan w:val="2"/>
          </w:tcPr>
          <w:p w14:paraId="7F739E79" w14:textId="77777777" w:rsidR="00004C48" w:rsidRPr="00004C48" w:rsidRDefault="00004C48" w:rsidP="00004C48">
            <w:pPr>
              <w:widowControl w:val="0"/>
              <w:autoSpaceDE w:val="0"/>
              <w:autoSpaceDN w:val="0"/>
              <w:adjustRightInd w:val="0"/>
              <w:spacing w:line="360" w:lineRule="auto"/>
              <w:jc w:val="center"/>
              <w:rPr>
                <w:rFonts w:ascii="Times New Roman" w:eastAsia="Times New Roman" w:hAnsi="Times New Roman" w:cs="Times New Roman"/>
                <w:b/>
                <w:bCs/>
                <w:sz w:val="24"/>
                <w:szCs w:val="24"/>
              </w:rPr>
            </w:pPr>
            <w:r w:rsidRPr="00004C48">
              <w:rPr>
                <w:rFonts w:ascii="Times New Roman" w:eastAsia="Times New Roman" w:hAnsi="Times New Roman" w:cs="Times New Roman"/>
                <w:b/>
                <w:bCs/>
                <w:sz w:val="24"/>
                <w:szCs w:val="24"/>
              </w:rPr>
              <w:t>489,5</w:t>
            </w:r>
          </w:p>
        </w:tc>
      </w:tr>
      <w:bookmarkEnd w:id="257"/>
    </w:tbl>
    <w:p w14:paraId="62575006" w14:textId="77777777" w:rsidR="00004C48" w:rsidRPr="00004C48" w:rsidRDefault="00004C48" w:rsidP="00004C48">
      <w:pPr>
        <w:spacing w:after="0" w:line="360" w:lineRule="auto"/>
        <w:ind w:firstLine="709"/>
        <w:jc w:val="center"/>
        <w:rPr>
          <w:rFonts w:ascii="Times New Roman" w:eastAsia="Calibri" w:hAnsi="Times New Roman" w:cs="Times New Roman"/>
          <w:b/>
          <w:sz w:val="24"/>
          <w:szCs w:val="24"/>
          <w:lang w:eastAsia="en-US"/>
        </w:rPr>
      </w:pPr>
    </w:p>
    <w:p w14:paraId="4AA5E2D3" w14:textId="77777777" w:rsidR="00004C48" w:rsidRPr="00004C48" w:rsidRDefault="00004C48" w:rsidP="00004C48">
      <w:pPr>
        <w:spacing w:after="0" w:line="360" w:lineRule="auto"/>
        <w:ind w:firstLine="709"/>
        <w:jc w:val="center"/>
        <w:rPr>
          <w:rFonts w:ascii="Times New Roman" w:eastAsia="Calibri" w:hAnsi="Times New Roman" w:cs="Times New Roman"/>
          <w:b/>
          <w:sz w:val="24"/>
          <w:szCs w:val="24"/>
          <w:lang w:eastAsia="en-US"/>
        </w:rPr>
      </w:pPr>
    </w:p>
    <w:p w14:paraId="5F65CCFE" w14:textId="77777777" w:rsidR="00B17995" w:rsidRDefault="00B17995" w:rsidP="00A47139">
      <w:pPr>
        <w:spacing w:after="37"/>
        <w:ind w:right="-26" w:firstLine="567"/>
        <w:rPr>
          <w:rFonts w:ascii="Times New Roman" w:hAnsi="Times New Roman" w:cs="Times New Roman"/>
          <w:sz w:val="24"/>
          <w:szCs w:val="24"/>
          <w:lang w:val="en-US"/>
        </w:rPr>
      </w:pPr>
    </w:p>
    <w:p w14:paraId="51700EB1" w14:textId="77777777" w:rsidR="00B17995" w:rsidRDefault="00B17995" w:rsidP="00A47139">
      <w:pPr>
        <w:spacing w:after="37"/>
        <w:ind w:right="-26" w:firstLine="567"/>
        <w:rPr>
          <w:rFonts w:ascii="Times New Roman" w:hAnsi="Times New Roman" w:cs="Times New Roman"/>
          <w:sz w:val="24"/>
          <w:szCs w:val="24"/>
          <w:lang w:val="en-US"/>
        </w:rPr>
      </w:pPr>
    </w:p>
    <w:p w14:paraId="70D99340" w14:textId="77777777" w:rsidR="00B17995" w:rsidRDefault="00B17995" w:rsidP="00A47139">
      <w:pPr>
        <w:spacing w:after="37"/>
        <w:ind w:right="-26" w:firstLine="567"/>
        <w:rPr>
          <w:rFonts w:ascii="Times New Roman" w:hAnsi="Times New Roman" w:cs="Times New Roman"/>
          <w:sz w:val="24"/>
          <w:szCs w:val="24"/>
          <w:lang w:val="en-US"/>
        </w:rPr>
      </w:pPr>
    </w:p>
    <w:p w14:paraId="370CCED2" w14:textId="77777777" w:rsidR="00B17995" w:rsidRDefault="00B17995" w:rsidP="00A47139">
      <w:pPr>
        <w:spacing w:after="37"/>
        <w:ind w:right="-26" w:firstLine="567"/>
        <w:rPr>
          <w:rFonts w:ascii="Times New Roman" w:hAnsi="Times New Roman" w:cs="Times New Roman"/>
          <w:sz w:val="24"/>
          <w:szCs w:val="24"/>
          <w:lang w:val="en-US"/>
        </w:rPr>
      </w:pPr>
    </w:p>
    <w:p w14:paraId="6CA97519" w14:textId="77777777" w:rsidR="00B17995" w:rsidRDefault="00B17995" w:rsidP="00A47139">
      <w:pPr>
        <w:spacing w:after="37"/>
        <w:ind w:right="-26" w:firstLine="567"/>
        <w:rPr>
          <w:rFonts w:ascii="Times New Roman" w:hAnsi="Times New Roman" w:cs="Times New Roman"/>
          <w:sz w:val="24"/>
          <w:szCs w:val="24"/>
          <w:lang w:val="en-US"/>
        </w:rPr>
      </w:pPr>
    </w:p>
    <w:p w14:paraId="22FAF8FC" w14:textId="77777777" w:rsidR="00B17995" w:rsidRDefault="00B17995" w:rsidP="00A47139">
      <w:pPr>
        <w:spacing w:after="37"/>
        <w:ind w:right="-26" w:firstLine="567"/>
        <w:rPr>
          <w:rFonts w:ascii="Times New Roman" w:hAnsi="Times New Roman" w:cs="Times New Roman"/>
          <w:sz w:val="24"/>
          <w:szCs w:val="24"/>
          <w:lang w:val="en-US"/>
        </w:rPr>
      </w:pPr>
    </w:p>
    <w:p w14:paraId="43F4F68C" w14:textId="77777777" w:rsidR="00B17995" w:rsidRDefault="00B17995" w:rsidP="00A47139">
      <w:pPr>
        <w:spacing w:after="37"/>
        <w:ind w:right="-26" w:firstLine="567"/>
        <w:rPr>
          <w:rFonts w:ascii="Times New Roman" w:hAnsi="Times New Roman" w:cs="Times New Roman"/>
          <w:sz w:val="24"/>
          <w:szCs w:val="24"/>
          <w:lang w:val="en-US"/>
        </w:rPr>
      </w:pPr>
    </w:p>
    <w:p w14:paraId="3B91E68D" w14:textId="77777777" w:rsidR="00B17995" w:rsidRDefault="00B17995" w:rsidP="00A47139">
      <w:pPr>
        <w:spacing w:after="37"/>
        <w:ind w:right="-26" w:firstLine="567"/>
        <w:rPr>
          <w:rFonts w:ascii="Times New Roman" w:hAnsi="Times New Roman" w:cs="Times New Roman"/>
          <w:sz w:val="24"/>
          <w:szCs w:val="24"/>
        </w:rPr>
      </w:pPr>
    </w:p>
    <w:p w14:paraId="7479A51F" w14:textId="77777777" w:rsidR="00401162" w:rsidRPr="00401162" w:rsidRDefault="00401162" w:rsidP="00A47139">
      <w:pPr>
        <w:spacing w:after="37"/>
        <w:ind w:right="-26" w:firstLine="567"/>
        <w:rPr>
          <w:rFonts w:ascii="Times New Roman" w:hAnsi="Times New Roman" w:cs="Times New Roman"/>
          <w:sz w:val="24"/>
          <w:szCs w:val="24"/>
        </w:rPr>
      </w:pPr>
    </w:p>
    <w:p w14:paraId="1949CDE0" w14:textId="77777777" w:rsidR="00B17995" w:rsidRPr="00B17995" w:rsidRDefault="00B17995" w:rsidP="00A47139">
      <w:pPr>
        <w:spacing w:after="37"/>
        <w:ind w:right="-26" w:firstLine="567"/>
        <w:rPr>
          <w:rFonts w:ascii="Times New Roman" w:hAnsi="Times New Roman" w:cs="Times New Roman"/>
          <w:sz w:val="24"/>
          <w:szCs w:val="24"/>
        </w:rPr>
      </w:pPr>
    </w:p>
    <w:p w14:paraId="21170E31" w14:textId="77777777" w:rsidR="002B690C" w:rsidRPr="004E04E0" w:rsidRDefault="002B690C" w:rsidP="00A47139">
      <w:pPr>
        <w:spacing w:after="37"/>
        <w:ind w:right="-26" w:firstLine="567"/>
        <w:rPr>
          <w:rFonts w:ascii="Times New Roman" w:hAnsi="Times New Roman" w:cs="Times New Roman"/>
          <w:sz w:val="24"/>
          <w:szCs w:val="24"/>
        </w:rPr>
      </w:pPr>
    </w:p>
    <w:p w14:paraId="0C8841B9" w14:textId="77777777" w:rsidR="00A47139" w:rsidRDefault="002B690C">
      <w:pPr>
        <w:pStyle w:val="2"/>
        <w:numPr>
          <w:ilvl w:val="1"/>
          <w:numId w:val="36"/>
        </w:num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КАЛЕНДАРНЫЙ УЧЕБНЫЙ ГРАФИК</w:t>
      </w:r>
    </w:p>
    <w:p w14:paraId="0F84B405" w14:textId="61A3E5DF" w:rsidR="00401162" w:rsidRDefault="00401162" w:rsidP="00401162">
      <w:pPr>
        <w:pStyle w:val="ac"/>
        <w:ind w:firstLine="708"/>
        <w:jc w:val="center"/>
        <w:rPr>
          <w:rFonts w:ascii="Times New Roman" w:hAnsi="Times New Roman" w:cs="Times New Roman"/>
          <w:sz w:val="24"/>
          <w:szCs w:val="24"/>
        </w:rPr>
      </w:pPr>
      <w:r>
        <w:rPr>
          <w:rFonts w:ascii="Times New Roman" w:hAnsi="Times New Roman" w:cs="Times New Roman"/>
          <w:sz w:val="24"/>
          <w:szCs w:val="24"/>
        </w:rPr>
        <w:t>н</w:t>
      </w:r>
      <w:r w:rsidRPr="00401162">
        <w:rPr>
          <w:rFonts w:ascii="Times New Roman" w:hAnsi="Times New Roman" w:cs="Times New Roman"/>
          <w:sz w:val="24"/>
          <w:szCs w:val="24"/>
        </w:rPr>
        <w:t>а 2025/2026 учебный год</w:t>
      </w:r>
    </w:p>
    <w:p w14:paraId="5F7A8ADB" w14:textId="77777777" w:rsidR="00401162" w:rsidRPr="00401162" w:rsidRDefault="00401162" w:rsidP="00401162">
      <w:pPr>
        <w:pStyle w:val="ac"/>
        <w:ind w:firstLine="708"/>
        <w:jc w:val="center"/>
        <w:rPr>
          <w:rFonts w:ascii="Times New Roman" w:hAnsi="Times New Roman" w:cs="Times New Roman"/>
          <w:sz w:val="24"/>
          <w:szCs w:val="24"/>
        </w:rPr>
      </w:pPr>
    </w:p>
    <w:p w14:paraId="624E1A77" w14:textId="77777777" w:rsidR="00A47139" w:rsidRPr="004E04E0" w:rsidRDefault="00A47139" w:rsidP="00401162">
      <w:pPr>
        <w:pStyle w:val="ac"/>
        <w:ind w:firstLine="708"/>
        <w:jc w:val="both"/>
        <w:rPr>
          <w:rFonts w:ascii="Times New Roman" w:hAnsi="Times New Roman" w:cs="Times New Roman"/>
          <w:sz w:val="24"/>
          <w:szCs w:val="24"/>
        </w:rPr>
      </w:pPr>
      <w:r w:rsidRPr="004E04E0">
        <w:rPr>
          <w:rFonts w:ascii="Times New Roman" w:hAnsi="Times New Roman" w:cs="Times New Roman"/>
          <w:sz w:val="24"/>
          <w:szCs w:val="24"/>
        </w:rPr>
        <w:t>Режим работы и график учебного года устанавливается образовательной организацией самостоятельно с учетом законодательства Российской Федерации и гигиенических нормативов (по четвертям</w:t>
      </w:r>
      <w:r w:rsidR="00540997">
        <w:rPr>
          <w:rFonts w:ascii="Times New Roman" w:hAnsi="Times New Roman" w:cs="Times New Roman"/>
          <w:sz w:val="24"/>
          <w:szCs w:val="24"/>
        </w:rPr>
        <w:t>,</w:t>
      </w:r>
      <w:r w:rsidRPr="004E04E0">
        <w:rPr>
          <w:rFonts w:ascii="Times New Roman" w:hAnsi="Times New Roman" w:cs="Times New Roman"/>
          <w:sz w:val="24"/>
          <w:szCs w:val="24"/>
        </w:rPr>
        <w:t xml:space="preserve"> индивидуальному графику).</w:t>
      </w:r>
      <w:r w:rsidR="00540997">
        <w:rPr>
          <w:rFonts w:ascii="Times New Roman" w:hAnsi="Times New Roman" w:cs="Times New Roman"/>
          <w:sz w:val="24"/>
          <w:szCs w:val="24"/>
        </w:rPr>
        <w:t xml:space="preserve"> Календарный учебный график </w:t>
      </w:r>
      <w:r w:rsidR="00540997">
        <w:rPr>
          <w:rFonts w:ascii="Times New Roman" w:hAnsi="Times New Roman" w:cs="Times New Roman"/>
          <w:color w:val="000000" w:themeColor="text1"/>
          <w:sz w:val="24"/>
          <w:szCs w:val="24"/>
        </w:rPr>
        <w:t xml:space="preserve">является частью ООП НОО  и </w:t>
      </w:r>
      <w:r w:rsidR="00540997">
        <w:rPr>
          <w:rFonts w:ascii="Times New Roman" w:hAnsi="Times New Roman" w:cs="Times New Roman"/>
          <w:sz w:val="24"/>
          <w:szCs w:val="24"/>
        </w:rPr>
        <w:t>утверждается директором школы ежегодно.</w:t>
      </w:r>
    </w:p>
    <w:p w14:paraId="695A3346" w14:textId="77777777" w:rsidR="00A47139" w:rsidRPr="004E04E0" w:rsidRDefault="00540997" w:rsidP="00540997">
      <w:pPr>
        <w:autoSpaceDE w:val="0"/>
        <w:autoSpaceDN w:val="0"/>
        <w:adjustRightInd w:val="0"/>
        <w:spacing w:after="0" w:line="240" w:lineRule="auto"/>
        <w:ind w:firstLine="708"/>
        <w:jc w:val="both"/>
        <w:textAlignment w:val="center"/>
        <w:rPr>
          <w:rFonts w:ascii="Times New Roman" w:eastAsia="Times New Roman" w:hAnsi="Times New Roman" w:cs="Times New Roman"/>
          <w:sz w:val="24"/>
          <w:szCs w:val="24"/>
        </w:rPr>
      </w:pPr>
      <w:r w:rsidRPr="00540997">
        <w:rPr>
          <w:rFonts w:ascii="Times New Roman" w:eastAsiaTheme="minorHAnsi" w:hAnsi="Times New Roman" w:cs="Times New Roman"/>
          <w:sz w:val="24"/>
          <w:szCs w:val="24"/>
          <w:lang w:eastAsia="en-US"/>
        </w:rPr>
        <w:t>При возникновении отдельных чрезвычайных ситуаций на отдельных территориях общеобразовательная организация может вводить дополнительные каникулы в течение учебного года с сентября по май со сдвигом учебного процесса на летние месяцы</w:t>
      </w:r>
      <w:r>
        <w:rPr>
          <w:rFonts w:ascii="Times New Roman" w:eastAsiaTheme="minorHAnsi" w:hAnsi="Times New Roman" w:cs="Times New Roman"/>
          <w:sz w:val="24"/>
          <w:szCs w:val="24"/>
          <w:lang w:eastAsia="en-US"/>
        </w:rPr>
        <w:t>.</w:t>
      </w:r>
    </w:p>
    <w:p w14:paraId="6B2A74A3" w14:textId="77777777" w:rsidR="00B17995" w:rsidRPr="00B17995" w:rsidRDefault="00B17995" w:rsidP="00B17995">
      <w:pPr>
        <w:spacing w:after="0" w:line="240" w:lineRule="auto"/>
        <w:ind w:firstLine="708"/>
        <w:jc w:val="both"/>
        <w:rPr>
          <w:rFonts w:ascii="Times New Roman" w:eastAsia="Calibri" w:hAnsi="Times New Roman" w:cs="Times New Roman"/>
          <w:color w:val="000000"/>
          <w:sz w:val="24"/>
          <w:szCs w:val="24"/>
          <w:lang w:eastAsia="en-US"/>
        </w:rPr>
      </w:pPr>
      <w:r w:rsidRPr="00B17995">
        <w:rPr>
          <w:rFonts w:ascii="Times New Roman" w:eastAsia="Calibri" w:hAnsi="Times New Roman" w:cs="Times New Roman"/>
          <w:color w:val="000000"/>
          <w:sz w:val="24"/>
          <w:szCs w:val="24"/>
          <w:lang w:eastAsia="en-US"/>
        </w:rPr>
        <w:t>Календарный учебный график составлен для основной общеобразовательной программы начального общего образования в соответствии:</w:t>
      </w:r>
    </w:p>
    <w:p w14:paraId="56C98E1F" w14:textId="77777777" w:rsidR="00B17995" w:rsidRPr="00B17995" w:rsidRDefault="00B17995" w:rsidP="00B17995">
      <w:pPr>
        <w:numPr>
          <w:ilvl w:val="0"/>
          <w:numId w:val="148"/>
        </w:numPr>
        <w:spacing w:before="100" w:beforeAutospacing="1" w:after="0" w:afterAutospacing="1" w:line="240" w:lineRule="auto"/>
        <w:ind w:left="0" w:firstLine="709"/>
        <w:contextualSpacing/>
        <w:jc w:val="both"/>
        <w:rPr>
          <w:rFonts w:ascii="Times New Roman" w:eastAsia="Calibri" w:hAnsi="Times New Roman" w:cs="Times New Roman"/>
          <w:color w:val="000000"/>
          <w:sz w:val="24"/>
          <w:szCs w:val="24"/>
          <w:highlight w:val="white"/>
          <w:lang w:eastAsia="en-US"/>
        </w:rPr>
      </w:pPr>
      <w:r w:rsidRPr="00B17995">
        <w:rPr>
          <w:rFonts w:ascii="Times New Roman" w:eastAsia="Calibri" w:hAnsi="Times New Roman" w:cs="Times New Roman"/>
          <w:color w:val="000000"/>
          <w:sz w:val="24"/>
          <w:szCs w:val="24"/>
          <w:highlight w:val="white"/>
          <w:lang w:eastAsia="en-US"/>
        </w:rPr>
        <w:t>с пунктом 6 части 3 статьи 28, статьей 30 Федерального закона от 29.12.2012 № 273-ФЗ «Об образовании в Российской Федерации» (с изменениями и дополнениями);</w:t>
      </w:r>
    </w:p>
    <w:p w14:paraId="0D5E0D50" w14:textId="77777777" w:rsidR="00B17995" w:rsidRPr="00B17995" w:rsidRDefault="00B17995" w:rsidP="00B17995">
      <w:pPr>
        <w:numPr>
          <w:ilvl w:val="0"/>
          <w:numId w:val="148"/>
        </w:numPr>
        <w:spacing w:before="100" w:beforeAutospacing="1" w:after="0" w:afterAutospacing="1" w:line="240" w:lineRule="auto"/>
        <w:ind w:left="0" w:firstLine="709"/>
        <w:contextualSpacing/>
        <w:jc w:val="both"/>
        <w:rPr>
          <w:rFonts w:ascii="Times New Roman" w:eastAsia="Calibri" w:hAnsi="Times New Roman" w:cs="Times New Roman"/>
          <w:color w:val="000000"/>
          <w:sz w:val="24"/>
          <w:szCs w:val="24"/>
          <w:highlight w:val="white"/>
          <w:lang w:eastAsia="en-US"/>
        </w:rPr>
      </w:pPr>
      <w:r w:rsidRPr="00B17995">
        <w:rPr>
          <w:rFonts w:ascii="Times New Roman" w:eastAsia="Calibri" w:hAnsi="Times New Roman" w:cs="Times New Roman"/>
          <w:color w:val="000000"/>
          <w:sz w:val="24"/>
          <w:szCs w:val="24"/>
          <w:highlight w:val="white"/>
          <w:lang w:eastAsia="en-US"/>
        </w:rPr>
        <w:t>СП 2.4.3648-20 «Санитарно-эпидемиологические требования к организациям воспитания и обучения, отдыха и оздоровления детей и молодежи»;</w:t>
      </w:r>
    </w:p>
    <w:p w14:paraId="6C316591" w14:textId="77777777" w:rsidR="00B17995" w:rsidRPr="00B17995" w:rsidRDefault="00B17995" w:rsidP="00B17995">
      <w:pPr>
        <w:numPr>
          <w:ilvl w:val="0"/>
          <w:numId w:val="148"/>
        </w:numPr>
        <w:spacing w:before="100" w:beforeAutospacing="1" w:after="0" w:afterAutospacing="1" w:line="240" w:lineRule="auto"/>
        <w:ind w:left="0" w:firstLine="709"/>
        <w:contextualSpacing/>
        <w:jc w:val="both"/>
        <w:rPr>
          <w:rFonts w:ascii="Times New Roman" w:eastAsia="Calibri" w:hAnsi="Times New Roman" w:cs="Times New Roman"/>
          <w:color w:val="000000"/>
          <w:sz w:val="24"/>
          <w:szCs w:val="24"/>
          <w:highlight w:val="white"/>
          <w:lang w:eastAsia="en-US"/>
        </w:rPr>
      </w:pPr>
      <w:r w:rsidRPr="00B17995">
        <w:rPr>
          <w:rFonts w:ascii="Times New Roman" w:eastAsia="Calibri" w:hAnsi="Times New Roman" w:cs="Times New Roman"/>
          <w:color w:val="000000"/>
          <w:sz w:val="24"/>
          <w:szCs w:val="24"/>
          <w:highlight w:val="white"/>
          <w:lang w:eastAsia="en-US"/>
        </w:rPr>
        <w:t>СанПиН 1.2.3685-21 «Гигиенические нормативы и требования к обеспечению безопасности и (или) безвредности для человека факторов среды обитания»;</w:t>
      </w:r>
    </w:p>
    <w:p w14:paraId="3E124BA9" w14:textId="77777777" w:rsidR="00B17995" w:rsidRPr="00B17995" w:rsidRDefault="00B17995" w:rsidP="00B17995">
      <w:pPr>
        <w:numPr>
          <w:ilvl w:val="0"/>
          <w:numId w:val="148"/>
        </w:numPr>
        <w:spacing w:before="100" w:beforeAutospacing="1" w:after="0" w:afterAutospacing="1" w:line="240" w:lineRule="auto"/>
        <w:ind w:left="0" w:firstLine="709"/>
        <w:contextualSpacing/>
        <w:jc w:val="both"/>
        <w:rPr>
          <w:rFonts w:ascii="Times New Roman" w:eastAsia="Calibri" w:hAnsi="Times New Roman" w:cs="Times New Roman"/>
          <w:color w:val="000000"/>
          <w:sz w:val="24"/>
          <w:szCs w:val="24"/>
          <w:highlight w:val="white"/>
          <w:lang w:eastAsia="en-US"/>
        </w:rPr>
      </w:pPr>
      <w:r w:rsidRPr="00B17995">
        <w:rPr>
          <w:rFonts w:ascii="Times New Roman" w:eastAsia="Calibri" w:hAnsi="Times New Roman" w:cs="Times New Roman"/>
          <w:color w:val="000000"/>
          <w:sz w:val="24"/>
          <w:szCs w:val="24"/>
          <w:highlight w:val="white"/>
          <w:lang w:eastAsia="en-US"/>
        </w:rPr>
        <w:t>ФГОС НОО, утвержденным приказом Министерства просвещения Российской Федерации от 31.05.2021 № 286 (с изменениями);</w:t>
      </w:r>
    </w:p>
    <w:p w14:paraId="5EED6018" w14:textId="77777777" w:rsidR="00B17995" w:rsidRPr="00B17995" w:rsidRDefault="00B17995" w:rsidP="00B17995">
      <w:pPr>
        <w:numPr>
          <w:ilvl w:val="0"/>
          <w:numId w:val="148"/>
        </w:numPr>
        <w:spacing w:before="100" w:beforeAutospacing="1" w:after="0" w:afterAutospacing="1" w:line="240" w:lineRule="auto"/>
        <w:ind w:left="0" w:firstLine="709"/>
        <w:jc w:val="both"/>
        <w:rPr>
          <w:rFonts w:ascii="Times New Roman" w:eastAsia="Calibri" w:hAnsi="Times New Roman" w:cs="Times New Roman"/>
          <w:color w:val="000000"/>
          <w:sz w:val="24"/>
          <w:szCs w:val="24"/>
          <w:highlight w:val="white"/>
          <w:lang w:eastAsia="en-US"/>
        </w:rPr>
      </w:pPr>
      <w:r w:rsidRPr="00B17995">
        <w:rPr>
          <w:rFonts w:ascii="Times New Roman" w:eastAsia="Calibri" w:hAnsi="Times New Roman" w:cs="Times New Roman"/>
          <w:color w:val="000000"/>
          <w:sz w:val="24"/>
          <w:szCs w:val="24"/>
          <w:highlight w:val="white"/>
          <w:lang w:eastAsia="en-US"/>
        </w:rPr>
        <w:t>ФОП НОО, утвержденной приказом Министерства просвещения Российской Федерации от 18.05.2023 № 372 (с изменениями);</w:t>
      </w:r>
    </w:p>
    <w:p w14:paraId="538C606B" w14:textId="77777777" w:rsidR="00B17995" w:rsidRPr="00B17995" w:rsidRDefault="00B17995" w:rsidP="00B17995">
      <w:pPr>
        <w:numPr>
          <w:ilvl w:val="0"/>
          <w:numId w:val="148"/>
        </w:numPr>
        <w:spacing w:before="100" w:beforeAutospacing="1" w:after="0" w:afterAutospacing="1" w:line="240" w:lineRule="auto"/>
        <w:ind w:left="0" w:firstLine="709"/>
        <w:jc w:val="both"/>
        <w:rPr>
          <w:rFonts w:ascii="Times New Roman" w:eastAsia="Calibri" w:hAnsi="Times New Roman" w:cs="Times New Roman"/>
          <w:color w:val="000000"/>
          <w:sz w:val="24"/>
          <w:szCs w:val="24"/>
          <w:highlight w:val="white"/>
          <w:lang w:eastAsia="en-US"/>
        </w:rPr>
      </w:pPr>
      <w:r w:rsidRPr="00B17995">
        <w:rPr>
          <w:rFonts w:ascii="Times New Roman" w:eastAsia="Calibri" w:hAnsi="Times New Roman" w:cs="Times New Roman"/>
          <w:color w:val="000000"/>
          <w:sz w:val="24"/>
          <w:szCs w:val="24"/>
          <w:highlight w:val="white"/>
          <w:lang w:eastAsia="en-US"/>
        </w:rPr>
        <w:t>письмом Министерства образования, науки и молодежи Республики Крым от 17.06.2025г. №3784/01-15;</w:t>
      </w:r>
    </w:p>
    <w:p w14:paraId="1C8877ED" w14:textId="642436DA" w:rsidR="00B17995" w:rsidRPr="00401162" w:rsidRDefault="00B17995" w:rsidP="00B17995">
      <w:pPr>
        <w:numPr>
          <w:ilvl w:val="0"/>
          <w:numId w:val="148"/>
        </w:numPr>
        <w:spacing w:before="100" w:beforeAutospacing="1" w:after="0" w:afterAutospacing="1" w:line="240" w:lineRule="auto"/>
        <w:ind w:left="0" w:firstLine="709"/>
        <w:jc w:val="both"/>
        <w:rPr>
          <w:rFonts w:ascii="Times New Roman" w:eastAsia="Calibri" w:hAnsi="Times New Roman" w:cs="Times New Roman"/>
          <w:color w:val="000000"/>
          <w:sz w:val="24"/>
          <w:szCs w:val="24"/>
          <w:highlight w:val="white"/>
          <w:lang w:eastAsia="en-US"/>
        </w:rPr>
      </w:pPr>
      <w:r w:rsidRPr="00B17995">
        <w:rPr>
          <w:rFonts w:ascii="Times New Roman" w:eastAsia="Calibri" w:hAnsi="Times New Roman" w:cs="Times New Roman"/>
          <w:color w:val="000000"/>
          <w:sz w:val="24"/>
          <w:szCs w:val="24"/>
          <w:highlight w:val="white"/>
          <w:lang w:eastAsia="en-US"/>
        </w:rPr>
        <w:t>письмом Министерства образования, науки и молодежи Республики Крым от 11.08.2025г. №3784/01-14/1.</w:t>
      </w:r>
    </w:p>
    <w:p w14:paraId="7B094995" w14:textId="77777777" w:rsidR="00401162" w:rsidRPr="00401162" w:rsidRDefault="00401162" w:rsidP="00401162">
      <w:pPr>
        <w:spacing w:after="0"/>
        <w:jc w:val="both"/>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1. Даты начала и окончания учебного года</w:t>
      </w:r>
    </w:p>
    <w:p w14:paraId="2E58C5C7" w14:textId="77777777" w:rsidR="00401162" w:rsidRPr="00401162" w:rsidRDefault="00401162" w:rsidP="00401162">
      <w:pPr>
        <w:spacing w:after="0"/>
        <w:jc w:val="both"/>
        <w:rPr>
          <w:rFonts w:ascii="Times New Roman" w:hAnsi="Times New Roman" w:cs="Times New Roman"/>
          <w:color w:val="000000"/>
          <w:sz w:val="24"/>
          <w:szCs w:val="24"/>
        </w:rPr>
      </w:pPr>
      <w:r w:rsidRPr="00401162">
        <w:rPr>
          <w:rFonts w:ascii="Times New Roman" w:hAnsi="Times New Roman" w:cs="Times New Roman"/>
          <w:color w:val="000000"/>
          <w:sz w:val="24"/>
          <w:szCs w:val="24"/>
        </w:rPr>
        <w:t>1.1. Дата начала учебного года: 1 сентября 2025 года.</w:t>
      </w:r>
    </w:p>
    <w:p w14:paraId="1EA82575" w14:textId="77777777" w:rsidR="00401162" w:rsidRPr="00401162" w:rsidRDefault="00401162" w:rsidP="00401162">
      <w:pPr>
        <w:spacing w:after="0"/>
        <w:jc w:val="both"/>
        <w:rPr>
          <w:rFonts w:ascii="Times New Roman" w:hAnsi="Times New Roman" w:cs="Times New Roman"/>
          <w:color w:val="000000"/>
          <w:sz w:val="24"/>
          <w:szCs w:val="24"/>
        </w:rPr>
      </w:pPr>
      <w:r w:rsidRPr="00401162">
        <w:rPr>
          <w:rFonts w:ascii="Times New Roman" w:hAnsi="Times New Roman" w:cs="Times New Roman"/>
          <w:color w:val="000000"/>
          <w:sz w:val="24"/>
          <w:szCs w:val="24"/>
        </w:rPr>
        <w:t>1.2. Дата окончания учебного года: 26 мая 2026 года.</w:t>
      </w:r>
    </w:p>
    <w:p w14:paraId="33B1BBE4" w14:textId="77777777" w:rsidR="00401162" w:rsidRPr="00401162" w:rsidRDefault="00401162" w:rsidP="00401162">
      <w:pPr>
        <w:spacing w:after="0"/>
        <w:jc w:val="both"/>
        <w:rPr>
          <w:rFonts w:ascii="Times New Roman" w:hAnsi="Times New Roman" w:cs="Times New Roman"/>
          <w:b/>
          <w:bCs/>
          <w:color w:val="000000"/>
          <w:sz w:val="24"/>
          <w:szCs w:val="24"/>
        </w:rPr>
      </w:pPr>
    </w:p>
    <w:p w14:paraId="4481F11F" w14:textId="77777777" w:rsidR="00401162" w:rsidRPr="00401162" w:rsidRDefault="00401162" w:rsidP="00401162">
      <w:pPr>
        <w:spacing w:after="0"/>
        <w:jc w:val="both"/>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2. Продолжительность учебного года</w:t>
      </w:r>
    </w:p>
    <w:p w14:paraId="480BFD31" w14:textId="77777777" w:rsidR="00401162" w:rsidRPr="00401162" w:rsidRDefault="00401162" w:rsidP="00401162">
      <w:pPr>
        <w:spacing w:after="0"/>
        <w:jc w:val="both"/>
        <w:rPr>
          <w:rFonts w:ascii="Times New Roman" w:hAnsi="Times New Roman" w:cs="Times New Roman"/>
          <w:color w:val="000000"/>
          <w:sz w:val="24"/>
          <w:szCs w:val="24"/>
        </w:rPr>
      </w:pPr>
      <w:r w:rsidRPr="00401162">
        <w:rPr>
          <w:rFonts w:ascii="Times New Roman" w:hAnsi="Times New Roman" w:cs="Times New Roman"/>
          <w:color w:val="000000"/>
          <w:sz w:val="24"/>
          <w:szCs w:val="24"/>
        </w:rPr>
        <w:t>2.1. Продолжительность учебного года:</w:t>
      </w:r>
    </w:p>
    <w:p w14:paraId="0EFD0CDB" w14:textId="77777777" w:rsidR="00401162" w:rsidRPr="00401162" w:rsidRDefault="00401162" w:rsidP="00401162">
      <w:pPr>
        <w:numPr>
          <w:ilvl w:val="0"/>
          <w:numId w:val="149"/>
        </w:numPr>
        <w:spacing w:after="0" w:line="240" w:lineRule="auto"/>
        <w:ind w:left="357" w:hanging="357"/>
        <w:contextualSpacing/>
        <w:jc w:val="both"/>
        <w:rPr>
          <w:rFonts w:ascii="Times New Roman" w:hAnsi="Times New Roman" w:cs="Times New Roman"/>
          <w:color w:val="000000"/>
          <w:sz w:val="24"/>
          <w:szCs w:val="24"/>
        </w:rPr>
      </w:pPr>
      <w:r w:rsidRPr="00401162">
        <w:rPr>
          <w:rFonts w:ascii="Times New Roman" w:hAnsi="Times New Roman" w:cs="Times New Roman"/>
          <w:color w:val="000000"/>
          <w:sz w:val="24"/>
          <w:szCs w:val="24"/>
        </w:rPr>
        <w:t>1-е классы – 33 недели;</w:t>
      </w:r>
    </w:p>
    <w:p w14:paraId="1CE2EF0C" w14:textId="77777777" w:rsidR="00401162" w:rsidRPr="00401162" w:rsidRDefault="00401162" w:rsidP="00401162">
      <w:pPr>
        <w:numPr>
          <w:ilvl w:val="0"/>
          <w:numId w:val="149"/>
        </w:numPr>
        <w:spacing w:after="0" w:line="240" w:lineRule="auto"/>
        <w:ind w:left="357" w:hanging="357"/>
        <w:jc w:val="both"/>
        <w:rPr>
          <w:rFonts w:ascii="Times New Roman" w:hAnsi="Times New Roman" w:cs="Times New Roman"/>
          <w:color w:val="000000"/>
          <w:sz w:val="24"/>
          <w:szCs w:val="24"/>
        </w:rPr>
      </w:pPr>
      <w:r w:rsidRPr="00401162">
        <w:rPr>
          <w:rFonts w:ascii="Times New Roman" w:hAnsi="Times New Roman" w:cs="Times New Roman"/>
          <w:color w:val="000000"/>
          <w:sz w:val="24"/>
          <w:szCs w:val="24"/>
        </w:rPr>
        <w:t>2–4-е классы – 34 недели.</w:t>
      </w:r>
    </w:p>
    <w:p w14:paraId="48F96FC2" w14:textId="77777777" w:rsidR="00401162" w:rsidRPr="00401162" w:rsidRDefault="00401162" w:rsidP="00401162">
      <w:pPr>
        <w:spacing w:after="0"/>
        <w:jc w:val="both"/>
        <w:rPr>
          <w:rFonts w:ascii="Times New Roman" w:hAnsi="Times New Roman" w:cs="Times New Roman"/>
          <w:color w:val="000000"/>
          <w:sz w:val="24"/>
          <w:szCs w:val="24"/>
        </w:rPr>
      </w:pPr>
      <w:r w:rsidRPr="00401162">
        <w:rPr>
          <w:rFonts w:ascii="Times New Roman" w:hAnsi="Times New Roman" w:cs="Times New Roman"/>
          <w:color w:val="000000"/>
          <w:sz w:val="24"/>
          <w:szCs w:val="24"/>
        </w:rPr>
        <w:t>2.2. Продолжительность учебных периодов по четвертям в учебных неделях и учебных днях</w:t>
      </w:r>
    </w:p>
    <w:p w14:paraId="24413B7F" w14:textId="77777777" w:rsidR="00401162" w:rsidRPr="00401162" w:rsidRDefault="00401162" w:rsidP="00401162">
      <w:pPr>
        <w:spacing w:after="0"/>
        <w:jc w:val="center"/>
        <w:rPr>
          <w:rFonts w:ascii="Times New Roman" w:hAnsi="Times New Roman" w:cs="Times New Roman"/>
          <w:b/>
          <w:bCs/>
          <w:color w:val="000000"/>
          <w:sz w:val="24"/>
          <w:szCs w:val="24"/>
        </w:rPr>
      </w:pPr>
      <w:r w:rsidRPr="00401162">
        <w:rPr>
          <w:rFonts w:ascii="Times New Roman" w:hAnsi="Times New Roman" w:cs="Times New Roman"/>
          <w:b/>
          <w:bCs/>
          <w:color w:val="000000"/>
          <w:sz w:val="24"/>
          <w:szCs w:val="24"/>
        </w:rPr>
        <w:t>1-е классы</w:t>
      </w:r>
    </w:p>
    <w:tbl>
      <w:tblPr>
        <w:tblW w:w="9624" w:type="dxa"/>
        <w:tblLayout w:type="fixed"/>
        <w:tblCellMar>
          <w:top w:w="15" w:type="dxa"/>
          <w:left w:w="15" w:type="dxa"/>
          <w:bottom w:w="15" w:type="dxa"/>
          <w:right w:w="15" w:type="dxa"/>
        </w:tblCellMar>
        <w:tblLook w:val="0600" w:firstRow="0" w:lastRow="0" w:firstColumn="0" w:lastColumn="0" w:noHBand="1" w:noVBand="1"/>
      </w:tblPr>
      <w:tblGrid>
        <w:gridCol w:w="1835"/>
        <w:gridCol w:w="1550"/>
        <w:gridCol w:w="1731"/>
        <w:gridCol w:w="2307"/>
        <w:gridCol w:w="2201"/>
      </w:tblGrid>
      <w:tr w:rsidR="00401162" w:rsidRPr="00401162" w14:paraId="52AD6EC0" w14:textId="77777777" w:rsidTr="00B67DAC">
        <w:trPr>
          <w:trHeight w:val="343"/>
        </w:trPr>
        <w:tc>
          <w:tcPr>
            <w:tcW w:w="183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943EB1"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Учебный период</w:t>
            </w:r>
          </w:p>
        </w:tc>
        <w:tc>
          <w:tcPr>
            <w:tcW w:w="3281"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335F80C"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Дата</w:t>
            </w:r>
          </w:p>
        </w:tc>
        <w:tc>
          <w:tcPr>
            <w:tcW w:w="4508"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879C5FD"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Продолжительность</w:t>
            </w:r>
          </w:p>
        </w:tc>
      </w:tr>
      <w:tr w:rsidR="00401162" w:rsidRPr="00401162" w14:paraId="7D8EC578" w14:textId="77777777" w:rsidTr="00B67DAC">
        <w:trPr>
          <w:trHeight w:val="629"/>
        </w:trPr>
        <w:tc>
          <w:tcPr>
            <w:tcW w:w="183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7E8E8B" w14:textId="77777777" w:rsidR="00401162" w:rsidRPr="00401162" w:rsidRDefault="00401162" w:rsidP="00B67DAC">
            <w:pPr>
              <w:spacing w:after="0"/>
              <w:rPr>
                <w:rFonts w:ascii="Times New Roman" w:hAnsi="Times New Roman" w:cs="Times New Roman"/>
                <w:color w:val="000000"/>
                <w:sz w:val="24"/>
                <w:szCs w:val="24"/>
              </w:rPr>
            </w:pPr>
          </w:p>
        </w:tc>
        <w:tc>
          <w:tcPr>
            <w:tcW w:w="15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C2F5FAF"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Начало</w:t>
            </w: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07699B6"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Окончание</w:t>
            </w:r>
          </w:p>
        </w:tc>
        <w:tc>
          <w:tcPr>
            <w:tcW w:w="23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0F3AC7D" w14:textId="77777777" w:rsidR="00401162" w:rsidRPr="00401162" w:rsidRDefault="00401162" w:rsidP="00B67DAC">
            <w:pPr>
              <w:spacing w:after="0"/>
              <w:rPr>
                <w:rFonts w:ascii="Times New Roman" w:hAnsi="Times New Roman" w:cs="Times New Roman"/>
                <w:b/>
                <w:bCs/>
                <w:color w:val="000000"/>
                <w:sz w:val="24"/>
                <w:szCs w:val="24"/>
              </w:rPr>
            </w:pPr>
            <w:r w:rsidRPr="00401162">
              <w:rPr>
                <w:rFonts w:ascii="Times New Roman" w:hAnsi="Times New Roman" w:cs="Times New Roman"/>
                <w:b/>
                <w:bCs/>
                <w:color w:val="000000"/>
                <w:sz w:val="24"/>
                <w:szCs w:val="24"/>
              </w:rPr>
              <w:t>Количество </w:t>
            </w:r>
          </w:p>
          <w:p w14:paraId="2F2D1B4A"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учебных недель</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07CC497"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Количество        учебных дней</w:t>
            </w:r>
          </w:p>
        </w:tc>
      </w:tr>
      <w:tr w:rsidR="00401162" w:rsidRPr="00401162" w14:paraId="6EDAE0BA" w14:textId="77777777" w:rsidTr="00B67DAC">
        <w:trPr>
          <w:trHeight w:val="142"/>
        </w:trPr>
        <w:tc>
          <w:tcPr>
            <w:tcW w:w="18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3A8D18"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color w:val="000000"/>
                <w:sz w:val="24"/>
                <w:szCs w:val="24"/>
              </w:rPr>
              <w:t>I четверть</w:t>
            </w:r>
          </w:p>
        </w:tc>
        <w:tc>
          <w:tcPr>
            <w:tcW w:w="15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643BF58"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color w:val="000000"/>
                <w:sz w:val="24"/>
                <w:szCs w:val="24"/>
              </w:rPr>
              <w:t>01.09.2025</w:t>
            </w: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0103C7A"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color w:val="000000"/>
                <w:sz w:val="24"/>
                <w:szCs w:val="24"/>
              </w:rPr>
              <w:t>24.10.2025</w:t>
            </w:r>
          </w:p>
        </w:tc>
        <w:tc>
          <w:tcPr>
            <w:tcW w:w="23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9ED0649"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8</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51702FF"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40</w:t>
            </w:r>
          </w:p>
        </w:tc>
      </w:tr>
      <w:tr w:rsidR="00401162" w:rsidRPr="00401162" w14:paraId="7EC9B366" w14:textId="77777777" w:rsidTr="00B67DAC">
        <w:tc>
          <w:tcPr>
            <w:tcW w:w="18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EC3595"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color w:val="000000"/>
                <w:sz w:val="24"/>
                <w:szCs w:val="24"/>
              </w:rPr>
              <w:t>II четверть</w:t>
            </w:r>
          </w:p>
        </w:tc>
        <w:tc>
          <w:tcPr>
            <w:tcW w:w="15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9D07244"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color w:val="000000"/>
                <w:sz w:val="24"/>
                <w:szCs w:val="24"/>
              </w:rPr>
              <w:t>05.11.2025</w:t>
            </w: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CBC6C13"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color w:val="000000"/>
                <w:sz w:val="24"/>
                <w:szCs w:val="24"/>
              </w:rPr>
              <w:t>30.12.2025</w:t>
            </w:r>
          </w:p>
        </w:tc>
        <w:tc>
          <w:tcPr>
            <w:tcW w:w="23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38AF8C8"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8</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576EF5E"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40</w:t>
            </w:r>
          </w:p>
        </w:tc>
      </w:tr>
      <w:tr w:rsidR="00401162" w:rsidRPr="00401162" w14:paraId="71CB3190" w14:textId="77777777" w:rsidTr="00B67DAC">
        <w:tc>
          <w:tcPr>
            <w:tcW w:w="18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F4507C"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color w:val="000000"/>
                <w:sz w:val="24"/>
                <w:szCs w:val="24"/>
              </w:rPr>
              <w:t>III четверть</w:t>
            </w:r>
          </w:p>
        </w:tc>
        <w:tc>
          <w:tcPr>
            <w:tcW w:w="15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9C06569"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color w:val="000000"/>
                <w:sz w:val="24"/>
                <w:szCs w:val="24"/>
              </w:rPr>
              <w:t>12.01.2026</w:t>
            </w: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4FF481B"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color w:val="000000"/>
                <w:sz w:val="24"/>
                <w:szCs w:val="24"/>
              </w:rPr>
              <w:t>27.03.2026</w:t>
            </w:r>
          </w:p>
        </w:tc>
        <w:tc>
          <w:tcPr>
            <w:tcW w:w="23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07E2147"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10</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1CF8917"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46</w:t>
            </w:r>
          </w:p>
        </w:tc>
      </w:tr>
      <w:tr w:rsidR="00401162" w:rsidRPr="00401162" w14:paraId="2A6D1B60" w14:textId="77777777" w:rsidTr="00B67DAC">
        <w:tc>
          <w:tcPr>
            <w:tcW w:w="18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3944F8"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color w:val="000000"/>
                <w:sz w:val="24"/>
                <w:szCs w:val="24"/>
              </w:rPr>
              <w:t>IV четверть</w:t>
            </w:r>
          </w:p>
        </w:tc>
        <w:tc>
          <w:tcPr>
            <w:tcW w:w="15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F17A80B"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color w:val="000000"/>
                <w:sz w:val="24"/>
                <w:szCs w:val="24"/>
              </w:rPr>
              <w:t>06.04.2026</w:t>
            </w: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996B8EA"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color w:val="000000"/>
                <w:sz w:val="24"/>
                <w:szCs w:val="24"/>
              </w:rPr>
              <w:t>26.05.2026</w:t>
            </w:r>
          </w:p>
        </w:tc>
        <w:tc>
          <w:tcPr>
            <w:tcW w:w="23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640B9DB"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7</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C26E005"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33</w:t>
            </w:r>
          </w:p>
        </w:tc>
      </w:tr>
      <w:tr w:rsidR="00401162" w:rsidRPr="00401162" w14:paraId="0EC59D2F" w14:textId="77777777" w:rsidTr="00B67DAC">
        <w:tc>
          <w:tcPr>
            <w:tcW w:w="5116"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BFF995"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Итого в учебномгоду</w:t>
            </w:r>
          </w:p>
        </w:tc>
        <w:tc>
          <w:tcPr>
            <w:tcW w:w="23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DD69C72"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33</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D3CC105"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159</w:t>
            </w:r>
          </w:p>
        </w:tc>
      </w:tr>
    </w:tbl>
    <w:p w14:paraId="4E2BC8AC" w14:textId="77777777" w:rsidR="00401162" w:rsidRPr="00401162" w:rsidRDefault="00401162" w:rsidP="00401162">
      <w:pPr>
        <w:spacing w:after="0"/>
        <w:jc w:val="center"/>
        <w:rPr>
          <w:rFonts w:ascii="Times New Roman" w:hAnsi="Times New Roman" w:cs="Times New Roman"/>
          <w:b/>
          <w:bCs/>
          <w:color w:val="000000"/>
          <w:sz w:val="24"/>
          <w:szCs w:val="24"/>
        </w:rPr>
      </w:pPr>
    </w:p>
    <w:p w14:paraId="00BE5BF5" w14:textId="77777777" w:rsidR="00401162" w:rsidRPr="00401162" w:rsidRDefault="00401162" w:rsidP="00401162">
      <w:pPr>
        <w:spacing w:after="0"/>
        <w:jc w:val="center"/>
        <w:rPr>
          <w:rFonts w:ascii="Times New Roman" w:hAnsi="Times New Roman" w:cs="Times New Roman"/>
          <w:b/>
          <w:bCs/>
          <w:color w:val="000000"/>
          <w:sz w:val="24"/>
          <w:szCs w:val="24"/>
        </w:rPr>
      </w:pPr>
    </w:p>
    <w:p w14:paraId="21DA87F1" w14:textId="77777777" w:rsidR="00401162" w:rsidRPr="00401162" w:rsidRDefault="00401162" w:rsidP="00401162">
      <w:pPr>
        <w:spacing w:after="0"/>
        <w:jc w:val="center"/>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2–4-е классы</w:t>
      </w:r>
    </w:p>
    <w:tbl>
      <w:tblPr>
        <w:tblW w:w="9613" w:type="dxa"/>
        <w:tblLayout w:type="fixed"/>
        <w:tblCellMar>
          <w:top w:w="15" w:type="dxa"/>
          <w:left w:w="15" w:type="dxa"/>
          <w:bottom w:w="15" w:type="dxa"/>
          <w:right w:w="15" w:type="dxa"/>
        </w:tblCellMar>
        <w:tblLook w:val="0600" w:firstRow="0" w:lastRow="0" w:firstColumn="0" w:lastColumn="0" w:noHBand="1" w:noVBand="1"/>
      </w:tblPr>
      <w:tblGrid>
        <w:gridCol w:w="1552"/>
        <w:gridCol w:w="1410"/>
        <w:gridCol w:w="1799"/>
        <w:gridCol w:w="2651"/>
        <w:gridCol w:w="2201"/>
      </w:tblGrid>
      <w:tr w:rsidR="00401162" w:rsidRPr="00401162" w14:paraId="3DEB659D" w14:textId="77777777" w:rsidTr="00B67DAC">
        <w:tc>
          <w:tcPr>
            <w:tcW w:w="155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9DFC65"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Учебный период</w:t>
            </w:r>
          </w:p>
        </w:tc>
        <w:tc>
          <w:tcPr>
            <w:tcW w:w="3209"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2E89DD9"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Дата</w:t>
            </w:r>
          </w:p>
        </w:tc>
        <w:tc>
          <w:tcPr>
            <w:tcW w:w="4852"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0FC6640"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Продолжительность</w:t>
            </w:r>
          </w:p>
        </w:tc>
      </w:tr>
      <w:tr w:rsidR="00401162" w:rsidRPr="00401162" w14:paraId="324B36E8" w14:textId="77777777" w:rsidTr="00B67DAC">
        <w:tc>
          <w:tcPr>
            <w:tcW w:w="155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A61300" w14:textId="77777777" w:rsidR="00401162" w:rsidRPr="00401162" w:rsidRDefault="00401162" w:rsidP="00B67DAC">
            <w:pPr>
              <w:spacing w:after="0"/>
              <w:rPr>
                <w:rFonts w:ascii="Times New Roman" w:hAnsi="Times New Roman" w:cs="Times New Roman"/>
                <w:color w:val="000000"/>
                <w:sz w:val="24"/>
                <w:szCs w:val="24"/>
              </w:rPr>
            </w:pP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033AE1C"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Начало</w:t>
            </w:r>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9AB2A1B"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Окончание</w:t>
            </w:r>
          </w:p>
        </w:tc>
        <w:tc>
          <w:tcPr>
            <w:tcW w:w="26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67B4804" w14:textId="77777777" w:rsidR="00401162" w:rsidRPr="00401162" w:rsidRDefault="00401162" w:rsidP="00B67DAC">
            <w:pPr>
              <w:spacing w:after="0"/>
              <w:rPr>
                <w:rFonts w:ascii="Times New Roman" w:hAnsi="Times New Roman" w:cs="Times New Roman"/>
                <w:b/>
                <w:bCs/>
                <w:color w:val="000000"/>
                <w:sz w:val="24"/>
                <w:szCs w:val="24"/>
              </w:rPr>
            </w:pPr>
            <w:r w:rsidRPr="00401162">
              <w:rPr>
                <w:rFonts w:ascii="Times New Roman" w:hAnsi="Times New Roman" w:cs="Times New Roman"/>
                <w:b/>
                <w:bCs/>
                <w:color w:val="000000"/>
                <w:sz w:val="24"/>
                <w:szCs w:val="24"/>
              </w:rPr>
              <w:t>Количество </w:t>
            </w:r>
          </w:p>
          <w:p w14:paraId="3286A52F"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учебных недель</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27BCCD8" w14:textId="77777777" w:rsidR="00401162" w:rsidRPr="00401162" w:rsidRDefault="00401162" w:rsidP="00B67DAC">
            <w:pPr>
              <w:spacing w:after="0"/>
              <w:rPr>
                <w:rFonts w:ascii="Times New Roman" w:hAnsi="Times New Roman" w:cs="Times New Roman"/>
                <w:b/>
                <w:bCs/>
                <w:color w:val="000000"/>
                <w:sz w:val="24"/>
                <w:szCs w:val="24"/>
              </w:rPr>
            </w:pPr>
            <w:r w:rsidRPr="00401162">
              <w:rPr>
                <w:rFonts w:ascii="Times New Roman" w:hAnsi="Times New Roman" w:cs="Times New Roman"/>
                <w:b/>
                <w:bCs/>
                <w:color w:val="000000"/>
                <w:sz w:val="24"/>
                <w:szCs w:val="24"/>
              </w:rPr>
              <w:t>Количество </w:t>
            </w:r>
          </w:p>
          <w:p w14:paraId="126E7355"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учебных дней</w:t>
            </w:r>
          </w:p>
        </w:tc>
      </w:tr>
      <w:tr w:rsidR="00401162" w:rsidRPr="00401162" w14:paraId="15EFDF35" w14:textId="77777777" w:rsidTr="00B67DAC">
        <w:tc>
          <w:tcPr>
            <w:tcW w:w="155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863083"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color w:val="000000"/>
                <w:sz w:val="24"/>
                <w:szCs w:val="24"/>
              </w:rPr>
              <w:t>I четверть</w:t>
            </w: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8FFB6FA"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color w:val="000000"/>
                <w:sz w:val="24"/>
                <w:szCs w:val="24"/>
              </w:rPr>
              <w:t>01.09.2025</w:t>
            </w:r>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51B8729"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color w:val="000000"/>
                <w:sz w:val="24"/>
                <w:szCs w:val="24"/>
              </w:rPr>
              <w:t>24.10.2025</w:t>
            </w:r>
          </w:p>
        </w:tc>
        <w:tc>
          <w:tcPr>
            <w:tcW w:w="26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C1D10C6"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8</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21976D0"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40</w:t>
            </w:r>
          </w:p>
        </w:tc>
      </w:tr>
      <w:tr w:rsidR="00401162" w:rsidRPr="00401162" w14:paraId="04FCE4A9" w14:textId="77777777" w:rsidTr="00B67DAC">
        <w:tc>
          <w:tcPr>
            <w:tcW w:w="155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52BF55"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color w:val="000000"/>
                <w:sz w:val="24"/>
                <w:szCs w:val="24"/>
              </w:rPr>
              <w:t>II четверть</w:t>
            </w: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782F9DE"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color w:val="000000"/>
                <w:sz w:val="24"/>
                <w:szCs w:val="24"/>
              </w:rPr>
              <w:t>05.11.2025</w:t>
            </w:r>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6B89942"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color w:val="000000"/>
                <w:sz w:val="24"/>
                <w:szCs w:val="24"/>
              </w:rPr>
              <w:t>30.12.2025</w:t>
            </w:r>
          </w:p>
        </w:tc>
        <w:tc>
          <w:tcPr>
            <w:tcW w:w="26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2DC4A1F"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8</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8147C9A"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40</w:t>
            </w:r>
          </w:p>
        </w:tc>
      </w:tr>
      <w:tr w:rsidR="00401162" w:rsidRPr="00401162" w14:paraId="13586186" w14:textId="77777777" w:rsidTr="00B67DAC">
        <w:tc>
          <w:tcPr>
            <w:tcW w:w="155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DCCA29"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color w:val="000000"/>
                <w:sz w:val="24"/>
                <w:szCs w:val="24"/>
              </w:rPr>
              <w:t>III четверть</w:t>
            </w: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5446B86"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color w:val="000000"/>
                <w:sz w:val="24"/>
                <w:szCs w:val="24"/>
              </w:rPr>
              <w:t>12.01.2026</w:t>
            </w:r>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CDDCB6C"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color w:val="000000"/>
                <w:sz w:val="24"/>
                <w:szCs w:val="24"/>
              </w:rPr>
              <w:t>27.03.2026</w:t>
            </w:r>
          </w:p>
        </w:tc>
        <w:tc>
          <w:tcPr>
            <w:tcW w:w="26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3D1BC9D"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11</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03D865D"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51</w:t>
            </w:r>
          </w:p>
        </w:tc>
      </w:tr>
      <w:tr w:rsidR="00401162" w:rsidRPr="00401162" w14:paraId="41DF494E" w14:textId="77777777" w:rsidTr="00B67DAC">
        <w:tc>
          <w:tcPr>
            <w:tcW w:w="155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A20CF3"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color w:val="000000"/>
                <w:sz w:val="24"/>
                <w:szCs w:val="24"/>
              </w:rPr>
              <w:t>IV четверть</w:t>
            </w: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3D793C1"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color w:val="000000"/>
                <w:sz w:val="24"/>
                <w:szCs w:val="24"/>
              </w:rPr>
              <w:t>06.04.2026</w:t>
            </w:r>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04C25E9"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color w:val="000000"/>
                <w:sz w:val="24"/>
                <w:szCs w:val="24"/>
              </w:rPr>
              <w:t>26.05.2026</w:t>
            </w:r>
          </w:p>
        </w:tc>
        <w:tc>
          <w:tcPr>
            <w:tcW w:w="26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4572A79"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7</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F051ABB"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33</w:t>
            </w:r>
          </w:p>
        </w:tc>
      </w:tr>
      <w:tr w:rsidR="00401162" w:rsidRPr="00401162" w14:paraId="004DAAA7" w14:textId="77777777" w:rsidTr="00B67DAC">
        <w:tc>
          <w:tcPr>
            <w:tcW w:w="4761"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0C1937"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Итого в учебном году</w:t>
            </w:r>
          </w:p>
        </w:tc>
        <w:tc>
          <w:tcPr>
            <w:tcW w:w="26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13031B1"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34</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0EF1D8E"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164</w:t>
            </w:r>
          </w:p>
        </w:tc>
      </w:tr>
    </w:tbl>
    <w:p w14:paraId="3E9888E2" w14:textId="77777777" w:rsidR="00401162" w:rsidRPr="00401162" w:rsidRDefault="00401162" w:rsidP="00401162">
      <w:pPr>
        <w:spacing w:after="0"/>
        <w:rPr>
          <w:rFonts w:ascii="Times New Roman" w:hAnsi="Times New Roman" w:cs="Times New Roman"/>
          <w:b/>
          <w:bCs/>
          <w:color w:val="000000"/>
          <w:sz w:val="24"/>
          <w:szCs w:val="24"/>
        </w:rPr>
      </w:pPr>
    </w:p>
    <w:p w14:paraId="7CC81320" w14:textId="77777777" w:rsidR="00401162" w:rsidRPr="00401162" w:rsidRDefault="00401162" w:rsidP="00401162">
      <w:pPr>
        <w:spacing w:after="0"/>
        <w:rPr>
          <w:rFonts w:ascii="Times New Roman" w:hAnsi="Times New Roman" w:cs="Times New Roman"/>
          <w:b/>
          <w:bCs/>
          <w:color w:val="000000"/>
          <w:sz w:val="24"/>
          <w:szCs w:val="24"/>
        </w:rPr>
      </w:pPr>
      <w:r w:rsidRPr="00401162">
        <w:rPr>
          <w:rFonts w:ascii="Times New Roman" w:hAnsi="Times New Roman" w:cs="Times New Roman"/>
          <w:b/>
          <w:bCs/>
          <w:color w:val="000000"/>
          <w:sz w:val="24"/>
          <w:szCs w:val="24"/>
        </w:rPr>
        <w:t>3. Сроки и продолжительность каникул</w:t>
      </w:r>
    </w:p>
    <w:p w14:paraId="2292B6BA" w14:textId="77777777" w:rsidR="00401162" w:rsidRPr="00401162" w:rsidRDefault="00401162" w:rsidP="00401162">
      <w:pPr>
        <w:spacing w:after="0"/>
        <w:rPr>
          <w:rFonts w:ascii="Times New Roman" w:hAnsi="Times New Roman" w:cs="Times New Roman"/>
          <w:color w:val="000000"/>
          <w:sz w:val="24"/>
          <w:szCs w:val="24"/>
        </w:rPr>
      </w:pPr>
    </w:p>
    <w:p w14:paraId="7178BA09" w14:textId="77777777" w:rsidR="00401162" w:rsidRPr="00401162" w:rsidRDefault="00401162" w:rsidP="00401162">
      <w:pPr>
        <w:spacing w:after="0"/>
        <w:jc w:val="center"/>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1-е классы</w:t>
      </w:r>
    </w:p>
    <w:tbl>
      <w:tblPr>
        <w:tblW w:w="9556" w:type="dxa"/>
        <w:tblCellMar>
          <w:top w:w="15" w:type="dxa"/>
          <w:left w:w="15" w:type="dxa"/>
          <w:bottom w:w="15" w:type="dxa"/>
          <w:right w:w="15" w:type="dxa"/>
        </w:tblCellMar>
        <w:tblLook w:val="0600" w:firstRow="0" w:lastRow="0" w:firstColumn="0" w:lastColumn="0" w:noHBand="1" w:noVBand="1"/>
      </w:tblPr>
      <w:tblGrid>
        <w:gridCol w:w="3027"/>
        <w:gridCol w:w="1399"/>
        <w:gridCol w:w="1560"/>
        <w:gridCol w:w="3570"/>
      </w:tblGrid>
      <w:tr w:rsidR="00401162" w:rsidRPr="00401162" w14:paraId="128A758F" w14:textId="77777777" w:rsidTr="00B67DAC">
        <w:tc>
          <w:tcPr>
            <w:tcW w:w="282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85DB83"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Каникулярный период</w:t>
            </w:r>
          </w:p>
        </w:tc>
        <w:tc>
          <w:tcPr>
            <w:tcW w:w="0" w:type="auto"/>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D430E54"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Дата</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08968E8"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Продолжительность каникул</w:t>
            </w:r>
          </w:p>
        </w:tc>
      </w:tr>
      <w:tr w:rsidR="00401162" w:rsidRPr="00401162" w14:paraId="34D71A6F" w14:textId="77777777" w:rsidTr="00B67DAC">
        <w:tc>
          <w:tcPr>
            <w:tcW w:w="282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CCAA4A" w14:textId="77777777" w:rsidR="00401162" w:rsidRPr="00401162" w:rsidRDefault="00401162" w:rsidP="00B67DAC">
            <w:pPr>
              <w:spacing w:after="0"/>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AADD3B1"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Начало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99EFBFA"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Окончание</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3357506" w14:textId="77777777" w:rsidR="00401162" w:rsidRPr="00401162" w:rsidRDefault="00401162" w:rsidP="00B67DAC">
            <w:pPr>
              <w:spacing w:after="0"/>
              <w:rPr>
                <w:rFonts w:ascii="Times New Roman" w:hAnsi="Times New Roman" w:cs="Times New Roman"/>
                <w:color w:val="000000"/>
                <w:sz w:val="24"/>
                <w:szCs w:val="24"/>
              </w:rPr>
            </w:pPr>
          </w:p>
        </w:tc>
      </w:tr>
      <w:tr w:rsidR="00401162" w:rsidRPr="00401162" w14:paraId="21947F12" w14:textId="77777777" w:rsidTr="00B67DAC">
        <w:tc>
          <w:tcPr>
            <w:tcW w:w="282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1DD118"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color w:val="000000"/>
                <w:sz w:val="24"/>
                <w:szCs w:val="24"/>
              </w:rPr>
              <w:t>Осенние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1EB5C1D"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color w:val="000000"/>
                <w:sz w:val="24"/>
                <w:szCs w:val="24"/>
              </w:rPr>
              <w:t>25.10.2025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D398892"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color w:val="000000"/>
                <w:sz w:val="24"/>
                <w:szCs w:val="24"/>
              </w:rPr>
              <w:t>04.11.2025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339202E"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11</w:t>
            </w:r>
          </w:p>
        </w:tc>
      </w:tr>
      <w:tr w:rsidR="00401162" w:rsidRPr="00401162" w14:paraId="376036AD" w14:textId="77777777" w:rsidTr="00B67DAC">
        <w:tc>
          <w:tcPr>
            <w:tcW w:w="282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DBA0C4"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color w:val="000000"/>
                <w:sz w:val="24"/>
                <w:szCs w:val="24"/>
              </w:rPr>
              <w:t>Зимние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CB36720"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color w:val="000000"/>
                <w:sz w:val="24"/>
                <w:szCs w:val="24"/>
              </w:rPr>
              <w:t>31.12.2025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988345C"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color w:val="000000"/>
                <w:sz w:val="24"/>
                <w:szCs w:val="24"/>
              </w:rPr>
              <w:t>11.01.2026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94D591B"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12</w:t>
            </w:r>
          </w:p>
        </w:tc>
      </w:tr>
      <w:tr w:rsidR="00401162" w:rsidRPr="00401162" w14:paraId="53E58ACA" w14:textId="77777777" w:rsidTr="00B67DAC">
        <w:tc>
          <w:tcPr>
            <w:tcW w:w="282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1E6AD6"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color w:val="000000"/>
                <w:sz w:val="24"/>
                <w:szCs w:val="24"/>
              </w:rPr>
              <w:t>Дополнительные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6F53B02"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color w:val="000000"/>
                <w:sz w:val="24"/>
                <w:szCs w:val="24"/>
              </w:rPr>
              <w:t>16.02.2026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8E5761A"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color w:val="000000"/>
                <w:sz w:val="24"/>
                <w:szCs w:val="24"/>
              </w:rPr>
              <w:t>23.02.2026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5F06F2A"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8</w:t>
            </w:r>
          </w:p>
        </w:tc>
      </w:tr>
      <w:tr w:rsidR="00401162" w:rsidRPr="00401162" w14:paraId="19F720FE" w14:textId="77777777" w:rsidTr="00B67DAC">
        <w:tc>
          <w:tcPr>
            <w:tcW w:w="282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0A5887"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color w:val="000000"/>
                <w:sz w:val="24"/>
                <w:szCs w:val="24"/>
              </w:rPr>
              <w:t>Весенние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FF2F129"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color w:val="000000"/>
                <w:sz w:val="24"/>
                <w:szCs w:val="24"/>
              </w:rPr>
              <w:t>28.03.2026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61A7BA0"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color w:val="000000"/>
                <w:sz w:val="24"/>
                <w:szCs w:val="24"/>
              </w:rPr>
              <w:t>05.04.2026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10578C7"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9</w:t>
            </w:r>
          </w:p>
        </w:tc>
      </w:tr>
      <w:tr w:rsidR="00401162" w:rsidRPr="00401162" w14:paraId="3A73312B" w14:textId="77777777" w:rsidTr="00B67DAC">
        <w:tc>
          <w:tcPr>
            <w:tcW w:w="5813"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B97AAE"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Итого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EA426D9"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40</w:t>
            </w:r>
          </w:p>
        </w:tc>
      </w:tr>
    </w:tbl>
    <w:p w14:paraId="70320C65" w14:textId="77777777" w:rsidR="00401162" w:rsidRPr="00401162" w:rsidRDefault="00401162" w:rsidP="00401162">
      <w:pPr>
        <w:spacing w:after="0"/>
        <w:jc w:val="center"/>
        <w:rPr>
          <w:rFonts w:ascii="Times New Roman" w:hAnsi="Times New Roman" w:cs="Times New Roman"/>
          <w:b/>
          <w:bCs/>
          <w:color w:val="000000"/>
          <w:sz w:val="24"/>
          <w:szCs w:val="24"/>
        </w:rPr>
      </w:pPr>
    </w:p>
    <w:p w14:paraId="4B126D5C" w14:textId="77777777" w:rsidR="00401162" w:rsidRPr="00401162" w:rsidRDefault="00401162" w:rsidP="00401162">
      <w:pPr>
        <w:spacing w:after="0"/>
        <w:jc w:val="center"/>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2–4-е классы</w:t>
      </w:r>
    </w:p>
    <w:tbl>
      <w:tblPr>
        <w:tblW w:w="9632" w:type="dxa"/>
        <w:tblCellMar>
          <w:top w:w="15" w:type="dxa"/>
          <w:left w:w="15" w:type="dxa"/>
          <w:bottom w:w="15" w:type="dxa"/>
          <w:right w:w="15" w:type="dxa"/>
        </w:tblCellMar>
        <w:tblLook w:val="0600" w:firstRow="0" w:lastRow="0" w:firstColumn="0" w:lastColumn="0" w:noHBand="1" w:noVBand="1"/>
      </w:tblPr>
      <w:tblGrid>
        <w:gridCol w:w="3213"/>
        <w:gridCol w:w="1373"/>
        <w:gridCol w:w="1532"/>
        <w:gridCol w:w="3514"/>
      </w:tblGrid>
      <w:tr w:rsidR="00401162" w:rsidRPr="00401162" w14:paraId="16E37E84" w14:textId="77777777" w:rsidTr="00B67DAC">
        <w:tc>
          <w:tcPr>
            <w:tcW w:w="300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FA4734"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Каникулярный период</w:t>
            </w:r>
          </w:p>
        </w:tc>
        <w:tc>
          <w:tcPr>
            <w:tcW w:w="0" w:type="auto"/>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88A5521"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Дата</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DF0B883"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Продолжительность каникул</w:t>
            </w:r>
          </w:p>
        </w:tc>
      </w:tr>
      <w:tr w:rsidR="00401162" w:rsidRPr="00401162" w14:paraId="4CCAEFC8" w14:textId="77777777" w:rsidTr="00B67DAC">
        <w:tc>
          <w:tcPr>
            <w:tcW w:w="300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794A6C" w14:textId="77777777" w:rsidR="00401162" w:rsidRPr="00401162" w:rsidRDefault="00401162" w:rsidP="00B67DAC">
            <w:pPr>
              <w:spacing w:after="0"/>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828DB1D"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Начало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26AC520"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Окончание</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5190B15" w14:textId="77777777" w:rsidR="00401162" w:rsidRPr="00401162" w:rsidRDefault="00401162" w:rsidP="00B67DAC">
            <w:pPr>
              <w:spacing w:after="0"/>
              <w:rPr>
                <w:rFonts w:ascii="Times New Roman" w:hAnsi="Times New Roman" w:cs="Times New Roman"/>
                <w:color w:val="000000"/>
                <w:sz w:val="24"/>
                <w:szCs w:val="24"/>
              </w:rPr>
            </w:pPr>
          </w:p>
        </w:tc>
      </w:tr>
      <w:tr w:rsidR="00401162" w:rsidRPr="00401162" w14:paraId="076E7071" w14:textId="77777777" w:rsidTr="00B67DAC">
        <w:tc>
          <w:tcPr>
            <w:tcW w:w="300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5DAC9E"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color w:val="000000"/>
                <w:sz w:val="24"/>
                <w:szCs w:val="24"/>
              </w:rPr>
              <w:t>Осенние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4B3DE86"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color w:val="000000"/>
                <w:sz w:val="24"/>
                <w:szCs w:val="24"/>
              </w:rPr>
              <w:t>25.10.2025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36C8C34"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color w:val="000000"/>
                <w:sz w:val="24"/>
                <w:szCs w:val="24"/>
              </w:rPr>
              <w:t>04.11.2025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64B7258"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11</w:t>
            </w:r>
          </w:p>
        </w:tc>
      </w:tr>
      <w:tr w:rsidR="00401162" w:rsidRPr="00401162" w14:paraId="67616CD9" w14:textId="77777777" w:rsidTr="00B67DAC">
        <w:tc>
          <w:tcPr>
            <w:tcW w:w="300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DC43B1"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color w:val="000000"/>
                <w:sz w:val="24"/>
                <w:szCs w:val="24"/>
              </w:rPr>
              <w:t>Зимние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71DB052"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color w:val="000000"/>
                <w:sz w:val="24"/>
                <w:szCs w:val="24"/>
              </w:rPr>
              <w:t>31.12.2025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9021D84"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color w:val="000000"/>
                <w:sz w:val="24"/>
                <w:szCs w:val="24"/>
              </w:rPr>
              <w:t>11.01.2026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1334817"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12</w:t>
            </w:r>
          </w:p>
        </w:tc>
      </w:tr>
      <w:tr w:rsidR="00401162" w:rsidRPr="00401162" w14:paraId="18BFA277" w14:textId="77777777" w:rsidTr="00B67DAC">
        <w:tc>
          <w:tcPr>
            <w:tcW w:w="300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99C083"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color w:val="000000"/>
                <w:sz w:val="24"/>
                <w:szCs w:val="24"/>
              </w:rPr>
              <w:t>Весенние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87B28D8"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color w:val="000000"/>
                <w:sz w:val="24"/>
                <w:szCs w:val="24"/>
              </w:rPr>
              <w:t>28.03.2026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7DADCB4"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color w:val="000000"/>
                <w:sz w:val="24"/>
                <w:szCs w:val="24"/>
              </w:rPr>
              <w:t>05.04.2026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251D75C"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9</w:t>
            </w:r>
          </w:p>
        </w:tc>
      </w:tr>
      <w:tr w:rsidR="00401162" w:rsidRPr="00401162" w14:paraId="4FA387FB" w14:textId="77777777" w:rsidTr="00B67DAC">
        <w:tc>
          <w:tcPr>
            <w:tcW w:w="5993"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C871FF"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Итого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6CA080C"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32</w:t>
            </w:r>
          </w:p>
        </w:tc>
      </w:tr>
    </w:tbl>
    <w:p w14:paraId="4FA476EF" w14:textId="77777777" w:rsidR="00401162" w:rsidRPr="00401162" w:rsidRDefault="00401162" w:rsidP="00401162">
      <w:pPr>
        <w:spacing w:after="0"/>
        <w:rPr>
          <w:rFonts w:ascii="Times New Roman" w:hAnsi="Times New Roman" w:cs="Times New Roman"/>
          <w:b/>
          <w:bCs/>
          <w:color w:val="000000"/>
          <w:sz w:val="24"/>
          <w:szCs w:val="24"/>
        </w:rPr>
      </w:pPr>
    </w:p>
    <w:p w14:paraId="737384FD" w14:textId="77777777" w:rsidR="00401162" w:rsidRPr="00401162" w:rsidRDefault="00401162" w:rsidP="00401162">
      <w:pPr>
        <w:spacing w:after="0"/>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4. Сроки проведения промежуточной аттестации </w:t>
      </w:r>
    </w:p>
    <w:p w14:paraId="31C1D9C5" w14:textId="77777777" w:rsidR="00401162" w:rsidRPr="00401162" w:rsidRDefault="00401162" w:rsidP="00401162">
      <w:pPr>
        <w:spacing w:line="259" w:lineRule="auto"/>
        <w:ind w:left="68"/>
        <w:jc w:val="both"/>
        <w:rPr>
          <w:rFonts w:ascii="Times New Roman" w:hAnsi="Times New Roman" w:cs="Times New Roman"/>
          <w:sz w:val="24"/>
          <w:szCs w:val="24"/>
        </w:rPr>
      </w:pPr>
      <w:r w:rsidRPr="00401162">
        <w:rPr>
          <w:rFonts w:ascii="Times New Roman" w:hAnsi="Times New Roman" w:cs="Times New Roman"/>
          <w:sz w:val="24"/>
          <w:szCs w:val="24"/>
        </w:rPr>
        <w:t>Промежуточная аттестация обучающихся 2-4 классов проводится с 18.05.2026 по 22.05.2026 без прекращения образовательной деятельности в соответствии с локальным актом о формах, периодичности, порядке текущего контроля успеваемости и промежуточной аттестации  в МБОУ г. Керчи РК «Школа №13», в форме годового оценивания по учебным предметам  учебного плана.</w:t>
      </w:r>
    </w:p>
    <w:p w14:paraId="74CC17C8" w14:textId="77777777" w:rsidR="00401162" w:rsidRPr="00401162" w:rsidRDefault="00401162" w:rsidP="00401162">
      <w:pPr>
        <w:spacing w:after="0"/>
        <w:rPr>
          <w:rFonts w:ascii="Times New Roman" w:hAnsi="Times New Roman" w:cs="Times New Roman"/>
          <w:b/>
          <w:bCs/>
          <w:color w:val="000000"/>
          <w:sz w:val="24"/>
          <w:szCs w:val="24"/>
        </w:rPr>
      </w:pPr>
      <w:r w:rsidRPr="00401162">
        <w:rPr>
          <w:rFonts w:ascii="Times New Roman" w:hAnsi="Times New Roman" w:cs="Times New Roman"/>
          <w:b/>
          <w:bCs/>
          <w:color w:val="000000"/>
          <w:sz w:val="24"/>
          <w:szCs w:val="24"/>
        </w:rPr>
        <w:t>5. Дополнительные сведения</w:t>
      </w:r>
    </w:p>
    <w:p w14:paraId="54B93CDB" w14:textId="77777777" w:rsidR="00401162" w:rsidRPr="00401162" w:rsidRDefault="00401162" w:rsidP="00401162">
      <w:pPr>
        <w:spacing w:after="0"/>
        <w:rPr>
          <w:rFonts w:ascii="Times New Roman" w:eastAsia="Calibri" w:hAnsi="Times New Roman" w:cs="Times New Roman"/>
          <w:color w:val="000000"/>
          <w:sz w:val="24"/>
          <w:szCs w:val="24"/>
        </w:rPr>
      </w:pPr>
      <w:r w:rsidRPr="00401162">
        <w:rPr>
          <w:rFonts w:ascii="Times New Roman" w:eastAsia="Calibri" w:hAnsi="Times New Roman" w:cs="Times New Roman"/>
          <w:color w:val="000000"/>
          <w:sz w:val="24"/>
          <w:szCs w:val="24"/>
        </w:rPr>
        <w:t>5.1. Режим работы образовательной организации</w:t>
      </w:r>
    </w:p>
    <w:tbl>
      <w:tblPr>
        <w:tblW w:w="9572" w:type="dxa"/>
        <w:tblLayout w:type="fixed"/>
        <w:tblCellMar>
          <w:top w:w="15" w:type="dxa"/>
          <w:left w:w="15" w:type="dxa"/>
          <w:bottom w:w="15" w:type="dxa"/>
          <w:right w:w="15" w:type="dxa"/>
        </w:tblCellMar>
        <w:tblLook w:val="0600" w:firstRow="0" w:lastRow="0" w:firstColumn="0" w:lastColumn="0" w:noHBand="1" w:noVBand="1"/>
      </w:tblPr>
      <w:tblGrid>
        <w:gridCol w:w="4753"/>
        <w:gridCol w:w="3402"/>
        <w:gridCol w:w="1417"/>
      </w:tblGrid>
      <w:tr w:rsidR="00401162" w:rsidRPr="00401162" w14:paraId="72FD0306" w14:textId="77777777" w:rsidTr="00B67DAC">
        <w:tc>
          <w:tcPr>
            <w:tcW w:w="4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60784C" w14:textId="77777777" w:rsidR="00401162" w:rsidRPr="00401162" w:rsidRDefault="00401162" w:rsidP="00B67DAC">
            <w:pPr>
              <w:spacing w:after="0"/>
              <w:jc w:val="center"/>
              <w:rPr>
                <w:rFonts w:ascii="Times New Roman" w:eastAsia="Calibri" w:hAnsi="Times New Roman" w:cs="Times New Roman"/>
                <w:color w:val="000000"/>
                <w:sz w:val="24"/>
                <w:szCs w:val="24"/>
              </w:rPr>
            </w:pPr>
            <w:r w:rsidRPr="00401162">
              <w:rPr>
                <w:rFonts w:ascii="Times New Roman" w:eastAsia="Calibri" w:hAnsi="Times New Roman" w:cs="Times New Roman"/>
                <w:b/>
                <w:bCs/>
                <w:color w:val="000000"/>
                <w:sz w:val="24"/>
                <w:szCs w:val="24"/>
              </w:rPr>
              <w:t>Период учебной деятельности</w:t>
            </w:r>
          </w:p>
        </w:tc>
        <w:tc>
          <w:tcPr>
            <w:tcW w:w="340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CF3D42D" w14:textId="77777777" w:rsidR="00401162" w:rsidRPr="00401162" w:rsidRDefault="00401162" w:rsidP="00B67DAC">
            <w:pPr>
              <w:spacing w:after="0"/>
              <w:jc w:val="center"/>
              <w:rPr>
                <w:rFonts w:ascii="Times New Roman" w:eastAsia="Calibri" w:hAnsi="Times New Roman" w:cs="Times New Roman"/>
                <w:color w:val="000000"/>
                <w:sz w:val="24"/>
                <w:szCs w:val="24"/>
              </w:rPr>
            </w:pPr>
            <w:r w:rsidRPr="00401162">
              <w:rPr>
                <w:rFonts w:ascii="Times New Roman" w:eastAsia="Calibri" w:hAnsi="Times New Roman" w:cs="Times New Roman"/>
                <w:b/>
                <w:bCs/>
                <w:color w:val="000000"/>
                <w:sz w:val="24"/>
                <w:szCs w:val="24"/>
              </w:rPr>
              <w:t xml:space="preserve">1 класс </w:t>
            </w:r>
          </w:p>
        </w:tc>
        <w:tc>
          <w:tcPr>
            <w:tcW w:w="141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11F90A6" w14:textId="77777777" w:rsidR="00401162" w:rsidRPr="00401162" w:rsidRDefault="00401162" w:rsidP="00B67DAC">
            <w:pPr>
              <w:spacing w:after="0"/>
              <w:jc w:val="center"/>
              <w:rPr>
                <w:rFonts w:ascii="Times New Roman" w:eastAsia="Calibri" w:hAnsi="Times New Roman" w:cs="Times New Roman"/>
                <w:color w:val="000000"/>
                <w:sz w:val="24"/>
                <w:szCs w:val="24"/>
              </w:rPr>
            </w:pPr>
            <w:r w:rsidRPr="00401162">
              <w:rPr>
                <w:rFonts w:ascii="Times New Roman" w:eastAsia="Calibri" w:hAnsi="Times New Roman" w:cs="Times New Roman"/>
                <w:b/>
                <w:bCs/>
                <w:color w:val="000000"/>
                <w:sz w:val="24"/>
                <w:szCs w:val="24"/>
              </w:rPr>
              <w:t>2–4-е классы</w:t>
            </w:r>
          </w:p>
        </w:tc>
      </w:tr>
      <w:tr w:rsidR="00401162" w:rsidRPr="00401162" w14:paraId="17B7D79D" w14:textId="77777777" w:rsidTr="00B67DAC">
        <w:tc>
          <w:tcPr>
            <w:tcW w:w="475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69EB66" w14:textId="77777777" w:rsidR="00401162" w:rsidRPr="00401162" w:rsidRDefault="00401162" w:rsidP="00B67DAC">
            <w:pPr>
              <w:spacing w:after="0"/>
              <w:rPr>
                <w:rFonts w:ascii="Times New Roman" w:eastAsia="Calibri" w:hAnsi="Times New Roman" w:cs="Times New Roman"/>
                <w:color w:val="000000"/>
                <w:sz w:val="24"/>
                <w:szCs w:val="24"/>
              </w:rPr>
            </w:pPr>
            <w:r w:rsidRPr="00401162">
              <w:rPr>
                <w:rFonts w:ascii="Times New Roman" w:eastAsia="Calibri" w:hAnsi="Times New Roman" w:cs="Times New Roman"/>
                <w:color w:val="000000"/>
                <w:sz w:val="24"/>
                <w:szCs w:val="24"/>
              </w:rPr>
              <w:t>Учебная неделя (дней)</w:t>
            </w:r>
          </w:p>
        </w:tc>
        <w:tc>
          <w:tcPr>
            <w:tcW w:w="3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D788963" w14:textId="77777777" w:rsidR="00401162" w:rsidRPr="00401162" w:rsidRDefault="00401162" w:rsidP="00B67DAC">
            <w:pPr>
              <w:spacing w:after="0"/>
              <w:jc w:val="center"/>
              <w:rPr>
                <w:rFonts w:ascii="Times New Roman" w:eastAsia="Calibri" w:hAnsi="Times New Roman" w:cs="Times New Roman"/>
                <w:color w:val="000000"/>
                <w:sz w:val="24"/>
                <w:szCs w:val="24"/>
              </w:rPr>
            </w:pPr>
            <w:r w:rsidRPr="00401162">
              <w:rPr>
                <w:rFonts w:ascii="Times New Roman" w:eastAsia="Calibri" w:hAnsi="Times New Roman" w:cs="Times New Roman"/>
                <w:color w:val="000000"/>
                <w:sz w:val="24"/>
                <w:szCs w:val="24"/>
              </w:rPr>
              <w:t>5</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43B7302" w14:textId="77777777" w:rsidR="00401162" w:rsidRPr="00401162" w:rsidRDefault="00401162" w:rsidP="00B67DAC">
            <w:pPr>
              <w:spacing w:after="0"/>
              <w:jc w:val="center"/>
              <w:rPr>
                <w:rFonts w:ascii="Times New Roman" w:eastAsia="Calibri" w:hAnsi="Times New Roman" w:cs="Times New Roman"/>
                <w:color w:val="000000"/>
                <w:sz w:val="24"/>
                <w:szCs w:val="24"/>
              </w:rPr>
            </w:pPr>
            <w:r w:rsidRPr="00401162">
              <w:rPr>
                <w:rFonts w:ascii="Times New Roman" w:eastAsia="Calibri" w:hAnsi="Times New Roman" w:cs="Times New Roman"/>
                <w:color w:val="000000"/>
                <w:sz w:val="24"/>
                <w:szCs w:val="24"/>
              </w:rPr>
              <w:t>5</w:t>
            </w:r>
          </w:p>
        </w:tc>
      </w:tr>
      <w:tr w:rsidR="00401162" w:rsidRPr="00401162" w14:paraId="45D51A95" w14:textId="77777777" w:rsidTr="00B67DAC">
        <w:tc>
          <w:tcPr>
            <w:tcW w:w="475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D76B3F" w14:textId="77777777" w:rsidR="00401162" w:rsidRPr="00401162" w:rsidRDefault="00401162" w:rsidP="00B67DAC">
            <w:pPr>
              <w:spacing w:after="0"/>
              <w:rPr>
                <w:rFonts w:ascii="Times New Roman" w:eastAsia="Calibri" w:hAnsi="Times New Roman" w:cs="Times New Roman"/>
                <w:color w:val="000000"/>
                <w:sz w:val="24"/>
                <w:szCs w:val="24"/>
              </w:rPr>
            </w:pPr>
            <w:r w:rsidRPr="00401162">
              <w:rPr>
                <w:rFonts w:ascii="Times New Roman" w:eastAsia="Calibri" w:hAnsi="Times New Roman" w:cs="Times New Roman"/>
                <w:color w:val="000000"/>
                <w:sz w:val="24"/>
                <w:szCs w:val="24"/>
              </w:rPr>
              <w:t>Урок (минут)</w:t>
            </w:r>
          </w:p>
        </w:tc>
        <w:tc>
          <w:tcPr>
            <w:tcW w:w="3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D39EEC2" w14:textId="77777777" w:rsidR="00401162" w:rsidRPr="00401162" w:rsidRDefault="00401162" w:rsidP="00B67DAC">
            <w:pPr>
              <w:spacing w:after="0"/>
              <w:rPr>
                <w:rFonts w:ascii="Times New Roman" w:eastAsia="Calibri" w:hAnsi="Times New Roman" w:cs="Times New Roman"/>
                <w:color w:val="000000"/>
                <w:sz w:val="24"/>
                <w:szCs w:val="24"/>
              </w:rPr>
            </w:pPr>
            <w:r w:rsidRPr="00401162">
              <w:rPr>
                <w:rFonts w:ascii="Times New Roman" w:eastAsia="Calibri" w:hAnsi="Times New Roman" w:cs="Times New Roman"/>
                <w:color w:val="000000"/>
                <w:sz w:val="24"/>
                <w:szCs w:val="24"/>
              </w:rPr>
              <w:t xml:space="preserve">   3ур. по 35 минут (І чет.)</w:t>
            </w:r>
          </w:p>
          <w:p w14:paraId="52895C06" w14:textId="77777777" w:rsidR="00401162" w:rsidRPr="00401162" w:rsidRDefault="00401162" w:rsidP="00B67DAC">
            <w:pPr>
              <w:spacing w:after="0"/>
              <w:rPr>
                <w:rFonts w:ascii="Times New Roman" w:eastAsia="Calibri" w:hAnsi="Times New Roman" w:cs="Times New Roman"/>
                <w:color w:val="000000"/>
                <w:sz w:val="24"/>
                <w:szCs w:val="24"/>
              </w:rPr>
            </w:pPr>
            <w:r w:rsidRPr="00401162">
              <w:rPr>
                <w:rFonts w:ascii="Times New Roman" w:eastAsia="Calibri" w:hAnsi="Times New Roman" w:cs="Times New Roman"/>
                <w:color w:val="000000"/>
                <w:sz w:val="24"/>
                <w:szCs w:val="24"/>
              </w:rPr>
              <w:t xml:space="preserve">   4ур. по 35 минут (ІІ чет.)</w:t>
            </w:r>
          </w:p>
          <w:p w14:paraId="7A9C30F6" w14:textId="77777777" w:rsidR="00401162" w:rsidRPr="00401162" w:rsidRDefault="00401162" w:rsidP="00B67DAC">
            <w:pPr>
              <w:spacing w:after="0"/>
              <w:jc w:val="center"/>
              <w:rPr>
                <w:rFonts w:ascii="Times New Roman" w:eastAsia="Calibri" w:hAnsi="Times New Roman" w:cs="Times New Roman"/>
                <w:color w:val="000000"/>
                <w:sz w:val="24"/>
                <w:szCs w:val="24"/>
              </w:rPr>
            </w:pPr>
            <w:r w:rsidRPr="00401162">
              <w:rPr>
                <w:rFonts w:ascii="Times New Roman" w:eastAsia="Calibri" w:hAnsi="Times New Roman" w:cs="Times New Roman"/>
                <w:color w:val="000000"/>
                <w:sz w:val="24"/>
                <w:szCs w:val="24"/>
              </w:rPr>
              <w:t>40 минут (III, IV чет.)</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50F44F4" w14:textId="77777777" w:rsidR="00401162" w:rsidRPr="00401162" w:rsidRDefault="00401162" w:rsidP="00B67DAC">
            <w:pPr>
              <w:spacing w:after="0"/>
              <w:jc w:val="center"/>
              <w:rPr>
                <w:rFonts w:ascii="Times New Roman" w:eastAsia="Calibri" w:hAnsi="Times New Roman" w:cs="Times New Roman"/>
                <w:color w:val="000000"/>
                <w:sz w:val="24"/>
                <w:szCs w:val="24"/>
              </w:rPr>
            </w:pPr>
            <w:r w:rsidRPr="00401162">
              <w:rPr>
                <w:rFonts w:ascii="Times New Roman" w:eastAsia="Calibri" w:hAnsi="Times New Roman" w:cs="Times New Roman"/>
                <w:color w:val="000000"/>
                <w:sz w:val="24"/>
                <w:szCs w:val="24"/>
              </w:rPr>
              <w:t>45</w:t>
            </w:r>
          </w:p>
        </w:tc>
      </w:tr>
      <w:tr w:rsidR="00401162" w:rsidRPr="00401162" w14:paraId="1EC9EEEE" w14:textId="77777777" w:rsidTr="00B67DAC">
        <w:tc>
          <w:tcPr>
            <w:tcW w:w="475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69AD15" w14:textId="77777777" w:rsidR="00401162" w:rsidRPr="00401162" w:rsidRDefault="00401162" w:rsidP="00B67DAC">
            <w:pPr>
              <w:spacing w:after="0"/>
              <w:rPr>
                <w:rFonts w:ascii="Times New Roman" w:eastAsia="Calibri" w:hAnsi="Times New Roman" w:cs="Times New Roman"/>
                <w:color w:val="000000"/>
                <w:sz w:val="24"/>
                <w:szCs w:val="24"/>
              </w:rPr>
            </w:pPr>
            <w:r w:rsidRPr="00401162">
              <w:rPr>
                <w:rFonts w:ascii="Times New Roman" w:eastAsia="Calibri" w:hAnsi="Times New Roman" w:cs="Times New Roman"/>
                <w:color w:val="000000"/>
                <w:sz w:val="24"/>
                <w:szCs w:val="24"/>
              </w:rPr>
              <w:t>Перерыв (минут)</w:t>
            </w:r>
          </w:p>
        </w:tc>
        <w:tc>
          <w:tcPr>
            <w:tcW w:w="3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021C822" w14:textId="77777777" w:rsidR="00401162" w:rsidRPr="00401162" w:rsidRDefault="00401162" w:rsidP="00B67DAC">
            <w:pPr>
              <w:spacing w:after="0"/>
              <w:jc w:val="center"/>
              <w:rPr>
                <w:rFonts w:ascii="Times New Roman" w:eastAsia="Calibri" w:hAnsi="Times New Roman" w:cs="Times New Roman"/>
                <w:color w:val="000000"/>
                <w:sz w:val="24"/>
                <w:szCs w:val="24"/>
              </w:rPr>
            </w:pPr>
            <w:r w:rsidRPr="00401162">
              <w:rPr>
                <w:rFonts w:ascii="Times New Roman" w:eastAsia="Calibri" w:hAnsi="Times New Roman" w:cs="Times New Roman"/>
                <w:color w:val="000000"/>
                <w:sz w:val="24"/>
                <w:szCs w:val="24"/>
              </w:rPr>
              <w:t>10 – 40</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B07A175" w14:textId="77777777" w:rsidR="00401162" w:rsidRPr="00401162" w:rsidRDefault="00401162" w:rsidP="00B67DAC">
            <w:pPr>
              <w:spacing w:after="0"/>
              <w:jc w:val="center"/>
              <w:rPr>
                <w:rFonts w:ascii="Times New Roman" w:eastAsia="Calibri" w:hAnsi="Times New Roman" w:cs="Times New Roman"/>
                <w:color w:val="000000"/>
                <w:sz w:val="24"/>
                <w:szCs w:val="24"/>
              </w:rPr>
            </w:pPr>
            <w:r w:rsidRPr="00401162">
              <w:rPr>
                <w:rFonts w:ascii="Times New Roman" w:eastAsia="Calibri" w:hAnsi="Times New Roman" w:cs="Times New Roman"/>
                <w:color w:val="000000"/>
                <w:sz w:val="24"/>
                <w:szCs w:val="24"/>
              </w:rPr>
              <w:t>10 – 20</w:t>
            </w:r>
          </w:p>
        </w:tc>
      </w:tr>
      <w:tr w:rsidR="00401162" w:rsidRPr="00401162" w14:paraId="38FB5A7F" w14:textId="77777777" w:rsidTr="00B67DAC">
        <w:tc>
          <w:tcPr>
            <w:tcW w:w="475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DFE9D1" w14:textId="77777777" w:rsidR="00401162" w:rsidRPr="00401162" w:rsidRDefault="00401162" w:rsidP="00B67DAC">
            <w:pPr>
              <w:spacing w:after="0"/>
              <w:rPr>
                <w:rFonts w:ascii="Times New Roman" w:eastAsia="Calibri" w:hAnsi="Times New Roman" w:cs="Times New Roman"/>
                <w:color w:val="000000"/>
                <w:sz w:val="24"/>
                <w:szCs w:val="24"/>
              </w:rPr>
            </w:pPr>
            <w:r w:rsidRPr="00401162">
              <w:rPr>
                <w:rFonts w:ascii="Times New Roman" w:eastAsia="Calibri" w:hAnsi="Times New Roman" w:cs="Times New Roman"/>
                <w:color w:val="000000"/>
                <w:sz w:val="24"/>
                <w:szCs w:val="24"/>
              </w:rPr>
              <w:t>Периодичность промежуточной аттестации</w:t>
            </w:r>
          </w:p>
        </w:tc>
        <w:tc>
          <w:tcPr>
            <w:tcW w:w="3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019CA1A" w14:textId="77777777" w:rsidR="00401162" w:rsidRPr="00401162" w:rsidRDefault="00401162" w:rsidP="00B67DAC">
            <w:pPr>
              <w:spacing w:after="0"/>
              <w:jc w:val="center"/>
              <w:rPr>
                <w:rFonts w:ascii="Times New Roman" w:eastAsia="Calibri" w:hAnsi="Times New Roman" w:cs="Times New Roman"/>
                <w:color w:val="000000"/>
                <w:sz w:val="24"/>
                <w:szCs w:val="24"/>
              </w:rPr>
            </w:pPr>
            <w:r w:rsidRPr="00401162">
              <w:rPr>
                <w:rFonts w:ascii="Times New Roman" w:eastAsia="Calibri" w:hAnsi="Times New Roman" w:cs="Times New Roman"/>
                <w:color w:val="000000"/>
                <w:sz w:val="24"/>
                <w:szCs w:val="24"/>
              </w:rPr>
              <w:t>–</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86AEC62" w14:textId="77777777" w:rsidR="00401162" w:rsidRPr="00401162" w:rsidRDefault="00401162" w:rsidP="00B67DAC">
            <w:pPr>
              <w:spacing w:after="0"/>
              <w:jc w:val="center"/>
              <w:rPr>
                <w:rFonts w:ascii="Times New Roman" w:eastAsia="Calibri" w:hAnsi="Times New Roman" w:cs="Times New Roman"/>
                <w:color w:val="000000"/>
                <w:sz w:val="24"/>
                <w:szCs w:val="24"/>
              </w:rPr>
            </w:pPr>
            <w:r w:rsidRPr="00401162">
              <w:rPr>
                <w:rFonts w:ascii="Times New Roman" w:eastAsia="Calibri" w:hAnsi="Times New Roman" w:cs="Times New Roman"/>
                <w:color w:val="000000"/>
                <w:sz w:val="24"/>
                <w:szCs w:val="24"/>
              </w:rPr>
              <w:t>1 раз в год</w:t>
            </w:r>
          </w:p>
        </w:tc>
      </w:tr>
    </w:tbl>
    <w:p w14:paraId="1DCB9B2C" w14:textId="77777777" w:rsidR="00401162" w:rsidRPr="00401162" w:rsidRDefault="00401162" w:rsidP="00401162">
      <w:pPr>
        <w:spacing w:after="0"/>
        <w:rPr>
          <w:rFonts w:ascii="Times New Roman" w:eastAsia="Calibri" w:hAnsi="Times New Roman" w:cs="Times New Roman"/>
          <w:sz w:val="24"/>
          <w:szCs w:val="24"/>
        </w:rPr>
      </w:pPr>
    </w:p>
    <w:p w14:paraId="270CA314" w14:textId="77777777" w:rsidR="00401162" w:rsidRPr="00401162" w:rsidRDefault="00401162" w:rsidP="00401162">
      <w:pPr>
        <w:spacing w:after="0"/>
        <w:rPr>
          <w:rFonts w:ascii="Times New Roman" w:hAnsi="Times New Roman" w:cs="Times New Roman"/>
          <w:color w:val="000000"/>
          <w:sz w:val="24"/>
          <w:szCs w:val="24"/>
        </w:rPr>
      </w:pPr>
      <w:r w:rsidRPr="00401162">
        <w:rPr>
          <w:rFonts w:ascii="Times New Roman" w:hAnsi="Times New Roman" w:cs="Times New Roman"/>
          <w:color w:val="000000"/>
          <w:sz w:val="24"/>
          <w:szCs w:val="24"/>
        </w:rPr>
        <w:t>5.2. Распределение образовательной недельной нагрузки</w:t>
      </w:r>
    </w:p>
    <w:tbl>
      <w:tblPr>
        <w:tblW w:w="0" w:type="auto"/>
        <w:tblCellMar>
          <w:top w:w="15" w:type="dxa"/>
          <w:left w:w="15" w:type="dxa"/>
          <w:bottom w:w="15" w:type="dxa"/>
          <w:right w:w="15" w:type="dxa"/>
        </w:tblCellMar>
        <w:tblLook w:val="0600" w:firstRow="0" w:lastRow="0" w:firstColumn="0" w:lastColumn="0" w:noHBand="1" w:noVBand="1"/>
      </w:tblPr>
      <w:tblGrid>
        <w:gridCol w:w="3564"/>
        <w:gridCol w:w="1310"/>
        <w:gridCol w:w="1155"/>
        <w:gridCol w:w="1155"/>
        <w:gridCol w:w="1310"/>
      </w:tblGrid>
      <w:tr w:rsidR="00401162" w:rsidRPr="00401162" w14:paraId="27C4A278" w14:textId="77777777" w:rsidTr="00B67DA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D903AB"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Образовательная деятельность</w:t>
            </w:r>
          </w:p>
        </w:tc>
        <w:tc>
          <w:tcPr>
            <w:tcW w:w="0" w:type="auto"/>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26E82F2" w14:textId="77777777" w:rsidR="00401162" w:rsidRPr="00401162" w:rsidRDefault="00401162" w:rsidP="00B67DAC">
            <w:pPr>
              <w:spacing w:after="0"/>
              <w:jc w:val="center"/>
              <w:rPr>
                <w:rFonts w:ascii="Times New Roman" w:hAnsi="Times New Roman" w:cs="Times New Roman"/>
                <w:b/>
                <w:bCs/>
                <w:color w:val="000000"/>
                <w:sz w:val="24"/>
                <w:szCs w:val="24"/>
              </w:rPr>
            </w:pPr>
            <w:r w:rsidRPr="00401162">
              <w:rPr>
                <w:rFonts w:ascii="Times New Roman" w:hAnsi="Times New Roman" w:cs="Times New Roman"/>
                <w:b/>
                <w:bCs/>
                <w:color w:val="000000"/>
                <w:sz w:val="24"/>
                <w:szCs w:val="24"/>
              </w:rPr>
              <w:t xml:space="preserve">Недельная нагрузка </w:t>
            </w:r>
          </w:p>
          <w:p w14:paraId="44A27739"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(5-дневная учебная неделя) </w:t>
            </w:r>
            <w:r w:rsidRPr="00401162">
              <w:rPr>
                <w:rFonts w:ascii="Times New Roman" w:hAnsi="Times New Roman" w:cs="Times New Roman"/>
                <w:sz w:val="24"/>
                <w:szCs w:val="24"/>
              </w:rPr>
              <w:br/>
            </w:r>
            <w:r w:rsidRPr="00401162">
              <w:rPr>
                <w:rFonts w:ascii="Times New Roman" w:hAnsi="Times New Roman" w:cs="Times New Roman"/>
                <w:b/>
                <w:bCs/>
                <w:color w:val="000000"/>
                <w:sz w:val="24"/>
                <w:szCs w:val="24"/>
              </w:rPr>
              <w:t>в академических часах</w:t>
            </w:r>
          </w:p>
        </w:tc>
      </w:tr>
      <w:tr w:rsidR="00401162" w:rsidRPr="00401162" w14:paraId="038DA2F2" w14:textId="77777777" w:rsidTr="00B67DA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99AA7D" w14:textId="77777777" w:rsidR="00401162" w:rsidRPr="00401162" w:rsidRDefault="00401162" w:rsidP="00B67DAC">
            <w:pPr>
              <w:spacing w:after="0"/>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B2E4F88"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1-е классы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AADF13E"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2-й класс</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E0CB364"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3-й класс</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84AAAF8"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4-е классы</w:t>
            </w:r>
          </w:p>
        </w:tc>
      </w:tr>
      <w:tr w:rsidR="00401162" w:rsidRPr="00401162" w14:paraId="6CAFEE9E" w14:textId="77777777" w:rsidTr="00B67DA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B0CFE4"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color w:val="000000"/>
                <w:sz w:val="24"/>
                <w:szCs w:val="24"/>
              </w:rPr>
              <w:t>Урочная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9243D95"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21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E5B82B9"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23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7B2EE51"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23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66D5DAF"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23</w:t>
            </w:r>
          </w:p>
        </w:tc>
      </w:tr>
      <w:tr w:rsidR="00401162" w:rsidRPr="00401162" w14:paraId="027AEB81" w14:textId="77777777" w:rsidTr="00B67DAC">
        <w:trPr>
          <w:trHeight w:val="240"/>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6220C1" w14:textId="77777777" w:rsidR="00401162" w:rsidRPr="00401162" w:rsidRDefault="00401162" w:rsidP="00B67DAC">
            <w:pPr>
              <w:spacing w:after="0"/>
              <w:rPr>
                <w:rFonts w:ascii="Times New Roman" w:hAnsi="Times New Roman" w:cs="Times New Roman"/>
                <w:color w:val="000000"/>
                <w:sz w:val="24"/>
                <w:szCs w:val="24"/>
              </w:rPr>
            </w:pPr>
            <w:r w:rsidRPr="00401162">
              <w:rPr>
                <w:rFonts w:ascii="Times New Roman" w:hAnsi="Times New Roman" w:cs="Times New Roman"/>
                <w:color w:val="000000"/>
                <w:sz w:val="24"/>
                <w:szCs w:val="24"/>
              </w:rPr>
              <w:t>Внеурочная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38F619C"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3,5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EA05AD1"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3,5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8C8BFCC"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3,5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872AD9C" w14:textId="77777777" w:rsidR="00401162" w:rsidRPr="00401162" w:rsidRDefault="00401162" w:rsidP="00B67DAC">
            <w:pPr>
              <w:spacing w:after="0"/>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4</w:t>
            </w:r>
          </w:p>
        </w:tc>
      </w:tr>
    </w:tbl>
    <w:p w14:paraId="40A95F52" w14:textId="77777777" w:rsidR="00401162" w:rsidRPr="00401162" w:rsidRDefault="00401162" w:rsidP="00401162">
      <w:pPr>
        <w:spacing w:after="0"/>
        <w:rPr>
          <w:rFonts w:ascii="Times New Roman" w:hAnsi="Times New Roman" w:cs="Times New Roman"/>
          <w:color w:val="000000"/>
          <w:sz w:val="24"/>
          <w:szCs w:val="24"/>
        </w:rPr>
      </w:pPr>
    </w:p>
    <w:p w14:paraId="619CBFE2" w14:textId="308F7FA3" w:rsidR="00401162" w:rsidRPr="00401162" w:rsidRDefault="00401162" w:rsidP="00401162">
      <w:pPr>
        <w:spacing w:after="0"/>
        <w:rPr>
          <w:rFonts w:ascii="Times New Roman" w:hAnsi="Times New Roman" w:cs="Times New Roman"/>
          <w:color w:val="000000"/>
          <w:sz w:val="24"/>
          <w:szCs w:val="24"/>
        </w:rPr>
      </w:pPr>
      <w:r w:rsidRPr="00401162">
        <w:rPr>
          <w:rFonts w:ascii="Times New Roman" w:hAnsi="Times New Roman" w:cs="Times New Roman"/>
          <w:color w:val="000000"/>
          <w:sz w:val="24"/>
          <w:szCs w:val="24"/>
        </w:rPr>
        <w:t>5.3. Расписание звонков и перемен</w:t>
      </w:r>
    </w:p>
    <w:p w14:paraId="557A2AE6" w14:textId="77777777" w:rsidR="00401162" w:rsidRPr="00401162" w:rsidRDefault="00401162" w:rsidP="00401162">
      <w:pPr>
        <w:spacing w:after="0"/>
        <w:rPr>
          <w:rFonts w:ascii="Times New Roman" w:hAnsi="Times New Roman" w:cs="Times New Roman"/>
          <w:b/>
          <w:color w:val="000000"/>
          <w:sz w:val="24"/>
          <w:szCs w:val="24"/>
        </w:rPr>
      </w:pPr>
      <w:r w:rsidRPr="00401162">
        <w:rPr>
          <w:rFonts w:ascii="Times New Roman" w:hAnsi="Times New Roman" w:cs="Times New Roman"/>
          <w:b/>
          <w:color w:val="000000"/>
          <w:sz w:val="24"/>
          <w:szCs w:val="24"/>
        </w:rPr>
        <w:t>Понедельник:</w:t>
      </w:r>
    </w:p>
    <w:p w14:paraId="4ACCA5AD" w14:textId="77777777" w:rsidR="00401162" w:rsidRPr="00401162" w:rsidRDefault="00401162" w:rsidP="00401162">
      <w:pPr>
        <w:spacing w:after="0"/>
        <w:rPr>
          <w:rFonts w:ascii="Times New Roman" w:hAnsi="Times New Roman" w:cs="Times New Roman"/>
          <w:color w:val="000000"/>
          <w:sz w:val="24"/>
          <w:szCs w:val="24"/>
        </w:rPr>
      </w:pPr>
      <w:r w:rsidRPr="00401162">
        <w:rPr>
          <w:rFonts w:ascii="Times New Roman" w:hAnsi="Times New Roman" w:cs="Times New Roman"/>
          <w:color w:val="000000"/>
          <w:sz w:val="24"/>
          <w:szCs w:val="24"/>
        </w:rPr>
        <w:t>1 урок – классный час</w:t>
      </w:r>
    </w:p>
    <w:p w14:paraId="27FCBBCF" w14:textId="77777777" w:rsidR="00401162" w:rsidRPr="00401162" w:rsidRDefault="00401162" w:rsidP="00401162">
      <w:pPr>
        <w:spacing w:after="0"/>
        <w:jc w:val="center"/>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1-й класс</w:t>
      </w:r>
    </w:p>
    <w:tbl>
      <w:tblPr>
        <w:tblW w:w="9337" w:type="dxa"/>
        <w:tblLook w:val="0600" w:firstRow="0" w:lastRow="0" w:firstColumn="0" w:lastColumn="0" w:noHBand="1" w:noVBand="1"/>
      </w:tblPr>
      <w:tblGrid>
        <w:gridCol w:w="4063"/>
        <w:gridCol w:w="1824"/>
        <w:gridCol w:w="1701"/>
        <w:gridCol w:w="1749"/>
      </w:tblGrid>
      <w:tr w:rsidR="00401162" w:rsidRPr="00401162" w14:paraId="76EBAAD1" w14:textId="77777777" w:rsidTr="00B67DAC">
        <w:tc>
          <w:tcPr>
            <w:tcW w:w="40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BDC580" w14:textId="77777777" w:rsidR="00401162" w:rsidRPr="00401162" w:rsidRDefault="00401162" w:rsidP="00B67DAC">
            <w:pPr>
              <w:spacing w:after="0" w:line="256" w:lineRule="auto"/>
              <w:jc w:val="center"/>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Образовательная деятельность</w:t>
            </w:r>
          </w:p>
        </w:tc>
        <w:tc>
          <w:tcPr>
            <w:tcW w:w="1824"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14:paraId="7C4E760B" w14:textId="77777777" w:rsidR="00401162" w:rsidRPr="00401162" w:rsidRDefault="00401162" w:rsidP="00B67DAC">
            <w:pPr>
              <w:spacing w:after="0" w:line="256" w:lineRule="auto"/>
              <w:jc w:val="center"/>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Сентябрь–октябрь</w:t>
            </w:r>
          </w:p>
        </w:tc>
        <w:tc>
          <w:tcPr>
            <w:tcW w:w="1701"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14:paraId="69138D30" w14:textId="77777777" w:rsidR="00401162" w:rsidRPr="00401162" w:rsidRDefault="00401162" w:rsidP="00B67DAC">
            <w:pPr>
              <w:spacing w:after="0" w:line="256" w:lineRule="auto"/>
              <w:jc w:val="center"/>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Ноябрь–декабрь</w:t>
            </w:r>
          </w:p>
        </w:tc>
        <w:tc>
          <w:tcPr>
            <w:tcW w:w="1749"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14:paraId="2E1C5AC2" w14:textId="77777777" w:rsidR="00401162" w:rsidRPr="00401162" w:rsidRDefault="00401162" w:rsidP="00B67DAC">
            <w:pPr>
              <w:spacing w:after="0" w:line="256" w:lineRule="auto"/>
              <w:jc w:val="center"/>
              <w:rPr>
                <w:rFonts w:ascii="Times New Roman" w:hAnsi="Times New Roman" w:cs="Times New Roman"/>
                <w:b/>
                <w:bCs/>
                <w:color w:val="000000"/>
                <w:sz w:val="24"/>
                <w:szCs w:val="24"/>
              </w:rPr>
            </w:pPr>
            <w:r w:rsidRPr="00401162">
              <w:rPr>
                <w:rFonts w:ascii="Times New Roman" w:hAnsi="Times New Roman" w:cs="Times New Roman"/>
                <w:b/>
                <w:bCs/>
                <w:color w:val="000000"/>
                <w:sz w:val="24"/>
                <w:szCs w:val="24"/>
              </w:rPr>
              <w:t>Январь–</w:t>
            </w:r>
          </w:p>
          <w:p w14:paraId="10D282AC" w14:textId="77777777" w:rsidR="00401162" w:rsidRPr="00401162" w:rsidRDefault="00401162" w:rsidP="00B67DAC">
            <w:pPr>
              <w:spacing w:after="0" w:line="256" w:lineRule="auto"/>
              <w:jc w:val="center"/>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май</w:t>
            </w:r>
          </w:p>
        </w:tc>
      </w:tr>
      <w:tr w:rsidR="00401162" w:rsidRPr="00401162" w14:paraId="54325529" w14:textId="77777777" w:rsidTr="00B67DAC">
        <w:tc>
          <w:tcPr>
            <w:tcW w:w="4063"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0505D1"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1-й урок</w:t>
            </w:r>
          </w:p>
        </w:tc>
        <w:tc>
          <w:tcPr>
            <w:tcW w:w="182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DBD005D"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8:00–9:35</w:t>
            </w:r>
          </w:p>
        </w:tc>
        <w:tc>
          <w:tcPr>
            <w:tcW w:w="170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16C3B6AC"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8:00–9:35</w:t>
            </w:r>
          </w:p>
        </w:tc>
        <w:tc>
          <w:tcPr>
            <w:tcW w:w="1749"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D439184"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8:00–8:40</w:t>
            </w:r>
          </w:p>
        </w:tc>
      </w:tr>
      <w:tr w:rsidR="00401162" w:rsidRPr="00401162" w14:paraId="64BD11DB" w14:textId="77777777" w:rsidTr="00B67DAC">
        <w:tc>
          <w:tcPr>
            <w:tcW w:w="4063"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F9E86D"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1-я перемена</w:t>
            </w:r>
          </w:p>
        </w:tc>
        <w:tc>
          <w:tcPr>
            <w:tcW w:w="182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35671F7"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8:35–8:45</w:t>
            </w:r>
          </w:p>
        </w:tc>
        <w:tc>
          <w:tcPr>
            <w:tcW w:w="170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565EFECD"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8:35–8:45</w:t>
            </w:r>
          </w:p>
        </w:tc>
        <w:tc>
          <w:tcPr>
            <w:tcW w:w="1749"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1561D1DF"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8:40–8:50</w:t>
            </w:r>
          </w:p>
        </w:tc>
      </w:tr>
      <w:tr w:rsidR="00401162" w:rsidRPr="00401162" w14:paraId="0AB99AC7" w14:textId="77777777" w:rsidTr="00B67DAC">
        <w:tc>
          <w:tcPr>
            <w:tcW w:w="4063"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62E117"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2-й урок</w:t>
            </w:r>
          </w:p>
        </w:tc>
        <w:tc>
          <w:tcPr>
            <w:tcW w:w="182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206203BA"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8:45–9:20</w:t>
            </w:r>
          </w:p>
        </w:tc>
        <w:tc>
          <w:tcPr>
            <w:tcW w:w="170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B35BE46"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8:45–9:20</w:t>
            </w:r>
          </w:p>
        </w:tc>
        <w:tc>
          <w:tcPr>
            <w:tcW w:w="1749"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7D17D1E"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8:50–9:30</w:t>
            </w:r>
          </w:p>
        </w:tc>
      </w:tr>
      <w:tr w:rsidR="00401162" w:rsidRPr="00401162" w14:paraId="515935A1" w14:textId="77777777" w:rsidTr="00B67DAC">
        <w:tc>
          <w:tcPr>
            <w:tcW w:w="4063"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738496"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Динамическая пауза</w:t>
            </w:r>
          </w:p>
        </w:tc>
        <w:tc>
          <w:tcPr>
            <w:tcW w:w="182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23B21C20"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9:20–10:00</w:t>
            </w:r>
          </w:p>
        </w:tc>
        <w:tc>
          <w:tcPr>
            <w:tcW w:w="170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2EDC2DB"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9:20–10:00</w:t>
            </w:r>
          </w:p>
        </w:tc>
        <w:tc>
          <w:tcPr>
            <w:tcW w:w="1749"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6590D1E"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9:30–10:10</w:t>
            </w:r>
          </w:p>
        </w:tc>
      </w:tr>
      <w:tr w:rsidR="00401162" w:rsidRPr="00401162" w14:paraId="12287AD1" w14:textId="77777777" w:rsidTr="00B67DAC">
        <w:tc>
          <w:tcPr>
            <w:tcW w:w="4063"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6B4A76"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3-й урок</w:t>
            </w:r>
          </w:p>
        </w:tc>
        <w:tc>
          <w:tcPr>
            <w:tcW w:w="182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D147D10"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10:00–10:35</w:t>
            </w:r>
          </w:p>
        </w:tc>
        <w:tc>
          <w:tcPr>
            <w:tcW w:w="170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560EB3BD"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10:00–10:35</w:t>
            </w:r>
          </w:p>
        </w:tc>
        <w:tc>
          <w:tcPr>
            <w:tcW w:w="1749"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D124D34"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10:10–10:50</w:t>
            </w:r>
          </w:p>
        </w:tc>
      </w:tr>
      <w:tr w:rsidR="00401162" w:rsidRPr="00401162" w14:paraId="66BF84B9" w14:textId="77777777" w:rsidTr="00B67DAC">
        <w:tc>
          <w:tcPr>
            <w:tcW w:w="4063"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FC5CDF"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3-я перемена</w:t>
            </w:r>
          </w:p>
        </w:tc>
        <w:tc>
          <w:tcPr>
            <w:tcW w:w="182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2D83B2A7"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w:t>
            </w:r>
          </w:p>
        </w:tc>
        <w:tc>
          <w:tcPr>
            <w:tcW w:w="170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06969C4"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10:35–10:45</w:t>
            </w:r>
          </w:p>
        </w:tc>
        <w:tc>
          <w:tcPr>
            <w:tcW w:w="1749"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570B476A"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10:50–11:00</w:t>
            </w:r>
          </w:p>
        </w:tc>
      </w:tr>
      <w:tr w:rsidR="00401162" w:rsidRPr="00401162" w14:paraId="559478AC" w14:textId="77777777" w:rsidTr="00B67DAC">
        <w:tc>
          <w:tcPr>
            <w:tcW w:w="4063"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539787"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4-й урок</w:t>
            </w:r>
          </w:p>
        </w:tc>
        <w:tc>
          <w:tcPr>
            <w:tcW w:w="182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DE90C95"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w:t>
            </w:r>
          </w:p>
        </w:tc>
        <w:tc>
          <w:tcPr>
            <w:tcW w:w="170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4094713E"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10:45–11:20</w:t>
            </w:r>
          </w:p>
        </w:tc>
        <w:tc>
          <w:tcPr>
            <w:tcW w:w="1749"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19C92B72"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11:00–11:40</w:t>
            </w:r>
          </w:p>
        </w:tc>
      </w:tr>
      <w:tr w:rsidR="00401162" w:rsidRPr="00401162" w14:paraId="6E7E1E1F" w14:textId="77777777" w:rsidTr="00B67DAC">
        <w:tc>
          <w:tcPr>
            <w:tcW w:w="4063"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E64A88"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4-я перемена</w:t>
            </w:r>
          </w:p>
        </w:tc>
        <w:tc>
          <w:tcPr>
            <w:tcW w:w="182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CC61A67"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w:t>
            </w:r>
          </w:p>
        </w:tc>
        <w:tc>
          <w:tcPr>
            <w:tcW w:w="170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26EF907A"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11:20–11:30</w:t>
            </w:r>
          </w:p>
        </w:tc>
        <w:tc>
          <w:tcPr>
            <w:tcW w:w="1749"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4F864E7E"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11:40–11:50</w:t>
            </w:r>
          </w:p>
        </w:tc>
      </w:tr>
      <w:tr w:rsidR="00401162" w:rsidRPr="00401162" w14:paraId="3EFFEED2" w14:textId="77777777" w:rsidTr="00B67DAC">
        <w:tc>
          <w:tcPr>
            <w:tcW w:w="4063"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56901B"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5-й урок</w:t>
            </w:r>
          </w:p>
        </w:tc>
        <w:tc>
          <w:tcPr>
            <w:tcW w:w="182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4EE35DF5"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w:t>
            </w:r>
          </w:p>
        </w:tc>
        <w:tc>
          <w:tcPr>
            <w:tcW w:w="170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3986D7A"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w:t>
            </w:r>
          </w:p>
        </w:tc>
        <w:tc>
          <w:tcPr>
            <w:tcW w:w="1749"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9ACA343"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w:t>
            </w:r>
          </w:p>
        </w:tc>
      </w:tr>
      <w:tr w:rsidR="00401162" w:rsidRPr="00401162" w14:paraId="6D7A97DE" w14:textId="77777777" w:rsidTr="00B67DAC">
        <w:tc>
          <w:tcPr>
            <w:tcW w:w="4063"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79D1F1"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Перерыв между уроками и занятиями внеурочной деятельности</w:t>
            </w:r>
          </w:p>
        </w:tc>
        <w:tc>
          <w:tcPr>
            <w:tcW w:w="182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B77FAB9"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55 минут</w:t>
            </w:r>
          </w:p>
        </w:tc>
        <w:tc>
          <w:tcPr>
            <w:tcW w:w="170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14DA3B8A"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30 минут</w:t>
            </w:r>
          </w:p>
        </w:tc>
        <w:tc>
          <w:tcPr>
            <w:tcW w:w="1749"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132AD6AE"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40 минут</w:t>
            </w:r>
          </w:p>
        </w:tc>
      </w:tr>
      <w:tr w:rsidR="00401162" w:rsidRPr="00401162" w14:paraId="7DBB5422" w14:textId="77777777" w:rsidTr="00B67DAC">
        <w:tc>
          <w:tcPr>
            <w:tcW w:w="4063"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210481"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Внеурочная деятельность</w:t>
            </w:r>
          </w:p>
        </w:tc>
        <w:tc>
          <w:tcPr>
            <w:tcW w:w="182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4B68F38"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С 11:30</w:t>
            </w:r>
          </w:p>
        </w:tc>
        <w:tc>
          <w:tcPr>
            <w:tcW w:w="170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1AA146B1"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С 12:00</w:t>
            </w:r>
          </w:p>
        </w:tc>
        <w:tc>
          <w:tcPr>
            <w:tcW w:w="1749"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821A4C8"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С 12:30</w:t>
            </w:r>
          </w:p>
        </w:tc>
      </w:tr>
    </w:tbl>
    <w:p w14:paraId="53017273" w14:textId="77777777" w:rsidR="00401162" w:rsidRPr="00401162" w:rsidRDefault="00401162" w:rsidP="00401162">
      <w:pPr>
        <w:spacing w:after="0"/>
        <w:jc w:val="center"/>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2–4-е классы</w:t>
      </w:r>
    </w:p>
    <w:tbl>
      <w:tblPr>
        <w:tblW w:w="9378" w:type="dxa"/>
        <w:tblLook w:val="0600" w:firstRow="0" w:lastRow="0" w:firstColumn="0" w:lastColumn="0" w:noHBand="1" w:noVBand="1"/>
      </w:tblPr>
      <w:tblGrid>
        <w:gridCol w:w="2698"/>
        <w:gridCol w:w="3340"/>
        <w:gridCol w:w="3340"/>
      </w:tblGrid>
      <w:tr w:rsidR="00401162" w:rsidRPr="00401162" w14:paraId="5001862F" w14:textId="77777777" w:rsidTr="00B67DAC">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909245" w14:textId="77777777" w:rsidR="00401162" w:rsidRPr="00401162" w:rsidRDefault="00401162" w:rsidP="00B67DAC">
            <w:pPr>
              <w:spacing w:after="0" w:line="256" w:lineRule="auto"/>
              <w:jc w:val="center"/>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Урок</w:t>
            </w:r>
          </w:p>
        </w:tc>
        <w:tc>
          <w:tcPr>
            <w:tcW w:w="0" w:type="auto"/>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14:paraId="3A4861DE" w14:textId="77777777" w:rsidR="00401162" w:rsidRPr="00401162" w:rsidRDefault="00401162" w:rsidP="00B67DAC">
            <w:pPr>
              <w:spacing w:after="0" w:line="256" w:lineRule="auto"/>
              <w:jc w:val="center"/>
              <w:rPr>
                <w:rFonts w:ascii="Times New Roman" w:hAnsi="Times New Roman" w:cs="Times New Roman"/>
                <w:b/>
                <w:bCs/>
                <w:color w:val="000000"/>
                <w:sz w:val="24"/>
                <w:szCs w:val="24"/>
              </w:rPr>
            </w:pPr>
            <w:r w:rsidRPr="00401162">
              <w:rPr>
                <w:rFonts w:ascii="Times New Roman" w:hAnsi="Times New Roman" w:cs="Times New Roman"/>
                <w:b/>
                <w:bCs/>
                <w:color w:val="000000"/>
                <w:sz w:val="24"/>
                <w:szCs w:val="24"/>
              </w:rPr>
              <w:t>Продолжительность</w:t>
            </w:r>
          </w:p>
          <w:p w14:paraId="05DF64C8" w14:textId="77777777" w:rsidR="00401162" w:rsidRPr="00401162" w:rsidRDefault="00401162" w:rsidP="00B67DAC">
            <w:pPr>
              <w:spacing w:after="0" w:line="256" w:lineRule="auto"/>
              <w:jc w:val="center"/>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урока</w:t>
            </w:r>
          </w:p>
        </w:tc>
        <w:tc>
          <w:tcPr>
            <w:tcW w:w="0" w:type="auto"/>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14:paraId="662A0C0B" w14:textId="77777777" w:rsidR="00401162" w:rsidRPr="00401162" w:rsidRDefault="00401162" w:rsidP="00B67DAC">
            <w:pPr>
              <w:spacing w:after="0" w:line="256" w:lineRule="auto"/>
              <w:jc w:val="center"/>
              <w:rPr>
                <w:rFonts w:ascii="Times New Roman" w:hAnsi="Times New Roman" w:cs="Times New Roman"/>
                <w:b/>
                <w:bCs/>
                <w:color w:val="000000"/>
                <w:sz w:val="24"/>
                <w:szCs w:val="24"/>
              </w:rPr>
            </w:pPr>
            <w:r w:rsidRPr="00401162">
              <w:rPr>
                <w:rFonts w:ascii="Times New Roman" w:hAnsi="Times New Roman" w:cs="Times New Roman"/>
                <w:b/>
                <w:bCs/>
                <w:color w:val="000000"/>
                <w:sz w:val="24"/>
                <w:szCs w:val="24"/>
              </w:rPr>
              <w:t>Продолжительность</w:t>
            </w:r>
          </w:p>
          <w:p w14:paraId="761CF575" w14:textId="77777777" w:rsidR="00401162" w:rsidRPr="00401162" w:rsidRDefault="00401162" w:rsidP="00B67DAC">
            <w:pPr>
              <w:spacing w:after="0" w:line="256" w:lineRule="auto"/>
              <w:jc w:val="center"/>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перемены</w:t>
            </w:r>
          </w:p>
        </w:tc>
      </w:tr>
      <w:tr w:rsidR="00401162" w:rsidRPr="00401162" w14:paraId="6196041F" w14:textId="77777777" w:rsidTr="00B67DAC">
        <w:tc>
          <w:tcPr>
            <w:tcW w:w="1918"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859C81" w14:textId="77777777" w:rsidR="00401162" w:rsidRPr="00401162" w:rsidRDefault="00401162" w:rsidP="00B67DAC">
            <w:pPr>
              <w:spacing w:after="0" w:line="256" w:lineRule="auto"/>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1-й</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51D1DC20" w14:textId="77777777" w:rsidR="00401162" w:rsidRPr="00401162" w:rsidRDefault="00401162" w:rsidP="00B67DAC">
            <w:pPr>
              <w:spacing w:after="0" w:line="256" w:lineRule="auto"/>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8:00–8:45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AF69A9A" w14:textId="77777777" w:rsidR="00401162" w:rsidRPr="00401162" w:rsidRDefault="00401162" w:rsidP="00B67DAC">
            <w:pPr>
              <w:spacing w:after="0" w:line="256" w:lineRule="auto"/>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10 минут</w:t>
            </w:r>
          </w:p>
        </w:tc>
      </w:tr>
      <w:tr w:rsidR="00401162" w:rsidRPr="00401162" w14:paraId="5D11E6C2" w14:textId="77777777" w:rsidTr="00B67DAC">
        <w:tc>
          <w:tcPr>
            <w:tcW w:w="1918"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2914F8" w14:textId="77777777" w:rsidR="00401162" w:rsidRPr="00401162" w:rsidRDefault="00401162" w:rsidP="00B67DAC">
            <w:pPr>
              <w:spacing w:after="0" w:line="256" w:lineRule="auto"/>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2-й</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A1643A9" w14:textId="77777777" w:rsidR="00401162" w:rsidRPr="00401162" w:rsidRDefault="00401162" w:rsidP="00B67DAC">
            <w:pPr>
              <w:spacing w:after="0" w:line="256" w:lineRule="auto"/>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8:55–9:40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32E94DD" w14:textId="77777777" w:rsidR="00401162" w:rsidRPr="00401162" w:rsidRDefault="00401162" w:rsidP="00B67DAC">
            <w:pPr>
              <w:spacing w:after="0" w:line="256" w:lineRule="auto"/>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20 минут</w:t>
            </w:r>
          </w:p>
        </w:tc>
      </w:tr>
      <w:tr w:rsidR="00401162" w:rsidRPr="00401162" w14:paraId="0DFE75C9" w14:textId="77777777" w:rsidTr="00B67DAC">
        <w:tc>
          <w:tcPr>
            <w:tcW w:w="1918"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CE7FB7" w14:textId="77777777" w:rsidR="00401162" w:rsidRPr="00401162" w:rsidRDefault="00401162" w:rsidP="00B67DAC">
            <w:pPr>
              <w:spacing w:after="0" w:line="256" w:lineRule="auto"/>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3-й</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17063DCA" w14:textId="77777777" w:rsidR="00401162" w:rsidRPr="00401162" w:rsidRDefault="00401162" w:rsidP="00B67DAC">
            <w:pPr>
              <w:spacing w:after="0" w:line="256" w:lineRule="auto"/>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10:00–10:45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57D2B99" w14:textId="77777777" w:rsidR="00401162" w:rsidRPr="00401162" w:rsidRDefault="00401162" w:rsidP="00B67DAC">
            <w:pPr>
              <w:spacing w:after="0" w:line="256" w:lineRule="auto"/>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20 минут</w:t>
            </w:r>
          </w:p>
        </w:tc>
      </w:tr>
      <w:tr w:rsidR="00401162" w:rsidRPr="00401162" w14:paraId="5A8D9754" w14:textId="77777777" w:rsidTr="00B67DAC">
        <w:tc>
          <w:tcPr>
            <w:tcW w:w="1918"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F95464" w14:textId="77777777" w:rsidR="00401162" w:rsidRPr="00401162" w:rsidRDefault="00401162" w:rsidP="00B67DAC">
            <w:pPr>
              <w:spacing w:after="0" w:line="256" w:lineRule="auto"/>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4-й</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9277F41" w14:textId="77777777" w:rsidR="00401162" w:rsidRPr="00401162" w:rsidRDefault="00401162" w:rsidP="00B67DAC">
            <w:pPr>
              <w:spacing w:after="0" w:line="256" w:lineRule="auto"/>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11:05–11:50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B49D56C" w14:textId="77777777" w:rsidR="00401162" w:rsidRPr="00401162" w:rsidRDefault="00401162" w:rsidP="00B67DAC">
            <w:pPr>
              <w:spacing w:after="0" w:line="256" w:lineRule="auto"/>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10 минут</w:t>
            </w:r>
          </w:p>
        </w:tc>
      </w:tr>
      <w:tr w:rsidR="00401162" w:rsidRPr="00401162" w14:paraId="2E1E0049" w14:textId="77777777" w:rsidTr="00B67DAC">
        <w:tc>
          <w:tcPr>
            <w:tcW w:w="1918"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F35E8A" w14:textId="77777777" w:rsidR="00401162" w:rsidRPr="00401162" w:rsidRDefault="00401162" w:rsidP="00B67DAC">
            <w:pPr>
              <w:spacing w:after="0" w:line="256" w:lineRule="auto"/>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5-й</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77E92A0" w14:textId="77777777" w:rsidR="00401162" w:rsidRPr="00401162" w:rsidRDefault="00401162" w:rsidP="00B67DAC">
            <w:pPr>
              <w:spacing w:after="0" w:line="256" w:lineRule="auto"/>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12:00–12:45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1DCBCA56" w14:textId="77777777" w:rsidR="00401162" w:rsidRPr="00401162" w:rsidRDefault="00401162" w:rsidP="00B67DAC">
            <w:pPr>
              <w:spacing w:after="0" w:line="256" w:lineRule="auto"/>
              <w:jc w:val="center"/>
              <w:rPr>
                <w:rFonts w:ascii="Times New Roman" w:hAnsi="Times New Roman" w:cs="Times New Roman"/>
                <w:color w:val="000000"/>
                <w:sz w:val="24"/>
                <w:szCs w:val="24"/>
              </w:rPr>
            </w:pPr>
          </w:p>
        </w:tc>
      </w:tr>
      <w:tr w:rsidR="00401162" w:rsidRPr="00401162" w14:paraId="26535D30" w14:textId="77777777" w:rsidTr="00B67DAC">
        <w:tc>
          <w:tcPr>
            <w:tcW w:w="1918"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4FFDCF74" w14:textId="77777777" w:rsidR="00401162" w:rsidRPr="00401162" w:rsidRDefault="00401162" w:rsidP="00B67DAC">
            <w:pPr>
              <w:spacing w:after="0" w:line="256" w:lineRule="auto"/>
              <w:jc w:val="center"/>
              <w:rPr>
                <w:rFonts w:ascii="Times New Roman" w:hAnsi="Times New Roman" w:cs="Times New Roman"/>
                <w:color w:val="000000"/>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570C744C" w14:textId="77777777" w:rsidR="00401162" w:rsidRPr="00401162" w:rsidRDefault="00401162" w:rsidP="00B67DAC">
            <w:pPr>
              <w:spacing w:after="0" w:line="256" w:lineRule="auto"/>
              <w:jc w:val="center"/>
              <w:rPr>
                <w:rFonts w:ascii="Times New Roman" w:hAnsi="Times New Roman" w:cs="Times New Roman"/>
                <w:color w:val="000000"/>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13D67BAD" w14:textId="77777777" w:rsidR="00401162" w:rsidRPr="00401162" w:rsidRDefault="00401162" w:rsidP="00B67DAC">
            <w:pPr>
              <w:spacing w:after="0" w:line="256" w:lineRule="auto"/>
              <w:jc w:val="center"/>
              <w:rPr>
                <w:rFonts w:ascii="Times New Roman" w:hAnsi="Times New Roman" w:cs="Times New Roman"/>
                <w:color w:val="000000"/>
                <w:sz w:val="24"/>
                <w:szCs w:val="24"/>
              </w:rPr>
            </w:pPr>
          </w:p>
        </w:tc>
      </w:tr>
      <w:tr w:rsidR="00401162" w:rsidRPr="00401162" w14:paraId="6D9DA1D0" w14:textId="77777777" w:rsidTr="00B67DAC">
        <w:tc>
          <w:tcPr>
            <w:tcW w:w="9378" w:type="dxa"/>
            <w:gridSpan w:val="3"/>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2ABCE6"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Перерыв между уроками и занятиями внеурочной деятельности – 30 минут</w:t>
            </w:r>
          </w:p>
        </w:tc>
      </w:tr>
      <w:tr w:rsidR="00401162" w:rsidRPr="00401162" w14:paraId="6A609330" w14:textId="77777777" w:rsidTr="00B67DAC">
        <w:tc>
          <w:tcPr>
            <w:tcW w:w="1918"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5595BB"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Внеурочная</w:t>
            </w:r>
          </w:p>
          <w:p w14:paraId="155E19CD"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деятельность</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56109268" w14:textId="77777777" w:rsidR="00401162" w:rsidRPr="00401162" w:rsidRDefault="00401162" w:rsidP="00B67DAC">
            <w:pPr>
              <w:spacing w:after="0" w:line="256" w:lineRule="auto"/>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С 13:15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54CD7DD1" w14:textId="77777777" w:rsidR="00401162" w:rsidRPr="00401162" w:rsidRDefault="00401162" w:rsidP="00B67DAC">
            <w:pPr>
              <w:spacing w:after="0" w:line="256" w:lineRule="auto"/>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w:t>
            </w:r>
          </w:p>
        </w:tc>
      </w:tr>
    </w:tbl>
    <w:p w14:paraId="15FB9798" w14:textId="77777777" w:rsidR="00401162" w:rsidRPr="00401162" w:rsidRDefault="00401162" w:rsidP="00401162">
      <w:pPr>
        <w:spacing w:after="0"/>
        <w:rPr>
          <w:rFonts w:ascii="Times New Roman" w:hAnsi="Times New Roman" w:cs="Times New Roman"/>
          <w:color w:val="000000"/>
          <w:sz w:val="24"/>
          <w:szCs w:val="24"/>
        </w:rPr>
      </w:pPr>
    </w:p>
    <w:p w14:paraId="6FF35F0F" w14:textId="77777777" w:rsidR="00401162" w:rsidRPr="00401162" w:rsidRDefault="00401162" w:rsidP="00401162">
      <w:pPr>
        <w:spacing w:after="0"/>
        <w:rPr>
          <w:rFonts w:ascii="Times New Roman" w:hAnsi="Times New Roman" w:cs="Times New Roman"/>
          <w:b/>
          <w:color w:val="000000"/>
          <w:sz w:val="24"/>
          <w:szCs w:val="24"/>
        </w:rPr>
      </w:pPr>
      <w:r w:rsidRPr="00401162">
        <w:rPr>
          <w:rFonts w:ascii="Times New Roman" w:hAnsi="Times New Roman" w:cs="Times New Roman"/>
          <w:b/>
          <w:color w:val="000000"/>
          <w:sz w:val="24"/>
          <w:szCs w:val="24"/>
        </w:rPr>
        <w:t>Вторник-пятница:</w:t>
      </w:r>
    </w:p>
    <w:p w14:paraId="6692AF2B" w14:textId="77777777" w:rsidR="00401162" w:rsidRPr="00401162" w:rsidRDefault="00401162" w:rsidP="00401162">
      <w:pPr>
        <w:spacing w:after="0"/>
        <w:jc w:val="center"/>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1-й класс</w:t>
      </w:r>
    </w:p>
    <w:tbl>
      <w:tblPr>
        <w:tblW w:w="9337" w:type="dxa"/>
        <w:tblLook w:val="0600" w:firstRow="0" w:lastRow="0" w:firstColumn="0" w:lastColumn="0" w:noHBand="1" w:noVBand="1"/>
      </w:tblPr>
      <w:tblGrid>
        <w:gridCol w:w="4063"/>
        <w:gridCol w:w="1824"/>
        <w:gridCol w:w="1701"/>
        <w:gridCol w:w="1749"/>
      </w:tblGrid>
      <w:tr w:rsidR="00401162" w:rsidRPr="00401162" w14:paraId="6A65D54D" w14:textId="77777777" w:rsidTr="00B67DAC">
        <w:tc>
          <w:tcPr>
            <w:tcW w:w="40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56F40B" w14:textId="77777777" w:rsidR="00401162" w:rsidRPr="00401162" w:rsidRDefault="00401162" w:rsidP="00B67DAC">
            <w:pPr>
              <w:spacing w:after="0" w:line="256" w:lineRule="auto"/>
              <w:jc w:val="center"/>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Образовательная деятельность</w:t>
            </w:r>
          </w:p>
        </w:tc>
        <w:tc>
          <w:tcPr>
            <w:tcW w:w="1824"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14:paraId="36DD014B" w14:textId="77777777" w:rsidR="00401162" w:rsidRPr="00401162" w:rsidRDefault="00401162" w:rsidP="00B67DAC">
            <w:pPr>
              <w:spacing w:after="0" w:line="256" w:lineRule="auto"/>
              <w:jc w:val="center"/>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Сентябрь–октябрь</w:t>
            </w:r>
          </w:p>
        </w:tc>
        <w:tc>
          <w:tcPr>
            <w:tcW w:w="1701"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14:paraId="57877608" w14:textId="77777777" w:rsidR="00401162" w:rsidRPr="00401162" w:rsidRDefault="00401162" w:rsidP="00B67DAC">
            <w:pPr>
              <w:spacing w:after="0" w:line="256" w:lineRule="auto"/>
              <w:jc w:val="center"/>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Ноябрь–декабрь</w:t>
            </w:r>
          </w:p>
        </w:tc>
        <w:tc>
          <w:tcPr>
            <w:tcW w:w="1749"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14:paraId="02C7FE4E" w14:textId="77777777" w:rsidR="00401162" w:rsidRPr="00401162" w:rsidRDefault="00401162" w:rsidP="00B67DAC">
            <w:pPr>
              <w:spacing w:after="0" w:line="256" w:lineRule="auto"/>
              <w:jc w:val="center"/>
              <w:rPr>
                <w:rFonts w:ascii="Times New Roman" w:hAnsi="Times New Roman" w:cs="Times New Roman"/>
                <w:b/>
                <w:bCs/>
                <w:color w:val="000000"/>
                <w:sz w:val="24"/>
                <w:szCs w:val="24"/>
              </w:rPr>
            </w:pPr>
            <w:r w:rsidRPr="00401162">
              <w:rPr>
                <w:rFonts w:ascii="Times New Roman" w:hAnsi="Times New Roman" w:cs="Times New Roman"/>
                <w:b/>
                <w:bCs/>
                <w:color w:val="000000"/>
                <w:sz w:val="24"/>
                <w:szCs w:val="24"/>
              </w:rPr>
              <w:t>Январь–</w:t>
            </w:r>
          </w:p>
          <w:p w14:paraId="4D73B14E" w14:textId="77777777" w:rsidR="00401162" w:rsidRPr="00401162" w:rsidRDefault="00401162" w:rsidP="00B67DAC">
            <w:pPr>
              <w:spacing w:after="0" w:line="256" w:lineRule="auto"/>
              <w:jc w:val="center"/>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май</w:t>
            </w:r>
          </w:p>
        </w:tc>
      </w:tr>
      <w:tr w:rsidR="00401162" w:rsidRPr="00401162" w14:paraId="3624F349" w14:textId="77777777" w:rsidTr="00B67DAC">
        <w:tc>
          <w:tcPr>
            <w:tcW w:w="4063"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B4E541"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1-й урок</w:t>
            </w:r>
          </w:p>
        </w:tc>
        <w:tc>
          <w:tcPr>
            <w:tcW w:w="182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9CBD93D"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8:30–9:05</w:t>
            </w:r>
          </w:p>
        </w:tc>
        <w:tc>
          <w:tcPr>
            <w:tcW w:w="170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5C59BED8"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8:30–9:05</w:t>
            </w:r>
          </w:p>
        </w:tc>
        <w:tc>
          <w:tcPr>
            <w:tcW w:w="1749"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9FB3B75"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8:30–9:10</w:t>
            </w:r>
          </w:p>
        </w:tc>
      </w:tr>
      <w:tr w:rsidR="00401162" w:rsidRPr="00401162" w14:paraId="45F2C817" w14:textId="77777777" w:rsidTr="00B67DAC">
        <w:tc>
          <w:tcPr>
            <w:tcW w:w="4063"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96140E"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1-я перемена</w:t>
            </w:r>
          </w:p>
        </w:tc>
        <w:tc>
          <w:tcPr>
            <w:tcW w:w="182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128C4371"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9:05–9:15</w:t>
            </w:r>
          </w:p>
        </w:tc>
        <w:tc>
          <w:tcPr>
            <w:tcW w:w="170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2A03FE2C"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9:05–9:15</w:t>
            </w:r>
          </w:p>
        </w:tc>
        <w:tc>
          <w:tcPr>
            <w:tcW w:w="1749"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63AB9B2"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9:10–9:20</w:t>
            </w:r>
          </w:p>
        </w:tc>
      </w:tr>
      <w:tr w:rsidR="00401162" w:rsidRPr="00401162" w14:paraId="1D310715" w14:textId="77777777" w:rsidTr="00B67DAC">
        <w:tc>
          <w:tcPr>
            <w:tcW w:w="4063"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F2FFE3"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2-й урок</w:t>
            </w:r>
          </w:p>
        </w:tc>
        <w:tc>
          <w:tcPr>
            <w:tcW w:w="182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E4F5FA9"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9:15–9:50</w:t>
            </w:r>
          </w:p>
        </w:tc>
        <w:tc>
          <w:tcPr>
            <w:tcW w:w="170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615B914"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9:15–9:50</w:t>
            </w:r>
          </w:p>
        </w:tc>
        <w:tc>
          <w:tcPr>
            <w:tcW w:w="1749"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A69F036"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9:20–10:00</w:t>
            </w:r>
          </w:p>
        </w:tc>
      </w:tr>
      <w:tr w:rsidR="00401162" w:rsidRPr="00401162" w14:paraId="4C9A4525" w14:textId="77777777" w:rsidTr="00B67DAC">
        <w:tc>
          <w:tcPr>
            <w:tcW w:w="4063"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E984B2"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Динамическая пауза</w:t>
            </w:r>
          </w:p>
        </w:tc>
        <w:tc>
          <w:tcPr>
            <w:tcW w:w="182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2594993A"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9:50–10:30</w:t>
            </w:r>
          </w:p>
        </w:tc>
        <w:tc>
          <w:tcPr>
            <w:tcW w:w="170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50C70396"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9:50–10:30</w:t>
            </w:r>
          </w:p>
        </w:tc>
        <w:tc>
          <w:tcPr>
            <w:tcW w:w="1749"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DE17033"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10:00–10:40</w:t>
            </w:r>
          </w:p>
        </w:tc>
      </w:tr>
      <w:tr w:rsidR="00401162" w:rsidRPr="00401162" w14:paraId="641A34F4" w14:textId="77777777" w:rsidTr="00B67DAC">
        <w:tc>
          <w:tcPr>
            <w:tcW w:w="4063"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5B7694"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3-й урок</w:t>
            </w:r>
          </w:p>
        </w:tc>
        <w:tc>
          <w:tcPr>
            <w:tcW w:w="182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0E0F950"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10:30–11:05</w:t>
            </w:r>
          </w:p>
        </w:tc>
        <w:tc>
          <w:tcPr>
            <w:tcW w:w="170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41C93AF8"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10:30–11:05</w:t>
            </w:r>
          </w:p>
        </w:tc>
        <w:tc>
          <w:tcPr>
            <w:tcW w:w="1749"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5FE80BD1"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10:40–11:20</w:t>
            </w:r>
          </w:p>
        </w:tc>
      </w:tr>
      <w:tr w:rsidR="00401162" w:rsidRPr="00401162" w14:paraId="0C8907D0" w14:textId="77777777" w:rsidTr="00B67DAC">
        <w:tc>
          <w:tcPr>
            <w:tcW w:w="4063"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6E6149"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3-я перемена</w:t>
            </w:r>
          </w:p>
        </w:tc>
        <w:tc>
          <w:tcPr>
            <w:tcW w:w="182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119715E6"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w:t>
            </w:r>
          </w:p>
        </w:tc>
        <w:tc>
          <w:tcPr>
            <w:tcW w:w="170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C2FCD01"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11:05–11:15</w:t>
            </w:r>
          </w:p>
        </w:tc>
        <w:tc>
          <w:tcPr>
            <w:tcW w:w="1749"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0D87EE7"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11:20–11:30</w:t>
            </w:r>
          </w:p>
        </w:tc>
      </w:tr>
      <w:tr w:rsidR="00401162" w:rsidRPr="00401162" w14:paraId="3DB022EE" w14:textId="77777777" w:rsidTr="00B67DAC">
        <w:tc>
          <w:tcPr>
            <w:tcW w:w="4063"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FD6A43"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4-й урок</w:t>
            </w:r>
          </w:p>
        </w:tc>
        <w:tc>
          <w:tcPr>
            <w:tcW w:w="182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7E27E6B"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w:t>
            </w:r>
          </w:p>
        </w:tc>
        <w:tc>
          <w:tcPr>
            <w:tcW w:w="170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718AAA9"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11:15–11:50</w:t>
            </w:r>
          </w:p>
        </w:tc>
        <w:tc>
          <w:tcPr>
            <w:tcW w:w="1749"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5857DC6D"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11:30–12:10</w:t>
            </w:r>
          </w:p>
        </w:tc>
      </w:tr>
      <w:tr w:rsidR="00401162" w:rsidRPr="00401162" w14:paraId="2B9DBE56" w14:textId="77777777" w:rsidTr="00B67DAC">
        <w:tc>
          <w:tcPr>
            <w:tcW w:w="4063"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38DC6E"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4-я перемена</w:t>
            </w:r>
          </w:p>
        </w:tc>
        <w:tc>
          <w:tcPr>
            <w:tcW w:w="182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56D24E2"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w:t>
            </w:r>
          </w:p>
        </w:tc>
        <w:tc>
          <w:tcPr>
            <w:tcW w:w="170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472C9910"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11:50–12:00</w:t>
            </w:r>
          </w:p>
        </w:tc>
        <w:tc>
          <w:tcPr>
            <w:tcW w:w="1749"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14F8E60A"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12:10–12:20</w:t>
            </w:r>
          </w:p>
        </w:tc>
      </w:tr>
      <w:tr w:rsidR="00401162" w:rsidRPr="00401162" w14:paraId="7E78A089" w14:textId="77777777" w:rsidTr="00B67DAC">
        <w:tc>
          <w:tcPr>
            <w:tcW w:w="4063"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9BC5A1"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5-й урок</w:t>
            </w:r>
          </w:p>
        </w:tc>
        <w:tc>
          <w:tcPr>
            <w:tcW w:w="182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BF989E7"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w:t>
            </w:r>
          </w:p>
        </w:tc>
        <w:tc>
          <w:tcPr>
            <w:tcW w:w="170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F2C49A4"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w:t>
            </w:r>
          </w:p>
        </w:tc>
        <w:tc>
          <w:tcPr>
            <w:tcW w:w="1749"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111219E8"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w:t>
            </w:r>
          </w:p>
        </w:tc>
      </w:tr>
      <w:tr w:rsidR="00401162" w:rsidRPr="00401162" w14:paraId="0684C65B" w14:textId="77777777" w:rsidTr="00B67DAC">
        <w:tc>
          <w:tcPr>
            <w:tcW w:w="4063"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B39E01"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Перерыв между уроками и занятиями внеурочной деятельности</w:t>
            </w:r>
          </w:p>
        </w:tc>
        <w:tc>
          <w:tcPr>
            <w:tcW w:w="182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29C17E7B"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55 минут</w:t>
            </w:r>
          </w:p>
        </w:tc>
        <w:tc>
          <w:tcPr>
            <w:tcW w:w="170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F1E00BB"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30 минут</w:t>
            </w:r>
          </w:p>
        </w:tc>
        <w:tc>
          <w:tcPr>
            <w:tcW w:w="1749"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D0F1426"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40 минут</w:t>
            </w:r>
          </w:p>
        </w:tc>
      </w:tr>
      <w:tr w:rsidR="00401162" w:rsidRPr="00401162" w14:paraId="646AF45C" w14:textId="77777777" w:rsidTr="00B67DAC">
        <w:tc>
          <w:tcPr>
            <w:tcW w:w="4063"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BA4EA7"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Внеурочная деятельность</w:t>
            </w:r>
          </w:p>
        </w:tc>
        <w:tc>
          <w:tcPr>
            <w:tcW w:w="182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C681BFC"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С 12:00</w:t>
            </w:r>
          </w:p>
        </w:tc>
        <w:tc>
          <w:tcPr>
            <w:tcW w:w="170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10658AF"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С 12:30</w:t>
            </w:r>
          </w:p>
        </w:tc>
        <w:tc>
          <w:tcPr>
            <w:tcW w:w="1749"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B84E5A6"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С 13:00</w:t>
            </w:r>
          </w:p>
        </w:tc>
      </w:tr>
    </w:tbl>
    <w:p w14:paraId="762D57BE" w14:textId="77777777" w:rsidR="00401162" w:rsidRPr="00401162" w:rsidRDefault="00401162" w:rsidP="00401162">
      <w:pPr>
        <w:spacing w:after="0"/>
        <w:jc w:val="center"/>
        <w:rPr>
          <w:rFonts w:ascii="Times New Roman" w:hAnsi="Times New Roman" w:cs="Times New Roman"/>
          <w:b/>
          <w:bCs/>
          <w:color w:val="000000"/>
          <w:sz w:val="24"/>
          <w:szCs w:val="24"/>
        </w:rPr>
      </w:pPr>
    </w:p>
    <w:p w14:paraId="448C0A8F" w14:textId="77777777" w:rsidR="00401162" w:rsidRPr="00401162" w:rsidRDefault="00401162" w:rsidP="00401162">
      <w:pPr>
        <w:spacing w:after="0"/>
        <w:jc w:val="center"/>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2–4-е классы</w:t>
      </w:r>
    </w:p>
    <w:tbl>
      <w:tblPr>
        <w:tblW w:w="9378" w:type="dxa"/>
        <w:tblLook w:val="0600" w:firstRow="0" w:lastRow="0" w:firstColumn="0" w:lastColumn="0" w:noHBand="1" w:noVBand="1"/>
      </w:tblPr>
      <w:tblGrid>
        <w:gridCol w:w="2698"/>
        <w:gridCol w:w="3340"/>
        <w:gridCol w:w="3340"/>
      </w:tblGrid>
      <w:tr w:rsidR="00401162" w:rsidRPr="00401162" w14:paraId="7369D3CB" w14:textId="77777777" w:rsidTr="00B67DAC">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7DF793" w14:textId="77777777" w:rsidR="00401162" w:rsidRPr="00401162" w:rsidRDefault="00401162" w:rsidP="00B67DAC">
            <w:pPr>
              <w:spacing w:after="0" w:line="256" w:lineRule="auto"/>
              <w:jc w:val="center"/>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Урок</w:t>
            </w:r>
          </w:p>
        </w:tc>
        <w:tc>
          <w:tcPr>
            <w:tcW w:w="0" w:type="auto"/>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14:paraId="3A8FA442" w14:textId="77777777" w:rsidR="00401162" w:rsidRPr="00401162" w:rsidRDefault="00401162" w:rsidP="00B67DAC">
            <w:pPr>
              <w:spacing w:after="0" w:line="256" w:lineRule="auto"/>
              <w:jc w:val="center"/>
              <w:rPr>
                <w:rFonts w:ascii="Times New Roman" w:hAnsi="Times New Roman" w:cs="Times New Roman"/>
                <w:b/>
                <w:bCs/>
                <w:color w:val="000000"/>
                <w:sz w:val="24"/>
                <w:szCs w:val="24"/>
              </w:rPr>
            </w:pPr>
            <w:r w:rsidRPr="00401162">
              <w:rPr>
                <w:rFonts w:ascii="Times New Roman" w:hAnsi="Times New Roman" w:cs="Times New Roman"/>
                <w:b/>
                <w:bCs/>
                <w:color w:val="000000"/>
                <w:sz w:val="24"/>
                <w:szCs w:val="24"/>
              </w:rPr>
              <w:t>Продолжительность</w:t>
            </w:r>
          </w:p>
          <w:p w14:paraId="339D5A5C" w14:textId="77777777" w:rsidR="00401162" w:rsidRPr="00401162" w:rsidRDefault="00401162" w:rsidP="00B67DAC">
            <w:pPr>
              <w:spacing w:after="0" w:line="256" w:lineRule="auto"/>
              <w:jc w:val="center"/>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урока</w:t>
            </w:r>
          </w:p>
        </w:tc>
        <w:tc>
          <w:tcPr>
            <w:tcW w:w="0" w:type="auto"/>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14:paraId="36A041DB" w14:textId="77777777" w:rsidR="00401162" w:rsidRPr="00401162" w:rsidRDefault="00401162" w:rsidP="00B67DAC">
            <w:pPr>
              <w:spacing w:after="0" w:line="256" w:lineRule="auto"/>
              <w:jc w:val="center"/>
              <w:rPr>
                <w:rFonts w:ascii="Times New Roman" w:hAnsi="Times New Roman" w:cs="Times New Roman"/>
                <w:b/>
                <w:bCs/>
                <w:color w:val="000000"/>
                <w:sz w:val="24"/>
                <w:szCs w:val="24"/>
              </w:rPr>
            </w:pPr>
            <w:r w:rsidRPr="00401162">
              <w:rPr>
                <w:rFonts w:ascii="Times New Roman" w:hAnsi="Times New Roman" w:cs="Times New Roman"/>
                <w:b/>
                <w:bCs/>
                <w:color w:val="000000"/>
                <w:sz w:val="24"/>
                <w:szCs w:val="24"/>
              </w:rPr>
              <w:t>Продолжительность</w:t>
            </w:r>
          </w:p>
          <w:p w14:paraId="3D0B3E82" w14:textId="77777777" w:rsidR="00401162" w:rsidRPr="00401162" w:rsidRDefault="00401162" w:rsidP="00B67DAC">
            <w:pPr>
              <w:spacing w:after="0" w:line="256" w:lineRule="auto"/>
              <w:jc w:val="center"/>
              <w:rPr>
                <w:rFonts w:ascii="Times New Roman" w:hAnsi="Times New Roman" w:cs="Times New Roman"/>
                <w:color w:val="000000"/>
                <w:sz w:val="24"/>
                <w:szCs w:val="24"/>
              </w:rPr>
            </w:pPr>
            <w:r w:rsidRPr="00401162">
              <w:rPr>
                <w:rFonts w:ascii="Times New Roman" w:hAnsi="Times New Roman" w:cs="Times New Roman"/>
                <w:b/>
                <w:bCs/>
                <w:color w:val="000000"/>
                <w:sz w:val="24"/>
                <w:szCs w:val="24"/>
              </w:rPr>
              <w:t>перемены</w:t>
            </w:r>
          </w:p>
        </w:tc>
      </w:tr>
      <w:tr w:rsidR="00401162" w:rsidRPr="00401162" w14:paraId="5ED8CDAC" w14:textId="77777777" w:rsidTr="00B67DAC">
        <w:tc>
          <w:tcPr>
            <w:tcW w:w="1918"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EF1965" w14:textId="77777777" w:rsidR="00401162" w:rsidRPr="00401162" w:rsidRDefault="00401162" w:rsidP="00B67DAC">
            <w:pPr>
              <w:spacing w:after="0" w:line="256" w:lineRule="auto"/>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1-й</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18ADFAE8" w14:textId="77777777" w:rsidR="00401162" w:rsidRPr="00401162" w:rsidRDefault="00401162" w:rsidP="00B67DAC">
            <w:pPr>
              <w:spacing w:after="0" w:line="256" w:lineRule="auto"/>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8:30–9:15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57F4722" w14:textId="77777777" w:rsidR="00401162" w:rsidRPr="00401162" w:rsidRDefault="00401162" w:rsidP="00B67DAC">
            <w:pPr>
              <w:spacing w:after="0" w:line="256" w:lineRule="auto"/>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10 минут</w:t>
            </w:r>
          </w:p>
        </w:tc>
      </w:tr>
      <w:tr w:rsidR="00401162" w:rsidRPr="00401162" w14:paraId="4C3E8FE1" w14:textId="77777777" w:rsidTr="00B67DAC">
        <w:tc>
          <w:tcPr>
            <w:tcW w:w="1918"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573605" w14:textId="77777777" w:rsidR="00401162" w:rsidRPr="00401162" w:rsidRDefault="00401162" w:rsidP="00B67DAC">
            <w:pPr>
              <w:spacing w:after="0" w:line="256" w:lineRule="auto"/>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2-й</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2C0454B" w14:textId="77777777" w:rsidR="00401162" w:rsidRPr="00401162" w:rsidRDefault="00401162" w:rsidP="00B67DAC">
            <w:pPr>
              <w:spacing w:after="0" w:line="256" w:lineRule="auto"/>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9:25–10:10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152F222B" w14:textId="77777777" w:rsidR="00401162" w:rsidRPr="00401162" w:rsidRDefault="00401162" w:rsidP="00B67DAC">
            <w:pPr>
              <w:spacing w:after="0" w:line="256" w:lineRule="auto"/>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20 минут</w:t>
            </w:r>
          </w:p>
        </w:tc>
      </w:tr>
      <w:tr w:rsidR="00401162" w:rsidRPr="00401162" w14:paraId="18D993C4" w14:textId="77777777" w:rsidTr="00B67DAC">
        <w:tc>
          <w:tcPr>
            <w:tcW w:w="1918"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2296CA" w14:textId="77777777" w:rsidR="00401162" w:rsidRPr="00401162" w:rsidRDefault="00401162" w:rsidP="00B67DAC">
            <w:pPr>
              <w:spacing w:after="0" w:line="256" w:lineRule="auto"/>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3-й</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24FF7403" w14:textId="77777777" w:rsidR="00401162" w:rsidRPr="00401162" w:rsidRDefault="00401162" w:rsidP="00B67DAC">
            <w:pPr>
              <w:spacing w:after="0" w:line="256" w:lineRule="auto"/>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10:30–11:15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7126C81" w14:textId="77777777" w:rsidR="00401162" w:rsidRPr="00401162" w:rsidRDefault="00401162" w:rsidP="00B67DAC">
            <w:pPr>
              <w:spacing w:after="0" w:line="256" w:lineRule="auto"/>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20 минут</w:t>
            </w:r>
          </w:p>
        </w:tc>
      </w:tr>
      <w:tr w:rsidR="00401162" w:rsidRPr="00401162" w14:paraId="27E1EDCE" w14:textId="77777777" w:rsidTr="00B67DAC">
        <w:tc>
          <w:tcPr>
            <w:tcW w:w="1918"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068644" w14:textId="77777777" w:rsidR="00401162" w:rsidRPr="00401162" w:rsidRDefault="00401162" w:rsidP="00B67DAC">
            <w:pPr>
              <w:spacing w:after="0" w:line="256" w:lineRule="auto"/>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4-й</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B59C429" w14:textId="77777777" w:rsidR="00401162" w:rsidRPr="00401162" w:rsidRDefault="00401162" w:rsidP="00B67DAC">
            <w:pPr>
              <w:spacing w:after="0" w:line="256" w:lineRule="auto"/>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11:35–12:20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DC70A47" w14:textId="77777777" w:rsidR="00401162" w:rsidRPr="00401162" w:rsidRDefault="00401162" w:rsidP="00B67DAC">
            <w:pPr>
              <w:spacing w:after="0" w:line="256" w:lineRule="auto"/>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10 минут</w:t>
            </w:r>
          </w:p>
        </w:tc>
      </w:tr>
      <w:tr w:rsidR="00401162" w:rsidRPr="00401162" w14:paraId="681ADB92" w14:textId="77777777" w:rsidTr="00B67DAC">
        <w:tc>
          <w:tcPr>
            <w:tcW w:w="1918"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6CD187" w14:textId="77777777" w:rsidR="00401162" w:rsidRPr="00401162" w:rsidRDefault="00401162" w:rsidP="00B67DAC">
            <w:pPr>
              <w:spacing w:after="0" w:line="256" w:lineRule="auto"/>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5-й</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6AEEBC7" w14:textId="77777777" w:rsidR="00401162" w:rsidRPr="00401162" w:rsidRDefault="00401162" w:rsidP="00B67DAC">
            <w:pPr>
              <w:spacing w:after="0" w:line="256" w:lineRule="auto"/>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12:30–13:15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5F9812EC" w14:textId="77777777" w:rsidR="00401162" w:rsidRPr="00401162" w:rsidRDefault="00401162" w:rsidP="00B67DAC">
            <w:pPr>
              <w:spacing w:after="0" w:line="256" w:lineRule="auto"/>
              <w:jc w:val="center"/>
              <w:rPr>
                <w:rFonts w:ascii="Times New Roman" w:hAnsi="Times New Roman" w:cs="Times New Roman"/>
                <w:color w:val="000000"/>
                <w:sz w:val="24"/>
                <w:szCs w:val="24"/>
              </w:rPr>
            </w:pPr>
          </w:p>
        </w:tc>
      </w:tr>
      <w:tr w:rsidR="00401162" w:rsidRPr="00401162" w14:paraId="18DE985B" w14:textId="77777777" w:rsidTr="00B67DAC">
        <w:tc>
          <w:tcPr>
            <w:tcW w:w="9378" w:type="dxa"/>
            <w:gridSpan w:val="3"/>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666932"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Перерыв между уроками и занятиями внеурочной деятельности – 30 минут</w:t>
            </w:r>
          </w:p>
        </w:tc>
      </w:tr>
      <w:tr w:rsidR="00401162" w:rsidRPr="00401162" w14:paraId="389DCFC8" w14:textId="77777777" w:rsidTr="00B67DAC">
        <w:tc>
          <w:tcPr>
            <w:tcW w:w="1918"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8791D5"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Внеурочная</w:t>
            </w:r>
          </w:p>
          <w:p w14:paraId="21F269C1" w14:textId="77777777" w:rsidR="00401162" w:rsidRPr="00401162" w:rsidRDefault="00401162" w:rsidP="00B67DAC">
            <w:pPr>
              <w:spacing w:after="0" w:line="256" w:lineRule="auto"/>
              <w:rPr>
                <w:rFonts w:ascii="Times New Roman" w:hAnsi="Times New Roman" w:cs="Times New Roman"/>
                <w:color w:val="000000"/>
                <w:sz w:val="24"/>
                <w:szCs w:val="24"/>
              </w:rPr>
            </w:pPr>
            <w:r w:rsidRPr="00401162">
              <w:rPr>
                <w:rFonts w:ascii="Times New Roman" w:hAnsi="Times New Roman" w:cs="Times New Roman"/>
                <w:color w:val="000000"/>
                <w:sz w:val="24"/>
                <w:szCs w:val="24"/>
              </w:rPr>
              <w:t>деятельность</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BCFCEA1" w14:textId="77777777" w:rsidR="00401162" w:rsidRPr="00401162" w:rsidRDefault="00401162" w:rsidP="00B67DAC">
            <w:pPr>
              <w:spacing w:after="0" w:line="256" w:lineRule="auto"/>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С 13:45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1E36D533" w14:textId="77777777" w:rsidR="00401162" w:rsidRPr="00401162" w:rsidRDefault="00401162" w:rsidP="00B67DAC">
            <w:pPr>
              <w:spacing w:after="0" w:line="256" w:lineRule="auto"/>
              <w:jc w:val="center"/>
              <w:rPr>
                <w:rFonts w:ascii="Times New Roman" w:hAnsi="Times New Roman" w:cs="Times New Roman"/>
                <w:color w:val="000000"/>
                <w:sz w:val="24"/>
                <w:szCs w:val="24"/>
              </w:rPr>
            </w:pPr>
            <w:r w:rsidRPr="00401162">
              <w:rPr>
                <w:rFonts w:ascii="Times New Roman" w:hAnsi="Times New Roman" w:cs="Times New Roman"/>
                <w:color w:val="000000"/>
                <w:sz w:val="24"/>
                <w:szCs w:val="24"/>
              </w:rPr>
              <w:t>–</w:t>
            </w:r>
          </w:p>
        </w:tc>
      </w:tr>
    </w:tbl>
    <w:p w14:paraId="2DB10BE6" w14:textId="77777777" w:rsidR="00401162" w:rsidRDefault="00401162" w:rsidP="00540997">
      <w:pPr>
        <w:spacing w:after="0"/>
        <w:rPr>
          <w:rFonts w:ascii="Times New Roman" w:hAnsi="Times New Roman" w:cs="Times New Roman"/>
          <w:color w:val="000000" w:themeColor="text1"/>
          <w:sz w:val="24"/>
          <w:szCs w:val="24"/>
        </w:rPr>
      </w:pPr>
    </w:p>
    <w:p w14:paraId="73C0CECA" w14:textId="31FF6421" w:rsidR="00E174D6" w:rsidRDefault="00EE69D1" w:rsidP="00540997">
      <w:pPr>
        <w:spacing w:after="0"/>
        <w:rPr>
          <w:rFonts w:ascii="Times New Roman" w:hAnsi="Times New Roman" w:cs="Times New Roman"/>
          <w:color w:val="000000" w:themeColor="text1"/>
          <w:sz w:val="24"/>
          <w:szCs w:val="24"/>
        </w:rPr>
      </w:pPr>
      <w:r w:rsidRPr="00540997">
        <w:rPr>
          <w:rFonts w:ascii="Times New Roman" w:hAnsi="Times New Roman" w:cs="Times New Roman"/>
          <w:color w:val="000000" w:themeColor="text1"/>
          <w:sz w:val="24"/>
          <w:szCs w:val="24"/>
        </w:rPr>
        <w:t>П</w:t>
      </w:r>
      <w:r w:rsidR="00E174D6" w:rsidRPr="00540997">
        <w:rPr>
          <w:rFonts w:ascii="Times New Roman" w:hAnsi="Times New Roman" w:cs="Times New Roman"/>
          <w:color w:val="000000" w:themeColor="text1"/>
          <w:sz w:val="24"/>
          <w:szCs w:val="24"/>
        </w:rPr>
        <w:t>осле утверждения производственного календаря на текущий учебный год КУГ подлежит корректировке</w:t>
      </w:r>
      <w:r w:rsidR="00E174D6" w:rsidRPr="00540997">
        <w:rPr>
          <w:rFonts w:ascii="Times New Roman" w:hAnsi="Times New Roman" w:cs="Times New Roman"/>
          <w:color w:val="000000" w:themeColor="text1"/>
          <w:sz w:val="24"/>
          <w:szCs w:val="24"/>
        </w:rPr>
        <w:br/>
      </w:r>
    </w:p>
    <w:p w14:paraId="5343A4BD" w14:textId="77777777" w:rsidR="00401162" w:rsidRDefault="00401162" w:rsidP="00540997">
      <w:pPr>
        <w:spacing w:after="0"/>
        <w:rPr>
          <w:rFonts w:ascii="Times New Roman" w:hAnsi="Times New Roman" w:cs="Times New Roman"/>
          <w:color w:val="000000" w:themeColor="text1"/>
          <w:sz w:val="24"/>
          <w:szCs w:val="24"/>
        </w:rPr>
      </w:pPr>
    </w:p>
    <w:p w14:paraId="43AFAA72" w14:textId="77777777" w:rsidR="00401162" w:rsidRDefault="00401162" w:rsidP="00540997">
      <w:pPr>
        <w:spacing w:after="0"/>
        <w:rPr>
          <w:rFonts w:ascii="Times New Roman" w:hAnsi="Times New Roman" w:cs="Times New Roman"/>
          <w:color w:val="000000" w:themeColor="text1"/>
          <w:sz w:val="24"/>
          <w:szCs w:val="24"/>
        </w:rPr>
      </w:pPr>
    </w:p>
    <w:p w14:paraId="1188A02B" w14:textId="77777777" w:rsidR="00401162" w:rsidRDefault="00401162" w:rsidP="00540997">
      <w:pPr>
        <w:spacing w:after="0"/>
        <w:rPr>
          <w:rFonts w:ascii="Times New Roman" w:hAnsi="Times New Roman" w:cs="Times New Roman"/>
          <w:color w:val="000000" w:themeColor="text1"/>
          <w:sz w:val="24"/>
          <w:szCs w:val="24"/>
        </w:rPr>
      </w:pPr>
    </w:p>
    <w:p w14:paraId="4C1F13C9" w14:textId="77777777" w:rsidR="00401162" w:rsidRDefault="00401162" w:rsidP="00540997">
      <w:pPr>
        <w:spacing w:after="0"/>
        <w:rPr>
          <w:rFonts w:ascii="Times New Roman" w:hAnsi="Times New Roman" w:cs="Times New Roman"/>
          <w:color w:val="000000" w:themeColor="text1"/>
          <w:sz w:val="24"/>
          <w:szCs w:val="24"/>
        </w:rPr>
      </w:pPr>
    </w:p>
    <w:p w14:paraId="3F3FF2FD" w14:textId="77777777" w:rsidR="00401162" w:rsidRDefault="00401162" w:rsidP="00540997">
      <w:pPr>
        <w:spacing w:after="0"/>
        <w:rPr>
          <w:rFonts w:ascii="Times New Roman" w:hAnsi="Times New Roman" w:cs="Times New Roman"/>
          <w:color w:val="000000" w:themeColor="text1"/>
          <w:sz w:val="24"/>
          <w:szCs w:val="24"/>
        </w:rPr>
      </w:pPr>
    </w:p>
    <w:p w14:paraId="70CD830B" w14:textId="77777777" w:rsidR="00401162" w:rsidRDefault="00401162" w:rsidP="00540997">
      <w:pPr>
        <w:spacing w:after="0"/>
        <w:rPr>
          <w:rFonts w:ascii="Times New Roman" w:hAnsi="Times New Roman" w:cs="Times New Roman"/>
          <w:color w:val="000000" w:themeColor="text1"/>
          <w:sz w:val="24"/>
          <w:szCs w:val="24"/>
        </w:rPr>
      </w:pPr>
    </w:p>
    <w:p w14:paraId="20FE833B" w14:textId="77777777" w:rsidR="00401162" w:rsidRDefault="00401162" w:rsidP="00540997">
      <w:pPr>
        <w:spacing w:after="0"/>
        <w:rPr>
          <w:rFonts w:ascii="Times New Roman" w:hAnsi="Times New Roman" w:cs="Times New Roman"/>
          <w:color w:val="000000" w:themeColor="text1"/>
          <w:sz w:val="24"/>
          <w:szCs w:val="24"/>
        </w:rPr>
      </w:pPr>
    </w:p>
    <w:p w14:paraId="303B971E" w14:textId="77777777" w:rsidR="00401162" w:rsidRDefault="00401162" w:rsidP="00540997">
      <w:pPr>
        <w:spacing w:after="0"/>
        <w:rPr>
          <w:rFonts w:ascii="Times New Roman" w:hAnsi="Times New Roman" w:cs="Times New Roman"/>
          <w:color w:val="000000" w:themeColor="text1"/>
          <w:sz w:val="24"/>
          <w:szCs w:val="24"/>
        </w:rPr>
      </w:pPr>
    </w:p>
    <w:p w14:paraId="0AB9409A" w14:textId="77777777" w:rsidR="00401162" w:rsidRDefault="00401162" w:rsidP="00540997">
      <w:pPr>
        <w:spacing w:after="0"/>
        <w:rPr>
          <w:rFonts w:ascii="Times New Roman" w:hAnsi="Times New Roman" w:cs="Times New Roman"/>
          <w:color w:val="000000" w:themeColor="text1"/>
          <w:sz w:val="24"/>
          <w:szCs w:val="24"/>
        </w:rPr>
      </w:pPr>
    </w:p>
    <w:p w14:paraId="36C6C6FE" w14:textId="77777777" w:rsidR="00401162" w:rsidRDefault="00401162" w:rsidP="00540997">
      <w:pPr>
        <w:spacing w:after="0"/>
        <w:rPr>
          <w:rFonts w:ascii="Times New Roman" w:hAnsi="Times New Roman" w:cs="Times New Roman"/>
          <w:color w:val="000000" w:themeColor="text1"/>
          <w:sz w:val="24"/>
          <w:szCs w:val="24"/>
        </w:rPr>
      </w:pPr>
    </w:p>
    <w:p w14:paraId="0701A86B" w14:textId="77777777" w:rsidR="00401162" w:rsidRDefault="00401162" w:rsidP="00540997">
      <w:pPr>
        <w:spacing w:after="0"/>
        <w:rPr>
          <w:rFonts w:ascii="Times New Roman" w:hAnsi="Times New Roman" w:cs="Times New Roman"/>
          <w:color w:val="000000" w:themeColor="text1"/>
          <w:sz w:val="24"/>
          <w:szCs w:val="24"/>
        </w:rPr>
      </w:pPr>
    </w:p>
    <w:p w14:paraId="4A9C296D" w14:textId="77777777" w:rsidR="00401162" w:rsidRDefault="00401162" w:rsidP="00540997">
      <w:pPr>
        <w:spacing w:after="0"/>
        <w:rPr>
          <w:rFonts w:ascii="Times New Roman" w:hAnsi="Times New Roman" w:cs="Times New Roman"/>
          <w:color w:val="000000" w:themeColor="text1"/>
          <w:sz w:val="24"/>
          <w:szCs w:val="24"/>
        </w:rPr>
      </w:pPr>
    </w:p>
    <w:p w14:paraId="41E5E397" w14:textId="77777777" w:rsidR="00401162" w:rsidRDefault="00401162" w:rsidP="00540997">
      <w:pPr>
        <w:spacing w:after="0"/>
        <w:rPr>
          <w:rFonts w:ascii="Times New Roman" w:hAnsi="Times New Roman" w:cs="Times New Roman"/>
          <w:color w:val="000000" w:themeColor="text1"/>
          <w:sz w:val="24"/>
          <w:szCs w:val="24"/>
        </w:rPr>
      </w:pPr>
    </w:p>
    <w:p w14:paraId="0CCFFBC4" w14:textId="77777777" w:rsidR="00401162" w:rsidRDefault="00401162" w:rsidP="00540997">
      <w:pPr>
        <w:spacing w:after="0"/>
        <w:rPr>
          <w:rFonts w:ascii="Times New Roman" w:hAnsi="Times New Roman" w:cs="Times New Roman"/>
          <w:color w:val="000000" w:themeColor="text1"/>
          <w:sz w:val="24"/>
          <w:szCs w:val="24"/>
        </w:rPr>
      </w:pPr>
    </w:p>
    <w:p w14:paraId="16973A54" w14:textId="77777777" w:rsidR="00401162" w:rsidRDefault="00401162" w:rsidP="00540997">
      <w:pPr>
        <w:spacing w:after="0"/>
        <w:rPr>
          <w:rFonts w:ascii="Times New Roman" w:hAnsi="Times New Roman" w:cs="Times New Roman"/>
          <w:color w:val="000000" w:themeColor="text1"/>
          <w:sz w:val="24"/>
          <w:szCs w:val="24"/>
        </w:rPr>
      </w:pPr>
    </w:p>
    <w:p w14:paraId="5E733DAD" w14:textId="77777777" w:rsidR="00401162" w:rsidRDefault="00401162" w:rsidP="00540997">
      <w:pPr>
        <w:spacing w:after="0"/>
        <w:rPr>
          <w:rFonts w:ascii="Times New Roman" w:hAnsi="Times New Roman" w:cs="Times New Roman"/>
          <w:color w:val="000000" w:themeColor="text1"/>
          <w:sz w:val="24"/>
          <w:szCs w:val="24"/>
        </w:rPr>
      </w:pPr>
    </w:p>
    <w:p w14:paraId="790B25C5" w14:textId="77777777" w:rsidR="00401162" w:rsidRDefault="00401162" w:rsidP="00540997">
      <w:pPr>
        <w:spacing w:after="0"/>
        <w:rPr>
          <w:rFonts w:ascii="Times New Roman" w:hAnsi="Times New Roman" w:cs="Times New Roman"/>
          <w:color w:val="000000" w:themeColor="text1"/>
          <w:sz w:val="24"/>
          <w:szCs w:val="24"/>
        </w:rPr>
      </w:pPr>
    </w:p>
    <w:p w14:paraId="28299837" w14:textId="77777777" w:rsidR="00401162" w:rsidRDefault="00401162" w:rsidP="00540997">
      <w:pPr>
        <w:spacing w:after="0"/>
        <w:rPr>
          <w:rFonts w:ascii="Times New Roman" w:hAnsi="Times New Roman" w:cs="Times New Roman"/>
          <w:color w:val="000000" w:themeColor="text1"/>
          <w:sz w:val="24"/>
          <w:szCs w:val="24"/>
        </w:rPr>
      </w:pPr>
    </w:p>
    <w:p w14:paraId="3603C0C9" w14:textId="77777777" w:rsidR="00401162" w:rsidRDefault="00401162" w:rsidP="00540997">
      <w:pPr>
        <w:spacing w:after="0"/>
        <w:rPr>
          <w:rFonts w:ascii="Times New Roman" w:hAnsi="Times New Roman" w:cs="Times New Roman"/>
          <w:color w:val="000000" w:themeColor="text1"/>
          <w:sz w:val="24"/>
          <w:szCs w:val="24"/>
        </w:rPr>
      </w:pPr>
    </w:p>
    <w:p w14:paraId="46D31289" w14:textId="77777777" w:rsidR="00401162" w:rsidRDefault="00401162" w:rsidP="00540997">
      <w:pPr>
        <w:spacing w:after="0"/>
        <w:rPr>
          <w:rFonts w:ascii="Times New Roman" w:hAnsi="Times New Roman" w:cs="Times New Roman"/>
          <w:color w:val="000000" w:themeColor="text1"/>
          <w:sz w:val="24"/>
          <w:szCs w:val="24"/>
        </w:rPr>
      </w:pPr>
    </w:p>
    <w:p w14:paraId="4906AD56" w14:textId="77777777" w:rsidR="00401162" w:rsidRDefault="00401162" w:rsidP="00540997">
      <w:pPr>
        <w:spacing w:after="0"/>
        <w:rPr>
          <w:rFonts w:ascii="Times New Roman" w:hAnsi="Times New Roman" w:cs="Times New Roman"/>
          <w:color w:val="000000" w:themeColor="text1"/>
          <w:sz w:val="24"/>
          <w:szCs w:val="24"/>
        </w:rPr>
      </w:pPr>
    </w:p>
    <w:p w14:paraId="1A776BEF" w14:textId="77777777" w:rsidR="00401162" w:rsidRDefault="00401162" w:rsidP="00540997">
      <w:pPr>
        <w:spacing w:after="0"/>
        <w:rPr>
          <w:rFonts w:ascii="Times New Roman" w:hAnsi="Times New Roman" w:cs="Times New Roman"/>
          <w:color w:val="000000" w:themeColor="text1"/>
          <w:sz w:val="24"/>
          <w:szCs w:val="24"/>
        </w:rPr>
      </w:pPr>
    </w:p>
    <w:p w14:paraId="7A98BE86" w14:textId="77777777" w:rsidR="00401162" w:rsidRDefault="00401162" w:rsidP="00540997">
      <w:pPr>
        <w:spacing w:after="0"/>
        <w:rPr>
          <w:rFonts w:ascii="Times New Roman" w:hAnsi="Times New Roman" w:cs="Times New Roman"/>
          <w:color w:val="000000" w:themeColor="text1"/>
          <w:sz w:val="24"/>
          <w:szCs w:val="24"/>
        </w:rPr>
      </w:pPr>
    </w:p>
    <w:p w14:paraId="25A375C4" w14:textId="77777777" w:rsidR="00401162" w:rsidRDefault="00401162" w:rsidP="00540997">
      <w:pPr>
        <w:spacing w:after="0"/>
        <w:rPr>
          <w:rFonts w:ascii="Times New Roman" w:hAnsi="Times New Roman" w:cs="Times New Roman"/>
          <w:color w:val="000000" w:themeColor="text1"/>
          <w:sz w:val="24"/>
          <w:szCs w:val="24"/>
        </w:rPr>
      </w:pPr>
    </w:p>
    <w:p w14:paraId="41EC7CAE" w14:textId="77777777" w:rsidR="00401162" w:rsidRDefault="00401162" w:rsidP="00540997">
      <w:pPr>
        <w:spacing w:after="0"/>
        <w:rPr>
          <w:rFonts w:ascii="Times New Roman" w:hAnsi="Times New Roman" w:cs="Times New Roman"/>
          <w:color w:val="000000" w:themeColor="text1"/>
          <w:sz w:val="24"/>
          <w:szCs w:val="24"/>
        </w:rPr>
      </w:pPr>
    </w:p>
    <w:p w14:paraId="1C556803" w14:textId="77777777" w:rsidR="00401162" w:rsidRDefault="00401162" w:rsidP="00540997">
      <w:pPr>
        <w:spacing w:after="0"/>
        <w:rPr>
          <w:rFonts w:ascii="Times New Roman" w:hAnsi="Times New Roman" w:cs="Times New Roman"/>
          <w:color w:val="000000" w:themeColor="text1"/>
          <w:sz w:val="24"/>
          <w:szCs w:val="24"/>
        </w:rPr>
      </w:pPr>
    </w:p>
    <w:p w14:paraId="481ED9F1" w14:textId="77777777" w:rsidR="00401162" w:rsidRDefault="00401162" w:rsidP="00540997">
      <w:pPr>
        <w:spacing w:after="0"/>
        <w:rPr>
          <w:rFonts w:ascii="Times New Roman" w:hAnsi="Times New Roman" w:cs="Times New Roman"/>
          <w:color w:val="000000" w:themeColor="text1"/>
          <w:sz w:val="24"/>
          <w:szCs w:val="24"/>
        </w:rPr>
      </w:pPr>
    </w:p>
    <w:p w14:paraId="0E05899E" w14:textId="77777777" w:rsidR="00401162" w:rsidRDefault="00401162" w:rsidP="00540997">
      <w:pPr>
        <w:spacing w:after="0"/>
        <w:rPr>
          <w:rFonts w:ascii="Times New Roman" w:hAnsi="Times New Roman" w:cs="Times New Roman"/>
          <w:color w:val="000000" w:themeColor="text1"/>
          <w:sz w:val="24"/>
          <w:szCs w:val="24"/>
        </w:rPr>
      </w:pPr>
    </w:p>
    <w:p w14:paraId="2B374A2A" w14:textId="77777777" w:rsidR="00401162" w:rsidRDefault="00401162" w:rsidP="00540997">
      <w:pPr>
        <w:spacing w:after="0"/>
        <w:rPr>
          <w:rFonts w:ascii="Times New Roman" w:hAnsi="Times New Roman" w:cs="Times New Roman"/>
          <w:color w:val="000000" w:themeColor="text1"/>
          <w:sz w:val="24"/>
          <w:szCs w:val="24"/>
        </w:rPr>
      </w:pPr>
    </w:p>
    <w:p w14:paraId="3ADC664D" w14:textId="77777777" w:rsidR="00401162" w:rsidRDefault="00401162" w:rsidP="00540997">
      <w:pPr>
        <w:spacing w:after="0"/>
        <w:rPr>
          <w:rFonts w:ascii="Times New Roman" w:hAnsi="Times New Roman" w:cs="Times New Roman"/>
          <w:color w:val="000000" w:themeColor="text1"/>
          <w:sz w:val="24"/>
          <w:szCs w:val="24"/>
        </w:rPr>
      </w:pPr>
    </w:p>
    <w:p w14:paraId="1BF9EB62" w14:textId="77777777" w:rsidR="00401162" w:rsidRDefault="00401162" w:rsidP="00540997">
      <w:pPr>
        <w:spacing w:after="0"/>
        <w:rPr>
          <w:rFonts w:ascii="Times New Roman" w:hAnsi="Times New Roman" w:cs="Times New Roman"/>
          <w:color w:val="000000" w:themeColor="text1"/>
          <w:sz w:val="24"/>
          <w:szCs w:val="24"/>
        </w:rPr>
      </w:pPr>
    </w:p>
    <w:p w14:paraId="56DCE35D" w14:textId="77777777" w:rsidR="00401162" w:rsidRDefault="00401162" w:rsidP="00540997">
      <w:pPr>
        <w:spacing w:after="0"/>
        <w:rPr>
          <w:rFonts w:ascii="Times New Roman" w:hAnsi="Times New Roman" w:cs="Times New Roman"/>
          <w:color w:val="000000" w:themeColor="text1"/>
          <w:sz w:val="24"/>
          <w:szCs w:val="24"/>
        </w:rPr>
      </w:pPr>
    </w:p>
    <w:p w14:paraId="1267840A" w14:textId="77777777" w:rsidR="00401162" w:rsidRDefault="00401162" w:rsidP="00540997">
      <w:pPr>
        <w:spacing w:after="0"/>
        <w:rPr>
          <w:rFonts w:ascii="Times New Roman" w:hAnsi="Times New Roman" w:cs="Times New Roman"/>
          <w:color w:val="000000" w:themeColor="text1"/>
          <w:sz w:val="24"/>
          <w:szCs w:val="24"/>
        </w:rPr>
      </w:pPr>
    </w:p>
    <w:p w14:paraId="69AB0AA1" w14:textId="77777777" w:rsidR="00401162" w:rsidRDefault="00401162" w:rsidP="00540997">
      <w:pPr>
        <w:spacing w:after="0"/>
        <w:rPr>
          <w:rFonts w:ascii="Times New Roman" w:hAnsi="Times New Roman" w:cs="Times New Roman"/>
          <w:color w:val="000000" w:themeColor="text1"/>
          <w:sz w:val="24"/>
          <w:szCs w:val="24"/>
        </w:rPr>
      </w:pPr>
    </w:p>
    <w:p w14:paraId="2D8C97EC" w14:textId="77777777" w:rsidR="00401162" w:rsidRPr="00540997" w:rsidRDefault="00401162" w:rsidP="00540997">
      <w:pPr>
        <w:spacing w:after="0"/>
        <w:rPr>
          <w:rFonts w:ascii="Times New Roman" w:hAnsi="Times New Roman" w:cs="Times New Roman"/>
          <w:color w:val="000000" w:themeColor="text1"/>
          <w:sz w:val="24"/>
          <w:szCs w:val="24"/>
        </w:rPr>
      </w:pPr>
    </w:p>
    <w:p w14:paraId="55ED981D" w14:textId="6458D710" w:rsidR="00B47FC1" w:rsidRPr="00B17995" w:rsidRDefault="00E174D6" w:rsidP="00B17995">
      <w:pPr>
        <w:pBdr>
          <w:top w:val="nil"/>
          <w:left w:val="nil"/>
          <w:bottom w:val="nil"/>
          <w:right w:val="nil"/>
          <w:between w:val="nil"/>
        </w:pBdr>
        <w:spacing w:before="70"/>
        <w:jc w:val="center"/>
        <w:rPr>
          <w:rFonts w:ascii="Times New Roman" w:hAnsi="Times New Roman" w:cs="Times New Roman"/>
          <w:b/>
          <w:color w:val="000000"/>
          <w:sz w:val="24"/>
          <w:szCs w:val="24"/>
        </w:rPr>
      </w:pPr>
      <w:r w:rsidRPr="004E04E0">
        <w:rPr>
          <w:rFonts w:ascii="Times New Roman" w:hAnsi="Times New Roman" w:cs="Times New Roman"/>
          <w:b/>
          <w:color w:val="212121"/>
          <w:sz w:val="24"/>
          <w:szCs w:val="24"/>
        </w:rPr>
        <w:t>3.3 П</w:t>
      </w:r>
      <w:r w:rsidR="002B690C">
        <w:rPr>
          <w:rFonts w:ascii="Times New Roman" w:hAnsi="Times New Roman" w:cs="Times New Roman"/>
          <w:b/>
          <w:color w:val="212121"/>
          <w:sz w:val="24"/>
          <w:szCs w:val="24"/>
        </w:rPr>
        <w:t>ЛАН ВНЕУРОЧНОЙ ДЕЯТЕЛЬНОСТИ НОО</w:t>
      </w:r>
    </w:p>
    <w:p w14:paraId="5A44F3CE" w14:textId="77777777" w:rsidR="00B17995" w:rsidRPr="00B17995" w:rsidRDefault="00B17995" w:rsidP="00B17995">
      <w:pPr>
        <w:spacing w:after="0" w:line="240" w:lineRule="auto"/>
        <w:ind w:firstLine="708"/>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 xml:space="preserve">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w:t>
      </w:r>
    </w:p>
    <w:p w14:paraId="224A1D20"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ab/>
        <w:t xml:space="preserve">План внеурочной деятельности НОО обеспечивает введение в действие и реализацию требований Федерального государственного образовательного стандарта начального общего образования </w:t>
      </w:r>
    </w:p>
    <w:p w14:paraId="104C0EB3" w14:textId="77777777" w:rsidR="00B17995" w:rsidRPr="00B17995" w:rsidRDefault="00B17995" w:rsidP="00B17995">
      <w:pPr>
        <w:spacing w:after="0" w:line="240" w:lineRule="auto"/>
        <w:ind w:firstLine="708"/>
        <w:jc w:val="both"/>
        <w:rPr>
          <w:rFonts w:ascii="Times New Roman" w:eastAsia="Times New Roman" w:hAnsi="Times New Roman" w:cs="Times New Roman"/>
          <w:sz w:val="24"/>
          <w:szCs w:val="24"/>
        </w:rPr>
      </w:pPr>
      <w:r w:rsidRPr="00B17995">
        <w:rPr>
          <w:rFonts w:ascii="Times New Roman" w:eastAsia="Times New Roman" w:hAnsi="Times New Roman" w:cs="Times New Roman"/>
          <w:b/>
          <w:sz w:val="24"/>
          <w:szCs w:val="24"/>
        </w:rPr>
        <w:t>Нормативно –правовая база</w:t>
      </w:r>
      <w:r w:rsidRPr="00B17995">
        <w:rPr>
          <w:rFonts w:ascii="Times New Roman" w:eastAsia="Times New Roman" w:hAnsi="Times New Roman" w:cs="Times New Roman"/>
          <w:sz w:val="24"/>
          <w:szCs w:val="24"/>
        </w:rPr>
        <w:t>:</w:t>
      </w:r>
    </w:p>
    <w:p w14:paraId="50DC93BC" w14:textId="77777777" w:rsidR="00B17995" w:rsidRPr="00B17995" w:rsidRDefault="00B17995" w:rsidP="00401162">
      <w:pPr>
        <w:spacing w:after="0" w:line="240" w:lineRule="auto"/>
        <w:ind w:firstLine="567"/>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1.Федеральный закон «Об образовании в Российской Федерации» от 29 декабря 2012 г. № 273-ФЗ (с изменениями и дополнениями от 14.07.2022);</w:t>
      </w:r>
    </w:p>
    <w:p w14:paraId="391C81AB" w14:textId="77777777" w:rsidR="00B17995" w:rsidRPr="00B17995" w:rsidRDefault="00B17995" w:rsidP="00401162">
      <w:pPr>
        <w:spacing w:after="0" w:line="240" w:lineRule="auto"/>
        <w:ind w:firstLine="567"/>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2. Приказ Министерства просвещения Российской Федерации от 18.05.2023 № 371  "Об утверждении ФОП СОО"</w:t>
      </w:r>
    </w:p>
    <w:p w14:paraId="15A745F4" w14:textId="77777777" w:rsidR="00B17995" w:rsidRPr="00B17995" w:rsidRDefault="00B17995" w:rsidP="00401162">
      <w:pPr>
        <w:spacing w:after="0" w:line="240" w:lineRule="auto"/>
        <w:ind w:firstLine="567"/>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 xml:space="preserve"> 3.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w:t>
      </w:r>
    </w:p>
    <w:p w14:paraId="4D336A65" w14:textId="77777777" w:rsidR="00B17995" w:rsidRPr="00B17995" w:rsidRDefault="00B17995" w:rsidP="00401162">
      <w:pPr>
        <w:spacing w:after="0" w:line="240" w:lineRule="auto"/>
        <w:ind w:firstLine="567"/>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государственного санитарного врача Российской Федерации от 28.09.2020 № 28 (далее – СП 2.4.3648-20),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w:t>
      </w:r>
    </w:p>
    <w:p w14:paraId="48858CD7" w14:textId="77777777" w:rsidR="00B17995" w:rsidRPr="00B17995" w:rsidRDefault="00B17995" w:rsidP="00401162">
      <w:pPr>
        <w:spacing w:after="0" w:line="240" w:lineRule="auto"/>
        <w:ind w:firstLine="567"/>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постановлением Главного государственного санитарного врача Российской</w:t>
      </w:r>
    </w:p>
    <w:p w14:paraId="46790060" w14:textId="77777777" w:rsidR="00B17995" w:rsidRPr="00B17995" w:rsidRDefault="00B17995" w:rsidP="00401162">
      <w:pPr>
        <w:spacing w:after="0" w:line="240" w:lineRule="auto"/>
        <w:ind w:firstLine="567"/>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Федерации от 28.01.2021 № 2 (далее – СанПин 1.2.3685-21).</w:t>
      </w:r>
    </w:p>
    <w:p w14:paraId="2B104EC6" w14:textId="77777777" w:rsidR="00B17995" w:rsidRPr="00B17995" w:rsidRDefault="00B17995" w:rsidP="00401162">
      <w:pPr>
        <w:spacing w:after="0" w:line="240" w:lineRule="auto"/>
        <w:ind w:firstLine="567"/>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4. Приказ Министерства просвещения Российской Федерации от 31 мая 2021</w:t>
      </w:r>
    </w:p>
    <w:p w14:paraId="2BAACAFD" w14:textId="77777777" w:rsidR="00B17995" w:rsidRPr="00B17995" w:rsidRDefault="00B17995" w:rsidP="00401162">
      <w:pPr>
        <w:spacing w:after="0" w:line="240" w:lineRule="auto"/>
        <w:ind w:firstLine="567"/>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г. № 286 “Об утверждении федерального государственного образовательного</w:t>
      </w:r>
    </w:p>
    <w:p w14:paraId="523A0335" w14:textId="77777777" w:rsidR="00B17995" w:rsidRPr="00B17995" w:rsidRDefault="00B17995" w:rsidP="00401162">
      <w:pPr>
        <w:spacing w:after="0" w:line="240" w:lineRule="auto"/>
        <w:ind w:firstLine="567"/>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стандарта начального общего образования” (с изменениями от 18.06.2022)</w:t>
      </w:r>
    </w:p>
    <w:p w14:paraId="1699E40B" w14:textId="77777777" w:rsidR="00B17995" w:rsidRPr="00B17995" w:rsidRDefault="00B17995" w:rsidP="00401162">
      <w:pPr>
        <w:spacing w:after="0" w:line="240" w:lineRule="auto"/>
        <w:ind w:firstLine="567"/>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5. Письмо Министерства просвещения Российской Федерации от 05.07.2022 № ТВ-1290/03 «О направлении методических рекомендаций» (вместе с</w:t>
      </w:r>
    </w:p>
    <w:p w14:paraId="28CE4108" w14:textId="77777777" w:rsidR="00B17995" w:rsidRPr="00B17995" w:rsidRDefault="00B17995" w:rsidP="00401162">
      <w:pPr>
        <w:spacing w:after="0" w:line="240" w:lineRule="auto"/>
        <w:ind w:firstLine="567"/>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«Информационно-методическим письмом об организации внеурочной</w:t>
      </w:r>
    </w:p>
    <w:p w14:paraId="0BA18AE1" w14:textId="77777777" w:rsidR="00B17995" w:rsidRPr="00B17995" w:rsidRDefault="00B17995" w:rsidP="00401162">
      <w:pPr>
        <w:spacing w:after="0" w:line="240" w:lineRule="auto"/>
        <w:ind w:firstLine="567"/>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w:t>
      </w:r>
    </w:p>
    <w:p w14:paraId="4F598B57" w14:textId="77777777" w:rsidR="00B17995" w:rsidRPr="00B17995" w:rsidRDefault="00B17995" w:rsidP="00401162">
      <w:pPr>
        <w:spacing w:after="0" w:line="240" w:lineRule="auto"/>
        <w:ind w:firstLine="567"/>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Устав школы.</w:t>
      </w:r>
    </w:p>
    <w:p w14:paraId="39436BE3"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b/>
          <w:sz w:val="24"/>
          <w:szCs w:val="24"/>
        </w:rPr>
        <w:t>Цель  внеурочной деятельности</w:t>
      </w:r>
      <w:r w:rsidRPr="00B17995">
        <w:rPr>
          <w:rFonts w:ascii="Times New Roman" w:eastAsia="Times New Roman" w:hAnsi="Times New Roman" w:cs="Times New Roman"/>
          <w:sz w:val="24"/>
          <w:szCs w:val="24"/>
        </w:rPr>
        <w:t xml:space="preserve"> направлена на обеспечение индивидуальных потребностей обучающихся, достижение планируемых результатов освоения основной образовательной программы (личностных, метапредметных и предметных) и осуществляется в формах, отличных от форм, используемых преимущественно на урочных занятиях.</w:t>
      </w:r>
    </w:p>
    <w:p w14:paraId="6A8EB0CA"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ab/>
        <w:t>План внеурочной деятельности сформирован образовательной организацией с учетом предоставления права участникам образовательных отношений выбора направления и содержания учебных курсов.</w:t>
      </w:r>
    </w:p>
    <w:p w14:paraId="7F21209A"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b/>
          <w:sz w:val="24"/>
          <w:szCs w:val="24"/>
        </w:rPr>
        <w:t>Основными задачами организации внеурочной</w:t>
      </w:r>
      <w:r w:rsidRPr="00B17995">
        <w:rPr>
          <w:rFonts w:ascii="Times New Roman" w:eastAsia="Times New Roman" w:hAnsi="Times New Roman" w:cs="Times New Roman"/>
          <w:sz w:val="24"/>
          <w:szCs w:val="24"/>
        </w:rPr>
        <w:t xml:space="preserve"> деятельности являются следующие:</w:t>
      </w:r>
    </w:p>
    <w:p w14:paraId="34ECB160"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w:t>
      </w:r>
      <w:r w:rsidRPr="00B17995">
        <w:rPr>
          <w:rFonts w:ascii="Times New Roman" w:eastAsia="Times New Roman" w:hAnsi="Times New Roman" w:cs="Times New Roman"/>
          <w:sz w:val="24"/>
          <w:szCs w:val="24"/>
        </w:rPr>
        <w:tab/>
        <w:t>поддержка учебной деятельности обучающихся в достижении</w:t>
      </w:r>
    </w:p>
    <w:p w14:paraId="775D8C69"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планируемых результатов освоения программы начального общего образования;</w:t>
      </w:r>
    </w:p>
    <w:p w14:paraId="5AE07E7F"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w:t>
      </w:r>
      <w:r w:rsidRPr="00B17995">
        <w:rPr>
          <w:rFonts w:ascii="Times New Roman" w:eastAsia="Times New Roman" w:hAnsi="Times New Roman" w:cs="Times New Roman"/>
          <w:sz w:val="24"/>
          <w:szCs w:val="24"/>
        </w:rPr>
        <w:tab/>
        <w:t>совершенствование навыков общения со сверстниками и коммуникативных умений в разновозрастной школьной среде;</w:t>
      </w:r>
    </w:p>
    <w:p w14:paraId="7161ACC5"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w:t>
      </w:r>
      <w:r w:rsidRPr="00B17995">
        <w:rPr>
          <w:rFonts w:ascii="Times New Roman" w:eastAsia="Times New Roman" w:hAnsi="Times New Roman" w:cs="Times New Roman"/>
          <w:sz w:val="24"/>
          <w:szCs w:val="24"/>
        </w:rPr>
        <w:tab/>
        <w:t>формирование навыков организации своей жизнедеятельности с учетом правил безопасного образа жизни;</w:t>
      </w:r>
    </w:p>
    <w:p w14:paraId="4B2DEB37"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w:t>
      </w:r>
      <w:r w:rsidRPr="00B17995">
        <w:rPr>
          <w:rFonts w:ascii="Times New Roman" w:eastAsia="Times New Roman" w:hAnsi="Times New Roman" w:cs="Times New Roman"/>
          <w:sz w:val="24"/>
          <w:szCs w:val="24"/>
        </w:rPr>
        <w:tab/>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14:paraId="3BA57B51"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w:t>
      </w:r>
      <w:r w:rsidRPr="00B17995">
        <w:rPr>
          <w:rFonts w:ascii="Times New Roman" w:eastAsia="Times New Roman" w:hAnsi="Times New Roman" w:cs="Times New Roman"/>
          <w:sz w:val="24"/>
          <w:szCs w:val="24"/>
        </w:rPr>
        <w:tab/>
        <w:t>развитие навыков совместной деятельности со сверстниками, становление качеств, обеспечивающих успешность участия в коллективном труде:</w:t>
      </w:r>
    </w:p>
    <w:p w14:paraId="5678A033"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w:t>
      </w:r>
      <w:r w:rsidRPr="00B17995">
        <w:rPr>
          <w:rFonts w:ascii="Times New Roman" w:eastAsia="Times New Roman" w:hAnsi="Times New Roman" w:cs="Times New Roman"/>
          <w:sz w:val="24"/>
          <w:szCs w:val="24"/>
        </w:rPr>
        <w:tab/>
        <w:t>умение договариваться, подчиняться, руководить, проявлять инициативу, ответственность; становление умений командной работы;</w:t>
      </w:r>
    </w:p>
    <w:p w14:paraId="6CA6B332"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w:t>
      </w:r>
      <w:r w:rsidRPr="00B17995">
        <w:rPr>
          <w:rFonts w:ascii="Times New Roman" w:eastAsia="Times New Roman" w:hAnsi="Times New Roman" w:cs="Times New Roman"/>
          <w:sz w:val="24"/>
          <w:szCs w:val="24"/>
        </w:rPr>
        <w:tab/>
        <w:t>поддержка детских объединений, формирование умений ученического самоуправления;</w:t>
      </w:r>
    </w:p>
    <w:p w14:paraId="523569DE"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w:t>
      </w:r>
      <w:r w:rsidRPr="00B17995">
        <w:rPr>
          <w:rFonts w:ascii="Times New Roman" w:eastAsia="Times New Roman" w:hAnsi="Times New Roman" w:cs="Times New Roman"/>
          <w:sz w:val="24"/>
          <w:szCs w:val="24"/>
        </w:rPr>
        <w:tab/>
        <w:t>формирование культуры поведения в информационной среде.</w:t>
      </w:r>
    </w:p>
    <w:p w14:paraId="662B4848"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p>
    <w:p w14:paraId="2580DBCF"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 xml:space="preserve">Внеурочная деятельность организуется по направлениям развития личности младшего школьника с учетом намеченных задач внеурочной деятельности. </w:t>
      </w:r>
    </w:p>
    <w:p w14:paraId="5B7D4C05"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ab/>
        <w:t>При выборе направлений и отборе содержания обучения образовательная организация учитывала:</w:t>
      </w:r>
    </w:p>
    <w:p w14:paraId="70DA4204"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w:t>
      </w:r>
      <w:r w:rsidRPr="00B17995">
        <w:rPr>
          <w:rFonts w:ascii="Times New Roman" w:eastAsia="Times New Roman" w:hAnsi="Times New Roman" w:cs="Times New Roman"/>
          <w:sz w:val="24"/>
          <w:szCs w:val="24"/>
        </w:rPr>
        <w:tab/>
        <w:t>особенности образовательной организации (условия функционирования, тип школы, особенности контингента, кадровый  состав);</w:t>
      </w:r>
    </w:p>
    <w:p w14:paraId="00238A5E"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w:t>
      </w:r>
      <w:r w:rsidRPr="00B17995">
        <w:rPr>
          <w:rFonts w:ascii="Times New Roman" w:eastAsia="Times New Roman" w:hAnsi="Times New Roman" w:cs="Times New Roman"/>
          <w:sz w:val="24"/>
          <w:szCs w:val="24"/>
        </w:rPr>
        <w:tab/>
        <w:t>результаты диагностики успеваемости и уровня развития обучающихся, проблемы и трудности их учебной деятельности;</w:t>
      </w:r>
    </w:p>
    <w:p w14:paraId="6E7FF5D0"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w:t>
      </w:r>
      <w:r w:rsidRPr="00B17995">
        <w:rPr>
          <w:rFonts w:ascii="Times New Roman" w:eastAsia="Times New Roman" w:hAnsi="Times New Roman" w:cs="Times New Roman"/>
          <w:sz w:val="24"/>
          <w:szCs w:val="24"/>
        </w:rPr>
        <w:tab/>
        <w:t>возможность обеспечить условия для организации разнообразных внеурочных занятий и их содержательная связь с урочной деятельностью;</w:t>
      </w:r>
    </w:p>
    <w:p w14:paraId="3E061936"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w:t>
      </w:r>
      <w:r w:rsidRPr="00B17995">
        <w:rPr>
          <w:rFonts w:ascii="Times New Roman" w:eastAsia="Times New Roman" w:hAnsi="Times New Roman" w:cs="Times New Roman"/>
          <w:sz w:val="24"/>
          <w:szCs w:val="24"/>
        </w:rPr>
        <w:tab/>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 организации, обладающие необходимыми ресурсами.</w:t>
      </w:r>
    </w:p>
    <w:p w14:paraId="0B01FD05"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ab/>
        <w:t>4. При выборе  направления внеурочной деятельности и их содержательное наполнение Образовательная организация ориентировалась,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w:t>
      </w:r>
    </w:p>
    <w:p w14:paraId="66545878"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ab/>
        <w:t xml:space="preserve"> К выбору направлений внеурочной деятельности и их организации активное участие принимают  родители, как законные участники образовательных отношений. </w:t>
      </w:r>
    </w:p>
    <w:p w14:paraId="4CD2E183" w14:textId="77777777" w:rsidR="00B17995" w:rsidRPr="00B17995" w:rsidRDefault="00B17995" w:rsidP="00B17995">
      <w:pPr>
        <w:spacing w:after="0" w:line="240" w:lineRule="auto"/>
        <w:jc w:val="both"/>
        <w:rPr>
          <w:rFonts w:ascii="Times New Roman" w:eastAsia="Times New Roman" w:hAnsi="Times New Roman" w:cs="Times New Roman"/>
          <w:b/>
          <w:sz w:val="24"/>
          <w:szCs w:val="24"/>
        </w:rPr>
      </w:pPr>
      <w:r w:rsidRPr="00B17995">
        <w:rPr>
          <w:rFonts w:ascii="Times New Roman" w:eastAsia="Times New Roman" w:hAnsi="Times New Roman" w:cs="Times New Roman"/>
          <w:b/>
          <w:sz w:val="24"/>
          <w:szCs w:val="24"/>
        </w:rPr>
        <w:t>Общий объем внеурочной деятельности не должен превышать 10 часов в неделю</w:t>
      </w:r>
    </w:p>
    <w:p w14:paraId="51224A56"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ab/>
        <w:t>В соответствии с ФГОС начального общего  образования образовательная организация должна обеспечить обучающимся до 10 часов еженедельных занятий внеурочной деятельностью (до 1320 часов) на  уровне начального общего образования. Программы внеурочной деятельности разрабатываются в 1 классе на 33 учебные недели, во 2 – 4 классах – на 34 учебные недели</w:t>
      </w:r>
    </w:p>
    <w:p w14:paraId="2B8AA6BA"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Предусмотренные на внеурочную деятельность часы распределены</w:t>
      </w:r>
    </w:p>
    <w:p w14:paraId="012AED1D"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следующим образом:</w:t>
      </w:r>
    </w:p>
    <w:p w14:paraId="66D72635" w14:textId="77777777" w:rsidR="00B17995" w:rsidRPr="00B17995" w:rsidRDefault="00B17995" w:rsidP="00B17995">
      <w:pPr>
        <w:spacing w:after="0" w:line="240" w:lineRule="auto"/>
        <w:jc w:val="both"/>
        <w:rPr>
          <w:rFonts w:ascii="Times New Roman" w:eastAsia="Times New Roman" w:hAnsi="Times New Roman" w:cs="Times New Roman"/>
          <w:b/>
          <w:sz w:val="24"/>
          <w:szCs w:val="24"/>
        </w:rPr>
      </w:pPr>
      <w:r w:rsidRPr="00B17995">
        <w:rPr>
          <w:rFonts w:ascii="Times New Roman" w:eastAsia="Times New Roman" w:hAnsi="Times New Roman" w:cs="Times New Roman"/>
          <w:b/>
          <w:sz w:val="24"/>
          <w:szCs w:val="24"/>
        </w:rPr>
        <w:t>Инвариантная   часть:</w:t>
      </w:r>
    </w:p>
    <w:p w14:paraId="66E1B3B1"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1 час в неделю — на информационно-просветительские занятия</w:t>
      </w:r>
    </w:p>
    <w:p w14:paraId="7BB77CF1"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 xml:space="preserve"> «Разговоры о важном» (понедельник, первый урок) направлены на развитие ценностного отношения обучающихся к своей Ролине-России, населяющим ее людям, ее уникальной истории, богатой природе и великой  культуре России</w:t>
      </w:r>
    </w:p>
    <w:p w14:paraId="49411C1E"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1 час в неделю — на занятия по формированию функциональной</w:t>
      </w:r>
    </w:p>
    <w:p w14:paraId="61E07A65"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грамотности обучающихся (в том числе финансовой грамотности);</w:t>
      </w:r>
    </w:p>
    <w:p w14:paraId="7BC46A2D" w14:textId="77777777" w:rsidR="00B17995" w:rsidRPr="00B17995" w:rsidRDefault="00B17995" w:rsidP="00B17995">
      <w:pPr>
        <w:spacing w:after="0" w:line="240" w:lineRule="auto"/>
        <w:jc w:val="both"/>
        <w:rPr>
          <w:rFonts w:ascii="Times New Roman" w:eastAsia="Times New Roman" w:hAnsi="Times New Roman" w:cs="Times New Roman"/>
          <w:b/>
          <w:sz w:val="24"/>
          <w:szCs w:val="24"/>
        </w:rPr>
      </w:pPr>
      <w:r w:rsidRPr="00B17995">
        <w:rPr>
          <w:rFonts w:ascii="Times New Roman" w:eastAsia="Times New Roman" w:hAnsi="Times New Roman" w:cs="Times New Roman"/>
          <w:b/>
          <w:sz w:val="24"/>
          <w:szCs w:val="24"/>
        </w:rPr>
        <w:t>Вариативная часть направлена:</w:t>
      </w:r>
    </w:p>
    <w:p w14:paraId="392A395C"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w:t>
      </w:r>
      <w:r w:rsidRPr="00B17995">
        <w:rPr>
          <w:rFonts w:ascii="Times New Roman" w:eastAsia="Times New Roman" w:hAnsi="Times New Roman" w:cs="Times New Roman"/>
          <w:sz w:val="24"/>
          <w:szCs w:val="24"/>
        </w:rPr>
        <w:tab/>
        <w:t>на занятия, связанные с реализацией особых интеллектуальных и</w:t>
      </w:r>
    </w:p>
    <w:p w14:paraId="23E73F63"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социокультурных потребностей обучающихся (в том числе для сопровождения изучения отдельных учебных предметов на углубленном уровне, проектно-исследовательской деятельности, исторического просвещения);</w:t>
      </w:r>
    </w:p>
    <w:p w14:paraId="79777EF2"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w:t>
      </w:r>
      <w:r w:rsidRPr="00B17995">
        <w:rPr>
          <w:rFonts w:ascii="Times New Roman" w:eastAsia="Times New Roman" w:hAnsi="Times New Roman" w:cs="Times New Roman"/>
          <w:sz w:val="24"/>
          <w:szCs w:val="24"/>
        </w:rPr>
        <w:tab/>
        <w:t xml:space="preserve"> на занятия, направленные на удовлетворение интересов и</w:t>
      </w:r>
    </w:p>
    <w:p w14:paraId="784DFCC7"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 а также в рамках реализации программы развития социальной активности обучающихся начальных классов «Орлята России»).</w:t>
      </w:r>
    </w:p>
    <w:p w14:paraId="62E749AA"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w:t>
      </w:r>
      <w:r w:rsidRPr="00B17995">
        <w:rPr>
          <w:rFonts w:ascii="Times New Roman" w:eastAsia="Times New Roman" w:hAnsi="Times New Roman" w:cs="Times New Roman"/>
          <w:sz w:val="24"/>
          <w:szCs w:val="24"/>
        </w:rPr>
        <w:tab/>
        <w:t>пропаганду здорового образа жизни</w:t>
      </w:r>
    </w:p>
    <w:p w14:paraId="5E01E3D6"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ab/>
        <w:t>С целью реализации принципа формирования единого образовательного пространства на всех уровнях образования часы внеурочной деятельности использованы через реализацию плана внеурочной деятельности с преобладанием педагогической поддержки обучающихся и работы по обеспечению их благополучия в пространстве школы.</w:t>
      </w:r>
    </w:p>
    <w:p w14:paraId="098E63DC" w14:textId="77777777" w:rsidR="00B17995" w:rsidRPr="00B17995" w:rsidRDefault="00B17995" w:rsidP="00B17995">
      <w:pPr>
        <w:spacing w:after="0" w:line="240" w:lineRule="auto"/>
        <w:jc w:val="both"/>
        <w:rPr>
          <w:rFonts w:ascii="Times New Roman" w:eastAsia="Times New Roman" w:hAnsi="Times New Roman" w:cs="Times New Roman"/>
          <w:b/>
          <w:sz w:val="24"/>
          <w:szCs w:val="24"/>
        </w:rPr>
      </w:pPr>
      <w:r w:rsidRPr="00B17995">
        <w:rPr>
          <w:rFonts w:ascii="Times New Roman" w:eastAsia="Times New Roman" w:hAnsi="Times New Roman" w:cs="Times New Roman"/>
          <w:b/>
          <w:sz w:val="24"/>
          <w:szCs w:val="24"/>
        </w:rPr>
        <w:t xml:space="preserve">Направления  и цели внеурочной деятельности  </w:t>
      </w:r>
    </w:p>
    <w:p w14:paraId="36999D9A"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 xml:space="preserve">1. </w:t>
      </w:r>
      <w:r w:rsidRPr="00B17995">
        <w:rPr>
          <w:rFonts w:ascii="Times New Roman" w:eastAsia="Times New Roman" w:hAnsi="Times New Roman" w:cs="Times New Roman"/>
          <w:b/>
          <w:sz w:val="24"/>
          <w:szCs w:val="24"/>
        </w:rPr>
        <w:t>Спортивно-оздоровительная деятельность</w:t>
      </w:r>
      <w:r w:rsidRPr="00B17995">
        <w:rPr>
          <w:rFonts w:ascii="Times New Roman" w:eastAsia="Times New Roman" w:hAnsi="Times New Roman" w:cs="Times New Roman"/>
          <w:sz w:val="24"/>
          <w:szCs w:val="24"/>
        </w:rPr>
        <w:t xml:space="preserve">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14:paraId="3E3FFD01"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 xml:space="preserve">2. </w:t>
      </w:r>
      <w:r w:rsidRPr="00B17995">
        <w:rPr>
          <w:rFonts w:ascii="Times New Roman" w:eastAsia="Times New Roman" w:hAnsi="Times New Roman" w:cs="Times New Roman"/>
          <w:b/>
          <w:sz w:val="24"/>
          <w:szCs w:val="24"/>
        </w:rPr>
        <w:t>Проектно-исследовательская деятельность</w:t>
      </w:r>
      <w:r w:rsidRPr="00B17995">
        <w:rPr>
          <w:rFonts w:ascii="Times New Roman" w:eastAsia="Times New Roman" w:hAnsi="Times New Roman" w:cs="Times New Roman"/>
          <w:sz w:val="24"/>
          <w:szCs w:val="24"/>
        </w:rPr>
        <w:t xml:space="preserve"> организуется как углубленное изучение учебных предметов в процессе совместной деятельности по выполнению проектов.</w:t>
      </w:r>
    </w:p>
    <w:p w14:paraId="37D9E3F5"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3</w:t>
      </w:r>
      <w:r w:rsidRPr="00B17995">
        <w:rPr>
          <w:rFonts w:ascii="Times New Roman" w:eastAsia="Times New Roman" w:hAnsi="Times New Roman" w:cs="Times New Roman"/>
          <w:b/>
          <w:sz w:val="24"/>
          <w:szCs w:val="24"/>
        </w:rPr>
        <w:t>.  Коммуникативная деятельность</w:t>
      </w:r>
      <w:r w:rsidRPr="00B17995">
        <w:rPr>
          <w:rFonts w:ascii="Times New Roman" w:eastAsia="Times New Roman" w:hAnsi="Times New Roman" w:cs="Times New Roman"/>
          <w:sz w:val="24"/>
          <w:szCs w:val="24"/>
        </w:rPr>
        <w:t xml:space="preserve">  направлена на совершенствование функциональной коммуникативной грамотности, культуры диалогического общения и словесного творчества.</w:t>
      </w:r>
    </w:p>
    <w:p w14:paraId="3D0B0A9E"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 xml:space="preserve">4. </w:t>
      </w:r>
      <w:r w:rsidRPr="00B17995">
        <w:rPr>
          <w:rFonts w:ascii="Times New Roman" w:eastAsia="Times New Roman" w:hAnsi="Times New Roman" w:cs="Times New Roman"/>
          <w:b/>
          <w:sz w:val="24"/>
          <w:szCs w:val="24"/>
        </w:rPr>
        <w:t>Художественно-эстетическая творческая деятельность</w:t>
      </w:r>
      <w:r w:rsidRPr="00B17995">
        <w:rPr>
          <w:rFonts w:ascii="Times New Roman" w:eastAsia="Times New Roman" w:hAnsi="Times New Roman" w:cs="Times New Roman"/>
          <w:sz w:val="24"/>
          <w:szCs w:val="24"/>
        </w:rPr>
        <w:t xml:space="preserve">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14:paraId="6BA3165A"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 xml:space="preserve">5. </w:t>
      </w:r>
      <w:r w:rsidRPr="00B17995">
        <w:rPr>
          <w:rFonts w:ascii="Times New Roman" w:eastAsia="Times New Roman" w:hAnsi="Times New Roman" w:cs="Times New Roman"/>
          <w:b/>
          <w:sz w:val="24"/>
          <w:szCs w:val="24"/>
        </w:rPr>
        <w:t>Информационная культура</w:t>
      </w:r>
      <w:r w:rsidRPr="00B17995">
        <w:rPr>
          <w:rFonts w:ascii="Times New Roman" w:eastAsia="Times New Roman" w:hAnsi="Times New Roman" w:cs="Times New Roman"/>
          <w:sz w:val="24"/>
          <w:szCs w:val="24"/>
        </w:rPr>
        <w:t xml:space="preserve"> 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w:t>
      </w:r>
    </w:p>
    <w:p w14:paraId="6A9D7B6B"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 xml:space="preserve">6. </w:t>
      </w:r>
      <w:r w:rsidRPr="00B17995">
        <w:rPr>
          <w:rFonts w:ascii="Times New Roman" w:eastAsia="Times New Roman" w:hAnsi="Times New Roman" w:cs="Times New Roman"/>
          <w:b/>
          <w:sz w:val="24"/>
          <w:szCs w:val="24"/>
        </w:rPr>
        <w:t>Интеллектуальные марафоны</w:t>
      </w:r>
      <w:r w:rsidRPr="00B17995">
        <w:rPr>
          <w:rFonts w:ascii="Times New Roman" w:eastAsia="Times New Roman" w:hAnsi="Times New Roman" w:cs="Times New Roman"/>
          <w:sz w:val="24"/>
          <w:szCs w:val="24"/>
        </w:rPr>
        <w:t xml:space="preserve"> — система интеллектуальных соревновательных мероприятий, которые призваны развивать общую культуру и эрудицию обучающегося, его познавательные интересу ииспособности к самообразованию. </w:t>
      </w:r>
    </w:p>
    <w:p w14:paraId="3694BA79"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7 «</w:t>
      </w:r>
      <w:r w:rsidRPr="00B17995">
        <w:rPr>
          <w:rFonts w:ascii="Times New Roman" w:eastAsia="Times New Roman" w:hAnsi="Times New Roman" w:cs="Times New Roman"/>
          <w:b/>
          <w:sz w:val="24"/>
          <w:szCs w:val="24"/>
        </w:rPr>
        <w:t>Учение с увлечением</w:t>
      </w:r>
      <w:r w:rsidRPr="00B17995">
        <w:rPr>
          <w:rFonts w:ascii="Times New Roman" w:eastAsia="Times New Roman" w:hAnsi="Times New Roman" w:cs="Times New Roman"/>
          <w:sz w:val="24"/>
          <w:szCs w:val="24"/>
        </w:rPr>
        <w:t>!» -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14:paraId="02C27E71" w14:textId="77777777" w:rsidR="00B17995" w:rsidRPr="00B17995" w:rsidRDefault="00B17995" w:rsidP="00B17995">
      <w:pPr>
        <w:spacing w:after="0" w:line="240" w:lineRule="auto"/>
        <w:jc w:val="both"/>
        <w:rPr>
          <w:rFonts w:ascii="Times New Roman" w:eastAsia="Times New Roman" w:hAnsi="Times New Roman" w:cs="Times New Roman"/>
          <w:b/>
          <w:sz w:val="24"/>
          <w:szCs w:val="24"/>
        </w:rPr>
      </w:pPr>
      <w:r w:rsidRPr="00B17995">
        <w:rPr>
          <w:rFonts w:ascii="Times New Roman" w:eastAsia="Times New Roman" w:hAnsi="Times New Roman" w:cs="Times New Roman"/>
          <w:b/>
          <w:sz w:val="24"/>
          <w:szCs w:val="24"/>
        </w:rPr>
        <w:t>Выбор  форм организации  внеурочной деятельности подчиняется следующим требованиям:</w:t>
      </w:r>
    </w:p>
    <w:p w14:paraId="7A79574A"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w:t>
      </w:r>
      <w:r w:rsidRPr="00B17995">
        <w:rPr>
          <w:rFonts w:ascii="Times New Roman" w:eastAsia="Times New Roman" w:hAnsi="Times New Roman" w:cs="Times New Roman"/>
          <w:sz w:val="24"/>
          <w:szCs w:val="24"/>
        </w:rPr>
        <w:tab/>
        <w:t xml:space="preserve">целесообразность использования данной формы для решения  поставленных задач конкретного направления; </w:t>
      </w:r>
    </w:p>
    <w:p w14:paraId="1C16B277"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w:t>
      </w:r>
      <w:r w:rsidRPr="00B17995">
        <w:rPr>
          <w:rFonts w:ascii="Times New Roman" w:eastAsia="Times New Roman" w:hAnsi="Times New Roman" w:cs="Times New Roman"/>
          <w:sz w:val="24"/>
          <w:szCs w:val="24"/>
        </w:rPr>
        <w:tab/>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14:paraId="2DC93E19"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w:t>
      </w:r>
      <w:r w:rsidRPr="00B17995">
        <w:rPr>
          <w:rFonts w:ascii="Times New Roman" w:eastAsia="Times New Roman" w:hAnsi="Times New Roman" w:cs="Times New Roman"/>
          <w:sz w:val="24"/>
          <w:szCs w:val="24"/>
        </w:rPr>
        <w:tab/>
        <w:t>учет специфики  коммуникативной  деятельности, которая сопровождает то или иное направление  внеучебной деятельности;</w:t>
      </w:r>
    </w:p>
    <w:p w14:paraId="1C6007C5"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w:t>
      </w:r>
      <w:r w:rsidRPr="00B17995">
        <w:rPr>
          <w:rFonts w:ascii="Times New Roman" w:eastAsia="Times New Roman" w:hAnsi="Times New Roman" w:cs="Times New Roman"/>
          <w:sz w:val="24"/>
          <w:szCs w:val="24"/>
        </w:rPr>
        <w:tab/>
        <w:t>использование  форм  организации, предполагающих использование средств ИКТ.</w:t>
      </w:r>
    </w:p>
    <w:p w14:paraId="2B16DD5F"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 xml:space="preserve">Возможными формами организации внеурочной деятельности могут быть следующие: учебные курсы и факультативы;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др. </w:t>
      </w:r>
    </w:p>
    <w:p w14:paraId="27373FF5"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 xml:space="preserve">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w:t>
      </w:r>
    </w:p>
    <w:p w14:paraId="0D9D678F"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Это может быть, например, спортивный комплекс, музей, театр и др.</w:t>
      </w:r>
    </w:p>
    <w:p w14:paraId="6A9A8C59"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ab/>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 др.).</w:t>
      </w:r>
    </w:p>
    <w:p w14:paraId="46072366"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w:t>
      </w:r>
    </w:p>
    <w:p w14:paraId="1AE5DD91"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Объединение усилий внеурочной деятельности и дополнительного образования строится на использовании единых форм организации.</w:t>
      </w:r>
    </w:p>
    <w:p w14:paraId="7F71D186"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Координирующую роль в организации внеурочной деятельности выполняет, основной учитель, ведущий класс начальной школы, завуч начальных классов, заместитель директора по учебно-воспитательной работе.</w:t>
      </w:r>
      <w:r w:rsidRPr="00B17995">
        <w:rPr>
          <w:rFonts w:ascii="Times New Roman" w:eastAsia="Times New Roman" w:hAnsi="Times New Roman" w:cs="Times New Roman"/>
          <w:sz w:val="24"/>
          <w:szCs w:val="24"/>
        </w:rPr>
        <w:tab/>
      </w:r>
    </w:p>
    <w:p w14:paraId="4C7FF751" w14:textId="77777777" w:rsidR="00B17995" w:rsidRPr="00B17995" w:rsidRDefault="00B17995" w:rsidP="00B17995">
      <w:pPr>
        <w:shd w:val="clear" w:color="auto" w:fill="FFFFFF"/>
        <w:spacing w:after="0" w:line="240" w:lineRule="auto"/>
        <w:ind w:hanging="2"/>
        <w:jc w:val="both"/>
        <w:rPr>
          <w:rFonts w:ascii="Times New Roman" w:eastAsia="Times New Roman" w:hAnsi="Times New Roman" w:cs="Times New Roman"/>
          <w:b/>
          <w:color w:val="000000"/>
          <w:sz w:val="24"/>
          <w:szCs w:val="24"/>
        </w:rPr>
      </w:pPr>
      <w:r w:rsidRPr="00B17995">
        <w:rPr>
          <w:rFonts w:ascii="Times New Roman" w:eastAsia="Times New Roman" w:hAnsi="Times New Roman" w:cs="Times New Roman"/>
          <w:b/>
          <w:color w:val="000000"/>
          <w:sz w:val="24"/>
          <w:szCs w:val="24"/>
        </w:rPr>
        <w:t xml:space="preserve"> Часы внеурочной деятельности  выделяются:</w:t>
      </w:r>
    </w:p>
    <w:p w14:paraId="643FBF28" w14:textId="6519CE44" w:rsidR="00B17995" w:rsidRPr="00B17995" w:rsidRDefault="00B17995" w:rsidP="00B17995">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17995">
        <w:rPr>
          <w:rFonts w:ascii="Times New Roman" w:eastAsia="Times New Roman" w:hAnsi="Times New Roman" w:cs="Times New Roman"/>
          <w:color w:val="000000"/>
          <w:sz w:val="24"/>
          <w:szCs w:val="24"/>
        </w:rPr>
        <w:t>-на занятия школьников в социально ориентированных объединениях:</w:t>
      </w:r>
    </w:p>
    <w:p w14:paraId="7C954E79" w14:textId="77777777" w:rsidR="00B17995" w:rsidRPr="00B17995" w:rsidRDefault="00B17995" w:rsidP="00B17995">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17995">
        <w:rPr>
          <w:rFonts w:ascii="Times New Roman" w:eastAsia="Times New Roman" w:hAnsi="Times New Roman" w:cs="Times New Roman"/>
          <w:color w:val="000000"/>
          <w:sz w:val="24"/>
          <w:szCs w:val="24"/>
        </w:rPr>
        <w:t>экологических, волонтерских, трудовых и т.п.;</w:t>
      </w:r>
    </w:p>
    <w:p w14:paraId="06F07C36" w14:textId="1A7712D2" w:rsidR="00B17995" w:rsidRPr="00B17995" w:rsidRDefault="00B17995" w:rsidP="00B17995">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17995">
        <w:rPr>
          <w:rFonts w:ascii="Times New Roman" w:eastAsia="Times New Roman" w:hAnsi="Times New Roman" w:cs="Times New Roman"/>
          <w:color w:val="000000"/>
          <w:sz w:val="24"/>
          <w:szCs w:val="24"/>
        </w:rPr>
        <w:t>-на занятия школьников с педагогами, сопровождающими  деятельность детских общественных объединений и органов ученического самоуправления;</w:t>
      </w:r>
    </w:p>
    <w:p w14:paraId="07CD6009" w14:textId="2900B045" w:rsidR="00B17995" w:rsidRPr="00B17995" w:rsidRDefault="00B17995" w:rsidP="00B17995">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17995">
        <w:rPr>
          <w:rFonts w:ascii="Times New Roman" w:eastAsia="Times New Roman" w:hAnsi="Times New Roman" w:cs="Times New Roman"/>
          <w:color w:val="000000"/>
          <w:sz w:val="24"/>
          <w:szCs w:val="24"/>
        </w:rPr>
        <w:t>-на занятия школьников с педагогами, сопровождающими их</w:t>
      </w:r>
      <w:r>
        <w:rPr>
          <w:rFonts w:ascii="Times New Roman" w:eastAsia="Times New Roman" w:hAnsi="Times New Roman" w:cs="Times New Roman"/>
          <w:color w:val="000000"/>
          <w:sz w:val="24"/>
          <w:szCs w:val="24"/>
        </w:rPr>
        <w:t xml:space="preserve"> </w:t>
      </w:r>
      <w:r w:rsidRPr="00B17995">
        <w:rPr>
          <w:rFonts w:ascii="Times New Roman" w:eastAsia="Times New Roman" w:hAnsi="Times New Roman" w:cs="Times New Roman"/>
          <w:color w:val="000000"/>
          <w:sz w:val="24"/>
          <w:szCs w:val="24"/>
        </w:rPr>
        <w:t>проектно-исследовательскую деятельность;</w:t>
      </w:r>
    </w:p>
    <w:p w14:paraId="65D8A54C" w14:textId="7E0BE297" w:rsidR="00B17995" w:rsidRPr="00B17995" w:rsidRDefault="00B17995" w:rsidP="00B17995">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17995">
        <w:rPr>
          <w:rFonts w:ascii="Times New Roman" w:eastAsia="Times New Roman" w:hAnsi="Times New Roman" w:cs="Times New Roman"/>
          <w:color w:val="000000"/>
          <w:sz w:val="24"/>
          <w:szCs w:val="24"/>
        </w:rPr>
        <w:t>-на занятия школьников в рамках циклов специально организованны</w:t>
      </w:r>
      <w:r>
        <w:rPr>
          <w:rFonts w:ascii="Times New Roman" w:eastAsia="Times New Roman" w:hAnsi="Times New Roman" w:cs="Times New Roman"/>
          <w:color w:val="000000"/>
          <w:sz w:val="24"/>
          <w:szCs w:val="24"/>
        </w:rPr>
        <w:t xml:space="preserve"> </w:t>
      </w:r>
      <w:r w:rsidRPr="00B17995">
        <w:rPr>
          <w:rFonts w:ascii="Times New Roman" w:eastAsia="Times New Roman" w:hAnsi="Times New Roman" w:cs="Times New Roman"/>
          <w:color w:val="000000"/>
          <w:sz w:val="24"/>
          <w:szCs w:val="24"/>
        </w:rPr>
        <w:t>внеурочных занятий, посвященных актуальным социальным, нравственным проблемам современного мира;</w:t>
      </w:r>
    </w:p>
    <w:p w14:paraId="434A436E" w14:textId="77777777" w:rsidR="00B17995" w:rsidRPr="00B17995" w:rsidRDefault="00B17995" w:rsidP="00B17995">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17995">
        <w:rPr>
          <w:rFonts w:ascii="Times New Roman" w:eastAsia="Times New Roman" w:hAnsi="Times New Roman" w:cs="Times New Roman"/>
          <w:color w:val="000000"/>
          <w:sz w:val="24"/>
          <w:szCs w:val="24"/>
        </w:rPr>
        <w:t>- на профориентационные занятия школьников;</w:t>
      </w:r>
    </w:p>
    <w:p w14:paraId="732EBD8D" w14:textId="5E870D08" w:rsidR="00B17995" w:rsidRPr="00B17995" w:rsidRDefault="00B17995" w:rsidP="00B17995">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17995">
        <w:rPr>
          <w:rFonts w:ascii="Times New Roman" w:eastAsia="Times New Roman" w:hAnsi="Times New Roman" w:cs="Times New Roman"/>
          <w:color w:val="000000"/>
          <w:sz w:val="24"/>
          <w:szCs w:val="24"/>
        </w:rPr>
        <w:t>-на занятия школьников в творческих объединениях: музыкальных,</w:t>
      </w:r>
      <w:r>
        <w:rPr>
          <w:rFonts w:ascii="Times New Roman" w:eastAsia="Times New Roman" w:hAnsi="Times New Roman" w:cs="Times New Roman"/>
          <w:color w:val="000000"/>
          <w:sz w:val="24"/>
          <w:szCs w:val="24"/>
        </w:rPr>
        <w:t xml:space="preserve"> </w:t>
      </w:r>
      <w:r w:rsidRPr="00B17995">
        <w:rPr>
          <w:rFonts w:ascii="Times New Roman" w:eastAsia="Times New Roman" w:hAnsi="Times New Roman" w:cs="Times New Roman"/>
          <w:color w:val="000000"/>
          <w:sz w:val="24"/>
          <w:szCs w:val="24"/>
        </w:rPr>
        <w:t>хоровых, театральных, художественных, журналистских и т.п.;</w:t>
      </w:r>
    </w:p>
    <w:p w14:paraId="78600EE6" w14:textId="2A0AE796" w:rsidR="00B17995" w:rsidRPr="00B17995" w:rsidRDefault="00B17995" w:rsidP="00B17995">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17995">
        <w:rPr>
          <w:rFonts w:ascii="Times New Roman" w:eastAsia="Times New Roman" w:hAnsi="Times New Roman" w:cs="Times New Roman"/>
          <w:color w:val="000000"/>
          <w:sz w:val="24"/>
          <w:szCs w:val="24"/>
        </w:rPr>
        <w:t>-на занятия школьников по углубленному изучению отдельных</w:t>
      </w:r>
      <w:r>
        <w:rPr>
          <w:rFonts w:ascii="Times New Roman" w:eastAsia="Times New Roman" w:hAnsi="Times New Roman" w:cs="Times New Roman"/>
          <w:color w:val="000000"/>
          <w:sz w:val="24"/>
          <w:szCs w:val="24"/>
        </w:rPr>
        <w:t xml:space="preserve"> </w:t>
      </w:r>
      <w:r w:rsidRPr="00B17995">
        <w:rPr>
          <w:rFonts w:ascii="Times New Roman" w:eastAsia="Times New Roman" w:hAnsi="Times New Roman" w:cs="Times New Roman"/>
          <w:color w:val="000000"/>
          <w:sz w:val="24"/>
          <w:szCs w:val="24"/>
        </w:rPr>
        <w:t>учебных предметов: физики, химии, биологии, информатики, математики, второго иностранного языка и т.п.;</w:t>
      </w:r>
    </w:p>
    <w:p w14:paraId="68402CDF" w14:textId="66411608" w:rsidR="00B17995" w:rsidRPr="00B17995" w:rsidRDefault="00B17995" w:rsidP="00B17995">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17995">
        <w:rPr>
          <w:rFonts w:ascii="Times New Roman" w:eastAsia="Times New Roman" w:hAnsi="Times New Roman" w:cs="Times New Roman"/>
          <w:color w:val="000000"/>
          <w:sz w:val="24"/>
          <w:szCs w:val="24"/>
        </w:rPr>
        <w:t>- занятия школьников по формированию их функциональной</w:t>
      </w:r>
      <w:r>
        <w:rPr>
          <w:rFonts w:ascii="Times New Roman" w:eastAsia="Times New Roman" w:hAnsi="Times New Roman" w:cs="Times New Roman"/>
          <w:color w:val="000000"/>
          <w:sz w:val="24"/>
          <w:szCs w:val="24"/>
        </w:rPr>
        <w:t xml:space="preserve"> </w:t>
      </w:r>
      <w:r w:rsidRPr="00B17995">
        <w:rPr>
          <w:rFonts w:ascii="Times New Roman" w:eastAsia="Times New Roman" w:hAnsi="Times New Roman" w:cs="Times New Roman"/>
          <w:color w:val="000000"/>
          <w:sz w:val="24"/>
          <w:szCs w:val="24"/>
        </w:rPr>
        <w:t>грамотности;</w:t>
      </w:r>
    </w:p>
    <w:p w14:paraId="6C062DEB" w14:textId="7F633A02" w:rsidR="00B17995" w:rsidRPr="00B17995" w:rsidRDefault="00B17995" w:rsidP="00B17995">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17995">
        <w:rPr>
          <w:rFonts w:ascii="Times New Roman" w:eastAsia="Times New Roman" w:hAnsi="Times New Roman" w:cs="Times New Roman"/>
          <w:color w:val="000000"/>
          <w:sz w:val="24"/>
          <w:szCs w:val="24"/>
        </w:rPr>
        <w:t>-на дополнительные занятия школьников, испытывающих затруднения</w:t>
      </w:r>
      <w:r>
        <w:rPr>
          <w:rFonts w:ascii="Times New Roman" w:eastAsia="Times New Roman" w:hAnsi="Times New Roman" w:cs="Times New Roman"/>
          <w:color w:val="000000"/>
          <w:sz w:val="24"/>
          <w:szCs w:val="24"/>
        </w:rPr>
        <w:t xml:space="preserve"> </w:t>
      </w:r>
      <w:r w:rsidRPr="00B17995">
        <w:rPr>
          <w:rFonts w:ascii="Times New Roman" w:eastAsia="Times New Roman" w:hAnsi="Times New Roman" w:cs="Times New Roman"/>
          <w:color w:val="000000"/>
          <w:sz w:val="24"/>
          <w:szCs w:val="24"/>
        </w:rPr>
        <w:t>в освоении учебной программы;</w:t>
      </w:r>
    </w:p>
    <w:p w14:paraId="16DA9501" w14:textId="1CB55ABC" w:rsidR="00B17995" w:rsidRPr="00B17995" w:rsidRDefault="00B17995" w:rsidP="00B17995">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17995">
        <w:rPr>
          <w:rFonts w:ascii="Times New Roman" w:eastAsia="Times New Roman" w:hAnsi="Times New Roman" w:cs="Times New Roman"/>
          <w:color w:val="000000"/>
          <w:sz w:val="24"/>
          <w:szCs w:val="24"/>
        </w:rPr>
        <w:t>-на дополнительные занятия школьников, испытывающих трудности в</w:t>
      </w:r>
      <w:r>
        <w:rPr>
          <w:rFonts w:ascii="Times New Roman" w:eastAsia="Times New Roman" w:hAnsi="Times New Roman" w:cs="Times New Roman"/>
          <w:color w:val="000000"/>
          <w:sz w:val="24"/>
          <w:szCs w:val="24"/>
        </w:rPr>
        <w:t xml:space="preserve"> </w:t>
      </w:r>
      <w:r w:rsidRPr="00B17995">
        <w:rPr>
          <w:rFonts w:ascii="Times New Roman" w:eastAsia="Times New Roman" w:hAnsi="Times New Roman" w:cs="Times New Roman"/>
          <w:color w:val="000000"/>
          <w:sz w:val="24"/>
          <w:szCs w:val="24"/>
        </w:rPr>
        <w:t>освоении языка преподавания;</w:t>
      </w:r>
    </w:p>
    <w:p w14:paraId="45B734D4" w14:textId="7466A972" w:rsidR="00B17995" w:rsidRPr="00B17995" w:rsidRDefault="00B17995" w:rsidP="00B17995">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17995">
        <w:rPr>
          <w:rFonts w:ascii="Times New Roman" w:eastAsia="Times New Roman" w:hAnsi="Times New Roman" w:cs="Times New Roman"/>
          <w:color w:val="000000"/>
          <w:sz w:val="24"/>
          <w:szCs w:val="24"/>
        </w:rPr>
        <w:t>-на специальные занятия школьников, испытывающих затруднения в</w:t>
      </w:r>
      <w:r>
        <w:rPr>
          <w:rFonts w:ascii="Times New Roman" w:eastAsia="Times New Roman" w:hAnsi="Times New Roman" w:cs="Times New Roman"/>
          <w:color w:val="000000"/>
          <w:sz w:val="24"/>
          <w:szCs w:val="24"/>
        </w:rPr>
        <w:t xml:space="preserve"> </w:t>
      </w:r>
      <w:r w:rsidRPr="00B17995">
        <w:rPr>
          <w:rFonts w:ascii="Times New Roman" w:eastAsia="Times New Roman" w:hAnsi="Times New Roman" w:cs="Times New Roman"/>
          <w:color w:val="000000"/>
          <w:sz w:val="24"/>
          <w:szCs w:val="24"/>
        </w:rPr>
        <w:t>социальной коммуникации, как в среде сверстников, так и в обществе в</w:t>
      </w:r>
      <w:r>
        <w:rPr>
          <w:rFonts w:ascii="Times New Roman" w:eastAsia="Times New Roman" w:hAnsi="Times New Roman" w:cs="Times New Roman"/>
          <w:color w:val="000000"/>
          <w:sz w:val="24"/>
          <w:szCs w:val="24"/>
        </w:rPr>
        <w:t xml:space="preserve"> </w:t>
      </w:r>
      <w:r w:rsidRPr="00B17995">
        <w:rPr>
          <w:rFonts w:ascii="Times New Roman" w:eastAsia="Times New Roman" w:hAnsi="Times New Roman" w:cs="Times New Roman"/>
          <w:color w:val="000000"/>
          <w:sz w:val="24"/>
          <w:szCs w:val="24"/>
        </w:rPr>
        <w:t>целом;</w:t>
      </w:r>
    </w:p>
    <w:p w14:paraId="20728734" w14:textId="217F81BD" w:rsidR="00B17995" w:rsidRPr="00B17995" w:rsidRDefault="00B17995" w:rsidP="00B17995">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17995">
        <w:rPr>
          <w:rFonts w:ascii="Times New Roman" w:eastAsia="Times New Roman" w:hAnsi="Times New Roman" w:cs="Times New Roman"/>
          <w:color w:val="000000"/>
          <w:sz w:val="24"/>
          <w:szCs w:val="24"/>
        </w:rPr>
        <w:t>-на специальные занятия школьников с ограниченными возможностями здоровья;</w:t>
      </w:r>
    </w:p>
    <w:p w14:paraId="4C700DA3" w14:textId="33A0E4EF" w:rsidR="00B17995" w:rsidRPr="00B17995" w:rsidRDefault="00B17995" w:rsidP="00B17995">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B17995">
        <w:rPr>
          <w:rFonts w:ascii="Times New Roman" w:eastAsia="Times New Roman" w:hAnsi="Times New Roman" w:cs="Times New Roman"/>
          <w:color w:val="000000"/>
          <w:sz w:val="24"/>
          <w:szCs w:val="24"/>
        </w:rPr>
        <w:t>-на занятия школьников в спортивных и туристских секциях и клубах,</w:t>
      </w:r>
      <w:r>
        <w:rPr>
          <w:rFonts w:ascii="Times New Roman" w:eastAsia="Times New Roman" w:hAnsi="Times New Roman" w:cs="Times New Roman"/>
          <w:color w:val="000000"/>
          <w:sz w:val="24"/>
          <w:szCs w:val="24"/>
        </w:rPr>
        <w:t xml:space="preserve"> </w:t>
      </w:r>
      <w:r w:rsidRPr="00B17995">
        <w:rPr>
          <w:rFonts w:ascii="Times New Roman" w:eastAsia="Times New Roman" w:hAnsi="Times New Roman" w:cs="Times New Roman"/>
          <w:color w:val="000000"/>
          <w:sz w:val="24"/>
          <w:szCs w:val="24"/>
        </w:rPr>
        <w:t>организацию турниров, соревнований, походов, экскурсий, слетов,</w:t>
      </w:r>
      <w:r>
        <w:rPr>
          <w:rFonts w:ascii="Times New Roman" w:eastAsia="Times New Roman" w:hAnsi="Times New Roman" w:cs="Times New Roman"/>
          <w:color w:val="000000"/>
          <w:sz w:val="24"/>
          <w:szCs w:val="24"/>
        </w:rPr>
        <w:t xml:space="preserve"> </w:t>
      </w:r>
      <w:r w:rsidRPr="00B17995">
        <w:rPr>
          <w:rFonts w:ascii="Times New Roman" w:eastAsia="Times New Roman" w:hAnsi="Times New Roman" w:cs="Times New Roman"/>
          <w:color w:val="000000"/>
          <w:sz w:val="24"/>
          <w:szCs w:val="24"/>
        </w:rPr>
        <w:t>оздоровительных мероприятий и т.п.</w:t>
      </w:r>
    </w:p>
    <w:p w14:paraId="01C80BE6" w14:textId="77777777" w:rsidR="00B17995" w:rsidRPr="00B17995" w:rsidRDefault="00B17995" w:rsidP="00B17995">
      <w:pPr>
        <w:spacing w:after="0" w:line="240" w:lineRule="auto"/>
        <w:ind w:firstLine="708"/>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С целью создания условий для развития ребенка по всем направлениям внеурочной деятельности и учитывая тот факт, что в микрорайоне общеобразовательного учреждения находятся такие учреждения дополнительного образования как МБУДО ТКЦ «Киммерия», МБОУ ДОД «ДМШ №2», МБУДО г.Керчи РК «ДЮКФП», ДДЮТ, которые посещают ученики, на организацию внеурочной деятельности в 1-4 классах в 2024- 2025 учебном году в рамках учебного плана отводится  от  3,5 до 5 часов  в неделю.</w:t>
      </w:r>
    </w:p>
    <w:p w14:paraId="727D1652" w14:textId="77777777" w:rsidR="00B17995" w:rsidRPr="00B17995" w:rsidRDefault="00B17995" w:rsidP="00B17995">
      <w:pPr>
        <w:spacing w:after="0" w:line="240" w:lineRule="auto"/>
        <w:ind w:firstLine="567"/>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Для реализации учебного плана используются учебно-методические комплексы,программы и пособия, рекомендованные Министерством просвещения и науки РФ, которые обеспечивают освоение программ. При формировании учебного планасоблюдается преемственность учебных планов и программ.</w:t>
      </w:r>
    </w:p>
    <w:p w14:paraId="43CE4898" w14:textId="77777777" w:rsidR="00B17995" w:rsidRPr="00B17995" w:rsidRDefault="00B17995" w:rsidP="00B17995">
      <w:pPr>
        <w:tabs>
          <w:tab w:val="left" w:pos="1800"/>
        </w:tabs>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 xml:space="preserve">Реализация </w:t>
      </w:r>
      <w:r w:rsidRPr="00B17995">
        <w:rPr>
          <w:rFonts w:ascii="Times New Roman" w:eastAsia="Times New Roman" w:hAnsi="Times New Roman" w:cs="Times New Roman"/>
          <w:b/>
          <w:sz w:val="24"/>
          <w:szCs w:val="24"/>
        </w:rPr>
        <w:t>проектно-исследовательской деятельности</w:t>
      </w:r>
      <w:r w:rsidRPr="00B17995">
        <w:rPr>
          <w:rFonts w:ascii="Times New Roman" w:eastAsia="Times New Roman" w:hAnsi="Times New Roman" w:cs="Times New Roman"/>
          <w:sz w:val="24"/>
          <w:szCs w:val="24"/>
        </w:rPr>
        <w:t>осуществляется введением курса «Крымоведение» в 4-х классах (по 1 часу в неделю). В ходе курса учащиеся сформируютпредставления  о  многообразии  и  уникальности  природных  и историко-культурных богатствах Крымского полуострова;  раскроют значение  природных  ресурсов  региона; сформируют умения  наблюдать,  характеризовать,  анализировать,  обобщать, рассуждать, решать творческие задачи.Данный курс поможет  заложить  основы  навыков  исследования  родного  края у учащихся,  сформировать целостную  картину  мира  через  усвоение  комплексных  знаний  о  Крыме  на  основе краеведческого подхода.</w:t>
      </w:r>
    </w:p>
    <w:p w14:paraId="5BC3C2EA" w14:textId="77777777" w:rsidR="00B17995" w:rsidRPr="00B17995" w:rsidRDefault="00B17995" w:rsidP="00B17995">
      <w:pPr>
        <w:spacing w:after="0" w:line="240" w:lineRule="auto"/>
        <w:ind w:firstLine="708"/>
        <w:contextualSpacing/>
        <w:jc w:val="both"/>
        <w:rPr>
          <w:rFonts w:ascii="Times New Roman" w:eastAsia="Times New Roman" w:hAnsi="Times New Roman" w:cs="Times New Roman"/>
          <w:sz w:val="24"/>
          <w:szCs w:val="24"/>
        </w:rPr>
      </w:pPr>
      <w:r w:rsidRPr="00B17995">
        <w:rPr>
          <w:rFonts w:ascii="Times New Roman" w:eastAsia="Times New Roman" w:hAnsi="Times New Roman" w:cs="Times New Roman"/>
          <w:b/>
          <w:sz w:val="24"/>
          <w:szCs w:val="24"/>
        </w:rPr>
        <w:t>Спортивно-оздоровительное</w:t>
      </w:r>
      <w:r w:rsidRPr="00B17995">
        <w:rPr>
          <w:rFonts w:ascii="Times New Roman" w:eastAsia="Times New Roman" w:hAnsi="Times New Roman" w:cs="Times New Roman"/>
          <w:sz w:val="24"/>
          <w:szCs w:val="24"/>
        </w:rPr>
        <w:t xml:space="preserve"> направление реализуется через работу клуба «Волейбол» в 4 классах (1 час в неделю).  Цель данного клуба: обеспечить возможность сохранения здоровья детей в период обучения в школе; научить детей быть здоровыми душой и телом, стремиться творить своё здоровье, применяя знания и умения в согласии с законами природы, законами бытия.</w:t>
      </w:r>
    </w:p>
    <w:p w14:paraId="001960BB" w14:textId="77777777" w:rsidR="00B17995" w:rsidRPr="00B17995" w:rsidRDefault="00B17995" w:rsidP="00B17995">
      <w:pPr>
        <w:spacing w:after="0" w:line="240" w:lineRule="auto"/>
        <w:ind w:firstLine="708"/>
        <w:contextualSpacing/>
        <w:jc w:val="both"/>
        <w:rPr>
          <w:rFonts w:ascii="Times New Roman" w:eastAsia="Times New Roman" w:hAnsi="Times New Roman" w:cs="Times New Roman"/>
          <w:color w:val="000000"/>
          <w:sz w:val="24"/>
          <w:szCs w:val="24"/>
        </w:rPr>
      </w:pPr>
      <w:r w:rsidRPr="00B17995">
        <w:rPr>
          <w:rFonts w:ascii="Times New Roman" w:eastAsia="Times New Roman" w:hAnsi="Times New Roman" w:cs="Times New Roman"/>
          <w:b/>
          <w:sz w:val="24"/>
          <w:szCs w:val="24"/>
        </w:rPr>
        <w:t>Коммуникативная деятельность</w:t>
      </w:r>
      <w:r w:rsidRPr="00B17995">
        <w:rPr>
          <w:rFonts w:ascii="Times New Roman" w:eastAsia="Times New Roman" w:hAnsi="Times New Roman" w:cs="Times New Roman"/>
          <w:color w:val="000000"/>
          <w:sz w:val="24"/>
          <w:szCs w:val="24"/>
        </w:rPr>
        <w:t xml:space="preserve"> реализуетсяза счет вовлечение учащихся в разнообразные виды социальной деятельности, развитие у них на этой основе чувство причастности к общественной жизни, воспитание коллективизма, общественной активности и сознательной дисциплины. </w:t>
      </w:r>
    </w:p>
    <w:p w14:paraId="68A0919D" w14:textId="77777777" w:rsidR="00B17995" w:rsidRPr="00B17995" w:rsidRDefault="00B17995" w:rsidP="00B17995">
      <w:pPr>
        <w:spacing w:after="0" w:line="240" w:lineRule="auto"/>
        <w:jc w:val="both"/>
        <w:rPr>
          <w:rFonts w:ascii="Times New Roman" w:eastAsia="Times New Roman" w:hAnsi="Times New Roman" w:cs="Times New Roman"/>
          <w:color w:val="000000"/>
          <w:sz w:val="24"/>
          <w:szCs w:val="24"/>
        </w:rPr>
      </w:pPr>
      <w:r w:rsidRPr="00B17995">
        <w:rPr>
          <w:rFonts w:ascii="Times New Roman" w:eastAsia="Times New Roman" w:hAnsi="Times New Roman" w:cs="Times New Roman"/>
          <w:color w:val="000000"/>
          <w:sz w:val="24"/>
          <w:szCs w:val="24"/>
        </w:rPr>
        <w:t xml:space="preserve">Так, за счет классных часов «Разговор о важном» учащимся 1-4кл. открывается возможность получить больше знаний о патриотизме и гражданском воспитании, историческом просвещении, нравственности, экологии и других актуальных темах. </w:t>
      </w:r>
    </w:p>
    <w:p w14:paraId="72FF3044"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color w:val="000000"/>
          <w:sz w:val="24"/>
          <w:szCs w:val="24"/>
        </w:rPr>
        <w:t xml:space="preserve">На реализацию данного курса предусмотрено по 1 часу в каждом классе. </w:t>
      </w:r>
      <w:r w:rsidRPr="00B17995">
        <w:rPr>
          <w:rFonts w:ascii="Times New Roman" w:eastAsia="Times New Roman" w:hAnsi="Times New Roman" w:cs="Times New Roman"/>
          <w:sz w:val="24"/>
          <w:szCs w:val="24"/>
        </w:rPr>
        <w:t>Все это поможет сформировать взгляды, убеждения, ценностные ориентиры обучающихся на основе базовых национальных ценностей. Цель: развитие ценностного отношения школьников к своей родине - России, населяющим её людям, её уникальной истории,</w:t>
      </w:r>
    </w:p>
    <w:p w14:paraId="42EB8E53"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богатой  природе и великой культуре. Занятия  направлены на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14:paraId="61BFD619"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Форма организации: дискуссионный клуб.</w:t>
      </w:r>
    </w:p>
    <w:p w14:paraId="17857605" w14:textId="77777777" w:rsidR="00B17995" w:rsidRPr="00B17995" w:rsidRDefault="00B17995" w:rsidP="00B17995">
      <w:pPr>
        <w:spacing w:after="0" w:line="240" w:lineRule="auto"/>
        <w:ind w:firstLine="708"/>
        <w:contextualSpacing/>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С целью освоения знаний о безопасном поведении человека в опасных и чрезвычайных ситуациях природного, техногенного и социального характера; о здоровье и здоровом образе жизни; о государственной системе защиты населения от опасных и чрезвычайных ситуаций; овладение умением оценивать ситуации и умение действовать в них -  во 1-4 классах введен кружок «Орлята России» (1 час в неделю: в 1,2,3 классах,  в4 классах сводная группа). Данный кружок является актуальным и востребованным, т.к. даёт импульс к самостоятельному поиску знаний и даёт дальнейшую базу для изучения истории, на приобретение основ знаний безопасности. Программа «Орленок» дает возможность реализовать запрос детей и социума на воспитание ценностных качеств личности подростков, привить патриотическое воспитание к Родине. Программа реализуется 4 года.</w:t>
      </w:r>
    </w:p>
    <w:p w14:paraId="78EBB0CB" w14:textId="32C58827" w:rsidR="00B17995" w:rsidRPr="00B17995" w:rsidRDefault="00B17995" w:rsidP="00B17995">
      <w:pPr>
        <w:spacing w:after="0" w:line="240" w:lineRule="auto"/>
        <w:ind w:firstLine="708"/>
        <w:contextualSpacing/>
        <w:jc w:val="both"/>
        <w:rPr>
          <w:rFonts w:ascii="Times New Roman" w:eastAsia="Times New Roman" w:hAnsi="Times New Roman" w:cs="Times New Roman"/>
          <w:sz w:val="24"/>
          <w:szCs w:val="24"/>
        </w:rPr>
      </w:pPr>
      <w:r w:rsidRPr="00B17995">
        <w:rPr>
          <w:rFonts w:ascii="Times New Roman" w:eastAsia="Times New Roman" w:hAnsi="Times New Roman" w:cs="Times New Roman"/>
          <w:color w:val="000000"/>
          <w:sz w:val="24"/>
          <w:szCs w:val="24"/>
          <w:shd w:val="clear" w:color="auto" w:fill="FFFFFF"/>
        </w:rPr>
        <w:t xml:space="preserve">С целью вооружить младших школьников знаниями о правилах дорожного движения, привить навык повседневно использовать данные знания на практике и тем самым предупредить детский травматизм на дорогах </w:t>
      </w:r>
      <w:r w:rsidRPr="00B17995">
        <w:rPr>
          <w:rFonts w:ascii="Times New Roman" w:eastAsia="Times New Roman" w:hAnsi="Times New Roman" w:cs="Times New Roman"/>
          <w:sz w:val="24"/>
          <w:szCs w:val="24"/>
        </w:rPr>
        <w:t>нашего города для 1 класса организован кружок «Дорожная азбука» (1 час в неделю)</w:t>
      </w:r>
      <w:r>
        <w:rPr>
          <w:rFonts w:ascii="Times New Roman" w:eastAsia="Times New Roman" w:hAnsi="Times New Roman" w:cs="Times New Roman"/>
          <w:sz w:val="24"/>
          <w:szCs w:val="24"/>
        </w:rPr>
        <w:t>.</w:t>
      </w:r>
    </w:p>
    <w:p w14:paraId="2C665B94" w14:textId="5F050420" w:rsidR="00B17995" w:rsidRPr="00B17995" w:rsidRDefault="00B17995" w:rsidP="00B17995">
      <w:pPr>
        <w:spacing w:after="0" w:line="240" w:lineRule="auto"/>
        <w:ind w:firstLine="708"/>
        <w:jc w:val="both"/>
        <w:rPr>
          <w:rFonts w:ascii="Times New Roman" w:eastAsia="Times New Roman" w:hAnsi="Times New Roman" w:cs="Times New Roman"/>
          <w:color w:val="000000"/>
          <w:sz w:val="24"/>
          <w:szCs w:val="24"/>
        </w:rPr>
      </w:pPr>
      <w:r w:rsidRPr="00B17995">
        <w:rPr>
          <w:rFonts w:ascii="Times New Roman" w:eastAsia="Times New Roman" w:hAnsi="Times New Roman" w:cs="Times New Roman"/>
          <w:b/>
          <w:bCs/>
          <w:sz w:val="24"/>
          <w:szCs w:val="24"/>
        </w:rPr>
        <w:t>«Учение с увлечением».</w:t>
      </w:r>
      <w:r w:rsidRPr="00B17995">
        <w:rPr>
          <w:rFonts w:ascii="Times New Roman" w:eastAsia="Times New Roman" w:hAnsi="Times New Roman" w:cs="Times New Roman"/>
          <w:sz w:val="24"/>
          <w:szCs w:val="24"/>
        </w:rPr>
        <w:t>В 1-4 классе введён курс «</w:t>
      </w:r>
      <w:r w:rsidRPr="00B17995">
        <w:rPr>
          <w:rFonts w:ascii="Times New Roman" w:eastAsia="Times New Roman" w:hAnsi="Times New Roman" w:cs="Times New Roman"/>
          <w:color w:val="000000"/>
          <w:sz w:val="24"/>
          <w:szCs w:val="24"/>
        </w:rPr>
        <w:t>Занимательная математика</w:t>
      </w:r>
      <w:r w:rsidRPr="00B17995">
        <w:rPr>
          <w:rFonts w:ascii="Times New Roman" w:eastAsia="Times New Roman" w:hAnsi="Times New Roman" w:cs="Times New Roman"/>
          <w:sz w:val="24"/>
          <w:szCs w:val="24"/>
        </w:rPr>
        <w:t xml:space="preserve">» (по 1ч  в каждом классе ). Цель курса: развитие </w:t>
      </w:r>
      <w:r w:rsidRPr="00B17995">
        <w:rPr>
          <w:rFonts w:ascii="Times New Roman" w:eastAsia="Times New Roman" w:hAnsi="Times New Roman" w:cs="Times New Roman"/>
          <w:color w:val="000000"/>
          <w:sz w:val="24"/>
          <w:szCs w:val="24"/>
        </w:rPr>
        <w:t>экономического образа мышления, воспитание ответственности и нравственного поведения в области экономических отношений в семье, формирование опыта применения полученных знаний и умений для решения элементарных вопросов в области экономики семьи. Освоение содержания «Основы финансовой грамотности» опирается на межпредметные связи с курсами математики, литературы и окружающего мира. Учебные материалы и задания подобраны в соответствии с возрастными особенностями детей и включают задачи, практические задания, игры, мини-исследования и проекты. В процессе изучения курса у учащихся формируются умения и навыки работы с текстами, таблицами, схемами, а также поиска, анализа и представления информации и публичных выступлений.  Срок реализации программы 1 год.</w:t>
      </w:r>
    </w:p>
    <w:p w14:paraId="6DD41388" w14:textId="77777777" w:rsidR="00B17995" w:rsidRPr="00B17995" w:rsidRDefault="00B17995" w:rsidP="00B17995">
      <w:pPr>
        <w:spacing w:after="0" w:line="240" w:lineRule="auto"/>
        <w:ind w:firstLine="708"/>
        <w:contextualSpacing/>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Цели внеурочной деятельности соответствуют в полной мере новым социальным запросам, стоящими перед современной школой, которая   должна обеспечить общекультурное, личностное и познавательное развитие учащихся на основе формирование совокупности “универсальных учебных действий”, обеспечивающих компетенцию “научить учиться”, а не только освоение учащимися конкретных предметных знаний и навыков в рамках отдельных дисциплин.</w:t>
      </w:r>
    </w:p>
    <w:p w14:paraId="7BFE2F48"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Время, отведенное на внеурочную деятельность, не включается в расчет допустимой (максимальной) обязательной нагрузки обучающихся, но учитывается при определении объёмов финансирования, направляемых на реализацию основной образовательной программы начального общего образования.</w:t>
      </w:r>
    </w:p>
    <w:p w14:paraId="6168C621"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p>
    <w:p w14:paraId="3954458D" w14:textId="77777777" w:rsidR="00B17995" w:rsidRDefault="00B17995" w:rsidP="00B17995">
      <w:pPr>
        <w:spacing w:after="0" w:line="240" w:lineRule="auto"/>
        <w:rPr>
          <w:rFonts w:ascii="Times New Roman" w:eastAsia="Times New Roman" w:hAnsi="Times New Roman" w:cs="Times New Roman"/>
          <w:b/>
          <w:color w:val="FF0000"/>
          <w:sz w:val="24"/>
          <w:szCs w:val="24"/>
        </w:rPr>
      </w:pPr>
    </w:p>
    <w:p w14:paraId="79AAC045" w14:textId="77777777" w:rsidR="00401162" w:rsidRDefault="00401162" w:rsidP="00B17995">
      <w:pPr>
        <w:spacing w:after="0" w:line="240" w:lineRule="auto"/>
        <w:rPr>
          <w:rFonts w:ascii="Times New Roman" w:eastAsia="Times New Roman" w:hAnsi="Times New Roman" w:cs="Times New Roman"/>
          <w:b/>
          <w:color w:val="FF0000"/>
          <w:sz w:val="24"/>
          <w:szCs w:val="24"/>
        </w:rPr>
      </w:pPr>
    </w:p>
    <w:p w14:paraId="3C6430D2" w14:textId="77777777" w:rsidR="00401162" w:rsidRDefault="00401162" w:rsidP="00B17995">
      <w:pPr>
        <w:spacing w:after="0" w:line="240" w:lineRule="auto"/>
        <w:rPr>
          <w:rFonts w:ascii="Times New Roman" w:eastAsia="Times New Roman" w:hAnsi="Times New Roman" w:cs="Times New Roman"/>
          <w:b/>
          <w:color w:val="FF0000"/>
          <w:sz w:val="24"/>
          <w:szCs w:val="24"/>
        </w:rPr>
      </w:pPr>
    </w:p>
    <w:p w14:paraId="3DDEFB47" w14:textId="77777777" w:rsidR="00401162" w:rsidRDefault="00401162" w:rsidP="00B17995">
      <w:pPr>
        <w:spacing w:after="0" w:line="240" w:lineRule="auto"/>
        <w:rPr>
          <w:rFonts w:ascii="Times New Roman" w:eastAsia="Times New Roman" w:hAnsi="Times New Roman" w:cs="Times New Roman"/>
          <w:b/>
          <w:color w:val="FF0000"/>
          <w:sz w:val="24"/>
          <w:szCs w:val="24"/>
        </w:rPr>
      </w:pPr>
    </w:p>
    <w:p w14:paraId="653F0FCF" w14:textId="77777777" w:rsidR="00401162" w:rsidRDefault="00401162" w:rsidP="00B17995">
      <w:pPr>
        <w:spacing w:after="0" w:line="240" w:lineRule="auto"/>
        <w:rPr>
          <w:rFonts w:ascii="Times New Roman" w:eastAsia="Times New Roman" w:hAnsi="Times New Roman" w:cs="Times New Roman"/>
          <w:b/>
          <w:color w:val="FF0000"/>
          <w:sz w:val="24"/>
          <w:szCs w:val="24"/>
        </w:rPr>
      </w:pPr>
    </w:p>
    <w:p w14:paraId="3E710FFB" w14:textId="77777777" w:rsidR="00401162" w:rsidRDefault="00401162" w:rsidP="00B17995">
      <w:pPr>
        <w:spacing w:after="0" w:line="240" w:lineRule="auto"/>
        <w:rPr>
          <w:rFonts w:ascii="Times New Roman" w:eastAsia="Times New Roman" w:hAnsi="Times New Roman" w:cs="Times New Roman"/>
          <w:b/>
          <w:color w:val="FF0000"/>
          <w:sz w:val="24"/>
          <w:szCs w:val="24"/>
        </w:rPr>
      </w:pPr>
    </w:p>
    <w:p w14:paraId="29E799B9" w14:textId="77777777" w:rsidR="00401162" w:rsidRDefault="00401162" w:rsidP="00B17995">
      <w:pPr>
        <w:spacing w:after="0" w:line="240" w:lineRule="auto"/>
        <w:rPr>
          <w:rFonts w:ascii="Times New Roman" w:eastAsia="Times New Roman" w:hAnsi="Times New Roman" w:cs="Times New Roman"/>
          <w:b/>
          <w:color w:val="FF0000"/>
          <w:sz w:val="24"/>
          <w:szCs w:val="24"/>
        </w:rPr>
      </w:pPr>
    </w:p>
    <w:p w14:paraId="0F314778" w14:textId="77777777" w:rsidR="00401162" w:rsidRPr="00B17995" w:rsidRDefault="00401162" w:rsidP="00B17995">
      <w:pPr>
        <w:spacing w:after="0" w:line="240" w:lineRule="auto"/>
        <w:rPr>
          <w:rFonts w:ascii="Times New Roman" w:eastAsia="Times New Roman" w:hAnsi="Times New Roman" w:cs="Times New Roman"/>
          <w:b/>
          <w:color w:val="FF0000"/>
          <w:sz w:val="24"/>
          <w:szCs w:val="24"/>
        </w:rPr>
      </w:pPr>
    </w:p>
    <w:p w14:paraId="70FCF941" w14:textId="77777777" w:rsidR="00B17995" w:rsidRPr="00B17995" w:rsidRDefault="00B17995" w:rsidP="00B17995">
      <w:pPr>
        <w:spacing w:after="0" w:line="240" w:lineRule="auto"/>
        <w:jc w:val="center"/>
        <w:rPr>
          <w:rFonts w:ascii="Times New Roman" w:eastAsia="Times New Roman" w:hAnsi="Times New Roman" w:cs="Times New Roman"/>
          <w:b/>
          <w:color w:val="FF0000"/>
          <w:sz w:val="24"/>
          <w:szCs w:val="24"/>
        </w:rPr>
      </w:pPr>
    </w:p>
    <w:p w14:paraId="33F313F2" w14:textId="77777777" w:rsidR="00B17995" w:rsidRPr="00B17995" w:rsidRDefault="00B17995" w:rsidP="00B17995">
      <w:pPr>
        <w:spacing w:after="0" w:line="240" w:lineRule="auto"/>
        <w:jc w:val="center"/>
        <w:rPr>
          <w:rFonts w:ascii="Times New Roman" w:eastAsia="Times New Roman" w:hAnsi="Times New Roman" w:cs="Times New Roman"/>
          <w:b/>
          <w:sz w:val="24"/>
          <w:szCs w:val="24"/>
        </w:rPr>
      </w:pPr>
      <w:r w:rsidRPr="00B17995">
        <w:rPr>
          <w:rFonts w:ascii="Times New Roman" w:eastAsia="Times New Roman" w:hAnsi="Times New Roman" w:cs="Times New Roman"/>
          <w:b/>
          <w:sz w:val="24"/>
          <w:szCs w:val="24"/>
        </w:rPr>
        <w:t xml:space="preserve">ВНЕУРОЧНАЯ ДЕЯТЕЛЬНОСТЬ </w:t>
      </w:r>
    </w:p>
    <w:p w14:paraId="0F5102F5" w14:textId="77777777" w:rsidR="00B17995" w:rsidRPr="00B17995" w:rsidRDefault="00B17995" w:rsidP="00B17995">
      <w:pPr>
        <w:spacing w:after="0" w:line="240" w:lineRule="auto"/>
        <w:jc w:val="center"/>
        <w:rPr>
          <w:rFonts w:ascii="Times New Roman" w:eastAsia="Times New Roman" w:hAnsi="Times New Roman" w:cs="Times New Roman"/>
          <w:b/>
          <w:sz w:val="24"/>
          <w:szCs w:val="24"/>
        </w:rPr>
      </w:pPr>
      <w:r w:rsidRPr="00B17995">
        <w:rPr>
          <w:rFonts w:ascii="Times New Roman" w:eastAsia="Times New Roman" w:hAnsi="Times New Roman" w:cs="Times New Roman"/>
          <w:b/>
          <w:sz w:val="24"/>
          <w:szCs w:val="24"/>
        </w:rPr>
        <w:t>НАЧАЛЬНОГО ОБЩЕГО ОБРАЗОВАНИЯ</w:t>
      </w:r>
    </w:p>
    <w:p w14:paraId="31EB34E4" w14:textId="77777777" w:rsidR="00B17995" w:rsidRPr="00B17995" w:rsidRDefault="00B17995" w:rsidP="00B17995">
      <w:pPr>
        <w:spacing w:after="0" w:line="240" w:lineRule="auto"/>
        <w:jc w:val="center"/>
        <w:rPr>
          <w:rFonts w:ascii="Times New Roman" w:eastAsia="Times New Roman" w:hAnsi="Times New Roman" w:cs="Times New Roman"/>
          <w:b/>
          <w:sz w:val="24"/>
          <w:szCs w:val="24"/>
        </w:rPr>
      </w:pPr>
      <w:r w:rsidRPr="00B17995">
        <w:rPr>
          <w:rFonts w:ascii="Times New Roman" w:eastAsia="Times New Roman" w:hAnsi="Times New Roman" w:cs="Times New Roman"/>
          <w:b/>
          <w:sz w:val="24"/>
          <w:szCs w:val="24"/>
        </w:rPr>
        <w:t>1-4 классы по ФОП</w:t>
      </w:r>
    </w:p>
    <w:p w14:paraId="7B0092A3" w14:textId="708F82FC" w:rsidR="00504EC7" w:rsidRPr="00401162" w:rsidRDefault="00B17995" w:rsidP="00401162">
      <w:pPr>
        <w:spacing w:after="0" w:line="240" w:lineRule="auto"/>
        <w:jc w:val="center"/>
        <w:rPr>
          <w:rFonts w:ascii="Times New Roman" w:eastAsia="Times New Roman" w:hAnsi="Times New Roman" w:cs="Times New Roman"/>
          <w:b/>
          <w:bCs/>
          <w:sz w:val="24"/>
          <w:szCs w:val="24"/>
        </w:rPr>
      </w:pPr>
      <w:r w:rsidRPr="00B17995">
        <w:rPr>
          <w:rFonts w:ascii="Times New Roman" w:eastAsia="Times New Roman" w:hAnsi="Times New Roman" w:cs="Times New Roman"/>
          <w:b/>
          <w:bCs/>
          <w:sz w:val="24"/>
          <w:szCs w:val="24"/>
        </w:rPr>
        <w:t>на 2025-2026 учебный го</w:t>
      </w:r>
      <w:r w:rsidR="00504EC7">
        <w:rPr>
          <w:rFonts w:ascii="Times New Roman" w:eastAsia="Times New Roman" w:hAnsi="Times New Roman" w:cs="Times New Roman"/>
          <w:b/>
          <w:bCs/>
          <w:sz w:val="24"/>
          <w:szCs w:val="24"/>
        </w:rPr>
        <w:t>д</w:t>
      </w:r>
    </w:p>
    <w:tbl>
      <w:tblPr>
        <w:tblpPr w:leftFromText="180" w:rightFromText="180" w:vertAnchor="text" w:horzAnchor="margin" w:tblpXSpec="center" w:tblpY="62"/>
        <w:tblW w:w="10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9"/>
        <w:gridCol w:w="2475"/>
        <w:gridCol w:w="1946"/>
        <w:gridCol w:w="1941"/>
        <w:gridCol w:w="603"/>
        <w:gridCol w:w="600"/>
        <w:gridCol w:w="688"/>
        <w:gridCol w:w="699"/>
        <w:gridCol w:w="709"/>
        <w:gridCol w:w="700"/>
      </w:tblGrid>
      <w:tr w:rsidR="00504EC7" w:rsidRPr="00504EC7" w14:paraId="241424B8" w14:textId="77777777">
        <w:trPr>
          <w:trHeight w:val="560"/>
        </w:trPr>
        <w:tc>
          <w:tcPr>
            <w:tcW w:w="621" w:type="dxa"/>
            <w:vMerge w:val="restart"/>
            <w:tcBorders>
              <w:top w:val="single" w:sz="4" w:space="0" w:color="auto"/>
              <w:left w:val="single" w:sz="4" w:space="0" w:color="auto"/>
              <w:bottom w:val="single" w:sz="4" w:space="0" w:color="auto"/>
              <w:right w:val="single" w:sz="4" w:space="0" w:color="auto"/>
            </w:tcBorders>
            <w:hideMark/>
          </w:tcPr>
          <w:p w14:paraId="60067EAF" w14:textId="77777777" w:rsidR="00504EC7" w:rsidRPr="00504EC7" w:rsidRDefault="00504EC7" w:rsidP="00504EC7">
            <w:pPr>
              <w:tabs>
                <w:tab w:val="left" w:pos="1800"/>
              </w:tabs>
              <w:spacing w:after="0" w:line="240" w:lineRule="auto"/>
              <w:ind w:left="-1070" w:firstLine="567"/>
              <w:jc w:val="center"/>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w:t>
            </w:r>
          </w:p>
        </w:tc>
        <w:tc>
          <w:tcPr>
            <w:tcW w:w="2481" w:type="dxa"/>
            <w:vMerge w:val="restart"/>
            <w:tcBorders>
              <w:top w:val="single" w:sz="4" w:space="0" w:color="auto"/>
              <w:left w:val="single" w:sz="4" w:space="0" w:color="auto"/>
              <w:bottom w:val="single" w:sz="4" w:space="0" w:color="auto"/>
              <w:right w:val="single" w:sz="4" w:space="0" w:color="auto"/>
            </w:tcBorders>
            <w:hideMark/>
          </w:tcPr>
          <w:p w14:paraId="7436E8FF" w14:textId="77777777" w:rsidR="00504EC7" w:rsidRPr="00504EC7" w:rsidRDefault="00504EC7" w:rsidP="00504EC7">
            <w:pPr>
              <w:tabs>
                <w:tab w:val="left" w:pos="1800"/>
              </w:tabs>
              <w:spacing w:after="0" w:line="240" w:lineRule="auto"/>
              <w:jc w:val="center"/>
              <w:rPr>
                <w:rFonts w:ascii="Times New Roman" w:eastAsia="Times New Roman" w:hAnsi="Times New Roman" w:cs="Times New Roman"/>
                <w:b/>
                <w:sz w:val="20"/>
                <w:szCs w:val="20"/>
              </w:rPr>
            </w:pPr>
            <w:r w:rsidRPr="00504EC7">
              <w:rPr>
                <w:rFonts w:ascii="Times New Roman" w:eastAsia="Times New Roman" w:hAnsi="Times New Roman" w:cs="Times New Roman"/>
                <w:sz w:val="20"/>
                <w:szCs w:val="20"/>
              </w:rPr>
              <w:t>Направление внеурочной деятельности</w:t>
            </w:r>
          </w:p>
        </w:tc>
        <w:tc>
          <w:tcPr>
            <w:tcW w:w="1950" w:type="dxa"/>
            <w:vMerge w:val="restart"/>
            <w:tcBorders>
              <w:top w:val="single" w:sz="4" w:space="0" w:color="auto"/>
              <w:left w:val="single" w:sz="4" w:space="0" w:color="auto"/>
              <w:bottom w:val="single" w:sz="4" w:space="0" w:color="auto"/>
              <w:right w:val="single" w:sz="4" w:space="0" w:color="auto"/>
            </w:tcBorders>
            <w:hideMark/>
          </w:tcPr>
          <w:p w14:paraId="79956E47" w14:textId="77777777" w:rsidR="00504EC7" w:rsidRPr="00504EC7" w:rsidRDefault="00504EC7" w:rsidP="00504EC7">
            <w:pPr>
              <w:tabs>
                <w:tab w:val="left" w:pos="2101"/>
              </w:tabs>
              <w:spacing w:after="0" w:line="240" w:lineRule="auto"/>
              <w:jc w:val="center"/>
              <w:rPr>
                <w:rFonts w:ascii="Times New Roman" w:eastAsia="Times New Roman" w:hAnsi="Times New Roman" w:cs="Times New Roman"/>
                <w:b/>
                <w:sz w:val="20"/>
                <w:szCs w:val="20"/>
              </w:rPr>
            </w:pPr>
            <w:r w:rsidRPr="00504EC7">
              <w:rPr>
                <w:rFonts w:ascii="Times New Roman" w:eastAsia="Times New Roman" w:hAnsi="Times New Roman" w:cs="Times New Roman"/>
                <w:sz w:val="20"/>
                <w:szCs w:val="20"/>
              </w:rPr>
              <w:t>Программа</w:t>
            </w:r>
          </w:p>
        </w:tc>
        <w:tc>
          <w:tcPr>
            <w:tcW w:w="1945" w:type="dxa"/>
            <w:vMerge w:val="restart"/>
            <w:tcBorders>
              <w:top w:val="single" w:sz="4" w:space="0" w:color="auto"/>
              <w:left w:val="single" w:sz="4" w:space="0" w:color="auto"/>
              <w:bottom w:val="single" w:sz="4" w:space="0" w:color="auto"/>
              <w:right w:val="single" w:sz="4" w:space="0" w:color="auto"/>
            </w:tcBorders>
            <w:hideMark/>
          </w:tcPr>
          <w:p w14:paraId="74B48C81" w14:textId="77777777" w:rsidR="00504EC7" w:rsidRPr="00504EC7" w:rsidRDefault="00504EC7" w:rsidP="00504EC7">
            <w:pPr>
              <w:tabs>
                <w:tab w:val="left" w:pos="2101"/>
              </w:tabs>
              <w:spacing w:after="0" w:line="240" w:lineRule="auto"/>
              <w:jc w:val="center"/>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Форма организации внеурочной деятельности</w:t>
            </w:r>
          </w:p>
        </w:tc>
        <w:tc>
          <w:tcPr>
            <w:tcW w:w="3990" w:type="dxa"/>
            <w:gridSpan w:val="6"/>
            <w:tcBorders>
              <w:top w:val="single" w:sz="4" w:space="0" w:color="auto"/>
              <w:left w:val="single" w:sz="4" w:space="0" w:color="auto"/>
              <w:bottom w:val="single" w:sz="4" w:space="0" w:color="auto"/>
              <w:right w:val="single" w:sz="4" w:space="0" w:color="auto"/>
            </w:tcBorders>
            <w:hideMark/>
          </w:tcPr>
          <w:p w14:paraId="4D7F34A9" w14:textId="77777777" w:rsidR="00504EC7" w:rsidRPr="00504EC7" w:rsidRDefault="00504EC7" w:rsidP="00504EC7">
            <w:pPr>
              <w:tabs>
                <w:tab w:val="left" w:pos="1800"/>
              </w:tabs>
              <w:spacing w:after="0" w:line="240" w:lineRule="auto"/>
              <w:jc w:val="center"/>
              <w:rPr>
                <w:rFonts w:ascii="Times New Roman" w:eastAsia="Times New Roman" w:hAnsi="Times New Roman" w:cs="Times New Roman"/>
                <w:b/>
                <w:sz w:val="20"/>
                <w:szCs w:val="20"/>
              </w:rPr>
            </w:pPr>
            <w:r w:rsidRPr="00504EC7">
              <w:rPr>
                <w:rFonts w:ascii="Times New Roman" w:eastAsia="Times New Roman" w:hAnsi="Times New Roman" w:cs="Times New Roman"/>
                <w:b/>
                <w:sz w:val="20"/>
                <w:szCs w:val="20"/>
              </w:rPr>
              <w:t>Классы/часы</w:t>
            </w:r>
          </w:p>
        </w:tc>
      </w:tr>
      <w:tr w:rsidR="00504EC7" w:rsidRPr="00504EC7" w14:paraId="0D37617C" w14:textId="77777777">
        <w:trPr>
          <w:trHeight w:val="571"/>
        </w:trPr>
        <w:tc>
          <w:tcPr>
            <w:tcW w:w="6997" w:type="dxa"/>
            <w:vMerge/>
            <w:tcBorders>
              <w:top w:val="single" w:sz="4" w:space="0" w:color="auto"/>
              <w:left w:val="single" w:sz="4" w:space="0" w:color="auto"/>
              <w:bottom w:val="single" w:sz="4" w:space="0" w:color="auto"/>
              <w:right w:val="single" w:sz="4" w:space="0" w:color="auto"/>
            </w:tcBorders>
            <w:vAlign w:val="center"/>
            <w:hideMark/>
          </w:tcPr>
          <w:p w14:paraId="33D15AD8" w14:textId="77777777" w:rsidR="00504EC7" w:rsidRPr="00504EC7" w:rsidRDefault="00504EC7" w:rsidP="00504EC7">
            <w:pPr>
              <w:spacing w:after="0" w:line="240" w:lineRule="auto"/>
              <w:rPr>
                <w:rFonts w:ascii="Times New Roman" w:eastAsia="Times New Roman" w:hAnsi="Times New Roman" w:cs="Times New Roman"/>
                <w:sz w:val="20"/>
                <w:szCs w:val="20"/>
              </w:rPr>
            </w:pPr>
          </w:p>
        </w:tc>
        <w:tc>
          <w:tcPr>
            <w:tcW w:w="2481" w:type="dxa"/>
            <w:vMerge/>
            <w:tcBorders>
              <w:top w:val="single" w:sz="4" w:space="0" w:color="auto"/>
              <w:left w:val="single" w:sz="4" w:space="0" w:color="auto"/>
              <w:bottom w:val="single" w:sz="4" w:space="0" w:color="auto"/>
              <w:right w:val="single" w:sz="4" w:space="0" w:color="auto"/>
            </w:tcBorders>
            <w:vAlign w:val="center"/>
            <w:hideMark/>
          </w:tcPr>
          <w:p w14:paraId="0196EC8F" w14:textId="77777777" w:rsidR="00504EC7" w:rsidRPr="00504EC7" w:rsidRDefault="00504EC7" w:rsidP="00504EC7">
            <w:pPr>
              <w:spacing w:after="0" w:line="240" w:lineRule="auto"/>
              <w:rPr>
                <w:rFonts w:ascii="Times New Roman" w:eastAsia="Times New Roman" w:hAnsi="Times New Roman" w:cs="Times New Roman"/>
                <w:b/>
                <w:sz w:val="20"/>
                <w:szCs w:val="20"/>
              </w:rPr>
            </w:pPr>
          </w:p>
        </w:tc>
        <w:tc>
          <w:tcPr>
            <w:tcW w:w="1950" w:type="dxa"/>
            <w:vMerge/>
            <w:tcBorders>
              <w:top w:val="single" w:sz="4" w:space="0" w:color="auto"/>
              <w:left w:val="single" w:sz="4" w:space="0" w:color="auto"/>
              <w:bottom w:val="single" w:sz="4" w:space="0" w:color="auto"/>
              <w:right w:val="single" w:sz="4" w:space="0" w:color="auto"/>
            </w:tcBorders>
            <w:vAlign w:val="center"/>
            <w:hideMark/>
          </w:tcPr>
          <w:p w14:paraId="15FDE67F" w14:textId="77777777" w:rsidR="00504EC7" w:rsidRPr="00504EC7" w:rsidRDefault="00504EC7" w:rsidP="00504EC7">
            <w:pPr>
              <w:spacing w:after="0" w:line="240" w:lineRule="auto"/>
              <w:rPr>
                <w:rFonts w:ascii="Times New Roman" w:eastAsia="Times New Roman" w:hAnsi="Times New Roman" w:cs="Times New Roman"/>
                <w:b/>
                <w:sz w:val="20"/>
                <w:szCs w:val="20"/>
              </w:rPr>
            </w:pPr>
          </w:p>
        </w:tc>
        <w:tc>
          <w:tcPr>
            <w:tcW w:w="1945" w:type="dxa"/>
            <w:vMerge/>
            <w:tcBorders>
              <w:top w:val="single" w:sz="4" w:space="0" w:color="auto"/>
              <w:left w:val="single" w:sz="4" w:space="0" w:color="auto"/>
              <w:bottom w:val="single" w:sz="4" w:space="0" w:color="auto"/>
              <w:right w:val="single" w:sz="4" w:space="0" w:color="auto"/>
            </w:tcBorders>
            <w:vAlign w:val="center"/>
            <w:hideMark/>
          </w:tcPr>
          <w:p w14:paraId="4880409F" w14:textId="77777777" w:rsidR="00504EC7" w:rsidRPr="00504EC7" w:rsidRDefault="00504EC7" w:rsidP="00504EC7">
            <w:pPr>
              <w:spacing w:after="0" w:line="240" w:lineRule="auto"/>
              <w:rPr>
                <w:rFonts w:ascii="Times New Roman" w:eastAsia="Times New Roman" w:hAnsi="Times New Roman" w:cs="Times New Roman"/>
                <w:sz w:val="20"/>
                <w:szCs w:val="20"/>
              </w:rPr>
            </w:pPr>
          </w:p>
        </w:tc>
        <w:tc>
          <w:tcPr>
            <w:tcW w:w="604" w:type="dxa"/>
            <w:tcBorders>
              <w:top w:val="single" w:sz="4" w:space="0" w:color="auto"/>
              <w:left w:val="single" w:sz="4" w:space="0" w:color="auto"/>
              <w:bottom w:val="single" w:sz="4" w:space="0" w:color="auto"/>
              <w:right w:val="single" w:sz="4" w:space="0" w:color="auto"/>
            </w:tcBorders>
            <w:hideMark/>
          </w:tcPr>
          <w:p w14:paraId="7B3BF8B9" w14:textId="77777777" w:rsidR="00504EC7" w:rsidRPr="00504EC7" w:rsidRDefault="00504EC7" w:rsidP="00504EC7">
            <w:pPr>
              <w:tabs>
                <w:tab w:val="left" w:pos="1800"/>
              </w:tabs>
              <w:spacing w:after="0" w:line="240" w:lineRule="auto"/>
              <w:jc w:val="center"/>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1А</w:t>
            </w:r>
          </w:p>
        </w:tc>
        <w:tc>
          <w:tcPr>
            <w:tcW w:w="596" w:type="dxa"/>
            <w:tcBorders>
              <w:top w:val="single" w:sz="4" w:space="0" w:color="auto"/>
              <w:left w:val="single" w:sz="4" w:space="0" w:color="auto"/>
              <w:bottom w:val="single" w:sz="4" w:space="0" w:color="auto"/>
              <w:right w:val="single" w:sz="4" w:space="0" w:color="auto"/>
            </w:tcBorders>
            <w:hideMark/>
          </w:tcPr>
          <w:p w14:paraId="46C1DB60" w14:textId="77777777" w:rsidR="00504EC7" w:rsidRPr="00504EC7" w:rsidRDefault="00504EC7" w:rsidP="00504EC7">
            <w:pPr>
              <w:tabs>
                <w:tab w:val="left" w:pos="1800"/>
              </w:tabs>
              <w:spacing w:after="0" w:line="240" w:lineRule="auto"/>
              <w:jc w:val="center"/>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1Б</w:t>
            </w:r>
          </w:p>
          <w:p w14:paraId="1609C99E" w14:textId="77777777" w:rsidR="00504EC7" w:rsidRPr="00504EC7" w:rsidRDefault="00504EC7" w:rsidP="00504EC7">
            <w:pPr>
              <w:tabs>
                <w:tab w:val="left" w:pos="1800"/>
              </w:tabs>
              <w:spacing w:after="0" w:line="240" w:lineRule="auto"/>
              <w:jc w:val="center"/>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кл.</w:t>
            </w:r>
          </w:p>
        </w:tc>
        <w:tc>
          <w:tcPr>
            <w:tcW w:w="689" w:type="dxa"/>
            <w:tcBorders>
              <w:top w:val="single" w:sz="4" w:space="0" w:color="auto"/>
              <w:left w:val="single" w:sz="4" w:space="0" w:color="auto"/>
              <w:bottom w:val="single" w:sz="4" w:space="0" w:color="auto"/>
              <w:right w:val="single" w:sz="4" w:space="0" w:color="auto"/>
            </w:tcBorders>
            <w:hideMark/>
          </w:tcPr>
          <w:p w14:paraId="108880C7" w14:textId="77777777" w:rsidR="00504EC7" w:rsidRPr="00504EC7" w:rsidRDefault="00504EC7" w:rsidP="00504EC7">
            <w:pPr>
              <w:tabs>
                <w:tab w:val="left" w:pos="1800"/>
              </w:tabs>
              <w:spacing w:after="0" w:line="240" w:lineRule="auto"/>
              <w:jc w:val="center"/>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2</w:t>
            </w:r>
          </w:p>
          <w:p w14:paraId="5FC1059E" w14:textId="77777777" w:rsidR="00504EC7" w:rsidRPr="00504EC7" w:rsidRDefault="00504EC7" w:rsidP="00504EC7">
            <w:pPr>
              <w:tabs>
                <w:tab w:val="left" w:pos="1800"/>
              </w:tabs>
              <w:spacing w:after="0" w:line="240" w:lineRule="auto"/>
              <w:jc w:val="center"/>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кл</w:t>
            </w:r>
          </w:p>
        </w:tc>
        <w:tc>
          <w:tcPr>
            <w:tcW w:w="695" w:type="dxa"/>
            <w:tcBorders>
              <w:top w:val="single" w:sz="4" w:space="0" w:color="auto"/>
              <w:left w:val="single" w:sz="4" w:space="0" w:color="auto"/>
              <w:bottom w:val="single" w:sz="4" w:space="0" w:color="auto"/>
              <w:right w:val="single" w:sz="4" w:space="0" w:color="auto"/>
            </w:tcBorders>
            <w:hideMark/>
          </w:tcPr>
          <w:p w14:paraId="0B016880" w14:textId="77777777" w:rsidR="00504EC7" w:rsidRPr="00504EC7" w:rsidRDefault="00504EC7" w:rsidP="00504EC7">
            <w:pPr>
              <w:tabs>
                <w:tab w:val="left" w:pos="1800"/>
              </w:tabs>
              <w:spacing w:after="0" w:line="240" w:lineRule="auto"/>
              <w:jc w:val="center"/>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3</w:t>
            </w:r>
          </w:p>
          <w:p w14:paraId="5012B1C5" w14:textId="77777777" w:rsidR="00504EC7" w:rsidRPr="00504EC7" w:rsidRDefault="00504EC7" w:rsidP="00504EC7">
            <w:pPr>
              <w:tabs>
                <w:tab w:val="left" w:pos="1800"/>
              </w:tabs>
              <w:spacing w:after="0" w:line="240" w:lineRule="auto"/>
              <w:jc w:val="center"/>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кл.</w:t>
            </w:r>
          </w:p>
        </w:tc>
        <w:tc>
          <w:tcPr>
            <w:tcW w:w="705" w:type="dxa"/>
            <w:tcBorders>
              <w:top w:val="single" w:sz="4" w:space="0" w:color="auto"/>
              <w:left w:val="single" w:sz="4" w:space="0" w:color="auto"/>
              <w:bottom w:val="single" w:sz="4" w:space="0" w:color="auto"/>
              <w:right w:val="single" w:sz="4" w:space="0" w:color="auto"/>
            </w:tcBorders>
            <w:hideMark/>
          </w:tcPr>
          <w:p w14:paraId="783AA00A" w14:textId="77777777" w:rsidR="00504EC7" w:rsidRPr="00504EC7" w:rsidRDefault="00504EC7" w:rsidP="00504EC7">
            <w:pPr>
              <w:tabs>
                <w:tab w:val="left" w:pos="1800"/>
              </w:tabs>
              <w:spacing w:after="0" w:line="240" w:lineRule="auto"/>
              <w:jc w:val="center"/>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4А</w:t>
            </w:r>
          </w:p>
          <w:p w14:paraId="7C1A98CA" w14:textId="77777777" w:rsidR="00504EC7" w:rsidRPr="00504EC7" w:rsidRDefault="00504EC7" w:rsidP="00504EC7">
            <w:pPr>
              <w:tabs>
                <w:tab w:val="left" w:pos="1800"/>
              </w:tabs>
              <w:spacing w:after="0" w:line="240" w:lineRule="auto"/>
              <w:jc w:val="center"/>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кл</w:t>
            </w:r>
          </w:p>
        </w:tc>
        <w:tc>
          <w:tcPr>
            <w:tcW w:w="701" w:type="dxa"/>
            <w:tcBorders>
              <w:top w:val="single" w:sz="4" w:space="0" w:color="auto"/>
              <w:left w:val="single" w:sz="4" w:space="0" w:color="auto"/>
              <w:bottom w:val="single" w:sz="4" w:space="0" w:color="auto"/>
              <w:right w:val="single" w:sz="4" w:space="0" w:color="auto"/>
            </w:tcBorders>
            <w:hideMark/>
          </w:tcPr>
          <w:p w14:paraId="236472A6" w14:textId="77777777" w:rsidR="00504EC7" w:rsidRPr="00504EC7" w:rsidRDefault="00504EC7" w:rsidP="00504EC7">
            <w:pPr>
              <w:tabs>
                <w:tab w:val="left" w:pos="1800"/>
              </w:tabs>
              <w:spacing w:after="0" w:line="240" w:lineRule="auto"/>
              <w:jc w:val="center"/>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4Б</w:t>
            </w:r>
          </w:p>
          <w:p w14:paraId="5F8F081E" w14:textId="77777777" w:rsidR="00504EC7" w:rsidRPr="00504EC7" w:rsidRDefault="00504EC7" w:rsidP="00504EC7">
            <w:pPr>
              <w:tabs>
                <w:tab w:val="left" w:pos="1800"/>
              </w:tabs>
              <w:spacing w:after="0" w:line="240" w:lineRule="auto"/>
              <w:jc w:val="center"/>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кл</w:t>
            </w:r>
          </w:p>
        </w:tc>
      </w:tr>
      <w:tr w:rsidR="00504EC7" w:rsidRPr="00504EC7" w14:paraId="2121D9E4" w14:textId="77777777">
        <w:trPr>
          <w:trHeight w:val="642"/>
        </w:trPr>
        <w:tc>
          <w:tcPr>
            <w:tcW w:w="621" w:type="dxa"/>
            <w:tcBorders>
              <w:top w:val="single" w:sz="4" w:space="0" w:color="auto"/>
              <w:left w:val="single" w:sz="4" w:space="0" w:color="auto"/>
              <w:bottom w:val="single" w:sz="4" w:space="0" w:color="auto"/>
              <w:right w:val="single" w:sz="4" w:space="0" w:color="auto"/>
            </w:tcBorders>
            <w:hideMark/>
          </w:tcPr>
          <w:p w14:paraId="20A38BD2" w14:textId="77777777" w:rsidR="00504EC7" w:rsidRPr="00504EC7" w:rsidRDefault="00504EC7" w:rsidP="00504EC7">
            <w:pPr>
              <w:tabs>
                <w:tab w:val="left" w:pos="1800"/>
              </w:tabs>
              <w:spacing w:after="0" w:line="240" w:lineRule="auto"/>
              <w:jc w:val="center"/>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1</w:t>
            </w:r>
          </w:p>
        </w:tc>
        <w:tc>
          <w:tcPr>
            <w:tcW w:w="2481" w:type="dxa"/>
            <w:tcBorders>
              <w:top w:val="single" w:sz="4" w:space="0" w:color="auto"/>
              <w:left w:val="single" w:sz="4" w:space="0" w:color="auto"/>
              <w:bottom w:val="single" w:sz="4" w:space="0" w:color="auto"/>
              <w:right w:val="single" w:sz="4" w:space="0" w:color="auto"/>
            </w:tcBorders>
            <w:hideMark/>
          </w:tcPr>
          <w:p w14:paraId="3D37AC7D" w14:textId="77777777" w:rsidR="00504EC7" w:rsidRPr="00504EC7" w:rsidRDefault="00504EC7" w:rsidP="00504EC7">
            <w:pPr>
              <w:tabs>
                <w:tab w:val="left" w:pos="1800"/>
              </w:tabs>
              <w:spacing w:after="0" w:line="240" w:lineRule="auto"/>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Проектно-исследовательская деятельность</w:t>
            </w:r>
          </w:p>
        </w:tc>
        <w:tc>
          <w:tcPr>
            <w:tcW w:w="1950" w:type="dxa"/>
            <w:tcBorders>
              <w:top w:val="single" w:sz="4" w:space="0" w:color="auto"/>
              <w:left w:val="single" w:sz="4" w:space="0" w:color="auto"/>
              <w:bottom w:val="single" w:sz="4" w:space="0" w:color="auto"/>
              <w:right w:val="single" w:sz="4" w:space="0" w:color="auto"/>
            </w:tcBorders>
            <w:hideMark/>
          </w:tcPr>
          <w:p w14:paraId="1BE10FE7" w14:textId="77777777" w:rsidR="00504EC7" w:rsidRPr="00504EC7" w:rsidRDefault="00504EC7" w:rsidP="00504EC7">
            <w:pPr>
              <w:tabs>
                <w:tab w:val="left" w:pos="1800"/>
              </w:tabs>
              <w:spacing w:after="0" w:line="240" w:lineRule="auto"/>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Курс «Крымоведение»</w:t>
            </w:r>
          </w:p>
        </w:tc>
        <w:tc>
          <w:tcPr>
            <w:tcW w:w="1945" w:type="dxa"/>
            <w:tcBorders>
              <w:top w:val="single" w:sz="4" w:space="0" w:color="auto"/>
              <w:left w:val="single" w:sz="4" w:space="0" w:color="auto"/>
              <w:bottom w:val="single" w:sz="4" w:space="0" w:color="auto"/>
              <w:right w:val="single" w:sz="4" w:space="0" w:color="auto"/>
            </w:tcBorders>
            <w:vAlign w:val="center"/>
            <w:hideMark/>
          </w:tcPr>
          <w:p w14:paraId="242BD840" w14:textId="77777777" w:rsidR="00504EC7" w:rsidRPr="00504EC7" w:rsidRDefault="00504EC7" w:rsidP="00504EC7">
            <w:pPr>
              <w:tabs>
                <w:tab w:val="left" w:pos="1800"/>
              </w:tabs>
              <w:spacing w:after="0" w:line="240" w:lineRule="auto"/>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Объединение</w:t>
            </w:r>
          </w:p>
        </w:tc>
        <w:tc>
          <w:tcPr>
            <w:tcW w:w="604" w:type="dxa"/>
            <w:tcBorders>
              <w:top w:val="single" w:sz="4" w:space="0" w:color="auto"/>
              <w:left w:val="single" w:sz="4" w:space="0" w:color="auto"/>
              <w:bottom w:val="single" w:sz="4" w:space="0" w:color="auto"/>
              <w:right w:val="single" w:sz="4" w:space="0" w:color="auto"/>
            </w:tcBorders>
            <w:vAlign w:val="center"/>
          </w:tcPr>
          <w:p w14:paraId="4113E618" w14:textId="77777777" w:rsidR="00504EC7" w:rsidRPr="00504EC7" w:rsidRDefault="00504EC7" w:rsidP="00504EC7">
            <w:pPr>
              <w:spacing w:after="0" w:line="240" w:lineRule="auto"/>
              <w:jc w:val="center"/>
              <w:rPr>
                <w:rFonts w:ascii="Times New Roman" w:eastAsia="Times New Roman" w:hAnsi="Times New Roman" w:cs="Times New Roman"/>
                <w:sz w:val="20"/>
                <w:szCs w:val="20"/>
              </w:rPr>
            </w:pPr>
          </w:p>
        </w:tc>
        <w:tc>
          <w:tcPr>
            <w:tcW w:w="596" w:type="dxa"/>
            <w:tcBorders>
              <w:top w:val="single" w:sz="4" w:space="0" w:color="auto"/>
              <w:left w:val="single" w:sz="4" w:space="0" w:color="auto"/>
              <w:bottom w:val="single" w:sz="4" w:space="0" w:color="auto"/>
              <w:right w:val="single" w:sz="4" w:space="0" w:color="auto"/>
            </w:tcBorders>
            <w:vAlign w:val="center"/>
          </w:tcPr>
          <w:p w14:paraId="336EEE34" w14:textId="77777777" w:rsidR="00504EC7" w:rsidRPr="00504EC7" w:rsidRDefault="00504EC7" w:rsidP="00504EC7">
            <w:pPr>
              <w:spacing w:after="0" w:line="240" w:lineRule="auto"/>
              <w:jc w:val="center"/>
              <w:rPr>
                <w:rFonts w:ascii="Times New Roman" w:eastAsia="Times New Roman" w:hAnsi="Times New Roman" w:cs="Times New Roman"/>
                <w:sz w:val="20"/>
                <w:szCs w:val="20"/>
              </w:rPr>
            </w:pPr>
          </w:p>
        </w:tc>
        <w:tc>
          <w:tcPr>
            <w:tcW w:w="689" w:type="dxa"/>
            <w:tcBorders>
              <w:top w:val="single" w:sz="4" w:space="0" w:color="auto"/>
              <w:left w:val="single" w:sz="4" w:space="0" w:color="auto"/>
              <w:bottom w:val="single" w:sz="4" w:space="0" w:color="auto"/>
              <w:right w:val="single" w:sz="4" w:space="0" w:color="auto"/>
            </w:tcBorders>
            <w:vAlign w:val="center"/>
          </w:tcPr>
          <w:p w14:paraId="41B4FF4E" w14:textId="77777777" w:rsidR="00504EC7" w:rsidRPr="00504EC7" w:rsidRDefault="00504EC7" w:rsidP="00504EC7">
            <w:pPr>
              <w:spacing w:after="0" w:line="240" w:lineRule="auto"/>
              <w:jc w:val="center"/>
              <w:rPr>
                <w:rFonts w:ascii="Times New Roman" w:eastAsia="Times New Roman" w:hAnsi="Times New Roman" w:cs="Times New Roman"/>
                <w:sz w:val="20"/>
                <w:szCs w:val="20"/>
              </w:rPr>
            </w:pPr>
          </w:p>
        </w:tc>
        <w:tc>
          <w:tcPr>
            <w:tcW w:w="695" w:type="dxa"/>
            <w:tcBorders>
              <w:top w:val="single" w:sz="4" w:space="0" w:color="auto"/>
              <w:left w:val="single" w:sz="4" w:space="0" w:color="auto"/>
              <w:bottom w:val="single" w:sz="4" w:space="0" w:color="auto"/>
              <w:right w:val="single" w:sz="4" w:space="0" w:color="auto"/>
            </w:tcBorders>
            <w:vAlign w:val="center"/>
          </w:tcPr>
          <w:p w14:paraId="57B338F0" w14:textId="77777777" w:rsidR="00504EC7" w:rsidRPr="00504EC7" w:rsidRDefault="00504EC7" w:rsidP="00504EC7">
            <w:pPr>
              <w:tabs>
                <w:tab w:val="left" w:pos="1800"/>
              </w:tabs>
              <w:spacing w:after="0" w:line="240" w:lineRule="auto"/>
              <w:jc w:val="center"/>
              <w:rPr>
                <w:rFonts w:ascii="Times New Roman" w:eastAsia="Times New Roman" w:hAnsi="Times New Roman" w:cs="Times New Roman"/>
                <w:sz w:val="20"/>
                <w:szCs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119C34B8" w14:textId="77777777" w:rsidR="00504EC7" w:rsidRPr="00504EC7" w:rsidRDefault="00504EC7" w:rsidP="00504EC7">
            <w:pPr>
              <w:tabs>
                <w:tab w:val="left" w:pos="1800"/>
              </w:tabs>
              <w:spacing w:after="0" w:line="240" w:lineRule="auto"/>
              <w:jc w:val="center"/>
              <w:rPr>
                <w:rFonts w:ascii="Times New Roman" w:eastAsia="Times New Roman" w:hAnsi="Times New Roman" w:cs="Times New Roman"/>
                <w:sz w:val="20"/>
                <w:szCs w:val="20"/>
              </w:rPr>
            </w:pPr>
          </w:p>
          <w:p w14:paraId="309F2F0B" w14:textId="77777777" w:rsidR="00504EC7" w:rsidRPr="00504EC7" w:rsidRDefault="00504EC7" w:rsidP="00504EC7">
            <w:pPr>
              <w:tabs>
                <w:tab w:val="left" w:pos="1800"/>
              </w:tabs>
              <w:spacing w:after="0" w:line="240" w:lineRule="auto"/>
              <w:jc w:val="center"/>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1</w:t>
            </w:r>
          </w:p>
          <w:p w14:paraId="65DC7550" w14:textId="77777777" w:rsidR="00504EC7" w:rsidRPr="00504EC7" w:rsidRDefault="00504EC7" w:rsidP="00504EC7">
            <w:pPr>
              <w:tabs>
                <w:tab w:val="left" w:pos="1800"/>
              </w:tabs>
              <w:spacing w:after="0" w:line="240" w:lineRule="auto"/>
              <w:jc w:val="center"/>
              <w:rPr>
                <w:rFonts w:ascii="Times New Roman" w:eastAsia="Times New Roman" w:hAnsi="Times New Roman" w:cs="Times New Roman"/>
                <w:sz w:val="20"/>
                <w:szCs w:val="20"/>
              </w:rPr>
            </w:pPr>
          </w:p>
        </w:tc>
        <w:tc>
          <w:tcPr>
            <w:tcW w:w="701" w:type="dxa"/>
            <w:tcBorders>
              <w:top w:val="single" w:sz="4" w:space="0" w:color="auto"/>
              <w:left w:val="single" w:sz="4" w:space="0" w:color="auto"/>
              <w:bottom w:val="single" w:sz="4" w:space="0" w:color="auto"/>
              <w:right w:val="single" w:sz="4" w:space="0" w:color="auto"/>
            </w:tcBorders>
          </w:tcPr>
          <w:p w14:paraId="558D605E" w14:textId="77777777" w:rsidR="00504EC7" w:rsidRPr="00504EC7" w:rsidRDefault="00504EC7" w:rsidP="00504EC7">
            <w:pPr>
              <w:tabs>
                <w:tab w:val="left" w:pos="1800"/>
              </w:tabs>
              <w:spacing w:after="0" w:line="240" w:lineRule="auto"/>
              <w:jc w:val="center"/>
              <w:rPr>
                <w:rFonts w:ascii="Times New Roman" w:eastAsia="Times New Roman" w:hAnsi="Times New Roman" w:cs="Times New Roman"/>
                <w:sz w:val="20"/>
                <w:szCs w:val="20"/>
              </w:rPr>
            </w:pPr>
          </w:p>
          <w:p w14:paraId="2BB6DBFA" w14:textId="77777777" w:rsidR="00504EC7" w:rsidRPr="00504EC7" w:rsidRDefault="00504EC7" w:rsidP="00504EC7">
            <w:pPr>
              <w:tabs>
                <w:tab w:val="left" w:pos="1800"/>
              </w:tabs>
              <w:spacing w:after="0" w:line="240" w:lineRule="auto"/>
              <w:jc w:val="center"/>
              <w:rPr>
                <w:rFonts w:ascii="Times New Roman" w:eastAsia="Times New Roman" w:hAnsi="Times New Roman" w:cs="Times New Roman"/>
                <w:sz w:val="20"/>
                <w:szCs w:val="20"/>
              </w:rPr>
            </w:pPr>
          </w:p>
        </w:tc>
      </w:tr>
      <w:tr w:rsidR="00504EC7" w:rsidRPr="00504EC7" w14:paraId="3E4E8132" w14:textId="77777777">
        <w:trPr>
          <w:trHeight w:val="965"/>
        </w:trPr>
        <w:tc>
          <w:tcPr>
            <w:tcW w:w="621" w:type="dxa"/>
            <w:tcBorders>
              <w:top w:val="single" w:sz="4" w:space="0" w:color="auto"/>
              <w:left w:val="single" w:sz="4" w:space="0" w:color="auto"/>
              <w:bottom w:val="single" w:sz="4" w:space="0" w:color="auto"/>
              <w:right w:val="single" w:sz="4" w:space="0" w:color="auto"/>
            </w:tcBorders>
            <w:hideMark/>
          </w:tcPr>
          <w:p w14:paraId="2AB0D207" w14:textId="77777777" w:rsidR="00504EC7" w:rsidRPr="00504EC7" w:rsidRDefault="00504EC7" w:rsidP="00504EC7">
            <w:pPr>
              <w:tabs>
                <w:tab w:val="left" w:pos="1800"/>
              </w:tabs>
              <w:spacing w:after="0" w:line="240" w:lineRule="auto"/>
              <w:jc w:val="center"/>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2</w:t>
            </w:r>
          </w:p>
        </w:tc>
        <w:tc>
          <w:tcPr>
            <w:tcW w:w="2481" w:type="dxa"/>
            <w:tcBorders>
              <w:top w:val="single" w:sz="4" w:space="0" w:color="auto"/>
              <w:left w:val="single" w:sz="4" w:space="0" w:color="auto"/>
              <w:bottom w:val="single" w:sz="4" w:space="0" w:color="auto"/>
              <w:right w:val="single" w:sz="4" w:space="0" w:color="auto"/>
            </w:tcBorders>
            <w:hideMark/>
          </w:tcPr>
          <w:p w14:paraId="5C7613FC" w14:textId="77777777" w:rsidR="00504EC7" w:rsidRPr="00504EC7" w:rsidRDefault="00504EC7" w:rsidP="00504EC7">
            <w:pPr>
              <w:tabs>
                <w:tab w:val="left" w:pos="1800"/>
              </w:tabs>
              <w:spacing w:after="0" w:line="240" w:lineRule="auto"/>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Внеурочные занятия патриотической, нравственной и экологической тематики</w:t>
            </w:r>
          </w:p>
        </w:tc>
        <w:tc>
          <w:tcPr>
            <w:tcW w:w="1950" w:type="dxa"/>
            <w:tcBorders>
              <w:top w:val="single" w:sz="4" w:space="0" w:color="auto"/>
              <w:left w:val="single" w:sz="4" w:space="0" w:color="auto"/>
              <w:bottom w:val="single" w:sz="4" w:space="0" w:color="auto"/>
              <w:right w:val="single" w:sz="4" w:space="0" w:color="auto"/>
            </w:tcBorders>
            <w:hideMark/>
          </w:tcPr>
          <w:p w14:paraId="38E9824A" w14:textId="77777777" w:rsidR="00504EC7" w:rsidRPr="00504EC7" w:rsidRDefault="00504EC7" w:rsidP="00504EC7">
            <w:pPr>
              <w:spacing w:after="0" w:line="240" w:lineRule="auto"/>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Курс «Разговоры о важном»</w:t>
            </w:r>
          </w:p>
        </w:tc>
        <w:tc>
          <w:tcPr>
            <w:tcW w:w="1945" w:type="dxa"/>
            <w:tcBorders>
              <w:top w:val="single" w:sz="4" w:space="0" w:color="auto"/>
              <w:left w:val="single" w:sz="4" w:space="0" w:color="auto"/>
              <w:bottom w:val="single" w:sz="4" w:space="0" w:color="auto"/>
              <w:right w:val="single" w:sz="4" w:space="0" w:color="auto"/>
            </w:tcBorders>
            <w:vAlign w:val="center"/>
            <w:hideMark/>
          </w:tcPr>
          <w:p w14:paraId="71381F41" w14:textId="77777777" w:rsidR="00504EC7" w:rsidRPr="00504EC7" w:rsidRDefault="00504EC7" w:rsidP="00504EC7">
            <w:pPr>
              <w:spacing w:after="0" w:line="240" w:lineRule="auto"/>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Разговор или беседа с обучающимися</w:t>
            </w:r>
          </w:p>
        </w:tc>
        <w:tc>
          <w:tcPr>
            <w:tcW w:w="604" w:type="dxa"/>
            <w:tcBorders>
              <w:top w:val="single" w:sz="4" w:space="0" w:color="auto"/>
              <w:left w:val="single" w:sz="4" w:space="0" w:color="auto"/>
              <w:bottom w:val="single" w:sz="4" w:space="0" w:color="auto"/>
              <w:right w:val="single" w:sz="4" w:space="0" w:color="auto"/>
            </w:tcBorders>
            <w:vAlign w:val="center"/>
            <w:hideMark/>
          </w:tcPr>
          <w:p w14:paraId="111400AB" w14:textId="77777777" w:rsidR="00504EC7" w:rsidRPr="00504EC7" w:rsidRDefault="00504EC7" w:rsidP="00504EC7">
            <w:pPr>
              <w:spacing w:after="0" w:line="240" w:lineRule="auto"/>
              <w:jc w:val="center"/>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1</w:t>
            </w:r>
          </w:p>
        </w:tc>
        <w:tc>
          <w:tcPr>
            <w:tcW w:w="596" w:type="dxa"/>
            <w:tcBorders>
              <w:top w:val="single" w:sz="4" w:space="0" w:color="auto"/>
              <w:left w:val="single" w:sz="4" w:space="0" w:color="auto"/>
              <w:bottom w:val="single" w:sz="4" w:space="0" w:color="auto"/>
              <w:right w:val="single" w:sz="4" w:space="0" w:color="auto"/>
            </w:tcBorders>
            <w:vAlign w:val="center"/>
            <w:hideMark/>
          </w:tcPr>
          <w:p w14:paraId="476A63EE" w14:textId="77777777" w:rsidR="00504EC7" w:rsidRPr="00504EC7" w:rsidRDefault="00504EC7" w:rsidP="00504EC7">
            <w:pPr>
              <w:spacing w:after="0" w:line="240" w:lineRule="auto"/>
              <w:jc w:val="center"/>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1</w:t>
            </w:r>
          </w:p>
        </w:tc>
        <w:tc>
          <w:tcPr>
            <w:tcW w:w="689" w:type="dxa"/>
            <w:tcBorders>
              <w:top w:val="single" w:sz="4" w:space="0" w:color="auto"/>
              <w:left w:val="single" w:sz="4" w:space="0" w:color="auto"/>
              <w:bottom w:val="single" w:sz="4" w:space="0" w:color="auto"/>
              <w:right w:val="single" w:sz="4" w:space="0" w:color="auto"/>
            </w:tcBorders>
            <w:vAlign w:val="center"/>
            <w:hideMark/>
          </w:tcPr>
          <w:p w14:paraId="57888A0F" w14:textId="77777777" w:rsidR="00504EC7" w:rsidRPr="00504EC7" w:rsidRDefault="00504EC7" w:rsidP="00504EC7">
            <w:pPr>
              <w:spacing w:after="0" w:line="240" w:lineRule="auto"/>
              <w:jc w:val="center"/>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1</w:t>
            </w:r>
          </w:p>
        </w:tc>
        <w:tc>
          <w:tcPr>
            <w:tcW w:w="695" w:type="dxa"/>
            <w:tcBorders>
              <w:top w:val="single" w:sz="4" w:space="0" w:color="auto"/>
              <w:left w:val="single" w:sz="4" w:space="0" w:color="auto"/>
              <w:bottom w:val="single" w:sz="4" w:space="0" w:color="auto"/>
              <w:right w:val="single" w:sz="4" w:space="0" w:color="auto"/>
            </w:tcBorders>
            <w:vAlign w:val="center"/>
            <w:hideMark/>
          </w:tcPr>
          <w:p w14:paraId="2C25512B" w14:textId="77777777" w:rsidR="00504EC7" w:rsidRPr="00504EC7" w:rsidRDefault="00504EC7" w:rsidP="00504EC7">
            <w:pPr>
              <w:tabs>
                <w:tab w:val="left" w:pos="1800"/>
              </w:tabs>
              <w:spacing w:after="0" w:line="240" w:lineRule="auto"/>
              <w:jc w:val="center"/>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1</w:t>
            </w:r>
          </w:p>
        </w:tc>
        <w:tc>
          <w:tcPr>
            <w:tcW w:w="705" w:type="dxa"/>
            <w:tcBorders>
              <w:top w:val="single" w:sz="4" w:space="0" w:color="auto"/>
              <w:left w:val="single" w:sz="4" w:space="0" w:color="auto"/>
              <w:bottom w:val="single" w:sz="4" w:space="0" w:color="auto"/>
              <w:right w:val="single" w:sz="4" w:space="0" w:color="auto"/>
            </w:tcBorders>
            <w:vAlign w:val="center"/>
            <w:hideMark/>
          </w:tcPr>
          <w:p w14:paraId="2EA7B1CB" w14:textId="77777777" w:rsidR="00504EC7" w:rsidRPr="00504EC7" w:rsidRDefault="00504EC7" w:rsidP="00504EC7">
            <w:pPr>
              <w:tabs>
                <w:tab w:val="left" w:pos="1800"/>
              </w:tabs>
              <w:spacing w:after="0" w:line="240" w:lineRule="auto"/>
              <w:jc w:val="center"/>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1</w:t>
            </w:r>
          </w:p>
        </w:tc>
        <w:tc>
          <w:tcPr>
            <w:tcW w:w="701" w:type="dxa"/>
            <w:tcBorders>
              <w:top w:val="single" w:sz="4" w:space="0" w:color="auto"/>
              <w:left w:val="single" w:sz="4" w:space="0" w:color="auto"/>
              <w:bottom w:val="single" w:sz="4" w:space="0" w:color="auto"/>
              <w:right w:val="single" w:sz="4" w:space="0" w:color="auto"/>
            </w:tcBorders>
          </w:tcPr>
          <w:p w14:paraId="725C840C" w14:textId="77777777" w:rsidR="00504EC7" w:rsidRPr="00504EC7" w:rsidRDefault="00504EC7" w:rsidP="00504EC7">
            <w:pPr>
              <w:tabs>
                <w:tab w:val="left" w:pos="1800"/>
              </w:tabs>
              <w:spacing w:after="0" w:line="240" w:lineRule="auto"/>
              <w:jc w:val="center"/>
              <w:rPr>
                <w:rFonts w:ascii="Times New Roman" w:eastAsia="Times New Roman" w:hAnsi="Times New Roman" w:cs="Times New Roman"/>
                <w:sz w:val="20"/>
                <w:szCs w:val="20"/>
              </w:rPr>
            </w:pPr>
          </w:p>
          <w:p w14:paraId="6242AF40" w14:textId="77777777" w:rsidR="00504EC7" w:rsidRPr="00504EC7" w:rsidRDefault="00504EC7" w:rsidP="00504EC7">
            <w:pPr>
              <w:tabs>
                <w:tab w:val="left" w:pos="1800"/>
              </w:tabs>
              <w:spacing w:after="0" w:line="240" w:lineRule="auto"/>
              <w:jc w:val="center"/>
              <w:rPr>
                <w:rFonts w:ascii="Times New Roman" w:eastAsia="Times New Roman" w:hAnsi="Times New Roman" w:cs="Times New Roman"/>
                <w:sz w:val="20"/>
                <w:szCs w:val="20"/>
              </w:rPr>
            </w:pPr>
          </w:p>
          <w:p w14:paraId="334A23DC" w14:textId="77777777" w:rsidR="00504EC7" w:rsidRPr="00504EC7" w:rsidRDefault="00504EC7" w:rsidP="00504EC7">
            <w:pPr>
              <w:tabs>
                <w:tab w:val="left" w:pos="1800"/>
              </w:tabs>
              <w:spacing w:after="0" w:line="240" w:lineRule="auto"/>
              <w:jc w:val="center"/>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1</w:t>
            </w:r>
          </w:p>
        </w:tc>
      </w:tr>
      <w:tr w:rsidR="00504EC7" w:rsidRPr="00504EC7" w14:paraId="0C105C02" w14:textId="77777777">
        <w:trPr>
          <w:trHeight w:val="612"/>
        </w:trPr>
        <w:tc>
          <w:tcPr>
            <w:tcW w:w="621" w:type="dxa"/>
            <w:tcBorders>
              <w:top w:val="single" w:sz="4" w:space="0" w:color="auto"/>
              <w:left w:val="single" w:sz="4" w:space="0" w:color="auto"/>
              <w:bottom w:val="single" w:sz="4" w:space="0" w:color="auto"/>
              <w:right w:val="single" w:sz="4" w:space="0" w:color="auto"/>
            </w:tcBorders>
            <w:hideMark/>
          </w:tcPr>
          <w:p w14:paraId="64BF1F92" w14:textId="77777777" w:rsidR="00504EC7" w:rsidRPr="00504EC7" w:rsidRDefault="00504EC7" w:rsidP="00504EC7">
            <w:pPr>
              <w:tabs>
                <w:tab w:val="left" w:pos="1800"/>
              </w:tabs>
              <w:spacing w:after="0" w:line="240" w:lineRule="auto"/>
              <w:jc w:val="center"/>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3</w:t>
            </w:r>
          </w:p>
        </w:tc>
        <w:tc>
          <w:tcPr>
            <w:tcW w:w="2481" w:type="dxa"/>
            <w:tcBorders>
              <w:top w:val="single" w:sz="4" w:space="0" w:color="auto"/>
              <w:left w:val="single" w:sz="4" w:space="0" w:color="auto"/>
              <w:bottom w:val="single" w:sz="4" w:space="0" w:color="auto"/>
              <w:right w:val="single" w:sz="4" w:space="0" w:color="auto"/>
            </w:tcBorders>
            <w:hideMark/>
          </w:tcPr>
          <w:p w14:paraId="132B1E06" w14:textId="77777777" w:rsidR="00504EC7" w:rsidRPr="00504EC7" w:rsidRDefault="00504EC7" w:rsidP="00504EC7">
            <w:pPr>
              <w:tabs>
                <w:tab w:val="left" w:pos="1800"/>
              </w:tabs>
              <w:spacing w:after="0" w:line="240" w:lineRule="auto"/>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«Учение с увлечением»</w:t>
            </w:r>
          </w:p>
        </w:tc>
        <w:tc>
          <w:tcPr>
            <w:tcW w:w="1950" w:type="dxa"/>
            <w:tcBorders>
              <w:top w:val="single" w:sz="4" w:space="0" w:color="auto"/>
              <w:left w:val="single" w:sz="4" w:space="0" w:color="auto"/>
              <w:bottom w:val="single" w:sz="4" w:space="0" w:color="auto"/>
              <w:right w:val="single" w:sz="4" w:space="0" w:color="auto"/>
            </w:tcBorders>
            <w:hideMark/>
          </w:tcPr>
          <w:p w14:paraId="782B9AED" w14:textId="77777777" w:rsidR="00504EC7" w:rsidRPr="00504EC7" w:rsidRDefault="00504EC7" w:rsidP="00504EC7">
            <w:pPr>
              <w:spacing w:after="0" w:line="240" w:lineRule="auto"/>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Курс «Занимательная математика»</w:t>
            </w:r>
          </w:p>
        </w:tc>
        <w:tc>
          <w:tcPr>
            <w:tcW w:w="1945" w:type="dxa"/>
            <w:tcBorders>
              <w:top w:val="single" w:sz="4" w:space="0" w:color="auto"/>
              <w:left w:val="single" w:sz="4" w:space="0" w:color="auto"/>
              <w:bottom w:val="single" w:sz="4" w:space="0" w:color="auto"/>
              <w:right w:val="single" w:sz="4" w:space="0" w:color="auto"/>
            </w:tcBorders>
            <w:vAlign w:val="center"/>
            <w:hideMark/>
          </w:tcPr>
          <w:p w14:paraId="3BE372A1" w14:textId="77777777" w:rsidR="00504EC7" w:rsidRPr="00504EC7" w:rsidRDefault="00504EC7" w:rsidP="00504EC7">
            <w:pPr>
              <w:spacing w:after="0" w:line="240" w:lineRule="auto"/>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Метапредметный кружок</w:t>
            </w:r>
          </w:p>
        </w:tc>
        <w:tc>
          <w:tcPr>
            <w:tcW w:w="604" w:type="dxa"/>
            <w:tcBorders>
              <w:top w:val="single" w:sz="4" w:space="0" w:color="auto"/>
              <w:left w:val="single" w:sz="4" w:space="0" w:color="auto"/>
              <w:bottom w:val="single" w:sz="4" w:space="0" w:color="auto"/>
              <w:right w:val="single" w:sz="4" w:space="0" w:color="auto"/>
            </w:tcBorders>
            <w:vAlign w:val="center"/>
            <w:hideMark/>
          </w:tcPr>
          <w:p w14:paraId="1FB16022" w14:textId="77777777" w:rsidR="00504EC7" w:rsidRPr="00504EC7" w:rsidRDefault="00504EC7" w:rsidP="00504EC7">
            <w:pPr>
              <w:tabs>
                <w:tab w:val="left" w:pos="1800"/>
              </w:tabs>
              <w:spacing w:after="0" w:line="240" w:lineRule="auto"/>
              <w:jc w:val="center"/>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1</w:t>
            </w:r>
          </w:p>
        </w:tc>
        <w:tc>
          <w:tcPr>
            <w:tcW w:w="596" w:type="dxa"/>
            <w:tcBorders>
              <w:top w:val="single" w:sz="4" w:space="0" w:color="auto"/>
              <w:left w:val="single" w:sz="4" w:space="0" w:color="auto"/>
              <w:bottom w:val="single" w:sz="4" w:space="0" w:color="auto"/>
              <w:right w:val="single" w:sz="4" w:space="0" w:color="auto"/>
            </w:tcBorders>
            <w:vAlign w:val="center"/>
            <w:hideMark/>
          </w:tcPr>
          <w:p w14:paraId="72C1C36D" w14:textId="77777777" w:rsidR="00504EC7" w:rsidRPr="00504EC7" w:rsidRDefault="00504EC7" w:rsidP="00504EC7">
            <w:pPr>
              <w:spacing w:after="0" w:line="240" w:lineRule="auto"/>
              <w:jc w:val="center"/>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1</w:t>
            </w:r>
          </w:p>
        </w:tc>
        <w:tc>
          <w:tcPr>
            <w:tcW w:w="689" w:type="dxa"/>
            <w:tcBorders>
              <w:top w:val="single" w:sz="4" w:space="0" w:color="auto"/>
              <w:left w:val="single" w:sz="4" w:space="0" w:color="auto"/>
              <w:bottom w:val="single" w:sz="4" w:space="0" w:color="auto"/>
              <w:right w:val="single" w:sz="4" w:space="0" w:color="auto"/>
            </w:tcBorders>
            <w:vAlign w:val="center"/>
            <w:hideMark/>
          </w:tcPr>
          <w:p w14:paraId="0E732CF4" w14:textId="77777777" w:rsidR="00504EC7" w:rsidRPr="00504EC7" w:rsidRDefault="00504EC7" w:rsidP="00504EC7">
            <w:pPr>
              <w:tabs>
                <w:tab w:val="left" w:pos="1800"/>
              </w:tabs>
              <w:spacing w:after="0" w:line="240" w:lineRule="auto"/>
              <w:jc w:val="center"/>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1</w:t>
            </w:r>
          </w:p>
        </w:tc>
        <w:tc>
          <w:tcPr>
            <w:tcW w:w="695" w:type="dxa"/>
            <w:tcBorders>
              <w:top w:val="single" w:sz="4" w:space="0" w:color="auto"/>
              <w:left w:val="single" w:sz="4" w:space="0" w:color="auto"/>
              <w:bottom w:val="single" w:sz="4" w:space="0" w:color="auto"/>
              <w:right w:val="single" w:sz="4" w:space="0" w:color="auto"/>
            </w:tcBorders>
            <w:vAlign w:val="center"/>
            <w:hideMark/>
          </w:tcPr>
          <w:p w14:paraId="739045F5" w14:textId="77777777" w:rsidR="00504EC7" w:rsidRPr="00504EC7" w:rsidRDefault="00504EC7" w:rsidP="00504EC7">
            <w:pPr>
              <w:tabs>
                <w:tab w:val="left" w:pos="1800"/>
              </w:tabs>
              <w:spacing w:after="0" w:line="240" w:lineRule="auto"/>
              <w:jc w:val="center"/>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1</w:t>
            </w:r>
          </w:p>
        </w:tc>
        <w:tc>
          <w:tcPr>
            <w:tcW w:w="710" w:type="dxa"/>
            <w:tcBorders>
              <w:top w:val="single" w:sz="4" w:space="0" w:color="auto"/>
              <w:left w:val="single" w:sz="4" w:space="0" w:color="auto"/>
              <w:bottom w:val="single" w:sz="4" w:space="0" w:color="auto"/>
              <w:right w:val="single" w:sz="4" w:space="0" w:color="auto"/>
            </w:tcBorders>
            <w:vAlign w:val="center"/>
            <w:hideMark/>
          </w:tcPr>
          <w:p w14:paraId="00D8C67D" w14:textId="77777777" w:rsidR="00504EC7" w:rsidRPr="00504EC7" w:rsidRDefault="00504EC7" w:rsidP="00504EC7">
            <w:pPr>
              <w:tabs>
                <w:tab w:val="left" w:pos="210"/>
                <w:tab w:val="center" w:pos="496"/>
                <w:tab w:val="left" w:pos="1800"/>
              </w:tabs>
              <w:spacing w:after="0" w:line="240" w:lineRule="auto"/>
              <w:jc w:val="center"/>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1</w:t>
            </w:r>
          </w:p>
        </w:tc>
        <w:tc>
          <w:tcPr>
            <w:tcW w:w="696" w:type="dxa"/>
            <w:tcBorders>
              <w:top w:val="single" w:sz="4" w:space="0" w:color="auto"/>
              <w:left w:val="single" w:sz="4" w:space="0" w:color="auto"/>
              <w:bottom w:val="single" w:sz="4" w:space="0" w:color="auto"/>
              <w:right w:val="single" w:sz="4" w:space="0" w:color="auto"/>
            </w:tcBorders>
            <w:vAlign w:val="center"/>
          </w:tcPr>
          <w:p w14:paraId="17434DE7" w14:textId="77777777" w:rsidR="00504EC7" w:rsidRPr="00504EC7" w:rsidRDefault="00504EC7" w:rsidP="00504EC7">
            <w:pPr>
              <w:tabs>
                <w:tab w:val="left" w:pos="210"/>
                <w:tab w:val="center" w:pos="496"/>
                <w:tab w:val="left" w:pos="1800"/>
              </w:tabs>
              <w:spacing w:after="0" w:line="240" w:lineRule="auto"/>
              <w:jc w:val="center"/>
              <w:rPr>
                <w:rFonts w:ascii="Times New Roman" w:eastAsia="Times New Roman" w:hAnsi="Times New Roman" w:cs="Times New Roman"/>
                <w:sz w:val="20"/>
                <w:szCs w:val="20"/>
              </w:rPr>
            </w:pPr>
          </w:p>
        </w:tc>
      </w:tr>
      <w:tr w:rsidR="00504EC7" w:rsidRPr="00504EC7" w14:paraId="6EC19974" w14:textId="77777777">
        <w:trPr>
          <w:trHeight w:val="612"/>
        </w:trPr>
        <w:tc>
          <w:tcPr>
            <w:tcW w:w="621" w:type="dxa"/>
            <w:tcBorders>
              <w:top w:val="single" w:sz="4" w:space="0" w:color="auto"/>
              <w:left w:val="single" w:sz="4" w:space="0" w:color="auto"/>
              <w:bottom w:val="single" w:sz="4" w:space="0" w:color="auto"/>
              <w:right w:val="single" w:sz="4" w:space="0" w:color="auto"/>
            </w:tcBorders>
          </w:tcPr>
          <w:p w14:paraId="6AA66379" w14:textId="77777777" w:rsidR="00504EC7" w:rsidRPr="00504EC7" w:rsidRDefault="00504EC7" w:rsidP="00504EC7">
            <w:pPr>
              <w:tabs>
                <w:tab w:val="left" w:pos="1800"/>
              </w:tabs>
              <w:spacing w:after="0" w:line="240" w:lineRule="auto"/>
              <w:jc w:val="center"/>
              <w:rPr>
                <w:rFonts w:ascii="Times New Roman" w:eastAsia="Times New Roman" w:hAnsi="Times New Roman" w:cs="Times New Roman"/>
                <w:sz w:val="20"/>
                <w:szCs w:val="20"/>
              </w:rPr>
            </w:pPr>
          </w:p>
        </w:tc>
        <w:tc>
          <w:tcPr>
            <w:tcW w:w="2481" w:type="dxa"/>
            <w:tcBorders>
              <w:top w:val="single" w:sz="4" w:space="0" w:color="auto"/>
              <w:left w:val="single" w:sz="4" w:space="0" w:color="auto"/>
              <w:bottom w:val="single" w:sz="4" w:space="0" w:color="auto"/>
              <w:right w:val="single" w:sz="4" w:space="0" w:color="auto"/>
            </w:tcBorders>
          </w:tcPr>
          <w:p w14:paraId="0C42F7A2" w14:textId="77777777" w:rsidR="00504EC7" w:rsidRPr="00504EC7" w:rsidRDefault="00504EC7" w:rsidP="00504EC7">
            <w:pPr>
              <w:tabs>
                <w:tab w:val="left" w:pos="1800"/>
              </w:tabs>
              <w:spacing w:after="0" w:line="240" w:lineRule="auto"/>
              <w:rPr>
                <w:rFonts w:ascii="Times New Roman" w:eastAsia="Times New Roman" w:hAnsi="Times New Roman" w:cs="Times New Roman"/>
                <w:sz w:val="20"/>
                <w:szCs w:val="20"/>
              </w:rPr>
            </w:pPr>
          </w:p>
        </w:tc>
        <w:tc>
          <w:tcPr>
            <w:tcW w:w="1950" w:type="dxa"/>
            <w:tcBorders>
              <w:top w:val="single" w:sz="4" w:space="0" w:color="auto"/>
              <w:left w:val="single" w:sz="4" w:space="0" w:color="auto"/>
              <w:bottom w:val="single" w:sz="4" w:space="0" w:color="auto"/>
              <w:right w:val="single" w:sz="4" w:space="0" w:color="auto"/>
            </w:tcBorders>
            <w:hideMark/>
          </w:tcPr>
          <w:p w14:paraId="0022B568" w14:textId="77777777" w:rsidR="00504EC7" w:rsidRPr="00504EC7" w:rsidRDefault="00504EC7" w:rsidP="00504EC7">
            <w:pPr>
              <w:spacing w:after="0" w:line="240" w:lineRule="auto"/>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Курс «Занимательный русский язык»</w:t>
            </w:r>
          </w:p>
        </w:tc>
        <w:tc>
          <w:tcPr>
            <w:tcW w:w="1945" w:type="dxa"/>
            <w:tcBorders>
              <w:top w:val="single" w:sz="4" w:space="0" w:color="auto"/>
              <w:left w:val="single" w:sz="4" w:space="0" w:color="auto"/>
              <w:bottom w:val="single" w:sz="4" w:space="0" w:color="auto"/>
              <w:right w:val="single" w:sz="4" w:space="0" w:color="auto"/>
            </w:tcBorders>
            <w:vAlign w:val="center"/>
            <w:hideMark/>
          </w:tcPr>
          <w:p w14:paraId="4E96090F" w14:textId="77777777" w:rsidR="00504EC7" w:rsidRPr="00504EC7" w:rsidRDefault="00504EC7" w:rsidP="00504EC7">
            <w:pPr>
              <w:spacing w:after="0" w:line="240" w:lineRule="auto"/>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Метапредметный кружок</w:t>
            </w:r>
          </w:p>
        </w:tc>
        <w:tc>
          <w:tcPr>
            <w:tcW w:w="604" w:type="dxa"/>
            <w:tcBorders>
              <w:top w:val="single" w:sz="4" w:space="0" w:color="auto"/>
              <w:left w:val="single" w:sz="4" w:space="0" w:color="auto"/>
              <w:bottom w:val="single" w:sz="4" w:space="0" w:color="auto"/>
              <w:right w:val="single" w:sz="4" w:space="0" w:color="auto"/>
            </w:tcBorders>
            <w:vAlign w:val="center"/>
          </w:tcPr>
          <w:p w14:paraId="6CE659B7" w14:textId="77777777" w:rsidR="00504EC7" w:rsidRPr="00504EC7" w:rsidRDefault="00504EC7" w:rsidP="00504EC7">
            <w:pPr>
              <w:tabs>
                <w:tab w:val="left" w:pos="1800"/>
              </w:tabs>
              <w:spacing w:after="0" w:line="240" w:lineRule="auto"/>
              <w:jc w:val="center"/>
              <w:rPr>
                <w:rFonts w:ascii="Times New Roman" w:eastAsia="Times New Roman" w:hAnsi="Times New Roman" w:cs="Times New Roman"/>
                <w:sz w:val="20"/>
                <w:szCs w:val="20"/>
              </w:rPr>
            </w:pPr>
          </w:p>
        </w:tc>
        <w:tc>
          <w:tcPr>
            <w:tcW w:w="596" w:type="dxa"/>
            <w:tcBorders>
              <w:top w:val="single" w:sz="4" w:space="0" w:color="auto"/>
              <w:left w:val="single" w:sz="4" w:space="0" w:color="auto"/>
              <w:bottom w:val="single" w:sz="4" w:space="0" w:color="auto"/>
              <w:right w:val="single" w:sz="4" w:space="0" w:color="auto"/>
            </w:tcBorders>
            <w:vAlign w:val="center"/>
          </w:tcPr>
          <w:p w14:paraId="5C0CC4D4" w14:textId="77777777" w:rsidR="00504EC7" w:rsidRPr="00504EC7" w:rsidRDefault="00504EC7" w:rsidP="00504EC7">
            <w:pPr>
              <w:spacing w:after="0" w:line="240" w:lineRule="auto"/>
              <w:jc w:val="center"/>
              <w:rPr>
                <w:rFonts w:ascii="Times New Roman" w:eastAsia="Times New Roman" w:hAnsi="Times New Roman" w:cs="Times New Roman"/>
                <w:sz w:val="20"/>
                <w:szCs w:val="20"/>
              </w:rPr>
            </w:pPr>
          </w:p>
        </w:tc>
        <w:tc>
          <w:tcPr>
            <w:tcW w:w="689" w:type="dxa"/>
            <w:tcBorders>
              <w:top w:val="single" w:sz="4" w:space="0" w:color="auto"/>
              <w:left w:val="single" w:sz="4" w:space="0" w:color="auto"/>
              <w:bottom w:val="single" w:sz="4" w:space="0" w:color="auto"/>
              <w:right w:val="single" w:sz="4" w:space="0" w:color="auto"/>
            </w:tcBorders>
            <w:vAlign w:val="center"/>
          </w:tcPr>
          <w:p w14:paraId="70E7E2E3" w14:textId="77777777" w:rsidR="00504EC7" w:rsidRPr="00504EC7" w:rsidRDefault="00504EC7" w:rsidP="00504EC7">
            <w:pPr>
              <w:tabs>
                <w:tab w:val="left" w:pos="1800"/>
              </w:tabs>
              <w:spacing w:after="0" w:line="240" w:lineRule="auto"/>
              <w:jc w:val="center"/>
              <w:rPr>
                <w:rFonts w:ascii="Times New Roman" w:eastAsia="Times New Roman" w:hAnsi="Times New Roman" w:cs="Times New Roman"/>
                <w:sz w:val="20"/>
                <w:szCs w:val="20"/>
              </w:rPr>
            </w:pPr>
          </w:p>
        </w:tc>
        <w:tc>
          <w:tcPr>
            <w:tcW w:w="695" w:type="dxa"/>
            <w:tcBorders>
              <w:top w:val="single" w:sz="4" w:space="0" w:color="auto"/>
              <w:left w:val="single" w:sz="4" w:space="0" w:color="auto"/>
              <w:bottom w:val="single" w:sz="4" w:space="0" w:color="auto"/>
              <w:right w:val="single" w:sz="4" w:space="0" w:color="auto"/>
            </w:tcBorders>
            <w:vAlign w:val="center"/>
          </w:tcPr>
          <w:p w14:paraId="0AF8118F" w14:textId="77777777" w:rsidR="00504EC7" w:rsidRPr="00504EC7" w:rsidRDefault="00504EC7" w:rsidP="00504EC7">
            <w:pPr>
              <w:tabs>
                <w:tab w:val="left" w:pos="1800"/>
              </w:tabs>
              <w:spacing w:after="0" w:line="240" w:lineRule="auto"/>
              <w:jc w:val="center"/>
              <w:rPr>
                <w:rFonts w:ascii="Times New Roman" w:eastAsia="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hideMark/>
          </w:tcPr>
          <w:p w14:paraId="69C64E6C" w14:textId="77777777" w:rsidR="00504EC7" w:rsidRPr="00504EC7" w:rsidRDefault="00504EC7" w:rsidP="00504EC7">
            <w:pPr>
              <w:tabs>
                <w:tab w:val="left" w:pos="210"/>
                <w:tab w:val="center" w:pos="496"/>
                <w:tab w:val="left" w:pos="1800"/>
              </w:tabs>
              <w:spacing w:after="0" w:line="240" w:lineRule="auto"/>
              <w:jc w:val="center"/>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1</w:t>
            </w:r>
          </w:p>
        </w:tc>
        <w:tc>
          <w:tcPr>
            <w:tcW w:w="696" w:type="dxa"/>
            <w:tcBorders>
              <w:top w:val="single" w:sz="4" w:space="0" w:color="auto"/>
              <w:left w:val="single" w:sz="4" w:space="0" w:color="auto"/>
              <w:bottom w:val="single" w:sz="4" w:space="0" w:color="auto"/>
              <w:right w:val="single" w:sz="4" w:space="0" w:color="auto"/>
            </w:tcBorders>
            <w:vAlign w:val="center"/>
          </w:tcPr>
          <w:p w14:paraId="77BB7D44" w14:textId="77777777" w:rsidR="00504EC7" w:rsidRPr="00504EC7" w:rsidRDefault="00504EC7" w:rsidP="00504EC7">
            <w:pPr>
              <w:tabs>
                <w:tab w:val="left" w:pos="210"/>
                <w:tab w:val="center" w:pos="496"/>
                <w:tab w:val="left" w:pos="1800"/>
              </w:tabs>
              <w:spacing w:after="0" w:line="240" w:lineRule="auto"/>
              <w:jc w:val="center"/>
              <w:rPr>
                <w:rFonts w:ascii="Times New Roman" w:eastAsia="Times New Roman" w:hAnsi="Times New Roman" w:cs="Times New Roman"/>
                <w:sz w:val="20"/>
                <w:szCs w:val="20"/>
              </w:rPr>
            </w:pPr>
          </w:p>
        </w:tc>
      </w:tr>
      <w:tr w:rsidR="00504EC7" w:rsidRPr="00504EC7" w14:paraId="26916844" w14:textId="77777777">
        <w:trPr>
          <w:trHeight w:val="173"/>
        </w:trPr>
        <w:tc>
          <w:tcPr>
            <w:tcW w:w="621" w:type="dxa"/>
            <w:vMerge w:val="restart"/>
            <w:tcBorders>
              <w:top w:val="single" w:sz="4" w:space="0" w:color="auto"/>
              <w:left w:val="single" w:sz="4" w:space="0" w:color="auto"/>
              <w:bottom w:val="single" w:sz="4" w:space="0" w:color="auto"/>
              <w:right w:val="single" w:sz="4" w:space="0" w:color="auto"/>
            </w:tcBorders>
            <w:hideMark/>
          </w:tcPr>
          <w:p w14:paraId="1428EBCF" w14:textId="77777777" w:rsidR="00504EC7" w:rsidRPr="00504EC7" w:rsidRDefault="00504EC7" w:rsidP="00504EC7">
            <w:pPr>
              <w:tabs>
                <w:tab w:val="left" w:pos="1800"/>
              </w:tabs>
              <w:spacing w:after="0" w:line="240" w:lineRule="auto"/>
              <w:jc w:val="center"/>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4</w:t>
            </w:r>
          </w:p>
        </w:tc>
        <w:tc>
          <w:tcPr>
            <w:tcW w:w="2481" w:type="dxa"/>
            <w:vMerge w:val="restart"/>
            <w:tcBorders>
              <w:top w:val="single" w:sz="4" w:space="0" w:color="auto"/>
              <w:left w:val="single" w:sz="4" w:space="0" w:color="auto"/>
              <w:bottom w:val="single" w:sz="4" w:space="0" w:color="auto"/>
              <w:right w:val="single" w:sz="4" w:space="0" w:color="auto"/>
            </w:tcBorders>
            <w:hideMark/>
          </w:tcPr>
          <w:p w14:paraId="00EB10A3" w14:textId="77777777" w:rsidR="00504EC7" w:rsidRPr="00504EC7" w:rsidRDefault="00504EC7" w:rsidP="00504EC7">
            <w:pPr>
              <w:tabs>
                <w:tab w:val="left" w:pos="1800"/>
              </w:tabs>
              <w:spacing w:after="0" w:line="240" w:lineRule="auto"/>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Спортивно- оздоровительная деятельность</w:t>
            </w:r>
          </w:p>
        </w:tc>
        <w:tc>
          <w:tcPr>
            <w:tcW w:w="1950" w:type="dxa"/>
            <w:vMerge w:val="restart"/>
            <w:tcBorders>
              <w:top w:val="single" w:sz="4" w:space="0" w:color="auto"/>
              <w:left w:val="single" w:sz="4" w:space="0" w:color="auto"/>
              <w:bottom w:val="single" w:sz="4" w:space="0" w:color="auto"/>
              <w:right w:val="single" w:sz="4" w:space="0" w:color="auto"/>
            </w:tcBorders>
            <w:hideMark/>
          </w:tcPr>
          <w:p w14:paraId="54E9E5AD" w14:textId="77777777" w:rsidR="00504EC7" w:rsidRPr="00504EC7" w:rsidRDefault="00504EC7" w:rsidP="00504EC7">
            <w:pPr>
              <w:spacing w:after="0" w:line="240" w:lineRule="auto"/>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Модуль «Волейбол»</w:t>
            </w:r>
          </w:p>
        </w:tc>
        <w:tc>
          <w:tcPr>
            <w:tcW w:w="1945" w:type="dxa"/>
            <w:vMerge w:val="restart"/>
            <w:tcBorders>
              <w:top w:val="single" w:sz="4" w:space="0" w:color="auto"/>
              <w:left w:val="single" w:sz="4" w:space="0" w:color="auto"/>
              <w:bottom w:val="single" w:sz="4" w:space="0" w:color="auto"/>
              <w:right w:val="single" w:sz="4" w:space="0" w:color="auto"/>
            </w:tcBorders>
            <w:vAlign w:val="center"/>
            <w:hideMark/>
          </w:tcPr>
          <w:p w14:paraId="2C1CFAFC" w14:textId="77777777" w:rsidR="00504EC7" w:rsidRPr="00504EC7" w:rsidRDefault="00504EC7" w:rsidP="00504EC7">
            <w:pPr>
              <w:spacing w:after="0" w:line="240" w:lineRule="auto"/>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Спортивная студия</w:t>
            </w:r>
          </w:p>
        </w:tc>
        <w:tc>
          <w:tcPr>
            <w:tcW w:w="604" w:type="dxa"/>
            <w:vMerge w:val="restart"/>
            <w:tcBorders>
              <w:top w:val="single" w:sz="4" w:space="0" w:color="auto"/>
              <w:left w:val="single" w:sz="4" w:space="0" w:color="auto"/>
              <w:bottom w:val="single" w:sz="4" w:space="0" w:color="auto"/>
              <w:right w:val="single" w:sz="4" w:space="0" w:color="auto"/>
            </w:tcBorders>
            <w:vAlign w:val="center"/>
          </w:tcPr>
          <w:p w14:paraId="6ED57261" w14:textId="77777777" w:rsidR="00504EC7" w:rsidRPr="00504EC7" w:rsidRDefault="00504EC7" w:rsidP="00504EC7">
            <w:pPr>
              <w:tabs>
                <w:tab w:val="left" w:pos="1800"/>
              </w:tabs>
              <w:spacing w:after="0" w:line="240" w:lineRule="auto"/>
              <w:jc w:val="center"/>
              <w:rPr>
                <w:rFonts w:ascii="Times New Roman" w:eastAsia="Times New Roman" w:hAnsi="Times New Roman" w:cs="Times New Roman"/>
                <w:sz w:val="20"/>
                <w:szCs w:val="20"/>
              </w:rPr>
            </w:pPr>
          </w:p>
        </w:tc>
        <w:tc>
          <w:tcPr>
            <w:tcW w:w="596" w:type="dxa"/>
            <w:vMerge w:val="restart"/>
            <w:tcBorders>
              <w:top w:val="single" w:sz="4" w:space="0" w:color="auto"/>
              <w:left w:val="single" w:sz="4" w:space="0" w:color="auto"/>
              <w:bottom w:val="single" w:sz="4" w:space="0" w:color="auto"/>
              <w:right w:val="single" w:sz="4" w:space="0" w:color="auto"/>
            </w:tcBorders>
            <w:vAlign w:val="center"/>
          </w:tcPr>
          <w:p w14:paraId="0D91F578" w14:textId="77777777" w:rsidR="00504EC7" w:rsidRPr="00504EC7" w:rsidRDefault="00504EC7" w:rsidP="00504EC7">
            <w:pPr>
              <w:tabs>
                <w:tab w:val="left" w:pos="1800"/>
              </w:tabs>
              <w:spacing w:after="0" w:line="240" w:lineRule="auto"/>
              <w:jc w:val="center"/>
              <w:rPr>
                <w:rFonts w:ascii="Times New Roman" w:eastAsia="Times New Roman" w:hAnsi="Times New Roman" w:cs="Times New Roman"/>
                <w:sz w:val="20"/>
                <w:szCs w:val="20"/>
              </w:rPr>
            </w:pPr>
          </w:p>
        </w:tc>
        <w:tc>
          <w:tcPr>
            <w:tcW w:w="689" w:type="dxa"/>
            <w:vMerge w:val="restart"/>
            <w:tcBorders>
              <w:top w:val="single" w:sz="4" w:space="0" w:color="auto"/>
              <w:left w:val="single" w:sz="4" w:space="0" w:color="auto"/>
              <w:bottom w:val="single" w:sz="4" w:space="0" w:color="auto"/>
              <w:right w:val="single" w:sz="4" w:space="0" w:color="auto"/>
            </w:tcBorders>
            <w:vAlign w:val="center"/>
          </w:tcPr>
          <w:p w14:paraId="3382A462" w14:textId="77777777" w:rsidR="00504EC7" w:rsidRPr="00504EC7" w:rsidRDefault="00504EC7" w:rsidP="00504EC7">
            <w:pPr>
              <w:tabs>
                <w:tab w:val="left" w:pos="1800"/>
              </w:tabs>
              <w:spacing w:after="0" w:line="240" w:lineRule="auto"/>
              <w:jc w:val="center"/>
              <w:rPr>
                <w:rFonts w:ascii="Times New Roman" w:eastAsia="Times New Roman" w:hAnsi="Times New Roman" w:cs="Times New Roman"/>
                <w:sz w:val="20"/>
                <w:szCs w:val="20"/>
              </w:rPr>
            </w:pPr>
          </w:p>
        </w:tc>
        <w:tc>
          <w:tcPr>
            <w:tcW w:w="695" w:type="dxa"/>
            <w:tcBorders>
              <w:top w:val="single" w:sz="4" w:space="0" w:color="auto"/>
              <w:left w:val="single" w:sz="4" w:space="0" w:color="auto"/>
              <w:bottom w:val="nil"/>
              <w:right w:val="single" w:sz="4" w:space="0" w:color="auto"/>
            </w:tcBorders>
            <w:vAlign w:val="center"/>
          </w:tcPr>
          <w:p w14:paraId="35E90863" w14:textId="77777777" w:rsidR="00504EC7" w:rsidRPr="00504EC7" w:rsidRDefault="00504EC7" w:rsidP="00504EC7">
            <w:pPr>
              <w:tabs>
                <w:tab w:val="left" w:pos="1800"/>
              </w:tabs>
              <w:spacing w:after="0" w:line="240" w:lineRule="auto"/>
              <w:jc w:val="center"/>
              <w:rPr>
                <w:rFonts w:ascii="Times New Roman" w:eastAsia="Times New Roman" w:hAnsi="Times New Roman" w:cs="Times New Roman"/>
                <w:sz w:val="20"/>
                <w:szCs w:val="20"/>
              </w:rPr>
            </w:pPr>
          </w:p>
        </w:tc>
        <w:tc>
          <w:tcPr>
            <w:tcW w:w="705" w:type="dxa"/>
            <w:tcBorders>
              <w:top w:val="single" w:sz="4" w:space="0" w:color="auto"/>
              <w:left w:val="single" w:sz="4" w:space="0" w:color="auto"/>
              <w:bottom w:val="nil"/>
              <w:right w:val="single" w:sz="4" w:space="0" w:color="auto"/>
            </w:tcBorders>
            <w:vAlign w:val="center"/>
            <w:hideMark/>
          </w:tcPr>
          <w:p w14:paraId="47F38E10" w14:textId="77777777" w:rsidR="00504EC7" w:rsidRPr="00504EC7" w:rsidRDefault="00504EC7" w:rsidP="00504EC7">
            <w:pPr>
              <w:tabs>
                <w:tab w:val="left" w:pos="1800"/>
              </w:tabs>
              <w:spacing w:after="0" w:line="240" w:lineRule="auto"/>
              <w:jc w:val="center"/>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1</w:t>
            </w:r>
          </w:p>
        </w:tc>
        <w:tc>
          <w:tcPr>
            <w:tcW w:w="701" w:type="dxa"/>
            <w:tcBorders>
              <w:top w:val="single" w:sz="4" w:space="0" w:color="auto"/>
              <w:left w:val="single" w:sz="4" w:space="0" w:color="auto"/>
              <w:bottom w:val="nil"/>
              <w:right w:val="single" w:sz="4" w:space="0" w:color="auto"/>
            </w:tcBorders>
          </w:tcPr>
          <w:p w14:paraId="659DDC51" w14:textId="77777777" w:rsidR="00504EC7" w:rsidRPr="00504EC7" w:rsidRDefault="00504EC7" w:rsidP="00504EC7">
            <w:pPr>
              <w:tabs>
                <w:tab w:val="left" w:pos="1800"/>
              </w:tabs>
              <w:spacing w:after="0" w:line="240" w:lineRule="auto"/>
              <w:jc w:val="center"/>
              <w:rPr>
                <w:rFonts w:ascii="Times New Roman" w:eastAsia="Times New Roman" w:hAnsi="Times New Roman" w:cs="Times New Roman"/>
                <w:sz w:val="20"/>
                <w:szCs w:val="20"/>
              </w:rPr>
            </w:pPr>
          </w:p>
          <w:p w14:paraId="741A0DD4" w14:textId="77777777" w:rsidR="00504EC7" w:rsidRPr="00504EC7" w:rsidRDefault="00504EC7" w:rsidP="00504EC7">
            <w:pPr>
              <w:tabs>
                <w:tab w:val="left" w:pos="1800"/>
              </w:tabs>
              <w:spacing w:after="0" w:line="240" w:lineRule="auto"/>
              <w:jc w:val="center"/>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1</w:t>
            </w:r>
          </w:p>
        </w:tc>
      </w:tr>
      <w:tr w:rsidR="00504EC7" w:rsidRPr="00504EC7" w14:paraId="5EBC197F" w14:textId="77777777">
        <w:trPr>
          <w:trHeight w:val="90"/>
        </w:trPr>
        <w:tc>
          <w:tcPr>
            <w:tcW w:w="6997" w:type="dxa"/>
            <w:vMerge/>
            <w:tcBorders>
              <w:top w:val="single" w:sz="4" w:space="0" w:color="auto"/>
              <w:left w:val="single" w:sz="4" w:space="0" w:color="auto"/>
              <w:bottom w:val="single" w:sz="4" w:space="0" w:color="auto"/>
              <w:right w:val="single" w:sz="4" w:space="0" w:color="auto"/>
            </w:tcBorders>
            <w:vAlign w:val="center"/>
            <w:hideMark/>
          </w:tcPr>
          <w:p w14:paraId="3359C20F" w14:textId="77777777" w:rsidR="00504EC7" w:rsidRPr="00504EC7" w:rsidRDefault="00504EC7" w:rsidP="00504EC7">
            <w:pPr>
              <w:spacing w:after="0" w:line="240" w:lineRule="auto"/>
              <w:rPr>
                <w:rFonts w:ascii="Times New Roman" w:eastAsia="Times New Roman" w:hAnsi="Times New Roman" w:cs="Times New Roman"/>
                <w:sz w:val="20"/>
                <w:szCs w:val="20"/>
              </w:rPr>
            </w:pPr>
          </w:p>
        </w:tc>
        <w:tc>
          <w:tcPr>
            <w:tcW w:w="2481" w:type="dxa"/>
            <w:vMerge/>
            <w:tcBorders>
              <w:top w:val="single" w:sz="4" w:space="0" w:color="auto"/>
              <w:left w:val="single" w:sz="4" w:space="0" w:color="auto"/>
              <w:bottom w:val="single" w:sz="4" w:space="0" w:color="auto"/>
              <w:right w:val="single" w:sz="4" w:space="0" w:color="auto"/>
            </w:tcBorders>
            <w:vAlign w:val="center"/>
            <w:hideMark/>
          </w:tcPr>
          <w:p w14:paraId="15768C9F" w14:textId="77777777" w:rsidR="00504EC7" w:rsidRPr="00504EC7" w:rsidRDefault="00504EC7" w:rsidP="00504EC7">
            <w:pPr>
              <w:spacing w:after="0" w:line="240" w:lineRule="auto"/>
              <w:rPr>
                <w:rFonts w:ascii="Times New Roman" w:eastAsia="Times New Roman" w:hAnsi="Times New Roman" w:cs="Times New Roman"/>
                <w:sz w:val="20"/>
                <w:szCs w:val="20"/>
              </w:rPr>
            </w:pPr>
          </w:p>
        </w:tc>
        <w:tc>
          <w:tcPr>
            <w:tcW w:w="1950" w:type="dxa"/>
            <w:vMerge/>
            <w:tcBorders>
              <w:top w:val="single" w:sz="4" w:space="0" w:color="auto"/>
              <w:left w:val="single" w:sz="4" w:space="0" w:color="auto"/>
              <w:bottom w:val="single" w:sz="4" w:space="0" w:color="auto"/>
              <w:right w:val="single" w:sz="4" w:space="0" w:color="auto"/>
            </w:tcBorders>
            <w:vAlign w:val="center"/>
            <w:hideMark/>
          </w:tcPr>
          <w:p w14:paraId="7FFD7B10" w14:textId="77777777" w:rsidR="00504EC7" w:rsidRPr="00504EC7" w:rsidRDefault="00504EC7" w:rsidP="00504EC7">
            <w:pPr>
              <w:spacing w:after="0" w:line="240" w:lineRule="auto"/>
              <w:rPr>
                <w:rFonts w:ascii="Times New Roman" w:eastAsia="Times New Roman" w:hAnsi="Times New Roman" w:cs="Times New Roman"/>
                <w:sz w:val="20"/>
                <w:szCs w:val="20"/>
              </w:rPr>
            </w:pPr>
          </w:p>
        </w:tc>
        <w:tc>
          <w:tcPr>
            <w:tcW w:w="1945" w:type="dxa"/>
            <w:vMerge/>
            <w:tcBorders>
              <w:top w:val="single" w:sz="4" w:space="0" w:color="auto"/>
              <w:left w:val="single" w:sz="4" w:space="0" w:color="auto"/>
              <w:bottom w:val="single" w:sz="4" w:space="0" w:color="auto"/>
              <w:right w:val="single" w:sz="4" w:space="0" w:color="auto"/>
            </w:tcBorders>
            <w:vAlign w:val="center"/>
            <w:hideMark/>
          </w:tcPr>
          <w:p w14:paraId="3A6703B5" w14:textId="77777777" w:rsidR="00504EC7" w:rsidRPr="00504EC7" w:rsidRDefault="00504EC7" w:rsidP="00504EC7">
            <w:pPr>
              <w:spacing w:after="0" w:line="240" w:lineRule="auto"/>
              <w:rPr>
                <w:rFonts w:ascii="Times New Roman" w:eastAsia="Times New Roman" w:hAnsi="Times New Roman" w:cs="Times New Roman"/>
                <w:sz w:val="20"/>
                <w:szCs w:val="20"/>
              </w:rPr>
            </w:pPr>
          </w:p>
        </w:tc>
        <w:tc>
          <w:tcPr>
            <w:tcW w:w="3990" w:type="dxa"/>
            <w:vMerge/>
            <w:tcBorders>
              <w:top w:val="single" w:sz="4" w:space="0" w:color="auto"/>
              <w:left w:val="single" w:sz="4" w:space="0" w:color="auto"/>
              <w:bottom w:val="single" w:sz="4" w:space="0" w:color="auto"/>
              <w:right w:val="single" w:sz="4" w:space="0" w:color="auto"/>
            </w:tcBorders>
            <w:vAlign w:val="center"/>
            <w:hideMark/>
          </w:tcPr>
          <w:p w14:paraId="1D060A00" w14:textId="77777777" w:rsidR="00504EC7" w:rsidRPr="00504EC7" w:rsidRDefault="00504EC7" w:rsidP="00504EC7">
            <w:pPr>
              <w:spacing w:after="0" w:line="240" w:lineRule="auto"/>
              <w:rPr>
                <w:rFonts w:ascii="Times New Roman" w:eastAsia="Times New Roman" w:hAnsi="Times New Roman" w:cs="Times New Roman"/>
                <w:sz w:val="20"/>
                <w:szCs w:val="20"/>
              </w:rPr>
            </w:pPr>
          </w:p>
        </w:tc>
        <w:tc>
          <w:tcPr>
            <w:tcW w:w="596" w:type="dxa"/>
            <w:vMerge/>
            <w:tcBorders>
              <w:top w:val="single" w:sz="4" w:space="0" w:color="auto"/>
              <w:left w:val="single" w:sz="4" w:space="0" w:color="auto"/>
              <w:bottom w:val="single" w:sz="4" w:space="0" w:color="auto"/>
              <w:right w:val="single" w:sz="4" w:space="0" w:color="auto"/>
            </w:tcBorders>
            <w:vAlign w:val="center"/>
            <w:hideMark/>
          </w:tcPr>
          <w:p w14:paraId="0BBA7446" w14:textId="77777777" w:rsidR="00504EC7" w:rsidRPr="00504EC7" w:rsidRDefault="00504EC7" w:rsidP="00504EC7">
            <w:pPr>
              <w:spacing w:after="0" w:line="240" w:lineRule="auto"/>
              <w:rPr>
                <w:rFonts w:ascii="Times New Roman" w:eastAsia="Times New Roman" w:hAnsi="Times New Roman" w:cs="Times New Roman"/>
                <w:sz w:val="20"/>
                <w:szCs w:val="20"/>
              </w:rPr>
            </w:pPr>
          </w:p>
        </w:tc>
        <w:tc>
          <w:tcPr>
            <w:tcW w:w="1384" w:type="dxa"/>
            <w:vMerge/>
            <w:tcBorders>
              <w:top w:val="single" w:sz="4" w:space="0" w:color="auto"/>
              <w:left w:val="single" w:sz="4" w:space="0" w:color="auto"/>
              <w:bottom w:val="single" w:sz="4" w:space="0" w:color="auto"/>
              <w:right w:val="single" w:sz="4" w:space="0" w:color="auto"/>
            </w:tcBorders>
            <w:vAlign w:val="center"/>
            <w:hideMark/>
          </w:tcPr>
          <w:p w14:paraId="0B0B65D8" w14:textId="77777777" w:rsidR="00504EC7" w:rsidRPr="00504EC7" w:rsidRDefault="00504EC7" w:rsidP="00504EC7">
            <w:pPr>
              <w:spacing w:after="0" w:line="240" w:lineRule="auto"/>
              <w:rPr>
                <w:rFonts w:ascii="Times New Roman" w:eastAsia="Times New Roman" w:hAnsi="Times New Roman" w:cs="Times New Roman"/>
                <w:sz w:val="20"/>
                <w:szCs w:val="20"/>
              </w:rPr>
            </w:pPr>
          </w:p>
        </w:tc>
        <w:tc>
          <w:tcPr>
            <w:tcW w:w="700" w:type="dxa"/>
            <w:tcBorders>
              <w:top w:val="nil"/>
              <w:left w:val="single" w:sz="4" w:space="0" w:color="auto"/>
              <w:bottom w:val="single" w:sz="4" w:space="0" w:color="auto"/>
              <w:right w:val="single" w:sz="4" w:space="0" w:color="auto"/>
            </w:tcBorders>
            <w:vAlign w:val="center"/>
          </w:tcPr>
          <w:p w14:paraId="4F4EBCBA" w14:textId="77777777" w:rsidR="00504EC7" w:rsidRPr="00504EC7" w:rsidRDefault="00504EC7" w:rsidP="00504EC7">
            <w:pPr>
              <w:tabs>
                <w:tab w:val="left" w:pos="1800"/>
              </w:tabs>
              <w:spacing w:after="0" w:line="240" w:lineRule="auto"/>
              <w:jc w:val="center"/>
              <w:rPr>
                <w:rFonts w:ascii="Times New Roman" w:eastAsia="Times New Roman" w:hAnsi="Times New Roman" w:cs="Times New Roman"/>
                <w:sz w:val="20"/>
                <w:szCs w:val="20"/>
              </w:rPr>
            </w:pPr>
          </w:p>
        </w:tc>
        <w:tc>
          <w:tcPr>
            <w:tcW w:w="705" w:type="dxa"/>
            <w:tcBorders>
              <w:top w:val="nil"/>
              <w:left w:val="single" w:sz="4" w:space="0" w:color="auto"/>
              <w:bottom w:val="single" w:sz="4" w:space="0" w:color="auto"/>
              <w:right w:val="single" w:sz="4" w:space="0" w:color="auto"/>
            </w:tcBorders>
            <w:vAlign w:val="center"/>
          </w:tcPr>
          <w:p w14:paraId="1AAAFA53" w14:textId="77777777" w:rsidR="00504EC7" w:rsidRPr="00504EC7" w:rsidRDefault="00504EC7" w:rsidP="00504EC7">
            <w:pPr>
              <w:tabs>
                <w:tab w:val="left" w:pos="1800"/>
              </w:tabs>
              <w:spacing w:after="0" w:line="240" w:lineRule="auto"/>
              <w:jc w:val="center"/>
              <w:rPr>
                <w:rFonts w:ascii="Times New Roman" w:eastAsia="Times New Roman" w:hAnsi="Times New Roman" w:cs="Times New Roman"/>
                <w:sz w:val="20"/>
                <w:szCs w:val="20"/>
              </w:rPr>
            </w:pPr>
          </w:p>
        </w:tc>
        <w:tc>
          <w:tcPr>
            <w:tcW w:w="696" w:type="dxa"/>
            <w:tcBorders>
              <w:top w:val="nil"/>
              <w:left w:val="single" w:sz="4" w:space="0" w:color="auto"/>
              <w:bottom w:val="single" w:sz="4" w:space="0" w:color="auto"/>
              <w:right w:val="single" w:sz="4" w:space="0" w:color="auto"/>
            </w:tcBorders>
            <w:vAlign w:val="center"/>
          </w:tcPr>
          <w:p w14:paraId="2C51F1F5" w14:textId="77777777" w:rsidR="00504EC7" w:rsidRPr="00504EC7" w:rsidRDefault="00504EC7" w:rsidP="00504EC7">
            <w:pPr>
              <w:tabs>
                <w:tab w:val="left" w:pos="1800"/>
              </w:tabs>
              <w:spacing w:after="0" w:line="240" w:lineRule="auto"/>
              <w:jc w:val="center"/>
              <w:rPr>
                <w:rFonts w:ascii="Times New Roman" w:eastAsia="Times New Roman" w:hAnsi="Times New Roman" w:cs="Times New Roman"/>
                <w:sz w:val="20"/>
                <w:szCs w:val="20"/>
              </w:rPr>
            </w:pPr>
          </w:p>
        </w:tc>
      </w:tr>
      <w:tr w:rsidR="00504EC7" w:rsidRPr="00504EC7" w14:paraId="67FF6C5E" w14:textId="77777777">
        <w:trPr>
          <w:trHeight w:val="844"/>
        </w:trPr>
        <w:tc>
          <w:tcPr>
            <w:tcW w:w="621" w:type="dxa"/>
            <w:vMerge w:val="restart"/>
            <w:tcBorders>
              <w:top w:val="single" w:sz="4" w:space="0" w:color="auto"/>
              <w:left w:val="single" w:sz="4" w:space="0" w:color="auto"/>
              <w:bottom w:val="single" w:sz="4" w:space="0" w:color="auto"/>
              <w:right w:val="single" w:sz="4" w:space="0" w:color="auto"/>
            </w:tcBorders>
            <w:hideMark/>
          </w:tcPr>
          <w:p w14:paraId="712B00A4" w14:textId="77777777" w:rsidR="00504EC7" w:rsidRPr="00504EC7" w:rsidRDefault="00504EC7" w:rsidP="00504EC7">
            <w:pPr>
              <w:tabs>
                <w:tab w:val="left" w:pos="1800"/>
              </w:tabs>
              <w:spacing w:after="0" w:line="240" w:lineRule="auto"/>
              <w:jc w:val="center"/>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5</w:t>
            </w:r>
          </w:p>
        </w:tc>
        <w:tc>
          <w:tcPr>
            <w:tcW w:w="2481" w:type="dxa"/>
            <w:vMerge w:val="restart"/>
            <w:tcBorders>
              <w:top w:val="single" w:sz="4" w:space="0" w:color="auto"/>
              <w:left w:val="single" w:sz="4" w:space="0" w:color="auto"/>
              <w:bottom w:val="single" w:sz="4" w:space="0" w:color="auto"/>
              <w:right w:val="single" w:sz="4" w:space="0" w:color="auto"/>
            </w:tcBorders>
            <w:hideMark/>
          </w:tcPr>
          <w:p w14:paraId="19C475D0" w14:textId="77777777" w:rsidR="00504EC7" w:rsidRPr="00504EC7" w:rsidRDefault="00504EC7" w:rsidP="00504EC7">
            <w:pPr>
              <w:tabs>
                <w:tab w:val="left" w:pos="1800"/>
              </w:tabs>
              <w:spacing w:after="0" w:line="240" w:lineRule="auto"/>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Коммуникативная деятельность</w:t>
            </w:r>
          </w:p>
        </w:tc>
        <w:tc>
          <w:tcPr>
            <w:tcW w:w="1950" w:type="dxa"/>
            <w:tcBorders>
              <w:top w:val="single" w:sz="4" w:space="0" w:color="auto"/>
              <w:left w:val="single" w:sz="4" w:space="0" w:color="auto"/>
              <w:bottom w:val="single" w:sz="4" w:space="0" w:color="auto"/>
              <w:right w:val="single" w:sz="4" w:space="0" w:color="auto"/>
            </w:tcBorders>
            <w:hideMark/>
          </w:tcPr>
          <w:p w14:paraId="20E86523" w14:textId="77777777" w:rsidR="00504EC7" w:rsidRPr="00504EC7" w:rsidRDefault="00504EC7" w:rsidP="00504EC7">
            <w:pPr>
              <w:tabs>
                <w:tab w:val="left" w:pos="1800"/>
              </w:tabs>
              <w:spacing w:after="0" w:line="240" w:lineRule="auto"/>
              <w:rPr>
                <w:rFonts w:ascii="Times New Roman" w:eastAsia="Times New Roman" w:hAnsi="Times New Roman" w:cs="Times New Roman"/>
                <w:sz w:val="20"/>
                <w:szCs w:val="20"/>
                <w:highlight w:val="yellow"/>
              </w:rPr>
            </w:pPr>
            <w:r w:rsidRPr="00504EC7">
              <w:rPr>
                <w:rFonts w:ascii="Times New Roman" w:eastAsia="Times New Roman" w:hAnsi="Times New Roman" w:cs="Times New Roman"/>
                <w:sz w:val="20"/>
                <w:szCs w:val="20"/>
              </w:rPr>
              <w:t>Курс «Орлята России»</w:t>
            </w:r>
          </w:p>
        </w:tc>
        <w:tc>
          <w:tcPr>
            <w:tcW w:w="1945" w:type="dxa"/>
            <w:tcBorders>
              <w:top w:val="single" w:sz="4" w:space="0" w:color="auto"/>
              <w:left w:val="single" w:sz="4" w:space="0" w:color="auto"/>
              <w:bottom w:val="single" w:sz="4" w:space="0" w:color="auto"/>
              <w:right w:val="single" w:sz="4" w:space="0" w:color="auto"/>
            </w:tcBorders>
            <w:vAlign w:val="center"/>
            <w:hideMark/>
          </w:tcPr>
          <w:p w14:paraId="0E7CA884" w14:textId="77777777" w:rsidR="00504EC7" w:rsidRPr="00504EC7" w:rsidRDefault="00504EC7" w:rsidP="00504EC7">
            <w:pPr>
              <w:spacing w:after="0" w:line="240" w:lineRule="auto"/>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lang w:eastAsia="zh-CN"/>
              </w:rPr>
              <w:t>Игра,КТД.</w:t>
            </w:r>
          </w:p>
          <w:p w14:paraId="5F59774A" w14:textId="77777777" w:rsidR="00504EC7" w:rsidRPr="00504EC7" w:rsidRDefault="00504EC7" w:rsidP="00504EC7">
            <w:pPr>
              <w:spacing w:after="0" w:line="240" w:lineRule="auto"/>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lang w:eastAsia="zh-CN"/>
              </w:rPr>
              <w:t>проекты,</w:t>
            </w:r>
          </w:p>
          <w:p w14:paraId="06423996" w14:textId="77777777" w:rsidR="00504EC7" w:rsidRPr="00504EC7" w:rsidRDefault="00504EC7" w:rsidP="00504EC7">
            <w:pPr>
              <w:spacing w:after="0" w:line="240" w:lineRule="auto"/>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lang w:eastAsia="zh-CN"/>
              </w:rPr>
              <w:t>марафоны,</w:t>
            </w:r>
          </w:p>
          <w:p w14:paraId="35A7F1F4" w14:textId="77777777" w:rsidR="00504EC7" w:rsidRPr="00504EC7" w:rsidRDefault="00504EC7" w:rsidP="00504EC7">
            <w:pPr>
              <w:spacing w:after="0" w:line="240" w:lineRule="auto"/>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lang w:eastAsia="zh-CN"/>
              </w:rPr>
              <w:t>социальные</w:t>
            </w:r>
          </w:p>
          <w:p w14:paraId="06F9FBE7" w14:textId="77777777" w:rsidR="00504EC7" w:rsidRPr="00504EC7" w:rsidRDefault="00504EC7" w:rsidP="00504EC7">
            <w:pPr>
              <w:spacing w:after="0" w:line="240" w:lineRule="auto"/>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lang w:eastAsia="zh-CN"/>
              </w:rPr>
              <w:t>активности</w:t>
            </w:r>
          </w:p>
        </w:tc>
        <w:tc>
          <w:tcPr>
            <w:tcW w:w="604" w:type="dxa"/>
            <w:tcBorders>
              <w:top w:val="single" w:sz="4" w:space="0" w:color="auto"/>
              <w:left w:val="single" w:sz="4" w:space="0" w:color="auto"/>
              <w:bottom w:val="single" w:sz="4" w:space="0" w:color="auto"/>
              <w:right w:val="single" w:sz="4" w:space="0" w:color="auto"/>
            </w:tcBorders>
            <w:vAlign w:val="center"/>
            <w:hideMark/>
          </w:tcPr>
          <w:p w14:paraId="3F4193BA" w14:textId="77777777" w:rsidR="00504EC7" w:rsidRPr="00504EC7" w:rsidRDefault="00504EC7" w:rsidP="00504EC7">
            <w:pPr>
              <w:tabs>
                <w:tab w:val="left" w:pos="1800"/>
              </w:tabs>
              <w:spacing w:after="0" w:line="240" w:lineRule="auto"/>
              <w:jc w:val="center"/>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1</w:t>
            </w:r>
          </w:p>
        </w:tc>
        <w:tc>
          <w:tcPr>
            <w:tcW w:w="596" w:type="dxa"/>
            <w:tcBorders>
              <w:top w:val="single" w:sz="4" w:space="0" w:color="auto"/>
              <w:left w:val="single" w:sz="4" w:space="0" w:color="auto"/>
              <w:bottom w:val="single" w:sz="4" w:space="0" w:color="auto"/>
              <w:right w:val="single" w:sz="4" w:space="0" w:color="auto"/>
            </w:tcBorders>
            <w:vAlign w:val="center"/>
            <w:hideMark/>
          </w:tcPr>
          <w:p w14:paraId="51CD12FF" w14:textId="77777777" w:rsidR="00504EC7" w:rsidRPr="00504EC7" w:rsidRDefault="00504EC7" w:rsidP="00504EC7">
            <w:pPr>
              <w:spacing w:after="0" w:line="240" w:lineRule="auto"/>
              <w:jc w:val="center"/>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1</w:t>
            </w:r>
          </w:p>
        </w:tc>
        <w:tc>
          <w:tcPr>
            <w:tcW w:w="689" w:type="dxa"/>
            <w:tcBorders>
              <w:top w:val="single" w:sz="4" w:space="0" w:color="auto"/>
              <w:left w:val="single" w:sz="4" w:space="0" w:color="auto"/>
              <w:bottom w:val="single" w:sz="4" w:space="0" w:color="auto"/>
              <w:right w:val="single" w:sz="4" w:space="0" w:color="auto"/>
            </w:tcBorders>
            <w:vAlign w:val="center"/>
            <w:hideMark/>
          </w:tcPr>
          <w:p w14:paraId="435EA4F7" w14:textId="77777777" w:rsidR="00504EC7" w:rsidRPr="00504EC7" w:rsidRDefault="00504EC7" w:rsidP="00504EC7">
            <w:pPr>
              <w:tabs>
                <w:tab w:val="left" w:pos="1800"/>
              </w:tabs>
              <w:spacing w:after="0" w:line="240" w:lineRule="auto"/>
              <w:jc w:val="center"/>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1</w:t>
            </w:r>
          </w:p>
        </w:tc>
        <w:tc>
          <w:tcPr>
            <w:tcW w:w="695" w:type="dxa"/>
            <w:tcBorders>
              <w:top w:val="single" w:sz="4" w:space="0" w:color="auto"/>
              <w:left w:val="single" w:sz="4" w:space="0" w:color="auto"/>
              <w:bottom w:val="single" w:sz="4" w:space="0" w:color="auto"/>
              <w:right w:val="single" w:sz="4" w:space="0" w:color="auto"/>
            </w:tcBorders>
            <w:vAlign w:val="center"/>
            <w:hideMark/>
          </w:tcPr>
          <w:p w14:paraId="20EB79E4" w14:textId="77777777" w:rsidR="00504EC7" w:rsidRPr="00504EC7" w:rsidRDefault="00504EC7" w:rsidP="00504EC7">
            <w:pPr>
              <w:tabs>
                <w:tab w:val="left" w:pos="1800"/>
              </w:tabs>
              <w:spacing w:after="0" w:line="240" w:lineRule="auto"/>
              <w:jc w:val="center"/>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1</w:t>
            </w:r>
          </w:p>
        </w:tc>
        <w:tc>
          <w:tcPr>
            <w:tcW w:w="1406" w:type="dxa"/>
            <w:gridSpan w:val="2"/>
            <w:tcBorders>
              <w:top w:val="single" w:sz="4" w:space="0" w:color="auto"/>
              <w:left w:val="single" w:sz="4" w:space="0" w:color="auto"/>
              <w:bottom w:val="single" w:sz="4" w:space="0" w:color="auto"/>
              <w:right w:val="single" w:sz="4" w:space="0" w:color="auto"/>
            </w:tcBorders>
            <w:vAlign w:val="center"/>
            <w:hideMark/>
          </w:tcPr>
          <w:p w14:paraId="04AFD15C" w14:textId="77777777" w:rsidR="00504EC7" w:rsidRPr="00504EC7" w:rsidRDefault="00504EC7" w:rsidP="00504EC7">
            <w:pPr>
              <w:tabs>
                <w:tab w:val="left" w:pos="210"/>
                <w:tab w:val="center" w:pos="496"/>
                <w:tab w:val="left" w:pos="1800"/>
              </w:tabs>
              <w:spacing w:after="0" w:line="240" w:lineRule="auto"/>
              <w:jc w:val="center"/>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1</w:t>
            </w:r>
          </w:p>
        </w:tc>
      </w:tr>
      <w:tr w:rsidR="00504EC7" w:rsidRPr="00504EC7" w14:paraId="47F9C973" w14:textId="77777777">
        <w:trPr>
          <w:trHeight w:val="478"/>
        </w:trPr>
        <w:tc>
          <w:tcPr>
            <w:tcW w:w="6997" w:type="dxa"/>
            <w:vMerge/>
            <w:tcBorders>
              <w:top w:val="single" w:sz="4" w:space="0" w:color="auto"/>
              <w:left w:val="single" w:sz="4" w:space="0" w:color="auto"/>
              <w:bottom w:val="single" w:sz="4" w:space="0" w:color="auto"/>
              <w:right w:val="single" w:sz="4" w:space="0" w:color="auto"/>
            </w:tcBorders>
            <w:vAlign w:val="center"/>
            <w:hideMark/>
          </w:tcPr>
          <w:p w14:paraId="4CED49F5" w14:textId="77777777" w:rsidR="00504EC7" w:rsidRPr="00504EC7" w:rsidRDefault="00504EC7" w:rsidP="00504EC7">
            <w:pPr>
              <w:spacing w:after="0" w:line="240" w:lineRule="auto"/>
              <w:rPr>
                <w:rFonts w:ascii="Times New Roman" w:eastAsia="Times New Roman" w:hAnsi="Times New Roman" w:cs="Times New Roman"/>
                <w:sz w:val="20"/>
                <w:szCs w:val="20"/>
              </w:rPr>
            </w:pPr>
          </w:p>
        </w:tc>
        <w:tc>
          <w:tcPr>
            <w:tcW w:w="2481" w:type="dxa"/>
            <w:vMerge/>
            <w:tcBorders>
              <w:top w:val="single" w:sz="4" w:space="0" w:color="auto"/>
              <w:left w:val="single" w:sz="4" w:space="0" w:color="auto"/>
              <w:bottom w:val="single" w:sz="4" w:space="0" w:color="auto"/>
              <w:right w:val="single" w:sz="4" w:space="0" w:color="auto"/>
            </w:tcBorders>
            <w:vAlign w:val="center"/>
            <w:hideMark/>
          </w:tcPr>
          <w:p w14:paraId="463B26DA" w14:textId="77777777" w:rsidR="00504EC7" w:rsidRPr="00504EC7" w:rsidRDefault="00504EC7" w:rsidP="00504EC7">
            <w:pPr>
              <w:spacing w:after="0" w:line="240" w:lineRule="auto"/>
              <w:rPr>
                <w:rFonts w:ascii="Times New Roman" w:eastAsia="Times New Roman" w:hAnsi="Times New Roman" w:cs="Times New Roman"/>
                <w:sz w:val="20"/>
                <w:szCs w:val="20"/>
              </w:rPr>
            </w:pPr>
          </w:p>
        </w:tc>
        <w:tc>
          <w:tcPr>
            <w:tcW w:w="1950" w:type="dxa"/>
            <w:tcBorders>
              <w:top w:val="single" w:sz="4" w:space="0" w:color="auto"/>
              <w:left w:val="single" w:sz="4" w:space="0" w:color="auto"/>
              <w:bottom w:val="single" w:sz="4" w:space="0" w:color="auto"/>
              <w:right w:val="single" w:sz="4" w:space="0" w:color="auto"/>
            </w:tcBorders>
            <w:hideMark/>
          </w:tcPr>
          <w:p w14:paraId="664E53C8" w14:textId="77777777" w:rsidR="00504EC7" w:rsidRPr="00504EC7" w:rsidRDefault="00504EC7" w:rsidP="00504EC7">
            <w:pPr>
              <w:tabs>
                <w:tab w:val="left" w:pos="1800"/>
              </w:tabs>
              <w:spacing w:after="0" w:line="240" w:lineRule="auto"/>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Курс «Дорожная азбука»</w:t>
            </w:r>
          </w:p>
        </w:tc>
        <w:tc>
          <w:tcPr>
            <w:tcW w:w="1945" w:type="dxa"/>
            <w:tcBorders>
              <w:top w:val="single" w:sz="4" w:space="0" w:color="auto"/>
              <w:left w:val="single" w:sz="4" w:space="0" w:color="auto"/>
              <w:bottom w:val="single" w:sz="4" w:space="0" w:color="auto"/>
              <w:right w:val="single" w:sz="4" w:space="0" w:color="auto"/>
            </w:tcBorders>
            <w:vAlign w:val="center"/>
            <w:hideMark/>
          </w:tcPr>
          <w:p w14:paraId="65F110A5" w14:textId="77777777" w:rsidR="00504EC7" w:rsidRPr="00504EC7" w:rsidRDefault="00504EC7" w:rsidP="00504EC7">
            <w:pPr>
              <w:spacing w:after="0" w:line="240" w:lineRule="auto"/>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Объединение</w:t>
            </w:r>
          </w:p>
        </w:tc>
        <w:tc>
          <w:tcPr>
            <w:tcW w:w="1200" w:type="dxa"/>
            <w:gridSpan w:val="2"/>
            <w:tcBorders>
              <w:top w:val="single" w:sz="4" w:space="0" w:color="auto"/>
              <w:left w:val="single" w:sz="4" w:space="0" w:color="auto"/>
              <w:bottom w:val="single" w:sz="4" w:space="0" w:color="auto"/>
              <w:right w:val="single" w:sz="4" w:space="0" w:color="auto"/>
            </w:tcBorders>
            <w:vAlign w:val="center"/>
            <w:hideMark/>
          </w:tcPr>
          <w:p w14:paraId="6C1886D8" w14:textId="77777777" w:rsidR="00504EC7" w:rsidRPr="00504EC7" w:rsidRDefault="00504EC7" w:rsidP="00504EC7">
            <w:pPr>
              <w:spacing w:after="0" w:line="240" w:lineRule="auto"/>
              <w:jc w:val="center"/>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1</w:t>
            </w:r>
          </w:p>
        </w:tc>
        <w:tc>
          <w:tcPr>
            <w:tcW w:w="689" w:type="dxa"/>
            <w:tcBorders>
              <w:top w:val="single" w:sz="4" w:space="0" w:color="auto"/>
              <w:left w:val="single" w:sz="4" w:space="0" w:color="auto"/>
              <w:bottom w:val="single" w:sz="4" w:space="0" w:color="auto"/>
              <w:right w:val="single" w:sz="4" w:space="0" w:color="auto"/>
            </w:tcBorders>
            <w:vAlign w:val="center"/>
          </w:tcPr>
          <w:p w14:paraId="03FA04CF" w14:textId="77777777" w:rsidR="00504EC7" w:rsidRPr="00504EC7" w:rsidRDefault="00504EC7" w:rsidP="00504EC7">
            <w:pPr>
              <w:tabs>
                <w:tab w:val="left" w:pos="1800"/>
              </w:tabs>
              <w:spacing w:after="0" w:line="240" w:lineRule="auto"/>
              <w:jc w:val="center"/>
              <w:rPr>
                <w:rFonts w:ascii="Times New Roman" w:eastAsia="Times New Roman" w:hAnsi="Times New Roman" w:cs="Times New Roman"/>
                <w:sz w:val="20"/>
                <w:szCs w:val="20"/>
              </w:rPr>
            </w:pPr>
          </w:p>
        </w:tc>
        <w:tc>
          <w:tcPr>
            <w:tcW w:w="695" w:type="dxa"/>
            <w:tcBorders>
              <w:top w:val="single" w:sz="4" w:space="0" w:color="auto"/>
              <w:left w:val="single" w:sz="4" w:space="0" w:color="auto"/>
              <w:bottom w:val="single" w:sz="4" w:space="0" w:color="auto"/>
              <w:right w:val="single" w:sz="4" w:space="0" w:color="auto"/>
            </w:tcBorders>
            <w:vAlign w:val="center"/>
          </w:tcPr>
          <w:p w14:paraId="299721E3" w14:textId="77777777" w:rsidR="00504EC7" w:rsidRPr="00504EC7" w:rsidRDefault="00504EC7" w:rsidP="00504EC7">
            <w:pPr>
              <w:tabs>
                <w:tab w:val="left" w:pos="1800"/>
              </w:tabs>
              <w:spacing w:after="0" w:line="240" w:lineRule="auto"/>
              <w:jc w:val="center"/>
              <w:rPr>
                <w:rFonts w:ascii="Times New Roman" w:eastAsia="Times New Roman" w:hAnsi="Times New Roman" w:cs="Times New Roman"/>
                <w:sz w:val="20"/>
                <w:szCs w:val="20"/>
              </w:rPr>
            </w:pPr>
          </w:p>
        </w:tc>
        <w:tc>
          <w:tcPr>
            <w:tcW w:w="1406" w:type="dxa"/>
            <w:gridSpan w:val="2"/>
            <w:tcBorders>
              <w:top w:val="single" w:sz="4" w:space="0" w:color="auto"/>
              <w:left w:val="single" w:sz="4" w:space="0" w:color="auto"/>
              <w:bottom w:val="single" w:sz="4" w:space="0" w:color="auto"/>
              <w:right w:val="single" w:sz="4" w:space="0" w:color="auto"/>
            </w:tcBorders>
            <w:vAlign w:val="center"/>
          </w:tcPr>
          <w:p w14:paraId="25FBCD25" w14:textId="77777777" w:rsidR="00504EC7" w:rsidRPr="00504EC7" w:rsidRDefault="00504EC7" w:rsidP="00504EC7">
            <w:pPr>
              <w:tabs>
                <w:tab w:val="left" w:pos="210"/>
                <w:tab w:val="center" w:pos="496"/>
                <w:tab w:val="left" w:pos="1800"/>
              </w:tabs>
              <w:spacing w:after="0" w:line="240" w:lineRule="auto"/>
              <w:jc w:val="center"/>
              <w:rPr>
                <w:rFonts w:ascii="Times New Roman" w:eastAsia="Times New Roman" w:hAnsi="Times New Roman" w:cs="Times New Roman"/>
                <w:sz w:val="20"/>
                <w:szCs w:val="20"/>
              </w:rPr>
            </w:pPr>
          </w:p>
        </w:tc>
      </w:tr>
      <w:tr w:rsidR="00504EC7" w:rsidRPr="00504EC7" w14:paraId="68110C58" w14:textId="77777777">
        <w:trPr>
          <w:trHeight w:val="838"/>
        </w:trPr>
        <w:tc>
          <w:tcPr>
            <w:tcW w:w="6997" w:type="dxa"/>
            <w:vMerge/>
            <w:tcBorders>
              <w:top w:val="single" w:sz="4" w:space="0" w:color="auto"/>
              <w:left w:val="single" w:sz="4" w:space="0" w:color="auto"/>
              <w:bottom w:val="single" w:sz="4" w:space="0" w:color="auto"/>
              <w:right w:val="single" w:sz="4" w:space="0" w:color="auto"/>
            </w:tcBorders>
            <w:vAlign w:val="center"/>
            <w:hideMark/>
          </w:tcPr>
          <w:p w14:paraId="54B225C8" w14:textId="77777777" w:rsidR="00504EC7" w:rsidRPr="00504EC7" w:rsidRDefault="00504EC7" w:rsidP="00504EC7">
            <w:pPr>
              <w:spacing w:after="0" w:line="240" w:lineRule="auto"/>
              <w:rPr>
                <w:rFonts w:ascii="Times New Roman" w:eastAsia="Times New Roman" w:hAnsi="Times New Roman" w:cs="Times New Roman"/>
                <w:sz w:val="20"/>
                <w:szCs w:val="20"/>
              </w:rPr>
            </w:pPr>
          </w:p>
        </w:tc>
        <w:tc>
          <w:tcPr>
            <w:tcW w:w="2481" w:type="dxa"/>
            <w:vMerge/>
            <w:tcBorders>
              <w:top w:val="single" w:sz="4" w:space="0" w:color="auto"/>
              <w:left w:val="single" w:sz="4" w:space="0" w:color="auto"/>
              <w:bottom w:val="single" w:sz="4" w:space="0" w:color="auto"/>
              <w:right w:val="single" w:sz="4" w:space="0" w:color="auto"/>
            </w:tcBorders>
            <w:vAlign w:val="center"/>
            <w:hideMark/>
          </w:tcPr>
          <w:p w14:paraId="51603DCD" w14:textId="77777777" w:rsidR="00504EC7" w:rsidRPr="00504EC7" w:rsidRDefault="00504EC7" w:rsidP="00504EC7">
            <w:pPr>
              <w:spacing w:after="0" w:line="240" w:lineRule="auto"/>
              <w:rPr>
                <w:rFonts w:ascii="Times New Roman" w:eastAsia="Times New Roman" w:hAnsi="Times New Roman" w:cs="Times New Roman"/>
                <w:sz w:val="20"/>
                <w:szCs w:val="20"/>
              </w:rPr>
            </w:pPr>
          </w:p>
        </w:tc>
        <w:tc>
          <w:tcPr>
            <w:tcW w:w="1950" w:type="dxa"/>
            <w:tcBorders>
              <w:top w:val="single" w:sz="4" w:space="0" w:color="auto"/>
              <w:left w:val="single" w:sz="4" w:space="0" w:color="auto"/>
              <w:bottom w:val="single" w:sz="4" w:space="0" w:color="auto"/>
              <w:right w:val="single" w:sz="4" w:space="0" w:color="auto"/>
            </w:tcBorders>
            <w:hideMark/>
          </w:tcPr>
          <w:p w14:paraId="742FBAA2" w14:textId="77777777" w:rsidR="00504EC7" w:rsidRPr="00504EC7" w:rsidRDefault="00504EC7" w:rsidP="00504EC7">
            <w:pPr>
              <w:spacing w:after="0" w:line="256" w:lineRule="auto"/>
              <w:rPr>
                <w:rFonts w:ascii="Times New Roman" w:eastAsia="Times New Roman" w:hAnsi="Times New Roman" w:cs="Times New Roman"/>
                <w:sz w:val="20"/>
                <w:szCs w:val="20"/>
              </w:rPr>
            </w:pPr>
            <w:r w:rsidRPr="00504EC7">
              <w:rPr>
                <w:rFonts w:ascii="Times New Roman" w:eastAsia="Times New Roman" w:hAnsi="Times New Roman" w:cs="Times New Roman"/>
                <w:sz w:val="24"/>
                <w:szCs w:val="24"/>
              </w:rPr>
              <w:t>«Киноуроки в школах России»</w:t>
            </w:r>
          </w:p>
        </w:tc>
        <w:tc>
          <w:tcPr>
            <w:tcW w:w="1945" w:type="dxa"/>
            <w:tcBorders>
              <w:top w:val="single" w:sz="4" w:space="0" w:color="auto"/>
              <w:left w:val="single" w:sz="4" w:space="0" w:color="auto"/>
              <w:bottom w:val="single" w:sz="4" w:space="0" w:color="auto"/>
              <w:right w:val="single" w:sz="4" w:space="0" w:color="auto"/>
            </w:tcBorders>
            <w:hideMark/>
          </w:tcPr>
          <w:p w14:paraId="6617DEE5" w14:textId="77777777" w:rsidR="00504EC7" w:rsidRPr="00504EC7" w:rsidRDefault="00504EC7" w:rsidP="00504EC7">
            <w:pPr>
              <w:spacing w:after="0" w:line="256" w:lineRule="auto"/>
              <w:ind w:right="2"/>
              <w:rPr>
                <w:rFonts w:ascii="Times New Roman" w:eastAsia="Times New Roman" w:hAnsi="Times New Roman" w:cs="Times New Roman"/>
                <w:sz w:val="20"/>
                <w:szCs w:val="20"/>
              </w:rPr>
            </w:pPr>
            <w:r w:rsidRPr="00504EC7">
              <w:rPr>
                <w:rFonts w:ascii="Times New Roman" w:eastAsia="Times New Roman" w:hAnsi="Times New Roman" w:cs="Times New Roman"/>
                <w:sz w:val="24"/>
                <w:szCs w:val="24"/>
              </w:rPr>
              <w:t xml:space="preserve">Просмотр короткометражных фильмов и выполнение социальных практик </w:t>
            </w:r>
          </w:p>
        </w:tc>
        <w:tc>
          <w:tcPr>
            <w:tcW w:w="604" w:type="dxa"/>
            <w:tcBorders>
              <w:top w:val="single" w:sz="4" w:space="0" w:color="auto"/>
              <w:left w:val="single" w:sz="4" w:space="0" w:color="auto"/>
              <w:bottom w:val="single" w:sz="4" w:space="0" w:color="auto"/>
              <w:right w:val="single" w:sz="4" w:space="0" w:color="auto"/>
            </w:tcBorders>
            <w:vAlign w:val="center"/>
            <w:hideMark/>
          </w:tcPr>
          <w:p w14:paraId="3CCEF5BF" w14:textId="77777777" w:rsidR="00504EC7" w:rsidRPr="00504EC7" w:rsidRDefault="00504EC7" w:rsidP="00504EC7">
            <w:pPr>
              <w:spacing w:after="0" w:line="240" w:lineRule="auto"/>
              <w:rPr>
                <w:rFonts w:ascii="Times New Roman" w:eastAsia="Times New Roman" w:hAnsi="Times New Roman" w:cs="Times New Roman"/>
                <w:sz w:val="24"/>
                <w:szCs w:val="24"/>
              </w:rPr>
            </w:pPr>
            <w:r w:rsidRPr="00504EC7">
              <w:rPr>
                <w:rFonts w:ascii="Times New Roman" w:eastAsia="Times New Roman" w:hAnsi="Times New Roman" w:cs="Times New Roman"/>
                <w:sz w:val="24"/>
                <w:szCs w:val="24"/>
              </w:rPr>
              <w:t>1*</w:t>
            </w:r>
          </w:p>
        </w:tc>
        <w:tc>
          <w:tcPr>
            <w:tcW w:w="596" w:type="dxa"/>
            <w:tcBorders>
              <w:top w:val="single" w:sz="4" w:space="0" w:color="auto"/>
              <w:left w:val="single" w:sz="4" w:space="0" w:color="auto"/>
              <w:bottom w:val="single" w:sz="4" w:space="0" w:color="auto"/>
              <w:right w:val="single" w:sz="4" w:space="0" w:color="auto"/>
            </w:tcBorders>
            <w:vAlign w:val="center"/>
            <w:hideMark/>
          </w:tcPr>
          <w:p w14:paraId="6AB67235" w14:textId="77777777" w:rsidR="00504EC7" w:rsidRPr="00504EC7" w:rsidRDefault="00504EC7" w:rsidP="00504EC7">
            <w:pPr>
              <w:spacing w:after="0" w:line="240" w:lineRule="auto"/>
              <w:rPr>
                <w:rFonts w:ascii="Times New Roman" w:eastAsia="Times New Roman" w:hAnsi="Times New Roman" w:cs="Times New Roman"/>
                <w:sz w:val="24"/>
                <w:szCs w:val="24"/>
              </w:rPr>
            </w:pPr>
            <w:r w:rsidRPr="00504EC7">
              <w:rPr>
                <w:rFonts w:ascii="Times New Roman" w:eastAsia="Times New Roman" w:hAnsi="Times New Roman" w:cs="Times New Roman"/>
                <w:sz w:val="24"/>
                <w:szCs w:val="24"/>
              </w:rPr>
              <w:t>1*</w:t>
            </w:r>
          </w:p>
        </w:tc>
        <w:tc>
          <w:tcPr>
            <w:tcW w:w="689" w:type="dxa"/>
            <w:tcBorders>
              <w:top w:val="single" w:sz="4" w:space="0" w:color="auto"/>
              <w:left w:val="single" w:sz="4" w:space="0" w:color="auto"/>
              <w:bottom w:val="single" w:sz="4" w:space="0" w:color="auto"/>
              <w:right w:val="single" w:sz="4" w:space="0" w:color="auto"/>
            </w:tcBorders>
            <w:vAlign w:val="center"/>
            <w:hideMark/>
          </w:tcPr>
          <w:p w14:paraId="74484294" w14:textId="77777777" w:rsidR="00504EC7" w:rsidRPr="00504EC7" w:rsidRDefault="00504EC7" w:rsidP="00504EC7">
            <w:pPr>
              <w:spacing w:after="0" w:line="240" w:lineRule="auto"/>
              <w:rPr>
                <w:rFonts w:ascii="Times New Roman" w:eastAsia="Times New Roman" w:hAnsi="Times New Roman" w:cs="Times New Roman"/>
                <w:sz w:val="24"/>
                <w:szCs w:val="24"/>
              </w:rPr>
            </w:pPr>
            <w:r w:rsidRPr="00504EC7">
              <w:rPr>
                <w:rFonts w:ascii="Times New Roman" w:eastAsia="Times New Roman" w:hAnsi="Times New Roman" w:cs="Times New Roman"/>
                <w:sz w:val="24"/>
                <w:szCs w:val="24"/>
              </w:rPr>
              <w:t>1*</w:t>
            </w:r>
          </w:p>
        </w:tc>
        <w:tc>
          <w:tcPr>
            <w:tcW w:w="695" w:type="dxa"/>
            <w:tcBorders>
              <w:top w:val="single" w:sz="4" w:space="0" w:color="auto"/>
              <w:left w:val="single" w:sz="4" w:space="0" w:color="auto"/>
              <w:bottom w:val="single" w:sz="4" w:space="0" w:color="auto"/>
              <w:right w:val="single" w:sz="4" w:space="0" w:color="auto"/>
            </w:tcBorders>
            <w:vAlign w:val="center"/>
            <w:hideMark/>
          </w:tcPr>
          <w:p w14:paraId="132F141D" w14:textId="77777777" w:rsidR="00504EC7" w:rsidRPr="00504EC7" w:rsidRDefault="00504EC7" w:rsidP="00504EC7">
            <w:pPr>
              <w:spacing w:after="0" w:line="240" w:lineRule="auto"/>
              <w:rPr>
                <w:rFonts w:ascii="Times New Roman" w:eastAsia="Times New Roman" w:hAnsi="Times New Roman" w:cs="Times New Roman"/>
                <w:sz w:val="24"/>
                <w:szCs w:val="24"/>
              </w:rPr>
            </w:pPr>
            <w:r w:rsidRPr="00504EC7">
              <w:rPr>
                <w:rFonts w:ascii="Times New Roman" w:eastAsia="Times New Roman" w:hAnsi="Times New Roman" w:cs="Times New Roman"/>
                <w:sz w:val="24"/>
                <w:szCs w:val="24"/>
              </w:rPr>
              <w:t>1*</w:t>
            </w:r>
          </w:p>
        </w:tc>
        <w:tc>
          <w:tcPr>
            <w:tcW w:w="705" w:type="dxa"/>
            <w:tcBorders>
              <w:top w:val="single" w:sz="4" w:space="0" w:color="auto"/>
              <w:left w:val="single" w:sz="4" w:space="0" w:color="auto"/>
              <w:bottom w:val="single" w:sz="4" w:space="0" w:color="auto"/>
              <w:right w:val="single" w:sz="4" w:space="0" w:color="auto"/>
            </w:tcBorders>
            <w:vAlign w:val="center"/>
            <w:hideMark/>
          </w:tcPr>
          <w:p w14:paraId="10236931" w14:textId="77777777" w:rsidR="00504EC7" w:rsidRPr="00504EC7" w:rsidRDefault="00504EC7" w:rsidP="00504EC7">
            <w:pPr>
              <w:spacing w:after="0" w:line="240" w:lineRule="auto"/>
              <w:rPr>
                <w:rFonts w:ascii="Times New Roman" w:eastAsia="Times New Roman" w:hAnsi="Times New Roman" w:cs="Times New Roman"/>
                <w:sz w:val="24"/>
                <w:szCs w:val="24"/>
              </w:rPr>
            </w:pPr>
            <w:r w:rsidRPr="00504EC7">
              <w:rPr>
                <w:rFonts w:ascii="Times New Roman" w:eastAsia="Times New Roman" w:hAnsi="Times New Roman" w:cs="Times New Roman"/>
                <w:sz w:val="24"/>
                <w:szCs w:val="24"/>
              </w:rPr>
              <w:t>1*</w:t>
            </w:r>
          </w:p>
        </w:tc>
        <w:tc>
          <w:tcPr>
            <w:tcW w:w="701" w:type="dxa"/>
            <w:tcBorders>
              <w:top w:val="single" w:sz="4" w:space="0" w:color="auto"/>
              <w:left w:val="single" w:sz="4" w:space="0" w:color="auto"/>
              <w:bottom w:val="single" w:sz="4" w:space="0" w:color="auto"/>
              <w:right w:val="single" w:sz="4" w:space="0" w:color="auto"/>
            </w:tcBorders>
          </w:tcPr>
          <w:p w14:paraId="3987294F" w14:textId="77777777" w:rsidR="00504EC7" w:rsidRPr="00504EC7" w:rsidRDefault="00504EC7" w:rsidP="00504EC7">
            <w:pPr>
              <w:spacing w:after="0" w:line="240" w:lineRule="auto"/>
              <w:rPr>
                <w:rFonts w:ascii="Times New Roman" w:eastAsia="Times New Roman" w:hAnsi="Times New Roman" w:cs="Times New Roman"/>
                <w:sz w:val="24"/>
                <w:szCs w:val="24"/>
              </w:rPr>
            </w:pPr>
          </w:p>
          <w:p w14:paraId="1148917F" w14:textId="77777777" w:rsidR="00504EC7" w:rsidRPr="00504EC7" w:rsidRDefault="00504EC7" w:rsidP="00504EC7">
            <w:pPr>
              <w:spacing w:after="0" w:line="240" w:lineRule="auto"/>
              <w:rPr>
                <w:rFonts w:ascii="Times New Roman" w:eastAsia="Times New Roman" w:hAnsi="Times New Roman" w:cs="Times New Roman"/>
                <w:sz w:val="24"/>
                <w:szCs w:val="24"/>
              </w:rPr>
            </w:pPr>
          </w:p>
          <w:p w14:paraId="280267CA" w14:textId="77777777" w:rsidR="00504EC7" w:rsidRPr="00504EC7" w:rsidRDefault="00504EC7" w:rsidP="00504EC7">
            <w:pPr>
              <w:spacing w:after="0" w:line="240" w:lineRule="auto"/>
              <w:rPr>
                <w:rFonts w:ascii="Times New Roman" w:eastAsia="Times New Roman" w:hAnsi="Times New Roman" w:cs="Times New Roman"/>
                <w:sz w:val="24"/>
                <w:szCs w:val="24"/>
              </w:rPr>
            </w:pPr>
          </w:p>
          <w:p w14:paraId="7F548220" w14:textId="77777777" w:rsidR="00504EC7" w:rsidRPr="00504EC7" w:rsidRDefault="00504EC7" w:rsidP="00504EC7">
            <w:pPr>
              <w:spacing w:after="0" w:line="240" w:lineRule="auto"/>
              <w:rPr>
                <w:rFonts w:ascii="Times New Roman" w:eastAsia="Times New Roman" w:hAnsi="Times New Roman" w:cs="Times New Roman"/>
                <w:sz w:val="24"/>
                <w:szCs w:val="24"/>
              </w:rPr>
            </w:pPr>
            <w:r w:rsidRPr="00504EC7">
              <w:rPr>
                <w:rFonts w:ascii="Times New Roman" w:eastAsia="Times New Roman" w:hAnsi="Times New Roman" w:cs="Times New Roman"/>
                <w:sz w:val="24"/>
                <w:szCs w:val="24"/>
              </w:rPr>
              <w:t>1*</w:t>
            </w:r>
          </w:p>
        </w:tc>
      </w:tr>
      <w:tr w:rsidR="00504EC7" w:rsidRPr="00504EC7" w14:paraId="5EDC46D2" w14:textId="77777777">
        <w:trPr>
          <w:trHeight w:val="445"/>
        </w:trPr>
        <w:tc>
          <w:tcPr>
            <w:tcW w:w="621" w:type="dxa"/>
            <w:tcBorders>
              <w:top w:val="single" w:sz="4" w:space="0" w:color="auto"/>
              <w:left w:val="single" w:sz="4" w:space="0" w:color="auto"/>
              <w:bottom w:val="single" w:sz="4" w:space="0" w:color="auto"/>
              <w:right w:val="single" w:sz="4" w:space="0" w:color="auto"/>
            </w:tcBorders>
            <w:hideMark/>
          </w:tcPr>
          <w:p w14:paraId="71137C95" w14:textId="77777777" w:rsidR="00504EC7" w:rsidRPr="00504EC7" w:rsidRDefault="00504EC7" w:rsidP="00504EC7">
            <w:pPr>
              <w:tabs>
                <w:tab w:val="left" w:pos="1800"/>
              </w:tabs>
              <w:spacing w:after="0" w:line="240" w:lineRule="auto"/>
              <w:jc w:val="center"/>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6</w:t>
            </w:r>
          </w:p>
        </w:tc>
        <w:tc>
          <w:tcPr>
            <w:tcW w:w="2481" w:type="dxa"/>
            <w:tcBorders>
              <w:top w:val="single" w:sz="4" w:space="0" w:color="auto"/>
              <w:left w:val="single" w:sz="4" w:space="0" w:color="auto"/>
              <w:bottom w:val="single" w:sz="4" w:space="0" w:color="auto"/>
              <w:right w:val="single" w:sz="4" w:space="0" w:color="auto"/>
            </w:tcBorders>
            <w:hideMark/>
          </w:tcPr>
          <w:p w14:paraId="139F608F" w14:textId="77777777" w:rsidR="00504EC7" w:rsidRPr="00504EC7" w:rsidRDefault="00504EC7" w:rsidP="00504EC7">
            <w:pPr>
              <w:tabs>
                <w:tab w:val="left" w:pos="1800"/>
              </w:tabs>
              <w:spacing w:after="0" w:line="240" w:lineRule="auto"/>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Художественно-эстетическая творческая деятельность</w:t>
            </w:r>
          </w:p>
        </w:tc>
        <w:tc>
          <w:tcPr>
            <w:tcW w:w="1950" w:type="dxa"/>
            <w:tcBorders>
              <w:top w:val="single" w:sz="4" w:space="0" w:color="auto"/>
              <w:left w:val="single" w:sz="4" w:space="0" w:color="auto"/>
              <w:bottom w:val="single" w:sz="4" w:space="0" w:color="auto"/>
              <w:right w:val="single" w:sz="4" w:space="0" w:color="auto"/>
            </w:tcBorders>
            <w:hideMark/>
          </w:tcPr>
          <w:p w14:paraId="64480E50" w14:textId="77777777" w:rsidR="00504EC7" w:rsidRPr="00504EC7" w:rsidRDefault="00504EC7" w:rsidP="00504EC7">
            <w:pPr>
              <w:tabs>
                <w:tab w:val="left" w:pos="1800"/>
              </w:tabs>
              <w:spacing w:after="0" w:line="240" w:lineRule="auto"/>
              <w:rPr>
                <w:rFonts w:ascii="Times New Roman" w:eastAsia="Times New Roman" w:hAnsi="Times New Roman" w:cs="Times New Roman"/>
                <w:sz w:val="24"/>
                <w:szCs w:val="24"/>
              </w:rPr>
            </w:pPr>
            <w:r w:rsidRPr="00504EC7">
              <w:rPr>
                <w:rFonts w:ascii="Times New Roman" w:eastAsia="Times New Roman" w:hAnsi="Times New Roman" w:cs="Times New Roman"/>
                <w:sz w:val="20"/>
                <w:szCs w:val="20"/>
              </w:rPr>
              <w:t>Курс «Вокальная студия»</w:t>
            </w:r>
          </w:p>
        </w:tc>
        <w:tc>
          <w:tcPr>
            <w:tcW w:w="1945" w:type="dxa"/>
            <w:tcBorders>
              <w:top w:val="single" w:sz="4" w:space="0" w:color="auto"/>
              <w:left w:val="single" w:sz="4" w:space="0" w:color="auto"/>
              <w:bottom w:val="single" w:sz="4" w:space="0" w:color="auto"/>
              <w:right w:val="single" w:sz="4" w:space="0" w:color="auto"/>
            </w:tcBorders>
            <w:vAlign w:val="center"/>
            <w:hideMark/>
          </w:tcPr>
          <w:p w14:paraId="3B59EE07" w14:textId="77777777" w:rsidR="00504EC7" w:rsidRPr="00504EC7" w:rsidRDefault="00504EC7" w:rsidP="00504EC7">
            <w:pPr>
              <w:spacing w:after="0" w:line="240" w:lineRule="auto"/>
              <w:rPr>
                <w:rFonts w:ascii="Times New Roman" w:eastAsia="Times New Roman" w:hAnsi="Times New Roman" w:cs="Times New Roman"/>
                <w:sz w:val="24"/>
                <w:szCs w:val="24"/>
              </w:rPr>
            </w:pPr>
            <w:r w:rsidRPr="00504EC7">
              <w:rPr>
                <w:rFonts w:ascii="Times New Roman" w:eastAsia="Times New Roman" w:hAnsi="Times New Roman" w:cs="Times New Roman"/>
                <w:sz w:val="20"/>
                <w:szCs w:val="20"/>
              </w:rPr>
              <w:t>Творческое объединение</w:t>
            </w:r>
          </w:p>
        </w:tc>
        <w:tc>
          <w:tcPr>
            <w:tcW w:w="1205" w:type="dxa"/>
            <w:gridSpan w:val="2"/>
            <w:tcBorders>
              <w:top w:val="single" w:sz="4" w:space="0" w:color="auto"/>
              <w:left w:val="single" w:sz="4" w:space="0" w:color="auto"/>
              <w:bottom w:val="single" w:sz="4" w:space="0" w:color="auto"/>
              <w:right w:val="single" w:sz="4" w:space="0" w:color="auto"/>
            </w:tcBorders>
            <w:vAlign w:val="center"/>
          </w:tcPr>
          <w:p w14:paraId="040D49A7" w14:textId="77777777" w:rsidR="00504EC7" w:rsidRPr="00504EC7" w:rsidRDefault="00504EC7" w:rsidP="00504EC7">
            <w:pPr>
              <w:tabs>
                <w:tab w:val="left" w:pos="1800"/>
              </w:tabs>
              <w:spacing w:after="0" w:line="240" w:lineRule="auto"/>
              <w:ind w:firstLineChars="50" w:firstLine="100"/>
              <w:jc w:val="center"/>
              <w:rPr>
                <w:rFonts w:ascii="Times New Roman" w:eastAsia="Times New Roman" w:hAnsi="Times New Roman" w:cs="Times New Roman"/>
                <w:sz w:val="20"/>
                <w:szCs w:val="20"/>
              </w:rPr>
            </w:pPr>
          </w:p>
        </w:tc>
        <w:tc>
          <w:tcPr>
            <w:tcW w:w="1384" w:type="dxa"/>
            <w:gridSpan w:val="2"/>
            <w:tcBorders>
              <w:top w:val="single" w:sz="4" w:space="0" w:color="auto"/>
              <w:left w:val="single" w:sz="4" w:space="0" w:color="auto"/>
              <w:bottom w:val="single" w:sz="4" w:space="0" w:color="auto"/>
              <w:right w:val="single" w:sz="4" w:space="0" w:color="auto"/>
            </w:tcBorders>
            <w:vAlign w:val="center"/>
            <w:hideMark/>
          </w:tcPr>
          <w:p w14:paraId="0CCF4D9C" w14:textId="77777777" w:rsidR="00504EC7" w:rsidRPr="00504EC7" w:rsidRDefault="00504EC7" w:rsidP="00504EC7">
            <w:pPr>
              <w:tabs>
                <w:tab w:val="left" w:pos="1800"/>
              </w:tabs>
              <w:spacing w:after="0" w:line="240" w:lineRule="auto"/>
              <w:ind w:firstLineChars="50" w:firstLine="100"/>
              <w:jc w:val="center"/>
              <w:rPr>
                <w:rFonts w:ascii="Times New Roman" w:eastAsia="Times New Roman" w:hAnsi="Times New Roman" w:cs="Times New Roman"/>
                <w:sz w:val="20"/>
                <w:szCs w:val="20"/>
              </w:rPr>
            </w:pPr>
            <w:r w:rsidRPr="00504EC7">
              <w:rPr>
                <w:rFonts w:ascii="Times New Roman" w:eastAsia="Times New Roman" w:hAnsi="Times New Roman" w:cs="Times New Roman"/>
                <w:sz w:val="20"/>
                <w:szCs w:val="20"/>
              </w:rPr>
              <w:t>1</w:t>
            </w:r>
          </w:p>
        </w:tc>
        <w:tc>
          <w:tcPr>
            <w:tcW w:w="1401" w:type="dxa"/>
            <w:gridSpan w:val="2"/>
            <w:tcBorders>
              <w:top w:val="single" w:sz="4" w:space="0" w:color="auto"/>
              <w:left w:val="single" w:sz="4" w:space="0" w:color="auto"/>
              <w:bottom w:val="single" w:sz="4" w:space="0" w:color="auto"/>
              <w:right w:val="single" w:sz="4" w:space="0" w:color="auto"/>
            </w:tcBorders>
            <w:vAlign w:val="center"/>
          </w:tcPr>
          <w:p w14:paraId="07E10728" w14:textId="77777777" w:rsidR="00504EC7" w:rsidRPr="00504EC7" w:rsidRDefault="00504EC7" w:rsidP="00504EC7">
            <w:pPr>
              <w:tabs>
                <w:tab w:val="left" w:pos="1800"/>
              </w:tabs>
              <w:spacing w:after="0" w:line="240" w:lineRule="auto"/>
              <w:ind w:firstLineChars="50" w:firstLine="100"/>
              <w:jc w:val="center"/>
              <w:rPr>
                <w:rFonts w:ascii="Times New Roman" w:eastAsia="Times New Roman" w:hAnsi="Times New Roman" w:cs="Times New Roman"/>
                <w:sz w:val="20"/>
                <w:szCs w:val="20"/>
              </w:rPr>
            </w:pPr>
          </w:p>
        </w:tc>
      </w:tr>
      <w:tr w:rsidR="00504EC7" w:rsidRPr="00504EC7" w14:paraId="55426A32" w14:textId="77777777">
        <w:trPr>
          <w:trHeight w:val="242"/>
        </w:trPr>
        <w:tc>
          <w:tcPr>
            <w:tcW w:w="6997" w:type="dxa"/>
            <w:gridSpan w:val="4"/>
            <w:tcBorders>
              <w:top w:val="single" w:sz="4" w:space="0" w:color="auto"/>
              <w:left w:val="single" w:sz="4" w:space="0" w:color="auto"/>
              <w:bottom w:val="single" w:sz="4" w:space="0" w:color="auto"/>
              <w:right w:val="single" w:sz="4" w:space="0" w:color="auto"/>
            </w:tcBorders>
            <w:hideMark/>
          </w:tcPr>
          <w:p w14:paraId="4395D675" w14:textId="77777777" w:rsidR="00504EC7" w:rsidRPr="00504EC7" w:rsidRDefault="00504EC7" w:rsidP="00504EC7">
            <w:pPr>
              <w:tabs>
                <w:tab w:val="left" w:pos="1800"/>
              </w:tabs>
              <w:spacing w:after="0" w:line="240" w:lineRule="auto"/>
              <w:rPr>
                <w:rFonts w:ascii="Times New Roman" w:eastAsia="Times New Roman" w:hAnsi="Times New Roman" w:cs="Times New Roman"/>
                <w:b/>
                <w:sz w:val="20"/>
                <w:szCs w:val="20"/>
              </w:rPr>
            </w:pPr>
            <w:r w:rsidRPr="00504EC7">
              <w:rPr>
                <w:rFonts w:ascii="Times New Roman" w:eastAsia="Times New Roman" w:hAnsi="Times New Roman" w:cs="Times New Roman"/>
                <w:sz w:val="20"/>
                <w:szCs w:val="20"/>
              </w:rPr>
              <w:t>Недельный объем внеурочной деятельности</w:t>
            </w:r>
          </w:p>
        </w:tc>
        <w:tc>
          <w:tcPr>
            <w:tcW w:w="604" w:type="dxa"/>
            <w:tcBorders>
              <w:top w:val="single" w:sz="4" w:space="0" w:color="auto"/>
              <w:left w:val="single" w:sz="4" w:space="0" w:color="auto"/>
              <w:bottom w:val="single" w:sz="4" w:space="0" w:color="auto"/>
              <w:right w:val="single" w:sz="4" w:space="0" w:color="auto"/>
            </w:tcBorders>
            <w:hideMark/>
          </w:tcPr>
          <w:p w14:paraId="66511D1E" w14:textId="77777777" w:rsidR="00504EC7" w:rsidRPr="00504EC7" w:rsidRDefault="00504EC7" w:rsidP="00504EC7">
            <w:pPr>
              <w:spacing w:after="0" w:line="240" w:lineRule="auto"/>
              <w:rPr>
                <w:rFonts w:ascii="Times New Roman" w:eastAsia="Times New Roman" w:hAnsi="Times New Roman" w:cs="Times New Roman"/>
                <w:sz w:val="24"/>
                <w:szCs w:val="24"/>
              </w:rPr>
            </w:pPr>
            <w:r w:rsidRPr="00504EC7">
              <w:rPr>
                <w:rFonts w:ascii="Times New Roman" w:eastAsia="Times New Roman" w:hAnsi="Times New Roman" w:cs="Times New Roman"/>
                <w:sz w:val="24"/>
                <w:szCs w:val="24"/>
              </w:rPr>
              <w:t>4,5</w:t>
            </w:r>
          </w:p>
        </w:tc>
        <w:tc>
          <w:tcPr>
            <w:tcW w:w="596" w:type="dxa"/>
            <w:tcBorders>
              <w:top w:val="single" w:sz="4" w:space="0" w:color="auto"/>
              <w:left w:val="single" w:sz="4" w:space="0" w:color="auto"/>
              <w:bottom w:val="single" w:sz="4" w:space="0" w:color="auto"/>
              <w:right w:val="single" w:sz="4" w:space="0" w:color="auto"/>
            </w:tcBorders>
            <w:vAlign w:val="center"/>
            <w:hideMark/>
          </w:tcPr>
          <w:p w14:paraId="50D70733" w14:textId="77777777" w:rsidR="00504EC7" w:rsidRPr="00504EC7" w:rsidRDefault="00504EC7" w:rsidP="00504EC7">
            <w:pPr>
              <w:spacing w:after="0" w:line="240" w:lineRule="auto"/>
              <w:rPr>
                <w:rFonts w:ascii="Times New Roman" w:eastAsia="Times New Roman" w:hAnsi="Times New Roman" w:cs="Times New Roman"/>
                <w:sz w:val="24"/>
                <w:szCs w:val="24"/>
              </w:rPr>
            </w:pPr>
            <w:r w:rsidRPr="00504EC7">
              <w:rPr>
                <w:rFonts w:ascii="Times New Roman" w:eastAsia="Times New Roman" w:hAnsi="Times New Roman" w:cs="Times New Roman"/>
                <w:sz w:val="24"/>
                <w:szCs w:val="24"/>
              </w:rPr>
              <w:t>4,5</w:t>
            </w:r>
          </w:p>
        </w:tc>
        <w:tc>
          <w:tcPr>
            <w:tcW w:w="689" w:type="dxa"/>
            <w:tcBorders>
              <w:top w:val="single" w:sz="4" w:space="0" w:color="auto"/>
              <w:left w:val="single" w:sz="4" w:space="0" w:color="auto"/>
              <w:bottom w:val="single" w:sz="4" w:space="0" w:color="auto"/>
              <w:right w:val="single" w:sz="4" w:space="0" w:color="auto"/>
            </w:tcBorders>
            <w:vAlign w:val="center"/>
            <w:hideMark/>
          </w:tcPr>
          <w:p w14:paraId="643C20AB" w14:textId="77777777" w:rsidR="00504EC7" w:rsidRPr="00504EC7" w:rsidRDefault="00504EC7" w:rsidP="00504EC7">
            <w:pPr>
              <w:spacing w:after="0" w:line="240" w:lineRule="auto"/>
              <w:rPr>
                <w:rFonts w:ascii="Times New Roman" w:eastAsia="Times New Roman" w:hAnsi="Times New Roman" w:cs="Times New Roman"/>
                <w:sz w:val="24"/>
                <w:szCs w:val="24"/>
              </w:rPr>
            </w:pPr>
            <w:r w:rsidRPr="00504EC7">
              <w:rPr>
                <w:rFonts w:ascii="Times New Roman" w:eastAsia="Times New Roman" w:hAnsi="Times New Roman" w:cs="Times New Roman"/>
                <w:sz w:val="24"/>
                <w:szCs w:val="24"/>
              </w:rPr>
              <w:t>4,5</w:t>
            </w:r>
          </w:p>
        </w:tc>
        <w:tc>
          <w:tcPr>
            <w:tcW w:w="695" w:type="dxa"/>
            <w:tcBorders>
              <w:top w:val="single" w:sz="4" w:space="0" w:color="auto"/>
              <w:left w:val="single" w:sz="4" w:space="0" w:color="auto"/>
              <w:bottom w:val="single" w:sz="4" w:space="0" w:color="auto"/>
              <w:right w:val="single" w:sz="4" w:space="0" w:color="auto"/>
            </w:tcBorders>
            <w:vAlign w:val="center"/>
            <w:hideMark/>
          </w:tcPr>
          <w:p w14:paraId="71BE2499" w14:textId="77777777" w:rsidR="00504EC7" w:rsidRPr="00504EC7" w:rsidRDefault="00504EC7" w:rsidP="00504EC7">
            <w:pPr>
              <w:spacing w:after="0" w:line="240" w:lineRule="auto"/>
              <w:rPr>
                <w:rFonts w:ascii="Times New Roman" w:eastAsia="Times New Roman" w:hAnsi="Times New Roman" w:cs="Times New Roman"/>
                <w:sz w:val="24"/>
                <w:szCs w:val="24"/>
              </w:rPr>
            </w:pPr>
            <w:r w:rsidRPr="00504EC7">
              <w:rPr>
                <w:rFonts w:ascii="Times New Roman" w:eastAsia="Times New Roman" w:hAnsi="Times New Roman" w:cs="Times New Roman"/>
                <w:sz w:val="24"/>
                <w:szCs w:val="24"/>
              </w:rPr>
              <w:t>4,5</w:t>
            </w:r>
          </w:p>
        </w:tc>
        <w:tc>
          <w:tcPr>
            <w:tcW w:w="705" w:type="dxa"/>
            <w:tcBorders>
              <w:top w:val="single" w:sz="4" w:space="0" w:color="auto"/>
              <w:left w:val="single" w:sz="4" w:space="0" w:color="auto"/>
              <w:bottom w:val="single" w:sz="4" w:space="0" w:color="auto"/>
              <w:right w:val="single" w:sz="4" w:space="0" w:color="auto"/>
            </w:tcBorders>
            <w:hideMark/>
          </w:tcPr>
          <w:p w14:paraId="268EF1AD" w14:textId="77777777" w:rsidR="00504EC7" w:rsidRPr="00504EC7" w:rsidRDefault="00504EC7" w:rsidP="00504EC7">
            <w:pPr>
              <w:spacing w:after="0" w:line="240" w:lineRule="auto"/>
              <w:rPr>
                <w:rFonts w:ascii="Times New Roman" w:eastAsia="Times New Roman" w:hAnsi="Times New Roman" w:cs="Times New Roman"/>
                <w:sz w:val="24"/>
                <w:szCs w:val="24"/>
              </w:rPr>
            </w:pPr>
            <w:r w:rsidRPr="00504EC7">
              <w:rPr>
                <w:rFonts w:ascii="Times New Roman" w:eastAsia="Times New Roman" w:hAnsi="Times New Roman" w:cs="Times New Roman"/>
                <w:sz w:val="24"/>
                <w:szCs w:val="24"/>
              </w:rPr>
              <w:t>6,5</w:t>
            </w:r>
          </w:p>
        </w:tc>
        <w:tc>
          <w:tcPr>
            <w:tcW w:w="701" w:type="dxa"/>
            <w:tcBorders>
              <w:top w:val="single" w:sz="4" w:space="0" w:color="auto"/>
              <w:left w:val="single" w:sz="4" w:space="0" w:color="auto"/>
              <w:bottom w:val="single" w:sz="4" w:space="0" w:color="auto"/>
              <w:right w:val="single" w:sz="4" w:space="0" w:color="auto"/>
            </w:tcBorders>
            <w:vAlign w:val="center"/>
            <w:hideMark/>
          </w:tcPr>
          <w:p w14:paraId="54DA497F" w14:textId="77777777" w:rsidR="00504EC7" w:rsidRPr="00504EC7" w:rsidRDefault="00504EC7" w:rsidP="00504EC7">
            <w:pPr>
              <w:spacing w:after="0" w:line="240" w:lineRule="auto"/>
              <w:rPr>
                <w:rFonts w:ascii="Times New Roman" w:eastAsia="Times New Roman" w:hAnsi="Times New Roman" w:cs="Times New Roman"/>
                <w:sz w:val="24"/>
                <w:szCs w:val="24"/>
              </w:rPr>
            </w:pPr>
            <w:r w:rsidRPr="00504EC7">
              <w:rPr>
                <w:rFonts w:ascii="Times New Roman" w:eastAsia="Times New Roman" w:hAnsi="Times New Roman" w:cs="Times New Roman"/>
                <w:sz w:val="24"/>
                <w:szCs w:val="24"/>
              </w:rPr>
              <w:t>3,5</w:t>
            </w:r>
          </w:p>
        </w:tc>
      </w:tr>
      <w:tr w:rsidR="00504EC7" w:rsidRPr="00504EC7" w14:paraId="3E3510F5" w14:textId="77777777">
        <w:trPr>
          <w:trHeight w:val="242"/>
        </w:trPr>
        <w:tc>
          <w:tcPr>
            <w:tcW w:w="6997" w:type="dxa"/>
            <w:gridSpan w:val="4"/>
            <w:tcBorders>
              <w:top w:val="single" w:sz="4" w:space="0" w:color="auto"/>
              <w:left w:val="single" w:sz="4" w:space="0" w:color="auto"/>
              <w:bottom w:val="single" w:sz="4" w:space="0" w:color="auto"/>
              <w:right w:val="single" w:sz="4" w:space="0" w:color="auto"/>
            </w:tcBorders>
            <w:hideMark/>
          </w:tcPr>
          <w:p w14:paraId="6FF0F0EE" w14:textId="77777777" w:rsidR="00504EC7" w:rsidRPr="00504EC7" w:rsidRDefault="00504EC7" w:rsidP="00504EC7">
            <w:pPr>
              <w:tabs>
                <w:tab w:val="left" w:pos="1800"/>
              </w:tabs>
              <w:spacing w:after="0" w:line="240" w:lineRule="auto"/>
              <w:rPr>
                <w:rFonts w:ascii="Times New Roman" w:eastAsia="Times New Roman" w:hAnsi="Times New Roman" w:cs="Times New Roman"/>
                <w:sz w:val="20"/>
                <w:szCs w:val="20"/>
              </w:rPr>
            </w:pPr>
            <w:r w:rsidRPr="00504EC7">
              <w:rPr>
                <w:rFonts w:ascii="Times New Roman" w:eastAsia="Times New Roman" w:hAnsi="Times New Roman" w:cs="Times New Roman"/>
                <w:b/>
                <w:color w:val="000000"/>
              </w:rPr>
              <w:t>Всего финансируется</w:t>
            </w:r>
          </w:p>
        </w:tc>
        <w:tc>
          <w:tcPr>
            <w:tcW w:w="604" w:type="dxa"/>
            <w:tcBorders>
              <w:top w:val="single" w:sz="4" w:space="0" w:color="auto"/>
              <w:left w:val="single" w:sz="4" w:space="0" w:color="auto"/>
              <w:bottom w:val="single" w:sz="4" w:space="0" w:color="auto"/>
              <w:right w:val="single" w:sz="4" w:space="0" w:color="auto"/>
            </w:tcBorders>
            <w:hideMark/>
          </w:tcPr>
          <w:p w14:paraId="0957C277" w14:textId="77777777" w:rsidR="00504EC7" w:rsidRPr="00504EC7" w:rsidRDefault="00504EC7" w:rsidP="00504EC7">
            <w:pPr>
              <w:spacing w:after="0" w:line="240" w:lineRule="auto"/>
              <w:rPr>
                <w:rFonts w:ascii="Times New Roman" w:eastAsia="Times New Roman" w:hAnsi="Times New Roman" w:cs="Times New Roman"/>
                <w:sz w:val="24"/>
                <w:szCs w:val="24"/>
              </w:rPr>
            </w:pPr>
            <w:r w:rsidRPr="00504EC7">
              <w:rPr>
                <w:rFonts w:ascii="Times New Roman" w:eastAsia="Times New Roman" w:hAnsi="Times New Roman" w:cs="Times New Roman"/>
                <w:sz w:val="24"/>
                <w:szCs w:val="24"/>
              </w:rPr>
              <w:t>3,5</w:t>
            </w:r>
          </w:p>
        </w:tc>
        <w:tc>
          <w:tcPr>
            <w:tcW w:w="596" w:type="dxa"/>
            <w:tcBorders>
              <w:top w:val="single" w:sz="4" w:space="0" w:color="auto"/>
              <w:left w:val="single" w:sz="4" w:space="0" w:color="auto"/>
              <w:bottom w:val="single" w:sz="4" w:space="0" w:color="auto"/>
              <w:right w:val="single" w:sz="4" w:space="0" w:color="auto"/>
            </w:tcBorders>
            <w:vAlign w:val="center"/>
            <w:hideMark/>
          </w:tcPr>
          <w:p w14:paraId="06CC0735" w14:textId="77777777" w:rsidR="00504EC7" w:rsidRPr="00504EC7" w:rsidRDefault="00504EC7" w:rsidP="00504EC7">
            <w:pPr>
              <w:spacing w:after="0" w:line="240" w:lineRule="auto"/>
              <w:rPr>
                <w:rFonts w:ascii="Times New Roman" w:eastAsia="Times New Roman" w:hAnsi="Times New Roman" w:cs="Times New Roman"/>
                <w:sz w:val="24"/>
                <w:szCs w:val="24"/>
              </w:rPr>
            </w:pPr>
            <w:r w:rsidRPr="00504EC7">
              <w:rPr>
                <w:rFonts w:ascii="Times New Roman" w:eastAsia="Times New Roman" w:hAnsi="Times New Roman" w:cs="Times New Roman"/>
                <w:sz w:val="24"/>
                <w:szCs w:val="24"/>
              </w:rPr>
              <w:t>3,5</w:t>
            </w:r>
          </w:p>
        </w:tc>
        <w:tc>
          <w:tcPr>
            <w:tcW w:w="689" w:type="dxa"/>
            <w:tcBorders>
              <w:top w:val="single" w:sz="4" w:space="0" w:color="auto"/>
              <w:left w:val="single" w:sz="4" w:space="0" w:color="auto"/>
              <w:bottom w:val="single" w:sz="4" w:space="0" w:color="auto"/>
              <w:right w:val="single" w:sz="4" w:space="0" w:color="auto"/>
            </w:tcBorders>
            <w:vAlign w:val="center"/>
            <w:hideMark/>
          </w:tcPr>
          <w:p w14:paraId="5C3D23AA" w14:textId="77777777" w:rsidR="00504EC7" w:rsidRPr="00504EC7" w:rsidRDefault="00504EC7" w:rsidP="00504EC7">
            <w:pPr>
              <w:spacing w:after="0" w:line="240" w:lineRule="auto"/>
              <w:rPr>
                <w:rFonts w:ascii="Times New Roman" w:eastAsia="Times New Roman" w:hAnsi="Times New Roman" w:cs="Times New Roman"/>
                <w:sz w:val="24"/>
                <w:szCs w:val="24"/>
              </w:rPr>
            </w:pPr>
            <w:r w:rsidRPr="00504EC7">
              <w:rPr>
                <w:rFonts w:ascii="Times New Roman" w:eastAsia="Times New Roman" w:hAnsi="Times New Roman" w:cs="Times New Roman"/>
                <w:sz w:val="24"/>
                <w:szCs w:val="24"/>
              </w:rPr>
              <w:t>3,5</w:t>
            </w:r>
          </w:p>
        </w:tc>
        <w:tc>
          <w:tcPr>
            <w:tcW w:w="695" w:type="dxa"/>
            <w:tcBorders>
              <w:top w:val="single" w:sz="4" w:space="0" w:color="auto"/>
              <w:left w:val="single" w:sz="4" w:space="0" w:color="auto"/>
              <w:bottom w:val="single" w:sz="4" w:space="0" w:color="auto"/>
              <w:right w:val="single" w:sz="4" w:space="0" w:color="auto"/>
            </w:tcBorders>
            <w:vAlign w:val="center"/>
            <w:hideMark/>
          </w:tcPr>
          <w:p w14:paraId="308E1F6E" w14:textId="77777777" w:rsidR="00504EC7" w:rsidRPr="00504EC7" w:rsidRDefault="00504EC7" w:rsidP="00504EC7">
            <w:pPr>
              <w:spacing w:after="0" w:line="240" w:lineRule="auto"/>
              <w:rPr>
                <w:rFonts w:ascii="Times New Roman" w:eastAsia="Times New Roman" w:hAnsi="Times New Roman" w:cs="Times New Roman"/>
                <w:sz w:val="24"/>
                <w:szCs w:val="24"/>
              </w:rPr>
            </w:pPr>
            <w:r w:rsidRPr="00504EC7">
              <w:rPr>
                <w:rFonts w:ascii="Times New Roman" w:eastAsia="Times New Roman" w:hAnsi="Times New Roman" w:cs="Times New Roman"/>
                <w:sz w:val="24"/>
                <w:szCs w:val="24"/>
              </w:rPr>
              <w:t>3,5</w:t>
            </w:r>
          </w:p>
        </w:tc>
        <w:tc>
          <w:tcPr>
            <w:tcW w:w="705" w:type="dxa"/>
            <w:tcBorders>
              <w:top w:val="single" w:sz="4" w:space="0" w:color="auto"/>
              <w:left w:val="single" w:sz="4" w:space="0" w:color="auto"/>
              <w:bottom w:val="single" w:sz="4" w:space="0" w:color="auto"/>
              <w:right w:val="single" w:sz="4" w:space="0" w:color="auto"/>
            </w:tcBorders>
            <w:hideMark/>
          </w:tcPr>
          <w:p w14:paraId="57587D4D" w14:textId="77777777" w:rsidR="00504EC7" w:rsidRPr="00504EC7" w:rsidRDefault="00504EC7" w:rsidP="00504EC7">
            <w:pPr>
              <w:spacing w:after="0" w:line="240" w:lineRule="auto"/>
              <w:rPr>
                <w:rFonts w:ascii="Times New Roman" w:eastAsia="Times New Roman" w:hAnsi="Times New Roman" w:cs="Times New Roman"/>
                <w:sz w:val="24"/>
                <w:szCs w:val="24"/>
              </w:rPr>
            </w:pPr>
            <w:r w:rsidRPr="00504EC7">
              <w:rPr>
                <w:rFonts w:ascii="Times New Roman" w:eastAsia="Times New Roman" w:hAnsi="Times New Roman" w:cs="Times New Roman"/>
                <w:sz w:val="24"/>
                <w:szCs w:val="24"/>
              </w:rPr>
              <w:t>5,5</w:t>
            </w:r>
          </w:p>
        </w:tc>
        <w:tc>
          <w:tcPr>
            <w:tcW w:w="701" w:type="dxa"/>
            <w:tcBorders>
              <w:top w:val="single" w:sz="4" w:space="0" w:color="auto"/>
              <w:left w:val="single" w:sz="4" w:space="0" w:color="auto"/>
              <w:bottom w:val="single" w:sz="4" w:space="0" w:color="auto"/>
              <w:right w:val="single" w:sz="4" w:space="0" w:color="auto"/>
            </w:tcBorders>
            <w:vAlign w:val="center"/>
            <w:hideMark/>
          </w:tcPr>
          <w:p w14:paraId="78CBD19B" w14:textId="77777777" w:rsidR="00504EC7" w:rsidRPr="00504EC7" w:rsidRDefault="00504EC7" w:rsidP="00504EC7">
            <w:pPr>
              <w:spacing w:after="0" w:line="240" w:lineRule="auto"/>
              <w:rPr>
                <w:rFonts w:ascii="Times New Roman" w:eastAsia="Times New Roman" w:hAnsi="Times New Roman" w:cs="Times New Roman"/>
                <w:sz w:val="24"/>
                <w:szCs w:val="24"/>
              </w:rPr>
            </w:pPr>
            <w:r w:rsidRPr="00504EC7">
              <w:rPr>
                <w:rFonts w:ascii="Times New Roman" w:eastAsia="Times New Roman" w:hAnsi="Times New Roman" w:cs="Times New Roman"/>
                <w:sz w:val="24"/>
                <w:szCs w:val="24"/>
              </w:rPr>
              <w:t>2,5</w:t>
            </w:r>
          </w:p>
        </w:tc>
      </w:tr>
      <w:tr w:rsidR="00504EC7" w:rsidRPr="00504EC7" w14:paraId="74B16AD5" w14:textId="77777777">
        <w:trPr>
          <w:trHeight w:val="571"/>
        </w:trPr>
        <w:tc>
          <w:tcPr>
            <w:tcW w:w="6997" w:type="dxa"/>
            <w:gridSpan w:val="4"/>
            <w:tcBorders>
              <w:top w:val="single" w:sz="4" w:space="0" w:color="auto"/>
              <w:left w:val="single" w:sz="4" w:space="0" w:color="auto"/>
              <w:bottom w:val="single" w:sz="4" w:space="0" w:color="auto"/>
              <w:right w:val="single" w:sz="4" w:space="0" w:color="auto"/>
            </w:tcBorders>
            <w:hideMark/>
          </w:tcPr>
          <w:p w14:paraId="14D86557" w14:textId="77777777" w:rsidR="00504EC7" w:rsidRPr="00504EC7" w:rsidRDefault="00504EC7" w:rsidP="00504EC7">
            <w:pPr>
              <w:tabs>
                <w:tab w:val="left" w:pos="1800"/>
              </w:tabs>
              <w:spacing w:after="0" w:line="240" w:lineRule="auto"/>
              <w:rPr>
                <w:rFonts w:ascii="Times New Roman" w:eastAsia="Times New Roman" w:hAnsi="Times New Roman" w:cs="Times New Roman"/>
                <w:b/>
                <w:sz w:val="20"/>
                <w:szCs w:val="20"/>
              </w:rPr>
            </w:pPr>
            <w:r w:rsidRPr="00504EC7">
              <w:rPr>
                <w:rFonts w:ascii="Times New Roman" w:eastAsia="Times New Roman" w:hAnsi="Times New Roman" w:cs="Times New Roman"/>
                <w:sz w:val="20"/>
                <w:szCs w:val="20"/>
              </w:rPr>
              <w:t>Объем внеурочной деятельности за год</w:t>
            </w:r>
          </w:p>
        </w:tc>
        <w:tc>
          <w:tcPr>
            <w:tcW w:w="604" w:type="dxa"/>
            <w:tcBorders>
              <w:top w:val="single" w:sz="4" w:space="0" w:color="auto"/>
              <w:left w:val="single" w:sz="4" w:space="0" w:color="auto"/>
              <w:bottom w:val="single" w:sz="4" w:space="0" w:color="auto"/>
              <w:right w:val="single" w:sz="4" w:space="0" w:color="auto"/>
            </w:tcBorders>
            <w:hideMark/>
          </w:tcPr>
          <w:p w14:paraId="4CB48861" w14:textId="77777777" w:rsidR="00504EC7" w:rsidRPr="00504EC7" w:rsidRDefault="00504EC7" w:rsidP="00401162">
            <w:pPr>
              <w:spacing w:after="0" w:line="240" w:lineRule="auto"/>
              <w:rPr>
                <w:rFonts w:ascii="Times New Roman" w:eastAsia="Times New Roman" w:hAnsi="Times New Roman" w:cs="Times New Roman"/>
                <w:b/>
                <w:sz w:val="20"/>
                <w:szCs w:val="20"/>
              </w:rPr>
            </w:pPr>
            <w:r w:rsidRPr="00504EC7">
              <w:rPr>
                <w:rFonts w:ascii="Times New Roman" w:eastAsia="Times New Roman" w:hAnsi="Times New Roman" w:cs="Times New Roman"/>
                <w:b/>
                <w:sz w:val="20"/>
                <w:szCs w:val="20"/>
              </w:rPr>
              <w:t>115,5</w:t>
            </w:r>
          </w:p>
        </w:tc>
        <w:tc>
          <w:tcPr>
            <w:tcW w:w="596" w:type="dxa"/>
            <w:tcBorders>
              <w:top w:val="single" w:sz="4" w:space="0" w:color="auto"/>
              <w:left w:val="single" w:sz="4" w:space="0" w:color="auto"/>
              <w:bottom w:val="single" w:sz="4" w:space="0" w:color="auto"/>
              <w:right w:val="single" w:sz="4" w:space="0" w:color="auto"/>
            </w:tcBorders>
            <w:vAlign w:val="center"/>
            <w:hideMark/>
          </w:tcPr>
          <w:p w14:paraId="44E0DFE8" w14:textId="77777777" w:rsidR="00504EC7" w:rsidRPr="00504EC7" w:rsidRDefault="00504EC7" w:rsidP="00401162">
            <w:pPr>
              <w:tabs>
                <w:tab w:val="left" w:pos="1800"/>
              </w:tabs>
              <w:spacing w:after="0" w:line="240" w:lineRule="auto"/>
              <w:rPr>
                <w:rFonts w:ascii="Times New Roman" w:eastAsia="Times New Roman" w:hAnsi="Times New Roman" w:cs="Times New Roman"/>
                <w:b/>
                <w:sz w:val="20"/>
                <w:szCs w:val="20"/>
              </w:rPr>
            </w:pPr>
            <w:r w:rsidRPr="00504EC7">
              <w:rPr>
                <w:rFonts w:ascii="Times New Roman" w:eastAsia="Times New Roman" w:hAnsi="Times New Roman" w:cs="Times New Roman"/>
                <w:b/>
                <w:sz w:val="20"/>
                <w:szCs w:val="20"/>
              </w:rPr>
              <w:t>115,5</w:t>
            </w:r>
          </w:p>
        </w:tc>
        <w:tc>
          <w:tcPr>
            <w:tcW w:w="689" w:type="dxa"/>
            <w:tcBorders>
              <w:top w:val="single" w:sz="4" w:space="0" w:color="auto"/>
              <w:left w:val="single" w:sz="4" w:space="0" w:color="auto"/>
              <w:bottom w:val="single" w:sz="4" w:space="0" w:color="auto"/>
              <w:right w:val="single" w:sz="4" w:space="0" w:color="auto"/>
            </w:tcBorders>
            <w:vAlign w:val="center"/>
            <w:hideMark/>
          </w:tcPr>
          <w:p w14:paraId="01FAABFD" w14:textId="77777777" w:rsidR="00504EC7" w:rsidRPr="00504EC7" w:rsidRDefault="00504EC7" w:rsidP="00401162">
            <w:pPr>
              <w:tabs>
                <w:tab w:val="left" w:pos="1800"/>
              </w:tabs>
              <w:spacing w:after="0" w:line="240" w:lineRule="auto"/>
              <w:rPr>
                <w:rFonts w:ascii="Times New Roman" w:eastAsia="Times New Roman" w:hAnsi="Times New Roman" w:cs="Times New Roman"/>
                <w:b/>
                <w:sz w:val="20"/>
                <w:szCs w:val="20"/>
              </w:rPr>
            </w:pPr>
            <w:r w:rsidRPr="00504EC7">
              <w:rPr>
                <w:rFonts w:ascii="Times New Roman" w:eastAsia="Times New Roman" w:hAnsi="Times New Roman" w:cs="Times New Roman"/>
                <w:b/>
                <w:sz w:val="20"/>
                <w:szCs w:val="20"/>
              </w:rPr>
              <w:t>119</w:t>
            </w:r>
          </w:p>
        </w:tc>
        <w:tc>
          <w:tcPr>
            <w:tcW w:w="695" w:type="dxa"/>
            <w:tcBorders>
              <w:top w:val="single" w:sz="4" w:space="0" w:color="auto"/>
              <w:left w:val="single" w:sz="4" w:space="0" w:color="auto"/>
              <w:bottom w:val="single" w:sz="4" w:space="0" w:color="auto"/>
              <w:right w:val="single" w:sz="4" w:space="0" w:color="auto"/>
            </w:tcBorders>
            <w:vAlign w:val="center"/>
            <w:hideMark/>
          </w:tcPr>
          <w:p w14:paraId="08A4C12F" w14:textId="77777777" w:rsidR="00504EC7" w:rsidRPr="00504EC7" w:rsidRDefault="00504EC7" w:rsidP="00401162">
            <w:pPr>
              <w:tabs>
                <w:tab w:val="left" w:pos="1800"/>
              </w:tabs>
              <w:spacing w:after="0" w:line="240" w:lineRule="auto"/>
              <w:rPr>
                <w:rFonts w:ascii="Times New Roman" w:eastAsia="Times New Roman" w:hAnsi="Times New Roman" w:cs="Times New Roman"/>
                <w:b/>
                <w:color w:val="000000"/>
                <w:sz w:val="20"/>
                <w:szCs w:val="20"/>
              </w:rPr>
            </w:pPr>
            <w:r w:rsidRPr="00504EC7">
              <w:rPr>
                <w:rFonts w:ascii="Times New Roman" w:eastAsia="Times New Roman" w:hAnsi="Times New Roman" w:cs="Times New Roman"/>
                <w:b/>
                <w:color w:val="000000"/>
                <w:sz w:val="20"/>
                <w:szCs w:val="20"/>
              </w:rPr>
              <w:t>119</w:t>
            </w:r>
          </w:p>
        </w:tc>
        <w:tc>
          <w:tcPr>
            <w:tcW w:w="705" w:type="dxa"/>
            <w:tcBorders>
              <w:top w:val="single" w:sz="4" w:space="0" w:color="auto"/>
              <w:left w:val="single" w:sz="4" w:space="0" w:color="auto"/>
              <w:bottom w:val="single" w:sz="4" w:space="0" w:color="auto"/>
              <w:right w:val="single" w:sz="4" w:space="0" w:color="auto"/>
            </w:tcBorders>
            <w:hideMark/>
          </w:tcPr>
          <w:p w14:paraId="3393EB5D" w14:textId="77777777" w:rsidR="00504EC7" w:rsidRPr="00504EC7" w:rsidRDefault="00504EC7" w:rsidP="00401162">
            <w:pPr>
              <w:tabs>
                <w:tab w:val="left" w:pos="1800"/>
              </w:tabs>
              <w:spacing w:after="0" w:line="240" w:lineRule="auto"/>
              <w:rPr>
                <w:rFonts w:ascii="Times New Roman" w:eastAsia="Times New Roman" w:hAnsi="Times New Roman" w:cs="Times New Roman"/>
                <w:b/>
                <w:sz w:val="20"/>
                <w:szCs w:val="20"/>
              </w:rPr>
            </w:pPr>
            <w:r w:rsidRPr="00504EC7">
              <w:rPr>
                <w:rFonts w:ascii="Times New Roman" w:eastAsia="Times New Roman" w:hAnsi="Times New Roman" w:cs="Times New Roman"/>
                <w:b/>
                <w:sz w:val="20"/>
                <w:szCs w:val="20"/>
              </w:rPr>
              <w:t>153</w:t>
            </w:r>
          </w:p>
        </w:tc>
        <w:tc>
          <w:tcPr>
            <w:tcW w:w="701" w:type="dxa"/>
            <w:tcBorders>
              <w:top w:val="single" w:sz="4" w:space="0" w:color="auto"/>
              <w:left w:val="single" w:sz="4" w:space="0" w:color="auto"/>
              <w:bottom w:val="single" w:sz="4" w:space="0" w:color="auto"/>
              <w:right w:val="single" w:sz="4" w:space="0" w:color="auto"/>
            </w:tcBorders>
            <w:vAlign w:val="center"/>
            <w:hideMark/>
          </w:tcPr>
          <w:p w14:paraId="4CB91D9A" w14:textId="77777777" w:rsidR="00504EC7" w:rsidRPr="00504EC7" w:rsidRDefault="00504EC7" w:rsidP="00401162">
            <w:pPr>
              <w:tabs>
                <w:tab w:val="left" w:pos="1800"/>
              </w:tabs>
              <w:spacing w:after="0" w:line="240" w:lineRule="auto"/>
              <w:rPr>
                <w:rFonts w:ascii="Times New Roman" w:eastAsia="Times New Roman" w:hAnsi="Times New Roman" w:cs="Times New Roman"/>
                <w:b/>
                <w:sz w:val="20"/>
                <w:szCs w:val="20"/>
              </w:rPr>
            </w:pPr>
            <w:r w:rsidRPr="00504EC7">
              <w:rPr>
                <w:rFonts w:ascii="Times New Roman" w:eastAsia="Times New Roman" w:hAnsi="Times New Roman" w:cs="Times New Roman"/>
                <w:b/>
                <w:sz w:val="20"/>
                <w:szCs w:val="20"/>
              </w:rPr>
              <w:t>153</w:t>
            </w:r>
          </w:p>
        </w:tc>
      </w:tr>
    </w:tbl>
    <w:p w14:paraId="2D30F06F" w14:textId="77777777" w:rsidR="00504EC7" w:rsidRPr="00B17995" w:rsidRDefault="00504EC7" w:rsidP="00B17995">
      <w:pPr>
        <w:spacing w:after="0" w:line="240" w:lineRule="auto"/>
        <w:rPr>
          <w:rFonts w:ascii="Times New Roman" w:eastAsia="Times New Roman" w:hAnsi="Times New Roman" w:cs="Times New Roman"/>
          <w:b/>
          <w:sz w:val="24"/>
          <w:szCs w:val="24"/>
        </w:rPr>
      </w:pPr>
    </w:p>
    <w:p w14:paraId="1ABEB3F2" w14:textId="5E36AA5E" w:rsidR="00B17995" w:rsidRPr="00B17995" w:rsidRDefault="00B17995" w:rsidP="00B17995">
      <w:pPr>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*Часы не оплачиваются (реализация часов за счет проведения образовательных событий воспитательного характера)</w:t>
      </w:r>
    </w:p>
    <w:p w14:paraId="210A1086" w14:textId="77777777" w:rsidR="00B17995" w:rsidRPr="00B17995" w:rsidRDefault="00B17995" w:rsidP="00B17995">
      <w:pPr>
        <w:spacing w:after="0" w:line="240" w:lineRule="auto"/>
        <w:ind w:firstLine="708"/>
        <w:jc w:val="both"/>
        <w:rPr>
          <w:rFonts w:ascii="Times New Roman" w:eastAsia="Times New Roman" w:hAnsi="Times New Roman" w:cs="Times New Roman"/>
          <w:b/>
          <w:sz w:val="24"/>
          <w:szCs w:val="24"/>
        </w:rPr>
      </w:pPr>
      <w:r w:rsidRPr="00B17995">
        <w:rPr>
          <w:rFonts w:ascii="Times New Roman" w:eastAsia="Times New Roman" w:hAnsi="Times New Roman" w:cs="Times New Roman"/>
          <w:b/>
          <w:sz w:val="24"/>
          <w:szCs w:val="24"/>
        </w:rPr>
        <w:t xml:space="preserve">Планируемые  результаты  внеурочной  деятельности </w:t>
      </w:r>
    </w:p>
    <w:p w14:paraId="1A28B4B5"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ab/>
        <w:t xml:space="preserve">Внеурочная деятельность является неотъемлемой и обязательной частью  образовательного процесса и должна найти свое отражение в основной образовательной программе. </w:t>
      </w:r>
    </w:p>
    <w:p w14:paraId="26A936EF"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ab/>
        <w:t>Она организуется в целях обеспечения индивидуальных потребностей обучающихся, направлена на достижение планируемых результатов освоения основной образовательной программы</w:t>
      </w:r>
    </w:p>
    <w:p w14:paraId="44AD249F"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ab/>
        <w:t xml:space="preserve">(личностных, метапредметных и предметных) </w:t>
      </w:r>
    </w:p>
    <w:p w14:paraId="4162D1A3"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ab/>
        <w:t>Ценностные ориентиры начального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14:paraId="071126F2"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ab/>
        <w:t>- формирование основ гражданской идентичности личности</w:t>
      </w:r>
    </w:p>
    <w:p w14:paraId="380FC564"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ab/>
        <w:t xml:space="preserve">- формирование психологических условий развития общения, сотрудничества на основе: – доброжелательности, доверия и внимания к людям, готовности к сотрудничеству и дружбе, оказанию помощи тем, кто в ней нуждается; </w:t>
      </w:r>
    </w:p>
    <w:p w14:paraId="50145F00"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w:t>
      </w:r>
      <w:r w:rsidRPr="00B17995">
        <w:rPr>
          <w:rFonts w:ascii="Times New Roman" w:eastAsia="Times New Roman" w:hAnsi="Times New Roman" w:cs="Times New Roman"/>
          <w:sz w:val="24"/>
          <w:szCs w:val="24"/>
        </w:rPr>
        <w:tab/>
        <w:t xml:space="preserve"> развитие ценностно-смысловой сферы личности на основе общечеловеческих принципов нравственности и гуманизма: – принятия и уважения ценностей семьи и образовательной организации, коллектива и общества и стремления следовать им; </w:t>
      </w:r>
    </w:p>
    <w:p w14:paraId="388D5C64"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ab/>
        <w:t xml:space="preserve">- развитие умения учиться как первого шага к самообразованию и самовоспитанию, </w:t>
      </w:r>
    </w:p>
    <w:p w14:paraId="221E368E"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ab/>
        <w:t xml:space="preserve">-развитие самостоятельности, инициативы и ответственности личности как условия ее самоактуализации: –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 </w:t>
      </w:r>
    </w:p>
    <w:p w14:paraId="7C1FB156" w14:textId="77777777" w:rsidR="00B17995" w:rsidRPr="00B17995" w:rsidRDefault="00B17995" w:rsidP="00B17995">
      <w:pPr>
        <w:spacing w:after="0" w:line="240" w:lineRule="auto"/>
        <w:jc w:val="both"/>
        <w:rPr>
          <w:rFonts w:ascii="Times New Roman" w:eastAsia="Times New Roman" w:hAnsi="Times New Roman" w:cs="Times New Roman"/>
          <w:sz w:val="24"/>
          <w:szCs w:val="24"/>
        </w:rPr>
      </w:pPr>
      <w:r w:rsidRPr="00B17995">
        <w:rPr>
          <w:rFonts w:ascii="Times New Roman" w:eastAsia="Times New Roman" w:hAnsi="Times New Roman" w:cs="Times New Roman"/>
          <w:sz w:val="24"/>
          <w:szCs w:val="24"/>
        </w:rPr>
        <w:tab/>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обобщенных способов действия обеспечивает высокую эффективность решения жизненных задач и возможность саморазвития обучающихся.</w:t>
      </w:r>
      <w:r w:rsidRPr="00B17995">
        <w:rPr>
          <w:rFonts w:ascii="Times New Roman" w:eastAsia="Times New Roman" w:hAnsi="Times New Roman" w:cs="Times New Roman"/>
          <w:sz w:val="24"/>
          <w:szCs w:val="24"/>
        </w:rPr>
        <w:tab/>
      </w:r>
    </w:p>
    <w:p w14:paraId="66E32295" w14:textId="77777777" w:rsidR="00B17995" w:rsidRPr="00B17995" w:rsidRDefault="00B17995" w:rsidP="00B17995">
      <w:pPr>
        <w:spacing w:after="0" w:line="240" w:lineRule="auto"/>
        <w:ind w:firstLine="720"/>
        <w:jc w:val="both"/>
        <w:rPr>
          <w:rFonts w:ascii="Times New Roman" w:eastAsia="Times New Roman" w:hAnsi="Times New Roman" w:cs="Times New Roman"/>
          <w:color w:val="000000"/>
          <w:sz w:val="24"/>
          <w:szCs w:val="24"/>
        </w:rPr>
      </w:pPr>
      <w:r w:rsidRPr="00B17995">
        <w:rPr>
          <w:rFonts w:ascii="Times New Roman" w:eastAsia="Times New Roman" w:hAnsi="Times New Roman" w:cs="Times New Roman"/>
          <w:color w:val="000000"/>
          <w:sz w:val="24"/>
          <w:szCs w:val="24"/>
        </w:rPr>
        <w:t>Метапредметные результаты включают:</w:t>
      </w:r>
    </w:p>
    <w:p w14:paraId="32B28F2A" w14:textId="77777777" w:rsidR="00B17995" w:rsidRPr="00B17995" w:rsidRDefault="00B17995" w:rsidP="00B17995">
      <w:pPr>
        <w:suppressAutoHyphens/>
        <w:spacing w:after="0" w:line="240" w:lineRule="auto"/>
        <w:jc w:val="both"/>
        <w:textAlignment w:val="top"/>
        <w:outlineLvl w:val="0"/>
        <w:rPr>
          <w:rFonts w:ascii="Times New Roman" w:eastAsia="Times New Roman" w:hAnsi="Times New Roman" w:cs="Times New Roman"/>
          <w:color w:val="000000"/>
          <w:sz w:val="24"/>
          <w:szCs w:val="24"/>
        </w:rPr>
      </w:pPr>
      <w:r w:rsidRPr="00B17995">
        <w:rPr>
          <w:rFonts w:ascii="Times New Roman" w:eastAsia="Times New Roman" w:hAnsi="Times New Roman" w:cs="Times New Roman"/>
          <w:color w:val="000000"/>
          <w:sz w:val="24"/>
          <w:szCs w:val="24"/>
        </w:rPr>
        <w:t>-</w:t>
      </w:r>
      <w:r w:rsidRPr="00B17995">
        <w:rPr>
          <w:rFonts w:ascii="Times New Roman" w:eastAsia="Times New Roman" w:hAnsi="Times New Roman" w:cs="Times New Roman"/>
          <w:color w:val="000000"/>
          <w:sz w:val="24"/>
          <w:szCs w:val="24"/>
        </w:rPr>
        <w:tab/>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14:paraId="072AFA5B" w14:textId="77777777" w:rsidR="00B17995" w:rsidRPr="00B17995" w:rsidRDefault="00B17995" w:rsidP="00B17995">
      <w:pPr>
        <w:suppressAutoHyphens/>
        <w:spacing w:after="0" w:line="240" w:lineRule="auto"/>
        <w:jc w:val="both"/>
        <w:textAlignment w:val="top"/>
        <w:outlineLvl w:val="0"/>
        <w:rPr>
          <w:rFonts w:ascii="Times New Roman" w:eastAsia="Times New Roman" w:hAnsi="Times New Roman" w:cs="Times New Roman"/>
          <w:color w:val="000000"/>
          <w:sz w:val="24"/>
          <w:szCs w:val="24"/>
        </w:rPr>
      </w:pPr>
      <w:r w:rsidRPr="00B17995">
        <w:rPr>
          <w:rFonts w:ascii="Times New Roman" w:eastAsia="Times New Roman" w:hAnsi="Times New Roman" w:cs="Times New Roman"/>
          <w:color w:val="000000"/>
          <w:sz w:val="24"/>
          <w:szCs w:val="24"/>
        </w:rPr>
        <w:t>-</w:t>
      </w:r>
      <w:r w:rsidRPr="00B17995">
        <w:rPr>
          <w:rFonts w:ascii="Times New Roman" w:eastAsia="Times New Roman" w:hAnsi="Times New Roman" w:cs="Times New Roman"/>
          <w:color w:val="000000"/>
          <w:sz w:val="24"/>
          <w:szCs w:val="24"/>
        </w:rPr>
        <w:tab/>
        <w:t>способность их использовать в учебной, познавательной и социальной практике;</w:t>
      </w:r>
    </w:p>
    <w:p w14:paraId="16D31C19" w14:textId="77777777" w:rsidR="00B17995" w:rsidRPr="00B17995" w:rsidRDefault="00B17995" w:rsidP="00B17995">
      <w:pPr>
        <w:suppressAutoHyphens/>
        <w:spacing w:after="0" w:line="240" w:lineRule="auto"/>
        <w:jc w:val="both"/>
        <w:textAlignment w:val="top"/>
        <w:outlineLvl w:val="0"/>
        <w:rPr>
          <w:rFonts w:ascii="Times New Roman" w:eastAsia="Times New Roman" w:hAnsi="Times New Roman" w:cs="Times New Roman"/>
          <w:color w:val="000000"/>
          <w:sz w:val="24"/>
          <w:szCs w:val="24"/>
        </w:rPr>
      </w:pPr>
      <w:r w:rsidRPr="00B17995">
        <w:rPr>
          <w:rFonts w:ascii="Times New Roman" w:eastAsia="Times New Roman" w:hAnsi="Times New Roman" w:cs="Times New Roman"/>
          <w:color w:val="000000"/>
          <w:sz w:val="24"/>
          <w:szCs w:val="24"/>
        </w:rPr>
        <w:t>-</w:t>
      </w:r>
      <w:r w:rsidRPr="00B17995">
        <w:rPr>
          <w:rFonts w:ascii="Times New Roman" w:eastAsia="Times New Roman" w:hAnsi="Times New Roman" w:cs="Times New Roman"/>
          <w:color w:val="000000"/>
          <w:sz w:val="24"/>
          <w:szCs w:val="24"/>
        </w:rPr>
        <w:tab/>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3BE9B6E9" w14:textId="77777777" w:rsidR="00B17995" w:rsidRPr="00B17995" w:rsidRDefault="00B17995" w:rsidP="00B17995">
      <w:pPr>
        <w:suppressAutoHyphens/>
        <w:spacing w:after="0" w:line="240" w:lineRule="auto"/>
        <w:jc w:val="both"/>
        <w:textAlignment w:val="top"/>
        <w:outlineLvl w:val="0"/>
        <w:rPr>
          <w:rFonts w:ascii="Times New Roman" w:eastAsia="Times New Roman" w:hAnsi="Times New Roman" w:cs="Times New Roman"/>
          <w:color w:val="000000"/>
          <w:sz w:val="24"/>
          <w:szCs w:val="24"/>
        </w:rPr>
      </w:pPr>
      <w:r w:rsidRPr="00B17995">
        <w:rPr>
          <w:rFonts w:ascii="Times New Roman" w:eastAsia="Times New Roman" w:hAnsi="Times New Roman" w:cs="Times New Roman"/>
          <w:color w:val="000000"/>
          <w:sz w:val="24"/>
          <w:szCs w:val="24"/>
        </w:rPr>
        <w:t>-</w:t>
      </w:r>
      <w:r w:rsidRPr="00B17995">
        <w:rPr>
          <w:rFonts w:ascii="Times New Roman" w:eastAsia="Times New Roman" w:hAnsi="Times New Roman" w:cs="Times New Roman"/>
          <w:color w:val="000000"/>
          <w:sz w:val="24"/>
          <w:szCs w:val="24"/>
        </w:rPr>
        <w:tab/>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14:paraId="101ADB98" w14:textId="77777777" w:rsidR="00B17995" w:rsidRPr="00B17995" w:rsidRDefault="00B17995" w:rsidP="00B17995">
      <w:pPr>
        <w:suppressAutoHyphens/>
        <w:spacing w:after="0" w:line="240" w:lineRule="auto"/>
        <w:jc w:val="both"/>
        <w:textAlignment w:val="top"/>
        <w:outlineLvl w:val="0"/>
        <w:rPr>
          <w:rFonts w:ascii="Times New Roman" w:eastAsia="Times New Roman" w:hAnsi="Times New Roman" w:cs="Times New Roman"/>
          <w:color w:val="000000"/>
          <w:sz w:val="24"/>
          <w:szCs w:val="24"/>
        </w:rPr>
      </w:pPr>
      <w:r w:rsidRPr="00B17995">
        <w:rPr>
          <w:rFonts w:ascii="Times New Roman" w:eastAsia="Times New Roman" w:hAnsi="Times New Roman" w:cs="Times New Roman"/>
          <w:color w:val="000000"/>
          <w:sz w:val="24"/>
          <w:szCs w:val="24"/>
        </w:rPr>
        <w:tab/>
      </w:r>
      <w:r w:rsidRPr="00B17995">
        <w:rPr>
          <w:rFonts w:ascii="Times New Roman" w:eastAsia="Times New Roman" w:hAnsi="Times New Roman" w:cs="Times New Roman"/>
          <w:color w:val="000000"/>
          <w:sz w:val="24"/>
          <w:szCs w:val="24"/>
        </w:rPr>
        <w:tab/>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p>
    <w:p w14:paraId="71670C9D" w14:textId="77777777" w:rsidR="00B17995" w:rsidRPr="00B17995" w:rsidRDefault="00B17995" w:rsidP="00B17995">
      <w:pPr>
        <w:suppressAutoHyphens/>
        <w:spacing w:after="0" w:line="240" w:lineRule="auto"/>
        <w:jc w:val="both"/>
        <w:textAlignment w:val="top"/>
        <w:outlineLvl w:val="0"/>
        <w:rPr>
          <w:rFonts w:ascii="Times New Roman" w:eastAsia="Times New Roman" w:hAnsi="Times New Roman" w:cs="Times New Roman"/>
          <w:color w:val="000000"/>
          <w:sz w:val="24"/>
          <w:szCs w:val="24"/>
        </w:rPr>
      </w:pPr>
      <w:r w:rsidRPr="00B17995">
        <w:rPr>
          <w:rFonts w:ascii="Times New Roman" w:eastAsia="Times New Roman" w:hAnsi="Times New Roman" w:cs="Times New Roman"/>
          <w:color w:val="000000"/>
          <w:sz w:val="24"/>
          <w:szCs w:val="24"/>
        </w:rPr>
        <w:tab/>
      </w:r>
      <w:r w:rsidRPr="00B17995">
        <w:rPr>
          <w:rFonts w:ascii="Times New Roman" w:eastAsia="Times New Roman" w:hAnsi="Times New Roman" w:cs="Times New Roman"/>
          <w:color w:val="000000"/>
          <w:sz w:val="24"/>
          <w:szCs w:val="24"/>
        </w:rPr>
        <w:tab/>
        <w:t>В качестве результата следует также включить:</w:t>
      </w:r>
    </w:p>
    <w:p w14:paraId="195BDE4B" w14:textId="77777777" w:rsidR="00B17995" w:rsidRPr="00B17995" w:rsidRDefault="00B17995" w:rsidP="00B17995">
      <w:pPr>
        <w:suppressAutoHyphens/>
        <w:spacing w:after="0" w:line="240" w:lineRule="auto"/>
        <w:jc w:val="both"/>
        <w:textAlignment w:val="top"/>
        <w:outlineLvl w:val="0"/>
        <w:rPr>
          <w:rFonts w:ascii="Times New Roman" w:eastAsia="Times New Roman" w:hAnsi="Times New Roman" w:cs="Times New Roman"/>
          <w:color w:val="000000"/>
          <w:sz w:val="24"/>
          <w:szCs w:val="24"/>
        </w:rPr>
      </w:pPr>
      <w:r w:rsidRPr="00B17995">
        <w:rPr>
          <w:rFonts w:ascii="Times New Roman" w:eastAsia="Times New Roman" w:hAnsi="Times New Roman" w:cs="Times New Roman"/>
          <w:color w:val="000000"/>
          <w:sz w:val="24"/>
          <w:szCs w:val="24"/>
        </w:rPr>
        <w:t>-</w:t>
      </w:r>
      <w:r w:rsidRPr="00B17995">
        <w:rPr>
          <w:rFonts w:ascii="Times New Roman" w:eastAsia="Times New Roman" w:hAnsi="Times New Roman" w:cs="Times New Roman"/>
          <w:color w:val="000000"/>
          <w:sz w:val="24"/>
          <w:szCs w:val="24"/>
        </w:rPr>
        <w:tab/>
        <w:t xml:space="preserve"> готовность слушать и слышать собеседника;</w:t>
      </w:r>
    </w:p>
    <w:p w14:paraId="746BB571" w14:textId="77777777" w:rsidR="00B17995" w:rsidRPr="00B17995" w:rsidRDefault="00B17995" w:rsidP="00B17995">
      <w:pPr>
        <w:suppressAutoHyphens/>
        <w:spacing w:after="0" w:line="240" w:lineRule="auto"/>
        <w:jc w:val="both"/>
        <w:textAlignment w:val="top"/>
        <w:outlineLvl w:val="0"/>
        <w:rPr>
          <w:rFonts w:ascii="Times New Roman" w:eastAsia="Times New Roman" w:hAnsi="Times New Roman" w:cs="Times New Roman"/>
          <w:color w:val="000000"/>
          <w:sz w:val="24"/>
          <w:szCs w:val="24"/>
        </w:rPr>
      </w:pPr>
      <w:r w:rsidRPr="00B17995">
        <w:rPr>
          <w:rFonts w:ascii="Times New Roman" w:eastAsia="Times New Roman" w:hAnsi="Times New Roman" w:cs="Times New Roman"/>
          <w:color w:val="000000"/>
          <w:sz w:val="24"/>
          <w:szCs w:val="24"/>
        </w:rPr>
        <w:t>-</w:t>
      </w:r>
      <w:r w:rsidRPr="00B17995">
        <w:rPr>
          <w:rFonts w:ascii="Times New Roman" w:eastAsia="Times New Roman" w:hAnsi="Times New Roman" w:cs="Times New Roman"/>
          <w:color w:val="000000"/>
          <w:sz w:val="24"/>
          <w:szCs w:val="24"/>
        </w:rPr>
        <w:tab/>
        <w:t xml:space="preserve"> умение в корректной форме формулировать и оценивать познавательные вопросы; </w:t>
      </w:r>
    </w:p>
    <w:p w14:paraId="631C93DA" w14:textId="77777777" w:rsidR="00B17995" w:rsidRPr="00B17995" w:rsidRDefault="00B17995" w:rsidP="00B17995">
      <w:pPr>
        <w:suppressAutoHyphens/>
        <w:spacing w:after="0" w:line="240" w:lineRule="auto"/>
        <w:jc w:val="both"/>
        <w:textAlignment w:val="top"/>
        <w:outlineLvl w:val="0"/>
        <w:rPr>
          <w:rFonts w:ascii="Times New Roman" w:eastAsia="Times New Roman" w:hAnsi="Times New Roman" w:cs="Times New Roman"/>
          <w:color w:val="000000"/>
          <w:sz w:val="24"/>
          <w:szCs w:val="24"/>
        </w:rPr>
      </w:pPr>
      <w:r w:rsidRPr="00B17995">
        <w:rPr>
          <w:rFonts w:ascii="Times New Roman" w:eastAsia="Times New Roman" w:hAnsi="Times New Roman" w:cs="Times New Roman"/>
          <w:color w:val="000000"/>
          <w:sz w:val="24"/>
          <w:szCs w:val="24"/>
        </w:rPr>
        <w:tab/>
        <w:t>-</w:t>
      </w:r>
      <w:r w:rsidRPr="00B17995">
        <w:rPr>
          <w:rFonts w:ascii="Times New Roman" w:eastAsia="Times New Roman" w:hAnsi="Times New Roman" w:cs="Times New Roman"/>
          <w:color w:val="000000"/>
          <w:sz w:val="24"/>
          <w:szCs w:val="24"/>
        </w:rPr>
        <w:tab/>
        <w:t>проявлять самостоятельность в обучении, инициативу в использовании своих мыслительных способностей;</w:t>
      </w:r>
    </w:p>
    <w:p w14:paraId="5A61104C" w14:textId="77777777" w:rsidR="00B17995" w:rsidRPr="00B17995" w:rsidRDefault="00B17995" w:rsidP="00B17995">
      <w:pPr>
        <w:suppressAutoHyphens/>
        <w:spacing w:after="0" w:line="240" w:lineRule="auto"/>
        <w:jc w:val="both"/>
        <w:textAlignment w:val="top"/>
        <w:outlineLvl w:val="0"/>
        <w:rPr>
          <w:rFonts w:ascii="Times New Roman" w:eastAsia="Times New Roman" w:hAnsi="Times New Roman" w:cs="Times New Roman"/>
          <w:color w:val="000000"/>
          <w:sz w:val="24"/>
          <w:szCs w:val="24"/>
        </w:rPr>
      </w:pPr>
      <w:r w:rsidRPr="00B17995">
        <w:rPr>
          <w:rFonts w:ascii="Times New Roman" w:eastAsia="Times New Roman" w:hAnsi="Times New Roman" w:cs="Times New Roman"/>
          <w:color w:val="000000"/>
          <w:sz w:val="24"/>
          <w:szCs w:val="24"/>
        </w:rPr>
        <w:t>-</w:t>
      </w:r>
      <w:r w:rsidRPr="00B17995">
        <w:rPr>
          <w:rFonts w:ascii="Times New Roman" w:eastAsia="Times New Roman" w:hAnsi="Times New Roman" w:cs="Times New Roman"/>
          <w:color w:val="000000"/>
          <w:sz w:val="24"/>
          <w:szCs w:val="24"/>
        </w:rPr>
        <w:tab/>
        <w:t xml:space="preserve">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14:paraId="58BB2859" w14:textId="77777777" w:rsidR="00B17995" w:rsidRPr="00B17995" w:rsidRDefault="00B17995" w:rsidP="00B17995">
      <w:pPr>
        <w:spacing w:after="0" w:line="240" w:lineRule="auto"/>
        <w:ind w:hanging="2"/>
        <w:jc w:val="both"/>
        <w:rPr>
          <w:rFonts w:ascii="Times New Roman" w:eastAsia="Times New Roman" w:hAnsi="Times New Roman" w:cs="Times New Roman"/>
          <w:color w:val="000000"/>
          <w:sz w:val="24"/>
          <w:szCs w:val="24"/>
        </w:rPr>
      </w:pPr>
      <w:r w:rsidRPr="00B17995">
        <w:rPr>
          <w:rFonts w:ascii="Times New Roman" w:eastAsia="Times New Roman" w:hAnsi="Times New Roman" w:cs="Times New Roman"/>
          <w:color w:val="000000"/>
          <w:sz w:val="24"/>
          <w:szCs w:val="24"/>
        </w:rPr>
        <w:tab/>
      </w:r>
      <w:r w:rsidRPr="00B17995">
        <w:rPr>
          <w:rFonts w:ascii="Times New Roman" w:eastAsia="Times New Roman" w:hAnsi="Times New Roman" w:cs="Times New Roman"/>
          <w:color w:val="000000"/>
          <w:sz w:val="24"/>
          <w:szCs w:val="24"/>
        </w:rPr>
        <w:tab/>
        <w:t>Овладение универсальными учебными познавательными действиями предполагает умение использовать базовые логические действия, базовые исследовательские действия, работать с информацией.</w:t>
      </w:r>
    </w:p>
    <w:p w14:paraId="1F07B806" w14:textId="77777777" w:rsidR="00B17995" w:rsidRPr="00B17995" w:rsidRDefault="00B17995" w:rsidP="00B17995">
      <w:pPr>
        <w:spacing w:after="0" w:line="240" w:lineRule="auto"/>
        <w:ind w:hanging="2"/>
        <w:jc w:val="both"/>
        <w:rPr>
          <w:rFonts w:ascii="Times New Roman" w:eastAsia="Times New Roman" w:hAnsi="Times New Roman" w:cs="Times New Roman"/>
          <w:color w:val="000000"/>
          <w:sz w:val="24"/>
          <w:szCs w:val="24"/>
        </w:rPr>
      </w:pPr>
      <w:r w:rsidRPr="00B17995">
        <w:rPr>
          <w:rFonts w:ascii="Times New Roman" w:eastAsia="Times New Roman" w:hAnsi="Times New Roman" w:cs="Times New Roman"/>
          <w:color w:val="000000"/>
          <w:sz w:val="24"/>
          <w:szCs w:val="24"/>
        </w:rPr>
        <w:t>Овладение системой универсальных учебных коммуникативных действий обеспечивает сформированность социальных навыков общения, совместной деятельности.</w:t>
      </w:r>
    </w:p>
    <w:p w14:paraId="062B81EB" w14:textId="77777777" w:rsidR="00B17995" w:rsidRPr="00B17995" w:rsidRDefault="00B17995" w:rsidP="00B17995">
      <w:pPr>
        <w:spacing w:after="0" w:line="240" w:lineRule="auto"/>
        <w:ind w:hanging="2"/>
        <w:jc w:val="both"/>
        <w:rPr>
          <w:rFonts w:ascii="Times New Roman" w:eastAsia="Times New Roman" w:hAnsi="Times New Roman" w:cs="Times New Roman"/>
          <w:color w:val="000000"/>
          <w:sz w:val="24"/>
          <w:szCs w:val="24"/>
        </w:rPr>
      </w:pPr>
      <w:r w:rsidRPr="00B17995">
        <w:rPr>
          <w:rFonts w:ascii="Times New Roman" w:eastAsia="Times New Roman" w:hAnsi="Times New Roman" w:cs="Times New Roman"/>
          <w:color w:val="000000"/>
          <w:sz w:val="24"/>
          <w:szCs w:val="24"/>
        </w:rPr>
        <w:t>Овладение универсальными учебными регулятивными действиями включает умения самоорганизации, самоконтроля, развитие эмоционального интеллекта</w:t>
      </w:r>
    </w:p>
    <w:p w14:paraId="4E23CFA4" w14:textId="77777777" w:rsidR="00B17995" w:rsidRPr="00B17995" w:rsidRDefault="00B17995" w:rsidP="00B17995">
      <w:pPr>
        <w:spacing w:after="0" w:line="240" w:lineRule="auto"/>
        <w:ind w:hanging="2"/>
        <w:jc w:val="both"/>
        <w:rPr>
          <w:rFonts w:ascii="Times New Roman" w:eastAsia="Times New Roman" w:hAnsi="Times New Roman" w:cs="Times New Roman"/>
          <w:color w:val="000000"/>
          <w:sz w:val="24"/>
          <w:szCs w:val="24"/>
        </w:rPr>
      </w:pPr>
      <w:r w:rsidRPr="00B17995">
        <w:rPr>
          <w:rFonts w:ascii="Times New Roman" w:eastAsia="Times New Roman" w:hAnsi="Times New Roman" w:cs="Times New Roman"/>
          <w:color w:val="000000"/>
          <w:sz w:val="24"/>
          <w:szCs w:val="24"/>
        </w:rPr>
        <w:t>ФГОС НОО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14:paraId="4EE1940E" w14:textId="77777777" w:rsidR="00B17995" w:rsidRPr="00B17995" w:rsidRDefault="00B17995" w:rsidP="00B17995">
      <w:pPr>
        <w:spacing w:after="0" w:line="240" w:lineRule="auto"/>
        <w:ind w:hanging="2"/>
        <w:jc w:val="both"/>
        <w:rPr>
          <w:rFonts w:ascii="Times New Roman" w:eastAsia="Times New Roman" w:hAnsi="Times New Roman" w:cs="Times New Roman"/>
          <w:color w:val="000000"/>
          <w:sz w:val="24"/>
          <w:szCs w:val="24"/>
        </w:rPr>
      </w:pPr>
      <w:r w:rsidRPr="00B17995">
        <w:rPr>
          <w:rFonts w:ascii="Times New Roman" w:eastAsia="Times New Roman" w:hAnsi="Times New Roman" w:cs="Times New Roman"/>
          <w:color w:val="000000"/>
          <w:sz w:val="24"/>
          <w:szCs w:val="24"/>
        </w:rPr>
        <w:tab/>
      </w:r>
      <w:r w:rsidRPr="00B17995">
        <w:rPr>
          <w:rFonts w:ascii="Times New Roman" w:eastAsia="Times New Roman" w:hAnsi="Times New Roman" w:cs="Times New Roman"/>
          <w:color w:val="000000"/>
          <w:sz w:val="24"/>
          <w:szCs w:val="24"/>
        </w:rPr>
        <w:tab/>
        <w:t>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B17995">
        <w:rPr>
          <w:rFonts w:ascii="Times New Roman" w:eastAsia="Times New Roman" w:hAnsi="Times New Roman" w:cs="Times New Roman"/>
          <w:sz w:val="24"/>
          <w:szCs w:val="24"/>
        </w:rPr>
        <w:tab/>
        <w:t>Включение задачи формирования ИКТ-компетентности в программу формирования универсальных учебных действий позволяет организации, осуществляющей образовательную деятельность и учителю формировать умение работать с информацией и использовать инструменты ИКТ .</w:t>
      </w:r>
    </w:p>
    <w:p w14:paraId="3EF9AFE2" w14:textId="77777777" w:rsidR="00B17995" w:rsidRPr="00B17995" w:rsidRDefault="00B17995" w:rsidP="00B17995">
      <w:pPr>
        <w:spacing w:after="0" w:line="240" w:lineRule="auto"/>
        <w:ind w:hanging="2"/>
        <w:jc w:val="both"/>
        <w:rPr>
          <w:rFonts w:ascii="Times New Roman" w:eastAsia="Times New Roman" w:hAnsi="Times New Roman" w:cs="Times New Roman"/>
          <w:color w:val="000000"/>
          <w:sz w:val="24"/>
          <w:szCs w:val="24"/>
          <w:highlight w:val="white"/>
        </w:rPr>
      </w:pPr>
      <w:r w:rsidRPr="00B17995">
        <w:rPr>
          <w:rFonts w:ascii="Times New Roman" w:eastAsia="Times New Roman" w:hAnsi="Times New Roman" w:cs="Times New Roman"/>
          <w:b/>
          <w:color w:val="000000"/>
          <w:sz w:val="24"/>
          <w:szCs w:val="24"/>
          <w:highlight w:val="white"/>
        </w:rPr>
        <w:t>Диагностика эффективности организации внеурочной деятельности</w:t>
      </w:r>
    </w:p>
    <w:p w14:paraId="0BDD3FEE" w14:textId="77777777" w:rsidR="00B17995" w:rsidRPr="00B17995" w:rsidRDefault="00B17995" w:rsidP="00B17995">
      <w:pPr>
        <w:spacing w:after="0" w:line="240" w:lineRule="auto"/>
        <w:ind w:hanging="2"/>
        <w:jc w:val="both"/>
        <w:rPr>
          <w:rFonts w:ascii="Times New Roman" w:eastAsia="Times New Roman" w:hAnsi="Times New Roman" w:cs="Times New Roman"/>
          <w:color w:val="000000"/>
          <w:sz w:val="24"/>
          <w:szCs w:val="24"/>
          <w:highlight w:val="white"/>
        </w:rPr>
      </w:pPr>
      <w:r w:rsidRPr="00B17995">
        <w:rPr>
          <w:rFonts w:ascii="Times New Roman" w:eastAsia="Times New Roman" w:hAnsi="Times New Roman" w:cs="Times New Roman"/>
          <w:color w:val="000000"/>
          <w:sz w:val="24"/>
          <w:szCs w:val="24"/>
          <w:highlight w:val="white"/>
        </w:rPr>
        <w:t xml:space="preserve">Цель диагностики – выяснить, являются ли и в какой степени воспитывающими те виды внеурочной деятельности, которыми занят школьник. </w:t>
      </w:r>
    </w:p>
    <w:p w14:paraId="41EA443C" w14:textId="77777777" w:rsidR="00B17995" w:rsidRPr="00B17995" w:rsidRDefault="00B17995" w:rsidP="00B17995">
      <w:pPr>
        <w:numPr>
          <w:ilvl w:val="0"/>
          <w:numId w:val="150"/>
        </w:numPr>
        <w:suppressAutoHyphens/>
        <w:spacing w:after="0" w:line="240" w:lineRule="auto"/>
        <w:ind w:leftChars="-1" w:left="0" w:hangingChars="1" w:hanging="2"/>
        <w:jc w:val="both"/>
        <w:textAlignment w:val="top"/>
        <w:outlineLvl w:val="0"/>
        <w:rPr>
          <w:rFonts w:ascii="Times New Roman" w:eastAsia="Times New Roman" w:hAnsi="Times New Roman" w:cs="Times New Roman"/>
          <w:color w:val="000000"/>
          <w:sz w:val="24"/>
          <w:szCs w:val="24"/>
          <w:highlight w:val="white"/>
        </w:rPr>
      </w:pPr>
      <w:r w:rsidRPr="00B17995">
        <w:rPr>
          <w:rFonts w:ascii="Times New Roman" w:eastAsia="Times New Roman" w:hAnsi="Times New Roman" w:cs="Times New Roman"/>
          <w:color w:val="000000"/>
          <w:sz w:val="24"/>
          <w:szCs w:val="24"/>
          <w:highlight w:val="white"/>
        </w:rPr>
        <w:t>Диагностика эффективности внеурочной деятельности школьников</w:t>
      </w:r>
    </w:p>
    <w:p w14:paraId="5348832B" w14:textId="77777777" w:rsidR="00B17995" w:rsidRPr="00B17995" w:rsidRDefault="00B17995" w:rsidP="00B17995">
      <w:pPr>
        <w:numPr>
          <w:ilvl w:val="0"/>
          <w:numId w:val="150"/>
        </w:numPr>
        <w:suppressAutoHyphens/>
        <w:spacing w:after="0" w:line="240" w:lineRule="auto"/>
        <w:ind w:leftChars="-1" w:left="0" w:hangingChars="1" w:hanging="2"/>
        <w:jc w:val="both"/>
        <w:textAlignment w:val="top"/>
        <w:outlineLvl w:val="0"/>
        <w:rPr>
          <w:rFonts w:ascii="Times New Roman" w:eastAsia="Times New Roman" w:hAnsi="Times New Roman" w:cs="Times New Roman"/>
          <w:color w:val="000000"/>
          <w:sz w:val="24"/>
          <w:szCs w:val="24"/>
          <w:highlight w:val="white"/>
        </w:rPr>
      </w:pPr>
      <w:r w:rsidRPr="00B17995">
        <w:rPr>
          <w:rFonts w:ascii="Times New Roman" w:eastAsia="Times New Roman" w:hAnsi="Times New Roman" w:cs="Times New Roman"/>
          <w:color w:val="000000"/>
          <w:sz w:val="24"/>
          <w:szCs w:val="24"/>
          <w:highlight w:val="white"/>
        </w:rPr>
        <w:t>Личность самого обучающегося</w:t>
      </w:r>
    </w:p>
    <w:p w14:paraId="1FDCEC81" w14:textId="77777777" w:rsidR="00B17995" w:rsidRPr="00B17995" w:rsidRDefault="00B17995" w:rsidP="00B17995">
      <w:pPr>
        <w:numPr>
          <w:ilvl w:val="0"/>
          <w:numId w:val="150"/>
        </w:numPr>
        <w:suppressAutoHyphens/>
        <w:spacing w:after="0" w:line="240" w:lineRule="auto"/>
        <w:ind w:leftChars="-1" w:left="0" w:hangingChars="1" w:hanging="2"/>
        <w:jc w:val="both"/>
        <w:textAlignment w:val="top"/>
        <w:outlineLvl w:val="0"/>
        <w:rPr>
          <w:rFonts w:ascii="Times New Roman" w:eastAsia="Times New Roman" w:hAnsi="Times New Roman" w:cs="Times New Roman"/>
          <w:color w:val="000000"/>
          <w:sz w:val="24"/>
          <w:szCs w:val="24"/>
          <w:highlight w:val="white"/>
        </w:rPr>
      </w:pPr>
      <w:r w:rsidRPr="00B17995">
        <w:rPr>
          <w:rFonts w:ascii="Times New Roman" w:eastAsia="Times New Roman" w:hAnsi="Times New Roman" w:cs="Times New Roman"/>
          <w:color w:val="000000"/>
          <w:sz w:val="24"/>
          <w:szCs w:val="24"/>
          <w:highlight w:val="white"/>
        </w:rPr>
        <w:t>Детский коллектив</w:t>
      </w:r>
    </w:p>
    <w:p w14:paraId="7969C935" w14:textId="77777777" w:rsidR="00B17995" w:rsidRPr="00B17995" w:rsidRDefault="00B17995" w:rsidP="00B17995">
      <w:pPr>
        <w:numPr>
          <w:ilvl w:val="0"/>
          <w:numId w:val="150"/>
        </w:numPr>
        <w:suppressAutoHyphens/>
        <w:spacing w:after="0" w:line="240" w:lineRule="auto"/>
        <w:ind w:leftChars="-1" w:left="0" w:hangingChars="1" w:hanging="2"/>
        <w:jc w:val="both"/>
        <w:textAlignment w:val="top"/>
        <w:outlineLvl w:val="0"/>
        <w:rPr>
          <w:rFonts w:ascii="Times New Roman" w:eastAsia="Times New Roman" w:hAnsi="Times New Roman" w:cs="Times New Roman"/>
          <w:color w:val="000000"/>
          <w:sz w:val="24"/>
          <w:szCs w:val="24"/>
          <w:highlight w:val="white"/>
        </w:rPr>
      </w:pPr>
      <w:r w:rsidRPr="00B17995">
        <w:rPr>
          <w:rFonts w:ascii="Times New Roman" w:eastAsia="Times New Roman" w:hAnsi="Times New Roman" w:cs="Times New Roman"/>
          <w:color w:val="000000"/>
          <w:sz w:val="24"/>
          <w:szCs w:val="24"/>
          <w:highlight w:val="white"/>
        </w:rPr>
        <w:t>Анкетирование родителей и законных представителей ( по организации и внеурочной деятельности детей)</w:t>
      </w:r>
    </w:p>
    <w:p w14:paraId="6A58E6DE" w14:textId="77777777" w:rsidR="00B17995" w:rsidRPr="00B17995" w:rsidRDefault="00B17995" w:rsidP="00B17995">
      <w:pPr>
        <w:spacing w:before="120" w:after="0" w:line="240" w:lineRule="auto"/>
        <w:ind w:hanging="2"/>
        <w:jc w:val="both"/>
        <w:rPr>
          <w:rFonts w:ascii="Times New Roman" w:eastAsia="Times New Roman" w:hAnsi="Times New Roman" w:cs="Times New Roman"/>
          <w:color w:val="000000"/>
          <w:sz w:val="24"/>
          <w:szCs w:val="24"/>
          <w:highlight w:val="white"/>
        </w:rPr>
      </w:pPr>
      <w:r w:rsidRPr="00B17995">
        <w:rPr>
          <w:rFonts w:ascii="Times New Roman" w:eastAsia="Times New Roman" w:hAnsi="Times New Roman" w:cs="Times New Roman"/>
          <w:color w:val="000000"/>
          <w:sz w:val="24"/>
          <w:szCs w:val="24"/>
          <w:highlight w:val="white"/>
        </w:rPr>
        <w:t>Основные результаты реализации программы внеурочной деятельности обучающихся оцениваются в рамках мониторинговых процедур, предусматривающих сформированность познавательного, коммуникативного, нравственного, эстетического потенциала личности:</w:t>
      </w:r>
    </w:p>
    <w:p w14:paraId="6F9DD326" w14:textId="77777777" w:rsidR="00B17995" w:rsidRPr="00B17995" w:rsidRDefault="00B17995" w:rsidP="00B17995">
      <w:pPr>
        <w:numPr>
          <w:ilvl w:val="0"/>
          <w:numId w:val="151"/>
        </w:numPr>
        <w:suppressAutoHyphens/>
        <w:spacing w:after="0" w:line="240" w:lineRule="auto"/>
        <w:ind w:leftChars="-1" w:left="0" w:hangingChars="1" w:hanging="2"/>
        <w:jc w:val="both"/>
        <w:textAlignment w:val="top"/>
        <w:outlineLvl w:val="0"/>
        <w:rPr>
          <w:rFonts w:ascii="Times New Roman" w:eastAsia="Times New Roman" w:hAnsi="Times New Roman" w:cs="Times New Roman"/>
          <w:color w:val="000000"/>
          <w:sz w:val="24"/>
          <w:szCs w:val="24"/>
          <w:highlight w:val="white"/>
        </w:rPr>
      </w:pPr>
      <w:r w:rsidRPr="00B17995">
        <w:rPr>
          <w:rFonts w:ascii="Times New Roman" w:eastAsia="Times New Roman" w:hAnsi="Times New Roman" w:cs="Times New Roman"/>
          <w:color w:val="000000"/>
          <w:sz w:val="24"/>
          <w:szCs w:val="24"/>
          <w:highlight w:val="white"/>
        </w:rPr>
        <w:t>Листы наблюдений</w:t>
      </w:r>
    </w:p>
    <w:p w14:paraId="14BA465A" w14:textId="77777777" w:rsidR="00B17995" w:rsidRPr="00B17995" w:rsidRDefault="00B17995" w:rsidP="00B17995">
      <w:pPr>
        <w:numPr>
          <w:ilvl w:val="0"/>
          <w:numId w:val="151"/>
        </w:numPr>
        <w:suppressAutoHyphens/>
        <w:spacing w:after="0" w:line="240" w:lineRule="auto"/>
        <w:ind w:leftChars="-1" w:left="0" w:hangingChars="1" w:hanging="2"/>
        <w:jc w:val="both"/>
        <w:textAlignment w:val="top"/>
        <w:outlineLvl w:val="0"/>
        <w:rPr>
          <w:rFonts w:ascii="Times New Roman" w:eastAsia="Times New Roman" w:hAnsi="Times New Roman" w:cs="Times New Roman"/>
          <w:color w:val="000000"/>
          <w:sz w:val="24"/>
          <w:szCs w:val="24"/>
          <w:highlight w:val="white"/>
        </w:rPr>
      </w:pPr>
      <w:r w:rsidRPr="00B17995">
        <w:rPr>
          <w:rFonts w:ascii="Times New Roman" w:eastAsia="Times New Roman" w:hAnsi="Times New Roman" w:cs="Times New Roman"/>
          <w:color w:val="000000"/>
          <w:sz w:val="24"/>
          <w:szCs w:val="24"/>
          <w:highlight w:val="white"/>
        </w:rPr>
        <w:t>Контрольные вопросы</w:t>
      </w:r>
    </w:p>
    <w:p w14:paraId="4929B3C0" w14:textId="77777777" w:rsidR="00B17995" w:rsidRPr="00B17995" w:rsidRDefault="00B17995" w:rsidP="00B17995">
      <w:pPr>
        <w:numPr>
          <w:ilvl w:val="0"/>
          <w:numId w:val="151"/>
        </w:numPr>
        <w:suppressAutoHyphens/>
        <w:spacing w:after="0" w:line="240" w:lineRule="auto"/>
        <w:ind w:leftChars="-1" w:left="0" w:hangingChars="1" w:hanging="2"/>
        <w:jc w:val="both"/>
        <w:textAlignment w:val="top"/>
        <w:outlineLvl w:val="0"/>
        <w:rPr>
          <w:rFonts w:ascii="Times New Roman" w:eastAsia="Times New Roman" w:hAnsi="Times New Roman" w:cs="Times New Roman"/>
          <w:color w:val="000000"/>
          <w:sz w:val="24"/>
          <w:szCs w:val="24"/>
          <w:highlight w:val="white"/>
        </w:rPr>
      </w:pPr>
      <w:r w:rsidRPr="00B17995">
        <w:rPr>
          <w:rFonts w:ascii="Times New Roman" w:eastAsia="Times New Roman" w:hAnsi="Times New Roman" w:cs="Times New Roman"/>
          <w:color w:val="000000"/>
          <w:sz w:val="24"/>
          <w:szCs w:val="24"/>
          <w:highlight w:val="white"/>
        </w:rPr>
        <w:t>Анкеты</w:t>
      </w:r>
    </w:p>
    <w:p w14:paraId="5FE1AA69" w14:textId="77777777" w:rsidR="00B17995" w:rsidRPr="00B17995" w:rsidRDefault="00B17995" w:rsidP="00B17995">
      <w:pPr>
        <w:numPr>
          <w:ilvl w:val="0"/>
          <w:numId w:val="151"/>
        </w:numPr>
        <w:suppressAutoHyphens/>
        <w:spacing w:after="0" w:line="240" w:lineRule="auto"/>
        <w:ind w:leftChars="-1" w:left="0" w:hangingChars="1" w:hanging="2"/>
        <w:jc w:val="both"/>
        <w:textAlignment w:val="top"/>
        <w:outlineLvl w:val="0"/>
        <w:rPr>
          <w:rFonts w:ascii="Times New Roman" w:eastAsia="Times New Roman" w:hAnsi="Times New Roman" w:cs="Times New Roman"/>
          <w:color w:val="000000"/>
          <w:sz w:val="24"/>
          <w:szCs w:val="24"/>
          <w:highlight w:val="white"/>
        </w:rPr>
      </w:pPr>
      <w:r w:rsidRPr="00B17995">
        <w:rPr>
          <w:rFonts w:ascii="Times New Roman" w:eastAsia="Times New Roman" w:hAnsi="Times New Roman" w:cs="Times New Roman"/>
          <w:color w:val="000000"/>
          <w:sz w:val="24"/>
          <w:szCs w:val="24"/>
          <w:highlight w:val="white"/>
        </w:rPr>
        <w:t>Тесты</w:t>
      </w:r>
    </w:p>
    <w:p w14:paraId="6F5359EE" w14:textId="77777777" w:rsidR="00B17995" w:rsidRPr="00B17995" w:rsidRDefault="00B17995" w:rsidP="00B17995">
      <w:pPr>
        <w:numPr>
          <w:ilvl w:val="0"/>
          <w:numId w:val="151"/>
        </w:numPr>
        <w:suppressAutoHyphens/>
        <w:spacing w:after="0" w:line="240" w:lineRule="auto"/>
        <w:ind w:leftChars="-1" w:left="0" w:hangingChars="1" w:hanging="2"/>
        <w:jc w:val="both"/>
        <w:textAlignment w:val="top"/>
        <w:outlineLvl w:val="0"/>
        <w:rPr>
          <w:rFonts w:ascii="Times New Roman" w:eastAsia="Times New Roman" w:hAnsi="Times New Roman" w:cs="Times New Roman"/>
          <w:color w:val="000000"/>
          <w:sz w:val="24"/>
          <w:szCs w:val="24"/>
          <w:highlight w:val="white"/>
        </w:rPr>
      </w:pPr>
      <w:r w:rsidRPr="00B17995">
        <w:rPr>
          <w:rFonts w:ascii="Times New Roman" w:eastAsia="Times New Roman" w:hAnsi="Times New Roman" w:cs="Times New Roman"/>
          <w:color w:val="000000"/>
          <w:sz w:val="24"/>
          <w:szCs w:val="24"/>
          <w:highlight w:val="white"/>
        </w:rPr>
        <w:t>Защита проектов</w:t>
      </w:r>
    </w:p>
    <w:p w14:paraId="6BADECDB" w14:textId="77777777" w:rsidR="00B17995" w:rsidRPr="00B17995" w:rsidRDefault="00B17995" w:rsidP="00B17995">
      <w:pPr>
        <w:numPr>
          <w:ilvl w:val="0"/>
          <w:numId w:val="151"/>
        </w:numPr>
        <w:suppressAutoHyphens/>
        <w:spacing w:after="0" w:line="240" w:lineRule="auto"/>
        <w:ind w:leftChars="-1" w:left="0" w:hangingChars="1" w:hanging="2"/>
        <w:jc w:val="both"/>
        <w:textAlignment w:val="top"/>
        <w:outlineLvl w:val="0"/>
        <w:rPr>
          <w:rFonts w:ascii="Times New Roman" w:eastAsia="Times New Roman" w:hAnsi="Times New Roman" w:cs="Times New Roman"/>
          <w:color w:val="000000"/>
          <w:sz w:val="24"/>
          <w:szCs w:val="24"/>
          <w:highlight w:val="white"/>
        </w:rPr>
      </w:pPr>
      <w:r w:rsidRPr="00B17995">
        <w:rPr>
          <w:rFonts w:ascii="Times New Roman" w:eastAsia="Times New Roman" w:hAnsi="Times New Roman" w:cs="Times New Roman"/>
          <w:color w:val="000000"/>
          <w:sz w:val="24"/>
          <w:szCs w:val="24"/>
          <w:highlight w:val="white"/>
        </w:rPr>
        <w:t xml:space="preserve">Результативность участия в конкурсах различной направленности  и уровней. </w:t>
      </w:r>
    </w:p>
    <w:p w14:paraId="0A646EE5" w14:textId="77777777" w:rsidR="00B17995" w:rsidRPr="00B17995" w:rsidRDefault="00B17995" w:rsidP="00B17995">
      <w:pPr>
        <w:keepNext/>
        <w:keepLines/>
        <w:shd w:val="clear" w:color="auto" w:fill="FFFFFF"/>
        <w:spacing w:before="200" w:after="0" w:line="240" w:lineRule="auto"/>
        <w:jc w:val="both"/>
        <w:outlineLvl w:val="1"/>
        <w:rPr>
          <w:rFonts w:ascii="Times New Roman" w:eastAsia="SimSun" w:hAnsi="Times New Roman" w:cs="Times New Roman"/>
          <w:b/>
          <w:bCs/>
          <w:color w:val="444444"/>
          <w:sz w:val="24"/>
          <w:szCs w:val="24"/>
        </w:rPr>
      </w:pPr>
    </w:p>
    <w:p w14:paraId="49FEF8DE" w14:textId="77777777" w:rsidR="00B17995" w:rsidRPr="00B17995" w:rsidRDefault="00B17995" w:rsidP="00B17995">
      <w:pPr>
        <w:keepNext/>
        <w:keepLines/>
        <w:shd w:val="clear" w:color="auto" w:fill="FFFFFF"/>
        <w:spacing w:before="200" w:after="0" w:line="240" w:lineRule="auto"/>
        <w:jc w:val="both"/>
        <w:outlineLvl w:val="1"/>
        <w:rPr>
          <w:rFonts w:ascii="Times New Roman" w:eastAsia="SimSun" w:hAnsi="Times New Roman" w:cs="Times New Roman"/>
          <w:b/>
          <w:bCs/>
          <w:color w:val="444444"/>
          <w:sz w:val="24"/>
          <w:szCs w:val="24"/>
        </w:rPr>
      </w:pPr>
    </w:p>
    <w:p w14:paraId="559E46E5" w14:textId="77777777" w:rsidR="00B17995" w:rsidRPr="00B17995" w:rsidRDefault="00B17995" w:rsidP="00B17995">
      <w:pPr>
        <w:spacing w:after="0" w:line="240" w:lineRule="auto"/>
        <w:rPr>
          <w:rFonts w:ascii="Times New Roman" w:eastAsia="Times New Roman" w:hAnsi="Times New Roman" w:cs="Times New Roman"/>
          <w:sz w:val="24"/>
          <w:szCs w:val="24"/>
        </w:rPr>
      </w:pPr>
    </w:p>
    <w:p w14:paraId="1D73FF11" w14:textId="77777777" w:rsidR="00B17995" w:rsidRDefault="00B17995" w:rsidP="00B47FC1">
      <w:pPr>
        <w:spacing w:after="0" w:line="240" w:lineRule="auto"/>
        <w:rPr>
          <w:rFonts w:ascii="Times New Roman" w:eastAsia="Times New Roman" w:hAnsi="Times New Roman" w:cs="Times New Roman"/>
          <w:b/>
          <w:sz w:val="24"/>
          <w:szCs w:val="24"/>
        </w:rPr>
        <w:sectPr w:rsidR="00B17995" w:rsidSect="00B17995">
          <w:headerReference w:type="default" r:id="rId240"/>
          <w:footerReference w:type="default" r:id="rId241"/>
          <w:footerReference w:type="first" r:id="rId242"/>
          <w:footnotePr>
            <w:numRestart w:val="eachPage"/>
          </w:footnotePr>
          <w:pgSz w:w="11907" w:h="16839" w:code="9"/>
          <w:pgMar w:top="851" w:right="851" w:bottom="709" w:left="1134" w:header="720" w:footer="510" w:gutter="0"/>
          <w:cols w:space="720"/>
          <w:noEndnote/>
          <w:titlePg/>
          <w:docGrid w:linePitch="299"/>
        </w:sectPr>
      </w:pPr>
    </w:p>
    <w:p w14:paraId="060CFE4E" w14:textId="77777777" w:rsidR="00A14D11" w:rsidRDefault="00E174D6" w:rsidP="00A14D11">
      <w:pPr>
        <w:spacing w:after="0"/>
        <w:jc w:val="center"/>
        <w:rPr>
          <w:rFonts w:ascii="Times New Roman" w:eastAsia="Times New Roman" w:hAnsi="Times New Roman" w:cs="Times New Roman"/>
          <w:b/>
          <w:bCs/>
          <w:sz w:val="24"/>
          <w:szCs w:val="24"/>
        </w:rPr>
      </w:pPr>
      <w:r w:rsidRPr="004E04E0">
        <w:rPr>
          <w:rFonts w:ascii="Times New Roman" w:eastAsia="SchoolBookSanPin" w:hAnsi="Times New Roman" w:cs="Times New Roman"/>
          <w:b/>
          <w:bCs/>
          <w:sz w:val="24"/>
          <w:szCs w:val="24"/>
        </w:rPr>
        <w:t>3.</w:t>
      </w:r>
      <w:r w:rsidR="00A14D11">
        <w:rPr>
          <w:rFonts w:ascii="Times New Roman" w:eastAsia="SchoolBookSanPin" w:hAnsi="Times New Roman" w:cs="Times New Roman"/>
          <w:b/>
          <w:bCs/>
          <w:sz w:val="24"/>
          <w:szCs w:val="24"/>
        </w:rPr>
        <w:t>4.</w:t>
      </w:r>
      <w:r w:rsidRPr="004E04E0">
        <w:rPr>
          <w:rFonts w:ascii="Times New Roman" w:eastAsia="Times New Roman" w:hAnsi="Times New Roman" w:cs="Times New Roman"/>
          <w:b/>
          <w:bCs/>
          <w:sz w:val="24"/>
          <w:szCs w:val="24"/>
        </w:rPr>
        <w:t>Х</w:t>
      </w:r>
      <w:r w:rsidR="00A14D11">
        <w:rPr>
          <w:rFonts w:ascii="Times New Roman" w:eastAsia="Times New Roman" w:hAnsi="Times New Roman" w:cs="Times New Roman"/>
          <w:b/>
          <w:bCs/>
          <w:sz w:val="24"/>
          <w:szCs w:val="24"/>
        </w:rPr>
        <w:t xml:space="preserve">АРАКТЕРИСТИКА УСЛОВИЙ РЕАЛИЗАЦИИ ПРОГРАММЫ </w:t>
      </w:r>
      <w:r w:rsidRPr="004E04E0">
        <w:rPr>
          <w:rFonts w:ascii="Times New Roman" w:eastAsia="Times New Roman" w:hAnsi="Times New Roman" w:cs="Times New Roman"/>
          <w:b/>
          <w:bCs/>
          <w:sz w:val="24"/>
          <w:szCs w:val="24"/>
        </w:rPr>
        <w:t>НОО</w:t>
      </w:r>
    </w:p>
    <w:p w14:paraId="3B84A29F" w14:textId="77777777" w:rsidR="00E174D6" w:rsidRPr="00A14D11" w:rsidRDefault="00E174D6" w:rsidP="00A14D11">
      <w:pPr>
        <w:spacing w:after="0"/>
        <w:jc w:val="both"/>
        <w:rPr>
          <w:rFonts w:ascii="Times New Roman" w:eastAsia="Times New Roman" w:hAnsi="Times New Roman" w:cs="Times New Roman"/>
          <w:b/>
          <w:bCs/>
          <w:sz w:val="24"/>
          <w:szCs w:val="24"/>
        </w:rPr>
      </w:pPr>
      <w:r w:rsidRPr="004E04E0">
        <w:rPr>
          <w:rFonts w:ascii="Times New Roman" w:eastAsia="Times New Roman" w:hAnsi="Times New Roman" w:cs="Times New Roman"/>
          <w:b/>
          <w:bCs/>
          <w:color w:val="FF0000"/>
          <w:sz w:val="24"/>
          <w:szCs w:val="24"/>
        </w:rPr>
        <w:br/>
      </w:r>
      <w:r w:rsidRPr="004E04E0">
        <w:rPr>
          <w:rFonts w:ascii="Times New Roman" w:eastAsia="Times New Roman" w:hAnsi="Times New Roman" w:cs="Times New Roman"/>
          <w:sz w:val="24"/>
          <w:szCs w:val="24"/>
        </w:rPr>
        <w:t>Система условий реализации программы НОО, созданная в образовательной организации, направлена на:</w:t>
      </w:r>
    </w:p>
    <w:p w14:paraId="6A5F6EA6" w14:textId="77777777" w:rsidR="00E174D6" w:rsidRPr="004E04E0" w:rsidRDefault="00E174D6" w:rsidP="00A14D11">
      <w:pPr>
        <w:spacing w:after="0"/>
        <w:ind w:firstLine="709"/>
        <w:jc w:val="both"/>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 достижение обучающимися планируемых результатов освоения программы начального общего образования, в т.ч. адаптированной;</w:t>
      </w:r>
    </w:p>
    <w:p w14:paraId="6A24BBAE" w14:textId="77777777" w:rsidR="00E174D6" w:rsidRPr="004E04E0" w:rsidRDefault="00E174D6" w:rsidP="00AF6186">
      <w:pPr>
        <w:spacing w:after="0"/>
        <w:ind w:firstLine="709"/>
        <w:jc w:val="both"/>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 развитие личности, её способностей, удовлетворение образовательных потребностей и интересов, самореализацию обучающихся, в т.ч.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14:paraId="1E40F933" w14:textId="77777777" w:rsidR="00E174D6" w:rsidRPr="004E04E0" w:rsidRDefault="00E174D6" w:rsidP="00AF6186">
      <w:pPr>
        <w:spacing w:after="0"/>
        <w:ind w:firstLine="709"/>
        <w:jc w:val="both"/>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 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 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14:paraId="3DA4DE16" w14:textId="77777777" w:rsidR="00E174D6" w:rsidRPr="004E04E0" w:rsidRDefault="00E174D6" w:rsidP="00AF6186">
      <w:pPr>
        <w:spacing w:after="0"/>
        <w:ind w:firstLine="709"/>
        <w:jc w:val="both"/>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 формирование социокультурных и духовно-нравственных ценностей обучающихся, основ их гражданственности, российской гражданской идентичности;</w:t>
      </w:r>
    </w:p>
    <w:p w14:paraId="78E8D38C" w14:textId="77777777" w:rsidR="00E174D6" w:rsidRPr="004E04E0" w:rsidRDefault="00E174D6" w:rsidP="00AF6186">
      <w:pPr>
        <w:spacing w:after="0"/>
        <w:ind w:firstLine="709"/>
        <w:jc w:val="both"/>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17088EBC" w14:textId="77777777" w:rsidR="00E174D6" w:rsidRPr="004E04E0" w:rsidRDefault="00E174D6" w:rsidP="00AF6186">
      <w:pPr>
        <w:spacing w:after="0"/>
        <w:ind w:firstLine="709"/>
        <w:jc w:val="both"/>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14:paraId="3E5872ED" w14:textId="77777777" w:rsidR="00E174D6" w:rsidRPr="004E04E0" w:rsidRDefault="00E174D6" w:rsidP="00AF6186">
      <w:pPr>
        <w:spacing w:after="0"/>
        <w:ind w:firstLine="709"/>
        <w:jc w:val="both"/>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 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14:paraId="623DC384" w14:textId="77777777" w:rsidR="00E174D6" w:rsidRPr="004E04E0" w:rsidRDefault="00E174D6" w:rsidP="00AF6186">
      <w:pPr>
        <w:spacing w:after="0"/>
        <w:ind w:firstLine="709"/>
        <w:jc w:val="both"/>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 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76827B7D" w14:textId="77777777" w:rsidR="00E174D6" w:rsidRPr="004E04E0" w:rsidRDefault="00E174D6" w:rsidP="00AF6186">
      <w:pPr>
        <w:spacing w:after="0"/>
        <w:ind w:firstLine="709"/>
        <w:jc w:val="both"/>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 формирование у обучающихся экологической грамотности, навыков здорового и безопасного для человека и окружающей его среды образа жизни;</w:t>
      </w:r>
    </w:p>
    <w:p w14:paraId="06C850C4" w14:textId="77777777" w:rsidR="00E174D6" w:rsidRPr="004E04E0" w:rsidRDefault="00E174D6" w:rsidP="00AF6186">
      <w:pPr>
        <w:spacing w:after="0"/>
        <w:ind w:firstLine="709"/>
        <w:jc w:val="both"/>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 использование в образовательной деятельности современных образовательных технологий, направленных в т.ч. на воспитание обучающихся и развитие различных форм наставничества;</w:t>
      </w:r>
    </w:p>
    <w:p w14:paraId="4DCF2779" w14:textId="77777777" w:rsidR="00E174D6" w:rsidRPr="004E04E0" w:rsidRDefault="00E174D6" w:rsidP="00AF6186">
      <w:pPr>
        <w:spacing w:after="0"/>
        <w:ind w:firstLine="709"/>
        <w:jc w:val="both"/>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 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14:paraId="1F2A369C" w14:textId="77777777" w:rsidR="00E174D6" w:rsidRPr="004E04E0" w:rsidRDefault="00E174D6" w:rsidP="00AF6186">
      <w:pPr>
        <w:spacing w:after="0"/>
        <w:ind w:firstLine="709"/>
        <w:jc w:val="both"/>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 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317DB67F" w14:textId="77777777" w:rsidR="00E174D6" w:rsidRPr="004E04E0" w:rsidRDefault="00E174D6" w:rsidP="00AF6186">
      <w:pPr>
        <w:spacing w:after="0"/>
        <w:ind w:firstLine="709"/>
        <w:jc w:val="both"/>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 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14:paraId="3ECEE5FA" w14:textId="77777777" w:rsidR="00E174D6" w:rsidRDefault="00E174D6" w:rsidP="00A14D11">
      <w:pPr>
        <w:spacing w:after="0"/>
        <w:ind w:firstLine="709"/>
        <w:jc w:val="both"/>
        <w:rPr>
          <w:rFonts w:ascii="Times New Roman" w:eastAsia="Times New Roman" w:hAnsi="Times New Roman" w:cs="Times New Roman"/>
          <w:sz w:val="24"/>
          <w:szCs w:val="24"/>
        </w:rPr>
      </w:pPr>
      <w:r w:rsidRPr="004E04E0">
        <w:rPr>
          <w:rFonts w:ascii="Times New Roman" w:eastAsia="Times New Roman" w:hAnsi="Times New Roman" w:cs="Times New Roman"/>
          <w:sz w:val="24"/>
          <w:szCs w:val="24"/>
        </w:rPr>
        <w:t>При реализации настоящей образовательной программы НОО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14:paraId="2259785F" w14:textId="77777777" w:rsidR="00A14D11" w:rsidRPr="004E04E0" w:rsidRDefault="00A14D11" w:rsidP="00A14D11">
      <w:pPr>
        <w:spacing w:after="0"/>
        <w:ind w:firstLine="709"/>
        <w:jc w:val="both"/>
        <w:rPr>
          <w:rFonts w:ascii="Times New Roman" w:eastAsia="Times New Roman" w:hAnsi="Times New Roman" w:cs="Times New Roman"/>
          <w:sz w:val="24"/>
          <w:szCs w:val="24"/>
        </w:rPr>
      </w:pPr>
    </w:p>
    <w:p w14:paraId="5D6B921A" w14:textId="77777777" w:rsidR="00E174D6" w:rsidRPr="00C14161" w:rsidRDefault="00E174D6" w:rsidP="00E174D6">
      <w:pPr>
        <w:tabs>
          <w:tab w:val="left" w:pos="5784"/>
        </w:tabs>
        <w:ind w:firstLine="709"/>
        <w:jc w:val="both"/>
        <w:rPr>
          <w:rFonts w:ascii="Times New Roman" w:hAnsi="Times New Roman" w:cs="Times New Roman"/>
          <w:b/>
          <w:sz w:val="24"/>
          <w:szCs w:val="24"/>
        </w:rPr>
      </w:pPr>
      <w:r w:rsidRPr="00C14161">
        <w:rPr>
          <w:rFonts w:ascii="Times New Roman" w:hAnsi="Times New Roman" w:cs="Times New Roman"/>
          <w:b/>
          <w:sz w:val="24"/>
          <w:szCs w:val="24"/>
        </w:rPr>
        <w:t>3.</w:t>
      </w:r>
      <w:r w:rsidR="00A14D11">
        <w:rPr>
          <w:rFonts w:ascii="Times New Roman" w:hAnsi="Times New Roman" w:cs="Times New Roman"/>
          <w:b/>
          <w:sz w:val="24"/>
          <w:szCs w:val="24"/>
        </w:rPr>
        <w:t>4</w:t>
      </w:r>
      <w:r w:rsidRPr="00C14161">
        <w:rPr>
          <w:rFonts w:ascii="Times New Roman" w:hAnsi="Times New Roman" w:cs="Times New Roman"/>
          <w:b/>
          <w:sz w:val="24"/>
          <w:szCs w:val="24"/>
        </w:rPr>
        <w:t>.1. Общесистемные условия реализации основной образовательной программы начального общего образования</w:t>
      </w:r>
    </w:p>
    <w:p w14:paraId="02D0D521" w14:textId="77777777" w:rsidR="00E174D6" w:rsidRPr="004E04E0" w:rsidRDefault="00E174D6" w:rsidP="00C14161">
      <w:pPr>
        <w:tabs>
          <w:tab w:val="left" w:pos="5784"/>
        </w:tabs>
        <w:spacing w:after="0"/>
        <w:ind w:firstLine="709"/>
        <w:jc w:val="both"/>
        <w:rPr>
          <w:rFonts w:ascii="Times New Roman" w:hAnsi="Times New Roman" w:cs="Times New Roman"/>
          <w:sz w:val="24"/>
          <w:szCs w:val="24"/>
        </w:rPr>
      </w:pPr>
      <w:r w:rsidRPr="00C14161">
        <w:rPr>
          <w:rFonts w:ascii="Times New Roman" w:hAnsi="Times New Roman" w:cs="Times New Roman"/>
          <w:sz w:val="24"/>
          <w:szCs w:val="24"/>
        </w:rPr>
        <w:t>Условия реализации программы</w:t>
      </w:r>
      <w:r w:rsidRPr="004E04E0">
        <w:rPr>
          <w:rFonts w:ascii="Times New Roman" w:hAnsi="Times New Roman" w:cs="Times New Roman"/>
          <w:sz w:val="24"/>
          <w:szCs w:val="24"/>
        </w:rPr>
        <w:t xml:space="preserve"> начального общего образования позволяют создать комфортную развивающую образовательную среду по отношению к обучающимся и педагогическим работникам:</w:t>
      </w:r>
    </w:p>
    <w:p w14:paraId="208CF2C3" w14:textId="77777777" w:rsidR="00E174D6" w:rsidRPr="004E04E0" w:rsidRDefault="00E174D6" w:rsidP="00C14161">
      <w:pPr>
        <w:tabs>
          <w:tab w:val="left" w:pos="5784"/>
        </w:tabs>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 обеспечивают получение качественного начального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14:paraId="5A49D6EB" w14:textId="77777777" w:rsidR="00E174D6" w:rsidRPr="004E04E0" w:rsidRDefault="00E174D6" w:rsidP="00C14161">
      <w:pPr>
        <w:tabs>
          <w:tab w:val="left" w:pos="5784"/>
        </w:tabs>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 гарантируют безопасность, охрану и укрепление физического, психического здоровья и социального благополучия обучающихся.</w:t>
      </w:r>
    </w:p>
    <w:p w14:paraId="5DC6C911" w14:textId="77777777" w:rsidR="00E174D6" w:rsidRPr="004E04E0" w:rsidRDefault="00E174D6" w:rsidP="00C14161">
      <w:pPr>
        <w:tabs>
          <w:tab w:val="left" w:pos="5784"/>
        </w:tabs>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В целях обеспечения реализации программы начального общего образования для участников образовательных отношений в школесозданы условия, обеспечивающие возможность:</w:t>
      </w:r>
    </w:p>
    <w:p w14:paraId="2E1C66E5" w14:textId="77777777" w:rsidR="00E174D6" w:rsidRPr="004E04E0" w:rsidRDefault="00E174D6" w:rsidP="00C14161">
      <w:pPr>
        <w:tabs>
          <w:tab w:val="left" w:pos="5784"/>
        </w:tabs>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 достижения планируемых результатов освоения программы начального общего образования обучающимися;</w:t>
      </w:r>
    </w:p>
    <w:p w14:paraId="12A4313E" w14:textId="77777777" w:rsidR="00E174D6" w:rsidRPr="004E04E0" w:rsidRDefault="00E174D6" w:rsidP="00C14161">
      <w:pPr>
        <w:tabs>
          <w:tab w:val="left" w:pos="5784"/>
        </w:tabs>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 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14:paraId="4001C707" w14:textId="77777777" w:rsidR="00E174D6" w:rsidRPr="004E04E0" w:rsidRDefault="00E174D6" w:rsidP="00C14161">
      <w:pPr>
        <w:tabs>
          <w:tab w:val="left" w:pos="5784"/>
        </w:tabs>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 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w:t>
      </w:r>
    </w:p>
    <w:p w14:paraId="1F3D3787" w14:textId="77777777" w:rsidR="00E174D6" w:rsidRPr="004E04E0" w:rsidRDefault="00E174D6" w:rsidP="00C14161">
      <w:pPr>
        <w:tabs>
          <w:tab w:val="left" w:pos="5784"/>
        </w:tabs>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 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14:paraId="0A8803AC" w14:textId="77777777" w:rsidR="00E174D6" w:rsidRPr="004E04E0" w:rsidRDefault="00E174D6" w:rsidP="00C14161">
      <w:pPr>
        <w:tabs>
          <w:tab w:val="left" w:pos="5784"/>
        </w:tabs>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 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14:paraId="1F0197DB" w14:textId="77777777" w:rsidR="00E174D6" w:rsidRPr="004E04E0" w:rsidRDefault="00E174D6" w:rsidP="00C14161">
      <w:pPr>
        <w:tabs>
          <w:tab w:val="left" w:pos="5784"/>
        </w:tabs>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 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школе социальной среды, а также в разработке и реализации индивидуальных учебных планов;</w:t>
      </w:r>
    </w:p>
    <w:p w14:paraId="1B2B7325" w14:textId="77777777" w:rsidR="00E174D6" w:rsidRPr="004E04E0" w:rsidRDefault="00E174D6" w:rsidP="00C14161">
      <w:pPr>
        <w:tabs>
          <w:tab w:val="left" w:pos="5784"/>
        </w:tabs>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 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школы, и с учетом национальных и культурных особенностей субъекта Российской Федерации;</w:t>
      </w:r>
    </w:p>
    <w:p w14:paraId="6CED09F6" w14:textId="77777777" w:rsidR="00E174D6" w:rsidRPr="004E04E0" w:rsidRDefault="00E174D6" w:rsidP="00C14161">
      <w:pPr>
        <w:tabs>
          <w:tab w:val="left" w:pos="5784"/>
        </w:tabs>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 использования в образовательной деятельности современных образовательных и информационных технологий;</w:t>
      </w:r>
    </w:p>
    <w:p w14:paraId="5CA4130F" w14:textId="77777777" w:rsidR="00E174D6" w:rsidRPr="004E04E0" w:rsidRDefault="00E174D6" w:rsidP="00C14161">
      <w:pPr>
        <w:tabs>
          <w:tab w:val="left" w:pos="5784"/>
        </w:tabs>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 эффективной самостоятельной работы обучающихся при поддержке педагогических работников;</w:t>
      </w:r>
    </w:p>
    <w:p w14:paraId="1D7C077C" w14:textId="77777777" w:rsidR="00E174D6" w:rsidRPr="004E04E0" w:rsidRDefault="00E174D6" w:rsidP="00C14161">
      <w:pPr>
        <w:tabs>
          <w:tab w:val="left" w:pos="5784"/>
        </w:tabs>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 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14:paraId="3A37DC24" w14:textId="77777777" w:rsidR="00E174D6" w:rsidRPr="004E04E0" w:rsidRDefault="00E174D6" w:rsidP="00C14161">
      <w:pPr>
        <w:tabs>
          <w:tab w:val="left" w:pos="5784"/>
        </w:tabs>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 эффективного управления школой с использованием ИКТ, а также современных механизмов финансирования реализации программ начального общего образования.</w:t>
      </w:r>
    </w:p>
    <w:p w14:paraId="0C051E7C" w14:textId="77777777" w:rsidR="00E174D6" w:rsidRPr="004E04E0" w:rsidRDefault="00E174D6" w:rsidP="00C14161">
      <w:pPr>
        <w:tabs>
          <w:tab w:val="left" w:pos="5784"/>
        </w:tabs>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При реализации программы начального общего образованиякаждому обучающемуся, родителям (законным представителям) несовершеннолетнего обучающегося в течение всего периода обучения обеспечивается доступ к информационно-образовательной среде школы.</w:t>
      </w:r>
    </w:p>
    <w:p w14:paraId="3B6F2083" w14:textId="77777777" w:rsidR="00E174D6" w:rsidRPr="004E04E0" w:rsidRDefault="00E174D6" w:rsidP="00C14161">
      <w:pPr>
        <w:tabs>
          <w:tab w:val="left" w:pos="5784"/>
        </w:tabs>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Информационно-образовательная среда школыобеспечивает:</w:t>
      </w:r>
    </w:p>
    <w:p w14:paraId="313F1489" w14:textId="77777777" w:rsidR="00E174D6" w:rsidRPr="004E04E0" w:rsidRDefault="00E174D6" w:rsidP="00C14161">
      <w:pPr>
        <w:tabs>
          <w:tab w:val="left" w:pos="5784"/>
        </w:tabs>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1) доступ к учебным планам, рабочим программам учебных предметов, учебных курсов </w:t>
      </w:r>
      <w:r w:rsidR="0031690D" w:rsidRPr="004E04E0">
        <w:rPr>
          <w:rFonts w:ascii="Times New Roman" w:hAnsi="Times New Roman" w:cs="Times New Roman"/>
          <w:sz w:val="24"/>
          <w:szCs w:val="24"/>
        </w:rPr>
        <w:t xml:space="preserve">, </w:t>
      </w:r>
      <w:r w:rsidR="0031690D" w:rsidRPr="00C14161">
        <w:rPr>
          <w:rFonts w:ascii="Times New Roman" w:hAnsi="Times New Roman" w:cs="Times New Roman"/>
          <w:sz w:val="24"/>
          <w:szCs w:val="24"/>
        </w:rPr>
        <w:t xml:space="preserve">курсов </w:t>
      </w:r>
      <w:r w:rsidRPr="00C14161">
        <w:rPr>
          <w:rFonts w:ascii="Times New Roman" w:hAnsi="Times New Roman" w:cs="Times New Roman"/>
          <w:sz w:val="24"/>
          <w:szCs w:val="24"/>
        </w:rPr>
        <w:t xml:space="preserve"> внеурочной деятельности</w:t>
      </w:r>
      <w:r w:rsidRPr="004E04E0">
        <w:rPr>
          <w:rFonts w:ascii="Times New Roman" w:hAnsi="Times New Roman" w:cs="Times New Roman"/>
          <w:sz w:val="24"/>
          <w:szCs w:val="24"/>
        </w:rPr>
        <w:t xml:space="preserve">), учебных модулей, учебным изданиям и образовательным ресурсам, указанным в рабочих программах учебных предметов, учебных курсов </w:t>
      </w:r>
      <w:r w:rsidR="0031690D" w:rsidRPr="004E04E0">
        <w:rPr>
          <w:rFonts w:ascii="Times New Roman" w:hAnsi="Times New Roman" w:cs="Times New Roman"/>
          <w:sz w:val="24"/>
          <w:szCs w:val="24"/>
        </w:rPr>
        <w:t xml:space="preserve">, курсов </w:t>
      </w:r>
      <w:r w:rsidRPr="004E04E0">
        <w:rPr>
          <w:rFonts w:ascii="Times New Roman" w:hAnsi="Times New Roman" w:cs="Times New Roman"/>
          <w:sz w:val="24"/>
          <w:szCs w:val="24"/>
        </w:rPr>
        <w:t>внеурочной деятельности), учебных модулей, информации о ходе образовательного процесса, результатах промежуточной и итоговой аттестации обучающихся;</w:t>
      </w:r>
    </w:p>
    <w:p w14:paraId="5C03A888" w14:textId="77777777" w:rsidR="00E174D6" w:rsidRPr="004E04E0" w:rsidRDefault="00E174D6" w:rsidP="00C14161">
      <w:pPr>
        <w:tabs>
          <w:tab w:val="left" w:pos="5784"/>
        </w:tabs>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2) доступ к информации о расписании проведения учебных занятий, процедурах и критериях оценки результатов обучения.</w:t>
      </w:r>
    </w:p>
    <w:p w14:paraId="13653E4E" w14:textId="77777777" w:rsidR="00E174D6" w:rsidRPr="004E04E0" w:rsidRDefault="00E174D6" w:rsidP="00C14161">
      <w:pPr>
        <w:tabs>
          <w:tab w:val="left" w:pos="5784"/>
        </w:tabs>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Доступ к информационным ресурсам информационно-образовательной среды школы обеспечивается в том числе посредством информационно-телекоммуникационной сети "Интернет" (далее - сеть Интернет).</w:t>
      </w:r>
    </w:p>
    <w:p w14:paraId="2E13E218" w14:textId="77777777" w:rsidR="00E174D6" w:rsidRPr="004E04E0" w:rsidRDefault="00E174D6" w:rsidP="00C14161">
      <w:pPr>
        <w:tabs>
          <w:tab w:val="left" w:pos="5784"/>
        </w:tabs>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При необходимости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обеспечивается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независимо от их мест нахождения, в которой имеется доступ к сети Интернет, как на территории школы, так и за ее пределами (далее - электронная информационно-образовательная среда).</w:t>
      </w:r>
    </w:p>
    <w:p w14:paraId="4BD58F8E" w14:textId="77777777" w:rsidR="00E174D6" w:rsidRPr="004E04E0" w:rsidRDefault="00E174D6" w:rsidP="00C14161">
      <w:pPr>
        <w:tabs>
          <w:tab w:val="left" w:pos="5784"/>
        </w:tabs>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14:paraId="5AF11672" w14:textId="77777777" w:rsidR="00E174D6" w:rsidRPr="004E04E0" w:rsidRDefault="00E174D6" w:rsidP="00C14161">
      <w:pPr>
        <w:tabs>
          <w:tab w:val="left" w:pos="5784"/>
        </w:tabs>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Условия для функционирования электронной информационно-образовательной среды могут быть обеспечены ресурсами иных организаций.</w:t>
      </w:r>
    </w:p>
    <w:p w14:paraId="6DF707C6" w14:textId="77777777" w:rsidR="00E174D6" w:rsidRPr="004E04E0" w:rsidRDefault="00E174D6" w:rsidP="00C14161">
      <w:pPr>
        <w:tabs>
          <w:tab w:val="left" w:pos="5784"/>
        </w:tabs>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Электронная информационно-образовательная среда школы обеспечивает:</w:t>
      </w:r>
    </w:p>
    <w:p w14:paraId="38F23A81" w14:textId="77777777" w:rsidR="00E174D6" w:rsidRPr="004E04E0" w:rsidRDefault="00E174D6" w:rsidP="00C14161">
      <w:pPr>
        <w:tabs>
          <w:tab w:val="left" w:pos="5784"/>
        </w:tabs>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1) 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14:paraId="3FBB3F34" w14:textId="77777777" w:rsidR="00E174D6" w:rsidRPr="004E04E0" w:rsidRDefault="00E174D6" w:rsidP="00C14161">
      <w:pPr>
        <w:tabs>
          <w:tab w:val="left" w:pos="5784"/>
        </w:tabs>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2)  формирование и хранение электронного портфолио обучающегося, в том числе выполненных им работ и результатов выполнения работ;</w:t>
      </w:r>
    </w:p>
    <w:p w14:paraId="0D748DA7" w14:textId="77777777" w:rsidR="00E174D6" w:rsidRPr="004E04E0" w:rsidRDefault="00E174D6" w:rsidP="00C14161">
      <w:pPr>
        <w:tabs>
          <w:tab w:val="left" w:pos="5784"/>
        </w:tabs>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3) фиксацию и хранение информации о ходе образовательного процесса, результатов промежуточной аттестации и результатов освоения программы начального общего образования;</w:t>
      </w:r>
    </w:p>
    <w:p w14:paraId="4B6AF863" w14:textId="77777777" w:rsidR="00E174D6" w:rsidRPr="004E04E0" w:rsidRDefault="00E174D6" w:rsidP="00C14161">
      <w:pPr>
        <w:tabs>
          <w:tab w:val="left" w:pos="5784"/>
        </w:tabs>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4) 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14:paraId="61C7DB0F" w14:textId="77777777" w:rsidR="00E174D6" w:rsidRPr="004E04E0" w:rsidRDefault="00E174D6" w:rsidP="00C14161">
      <w:pPr>
        <w:tabs>
          <w:tab w:val="left" w:pos="5784"/>
        </w:tabs>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5) взаимодействие между участниками образовательного процесса, в том числе посредством сети Интернет.</w:t>
      </w:r>
    </w:p>
    <w:p w14:paraId="4B2BBA45" w14:textId="77777777" w:rsidR="00E174D6" w:rsidRPr="004E04E0" w:rsidRDefault="00E174D6" w:rsidP="00C14161">
      <w:pPr>
        <w:tabs>
          <w:tab w:val="left" w:pos="5784"/>
        </w:tabs>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соответствует законодательству Российской Федерации.</w:t>
      </w:r>
    </w:p>
    <w:p w14:paraId="6795D184" w14:textId="77777777" w:rsidR="00E174D6" w:rsidRPr="004E04E0" w:rsidRDefault="00E174D6" w:rsidP="00C14161">
      <w:pPr>
        <w:tabs>
          <w:tab w:val="left" w:pos="5784"/>
        </w:tabs>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Условия использования электронной информационно-образовательной среды обеспечивают безопасность хранения информации об участниках образовательных отношений, безопасность цифровых образовательных ресурсов, используемых школой при реализации программ начального общего образования,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14:paraId="799396BB" w14:textId="77777777" w:rsidR="00C14161" w:rsidRDefault="00E174D6" w:rsidP="00A14D11">
      <w:pPr>
        <w:tabs>
          <w:tab w:val="left" w:pos="5784"/>
        </w:tabs>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Условия для функционирования электронной информационно-образовательной среды могут быть обеспечены ресурсами иных организаций.</w:t>
      </w:r>
    </w:p>
    <w:p w14:paraId="2E0A85B6" w14:textId="77777777" w:rsidR="00A14D11" w:rsidRPr="00A14D11" w:rsidRDefault="00A14D11" w:rsidP="00A14D11">
      <w:pPr>
        <w:tabs>
          <w:tab w:val="left" w:pos="5784"/>
        </w:tabs>
        <w:spacing w:after="0"/>
        <w:ind w:firstLine="709"/>
        <w:jc w:val="both"/>
        <w:rPr>
          <w:rFonts w:ascii="Times New Roman" w:hAnsi="Times New Roman" w:cs="Times New Roman"/>
          <w:sz w:val="24"/>
          <w:szCs w:val="24"/>
        </w:rPr>
      </w:pPr>
    </w:p>
    <w:p w14:paraId="64B861AB" w14:textId="77777777" w:rsidR="00E174D6" w:rsidRPr="004E04E0" w:rsidRDefault="00E174D6" w:rsidP="00E174D6">
      <w:pPr>
        <w:autoSpaceDE w:val="0"/>
        <w:autoSpaceDN w:val="0"/>
        <w:adjustRightInd w:val="0"/>
        <w:ind w:firstLine="709"/>
        <w:jc w:val="both"/>
        <w:rPr>
          <w:rFonts w:ascii="Times New Roman" w:hAnsi="Times New Roman" w:cs="Times New Roman"/>
          <w:b/>
          <w:sz w:val="24"/>
          <w:szCs w:val="24"/>
        </w:rPr>
      </w:pPr>
      <w:r w:rsidRPr="004E04E0">
        <w:rPr>
          <w:rFonts w:ascii="Times New Roman" w:hAnsi="Times New Roman" w:cs="Times New Roman"/>
          <w:b/>
          <w:sz w:val="24"/>
          <w:szCs w:val="24"/>
        </w:rPr>
        <w:t>3.</w:t>
      </w:r>
      <w:r w:rsidR="00A14D11">
        <w:rPr>
          <w:rFonts w:ascii="Times New Roman" w:hAnsi="Times New Roman" w:cs="Times New Roman"/>
          <w:b/>
          <w:sz w:val="24"/>
          <w:szCs w:val="24"/>
        </w:rPr>
        <w:t>4</w:t>
      </w:r>
      <w:r w:rsidRPr="004E04E0">
        <w:rPr>
          <w:rFonts w:ascii="Times New Roman" w:hAnsi="Times New Roman" w:cs="Times New Roman"/>
          <w:b/>
          <w:sz w:val="24"/>
          <w:szCs w:val="24"/>
        </w:rPr>
        <w:t>.2. Материально-технические условия реализации основной образовательной программы начального общего образования</w:t>
      </w:r>
    </w:p>
    <w:p w14:paraId="1087D310" w14:textId="77777777" w:rsidR="00E174D6" w:rsidRPr="004E04E0" w:rsidRDefault="00E174D6" w:rsidP="00C14161">
      <w:pPr>
        <w:autoSpaceDE w:val="0"/>
        <w:autoSpaceDN w:val="0"/>
        <w:adjustRightInd w:val="0"/>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Материально-технические условия реализации программы начального общего образования обеспечивают:</w:t>
      </w:r>
    </w:p>
    <w:p w14:paraId="45B8BC8B" w14:textId="77777777" w:rsidR="00E174D6" w:rsidRPr="004E04E0" w:rsidRDefault="00E174D6" w:rsidP="00C14161">
      <w:pPr>
        <w:autoSpaceDE w:val="0"/>
        <w:autoSpaceDN w:val="0"/>
        <w:adjustRightInd w:val="0"/>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1) возможность достижения обучающимися результатов освоения программы начального общего образования, требования к которым установлены ФГОС;</w:t>
      </w:r>
    </w:p>
    <w:p w14:paraId="5B25EF05" w14:textId="77777777" w:rsidR="00E174D6" w:rsidRPr="004E04E0" w:rsidRDefault="00E174D6" w:rsidP="00C14161">
      <w:pPr>
        <w:autoSpaceDE w:val="0"/>
        <w:autoSpaceDN w:val="0"/>
        <w:adjustRightInd w:val="0"/>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2) соблюдение:</w:t>
      </w:r>
    </w:p>
    <w:p w14:paraId="594F7A71" w14:textId="77777777" w:rsidR="00E174D6" w:rsidRPr="004E04E0" w:rsidRDefault="00E174D6" w:rsidP="00C14161">
      <w:pPr>
        <w:autoSpaceDE w:val="0"/>
        <w:autoSpaceDN w:val="0"/>
        <w:adjustRightInd w:val="0"/>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 Гигиенических нормативов и Санитарно-эпидемиологических требований;</w:t>
      </w:r>
    </w:p>
    <w:p w14:paraId="591922E8" w14:textId="77777777" w:rsidR="00E174D6" w:rsidRPr="004E04E0" w:rsidRDefault="00E174D6" w:rsidP="00C14161">
      <w:pPr>
        <w:autoSpaceDE w:val="0"/>
        <w:autoSpaceDN w:val="0"/>
        <w:adjustRightInd w:val="0"/>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 социально-бытовых условий для обучающихся, включающих организацию питьевого режима и наличие оборудованных помещений для организации питания;</w:t>
      </w:r>
    </w:p>
    <w:p w14:paraId="345D00AA" w14:textId="77777777" w:rsidR="00E174D6" w:rsidRPr="004E04E0" w:rsidRDefault="00E174D6" w:rsidP="00C14161">
      <w:pPr>
        <w:autoSpaceDE w:val="0"/>
        <w:autoSpaceDN w:val="0"/>
        <w:adjustRightInd w:val="0"/>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 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14:paraId="6EEF4030" w14:textId="77777777" w:rsidR="00E174D6" w:rsidRPr="004E04E0" w:rsidRDefault="00E174D6" w:rsidP="00C14161">
      <w:pPr>
        <w:autoSpaceDE w:val="0"/>
        <w:autoSpaceDN w:val="0"/>
        <w:adjustRightInd w:val="0"/>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 требований пожарной безопасности и электробезопасности;</w:t>
      </w:r>
    </w:p>
    <w:p w14:paraId="6B7E67BF" w14:textId="77777777" w:rsidR="00E174D6" w:rsidRPr="004E04E0" w:rsidRDefault="00E174D6" w:rsidP="00C14161">
      <w:pPr>
        <w:autoSpaceDE w:val="0"/>
        <w:autoSpaceDN w:val="0"/>
        <w:adjustRightInd w:val="0"/>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 требований охраны труда;</w:t>
      </w:r>
    </w:p>
    <w:p w14:paraId="6B5F0365" w14:textId="77777777" w:rsidR="00E174D6" w:rsidRPr="004E04E0" w:rsidRDefault="00E174D6" w:rsidP="00C14161">
      <w:pPr>
        <w:autoSpaceDE w:val="0"/>
        <w:autoSpaceDN w:val="0"/>
        <w:adjustRightInd w:val="0"/>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 сроков и объемов текущего и капитального ремонта зданий и сооружений, благоустройства территории;</w:t>
      </w:r>
    </w:p>
    <w:p w14:paraId="37122105" w14:textId="77777777" w:rsidR="00E174D6" w:rsidRPr="004E04E0" w:rsidRDefault="00E174D6" w:rsidP="00C14161">
      <w:pPr>
        <w:autoSpaceDE w:val="0"/>
        <w:autoSpaceDN w:val="0"/>
        <w:adjustRightInd w:val="0"/>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3) возможность для беспрепятственного доступа обучающихся с ОВЗ к объектам инфраструктуры школы.</w:t>
      </w:r>
    </w:p>
    <w:p w14:paraId="4D8982E0" w14:textId="77777777" w:rsidR="00E174D6" w:rsidRPr="004E04E0" w:rsidRDefault="00E174D6" w:rsidP="00C14161">
      <w:pPr>
        <w:tabs>
          <w:tab w:val="left" w:pos="993"/>
        </w:tabs>
        <w:autoSpaceDE w:val="0"/>
        <w:autoSpaceDN w:val="0"/>
        <w:adjustRightInd w:val="0"/>
        <w:spacing w:after="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В школе локальными актами закрепленыперечни оснащения и оборудования, обеспечивающие учебный процесс.</w:t>
      </w:r>
    </w:p>
    <w:p w14:paraId="2F6E9ED9" w14:textId="77777777" w:rsidR="00E174D6" w:rsidRPr="004E04E0" w:rsidRDefault="00E174D6" w:rsidP="00C14161">
      <w:pPr>
        <w:tabs>
          <w:tab w:val="left" w:pos="993"/>
        </w:tabs>
        <w:autoSpaceDE w:val="0"/>
        <w:autoSpaceDN w:val="0"/>
        <w:adjustRightInd w:val="0"/>
        <w:spacing w:after="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а также соответствующие приказы и методические рекомендации, в том числе:</w:t>
      </w:r>
    </w:p>
    <w:p w14:paraId="41D0ABA5" w14:textId="77777777" w:rsidR="00E174D6" w:rsidRPr="004E04E0" w:rsidRDefault="00E174D6" w:rsidP="00C14161">
      <w:pPr>
        <w:tabs>
          <w:tab w:val="left" w:pos="993"/>
        </w:tabs>
        <w:autoSpaceDE w:val="0"/>
        <w:autoSpaceDN w:val="0"/>
        <w:adjustRightInd w:val="0"/>
        <w:spacing w:after="0"/>
        <w:ind w:firstLine="709"/>
        <w:jc w:val="both"/>
        <w:textAlignment w:val="center"/>
        <w:rPr>
          <w:rFonts w:ascii="Times New Roman" w:hAnsi="Times New Roman" w:cs="Times New Roman"/>
          <w:color w:val="000000"/>
          <w:sz w:val="24"/>
          <w:szCs w:val="24"/>
        </w:rPr>
      </w:pPr>
      <w:hyperlink r:id="rId243" w:history="1">
        <w:r w:rsidRPr="004E04E0">
          <w:rPr>
            <w:rFonts w:ascii="Times New Roman" w:hAnsi="Times New Roman" w:cs="Times New Roman"/>
            <w:color w:val="000000"/>
            <w:sz w:val="24"/>
            <w:szCs w:val="24"/>
          </w:rPr>
          <w:t>СП 2.4.3648-20 «Санитарно-эпидемиологические требования к организациям воспитания и обучения, отдыха и оздоровления детей и молодежи»</w:t>
        </w:r>
      </w:hyperlink>
      <w:r w:rsidRPr="004E04E0">
        <w:rPr>
          <w:rFonts w:ascii="Times New Roman" w:hAnsi="Times New Roman" w:cs="Times New Roman"/>
          <w:color w:val="000000"/>
          <w:sz w:val="24"/>
          <w:szCs w:val="24"/>
        </w:rPr>
        <w:t>;</w:t>
      </w:r>
    </w:p>
    <w:p w14:paraId="7D55B759" w14:textId="77777777" w:rsidR="00E174D6" w:rsidRPr="004E04E0" w:rsidRDefault="00E174D6" w:rsidP="00C14161">
      <w:pPr>
        <w:tabs>
          <w:tab w:val="left" w:pos="993"/>
        </w:tabs>
        <w:autoSpaceDE w:val="0"/>
        <w:autoSpaceDN w:val="0"/>
        <w:adjustRightInd w:val="0"/>
        <w:spacing w:after="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14:paraId="5C67CC70" w14:textId="77777777" w:rsidR="00E174D6" w:rsidRPr="004E04E0" w:rsidRDefault="00E174D6" w:rsidP="00C14161">
      <w:pPr>
        <w:tabs>
          <w:tab w:val="left" w:pos="993"/>
        </w:tabs>
        <w:autoSpaceDE w:val="0"/>
        <w:autoSpaceDN w:val="0"/>
        <w:adjustRightInd w:val="0"/>
        <w:spacing w:after="0"/>
        <w:ind w:firstLine="709"/>
        <w:jc w:val="both"/>
        <w:textAlignment w:val="center"/>
        <w:rPr>
          <w:rFonts w:ascii="Times New Roman" w:hAnsi="Times New Roman" w:cs="Times New Roman"/>
          <w:color w:val="000000"/>
          <w:spacing w:val="2"/>
          <w:sz w:val="24"/>
          <w:szCs w:val="24"/>
        </w:rPr>
      </w:pPr>
      <w:r w:rsidRPr="004E04E0">
        <w:rPr>
          <w:rFonts w:ascii="Times New Roman" w:hAnsi="Times New Roman" w:cs="Times New Roman"/>
          <w:color w:val="000000"/>
          <w:spacing w:val="2"/>
          <w:sz w:val="24"/>
          <w:szCs w:val="24"/>
        </w:rPr>
        <w:t>перечень учебников, допущенных к использованию при реализации имеющих государственную аккредитацию образовательных программ начального общего образования (в соответствии с действующим Приказом Министерства просвещения РФ);</w:t>
      </w:r>
    </w:p>
    <w:p w14:paraId="151ACF50" w14:textId="77777777" w:rsidR="00E174D6" w:rsidRPr="004E04E0" w:rsidRDefault="00E174D6">
      <w:pPr>
        <w:widowControl w:val="0"/>
        <w:numPr>
          <w:ilvl w:val="0"/>
          <w:numId w:val="64"/>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Приказ Министерства просвещения Российской Федерации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в действующей редакции;</w:t>
      </w:r>
    </w:p>
    <w:p w14:paraId="408FF5BF" w14:textId="77777777" w:rsidR="00E174D6" w:rsidRPr="004E04E0" w:rsidRDefault="00E174D6" w:rsidP="00C14161">
      <w:pPr>
        <w:tabs>
          <w:tab w:val="left" w:pos="993"/>
        </w:tabs>
        <w:autoSpaceDE w:val="0"/>
        <w:autoSpaceDN w:val="0"/>
        <w:adjustRightInd w:val="0"/>
        <w:spacing w:after="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В зональную структуру школы включены:</w:t>
      </w:r>
    </w:p>
    <w:p w14:paraId="6DD37760" w14:textId="77777777" w:rsidR="00E174D6" w:rsidRPr="004E04E0" w:rsidRDefault="00E174D6">
      <w:pPr>
        <w:widowControl w:val="0"/>
        <w:numPr>
          <w:ilvl w:val="0"/>
          <w:numId w:val="64"/>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входная зона;</w:t>
      </w:r>
    </w:p>
    <w:p w14:paraId="649799A8" w14:textId="77777777" w:rsidR="00E174D6" w:rsidRPr="004E04E0" w:rsidRDefault="00E174D6">
      <w:pPr>
        <w:widowControl w:val="0"/>
        <w:numPr>
          <w:ilvl w:val="0"/>
          <w:numId w:val="64"/>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 xml:space="preserve">учебные кабинетыдля организации учебного процесса; </w:t>
      </w:r>
    </w:p>
    <w:p w14:paraId="26EE9E92" w14:textId="77777777" w:rsidR="00E174D6" w:rsidRPr="004E04E0" w:rsidRDefault="00E174D6">
      <w:pPr>
        <w:widowControl w:val="0"/>
        <w:numPr>
          <w:ilvl w:val="0"/>
          <w:numId w:val="64"/>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лаборантские помещения;</w:t>
      </w:r>
    </w:p>
    <w:p w14:paraId="2B460708" w14:textId="77777777" w:rsidR="00E174D6" w:rsidRPr="004E04E0" w:rsidRDefault="00E174D6">
      <w:pPr>
        <w:widowControl w:val="0"/>
        <w:numPr>
          <w:ilvl w:val="0"/>
          <w:numId w:val="64"/>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библиотека с рабочими зонами: книгохранилищем, читальным залом;</w:t>
      </w:r>
    </w:p>
    <w:p w14:paraId="38887607" w14:textId="77777777" w:rsidR="00E174D6" w:rsidRPr="004E04E0" w:rsidRDefault="00E174D6">
      <w:pPr>
        <w:widowControl w:val="0"/>
        <w:numPr>
          <w:ilvl w:val="0"/>
          <w:numId w:val="64"/>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sz w:val="24"/>
          <w:szCs w:val="24"/>
        </w:rPr>
      </w:pPr>
      <w:r w:rsidRPr="004E04E0">
        <w:rPr>
          <w:rFonts w:ascii="Times New Roman" w:hAnsi="Times New Roman" w:cs="Times New Roman"/>
          <w:color w:val="000000"/>
          <w:sz w:val="24"/>
          <w:szCs w:val="24"/>
        </w:rPr>
        <w:t>спортивные сооружения (</w:t>
      </w:r>
      <w:r w:rsidRPr="004E04E0">
        <w:rPr>
          <w:rFonts w:ascii="Times New Roman" w:hAnsi="Times New Roman" w:cs="Times New Roman"/>
          <w:sz w:val="24"/>
          <w:szCs w:val="24"/>
        </w:rPr>
        <w:t>спортивная площадка);</w:t>
      </w:r>
    </w:p>
    <w:p w14:paraId="6624C641" w14:textId="77777777" w:rsidR="00E174D6" w:rsidRPr="004E04E0" w:rsidRDefault="00E174D6">
      <w:pPr>
        <w:widowControl w:val="0"/>
        <w:numPr>
          <w:ilvl w:val="0"/>
          <w:numId w:val="64"/>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пищевой блок;</w:t>
      </w:r>
    </w:p>
    <w:p w14:paraId="2BD6920B" w14:textId="77777777" w:rsidR="00E174D6" w:rsidRPr="004E04E0" w:rsidRDefault="00E174D6">
      <w:pPr>
        <w:widowControl w:val="0"/>
        <w:numPr>
          <w:ilvl w:val="0"/>
          <w:numId w:val="64"/>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 xml:space="preserve">гардеробы; </w:t>
      </w:r>
    </w:p>
    <w:p w14:paraId="61AD6F16" w14:textId="77777777" w:rsidR="00E174D6" w:rsidRPr="004E04E0" w:rsidRDefault="00E174D6">
      <w:pPr>
        <w:widowControl w:val="0"/>
        <w:numPr>
          <w:ilvl w:val="0"/>
          <w:numId w:val="64"/>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санитарные узлы (туалеты);</w:t>
      </w:r>
    </w:p>
    <w:p w14:paraId="558B7695" w14:textId="77777777" w:rsidR="00E174D6" w:rsidRPr="004E04E0" w:rsidRDefault="00C14161" w:rsidP="00C14161">
      <w:pPr>
        <w:tabs>
          <w:tab w:val="left" w:pos="993"/>
        </w:tabs>
        <w:autoSpaceDE w:val="0"/>
        <w:autoSpaceDN w:val="0"/>
        <w:adjustRightInd w:val="0"/>
        <w:spacing w:after="0"/>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В с</w:t>
      </w:r>
      <w:r w:rsidR="00E174D6" w:rsidRPr="004E04E0">
        <w:rPr>
          <w:rFonts w:ascii="Times New Roman" w:hAnsi="Times New Roman" w:cs="Times New Roman"/>
          <w:color w:val="000000"/>
          <w:sz w:val="24"/>
          <w:szCs w:val="24"/>
        </w:rPr>
        <w:t>остав и площади помещений предоставляют условия для:</w:t>
      </w:r>
    </w:p>
    <w:p w14:paraId="625118EE" w14:textId="77777777" w:rsidR="00E174D6" w:rsidRPr="004E04E0" w:rsidRDefault="00E174D6">
      <w:pPr>
        <w:widowControl w:val="0"/>
        <w:numPr>
          <w:ilvl w:val="0"/>
          <w:numId w:val="64"/>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получения начального общего образования согласно избранным направлениям учебного плана в соответствии с ФГОС НОО;</w:t>
      </w:r>
    </w:p>
    <w:p w14:paraId="5C364464" w14:textId="77777777" w:rsidR="00E174D6" w:rsidRPr="004E04E0" w:rsidRDefault="00E174D6">
      <w:pPr>
        <w:widowControl w:val="0"/>
        <w:numPr>
          <w:ilvl w:val="0"/>
          <w:numId w:val="64"/>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организации режима труда и отдыха участников образовательныхотношений;</w:t>
      </w:r>
    </w:p>
    <w:p w14:paraId="28EA99AE" w14:textId="77777777" w:rsidR="00E174D6" w:rsidRPr="004E04E0" w:rsidRDefault="00E174D6">
      <w:pPr>
        <w:widowControl w:val="0"/>
        <w:numPr>
          <w:ilvl w:val="0"/>
          <w:numId w:val="64"/>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размещения в кабинетахнеобходимых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14:paraId="4B166A86" w14:textId="77777777" w:rsidR="00E174D6" w:rsidRPr="004E04E0" w:rsidRDefault="00E174D6" w:rsidP="00C14161">
      <w:pPr>
        <w:tabs>
          <w:tab w:val="left" w:pos="993"/>
        </w:tabs>
        <w:autoSpaceDE w:val="0"/>
        <w:autoSpaceDN w:val="0"/>
        <w:adjustRightInd w:val="0"/>
        <w:spacing w:after="0"/>
        <w:ind w:firstLine="709"/>
        <w:jc w:val="both"/>
        <w:textAlignment w:val="center"/>
        <w:rPr>
          <w:rFonts w:ascii="Times New Roman" w:hAnsi="Times New Roman" w:cs="Times New Roman"/>
          <w:color w:val="C0504D"/>
          <w:sz w:val="24"/>
          <w:szCs w:val="24"/>
        </w:rPr>
      </w:pPr>
      <w:r w:rsidRPr="004E04E0">
        <w:rPr>
          <w:rFonts w:ascii="Times New Roman" w:hAnsi="Times New Roman" w:cs="Times New Roman"/>
          <w:color w:val="000000"/>
          <w:sz w:val="24"/>
          <w:szCs w:val="24"/>
        </w:rPr>
        <w:t xml:space="preserve">В состав учебных кабинетов  входят: </w:t>
      </w:r>
    </w:p>
    <w:p w14:paraId="36016701" w14:textId="77777777" w:rsidR="00E174D6" w:rsidRPr="004E04E0" w:rsidRDefault="00E174D6">
      <w:pPr>
        <w:widowControl w:val="0"/>
        <w:numPr>
          <w:ilvl w:val="0"/>
          <w:numId w:val="64"/>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 xml:space="preserve">учебные кабинетыначальных классов </w:t>
      </w:r>
      <w:r w:rsidRPr="00C14161">
        <w:rPr>
          <w:rFonts w:ascii="Times New Roman" w:hAnsi="Times New Roman" w:cs="Times New Roman"/>
          <w:color w:val="000000" w:themeColor="text1"/>
          <w:sz w:val="24"/>
          <w:szCs w:val="24"/>
        </w:rPr>
        <w:t xml:space="preserve">№ </w:t>
      </w:r>
      <w:r w:rsidR="00C14161" w:rsidRPr="00C14161">
        <w:rPr>
          <w:rFonts w:ascii="Times New Roman" w:hAnsi="Times New Roman" w:cs="Times New Roman"/>
          <w:color w:val="000000" w:themeColor="text1"/>
          <w:sz w:val="24"/>
          <w:szCs w:val="24"/>
        </w:rPr>
        <w:t>2, 3, 4, 5, 7, 8</w:t>
      </w:r>
      <w:r w:rsidRPr="00C14161">
        <w:rPr>
          <w:rFonts w:ascii="Times New Roman" w:hAnsi="Times New Roman" w:cs="Times New Roman"/>
          <w:color w:val="000000" w:themeColor="text1"/>
          <w:sz w:val="24"/>
          <w:szCs w:val="24"/>
        </w:rPr>
        <w:t>;</w:t>
      </w:r>
    </w:p>
    <w:p w14:paraId="6ED96069" w14:textId="77777777" w:rsidR="00E174D6" w:rsidRPr="004E04E0" w:rsidRDefault="00E174D6">
      <w:pPr>
        <w:widowControl w:val="0"/>
        <w:numPr>
          <w:ilvl w:val="0"/>
          <w:numId w:val="64"/>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учебный кабинет иностранного языка №</w:t>
      </w:r>
      <w:r w:rsidR="00C14161">
        <w:rPr>
          <w:rFonts w:ascii="Times New Roman" w:hAnsi="Times New Roman" w:cs="Times New Roman"/>
          <w:color w:val="000000"/>
          <w:sz w:val="24"/>
          <w:szCs w:val="24"/>
        </w:rPr>
        <w:t xml:space="preserve"> 11, 16</w:t>
      </w:r>
      <w:r w:rsidRPr="004E04E0">
        <w:rPr>
          <w:rFonts w:ascii="Times New Roman" w:hAnsi="Times New Roman" w:cs="Times New Roman"/>
          <w:color w:val="000000"/>
          <w:sz w:val="24"/>
          <w:szCs w:val="24"/>
        </w:rPr>
        <w:t>;</w:t>
      </w:r>
    </w:p>
    <w:p w14:paraId="24548E30" w14:textId="77777777" w:rsidR="00E174D6" w:rsidRPr="004E04E0" w:rsidRDefault="00E174D6">
      <w:pPr>
        <w:widowControl w:val="0"/>
        <w:numPr>
          <w:ilvl w:val="0"/>
          <w:numId w:val="64"/>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учебный кабинет музыки №</w:t>
      </w:r>
      <w:r w:rsidR="00C14161">
        <w:rPr>
          <w:rFonts w:ascii="Times New Roman" w:hAnsi="Times New Roman" w:cs="Times New Roman"/>
          <w:color w:val="000000"/>
          <w:sz w:val="24"/>
          <w:szCs w:val="24"/>
        </w:rPr>
        <w:t xml:space="preserve"> 10</w:t>
      </w:r>
      <w:r w:rsidRPr="004E04E0">
        <w:rPr>
          <w:rFonts w:ascii="Times New Roman" w:hAnsi="Times New Roman" w:cs="Times New Roman"/>
          <w:color w:val="000000"/>
          <w:sz w:val="24"/>
          <w:szCs w:val="24"/>
        </w:rPr>
        <w:t>;</w:t>
      </w:r>
    </w:p>
    <w:p w14:paraId="5ADF8C98" w14:textId="77777777" w:rsidR="00E174D6" w:rsidRPr="004E04E0" w:rsidRDefault="00C14161">
      <w:pPr>
        <w:widowControl w:val="0"/>
        <w:numPr>
          <w:ilvl w:val="0"/>
          <w:numId w:val="64"/>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спортивный зал.</w:t>
      </w:r>
    </w:p>
    <w:p w14:paraId="4D219629" w14:textId="77777777" w:rsidR="00E174D6" w:rsidRPr="00C14161" w:rsidRDefault="00E174D6" w:rsidP="00C14161">
      <w:pPr>
        <w:widowControl w:val="0"/>
        <w:tabs>
          <w:tab w:val="left" w:pos="993"/>
        </w:tabs>
        <w:autoSpaceDE w:val="0"/>
        <w:autoSpaceDN w:val="0"/>
        <w:adjustRightInd w:val="0"/>
        <w:spacing w:after="0" w:line="240" w:lineRule="auto"/>
        <w:jc w:val="both"/>
        <w:textAlignment w:val="center"/>
        <w:rPr>
          <w:rFonts w:ascii="Times New Roman" w:hAnsi="Times New Roman" w:cs="Times New Roman"/>
          <w:color w:val="000000"/>
          <w:sz w:val="24"/>
          <w:szCs w:val="24"/>
        </w:rPr>
      </w:pPr>
      <w:r w:rsidRPr="00C14161">
        <w:rPr>
          <w:rFonts w:ascii="Times New Roman" w:hAnsi="Times New Roman" w:cs="Times New Roman"/>
          <w:color w:val="000000"/>
          <w:sz w:val="24"/>
          <w:szCs w:val="24"/>
        </w:rPr>
        <w:t>При реализации программ по специальным предметам и коррекционным развивающим курсам образовательной программыНОО для детей с ОВЗв школепредусмотрен</w:t>
      </w:r>
      <w:r w:rsidR="00C14161" w:rsidRPr="00C14161">
        <w:rPr>
          <w:rFonts w:ascii="Times New Roman" w:hAnsi="Times New Roman" w:cs="Times New Roman"/>
          <w:color w:val="000000"/>
          <w:sz w:val="24"/>
          <w:szCs w:val="24"/>
        </w:rPr>
        <w:t>кабинет психолога</w:t>
      </w:r>
      <w:r w:rsidRPr="00C14161">
        <w:rPr>
          <w:rFonts w:ascii="Times New Roman" w:hAnsi="Times New Roman" w:cs="Times New Roman"/>
          <w:color w:val="000000"/>
          <w:sz w:val="24"/>
          <w:szCs w:val="24"/>
        </w:rPr>
        <w:t xml:space="preserve">. </w:t>
      </w:r>
    </w:p>
    <w:p w14:paraId="1C8A6ECD" w14:textId="77777777" w:rsidR="00E174D6" w:rsidRPr="004E04E0" w:rsidRDefault="00E174D6" w:rsidP="00C14161">
      <w:pPr>
        <w:widowControl w:val="0"/>
        <w:tabs>
          <w:tab w:val="left" w:pos="993"/>
        </w:tabs>
        <w:autoSpaceDE w:val="0"/>
        <w:autoSpaceDN w:val="0"/>
        <w:adjustRightInd w:val="0"/>
        <w:spacing w:after="0" w:line="240" w:lineRule="auto"/>
        <w:ind w:left="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Учебны</w:t>
      </w:r>
      <w:r w:rsidR="00C14161">
        <w:rPr>
          <w:rFonts w:ascii="Times New Roman" w:hAnsi="Times New Roman" w:cs="Times New Roman"/>
          <w:color w:val="000000"/>
          <w:sz w:val="24"/>
          <w:szCs w:val="24"/>
        </w:rPr>
        <w:t>й</w:t>
      </w:r>
      <w:r w:rsidRPr="004E04E0">
        <w:rPr>
          <w:rFonts w:ascii="Times New Roman" w:hAnsi="Times New Roman" w:cs="Times New Roman"/>
          <w:color w:val="000000"/>
          <w:sz w:val="24"/>
          <w:szCs w:val="24"/>
        </w:rPr>
        <w:t xml:space="preserve"> кабинет включают следующие зоны:</w:t>
      </w:r>
    </w:p>
    <w:p w14:paraId="05C96207" w14:textId="77777777" w:rsidR="00E174D6" w:rsidRPr="004E04E0" w:rsidRDefault="00E174D6">
      <w:pPr>
        <w:widowControl w:val="0"/>
        <w:numPr>
          <w:ilvl w:val="0"/>
          <w:numId w:val="64"/>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рабочее место учителя с пространством для размещения часто используемого оснащения;</w:t>
      </w:r>
    </w:p>
    <w:p w14:paraId="19C258D3" w14:textId="77777777" w:rsidR="00E174D6" w:rsidRPr="004E04E0" w:rsidRDefault="00E174D6">
      <w:pPr>
        <w:widowControl w:val="0"/>
        <w:numPr>
          <w:ilvl w:val="0"/>
          <w:numId w:val="64"/>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рабочую зону учащихся с местом для размещения личных вещей;</w:t>
      </w:r>
    </w:p>
    <w:p w14:paraId="4FD6458F" w14:textId="77777777" w:rsidR="00E174D6" w:rsidRPr="004E04E0" w:rsidRDefault="00E174D6">
      <w:pPr>
        <w:widowControl w:val="0"/>
        <w:numPr>
          <w:ilvl w:val="0"/>
          <w:numId w:val="64"/>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пространство для размещения и хранения учебного оборудования;</w:t>
      </w:r>
    </w:p>
    <w:p w14:paraId="6A374D8C" w14:textId="77777777" w:rsidR="00E174D6" w:rsidRPr="004E04E0" w:rsidRDefault="00E174D6" w:rsidP="00306977">
      <w:pPr>
        <w:tabs>
          <w:tab w:val="left" w:pos="993"/>
        </w:tabs>
        <w:autoSpaceDE w:val="0"/>
        <w:autoSpaceDN w:val="0"/>
        <w:adjustRightInd w:val="0"/>
        <w:spacing w:after="0"/>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Компонентами оснащения учебного кабинета являются:</w:t>
      </w:r>
    </w:p>
    <w:p w14:paraId="66A6E274" w14:textId="77777777" w:rsidR="00E174D6" w:rsidRPr="004E04E0" w:rsidRDefault="00E174D6">
      <w:pPr>
        <w:widowControl w:val="0"/>
        <w:numPr>
          <w:ilvl w:val="0"/>
          <w:numId w:val="64"/>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школьная мебель;</w:t>
      </w:r>
    </w:p>
    <w:p w14:paraId="2B4A59E1" w14:textId="77777777" w:rsidR="00E174D6" w:rsidRPr="004E04E0" w:rsidRDefault="00E174D6">
      <w:pPr>
        <w:widowControl w:val="0"/>
        <w:numPr>
          <w:ilvl w:val="0"/>
          <w:numId w:val="64"/>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технические средства;</w:t>
      </w:r>
    </w:p>
    <w:p w14:paraId="5E66C921" w14:textId="77777777" w:rsidR="00E174D6" w:rsidRPr="004E04E0" w:rsidRDefault="00E174D6">
      <w:pPr>
        <w:widowControl w:val="0"/>
        <w:numPr>
          <w:ilvl w:val="0"/>
          <w:numId w:val="64"/>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лабораторно-технологическое оборудование;</w:t>
      </w:r>
    </w:p>
    <w:p w14:paraId="283EE044" w14:textId="77777777" w:rsidR="00E174D6" w:rsidRPr="004E04E0" w:rsidRDefault="00E174D6">
      <w:pPr>
        <w:widowControl w:val="0"/>
        <w:numPr>
          <w:ilvl w:val="0"/>
          <w:numId w:val="64"/>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фонд дополнительной литературы;</w:t>
      </w:r>
    </w:p>
    <w:p w14:paraId="0F2E4C0D" w14:textId="77777777" w:rsidR="00E174D6" w:rsidRPr="004E04E0" w:rsidRDefault="00E174D6">
      <w:pPr>
        <w:widowControl w:val="0"/>
        <w:numPr>
          <w:ilvl w:val="0"/>
          <w:numId w:val="64"/>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учебно-наглядные пособия;</w:t>
      </w:r>
    </w:p>
    <w:p w14:paraId="7E283CCD" w14:textId="77777777" w:rsidR="00E174D6" w:rsidRPr="004E04E0" w:rsidRDefault="00E174D6">
      <w:pPr>
        <w:widowControl w:val="0"/>
        <w:numPr>
          <w:ilvl w:val="0"/>
          <w:numId w:val="64"/>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учебно-методические материалы.</w:t>
      </w:r>
    </w:p>
    <w:p w14:paraId="68B17982" w14:textId="77777777" w:rsidR="00E174D6" w:rsidRPr="004E04E0" w:rsidRDefault="00E174D6" w:rsidP="00306977">
      <w:pPr>
        <w:tabs>
          <w:tab w:val="left" w:pos="993"/>
        </w:tabs>
        <w:autoSpaceDE w:val="0"/>
        <w:autoSpaceDN w:val="0"/>
        <w:adjustRightInd w:val="0"/>
        <w:spacing w:after="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В базовый комплект мебели входят:</w:t>
      </w:r>
    </w:p>
    <w:p w14:paraId="7B8F65F0" w14:textId="77777777" w:rsidR="00E174D6" w:rsidRPr="004E04E0" w:rsidRDefault="00E174D6">
      <w:pPr>
        <w:widowControl w:val="0"/>
        <w:numPr>
          <w:ilvl w:val="0"/>
          <w:numId w:val="64"/>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доска классная;</w:t>
      </w:r>
    </w:p>
    <w:p w14:paraId="47468FBD" w14:textId="77777777" w:rsidR="00E174D6" w:rsidRPr="004E04E0" w:rsidRDefault="00E174D6">
      <w:pPr>
        <w:widowControl w:val="0"/>
        <w:numPr>
          <w:ilvl w:val="0"/>
          <w:numId w:val="64"/>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стол учителя;</w:t>
      </w:r>
    </w:p>
    <w:p w14:paraId="790520B2" w14:textId="77777777" w:rsidR="00E174D6" w:rsidRPr="004E04E0" w:rsidRDefault="00E174D6">
      <w:pPr>
        <w:widowControl w:val="0"/>
        <w:numPr>
          <w:ilvl w:val="0"/>
          <w:numId w:val="64"/>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 xml:space="preserve">стул учителя (приставной); </w:t>
      </w:r>
    </w:p>
    <w:p w14:paraId="54C4411A" w14:textId="77777777" w:rsidR="00E174D6" w:rsidRPr="004E04E0" w:rsidRDefault="00E174D6">
      <w:pPr>
        <w:widowControl w:val="0"/>
        <w:numPr>
          <w:ilvl w:val="0"/>
          <w:numId w:val="64"/>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 xml:space="preserve">стол ученический (регулируемый по высоте); </w:t>
      </w:r>
    </w:p>
    <w:p w14:paraId="080266C7" w14:textId="77777777" w:rsidR="00E174D6" w:rsidRPr="004E04E0" w:rsidRDefault="00E174D6">
      <w:pPr>
        <w:widowControl w:val="0"/>
        <w:numPr>
          <w:ilvl w:val="0"/>
          <w:numId w:val="64"/>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стул ученический (регулируемый по высоте);</w:t>
      </w:r>
    </w:p>
    <w:p w14:paraId="5F2D9C16" w14:textId="77777777" w:rsidR="00E174D6" w:rsidRPr="004E04E0" w:rsidRDefault="00E174D6">
      <w:pPr>
        <w:widowControl w:val="0"/>
        <w:numPr>
          <w:ilvl w:val="0"/>
          <w:numId w:val="64"/>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 xml:space="preserve">шкаф для хранения учебных пособий; </w:t>
      </w:r>
    </w:p>
    <w:p w14:paraId="73C9CFE1" w14:textId="77777777" w:rsidR="00E174D6" w:rsidRPr="004E04E0" w:rsidRDefault="00E174D6">
      <w:pPr>
        <w:widowControl w:val="0"/>
        <w:numPr>
          <w:ilvl w:val="0"/>
          <w:numId w:val="64"/>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стеллаж демонстрационный.</w:t>
      </w:r>
    </w:p>
    <w:p w14:paraId="2038ED6A" w14:textId="77777777" w:rsidR="00E174D6" w:rsidRPr="004E04E0" w:rsidRDefault="00E174D6" w:rsidP="00306977">
      <w:pPr>
        <w:tabs>
          <w:tab w:val="left" w:pos="993"/>
        </w:tabs>
        <w:autoSpaceDE w:val="0"/>
        <w:autoSpaceDN w:val="0"/>
        <w:adjustRightInd w:val="0"/>
        <w:spacing w:after="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 xml:space="preserve">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 </w:t>
      </w:r>
    </w:p>
    <w:p w14:paraId="42F8CCF4" w14:textId="77777777" w:rsidR="00E174D6" w:rsidRPr="004E04E0" w:rsidRDefault="00E174D6" w:rsidP="00306977">
      <w:pPr>
        <w:tabs>
          <w:tab w:val="left" w:pos="993"/>
        </w:tabs>
        <w:autoSpaceDE w:val="0"/>
        <w:autoSpaceDN w:val="0"/>
        <w:adjustRightInd w:val="0"/>
        <w:spacing w:after="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В базовый комплект технических средств входят:</w:t>
      </w:r>
    </w:p>
    <w:p w14:paraId="5DDB977D" w14:textId="77777777" w:rsidR="00E174D6" w:rsidRPr="004E04E0" w:rsidRDefault="00E174D6">
      <w:pPr>
        <w:widowControl w:val="0"/>
        <w:numPr>
          <w:ilvl w:val="0"/>
          <w:numId w:val="64"/>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компьютер/ноутбук;</w:t>
      </w:r>
    </w:p>
    <w:p w14:paraId="4C4F70FF" w14:textId="77777777" w:rsidR="00E174D6" w:rsidRPr="004E04E0" w:rsidRDefault="00E174D6">
      <w:pPr>
        <w:widowControl w:val="0"/>
        <w:numPr>
          <w:ilvl w:val="0"/>
          <w:numId w:val="64"/>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sz w:val="24"/>
          <w:szCs w:val="24"/>
        </w:rPr>
      </w:pPr>
      <w:r w:rsidRPr="004E04E0">
        <w:rPr>
          <w:rFonts w:ascii="Times New Roman" w:hAnsi="Times New Roman" w:cs="Times New Roman"/>
          <w:color w:val="000000"/>
          <w:sz w:val="24"/>
          <w:szCs w:val="24"/>
        </w:rPr>
        <w:t xml:space="preserve">многофункциональное устройство (МФУ) </w:t>
      </w:r>
      <w:r w:rsidRPr="004E04E0">
        <w:rPr>
          <w:rFonts w:ascii="Times New Roman" w:hAnsi="Times New Roman" w:cs="Times New Roman"/>
          <w:sz w:val="24"/>
          <w:szCs w:val="24"/>
        </w:rPr>
        <w:t>или принтер, сканер, ксерокс;</w:t>
      </w:r>
    </w:p>
    <w:p w14:paraId="1EAED7A2" w14:textId="77777777" w:rsidR="00E174D6" w:rsidRPr="004E04E0" w:rsidRDefault="00E174D6">
      <w:pPr>
        <w:widowControl w:val="0"/>
        <w:numPr>
          <w:ilvl w:val="0"/>
          <w:numId w:val="64"/>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сетевой фильтр;</w:t>
      </w:r>
    </w:p>
    <w:p w14:paraId="34931208" w14:textId="77777777" w:rsidR="00306977" w:rsidRDefault="00E174D6" w:rsidP="00306977">
      <w:pPr>
        <w:tabs>
          <w:tab w:val="left" w:pos="993"/>
        </w:tabs>
        <w:autoSpaceDE w:val="0"/>
        <w:autoSpaceDN w:val="0"/>
        <w:adjustRightInd w:val="0"/>
        <w:spacing w:line="240" w:lineRule="auto"/>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Состояние оснащения учебных кабинетов и иных учебных подразделений представлено в таблице.</w:t>
      </w:r>
      <w:r w:rsidR="00306977">
        <w:rPr>
          <w:rFonts w:ascii="Times New Roman" w:hAnsi="Times New Roman" w:cs="Times New Roman"/>
          <w:color w:val="000000"/>
          <w:sz w:val="24"/>
          <w:szCs w:val="24"/>
        </w:rPr>
        <w:tab/>
      </w:r>
    </w:p>
    <w:p w14:paraId="09278EE2" w14:textId="77777777" w:rsidR="00E174D6" w:rsidRPr="004E04E0" w:rsidRDefault="00306977" w:rsidP="00306977">
      <w:pPr>
        <w:tabs>
          <w:tab w:val="left" w:pos="993"/>
        </w:tabs>
        <w:autoSpaceDE w:val="0"/>
        <w:autoSpaceDN w:val="0"/>
        <w:adjustRightInd w:val="0"/>
        <w:spacing w:line="240" w:lineRule="auto"/>
        <w:ind w:firstLine="709"/>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sidR="00E174D6" w:rsidRPr="004E04E0">
        <w:rPr>
          <w:rFonts w:ascii="Times New Roman" w:hAnsi="Times New Roman" w:cs="Times New Roman"/>
          <w:color w:val="000000"/>
          <w:sz w:val="24"/>
          <w:szCs w:val="24"/>
        </w:rPr>
        <w:t xml:space="preserve">Таблица </w:t>
      </w:r>
    </w:p>
    <w:p w14:paraId="4DA11CA3" w14:textId="77777777" w:rsidR="00E174D6" w:rsidRPr="004E04E0" w:rsidRDefault="00E174D6" w:rsidP="00306977">
      <w:pPr>
        <w:keepNext/>
        <w:keepLines/>
        <w:tabs>
          <w:tab w:val="left" w:pos="993"/>
        </w:tabs>
        <w:suppressAutoHyphens/>
        <w:autoSpaceDE w:val="0"/>
        <w:autoSpaceDN w:val="0"/>
        <w:adjustRightInd w:val="0"/>
        <w:spacing w:line="240" w:lineRule="auto"/>
        <w:ind w:firstLine="709"/>
        <w:jc w:val="center"/>
        <w:textAlignment w:val="center"/>
        <w:rPr>
          <w:rFonts w:ascii="Times New Roman" w:hAnsi="Times New Roman" w:cs="Times New Roman"/>
          <w:b/>
          <w:bCs/>
          <w:color w:val="000000"/>
          <w:position w:val="6"/>
          <w:sz w:val="24"/>
          <w:szCs w:val="24"/>
        </w:rPr>
      </w:pPr>
      <w:r w:rsidRPr="004E04E0">
        <w:rPr>
          <w:rFonts w:ascii="Times New Roman" w:hAnsi="Times New Roman" w:cs="Times New Roman"/>
          <w:b/>
          <w:bCs/>
          <w:color w:val="000000"/>
          <w:position w:val="6"/>
          <w:sz w:val="24"/>
          <w:szCs w:val="24"/>
        </w:rPr>
        <w:t>Оснащение учебных кабинетов</w:t>
      </w:r>
    </w:p>
    <w:tbl>
      <w:tblPr>
        <w:tblpPr w:leftFromText="180" w:rightFromText="180" w:vertAnchor="text" w:tblpY="1"/>
        <w:tblOverlap w:val="never"/>
        <w:tblW w:w="9639" w:type="dxa"/>
        <w:tblLayout w:type="fixed"/>
        <w:tblCellMar>
          <w:left w:w="0" w:type="dxa"/>
          <w:right w:w="0" w:type="dxa"/>
        </w:tblCellMar>
        <w:tblLook w:val="0000" w:firstRow="0" w:lastRow="0" w:firstColumn="0" w:lastColumn="0" w:noHBand="0" w:noVBand="0"/>
      </w:tblPr>
      <w:tblGrid>
        <w:gridCol w:w="709"/>
        <w:gridCol w:w="1814"/>
        <w:gridCol w:w="5699"/>
        <w:gridCol w:w="1417"/>
      </w:tblGrid>
      <w:tr w:rsidR="00E174D6" w:rsidRPr="004E04E0" w14:paraId="44E420C1" w14:textId="77777777" w:rsidTr="008D5959">
        <w:trPr>
          <w:trHeight w:val="60"/>
          <w:tblHeader/>
        </w:trPr>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8D47D52" w14:textId="77777777" w:rsidR="00E174D6" w:rsidRPr="004E04E0" w:rsidRDefault="00E174D6" w:rsidP="008D5959">
            <w:pPr>
              <w:tabs>
                <w:tab w:val="left" w:pos="29"/>
              </w:tabs>
              <w:autoSpaceDE w:val="0"/>
              <w:autoSpaceDN w:val="0"/>
              <w:adjustRightInd w:val="0"/>
              <w:jc w:val="center"/>
              <w:textAlignment w:val="center"/>
              <w:rPr>
                <w:rFonts w:ascii="Times New Roman" w:hAnsi="Times New Roman" w:cs="Times New Roman"/>
                <w:b/>
                <w:bCs/>
                <w:sz w:val="24"/>
                <w:szCs w:val="24"/>
              </w:rPr>
            </w:pPr>
            <w:r w:rsidRPr="004E04E0">
              <w:rPr>
                <w:rFonts w:ascii="Times New Roman" w:hAnsi="Times New Roman" w:cs="Times New Roman"/>
                <w:b/>
                <w:bCs/>
                <w:sz w:val="24"/>
                <w:szCs w:val="24"/>
              </w:rPr>
              <w:t>№ п/п</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AD8800A" w14:textId="77777777" w:rsidR="00E174D6" w:rsidRPr="004E04E0" w:rsidRDefault="00E174D6" w:rsidP="008D5959">
            <w:pPr>
              <w:tabs>
                <w:tab w:val="left" w:pos="29"/>
              </w:tabs>
              <w:autoSpaceDE w:val="0"/>
              <w:autoSpaceDN w:val="0"/>
              <w:adjustRightInd w:val="0"/>
              <w:jc w:val="center"/>
              <w:textAlignment w:val="center"/>
              <w:rPr>
                <w:rFonts w:ascii="Times New Roman" w:hAnsi="Times New Roman" w:cs="Times New Roman"/>
                <w:b/>
                <w:bCs/>
                <w:sz w:val="24"/>
                <w:szCs w:val="24"/>
              </w:rPr>
            </w:pPr>
            <w:r w:rsidRPr="004E04E0">
              <w:rPr>
                <w:rFonts w:ascii="Times New Roman" w:hAnsi="Times New Roman" w:cs="Times New Roman"/>
                <w:b/>
                <w:bCs/>
                <w:sz w:val="24"/>
                <w:szCs w:val="24"/>
              </w:rPr>
              <w:t xml:space="preserve">Компоненты </w:t>
            </w:r>
            <w:r w:rsidRPr="004E04E0">
              <w:rPr>
                <w:rFonts w:ascii="Times New Roman" w:hAnsi="Times New Roman" w:cs="Times New Roman"/>
                <w:b/>
                <w:bCs/>
                <w:sz w:val="24"/>
                <w:szCs w:val="24"/>
              </w:rPr>
              <w:br/>
              <w:t xml:space="preserve">структуры </w:t>
            </w:r>
            <w:r w:rsidRPr="004E04E0">
              <w:rPr>
                <w:rFonts w:ascii="Times New Roman" w:hAnsi="Times New Roman" w:cs="Times New Roman"/>
                <w:b/>
                <w:bCs/>
                <w:sz w:val="24"/>
                <w:szCs w:val="24"/>
              </w:rPr>
              <w:br/>
              <w:t>школы</w:t>
            </w:r>
          </w:p>
        </w:tc>
        <w:tc>
          <w:tcPr>
            <w:tcW w:w="569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EB4E3E2" w14:textId="77777777" w:rsidR="00E174D6" w:rsidRPr="004E04E0" w:rsidRDefault="00E174D6" w:rsidP="008D5959">
            <w:pPr>
              <w:tabs>
                <w:tab w:val="left" w:pos="29"/>
              </w:tabs>
              <w:autoSpaceDE w:val="0"/>
              <w:autoSpaceDN w:val="0"/>
              <w:adjustRightInd w:val="0"/>
              <w:jc w:val="center"/>
              <w:textAlignment w:val="center"/>
              <w:rPr>
                <w:rFonts w:ascii="Times New Roman" w:hAnsi="Times New Roman" w:cs="Times New Roman"/>
                <w:b/>
                <w:bCs/>
                <w:sz w:val="24"/>
                <w:szCs w:val="24"/>
              </w:rPr>
            </w:pPr>
            <w:r w:rsidRPr="004E04E0">
              <w:rPr>
                <w:rFonts w:ascii="Times New Roman" w:hAnsi="Times New Roman" w:cs="Times New Roman"/>
                <w:b/>
                <w:bCs/>
                <w:sz w:val="24"/>
                <w:szCs w:val="24"/>
              </w:rPr>
              <w:t xml:space="preserve">Необходимое </w:t>
            </w:r>
            <w:r w:rsidRPr="004E04E0">
              <w:rPr>
                <w:rFonts w:ascii="Times New Roman" w:hAnsi="Times New Roman" w:cs="Times New Roman"/>
                <w:b/>
                <w:bCs/>
                <w:sz w:val="24"/>
                <w:szCs w:val="24"/>
              </w:rPr>
              <w:br/>
              <w:t xml:space="preserve">оборудование </w:t>
            </w:r>
            <w:r w:rsidRPr="004E04E0">
              <w:rPr>
                <w:rFonts w:ascii="Times New Roman" w:hAnsi="Times New Roman" w:cs="Times New Roman"/>
                <w:b/>
                <w:bCs/>
                <w:sz w:val="24"/>
                <w:szCs w:val="24"/>
              </w:rPr>
              <w:br/>
              <w:t>и оснащение</w:t>
            </w: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C9756A7" w14:textId="77777777" w:rsidR="00E174D6" w:rsidRPr="00306977" w:rsidRDefault="00E174D6" w:rsidP="008D5959">
            <w:pPr>
              <w:tabs>
                <w:tab w:val="left" w:pos="29"/>
              </w:tabs>
              <w:autoSpaceDE w:val="0"/>
              <w:autoSpaceDN w:val="0"/>
              <w:adjustRightInd w:val="0"/>
              <w:jc w:val="center"/>
              <w:textAlignment w:val="center"/>
              <w:rPr>
                <w:rFonts w:ascii="Times New Roman" w:hAnsi="Times New Roman" w:cs="Times New Roman"/>
                <w:b/>
                <w:bCs/>
                <w:color w:val="000000" w:themeColor="text1"/>
                <w:sz w:val="24"/>
                <w:szCs w:val="24"/>
              </w:rPr>
            </w:pPr>
            <w:r w:rsidRPr="00306977">
              <w:rPr>
                <w:rFonts w:ascii="Times New Roman" w:hAnsi="Times New Roman" w:cs="Times New Roman"/>
                <w:b/>
                <w:bCs/>
                <w:color w:val="000000" w:themeColor="text1"/>
                <w:sz w:val="24"/>
                <w:szCs w:val="24"/>
              </w:rPr>
              <w:t xml:space="preserve">Необходимо/ имеются </w:t>
            </w:r>
            <w:r w:rsidRPr="00306977">
              <w:rPr>
                <w:rFonts w:ascii="Times New Roman" w:hAnsi="Times New Roman" w:cs="Times New Roman"/>
                <w:b/>
                <w:bCs/>
                <w:color w:val="000000" w:themeColor="text1"/>
                <w:sz w:val="24"/>
                <w:szCs w:val="24"/>
              </w:rPr>
              <w:br/>
              <w:t>в наличии</w:t>
            </w:r>
          </w:p>
        </w:tc>
      </w:tr>
      <w:tr w:rsidR="00E174D6" w:rsidRPr="004E04E0" w14:paraId="025DDBFF" w14:textId="77777777" w:rsidTr="00306977">
        <w:trPr>
          <w:trHeight w:val="568"/>
        </w:trPr>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EC96F04" w14:textId="77777777" w:rsidR="00E174D6" w:rsidRPr="004E04E0" w:rsidRDefault="00E174D6" w:rsidP="00306977">
            <w:pPr>
              <w:tabs>
                <w:tab w:val="left" w:pos="29"/>
              </w:tabs>
              <w:autoSpaceDE w:val="0"/>
              <w:autoSpaceDN w:val="0"/>
              <w:adjustRightInd w:val="0"/>
              <w:spacing w:after="0"/>
              <w:jc w:val="center"/>
              <w:textAlignment w:val="center"/>
              <w:rPr>
                <w:rFonts w:ascii="Times New Roman" w:hAnsi="Times New Roman" w:cs="Times New Roman"/>
                <w:sz w:val="24"/>
                <w:szCs w:val="24"/>
              </w:rPr>
            </w:pPr>
            <w:r w:rsidRPr="004E04E0">
              <w:rPr>
                <w:rFonts w:ascii="Times New Roman" w:hAnsi="Times New Roman" w:cs="Times New Roman"/>
                <w:sz w:val="24"/>
                <w:szCs w:val="24"/>
              </w:rPr>
              <w:t>1</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0B4E3AB" w14:textId="77777777" w:rsidR="00306977" w:rsidRDefault="00E174D6" w:rsidP="00306977">
            <w:pPr>
              <w:tabs>
                <w:tab w:val="left" w:pos="29"/>
              </w:tabs>
              <w:autoSpaceDE w:val="0"/>
              <w:autoSpaceDN w:val="0"/>
              <w:adjustRightInd w:val="0"/>
              <w:spacing w:after="0"/>
              <w:textAlignment w:val="center"/>
              <w:rPr>
                <w:rFonts w:ascii="Times New Roman" w:hAnsi="Times New Roman" w:cs="Times New Roman"/>
                <w:sz w:val="24"/>
                <w:szCs w:val="24"/>
              </w:rPr>
            </w:pPr>
            <w:r w:rsidRPr="004E04E0">
              <w:rPr>
                <w:rFonts w:ascii="Times New Roman" w:hAnsi="Times New Roman" w:cs="Times New Roman"/>
                <w:sz w:val="24"/>
                <w:szCs w:val="24"/>
              </w:rPr>
              <w:t>Учебные кабинеты</w:t>
            </w:r>
          </w:p>
          <w:p w14:paraId="068ECA4D" w14:textId="77777777" w:rsidR="00E174D6" w:rsidRPr="004E04E0" w:rsidRDefault="00E174D6" w:rsidP="00306977">
            <w:pPr>
              <w:tabs>
                <w:tab w:val="left" w:pos="29"/>
              </w:tabs>
              <w:autoSpaceDE w:val="0"/>
              <w:autoSpaceDN w:val="0"/>
              <w:adjustRightInd w:val="0"/>
              <w:spacing w:after="0"/>
              <w:textAlignment w:val="center"/>
              <w:rPr>
                <w:rFonts w:ascii="Times New Roman" w:hAnsi="Times New Roman" w:cs="Times New Roman"/>
                <w:sz w:val="24"/>
                <w:szCs w:val="24"/>
              </w:rPr>
            </w:pPr>
            <w:r w:rsidRPr="004E04E0">
              <w:rPr>
                <w:rFonts w:ascii="Times New Roman" w:hAnsi="Times New Roman" w:cs="Times New Roman"/>
                <w:sz w:val="24"/>
                <w:szCs w:val="24"/>
              </w:rPr>
              <w:t>начальных классов (№2, 3</w:t>
            </w:r>
            <w:r w:rsidR="00306977">
              <w:rPr>
                <w:rFonts w:ascii="Times New Roman" w:hAnsi="Times New Roman" w:cs="Times New Roman"/>
                <w:sz w:val="24"/>
                <w:szCs w:val="24"/>
              </w:rPr>
              <w:t>, 4, 5, 7, 8</w:t>
            </w:r>
            <w:r w:rsidRPr="004E04E0">
              <w:rPr>
                <w:rFonts w:ascii="Times New Roman" w:hAnsi="Times New Roman" w:cs="Times New Roman"/>
                <w:sz w:val="24"/>
                <w:szCs w:val="24"/>
              </w:rPr>
              <w:t>)</w:t>
            </w:r>
          </w:p>
        </w:tc>
        <w:tc>
          <w:tcPr>
            <w:tcW w:w="569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EF3A1C6" w14:textId="77777777" w:rsidR="00E174D6" w:rsidRPr="004E04E0" w:rsidRDefault="00E174D6" w:rsidP="00306977">
            <w:pPr>
              <w:tabs>
                <w:tab w:val="left" w:pos="29"/>
              </w:tabs>
              <w:autoSpaceDE w:val="0"/>
              <w:autoSpaceDN w:val="0"/>
              <w:adjustRightInd w:val="0"/>
              <w:spacing w:after="0"/>
              <w:textAlignment w:val="center"/>
              <w:rPr>
                <w:rFonts w:ascii="Times New Roman" w:hAnsi="Times New Roman" w:cs="Times New Roman"/>
                <w:sz w:val="24"/>
                <w:szCs w:val="24"/>
              </w:rPr>
            </w:pPr>
            <w:r w:rsidRPr="004E04E0">
              <w:rPr>
                <w:rFonts w:ascii="Times New Roman" w:hAnsi="Times New Roman" w:cs="Times New Roman"/>
                <w:sz w:val="24"/>
                <w:szCs w:val="24"/>
              </w:rPr>
              <w:t>1. Нормативные документы, локальные акты</w:t>
            </w:r>
          </w:p>
          <w:p w14:paraId="5391EC70" w14:textId="77777777" w:rsidR="00E174D6" w:rsidRPr="004E04E0" w:rsidRDefault="00E174D6" w:rsidP="00306977">
            <w:pPr>
              <w:tabs>
                <w:tab w:val="left" w:pos="29"/>
              </w:tabs>
              <w:autoSpaceDE w:val="0"/>
              <w:autoSpaceDN w:val="0"/>
              <w:adjustRightInd w:val="0"/>
              <w:spacing w:after="0"/>
              <w:textAlignment w:val="center"/>
              <w:rPr>
                <w:rFonts w:ascii="Times New Roman" w:hAnsi="Times New Roman" w:cs="Times New Roman"/>
                <w:sz w:val="24"/>
                <w:szCs w:val="24"/>
              </w:rPr>
            </w:pPr>
            <w:r w:rsidRPr="004E04E0">
              <w:rPr>
                <w:rFonts w:ascii="Times New Roman" w:hAnsi="Times New Roman" w:cs="Times New Roman"/>
                <w:sz w:val="24"/>
                <w:szCs w:val="24"/>
              </w:rPr>
              <w:t xml:space="preserve">2. Комплект школьной мебели (доска классная, стол учителя, стул учителя приставной, стол </w:t>
            </w:r>
            <w:r w:rsidR="00306977">
              <w:rPr>
                <w:rFonts w:ascii="Times New Roman" w:hAnsi="Times New Roman" w:cs="Times New Roman"/>
                <w:sz w:val="24"/>
                <w:szCs w:val="24"/>
              </w:rPr>
              <w:t xml:space="preserve">и стул для </w:t>
            </w:r>
            <w:r w:rsidRPr="004E04E0">
              <w:rPr>
                <w:rFonts w:ascii="Times New Roman" w:hAnsi="Times New Roman" w:cs="Times New Roman"/>
                <w:sz w:val="24"/>
                <w:szCs w:val="24"/>
              </w:rPr>
              <w:t>учащегос</w:t>
            </w:r>
            <w:r w:rsidR="00306977">
              <w:rPr>
                <w:rFonts w:ascii="Times New Roman" w:hAnsi="Times New Roman" w:cs="Times New Roman"/>
                <w:sz w:val="24"/>
                <w:szCs w:val="24"/>
              </w:rPr>
              <w:t>я, шкафчик для хранения вещей</w:t>
            </w:r>
            <w:r w:rsidRPr="004E04E0">
              <w:rPr>
                <w:rFonts w:ascii="Times New Roman" w:hAnsi="Times New Roman" w:cs="Times New Roman"/>
                <w:sz w:val="24"/>
                <w:szCs w:val="24"/>
              </w:rPr>
              <w:t>)</w:t>
            </w:r>
          </w:p>
          <w:p w14:paraId="202877C8" w14:textId="77777777" w:rsidR="00E174D6" w:rsidRPr="004E04E0" w:rsidRDefault="00E174D6" w:rsidP="00306977">
            <w:pPr>
              <w:tabs>
                <w:tab w:val="left" w:pos="29"/>
              </w:tabs>
              <w:autoSpaceDE w:val="0"/>
              <w:autoSpaceDN w:val="0"/>
              <w:adjustRightInd w:val="0"/>
              <w:spacing w:after="0"/>
              <w:textAlignment w:val="center"/>
              <w:rPr>
                <w:rFonts w:ascii="Times New Roman" w:hAnsi="Times New Roman" w:cs="Times New Roman"/>
                <w:sz w:val="24"/>
                <w:szCs w:val="24"/>
              </w:rPr>
            </w:pPr>
            <w:r w:rsidRPr="004E04E0">
              <w:rPr>
                <w:rFonts w:ascii="Times New Roman" w:hAnsi="Times New Roman" w:cs="Times New Roman"/>
                <w:sz w:val="24"/>
                <w:szCs w:val="24"/>
              </w:rPr>
              <w:t>3. Комплект технических средств (компьютер/ноутбук с периферией, МФУ</w:t>
            </w:r>
            <w:r w:rsidR="00306977">
              <w:rPr>
                <w:rFonts w:ascii="Times New Roman" w:hAnsi="Times New Roman" w:cs="Times New Roman"/>
                <w:sz w:val="24"/>
                <w:szCs w:val="24"/>
              </w:rPr>
              <w:t>, проектор</w:t>
            </w:r>
            <w:r w:rsidRPr="004E04E0">
              <w:rPr>
                <w:rFonts w:ascii="Times New Roman" w:hAnsi="Times New Roman" w:cs="Times New Roman"/>
                <w:sz w:val="24"/>
                <w:szCs w:val="24"/>
              </w:rPr>
              <w:t>)</w:t>
            </w:r>
          </w:p>
          <w:p w14:paraId="4B87E722" w14:textId="77777777" w:rsidR="00E174D6" w:rsidRPr="004E04E0" w:rsidRDefault="00E174D6" w:rsidP="00306977">
            <w:pPr>
              <w:tabs>
                <w:tab w:val="left" w:pos="29"/>
              </w:tabs>
              <w:autoSpaceDE w:val="0"/>
              <w:autoSpaceDN w:val="0"/>
              <w:adjustRightInd w:val="0"/>
              <w:spacing w:after="0"/>
              <w:textAlignment w:val="center"/>
              <w:rPr>
                <w:rFonts w:ascii="Times New Roman" w:hAnsi="Times New Roman" w:cs="Times New Roman"/>
                <w:sz w:val="24"/>
                <w:szCs w:val="24"/>
              </w:rPr>
            </w:pPr>
            <w:r w:rsidRPr="004E04E0">
              <w:rPr>
                <w:rFonts w:ascii="Times New Roman" w:hAnsi="Times New Roman" w:cs="Times New Roman"/>
                <w:sz w:val="24"/>
                <w:szCs w:val="24"/>
              </w:rPr>
              <w:t>4. Фонд дополнительной литературы (словари, справочники, энциклопедии…)</w:t>
            </w:r>
          </w:p>
          <w:p w14:paraId="37BAD506" w14:textId="77777777" w:rsidR="00E174D6" w:rsidRPr="004E04E0" w:rsidRDefault="00E174D6" w:rsidP="00306977">
            <w:pPr>
              <w:tabs>
                <w:tab w:val="left" w:pos="29"/>
              </w:tabs>
              <w:autoSpaceDE w:val="0"/>
              <w:autoSpaceDN w:val="0"/>
              <w:adjustRightInd w:val="0"/>
              <w:spacing w:after="0"/>
              <w:textAlignment w:val="center"/>
              <w:rPr>
                <w:rFonts w:ascii="Times New Roman" w:hAnsi="Times New Roman" w:cs="Times New Roman"/>
                <w:sz w:val="24"/>
                <w:szCs w:val="24"/>
              </w:rPr>
            </w:pPr>
            <w:r w:rsidRPr="004E04E0">
              <w:rPr>
                <w:rFonts w:ascii="Times New Roman" w:hAnsi="Times New Roman" w:cs="Times New Roman"/>
                <w:sz w:val="24"/>
                <w:szCs w:val="24"/>
              </w:rPr>
              <w:t>5. Учебно-методические материалы</w:t>
            </w:r>
          </w:p>
          <w:p w14:paraId="158B2092" w14:textId="77777777" w:rsidR="00E174D6" w:rsidRPr="004E04E0" w:rsidRDefault="00E174D6" w:rsidP="00306977">
            <w:pPr>
              <w:tabs>
                <w:tab w:val="left" w:pos="29"/>
                <w:tab w:val="left" w:pos="766"/>
              </w:tabs>
              <w:autoSpaceDE w:val="0"/>
              <w:autoSpaceDN w:val="0"/>
              <w:adjustRightInd w:val="0"/>
              <w:spacing w:after="0"/>
              <w:textAlignment w:val="center"/>
              <w:rPr>
                <w:rFonts w:ascii="Times New Roman" w:hAnsi="Times New Roman" w:cs="Times New Roman"/>
                <w:sz w:val="24"/>
                <w:szCs w:val="24"/>
              </w:rPr>
            </w:pPr>
            <w:r w:rsidRPr="004E04E0">
              <w:rPr>
                <w:rFonts w:ascii="Times New Roman" w:hAnsi="Times New Roman" w:cs="Times New Roman"/>
                <w:sz w:val="24"/>
                <w:szCs w:val="24"/>
              </w:rPr>
              <w:t>6. Дидактические и наглядные пособия (по предметным областям), в том числе с наглядно-тестовыми комплексами</w:t>
            </w:r>
          </w:p>
          <w:p w14:paraId="156D4F44" w14:textId="77777777" w:rsidR="00E174D6" w:rsidRPr="004E04E0" w:rsidRDefault="00E174D6" w:rsidP="00306977">
            <w:pPr>
              <w:tabs>
                <w:tab w:val="left" w:pos="29"/>
                <w:tab w:val="left" w:pos="766"/>
              </w:tabs>
              <w:autoSpaceDE w:val="0"/>
              <w:autoSpaceDN w:val="0"/>
              <w:adjustRightInd w:val="0"/>
              <w:spacing w:after="0"/>
              <w:textAlignment w:val="center"/>
              <w:rPr>
                <w:rFonts w:ascii="Times New Roman" w:hAnsi="Times New Roman" w:cs="Times New Roman"/>
                <w:sz w:val="24"/>
                <w:szCs w:val="24"/>
              </w:rPr>
            </w:pPr>
            <w:r w:rsidRPr="004E04E0">
              <w:rPr>
                <w:rFonts w:ascii="Times New Roman" w:hAnsi="Times New Roman" w:cs="Times New Roman"/>
                <w:sz w:val="24"/>
                <w:szCs w:val="24"/>
              </w:rPr>
              <w:t>- Демонстрационные пособия по русскому/родному языку и литературному чтению для начальных классов</w:t>
            </w:r>
            <w:r w:rsidR="00306977">
              <w:rPr>
                <w:rFonts w:ascii="Times New Roman" w:hAnsi="Times New Roman" w:cs="Times New Roman"/>
                <w:sz w:val="24"/>
                <w:szCs w:val="24"/>
              </w:rPr>
              <w:t>.</w:t>
            </w:r>
          </w:p>
          <w:p w14:paraId="1D86AF75" w14:textId="77777777" w:rsidR="00E174D6" w:rsidRPr="004E04E0" w:rsidRDefault="00E174D6" w:rsidP="00306977">
            <w:pPr>
              <w:tabs>
                <w:tab w:val="left" w:pos="29"/>
                <w:tab w:val="left" w:pos="766"/>
              </w:tabs>
              <w:autoSpaceDE w:val="0"/>
              <w:autoSpaceDN w:val="0"/>
              <w:adjustRightInd w:val="0"/>
              <w:spacing w:after="0"/>
              <w:textAlignment w:val="center"/>
              <w:rPr>
                <w:rFonts w:ascii="Times New Roman" w:hAnsi="Times New Roman" w:cs="Times New Roman"/>
                <w:sz w:val="24"/>
                <w:szCs w:val="24"/>
              </w:rPr>
            </w:pPr>
            <w:r w:rsidRPr="004E04E0">
              <w:rPr>
                <w:rFonts w:ascii="Times New Roman" w:hAnsi="Times New Roman" w:cs="Times New Roman"/>
                <w:sz w:val="24"/>
                <w:szCs w:val="24"/>
              </w:rPr>
              <w:t>Предметная область «Технология»</w:t>
            </w:r>
          </w:p>
          <w:p w14:paraId="5305E77B" w14:textId="77777777" w:rsidR="00E174D6" w:rsidRPr="004E04E0" w:rsidRDefault="00E174D6" w:rsidP="00306977">
            <w:pPr>
              <w:tabs>
                <w:tab w:val="left" w:pos="29"/>
                <w:tab w:val="left" w:pos="766"/>
              </w:tabs>
              <w:autoSpaceDE w:val="0"/>
              <w:autoSpaceDN w:val="0"/>
              <w:adjustRightInd w:val="0"/>
              <w:spacing w:after="0"/>
              <w:textAlignment w:val="center"/>
              <w:rPr>
                <w:rFonts w:ascii="Times New Roman" w:hAnsi="Times New Roman" w:cs="Times New Roman"/>
                <w:sz w:val="24"/>
                <w:szCs w:val="24"/>
              </w:rPr>
            </w:pPr>
            <w:r w:rsidRPr="004E04E0">
              <w:rPr>
                <w:rFonts w:ascii="Times New Roman" w:hAnsi="Times New Roman" w:cs="Times New Roman"/>
                <w:sz w:val="24"/>
                <w:szCs w:val="24"/>
              </w:rPr>
              <w:t>Предмет «Технология»</w:t>
            </w:r>
          </w:p>
          <w:p w14:paraId="248E3A91" w14:textId="77777777" w:rsidR="00E174D6" w:rsidRPr="004E04E0" w:rsidRDefault="00E174D6" w:rsidP="00306977">
            <w:pPr>
              <w:tabs>
                <w:tab w:val="left" w:pos="29"/>
                <w:tab w:val="left" w:pos="766"/>
              </w:tabs>
              <w:autoSpaceDE w:val="0"/>
              <w:autoSpaceDN w:val="0"/>
              <w:adjustRightInd w:val="0"/>
              <w:spacing w:after="0"/>
              <w:textAlignment w:val="center"/>
              <w:rPr>
                <w:rFonts w:ascii="Times New Roman" w:hAnsi="Times New Roman" w:cs="Times New Roman"/>
                <w:sz w:val="24"/>
                <w:szCs w:val="24"/>
              </w:rPr>
            </w:pPr>
            <w:r w:rsidRPr="004E04E0">
              <w:rPr>
                <w:rFonts w:ascii="Times New Roman" w:hAnsi="Times New Roman" w:cs="Times New Roman"/>
                <w:sz w:val="24"/>
                <w:szCs w:val="24"/>
              </w:rPr>
              <w:t>Лабораторно-технологическое оборудование (лабораторное оборудование, инструменты для технологии)</w:t>
            </w:r>
          </w:p>
          <w:p w14:paraId="7F69A131" w14:textId="77777777" w:rsidR="00E174D6" w:rsidRPr="004E04E0" w:rsidRDefault="00E174D6" w:rsidP="00306977">
            <w:pPr>
              <w:tabs>
                <w:tab w:val="left" w:pos="29"/>
                <w:tab w:val="left" w:pos="766"/>
              </w:tabs>
              <w:autoSpaceDE w:val="0"/>
              <w:autoSpaceDN w:val="0"/>
              <w:adjustRightInd w:val="0"/>
              <w:spacing w:after="0"/>
              <w:textAlignment w:val="center"/>
              <w:rPr>
                <w:rFonts w:ascii="Times New Roman" w:hAnsi="Times New Roman" w:cs="Times New Roman"/>
                <w:sz w:val="24"/>
                <w:szCs w:val="24"/>
              </w:rPr>
            </w:pPr>
            <w:r w:rsidRPr="004E04E0">
              <w:rPr>
                <w:rFonts w:ascii="Times New Roman" w:hAnsi="Times New Roman" w:cs="Times New Roman"/>
                <w:sz w:val="24"/>
                <w:szCs w:val="24"/>
              </w:rPr>
              <w:t>Основное оборудование</w:t>
            </w:r>
          </w:p>
          <w:p w14:paraId="1259D0CF" w14:textId="77777777" w:rsidR="00E174D6" w:rsidRPr="004E04E0" w:rsidRDefault="00E174D6" w:rsidP="00306977">
            <w:pPr>
              <w:tabs>
                <w:tab w:val="left" w:pos="29"/>
                <w:tab w:val="left" w:pos="766"/>
              </w:tabs>
              <w:autoSpaceDE w:val="0"/>
              <w:autoSpaceDN w:val="0"/>
              <w:adjustRightInd w:val="0"/>
              <w:spacing w:after="0"/>
              <w:textAlignment w:val="center"/>
              <w:rPr>
                <w:rFonts w:ascii="Times New Roman" w:hAnsi="Times New Roman" w:cs="Times New Roman"/>
                <w:sz w:val="24"/>
                <w:szCs w:val="24"/>
              </w:rPr>
            </w:pPr>
            <w:r w:rsidRPr="004E04E0">
              <w:rPr>
                <w:rFonts w:ascii="Times New Roman" w:hAnsi="Times New Roman" w:cs="Times New Roman"/>
                <w:sz w:val="24"/>
                <w:szCs w:val="24"/>
              </w:rPr>
              <w:t>- Комплект раздаточный учебно-лабораторного и практического оборудования по технологии для начальных классов</w:t>
            </w:r>
          </w:p>
          <w:p w14:paraId="1AAC605B" w14:textId="77777777" w:rsidR="00E174D6" w:rsidRPr="004E04E0" w:rsidRDefault="00E174D6" w:rsidP="00306977">
            <w:pPr>
              <w:tabs>
                <w:tab w:val="left" w:pos="29"/>
              </w:tabs>
              <w:autoSpaceDE w:val="0"/>
              <w:autoSpaceDN w:val="0"/>
              <w:adjustRightInd w:val="0"/>
              <w:spacing w:after="0"/>
              <w:textAlignment w:val="center"/>
              <w:rPr>
                <w:rFonts w:ascii="Times New Roman" w:hAnsi="Times New Roman" w:cs="Times New Roman"/>
                <w:sz w:val="24"/>
                <w:szCs w:val="24"/>
              </w:rPr>
            </w:pPr>
            <w:r w:rsidRPr="004E04E0">
              <w:rPr>
                <w:rFonts w:ascii="Times New Roman" w:hAnsi="Times New Roman" w:cs="Times New Roman"/>
                <w:sz w:val="24"/>
                <w:szCs w:val="24"/>
              </w:rPr>
              <w:t>Расходные материалы, обеспечивающие различные виды деятельности обучающихся</w:t>
            </w: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F93DA7" w14:textId="77777777" w:rsidR="00E174D6" w:rsidRPr="00306977" w:rsidRDefault="00E174D6" w:rsidP="00306977">
            <w:pPr>
              <w:tabs>
                <w:tab w:val="left" w:pos="29"/>
              </w:tabs>
              <w:autoSpaceDE w:val="0"/>
              <w:autoSpaceDN w:val="0"/>
              <w:adjustRightInd w:val="0"/>
              <w:spacing w:after="0"/>
              <w:jc w:val="center"/>
              <w:rPr>
                <w:rFonts w:ascii="Times New Roman" w:hAnsi="Times New Roman" w:cs="Times New Roman"/>
                <w:color w:val="000000" w:themeColor="text1"/>
                <w:sz w:val="24"/>
                <w:szCs w:val="24"/>
              </w:rPr>
            </w:pPr>
            <w:r w:rsidRPr="00306977">
              <w:rPr>
                <w:rFonts w:ascii="Times New Roman" w:hAnsi="Times New Roman" w:cs="Times New Roman"/>
                <w:color w:val="000000" w:themeColor="text1"/>
                <w:sz w:val="24"/>
                <w:szCs w:val="24"/>
              </w:rPr>
              <w:t>+</w:t>
            </w:r>
          </w:p>
          <w:p w14:paraId="31BF0B28" w14:textId="77777777" w:rsidR="00306977" w:rsidRPr="00306977" w:rsidRDefault="00306977" w:rsidP="00306977">
            <w:pPr>
              <w:tabs>
                <w:tab w:val="left" w:pos="29"/>
              </w:tabs>
              <w:autoSpaceDE w:val="0"/>
              <w:autoSpaceDN w:val="0"/>
              <w:adjustRightInd w:val="0"/>
              <w:spacing w:after="0"/>
              <w:jc w:val="center"/>
              <w:rPr>
                <w:rFonts w:ascii="Times New Roman" w:hAnsi="Times New Roman" w:cs="Times New Roman"/>
                <w:color w:val="000000" w:themeColor="text1"/>
                <w:sz w:val="24"/>
                <w:szCs w:val="24"/>
              </w:rPr>
            </w:pPr>
          </w:p>
          <w:p w14:paraId="091BCF0F" w14:textId="77777777" w:rsidR="00306977" w:rsidRPr="00306977" w:rsidRDefault="00306977" w:rsidP="00306977">
            <w:pPr>
              <w:tabs>
                <w:tab w:val="left" w:pos="29"/>
              </w:tabs>
              <w:autoSpaceDE w:val="0"/>
              <w:autoSpaceDN w:val="0"/>
              <w:adjustRightInd w:val="0"/>
              <w:spacing w:after="0"/>
              <w:jc w:val="center"/>
              <w:rPr>
                <w:rFonts w:ascii="Times New Roman" w:hAnsi="Times New Roman" w:cs="Times New Roman"/>
                <w:color w:val="000000" w:themeColor="text1"/>
                <w:sz w:val="24"/>
                <w:szCs w:val="24"/>
              </w:rPr>
            </w:pPr>
          </w:p>
          <w:p w14:paraId="0AE3178B" w14:textId="77777777" w:rsidR="00E174D6" w:rsidRPr="00306977" w:rsidRDefault="00E174D6" w:rsidP="00306977">
            <w:pPr>
              <w:tabs>
                <w:tab w:val="left" w:pos="29"/>
              </w:tabs>
              <w:autoSpaceDE w:val="0"/>
              <w:autoSpaceDN w:val="0"/>
              <w:adjustRightInd w:val="0"/>
              <w:spacing w:after="0"/>
              <w:jc w:val="center"/>
              <w:rPr>
                <w:rFonts w:ascii="Times New Roman" w:hAnsi="Times New Roman" w:cs="Times New Roman"/>
                <w:color w:val="000000" w:themeColor="text1"/>
                <w:sz w:val="24"/>
                <w:szCs w:val="24"/>
              </w:rPr>
            </w:pPr>
            <w:r w:rsidRPr="00306977">
              <w:rPr>
                <w:rFonts w:ascii="Times New Roman" w:hAnsi="Times New Roman" w:cs="Times New Roman"/>
                <w:color w:val="000000" w:themeColor="text1"/>
                <w:sz w:val="24"/>
                <w:szCs w:val="24"/>
              </w:rPr>
              <w:t>+</w:t>
            </w:r>
          </w:p>
          <w:p w14:paraId="450ADF9A" w14:textId="77777777" w:rsidR="00306977" w:rsidRPr="00306977" w:rsidRDefault="00306977" w:rsidP="00306977">
            <w:pPr>
              <w:tabs>
                <w:tab w:val="left" w:pos="29"/>
              </w:tabs>
              <w:autoSpaceDE w:val="0"/>
              <w:autoSpaceDN w:val="0"/>
              <w:adjustRightInd w:val="0"/>
              <w:spacing w:after="0"/>
              <w:jc w:val="center"/>
              <w:rPr>
                <w:rFonts w:ascii="Times New Roman" w:hAnsi="Times New Roman" w:cs="Times New Roman"/>
                <w:color w:val="000000" w:themeColor="text1"/>
                <w:sz w:val="24"/>
                <w:szCs w:val="24"/>
              </w:rPr>
            </w:pPr>
            <w:r w:rsidRPr="00306977">
              <w:rPr>
                <w:rFonts w:ascii="Times New Roman" w:hAnsi="Times New Roman" w:cs="Times New Roman"/>
                <w:color w:val="000000" w:themeColor="text1"/>
                <w:sz w:val="24"/>
                <w:szCs w:val="24"/>
              </w:rPr>
              <w:t>+</w:t>
            </w:r>
          </w:p>
          <w:p w14:paraId="4D30E1F3" w14:textId="77777777" w:rsidR="00306977" w:rsidRPr="00306977" w:rsidRDefault="00306977" w:rsidP="00306977">
            <w:pPr>
              <w:tabs>
                <w:tab w:val="left" w:pos="29"/>
              </w:tabs>
              <w:autoSpaceDE w:val="0"/>
              <w:autoSpaceDN w:val="0"/>
              <w:adjustRightInd w:val="0"/>
              <w:spacing w:after="0"/>
              <w:jc w:val="center"/>
              <w:rPr>
                <w:rFonts w:ascii="Times New Roman" w:hAnsi="Times New Roman" w:cs="Times New Roman"/>
                <w:color w:val="000000" w:themeColor="text1"/>
                <w:sz w:val="24"/>
                <w:szCs w:val="24"/>
              </w:rPr>
            </w:pPr>
            <w:r w:rsidRPr="00306977">
              <w:rPr>
                <w:rFonts w:ascii="Times New Roman" w:hAnsi="Times New Roman" w:cs="Times New Roman"/>
                <w:color w:val="000000" w:themeColor="text1"/>
                <w:sz w:val="24"/>
                <w:szCs w:val="24"/>
              </w:rPr>
              <w:t>+</w:t>
            </w:r>
          </w:p>
          <w:p w14:paraId="6758FA4C" w14:textId="77777777" w:rsidR="00306977" w:rsidRPr="00306977" w:rsidRDefault="00306977" w:rsidP="00306977">
            <w:pPr>
              <w:tabs>
                <w:tab w:val="left" w:pos="29"/>
              </w:tabs>
              <w:autoSpaceDE w:val="0"/>
              <w:autoSpaceDN w:val="0"/>
              <w:adjustRightInd w:val="0"/>
              <w:spacing w:after="0"/>
              <w:jc w:val="center"/>
              <w:rPr>
                <w:rFonts w:ascii="Times New Roman" w:hAnsi="Times New Roman" w:cs="Times New Roman"/>
                <w:color w:val="000000" w:themeColor="text1"/>
                <w:sz w:val="24"/>
                <w:szCs w:val="24"/>
              </w:rPr>
            </w:pPr>
            <w:r w:rsidRPr="00306977">
              <w:rPr>
                <w:rFonts w:ascii="Times New Roman" w:hAnsi="Times New Roman" w:cs="Times New Roman"/>
                <w:color w:val="000000" w:themeColor="text1"/>
                <w:sz w:val="24"/>
                <w:szCs w:val="24"/>
              </w:rPr>
              <w:t>+</w:t>
            </w:r>
          </w:p>
          <w:p w14:paraId="5B871956" w14:textId="77777777" w:rsidR="00E174D6" w:rsidRPr="00306977" w:rsidRDefault="00E174D6" w:rsidP="00306977">
            <w:pPr>
              <w:tabs>
                <w:tab w:val="left" w:pos="29"/>
              </w:tabs>
              <w:autoSpaceDE w:val="0"/>
              <w:autoSpaceDN w:val="0"/>
              <w:adjustRightInd w:val="0"/>
              <w:spacing w:after="0"/>
              <w:jc w:val="center"/>
              <w:rPr>
                <w:rFonts w:ascii="Times New Roman" w:hAnsi="Times New Roman" w:cs="Times New Roman"/>
                <w:color w:val="000000" w:themeColor="text1"/>
                <w:sz w:val="24"/>
                <w:szCs w:val="24"/>
              </w:rPr>
            </w:pPr>
          </w:p>
          <w:p w14:paraId="68E3EF60" w14:textId="77777777" w:rsidR="00E174D6" w:rsidRPr="00306977" w:rsidRDefault="00E174D6" w:rsidP="00306977">
            <w:pPr>
              <w:tabs>
                <w:tab w:val="left" w:pos="29"/>
              </w:tabs>
              <w:autoSpaceDE w:val="0"/>
              <w:autoSpaceDN w:val="0"/>
              <w:adjustRightInd w:val="0"/>
              <w:spacing w:after="0"/>
              <w:jc w:val="center"/>
              <w:rPr>
                <w:rFonts w:ascii="Times New Roman" w:hAnsi="Times New Roman" w:cs="Times New Roman"/>
                <w:color w:val="000000" w:themeColor="text1"/>
                <w:sz w:val="24"/>
                <w:szCs w:val="24"/>
              </w:rPr>
            </w:pPr>
          </w:p>
          <w:p w14:paraId="0B632EBD" w14:textId="77777777" w:rsidR="00E174D6" w:rsidRPr="00306977" w:rsidRDefault="00E174D6" w:rsidP="00306977">
            <w:pPr>
              <w:tabs>
                <w:tab w:val="left" w:pos="29"/>
              </w:tabs>
              <w:autoSpaceDE w:val="0"/>
              <w:autoSpaceDN w:val="0"/>
              <w:adjustRightInd w:val="0"/>
              <w:spacing w:after="0"/>
              <w:jc w:val="center"/>
              <w:rPr>
                <w:rFonts w:ascii="Times New Roman" w:hAnsi="Times New Roman" w:cs="Times New Roman"/>
                <w:color w:val="000000" w:themeColor="text1"/>
                <w:sz w:val="24"/>
                <w:szCs w:val="24"/>
              </w:rPr>
            </w:pPr>
          </w:p>
          <w:p w14:paraId="7704BB9C" w14:textId="77777777" w:rsidR="00E174D6" w:rsidRDefault="00E174D6" w:rsidP="00306977">
            <w:pPr>
              <w:tabs>
                <w:tab w:val="left" w:pos="29"/>
              </w:tabs>
              <w:autoSpaceDE w:val="0"/>
              <w:autoSpaceDN w:val="0"/>
              <w:adjustRightInd w:val="0"/>
              <w:spacing w:after="0"/>
              <w:jc w:val="center"/>
              <w:rPr>
                <w:rFonts w:ascii="Times New Roman" w:hAnsi="Times New Roman" w:cs="Times New Roman"/>
                <w:color w:val="000000" w:themeColor="text1"/>
                <w:sz w:val="24"/>
                <w:szCs w:val="24"/>
              </w:rPr>
            </w:pPr>
            <w:r w:rsidRPr="00306977">
              <w:rPr>
                <w:rFonts w:ascii="Times New Roman" w:hAnsi="Times New Roman" w:cs="Times New Roman"/>
                <w:color w:val="000000" w:themeColor="text1"/>
                <w:sz w:val="24"/>
                <w:szCs w:val="24"/>
              </w:rPr>
              <w:t>+</w:t>
            </w:r>
          </w:p>
          <w:p w14:paraId="0B9E3D4C" w14:textId="77777777" w:rsidR="00306977" w:rsidRDefault="00306977" w:rsidP="00306977">
            <w:pPr>
              <w:tabs>
                <w:tab w:val="left" w:pos="29"/>
              </w:tabs>
              <w:autoSpaceDE w:val="0"/>
              <w:autoSpaceDN w:val="0"/>
              <w:adjustRightInd w:val="0"/>
              <w:spacing w:after="0"/>
              <w:jc w:val="center"/>
              <w:rPr>
                <w:rFonts w:ascii="Times New Roman" w:hAnsi="Times New Roman" w:cs="Times New Roman"/>
                <w:color w:val="000000" w:themeColor="text1"/>
                <w:sz w:val="24"/>
                <w:szCs w:val="24"/>
              </w:rPr>
            </w:pPr>
          </w:p>
          <w:p w14:paraId="50A23632" w14:textId="77777777" w:rsidR="00306977" w:rsidRDefault="00306977" w:rsidP="00306977">
            <w:pPr>
              <w:tabs>
                <w:tab w:val="left" w:pos="29"/>
              </w:tabs>
              <w:autoSpaceDE w:val="0"/>
              <w:autoSpaceDN w:val="0"/>
              <w:adjustRightInd w:val="0"/>
              <w:spacing w:after="0"/>
              <w:jc w:val="center"/>
              <w:rPr>
                <w:rFonts w:ascii="Times New Roman" w:hAnsi="Times New Roman" w:cs="Times New Roman"/>
                <w:color w:val="000000" w:themeColor="text1"/>
                <w:sz w:val="24"/>
                <w:szCs w:val="24"/>
              </w:rPr>
            </w:pPr>
          </w:p>
          <w:p w14:paraId="7A05EEBB" w14:textId="77777777" w:rsidR="00306977" w:rsidRDefault="00306977" w:rsidP="00306977">
            <w:pPr>
              <w:tabs>
                <w:tab w:val="left" w:pos="29"/>
              </w:tabs>
              <w:autoSpaceDE w:val="0"/>
              <w:autoSpaceDN w:val="0"/>
              <w:adjustRightInd w:val="0"/>
              <w:spacing w:after="0"/>
              <w:jc w:val="center"/>
              <w:rPr>
                <w:rFonts w:ascii="Times New Roman" w:hAnsi="Times New Roman" w:cs="Times New Roman"/>
                <w:color w:val="000000" w:themeColor="text1"/>
                <w:sz w:val="24"/>
                <w:szCs w:val="24"/>
              </w:rPr>
            </w:pPr>
          </w:p>
          <w:p w14:paraId="50A48294" w14:textId="77777777" w:rsidR="00306977" w:rsidRDefault="00306977" w:rsidP="00306977">
            <w:pPr>
              <w:tabs>
                <w:tab w:val="left" w:pos="29"/>
              </w:tabs>
              <w:autoSpaceDE w:val="0"/>
              <w:autoSpaceDN w:val="0"/>
              <w:adjustRightInd w:val="0"/>
              <w:spacing w:after="0"/>
              <w:jc w:val="center"/>
              <w:rPr>
                <w:rFonts w:ascii="Times New Roman" w:hAnsi="Times New Roman" w:cs="Times New Roman"/>
                <w:color w:val="000000" w:themeColor="text1"/>
                <w:sz w:val="24"/>
                <w:szCs w:val="24"/>
              </w:rPr>
            </w:pPr>
          </w:p>
          <w:p w14:paraId="52325157" w14:textId="77777777" w:rsidR="00306977" w:rsidRDefault="00306977" w:rsidP="00306977">
            <w:pPr>
              <w:tabs>
                <w:tab w:val="left" w:pos="29"/>
              </w:tabs>
              <w:autoSpaceDE w:val="0"/>
              <w:autoSpaceDN w:val="0"/>
              <w:adjustRightInd w:val="0"/>
              <w:spacing w:after="0"/>
              <w:jc w:val="center"/>
              <w:rPr>
                <w:rFonts w:ascii="Times New Roman" w:hAnsi="Times New Roman" w:cs="Times New Roman"/>
                <w:color w:val="000000" w:themeColor="text1"/>
                <w:sz w:val="24"/>
                <w:szCs w:val="24"/>
              </w:rPr>
            </w:pPr>
          </w:p>
          <w:p w14:paraId="6F674DD2" w14:textId="77777777" w:rsidR="00306977" w:rsidRDefault="00306977" w:rsidP="00306977">
            <w:pPr>
              <w:tabs>
                <w:tab w:val="left" w:pos="29"/>
              </w:tabs>
              <w:autoSpaceDE w:val="0"/>
              <w:autoSpaceDN w:val="0"/>
              <w:adjustRightInd w:val="0"/>
              <w:spacing w:after="0"/>
              <w:jc w:val="center"/>
              <w:rPr>
                <w:rFonts w:ascii="Times New Roman" w:hAnsi="Times New Roman" w:cs="Times New Roman"/>
                <w:color w:val="000000" w:themeColor="text1"/>
                <w:sz w:val="24"/>
                <w:szCs w:val="24"/>
              </w:rPr>
            </w:pPr>
          </w:p>
          <w:p w14:paraId="69215B9C" w14:textId="77777777" w:rsidR="00306977" w:rsidRDefault="00306977" w:rsidP="00306977">
            <w:pPr>
              <w:tabs>
                <w:tab w:val="left" w:pos="29"/>
              </w:tabs>
              <w:autoSpaceDE w:val="0"/>
              <w:autoSpaceDN w:val="0"/>
              <w:adjustRightInd w:val="0"/>
              <w:spacing w:after="0"/>
              <w:jc w:val="center"/>
              <w:rPr>
                <w:rFonts w:ascii="Times New Roman" w:hAnsi="Times New Roman" w:cs="Times New Roman"/>
                <w:color w:val="000000" w:themeColor="text1"/>
                <w:sz w:val="24"/>
                <w:szCs w:val="24"/>
              </w:rPr>
            </w:pPr>
          </w:p>
          <w:p w14:paraId="3FC46649" w14:textId="77777777" w:rsidR="00306977" w:rsidRDefault="00306977" w:rsidP="00306977">
            <w:pPr>
              <w:tabs>
                <w:tab w:val="left" w:pos="29"/>
              </w:tabs>
              <w:autoSpaceDE w:val="0"/>
              <w:autoSpaceDN w:val="0"/>
              <w:adjustRightInd w:val="0"/>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14:paraId="6C94C699" w14:textId="77777777" w:rsidR="00306977" w:rsidRDefault="00306977" w:rsidP="00306977">
            <w:pPr>
              <w:tabs>
                <w:tab w:val="left" w:pos="29"/>
              </w:tabs>
              <w:autoSpaceDE w:val="0"/>
              <w:autoSpaceDN w:val="0"/>
              <w:adjustRightInd w:val="0"/>
              <w:spacing w:after="0"/>
              <w:jc w:val="center"/>
              <w:rPr>
                <w:rFonts w:ascii="Times New Roman" w:hAnsi="Times New Roman" w:cs="Times New Roman"/>
                <w:color w:val="000000" w:themeColor="text1"/>
                <w:sz w:val="24"/>
                <w:szCs w:val="24"/>
              </w:rPr>
            </w:pPr>
          </w:p>
          <w:p w14:paraId="2293D1BF" w14:textId="77777777" w:rsidR="00306977" w:rsidRDefault="00306977" w:rsidP="00306977">
            <w:pPr>
              <w:tabs>
                <w:tab w:val="left" w:pos="29"/>
              </w:tabs>
              <w:autoSpaceDE w:val="0"/>
              <w:autoSpaceDN w:val="0"/>
              <w:adjustRightInd w:val="0"/>
              <w:spacing w:after="0"/>
              <w:jc w:val="center"/>
              <w:rPr>
                <w:rFonts w:ascii="Times New Roman" w:hAnsi="Times New Roman" w:cs="Times New Roman"/>
                <w:color w:val="000000" w:themeColor="text1"/>
                <w:sz w:val="24"/>
                <w:szCs w:val="24"/>
              </w:rPr>
            </w:pPr>
          </w:p>
          <w:p w14:paraId="1BE25119" w14:textId="77777777" w:rsidR="00306977" w:rsidRDefault="00306977" w:rsidP="00306977">
            <w:pPr>
              <w:tabs>
                <w:tab w:val="left" w:pos="29"/>
              </w:tabs>
              <w:autoSpaceDE w:val="0"/>
              <w:autoSpaceDN w:val="0"/>
              <w:adjustRightInd w:val="0"/>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14:paraId="544DF536" w14:textId="77777777" w:rsidR="00306977" w:rsidRDefault="00306977" w:rsidP="00306977">
            <w:pPr>
              <w:tabs>
                <w:tab w:val="left" w:pos="29"/>
              </w:tabs>
              <w:autoSpaceDE w:val="0"/>
              <w:autoSpaceDN w:val="0"/>
              <w:adjustRightInd w:val="0"/>
              <w:spacing w:after="0"/>
              <w:jc w:val="center"/>
              <w:rPr>
                <w:rFonts w:ascii="Times New Roman" w:hAnsi="Times New Roman" w:cs="Times New Roman"/>
                <w:color w:val="000000" w:themeColor="text1"/>
                <w:sz w:val="24"/>
                <w:szCs w:val="24"/>
              </w:rPr>
            </w:pPr>
          </w:p>
          <w:p w14:paraId="4DC4FD3F" w14:textId="77777777" w:rsidR="00306977" w:rsidRDefault="00306977" w:rsidP="00306977">
            <w:pPr>
              <w:tabs>
                <w:tab w:val="left" w:pos="29"/>
              </w:tabs>
              <w:autoSpaceDE w:val="0"/>
              <w:autoSpaceDN w:val="0"/>
              <w:adjustRightInd w:val="0"/>
              <w:spacing w:after="0"/>
              <w:jc w:val="center"/>
              <w:rPr>
                <w:rFonts w:ascii="Times New Roman" w:hAnsi="Times New Roman" w:cs="Times New Roman"/>
                <w:color w:val="000000" w:themeColor="text1"/>
                <w:sz w:val="24"/>
                <w:szCs w:val="24"/>
              </w:rPr>
            </w:pPr>
          </w:p>
          <w:p w14:paraId="1934318E" w14:textId="77777777" w:rsidR="00306977" w:rsidRPr="00306977" w:rsidRDefault="00306977" w:rsidP="00306977">
            <w:pPr>
              <w:tabs>
                <w:tab w:val="left" w:pos="29"/>
              </w:tabs>
              <w:autoSpaceDE w:val="0"/>
              <w:autoSpaceDN w:val="0"/>
              <w:adjustRightInd w:val="0"/>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r>
      <w:tr w:rsidR="00E174D6" w:rsidRPr="004E04E0" w14:paraId="3FC7645A" w14:textId="77777777" w:rsidTr="008D5959">
        <w:trPr>
          <w:trHeight w:val="386"/>
        </w:trPr>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CD7D15" w14:textId="77777777" w:rsidR="00E174D6" w:rsidRPr="004E04E0" w:rsidRDefault="00E174D6" w:rsidP="00306977">
            <w:pPr>
              <w:tabs>
                <w:tab w:val="left" w:pos="29"/>
              </w:tabs>
              <w:autoSpaceDE w:val="0"/>
              <w:autoSpaceDN w:val="0"/>
              <w:adjustRightInd w:val="0"/>
              <w:spacing w:after="0"/>
              <w:jc w:val="center"/>
              <w:textAlignment w:val="center"/>
              <w:rPr>
                <w:rFonts w:ascii="Times New Roman" w:hAnsi="Times New Roman" w:cs="Times New Roman"/>
                <w:sz w:val="24"/>
                <w:szCs w:val="24"/>
              </w:rPr>
            </w:pPr>
            <w:r w:rsidRPr="004E04E0">
              <w:rPr>
                <w:rFonts w:ascii="Times New Roman" w:hAnsi="Times New Roman" w:cs="Times New Roman"/>
                <w:sz w:val="24"/>
                <w:szCs w:val="24"/>
              </w:rPr>
              <w:t>4</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744785C" w14:textId="77777777" w:rsidR="00E174D6" w:rsidRPr="004E04E0" w:rsidRDefault="00E174D6" w:rsidP="00306977">
            <w:pPr>
              <w:tabs>
                <w:tab w:val="left" w:pos="29"/>
              </w:tabs>
              <w:autoSpaceDE w:val="0"/>
              <w:autoSpaceDN w:val="0"/>
              <w:adjustRightInd w:val="0"/>
              <w:spacing w:after="0"/>
              <w:textAlignment w:val="center"/>
              <w:rPr>
                <w:rFonts w:ascii="Times New Roman" w:hAnsi="Times New Roman" w:cs="Times New Roman"/>
                <w:sz w:val="24"/>
                <w:szCs w:val="24"/>
              </w:rPr>
            </w:pPr>
            <w:r w:rsidRPr="004E04E0">
              <w:rPr>
                <w:rFonts w:ascii="Times New Roman" w:hAnsi="Times New Roman" w:cs="Times New Roman"/>
                <w:sz w:val="24"/>
                <w:szCs w:val="24"/>
              </w:rPr>
              <w:t>Кабинет музыки (№</w:t>
            </w:r>
            <w:r w:rsidR="00306977">
              <w:rPr>
                <w:rFonts w:ascii="Times New Roman" w:hAnsi="Times New Roman" w:cs="Times New Roman"/>
                <w:sz w:val="24"/>
                <w:szCs w:val="24"/>
              </w:rPr>
              <w:t>10</w:t>
            </w:r>
            <w:r w:rsidRPr="004E04E0">
              <w:rPr>
                <w:rFonts w:ascii="Times New Roman" w:hAnsi="Times New Roman" w:cs="Times New Roman"/>
                <w:sz w:val="24"/>
                <w:szCs w:val="24"/>
              </w:rPr>
              <w:t xml:space="preserve"> )</w:t>
            </w:r>
          </w:p>
        </w:tc>
        <w:tc>
          <w:tcPr>
            <w:tcW w:w="569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8CA10DA" w14:textId="77777777" w:rsidR="00E174D6" w:rsidRPr="004E04E0" w:rsidRDefault="00E174D6" w:rsidP="00306977">
            <w:pPr>
              <w:tabs>
                <w:tab w:val="left" w:pos="29"/>
              </w:tabs>
              <w:autoSpaceDE w:val="0"/>
              <w:autoSpaceDN w:val="0"/>
              <w:adjustRightInd w:val="0"/>
              <w:spacing w:after="0"/>
              <w:rPr>
                <w:rFonts w:ascii="Times New Roman" w:hAnsi="Times New Roman" w:cs="Times New Roman"/>
                <w:sz w:val="24"/>
                <w:szCs w:val="24"/>
              </w:rPr>
            </w:pPr>
            <w:r w:rsidRPr="004E04E0">
              <w:rPr>
                <w:rFonts w:ascii="Times New Roman" w:hAnsi="Times New Roman" w:cs="Times New Roman"/>
                <w:sz w:val="24"/>
                <w:szCs w:val="24"/>
              </w:rPr>
              <w:t>1. Нормативные документы, локальные акты</w:t>
            </w:r>
          </w:p>
          <w:p w14:paraId="3AF55436" w14:textId="77777777" w:rsidR="00E174D6" w:rsidRPr="004E04E0" w:rsidRDefault="00E174D6" w:rsidP="00306977">
            <w:pPr>
              <w:tabs>
                <w:tab w:val="left" w:pos="29"/>
              </w:tabs>
              <w:autoSpaceDE w:val="0"/>
              <w:autoSpaceDN w:val="0"/>
              <w:adjustRightInd w:val="0"/>
              <w:spacing w:after="0"/>
              <w:rPr>
                <w:rFonts w:ascii="Times New Roman" w:hAnsi="Times New Roman" w:cs="Times New Roman"/>
                <w:sz w:val="24"/>
                <w:szCs w:val="24"/>
              </w:rPr>
            </w:pPr>
            <w:r w:rsidRPr="004E04E0">
              <w:rPr>
                <w:rFonts w:ascii="Times New Roman" w:hAnsi="Times New Roman" w:cs="Times New Roman"/>
                <w:sz w:val="24"/>
                <w:szCs w:val="24"/>
              </w:rPr>
              <w:t>2. Комплект школьной мебели (доска классная, стол учителя, стул учителя приставной, стол</w:t>
            </w:r>
            <w:r w:rsidR="00306977">
              <w:rPr>
                <w:rFonts w:ascii="Times New Roman" w:hAnsi="Times New Roman" w:cs="Times New Roman"/>
                <w:sz w:val="24"/>
                <w:szCs w:val="24"/>
              </w:rPr>
              <w:t xml:space="preserve"> и стул</w:t>
            </w:r>
            <w:r w:rsidRPr="004E04E0">
              <w:rPr>
                <w:rFonts w:ascii="Times New Roman" w:hAnsi="Times New Roman" w:cs="Times New Roman"/>
                <w:sz w:val="24"/>
                <w:szCs w:val="24"/>
              </w:rPr>
              <w:t xml:space="preserve"> учащегос</w:t>
            </w:r>
            <w:r w:rsidR="00306977">
              <w:rPr>
                <w:rFonts w:ascii="Times New Roman" w:hAnsi="Times New Roman" w:cs="Times New Roman"/>
                <w:sz w:val="24"/>
                <w:szCs w:val="24"/>
              </w:rPr>
              <w:t>я, фортепиано</w:t>
            </w:r>
            <w:r w:rsidRPr="004E04E0">
              <w:rPr>
                <w:rFonts w:ascii="Times New Roman" w:hAnsi="Times New Roman" w:cs="Times New Roman"/>
                <w:sz w:val="24"/>
                <w:szCs w:val="24"/>
              </w:rPr>
              <w:t>)</w:t>
            </w:r>
          </w:p>
          <w:p w14:paraId="70AC6D5C" w14:textId="77777777" w:rsidR="00E174D6" w:rsidRPr="004E04E0" w:rsidRDefault="00E174D6" w:rsidP="00306977">
            <w:pPr>
              <w:tabs>
                <w:tab w:val="left" w:pos="29"/>
              </w:tabs>
              <w:autoSpaceDE w:val="0"/>
              <w:autoSpaceDN w:val="0"/>
              <w:adjustRightInd w:val="0"/>
              <w:spacing w:after="0"/>
              <w:rPr>
                <w:rFonts w:ascii="Times New Roman" w:hAnsi="Times New Roman" w:cs="Times New Roman"/>
                <w:sz w:val="24"/>
                <w:szCs w:val="24"/>
              </w:rPr>
            </w:pPr>
            <w:r w:rsidRPr="004E04E0">
              <w:rPr>
                <w:rFonts w:ascii="Times New Roman" w:hAnsi="Times New Roman" w:cs="Times New Roman"/>
                <w:sz w:val="24"/>
                <w:szCs w:val="24"/>
              </w:rPr>
              <w:t xml:space="preserve">3. Комплект технических средств (ноутбук с </w:t>
            </w:r>
            <w:r w:rsidR="00306977">
              <w:rPr>
                <w:rFonts w:ascii="Times New Roman" w:hAnsi="Times New Roman" w:cs="Times New Roman"/>
                <w:sz w:val="24"/>
                <w:szCs w:val="24"/>
              </w:rPr>
              <w:t>проектором</w:t>
            </w:r>
            <w:r w:rsidRPr="004E04E0">
              <w:rPr>
                <w:rFonts w:ascii="Times New Roman" w:hAnsi="Times New Roman" w:cs="Times New Roman"/>
                <w:sz w:val="24"/>
                <w:szCs w:val="24"/>
              </w:rPr>
              <w:t>)</w:t>
            </w:r>
          </w:p>
          <w:p w14:paraId="21EC6925" w14:textId="77777777" w:rsidR="00E174D6" w:rsidRPr="004E04E0" w:rsidRDefault="00E174D6" w:rsidP="00306977">
            <w:pPr>
              <w:tabs>
                <w:tab w:val="left" w:pos="29"/>
              </w:tabs>
              <w:autoSpaceDE w:val="0"/>
              <w:autoSpaceDN w:val="0"/>
              <w:adjustRightInd w:val="0"/>
              <w:spacing w:after="0"/>
              <w:rPr>
                <w:rFonts w:ascii="Times New Roman" w:hAnsi="Times New Roman" w:cs="Times New Roman"/>
                <w:sz w:val="24"/>
                <w:szCs w:val="24"/>
              </w:rPr>
            </w:pPr>
            <w:r w:rsidRPr="004E04E0">
              <w:rPr>
                <w:rFonts w:ascii="Times New Roman" w:hAnsi="Times New Roman" w:cs="Times New Roman"/>
                <w:sz w:val="24"/>
                <w:szCs w:val="24"/>
              </w:rPr>
              <w:t>4. Фонд дополнительной литературы (справочники, энциклопедии…)</w:t>
            </w:r>
          </w:p>
          <w:p w14:paraId="058A7AB3" w14:textId="77777777" w:rsidR="00E174D6" w:rsidRPr="004E04E0" w:rsidRDefault="00E174D6" w:rsidP="00306977">
            <w:pPr>
              <w:tabs>
                <w:tab w:val="left" w:pos="29"/>
              </w:tabs>
              <w:autoSpaceDE w:val="0"/>
              <w:autoSpaceDN w:val="0"/>
              <w:adjustRightInd w:val="0"/>
              <w:spacing w:after="0"/>
              <w:rPr>
                <w:rFonts w:ascii="Times New Roman" w:hAnsi="Times New Roman" w:cs="Times New Roman"/>
                <w:sz w:val="24"/>
                <w:szCs w:val="24"/>
              </w:rPr>
            </w:pPr>
            <w:r w:rsidRPr="004E04E0">
              <w:rPr>
                <w:rFonts w:ascii="Times New Roman" w:hAnsi="Times New Roman" w:cs="Times New Roman"/>
                <w:sz w:val="24"/>
                <w:szCs w:val="24"/>
              </w:rPr>
              <w:t xml:space="preserve">5. Демонстрационные учебно-наглядные пособия: </w:t>
            </w:r>
          </w:p>
          <w:p w14:paraId="2C91D8BB" w14:textId="77777777" w:rsidR="00E174D6" w:rsidRPr="004E04E0" w:rsidRDefault="00E174D6" w:rsidP="00306977">
            <w:pPr>
              <w:tabs>
                <w:tab w:val="left" w:pos="29"/>
              </w:tabs>
              <w:autoSpaceDE w:val="0"/>
              <w:autoSpaceDN w:val="0"/>
              <w:adjustRightInd w:val="0"/>
              <w:spacing w:after="0"/>
              <w:rPr>
                <w:rFonts w:ascii="Times New Roman" w:hAnsi="Times New Roman" w:cs="Times New Roman"/>
                <w:sz w:val="24"/>
                <w:szCs w:val="24"/>
              </w:rPr>
            </w:pPr>
            <w:r w:rsidRPr="004E04E0">
              <w:rPr>
                <w:rFonts w:ascii="Times New Roman" w:hAnsi="Times New Roman" w:cs="Times New Roman"/>
                <w:sz w:val="24"/>
                <w:szCs w:val="24"/>
              </w:rPr>
              <w:t>Демонстрационное оборудование и приборы (музыкальные инструменты)</w:t>
            </w:r>
          </w:p>
          <w:p w14:paraId="72343E25" w14:textId="77777777" w:rsidR="00E174D6" w:rsidRPr="004E04E0" w:rsidRDefault="00E174D6" w:rsidP="00306977">
            <w:pPr>
              <w:tabs>
                <w:tab w:val="left" w:pos="29"/>
              </w:tabs>
              <w:autoSpaceDE w:val="0"/>
              <w:autoSpaceDN w:val="0"/>
              <w:adjustRightInd w:val="0"/>
              <w:spacing w:after="0"/>
              <w:rPr>
                <w:rFonts w:ascii="Times New Roman" w:hAnsi="Times New Roman" w:cs="Times New Roman"/>
                <w:sz w:val="24"/>
                <w:szCs w:val="24"/>
              </w:rPr>
            </w:pPr>
            <w:r w:rsidRPr="004E04E0">
              <w:rPr>
                <w:rFonts w:ascii="Times New Roman" w:hAnsi="Times New Roman" w:cs="Times New Roman"/>
                <w:sz w:val="24"/>
                <w:szCs w:val="24"/>
              </w:rPr>
              <w:t>Основное оборудование</w:t>
            </w:r>
          </w:p>
          <w:p w14:paraId="594104D4" w14:textId="77777777" w:rsidR="00E174D6" w:rsidRPr="004E04E0" w:rsidRDefault="00E174D6" w:rsidP="00306977">
            <w:pPr>
              <w:tabs>
                <w:tab w:val="left" w:pos="29"/>
              </w:tabs>
              <w:autoSpaceDE w:val="0"/>
              <w:autoSpaceDN w:val="0"/>
              <w:adjustRightInd w:val="0"/>
              <w:spacing w:after="0"/>
              <w:rPr>
                <w:rFonts w:ascii="Times New Roman" w:hAnsi="Times New Roman" w:cs="Times New Roman"/>
                <w:sz w:val="24"/>
                <w:szCs w:val="24"/>
              </w:rPr>
            </w:pPr>
            <w:r w:rsidRPr="004E04E0">
              <w:rPr>
                <w:rFonts w:ascii="Times New Roman" w:hAnsi="Times New Roman" w:cs="Times New Roman"/>
                <w:sz w:val="24"/>
                <w:szCs w:val="24"/>
              </w:rPr>
              <w:t>- Музыкальный центр</w:t>
            </w:r>
          </w:p>
          <w:p w14:paraId="2E632EBB" w14:textId="77777777" w:rsidR="00E174D6" w:rsidRPr="004E04E0" w:rsidRDefault="00E174D6" w:rsidP="00306977">
            <w:pPr>
              <w:tabs>
                <w:tab w:val="left" w:pos="29"/>
              </w:tabs>
              <w:autoSpaceDE w:val="0"/>
              <w:autoSpaceDN w:val="0"/>
              <w:adjustRightInd w:val="0"/>
              <w:spacing w:after="0"/>
              <w:rPr>
                <w:rFonts w:ascii="Times New Roman" w:hAnsi="Times New Roman" w:cs="Times New Roman"/>
                <w:sz w:val="24"/>
                <w:szCs w:val="24"/>
              </w:rPr>
            </w:pPr>
            <w:r w:rsidRPr="004E04E0">
              <w:rPr>
                <w:rFonts w:ascii="Times New Roman" w:hAnsi="Times New Roman" w:cs="Times New Roman"/>
                <w:sz w:val="24"/>
                <w:szCs w:val="24"/>
              </w:rPr>
              <w:t>- Набор шумовых инструментов</w:t>
            </w:r>
          </w:p>
          <w:p w14:paraId="2E047D1F" w14:textId="77777777" w:rsidR="00E174D6" w:rsidRPr="004E04E0" w:rsidRDefault="00E174D6" w:rsidP="00306977">
            <w:pPr>
              <w:tabs>
                <w:tab w:val="left" w:pos="29"/>
              </w:tabs>
              <w:autoSpaceDE w:val="0"/>
              <w:autoSpaceDN w:val="0"/>
              <w:adjustRightInd w:val="0"/>
              <w:spacing w:after="0"/>
              <w:rPr>
                <w:rFonts w:ascii="Times New Roman" w:hAnsi="Times New Roman" w:cs="Times New Roman"/>
                <w:sz w:val="24"/>
                <w:szCs w:val="24"/>
              </w:rPr>
            </w:pPr>
            <w:r w:rsidRPr="004E04E0">
              <w:rPr>
                <w:rFonts w:ascii="Times New Roman" w:hAnsi="Times New Roman" w:cs="Times New Roman"/>
                <w:sz w:val="24"/>
                <w:szCs w:val="24"/>
              </w:rPr>
              <w:t>- Пианино акустическое</w:t>
            </w:r>
          </w:p>
          <w:p w14:paraId="7D40E925" w14:textId="77777777" w:rsidR="00E174D6" w:rsidRPr="004E04E0" w:rsidRDefault="00E174D6" w:rsidP="00306977">
            <w:pPr>
              <w:tabs>
                <w:tab w:val="left" w:pos="29"/>
              </w:tabs>
              <w:autoSpaceDE w:val="0"/>
              <w:autoSpaceDN w:val="0"/>
              <w:adjustRightInd w:val="0"/>
              <w:spacing w:after="0"/>
              <w:rPr>
                <w:rFonts w:ascii="Times New Roman" w:hAnsi="Times New Roman" w:cs="Times New Roman"/>
                <w:sz w:val="24"/>
                <w:szCs w:val="24"/>
              </w:rPr>
            </w:pPr>
            <w:r w:rsidRPr="004E04E0">
              <w:rPr>
                <w:rFonts w:ascii="Times New Roman" w:hAnsi="Times New Roman" w:cs="Times New Roman"/>
                <w:sz w:val="24"/>
                <w:szCs w:val="24"/>
              </w:rPr>
              <w:t>Основное оборудование</w:t>
            </w:r>
          </w:p>
          <w:p w14:paraId="3E3D3D4F" w14:textId="77777777" w:rsidR="00E174D6" w:rsidRPr="004E04E0" w:rsidRDefault="00E174D6" w:rsidP="00306977">
            <w:pPr>
              <w:tabs>
                <w:tab w:val="left" w:pos="29"/>
              </w:tabs>
              <w:autoSpaceDE w:val="0"/>
              <w:autoSpaceDN w:val="0"/>
              <w:adjustRightInd w:val="0"/>
              <w:spacing w:after="0"/>
              <w:rPr>
                <w:rFonts w:ascii="Times New Roman" w:hAnsi="Times New Roman" w:cs="Times New Roman"/>
                <w:sz w:val="24"/>
                <w:szCs w:val="24"/>
              </w:rPr>
            </w:pPr>
            <w:r w:rsidRPr="004E04E0">
              <w:rPr>
                <w:rFonts w:ascii="Times New Roman" w:hAnsi="Times New Roman" w:cs="Times New Roman"/>
                <w:sz w:val="24"/>
                <w:szCs w:val="24"/>
              </w:rPr>
              <w:t>Комплект портретов отечественных и зарубежных композиторов</w:t>
            </w:r>
          </w:p>
          <w:p w14:paraId="4E65C5C2" w14:textId="77777777" w:rsidR="00E174D6" w:rsidRPr="004E04E0" w:rsidRDefault="00E174D6" w:rsidP="00306977">
            <w:pPr>
              <w:tabs>
                <w:tab w:val="left" w:pos="29"/>
              </w:tabs>
              <w:autoSpaceDE w:val="0"/>
              <w:autoSpaceDN w:val="0"/>
              <w:adjustRightInd w:val="0"/>
              <w:spacing w:after="0"/>
              <w:rPr>
                <w:rFonts w:ascii="Times New Roman" w:hAnsi="Times New Roman" w:cs="Times New Roman"/>
                <w:sz w:val="24"/>
                <w:szCs w:val="24"/>
              </w:rPr>
            </w:pPr>
            <w:r w:rsidRPr="004E04E0">
              <w:rPr>
                <w:rFonts w:ascii="Times New Roman" w:hAnsi="Times New Roman" w:cs="Times New Roman"/>
                <w:sz w:val="24"/>
                <w:szCs w:val="24"/>
              </w:rPr>
              <w:t xml:space="preserve">7. Методические рекомендации по использованию различных групп учебно-наглядных пособий </w:t>
            </w:r>
          </w:p>
          <w:p w14:paraId="316076F3" w14:textId="77777777" w:rsidR="00E174D6" w:rsidRPr="004E04E0" w:rsidRDefault="00E174D6" w:rsidP="00306977">
            <w:pPr>
              <w:tabs>
                <w:tab w:val="left" w:pos="29"/>
              </w:tabs>
              <w:autoSpaceDE w:val="0"/>
              <w:autoSpaceDN w:val="0"/>
              <w:adjustRightInd w:val="0"/>
              <w:spacing w:after="0"/>
              <w:rPr>
                <w:rFonts w:ascii="Times New Roman" w:hAnsi="Times New Roman" w:cs="Times New Roman"/>
                <w:sz w:val="24"/>
                <w:szCs w:val="24"/>
              </w:rPr>
            </w:pPr>
            <w:r w:rsidRPr="004E04E0">
              <w:rPr>
                <w:rFonts w:ascii="Times New Roman" w:hAnsi="Times New Roman" w:cs="Times New Roman"/>
                <w:sz w:val="24"/>
                <w:szCs w:val="24"/>
              </w:rPr>
              <w:t>8. Расходные материалы, обеспечивающие различные виды деятельности обучающихся</w:t>
            </w: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CC00917" w14:textId="77777777" w:rsidR="00E174D6" w:rsidRDefault="00306977" w:rsidP="00306977">
            <w:pPr>
              <w:tabs>
                <w:tab w:val="left" w:pos="29"/>
              </w:tabs>
              <w:autoSpaceDE w:val="0"/>
              <w:autoSpaceDN w:val="0"/>
              <w:adjustRightInd w:val="0"/>
              <w:spacing w:after="0"/>
              <w:jc w:val="center"/>
              <w:rPr>
                <w:rFonts w:ascii="Times New Roman" w:hAnsi="Times New Roman" w:cs="Times New Roman"/>
                <w:color w:val="FF0000"/>
                <w:sz w:val="24"/>
                <w:szCs w:val="24"/>
              </w:rPr>
            </w:pPr>
            <w:r>
              <w:rPr>
                <w:rFonts w:ascii="Times New Roman" w:hAnsi="Times New Roman" w:cs="Times New Roman"/>
                <w:color w:val="FF0000"/>
                <w:sz w:val="24"/>
                <w:szCs w:val="24"/>
              </w:rPr>
              <w:t>+</w:t>
            </w:r>
          </w:p>
          <w:p w14:paraId="4E2995C4" w14:textId="77777777" w:rsidR="00306977" w:rsidRDefault="00306977" w:rsidP="00306977">
            <w:pPr>
              <w:tabs>
                <w:tab w:val="left" w:pos="29"/>
              </w:tabs>
              <w:autoSpaceDE w:val="0"/>
              <w:autoSpaceDN w:val="0"/>
              <w:adjustRightInd w:val="0"/>
              <w:spacing w:after="0"/>
              <w:jc w:val="center"/>
              <w:rPr>
                <w:rFonts w:ascii="Times New Roman" w:hAnsi="Times New Roman" w:cs="Times New Roman"/>
                <w:color w:val="FF0000"/>
                <w:sz w:val="24"/>
                <w:szCs w:val="24"/>
              </w:rPr>
            </w:pPr>
          </w:p>
          <w:p w14:paraId="2C6354F3" w14:textId="77777777" w:rsidR="00306977" w:rsidRDefault="00306977" w:rsidP="00306977">
            <w:pPr>
              <w:tabs>
                <w:tab w:val="left" w:pos="29"/>
              </w:tabs>
              <w:autoSpaceDE w:val="0"/>
              <w:autoSpaceDN w:val="0"/>
              <w:adjustRightInd w:val="0"/>
              <w:spacing w:after="0"/>
              <w:jc w:val="center"/>
              <w:rPr>
                <w:rFonts w:ascii="Times New Roman" w:hAnsi="Times New Roman" w:cs="Times New Roman"/>
                <w:color w:val="FF0000"/>
                <w:sz w:val="24"/>
                <w:szCs w:val="24"/>
              </w:rPr>
            </w:pPr>
          </w:p>
          <w:p w14:paraId="79BEB275" w14:textId="77777777" w:rsidR="00306977" w:rsidRDefault="00306977" w:rsidP="00306977">
            <w:pPr>
              <w:tabs>
                <w:tab w:val="left" w:pos="29"/>
              </w:tabs>
              <w:autoSpaceDE w:val="0"/>
              <w:autoSpaceDN w:val="0"/>
              <w:adjustRightInd w:val="0"/>
              <w:spacing w:after="0"/>
              <w:jc w:val="center"/>
              <w:rPr>
                <w:rFonts w:ascii="Times New Roman" w:hAnsi="Times New Roman" w:cs="Times New Roman"/>
                <w:color w:val="FF0000"/>
                <w:sz w:val="24"/>
                <w:szCs w:val="24"/>
              </w:rPr>
            </w:pPr>
          </w:p>
          <w:p w14:paraId="23D13DF3" w14:textId="77777777" w:rsidR="00306977" w:rsidRDefault="00306977" w:rsidP="00306977">
            <w:pPr>
              <w:tabs>
                <w:tab w:val="left" w:pos="29"/>
              </w:tabs>
              <w:autoSpaceDE w:val="0"/>
              <w:autoSpaceDN w:val="0"/>
              <w:adjustRightInd w:val="0"/>
              <w:spacing w:after="0"/>
              <w:jc w:val="center"/>
              <w:rPr>
                <w:rFonts w:ascii="Times New Roman" w:hAnsi="Times New Roman" w:cs="Times New Roman"/>
                <w:color w:val="FF0000"/>
                <w:sz w:val="24"/>
                <w:szCs w:val="24"/>
              </w:rPr>
            </w:pPr>
            <w:r>
              <w:rPr>
                <w:rFonts w:ascii="Times New Roman" w:hAnsi="Times New Roman" w:cs="Times New Roman"/>
                <w:color w:val="FF0000"/>
                <w:sz w:val="24"/>
                <w:szCs w:val="24"/>
              </w:rPr>
              <w:t>+</w:t>
            </w:r>
          </w:p>
          <w:p w14:paraId="2D42481A" w14:textId="77777777" w:rsidR="00306977" w:rsidRDefault="00306977" w:rsidP="00306977">
            <w:pPr>
              <w:tabs>
                <w:tab w:val="left" w:pos="29"/>
              </w:tabs>
              <w:autoSpaceDE w:val="0"/>
              <w:autoSpaceDN w:val="0"/>
              <w:adjustRightInd w:val="0"/>
              <w:spacing w:after="0"/>
              <w:jc w:val="center"/>
              <w:rPr>
                <w:rFonts w:ascii="Times New Roman" w:hAnsi="Times New Roman" w:cs="Times New Roman"/>
                <w:color w:val="FF0000"/>
                <w:sz w:val="24"/>
                <w:szCs w:val="24"/>
              </w:rPr>
            </w:pPr>
          </w:p>
          <w:p w14:paraId="62D4E975" w14:textId="77777777" w:rsidR="00306977" w:rsidRDefault="00306977" w:rsidP="00306977">
            <w:pPr>
              <w:tabs>
                <w:tab w:val="left" w:pos="29"/>
              </w:tabs>
              <w:autoSpaceDE w:val="0"/>
              <w:autoSpaceDN w:val="0"/>
              <w:adjustRightInd w:val="0"/>
              <w:spacing w:after="0"/>
              <w:jc w:val="center"/>
              <w:rPr>
                <w:rFonts w:ascii="Times New Roman" w:hAnsi="Times New Roman" w:cs="Times New Roman"/>
                <w:color w:val="FF0000"/>
                <w:sz w:val="24"/>
                <w:szCs w:val="24"/>
              </w:rPr>
            </w:pPr>
            <w:r>
              <w:rPr>
                <w:rFonts w:ascii="Times New Roman" w:hAnsi="Times New Roman" w:cs="Times New Roman"/>
                <w:color w:val="FF0000"/>
                <w:sz w:val="24"/>
                <w:szCs w:val="24"/>
              </w:rPr>
              <w:t>+</w:t>
            </w:r>
          </w:p>
          <w:p w14:paraId="1D0D0972" w14:textId="77777777" w:rsidR="00306977" w:rsidRDefault="00306977" w:rsidP="00306977">
            <w:pPr>
              <w:tabs>
                <w:tab w:val="left" w:pos="29"/>
              </w:tabs>
              <w:autoSpaceDE w:val="0"/>
              <w:autoSpaceDN w:val="0"/>
              <w:adjustRightInd w:val="0"/>
              <w:spacing w:after="0"/>
              <w:jc w:val="center"/>
              <w:rPr>
                <w:rFonts w:ascii="Times New Roman" w:hAnsi="Times New Roman" w:cs="Times New Roman"/>
                <w:color w:val="FF0000"/>
                <w:sz w:val="24"/>
                <w:szCs w:val="24"/>
              </w:rPr>
            </w:pPr>
          </w:p>
          <w:p w14:paraId="18300906" w14:textId="77777777" w:rsidR="00306977" w:rsidRDefault="00306977" w:rsidP="00306977">
            <w:pPr>
              <w:tabs>
                <w:tab w:val="left" w:pos="29"/>
              </w:tabs>
              <w:autoSpaceDE w:val="0"/>
              <w:autoSpaceDN w:val="0"/>
              <w:adjustRightInd w:val="0"/>
              <w:spacing w:after="0"/>
              <w:jc w:val="center"/>
              <w:rPr>
                <w:rFonts w:ascii="Times New Roman" w:hAnsi="Times New Roman" w:cs="Times New Roman"/>
                <w:color w:val="FF0000"/>
                <w:sz w:val="24"/>
                <w:szCs w:val="24"/>
              </w:rPr>
            </w:pPr>
            <w:r>
              <w:rPr>
                <w:rFonts w:ascii="Times New Roman" w:hAnsi="Times New Roman" w:cs="Times New Roman"/>
                <w:color w:val="FF0000"/>
                <w:sz w:val="24"/>
                <w:szCs w:val="24"/>
              </w:rPr>
              <w:t>+</w:t>
            </w:r>
          </w:p>
          <w:p w14:paraId="05D6DDE9" w14:textId="77777777" w:rsidR="00306977" w:rsidRDefault="00306977" w:rsidP="00306977">
            <w:pPr>
              <w:tabs>
                <w:tab w:val="left" w:pos="29"/>
              </w:tabs>
              <w:autoSpaceDE w:val="0"/>
              <w:autoSpaceDN w:val="0"/>
              <w:adjustRightInd w:val="0"/>
              <w:spacing w:after="0"/>
              <w:jc w:val="center"/>
              <w:rPr>
                <w:rFonts w:ascii="Times New Roman" w:hAnsi="Times New Roman" w:cs="Times New Roman"/>
                <w:color w:val="FF0000"/>
                <w:sz w:val="24"/>
                <w:szCs w:val="24"/>
              </w:rPr>
            </w:pPr>
          </w:p>
          <w:p w14:paraId="1F0BE600" w14:textId="77777777" w:rsidR="00306977" w:rsidRDefault="00306977" w:rsidP="00306977">
            <w:pPr>
              <w:tabs>
                <w:tab w:val="left" w:pos="29"/>
              </w:tabs>
              <w:autoSpaceDE w:val="0"/>
              <w:autoSpaceDN w:val="0"/>
              <w:adjustRightInd w:val="0"/>
              <w:spacing w:after="0"/>
              <w:jc w:val="center"/>
              <w:rPr>
                <w:rFonts w:ascii="Times New Roman" w:hAnsi="Times New Roman" w:cs="Times New Roman"/>
                <w:color w:val="FF0000"/>
                <w:sz w:val="24"/>
                <w:szCs w:val="24"/>
              </w:rPr>
            </w:pPr>
          </w:p>
          <w:p w14:paraId="268343E0" w14:textId="77777777" w:rsidR="00306977" w:rsidRDefault="00306977" w:rsidP="00306977">
            <w:pPr>
              <w:tabs>
                <w:tab w:val="left" w:pos="29"/>
              </w:tabs>
              <w:autoSpaceDE w:val="0"/>
              <w:autoSpaceDN w:val="0"/>
              <w:adjustRightInd w:val="0"/>
              <w:spacing w:after="0"/>
              <w:jc w:val="center"/>
              <w:rPr>
                <w:rFonts w:ascii="Times New Roman" w:hAnsi="Times New Roman" w:cs="Times New Roman"/>
                <w:color w:val="FF0000"/>
                <w:sz w:val="24"/>
                <w:szCs w:val="24"/>
              </w:rPr>
            </w:pPr>
          </w:p>
          <w:p w14:paraId="14CFB2DB" w14:textId="77777777" w:rsidR="00306977" w:rsidRDefault="00306977" w:rsidP="00306977">
            <w:pPr>
              <w:tabs>
                <w:tab w:val="left" w:pos="29"/>
              </w:tabs>
              <w:autoSpaceDE w:val="0"/>
              <w:autoSpaceDN w:val="0"/>
              <w:adjustRightInd w:val="0"/>
              <w:spacing w:after="0"/>
              <w:jc w:val="center"/>
              <w:rPr>
                <w:rFonts w:ascii="Times New Roman" w:hAnsi="Times New Roman" w:cs="Times New Roman"/>
                <w:color w:val="FF0000"/>
                <w:sz w:val="24"/>
                <w:szCs w:val="24"/>
              </w:rPr>
            </w:pPr>
            <w:r>
              <w:rPr>
                <w:rFonts w:ascii="Times New Roman" w:hAnsi="Times New Roman" w:cs="Times New Roman"/>
                <w:color w:val="FF0000"/>
                <w:sz w:val="24"/>
                <w:szCs w:val="24"/>
              </w:rPr>
              <w:t>+</w:t>
            </w:r>
          </w:p>
          <w:p w14:paraId="7F0D4429" w14:textId="77777777" w:rsidR="00306977" w:rsidRDefault="00306977" w:rsidP="00306977">
            <w:pPr>
              <w:tabs>
                <w:tab w:val="left" w:pos="29"/>
              </w:tabs>
              <w:autoSpaceDE w:val="0"/>
              <w:autoSpaceDN w:val="0"/>
              <w:adjustRightInd w:val="0"/>
              <w:spacing w:after="0"/>
              <w:jc w:val="center"/>
              <w:rPr>
                <w:rFonts w:ascii="Times New Roman" w:hAnsi="Times New Roman" w:cs="Times New Roman"/>
                <w:color w:val="FF0000"/>
                <w:sz w:val="24"/>
                <w:szCs w:val="24"/>
              </w:rPr>
            </w:pPr>
          </w:p>
          <w:p w14:paraId="3AFCD979" w14:textId="77777777" w:rsidR="00306977" w:rsidRDefault="00306977" w:rsidP="00306977">
            <w:pPr>
              <w:tabs>
                <w:tab w:val="left" w:pos="29"/>
              </w:tabs>
              <w:autoSpaceDE w:val="0"/>
              <w:autoSpaceDN w:val="0"/>
              <w:adjustRightInd w:val="0"/>
              <w:spacing w:after="0"/>
              <w:jc w:val="center"/>
              <w:rPr>
                <w:rFonts w:ascii="Times New Roman" w:hAnsi="Times New Roman" w:cs="Times New Roman"/>
                <w:color w:val="FF0000"/>
                <w:sz w:val="24"/>
                <w:szCs w:val="24"/>
              </w:rPr>
            </w:pPr>
            <w:r>
              <w:rPr>
                <w:rFonts w:ascii="Times New Roman" w:hAnsi="Times New Roman" w:cs="Times New Roman"/>
                <w:color w:val="FF0000"/>
                <w:sz w:val="24"/>
                <w:szCs w:val="24"/>
              </w:rPr>
              <w:t>+</w:t>
            </w:r>
          </w:p>
          <w:p w14:paraId="112FC51C" w14:textId="77777777" w:rsidR="000953D4" w:rsidRDefault="000953D4" w:rsidP="00306977">
            <w:pPr>
              <w:tabs>
                <w:tab w:val="left" w:pos="29"/>
              </w:tabs>
              <w:autoSpaceDE w:val="0"/>
              <w:autoSpaceDN w:val="0"/>
              <w:adjustRightInd w:val="0"/>
              <w:spacing w:after="0"/>
              <w:jc w:val="center"/>
              <w:rPr>
                <w:rFonts w:ascii="Times New Roman" w:hAnsi="Times New Roman" w:cs="Times New Roman"/>
                <w:color w:val="FF0000"/>
                <w:sz w:val="24"/>
                <w:szCs w:val="24"/>
              </w:rPr>
            </w:pPr>
            <w:r>
              <w:rPr>
                <w:rFonts w:ascii="Times New Roman" w:hAnsi="Times New Roman" w:cs="Times New Roman"/>
                <w:color w:val="FF0000"/>
                <w:sz w:val="24"/>
                <w:szCs w:val="24"/>
              </w:rPr>
              <w:t>+</w:t>
            </w:r>
          </w:p>
          <w:p w14:paraId="70A987F4" w14:textId="77777777" w:rsidR="000953D4" w:rsidRDefault="000953D4" w:rsidP="00306977">
            <w:pPr>
              <w:tabs>
                <w:tab w:val="left" w:pos="29"/>
              </w:tabs>
              <w:autoSpaceDE w:val="0"/>
              <w:autoSpaceDN w:val="0"/>
              <w:adjustRightInd w:val="0"/>
              <w:spacing w:after="0"/>
              <w:jc w:val="center"/>
              <w:rPr>
                <w:rFonts w:ascii="Times New Roman" w:hAnsi="Times New Roman" w:cs="Times New Roman"/>
                <w:color w:val="FF0000"/>
                <w:sz w:val="24"/>
                <w:szCs w:val="24"/>
              </w:rPr>
            </w:pPr>
          </w:p>
          <w:p w14:paraId="32D1921A" w14:textId="77777777" w:rsidR="000953D4" w:rsidRDefault="000953D4" w:rsidP="00306977">
            <w:pPr>
              <w:tabs>
                <w:tab w:val="left" w:pos="29"/>
              </w:tabs>
              <w:autoSpaceDE w:val="0"/>
              <w:autoSpaceDN w:val="0"/>
              <w:adjustRightInd w:val="0"/>
              <w:spacing w:after="0"/>
              <w:jc w:val="center"/>
              <w:rPr>
                <w:rFonts w:ascii="Times New Roman" w:hAnsi="Times New Roman" w:cs="Times New Roman"/>
                <w:color w:val="FF0000"/>
                <w:sz w:val="24"/>
                <w:szCs w:val="24"/>
              </w:rPr>
            </w:pPr>
          </w:p>
          <w:p w14:paraId="2CDED008" w14:textId="77777777" w:rsidR="000953D4" w:rsidRDefault="000953D4" w:rsidP="00306977">
            <w:pPr>
              <w:tabs>
                <w:tab w:val="left" w:pos="29"/>
              </w:tabs>
              <w:autoSpaceDE w:val="0"/>
              <w:autoSpaceDN w:val="0"/>
              <w:adjustRightInd w:val="0"/>
              <w:spacing w:after="0"/>
              <w:jc w:val="center"/>
              <w:rPr>
                <w:rFonts w:ascii="Times New Roman" w:hAnsi="Times New Roman" w:cs="Times New Roman"/>
                <w:color w:val="FF0000"/>
                <w:sz w:val="24"/>
                <w:szCs w:val="24"/>
              </w:rPr>
            </w:pPr>
          </w:p>
          <w:p w14:paraId="7ADF7B8C" w14:textId="77777777" w:rsidR="000953D4" w:rsidRDefault="000953D4" w:rsidP="00306977">
            <w:pPr>
              <w:tabs>
                <w:tab w:val="left" w:pos="29"/>
              </w:tabs>
              <w:autoSpaceDE w:val="0"/>
              <w:autoSpaceDN w:val="0"/>
              <w:adjustRightInd w:val="0"/>
              <w:spacing w:after="0"/>
              <w:jc w:val="center"/>
              <w:rPr>
                <w:rFonts w:ascii="Times New Roman" w:hAnsi="Times New Roman" w:cs="Times New Roman"/>
                <w:color w:val="FF0000"/>
                <w:sz w:val="24"/>
                <w:szCs w:val="24"/>
              </w:rPr>
            </w:pPr>
          </w:p>
          <w:p w14:paraId="6A93B659" w14:textId="77777777" w:rsidR="000953D4" w:rsidRPr="004E04E0" w:rsidRDefault="000953D4" w:rsidP="00306977">
            <w:pPr>
              <w:tabs>
                <w:tab w:val="left" w:pos="29"/>
              </w:tabs>
              <w:autoSpaceDE w:val="0"/>
              <w:autoSpaceDN w:val="0"/>
              <w:adjustRightInd w:val="0"/>
              <w:spacing w:after="0"/>
              <w:jc w:val="center"/>
              <w:rPr>
                <w:rFonts w:ascii="Times New Roman" w:hAnsi="Times New Roman" w:cs="Times New Roman"/>
                <w:color w:val="FF0000"/>
                <w:sz w:val="24"/>
                <w:szCs w:val="24"/>
              </w:rPr>
            </w:pPr>
            <w:r>
              <w:rPr>
                <w:rFonts w:ascii="Times New Roman" w:hAnsi="Times New Roman" w:cs="Times New Roman"/>
                <w:color w:val="FF0000"/>
                <w:sz w:val="24"/>
                <w:szCs w:val="24"/>
              </w:rPr>
              <w:t>-</w:t>
            </w:r>
          </w:p>
        </w:tc>
      </w:tr>
    </w:tbl>
    <w:p w14:paraId="5F619960" w14:textId="77777777" w:rsidR="00E174D6" w:rsidRPr="004E04E0" w:rsidRDefault="008D5959" w:rsidP="000953D4">
      <w:pPr>
        <w:tabs>
          <w:tab w:val="left" w:pos="993"/>
        </w:tabs>
        <w:autoSpaceDE w:val="0"/>
        <w:autoSpaceDN w:val="0"/>
        <w:adjustRightInd w:val="0"/>
        <w:spacing w:after="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br w:type="textWrapping" w:clear="all"/>
      </w:r>
      <w:r w:rsidR="00E174D6" w:rsidRPr="004E04E0">
        <w:rPr>
          <w:rFonts w:ascii="Times New Roman" w:hAnsi="Times New Roman" w:cs="Times New Roman"/>
          <w:color w:val="000000"/>
          <w:sz w:val="24"/>
          <w:szCs w:val="24"/>
        </w:rPr>
        <w:t>Спортивный зал, включая помещение для хранения спортивного инвентаря, в соответствии с рабочими программами учебных предметов, учебных курсов (в том числе внеурочной деятельности), учебных модулей, утвержденнымишколой, оснащен:</w:t>
      </w:r>
    </w:p>
    <w:p w14:paraId="3E45D90F" w14:textId="77777777" w:rsidR="00E174D6" w:rsidRPr="004E04E0" w:rsidRDefault="00E174D6">
      <w:pPr>
        <w:widowControl w:val="0"/>
        <w:numPr>
          <w:ilvl w:val="0"/>
          <w:numId w:val="64"/>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инвентарем и оборудованием для проведения занятий по физической культуре и спортивным играм;</w:t>
      </w:r>
    </w:p>
    <w:p w14:paraId="18A4DE7B" w14:textId="77777777" w:rsidR="00E174D6" w:rsidRPr="004E04E0" w:rsidRDefault="00E174D6">
      <w:pPr>
        <w:widowControl w:val="0"/>
        <w:numPr>
          <w:ilvl w:val="0"/>
          <w:numId w:val="64"/>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стеллажами для спортивного инвентаря;</w:t>
      </w:r>
    </w:p>
    <w:p w14:paraId="07F7D9D9" w14:textId="77777777" w:rsidR="00E174D6" w:rsidRPr="004E04E0" w:rsidRDefault="00E174D6">
      <w:pPr>
        <w:widowControl w:val="0"/>
        <w:numPr>
          <w:ilvl w:val="0"/>
          <w:numId w:val="64"/>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комплектом скамеек.</w:t>
      </w:r>
    </w:p>
    <w:p w14:paraId="4A6D000C" w14:textId="77777777" w:rsidR="00E174D6" w:rsidRPr="004E04E0" w:rsidRDefault="00E174D6" w:rsidP="000953D4">
      <w:pPr>
        <w:tabs>
          <w:tab w:val="left" w:pos="993"/>
        </w:tabs>
        <w:autoSpaceDE w:val="0"/>
        <w:autoSpaceDN w:val="0"/>
        <w:adjustRightInd w:val="0"/>
        <w:spacing w:after="0"/>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Библиотека  включает:</w:t>
      </w:r>
    </w:p>
    <w:p w14:paraId="52A79843" w14:textId="77777777" w:rsidR="00E174D6" w:rsidRPr="004E04E0" w:rsidRDefault="00E174D6">
      <w:pPr>
        <w:widowControl w:val="0"/>
        <w:numPr>
          <w:ilvl w:val="0"/>
          <w:numId w:val="64"/>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 xml:space="preserve">стол библиотекаря, </w:t>
      </w:r>
      <w:r w:rsidR="000953D4">
        <w:rPr>
          <w:rFonts w:ascii="Times New Roman" w:hAnsi="Times New Roman" w:cs="Times New Roman"/>
          <w:color w:val="000000"/>
          <w:sz w:val="24"/>
          <w:szCs w:val="24"/>
        </w:rPr>
        <w:t>стул</w:t>
      </w:r>
      <w:r w:rsidRPr="004E04E0">
        <w:rPr>
          <w:rFonts w:ascii="Times New Roman" w:hAnsi="Times New Roman" w:cs="Times New Roman"/>
          <w:color w:val="000000"/>
          <w:sz w:val="24"/>
          <w:szCs w:val="24"/>
        </w:rPr>
        <w:t xml:space="preserve"> библиотекаря;</w:t>
      </w:r>
    </w:p>
    <w:p w14:paraId="02891C42" w14:textId="77777777" w:rsidR="00E174D6" w:rsidRPr="004E04E0" w:rsidRDefault="00E174D6">
      <w:pPr>
        <w:widowControl w:val="0"/>
        <w:numPr>
          <w:ilvl w:val="0"/>
          <w:numId w:val="64"/>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стеллажи библиотечные для хранения и демонстрации печатных и медиапособий, художественной литературы;</w:t>
      </w:r>
    </w:p>
    <w:p w14:paraId="610DC240" w14:textId="77777777" w:rsidR="00E174D6" w:rsidRPr="004E04E0" w:rsidRDefault="00E174D6">
      <w:pPr>
        <w:widowControl w:val="0"/>
        <w:numPr>
          <w:ilvl w:val="0"/>
          <w:numId w:val="64"/>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стол для выдачи учебных изданий;</w:t>
      </w:r>
    </w:p>
    <w:p w14:paraId="67E20CE2" w14:textId="77777777" w:rsidR="00E174D6" w:rsidRPr="004E04E0" w:rsidRDefault="000953D4">
      <w:pPr>
        <w:widowControl w:val="0"/>
        <w:numPr>
          <w:ilvl w:val="0"/>
          <w:numId w:val="64"/>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место</w:t>
      </w:r>
      <w:r w:rsidR="00E174D6" w:rsidRPr="004E04E0">
        <w:rPr>
          <w:rFonts w:ascii="Times New Roman" w:hAnsi="Times New Roman" w:cs="Times New Roman"/>
          <w:color w:val="000000"/>
          <w:sz w:val="24"/>
          <w:szCs w:val="24"/>
        </w:rPr>
        <w:t xml:space="preserve"> для читательских формуляров;</w:t>
      </w:r>
    </w:p>
    <w:p w14:paraId="66151FB4" w14:textId="77777777" w:rsidR="00E174D6" w:rsidRPr="004E04E0" w:rsidRDefault="00E174D6">
      <w:pPr>
        <w:widowControl w:val="0"/>
        <w:numPr>
          <w:ilvl w:val="0"/>
          <w:numId w:val="64"/>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картотеку;</w:t>
      </w:r>
    </w:p>
    <w:p w14:paraId="536E21EB" w14:textId="77777777" w:rsidR="00E174D6" w:rsidRPr="004E04E0" w:rsidRDefault="00E174D6">
      <w:pPr>
        <w:widowControl w:val="0"/>
        <w:numPr>
          <w:ilvl w:val="0"/>
          <w:numId w:val="64"/>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столы ученические (для читального зала);</w:t>
      </w:r>
    </w:p>
    <w:p w14:paraId="431812EE" w14:textId="77777777" w:rsidR="00E174D6" w:rsidRPr="004E04E0" w:rsidRDefault="00E174D6">
      <w:pPr>
        <w:widowControl w:val="0"/>
        <w:numPr>
          <w:ilvl w:val="0"/>
          <w:numId w:val="64"/>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стулья ученические;</w:t>
      </w:r>
    </w:p>
    <w:p w14:paraId="0D9B1725" w14:textId="77777777" w:rsidR="00E174D6" w:rsidRPr="004E04E0" w:rsidRDefault="00E174D6" w:rsidP="00A14D11">
      <w:pPr>
        <w:tabs>
          <w:tab w:val="left" w:pos="993"/>
        </w:tabs>
        <w:autoSpaceDE w:val="0"/>
        <w:autoSpaceDN w:val="0"/>
        <w:adjustRightInd w:val="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 xml:space="preserve">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осуществляется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начального общего образования. </w:t>
      </w:r>
    </w:p>
    <w:p w14:paraId="11D3A263" w14:textId="77777777" w:rsidR="00E174D6" w:rsidRPr="004E04E0" w:rsidRDefault="00E174D6" w:rsidP="00E174D6">
      <w:pPr>
        <w:tabs>
          <w:tab w:val="left" w:pos="993"/>
        </w:tabs>
        <w:autoSpaceDE w:val="0"/>
        <w:autoSpaceDN w:val="0"/>
        <w:adjustRightInd w:val="0"/>
        <w:ind w:firstLine="709"/>
        <w:jc w:val="both"/>
        <w:textAlignment w:val="center"/>
        <w:rPr>
          <w:rFonts w:ascii="Times New Roman" w:hAnsi="Times New Roman" w:cs="Times New Roman"/>
          <w:b/>
          <w:color w:val="000000"/>
          <w:sz w:val="24"/>
          <w:szCs w:val="24"/>
        </w:rPr>
      </w:pPr>
      <w:r w:rsidRPr="004E04E0">
        <w:rPr>
          <w:rFonts w:ascii="Times New Roman" w:hAnsi="Times New Roman" w:cs="Times New Roman"/>
          <w:b/>
          <w:color w:val="000000"/>
          <w:sz w:val="24"/>
          <w:szCs w:val="24"/>
        </w:rPr>
        <w:t>3.</w:t>
      </w:r>
      <w:r w:rsidR="00A14D11">
        <w:rPr>
          <w:rFonts w:ascii="Times New Roman" w:hAnsi="Times New Roman" w:cs="Times New Roman"/>
          <w:b/>
          <w:color w:val="000000"/>
          <w:sz w:val="24"/>
          <w:szCs w:val="24"/>
        </w:rPr>
        <w:t>4</w:t>
      </w:r>
      <w:r w:rsidRPr="004E04E0">
        <w:rPr>
          <w:rFonts w:ascii="Times New Roman" w:hAnsi="Times New Roman" w:cs="Times New Roman"/>
          <w:b/>
          <w:color w:val="000000"/>
          <w:sz w:val="24"/>
          <w:szCs w:val="24"/>
        </w:rPr>
        <w:t>.3. Учебно-методические условия,в том числе условия информационного обеспечения, реализации основной образовательной программы начального общего образования</w:t>
      </w:r>
    </w:p>
    <w:p w14:paraId="7F096F6D" w14:textId="77777777" w:rsidR="00E174D6" w:rsidRPr="004E04E0" w:rsidRDefault="00E174D6" w:rsidP="000953D4">
      <w:pPr>
        <w:tabs>
          <w:tab w:val="left" w:pos="993"/>
        </w:tabs>
        <w:autoSpaceDE w:val="0"/>
        <w:autoSpaceDN w:val="0"/>
        <w:adjustRightInd w:val="0"/>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Учебно-методические условия, в том числе условия информационного обеспечения, реализации программы начального общего образования обеспечиваются современной информационно-образовательной средой.</w:t>
      </w:r>
    </w:p>
    <w:p w14:paraId="2804A308" w14:textId="77777777" w:rsidR="00E174D6" w:rsidRPr="004E04E0" w:rsidRDefault="00E174D6" w:rsidP="000953D4">
      <w:pPr>
        <w:tabs>
          <w:tab w:val="left" w:pos="993"/>
        </w:tabs>
        <w:autoSpaceDE w:val="0"/>
        <w:autoSpaceDN w:val="0"/>
        <w:adjustRightInd w:val="0"/>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Информационно-образовательная среда школы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14:paraId="54EF3C40" w14:textId="77777777" w:rsidR="00E174D6" w:rsidRPr="004E04E0" w:rsidRDefault="00E174D6" w:rsidP="000953D4">
      <w:pPr>
        <w:tabs>
          <w:tab w:val="left" w:pos="993"/>
        </w:tabs>
        <w:autoSpaceDE w:val="0"/>
        <w:autoSpaceDN w:val="0"/>
        <w:adjustRightInd w:val="0"/>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Информационно-образовательная среда школыобеспечивает:</w:t>
      </w:r>
    </w:p>
    <w:p w14:paraId="78E754FD" w14:textId="77777777" w:rsidR="00E174D6" w:rsidRPr="004E04E0" w:rsidRDefault="00E174D6" w:rsidP="000953D4">
      <w:pPr>
        <w:tabs>
          <w:tab w:val="left" w:pos="993"/>
        </w:tabs>
        <w:autoSpaceDE w:val="0"/>
        <w:autoSpaceDN w:val="0"/>
        <w:adjustRightInd w:val="0"/>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 возможность использования участниками образовательного процесса ресурсов и сервисов цифровой образовательной среды;</w:t>
      </w:r>
    </w:p>
    <w:p w14:paraId="5DB463C5" w14:textId="77777777" w:rsidR="00E174D6" w:rsidRPr="004E04E0" w:rsidRDefault="00E174D6" w:rsidP="000953D4">
      <w:pPr>
        <w:tabs>
          <w:tab w:val="left" w:pos="993"/>
        </w:tabs>
        <w:autoSpaceDE w:val="0"/>
        <w:autoSpaceDN w:val="0"/>
        <w:adjustRightInd w:val="0"/>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 безопасный доступ к верифицированным образовательным ресурсам цифровой образовательной среды;</w:t>
      </w:r>
    </w:p>
    <w:p w14:paraId="6C647220" w14:textId="77777777" w:rsidR="00E174D6" w:rsidRPr="004E04E0" w:rsidRDefault="00E174D6" w:rsidP="000953D4">
      <w:pPr>
        <w:tabs>
          <w:tab w:val="left" w:pos="993"/>
        </w:tabs>
        <w:autoSpaceDE w:val="0"/>
        <w:autoSpaceDN w:val="0"/>
        <w:adjustRightInd w:val="0"/>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 информационно-методическую поддержку образовательной деятельности;</w:t>
      </w:r>
    </w:p>
    <w:p w14:paraId="647B359A" w14:textId="77777777" w:rsidR="00E174D6" w:rsidRPr="004E04E0" w:rsidRDefault="00E174D6" w:rsidP="000953D4">
      <w:pPr>
        <w:tabs>
          <w:tab w:val="left" w:pos="993"/>
        </w:tabs>
        <w:autoSpaceDE w:val="0"/>
        <w:autoSpaceDN w:val="0"/>
        <w:adjustRightInd w:val="0"/>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 информационное сопровождение проектирования обучающимися планов продолжения образования и будущего профессионального самоопределения;</w:t>
      </w:r>
    </w:p>
    <w:p w14:paraId="65C43813" w14:textId="77777777" w:rsidR="00E174D6" w:rsidRPr="004E04E0" w:rsidRDefault="00E174D6" w:rsidP="000953D4">
      <w:pPr>
        <w:tabs>
          <w:tab w:val="left" w:pos="993"/>
        </w:tabs>
        <w:autoSpaceDE w:val="0"/>
        <w:autoSpaceDN w:val="0"/>
        <w:adjustRightInd w:val="0"/>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 планирование образовательной деятельности и ее ресурсного обеспечения;</w:t>
      </w:r>
    </w:p>
    <w:p w14:paraId="33A816A8" w14:textId="77777777" w:rsidR="00E174D6" w:rsidRPr="004E04E0" w:rsidRDefault="00E174D6" w:rsidP="000953D4">
      <w:pPr>
        <w:tabs>
          <w:tab w:val="left" w:pos="993"/>
        </w:tabs>
        <w:autoSpaceDE w:val="0"/>
        <w:autoSpaceDN w:val="0"/>
        <w:adjustRightInd w:val="0"/>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 мониторинг и фиксацию хода и результатов образовательной деятельности; мониторинг здоровья обучающихся;</w:t>
      </w:r>
    </w:p>
    <w:p w14:paraId="5279F822" w14:textId="77777777" w:rsidR="00E174D6" w:rsidRPr="004E04E0" w:rsidRDefault="00E174D6" w:rsidP="000953D4">
      <w:pPr>
        <w:tabs>
          <w:tab w:val="left" w:pos="993"/>
        </w:tabs>
        <w:autoSpaceDE w:val="0"/>
        <w:autoSpaceDN w:val="0"/>
        <w:adjustRightInd w:val="0"/>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 современные процедуры создания, поиска, сбора, анализа, обработки, хранения и представления информации;</w:t>
      </w:r>
    </w:p>
    <w:p w14:paraId="2C3106AC" w14:textId="77777777" w:rsidR="00E174D6" w:rsidRPr="004E04E0" w:rsidRDefault="00E174D6" w:rsidP="000953D4">
      <w:pPr>
        <w:tabs>
          <w:tab w:val="left" w:pos="993"/>
        </w:tabs>
        <w:autoSpaceDE w:val="0"/>
        <w:autoSpaceDN w:val="0"/>
        <w:adjustRightInd w:val="0"/>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w:t>
      </w:r>
    </w:p>
    <w:p w14:paraId="6FD9B18C" w14:textId="77777777" w:rsidR="00E174D6" w:rsidRPr="004E04E0" w:rsidRDefault="00E174D6" w:rsidP="000953D4">
      <w:pPr>
        <w:tabs>
          <w:tab w:val="left" w:pos="993"/>
        </w:tabs>
        <w:autoSpaceDE w:val="0"/>
        <w:autoSpaceDN w:val="0"/>
        <w:adjustRightInd w:val="0"/>
        <w:spacing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дистанционное взаимодействие школы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14:paraId="0D7D497D" w14:textId="77777777" w:rsidR="00E174D6" w:rsidRPr="004E04E0" w:rsidRDefault="00E174D6" w:rsidP="000953D4">
      <w:pPr>
        <w:tabs>
          <w:tab w:val="left" w:pos="5784"/>
        </w:tabs>
        <w:spacing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начального общего образования, его высокое качество, личностное развитие обучающихся.</w:t>
      </w:r>
    </w:p>
    <w:p w14:paraId="1A78FD2E" w14:textId="77777777" w:rsidR="00E174D6" w:rsidRPr="004E04E0" w:rsidRDefault="00E174D6" w:rsidP="000953D4">
      <w:pPr>
        <w:tabs>
          <w:tab w:val="left" w:pos="5784"/>
        </w:tabs>
        <w:spacing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xml:space="preserve">Основными компонентами ИОС школы являются: </w:t>
      </w:r>
    </w:p>
    <w:p w14:paraId="2E958D1A" w14:textId="77777777" w:rsidR="00E174D6" w:rsidRPr="004E04E0" w:rsidRDefault="00E174D6" w:rsidP="000953D4">
      <w:pPr>
        <w:tabs>
          <w:tab w:val="left" w:pos="5784"/>
        </w:tabs>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учебники по всем учебным предметам на государственном языке Российской Федерации (языке реализации основной образовательной программы начального общего образования), из расчета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иностранные языки,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(дисциплинам, курсам), входящим как в обязательную часть учебного плана указанной программы, так и в часть, формируемую участниками образовательных отношений;</w:t>
      </w:r>
    </w:p>
    <w:p w14:paraId="3A52EB8C" w14:textId="77777777" w:rsidR="00E174D6" w:rsidRPr="004E04E0" w:rsidRDefault="00E174D6" w:rsidP="000953D4">
      <w:pPr>
        <w:tabs>
          <w:tab w:val="left" w:pos="5784"/>
        </w:tabs>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фонд дополнительной литературы (художественная и научно-популярная литература, справочно-библиографические и периодические издания);</w:t>
      </w:r>
    </w:p>
    <w:p w14:paraId="1A23302E" w14:textId="77777777" w:rsidR="00E174D6" w:rsidRPr="004E04E0" w:rsidRDefault="00E174D6" w:rsidP="000953D4">
      <w:pPr>
        <w:tabs>
          <w:tab w:val="left" w:pos="5784"/>
        </w:tabs>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учебно-наглядные пособия (средства натурного фонда, модели, печатные, экранно-звуковые средства, мультимедийные средства);</w:t>
      </w:r>
    </w:p>
    <w:p w14:paraId="52FC11C7" w14:textId="77777777" w:rsidR="00E174D6" w:rsidRPr="004E04E0" w:rsidRDefault="00E174D6" w:rsidP="000953D4">
      <w:pPr>
        <w:tabs>
          <w:tab w:val="left" w:pos="5784"/>
        </w:tabs>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электронные образовательные ресурсы (далее – ЭОР), в том числе ЭОР, размещенным в федеральных и региональных базах данных ЭОР;</w:t>
      </w:r>
    </w:p>
    <w:p w14:paraId="2B42DA8F" w14:textId="77777777" w:rsidR="00E174D6" w:rsidRPr="004E04E0" w:rsidRDefault="00E174D6" w:rsidP="000953D4">
      <w:pPr>
        <w:tabs>
          <w:tab w:val="left" w:pos="5784"/>
        </w:tabs>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информационно-образовательные ресурсы Интернета, прошедшие в установленном порядке процедуру верификации и обеспечивающие доступ обучающихся к учебным материалам, в т. ч. к наследию отечественного кинематографа;</w:t>
      </w:r>
    </w:p>
    <w:p w14:paraId="3EC75C91" w14:textId="77777777" w:rsidR="00E174D6" w:rsidRPr="004E04E0" w:rsidRDefault="00E174D6" w:rsidP="000953D4">
      <w:pPr>
        <w:tabs>
          <w:tab w:val="left" w:pos="5784"/>
        </w:tabs>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информационно-телекоммуникационная инфраструктура;</w:t>
      </w:r>
    </w:p>
    <w:p w14:paraId="0136FE7F" w14:textId="77777777" w:rsidR="00E174D6" w:rsidRPr="004E04E0" w:rsidRDefault="00E174D6" w:rsidP="000953D4">
      <w:pPr>
        <w:tabs>
          <w:tab w:val="left" w:pos="5784"/>
        </w:tabs>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технические средства, обеспечивающие функционирование информационно-образовательной среды;</w:t>
      </w:r>
    </w:p>
    <w:p w14:paraId="35CDFD1E" w14:textId="77777777" w:rsidR="00E174D6" w:rsidRPr="004E04E0" w:rsidRDefault="00E174D6" w:rsidP="000953D4">
      <w:pPr>
        <w:tabs>
          <w:tab w:val="left" w:pos="5784"/>
        </w:tabs>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программные инструменты, обеспечивающие функционирование информационно-образовательной среды;</w:t>
      </w:r>
    </w:p>
    <w:p w14:paraId="3A743D78" w14:textId="77777777" w:rsidR="00E174D6" w:rsidRPr="004E04E0" w:rsidRDefault="00E174D6" w:rsidP="000953D4">
      <w:pPr>
        <w:tabs>
          <w:tab w:val="left" w:pos="5784"/>
        </w:tabs>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служба технической поддержки функционирования информационно-образовательной среды.</w:t>
      </w:r>
    </w:p>
    <w:p w14:paraId="1866F42C" w14:textId="77777777" w:rsidR="00E174D6" w:rsidRPr="004E04E0" w:rsidRDefault="00E174D6" w:rsidP="000953D4">
      <w:pPr>
        <w:autoSpaceDE w:val="0"/>
        <w:autoSpaceDN w:val="0"/>
        <w:adjustRightInd w:val="0"/>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bCs/>
          <w:iCs/>
          <w:sz w:val="24"/>
          <w:szCs w:val="24"/>
        </w:rPr>
        <w:t xml:space="preserve">Основой информационно-образовательной среды являются общешкольные технические средства, </w:t>
      </w:r>
      <w:r w:rsidRPr="004E04E0">
        <w:rPr>
          <w:rFonts w:ascii="Times New Roman" w:hAnsi="Times New Roman" w:cs="Times New Roman"/>
          <w:sz w:val="24"/>
          <w:szCs w:val="24"/>
        </w:rPr>
        <w:t xml:space="preserve">используемые в различных элементах образовательного процесса и процесса управления школой. Все кабинеты начальной школы оснащены компьютером, проектором, колонками, выходом в сеть Интернет. </w:t>
      </w:r>
    </w:p>
    <w:p w14:paraId="40B1EBB7" w14:textId="77777777" w:rsidR="00E174D6" w:rsidRPr="004E04E0" w:rsidRDefault="00E174D6" w:rsidP="000953D4">
      <w:pPr>
        <w:autoSpaceDE w:val="0"/>
        <w:autoSpaceDN w:val="0"/>
        <w:adjustRightInd w:val="0"/>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Необходимое для использования техническое оборудование отвечает современным требованиям и обеспечивает использование информационно-образовательной среды:</w:t>
      </w:r>
    </w:p>
    <w:p w14:paraId="04AC9A02" w14:textId="77777777" w:rsidR="00E174D6" w:rsidRPr="004E04E0" w:rsidRDefault="00E174D6" w:rsidP="000953D4">
      <w:pPr>
        <w:autoSpaceDE w:val="0"/>
        <w:autoSpaceDN w:val="0"/>
        <w:adjustRightInd w:val="0"/>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в учебной деятельности;</w:t>
      </w:r>
    </w:p>
    <w:p w14:paraId="6C9CFFFD" w14:textId="77777777" w:rsidR="00E174D6" w:rsidRPr="004E04E0" w:rsidRDefault="00E174D6" w:rsidP="000953D4">
      <w:pPr>
        <w:autoSpaceDE w:val="0"/>
        <w:autoSpaceDN w:val="0"/>
        <w:adjustRightInd w:val="0"/>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во внеурочной деятельности;</w:t>
      </w:r>
    </w:p>
    <w:p w14:paraId="5E156EC4" w14:textId="77777777" w:rsidR="00E174D6" w:rsidRPr="004E04E0" w:rsidRDefault="00E174D6" w:rsidP="000953D4">
      <w:pPr>
        <w:autoSpaceDE w:val="0"/>
        <w:autoSpaceDN w:val="0"/>
        <w:adjustRightInd w:val="0"/>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в исследовательской и проектной деятельности;</w:t>
      </w:r>
    </w:p>
    <w:p w14:paraId="774737BB" w14:textId="77777777" w:rsidR="00E174D6" w:rsidRPr="004E04E0" w:rsidRDefault="00E174D6" w:rsidP="000953D4">
      <w:pPr>
        <w:autoSpaceDE w:val="0"/>
        <w:autoSpaceDN w:val="0"/>
        <w:adjustRightInd w:val="0"/>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 при измерении, контроле и оценке результатов образования;</w:t>
      </w:r>
    </w:p>
    <w:p w14:paraId="0231FBAC" w14:textId="77777777" w:rsidR="000953D4" w:rsidRDefault="00E174D6" w:rsidP="000953D4">
      <w:pPr>
        <w:autoSpaceDE w:val="0"/>
        <w:autoSpaceDN w:val="0"/>
        <w:adjustRightInd w:val="0"/>
        <w:spacing w:after="0" w:line="240" w:lineRule="auto"/>
        <w:ind w:firstLine="709"/>
        <w:jc w:val="both"/>
        <w:rPr>
          <w:rFonts w:ascii="Times New Roman" w:hAnsi="Times New Roman" w:cs="Times New Roman"/>
          <w:sz w:val="24"/>
          <w:szCs w:val="24"/>
        </w:rPr>
      </w:pPr>
      <w:r w:rsidRPr="004E04E0">
        <w:rPr>
          <w:rFonts w:ascii="Times New Roman" w:hAnsi="Times New Roman" w:cs="Times New Roman"/>
          <w:sz w:val="24"/>
          <w:szCs w:val="24"/>
        </w:rPr>
        <w:t>-в административной деятельности, включая дистанционное взаимодействие всех участников образовательных отношений, в том числе в рамках использования дистанционных технологий и электронного обучения, а также дистанционное взаимодействие школы с другими организациями социальной сферы и органами управления.</w:t>
      </w:r>
    </w:p>
    <w:p w14:paraId="529096FA" w14:textId="77777777" w:rsidR="000953D4" w:rsidRPr="000953D4" w:rsidRDefault="000953D4" w:rsidP="000953D4">
      <w:pPr>
        <w:autoSpaceDE w:val="0"/>
        <w:autoSpaceDN w:val="0"/>
        <w:adjustRightInd w:val="0"/>
        <w:spacing w:after="0" w:line="240" w:lineRule="auto"/>
        <w:ind w:firstLine="709"/>
        <w:jc w:val="both"/>
        <w:rPr>
          <w:rFonts w:ascii="Times New Roman" w:hAnsi="Times New Roman" w:cs="Times New Roman"/>
          <w:sz w:val="24"/>
          <w:szCs w:val="24"/>
        </w:rPr>
      </w:pPr>
    </w:p>
    <w:p w14:paraId="0FFCD615" w14:textId="77777777" w:rsidR="00E174D6" w:rsidRPr="004E04E0" w:rsidRDefault="00E174D6" w:rsidP="00E174D6">
      <w:pPr>
        <w:keepNext/>
        <w:keepLines/>
        <w:suppressAutoHyphens/>
        <w:autoSpaceDE w:val="0"/>
        <w:autoSpaceDN w:val="0"/>
        <w:adjustRightInd w:val="0"/>
        <w:jc w:val="center"/>
        <w:textAlignment w:val="center"/>
        <w:rPr>
          <w:rFonts w:ascii="Times New Roman" w:hAnsi="Times New Roman" w:cs="Times New Roman"/>
          <w:b/>
          <w:bCs/>
          <w:color w:val="000000"/>
          <w:position w:val="6"/>
          <w:sz w:val="24"/>
          <w:szCs w:val="24"/>
        </w:rPr>
      </w:pPr>
      <w:r w:rsidRPr="004E04E0">
        <w:rPr>
          <w:rFonts w:ascii="Times New Roman" w:hAnsi="Times New Roman" w:cs="Times New Roman"/>
          <w:b/>
          <w:bCs/>
          <w:color w:val="000000"/>
          <w:position w:val="6"/>
          <w:sz w:val="24"/>
          <w:szCs w:val="24"/>
        </w:rPr>
        <w:t>Характеристика информационно-образовательной среды школы</w:t>
      </w:r>
    </w:p>
    <w:tbl>
      <w:tblPr>
        <w:tblW w:w="9413" w:type="dxa"/>
        <w:tblInd w:w="113" w:type="dxa"/>
        <w:tblLayout w:type="fixed"/>
        <w:tblCellMar>
          <w:left w:w="0" w:type="dxa"/>
          <w:right w:w="0" w:type="dxa"/>
        </w:tblCellMar>
        <w:tblLook w:val="0000" w:firstRow="0" w:lastRow="0" w:firstColumn="0" w:lastColumn="0" w:noHBand="0" w:noVBand="0"/>
      </w:tblPr>
      <w:tblGrid>
        <w:gridCol w:w="567"/>
        <w:gridCol w:w="4678"/>
        <w:gridCol w:w="1843"/>
        <w:gridCol w:w="2325"/>
      </w:tblGrid>
      <w:tr w:rsidR="00E174D6" w:rsidRPr="004E04E0" w14:paraId="12BDF386" w14:textId="77777777" w:rsidTr="00B55E41">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1ADA543" w14:textId="77777777" w:rsidR="00E174D6" w:rsidRPr="004E04E0" w:rsidRDefault="00E174D6" w:rsidP="00392BA4">
            <w:pPr>
              <w:autoSpaceDE w:val="0"/>
              <w:autoSpaceDN w:val="0"/>
              <w:adjustRightInd w:val="0"/>
              <w:spacing w:after="0"/>
              <w:jc w:val="center"/>
              <w:textAlignment w:val="center"/>
              <w:rPr>
                <w:rFonts w:ascii="Times New Roman" w:hAnsi="Times New Roman" w:cs="Times New Roman"/>
                <w:b/>
                <w:bCs/>
                <w:color w:val="000000"/>
                <w:sz w:val="24"/>
                <w:szCs w:val="24"/>
              </w:rPr>
            </w:pPr>
            <w:r w:rsidRPr="004E04E0">
              <w:rPr>
                <w:rFonts w:ascii="Times New Roman" w:hAnsi="Times New Roman" w:cs="Times New Roman"/>
                <w:b/>
                <w:bCs/>
                <w:color w:val="000000"/>
                <w:sz w:val="24"/>
                <w:szCs w:val="24"/>
              </w:rPr>
              <w:t>№ п/п</w:t>
            </w:r>
          </w:p>
        </w:tc>
        <w:tc>
          <w:tcPr>
            <w:tcW w:w="46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DAA000A" w14:textId="77777777" w:rsidR="00E174D6" w:rsidRPr="004E04E0" w:rsidRDefault="00E174D6" w:rsidP="00392BA4">
            <w:pPr>
              <w:autoSpaceDE w:val="0"/>
              <w:autoSpaceDN w:val="0"/>
              <w:adjustRightInd w:val="0"/>
              <w:spacing w:after="0"/>
              <w:jc w:val="center"/>
              <w:textAlignment w:val="center"/>
              <w:rPr>
                <w:rFonts w:ascii="Times New Roman" w:hAnsi="Times New Roman" w:cs="Times New Roman"/>
                <w:b/>
                <w:bCs/>
                <w:color w:val="000000"/>
                <w:sz w:val="24"/>
                <w:szCs w:val="24"/>
              </w:rPr>
            </w:pPr>
            <w:r w:rsidRPr="004E04E0">
              <w:rPr>
                <w:rFonts w:ascii="Times New Roman" w:hAnsi="Times New Roman" w:cs="Times New Roman"/>
                <w:b/>
                <w:bCs/>
                <w:color w:val="000000"/>
                <w:sz w:val="24"/>
                <w:szCs w:val="24"/>
              </w:rPr>
              <w:t xml:space="preserve">Компоненты </w:t>
            </w:r>
            <w:r w:rsidRPr="004E04E0">
              <w:rPr>
                <w:rFonts w:ascii="Times New Roman" w:hAnsi="Times New Roman" w:cs="Times New Roman"/>
                <w:b/>
                <w:bCs/>
                <w:color w:val="000000"/>
                <w:sz w:val="24"/>
                <w:szCs w:val="24"/>
              </w:rPr>
              <w:br/>
              <w:t>информационно-</w:t>
            </w:r>
            <w:r w:rsidRPr="004E04E0">
              <w:rPr>
                <w:rFonts w:ascii="Times New Roman" w:hAnsi="Times New Roman" w:cs="Times New Roman"/>
                <w:b/>
                <w:bCs/>
                <w:color w:val="000000"/>
                <w:sz w:val="24"/>
                <w:szCs w:val="24"/>
              </w:rPr>
              <w:br/>
              <w:t>образовательной среды</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DD04D7B" w14:textId="77777777" w:rsidR="00E174D6" w:rsidRPr="004E04E0" w:rsidRDefault="00E174D6" w:rsidP="00392BA4">
            <w:pPr>
              <w:autoSpaceDE w:val="0"/>
              <w:autoSpaceDN w:val="0"/>
              <w:adjustRightInd w:val="0"/>
              <w:spacing w:after="0"/>
              <w:jc w:val="center"/>
              <w:textAlignment w:val="center"/>
              <w:rPr>
                <w:rFonts w:ascii="Times New Roman" w:hAnsi="Times New Roman" w:cs="Times New Roman"/>
                <w:b/>
                <w:bCs/>
                <w:color w:val="000000"/>
                <w:sz w:val="24"/>
                <w:szCs w:val="24"/>
              </w:rPr>
            </w:pPr>
            <w:r w:rsidRPr="004E04E0">
              <w:rPr>
                <w:rFonts w:ascii="Times New Roman" w:hAnsi="Times New Roman" w:cs="Times New Roman"/>
                <w:b/>
                <w:bCs/>
                <w:color w:val="000000"/>
                <w:sz w:val="24"/>
                <w:szCs w:val="24"/>
              </w:rPr>
              <w:t xml:space="preserve">Наличие </w:t>
            </w:r>
            <w:r w:rsidRPr="004E04E0">
              <w:rPr>
                <w:rFonts w:ascii="Times New Roman" w:hAnsi="Times New Roman" w:cs="Times New Roman"/>
                <w:b/>
                <w:bCs/>
                <w:color w:val="000000"/>
                <w:sz w:val="24"/>
                <w:szCs w:val="24"/>
              </w:rPr>
              <w:br/>
              <w:t>компонентов ИОС</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B395D52" w14:textId="77777777" w:rsidR="00E174D6" w:rsidRPr="004E04E0" w:rsidRDefault="00E174D6" w:rsidP="00392BA4">
            <w:pPr>
              <w:autoSpaceDE w:val="0"/>
              <w:autoSpaceDN w:val="0"/>
              <w:adjustRightInd w:val="0"/>
              <w:spacing w:after="0"/>
              <w:jc w:val="center"/>
              <w:textAlignment w:val="center"/>
              <w:rPr>
                <w:rFonts w:ascii="Times New Roman" w:hAnsi="Times New Roman" w:cs="Times New Roman"/>
                <w:b/>
                <w:bCs/>
                <w:color w:val="000000"/>
                <w:sz w:val="24"/>
                <w:szCs w:val="24"/>
              </w:rPr>
            </w:pPr>
            <w:r w:rsidRPr="004E04E0">
              <w:rPr>
                <w:rFonts w:ascii="Times New Roman" w:hAnsi="Times New Roman" w:cs="Times New Roman"/>
                <w:b/>
                <w:bCs/>
                <w:color w:val="000000"/>
                <w:sz w:val="24"/>
                <w:szCs w:val="24"/>
              </w:rPr>
              <w:t xml:space="preserve">Сроки создания условий </w:t>
            </w:r>
            <w:r w:rsidRPr="004E04E0">
              <w:rPr>
                <w:rFonts w:ascii="Times New Roman" w:hAnsi="Times New Roman" w:cs="Times New Roman"/>
                <w:b/>
                <w:bCs/>
                <w:color w:val="000000"/>
                <w:sz w:val="24"/>
                <w:szCs w:val="24"/>
              </w:rPr>
              <w:br/>
              <w:t xml:space="preserve">в соответствии </w:t>
            </w:r>
            <w:r w:rsidRPr="004E04E0">
              <w:rPr>
                <w:rFonts w:ascii="Times New Roman" w:hAnsi="Times New Roman" w:cs="Times New Roman"/>
                <w:b/>
                <w:bCs/>
                <w:color w:val="000000"/>
                <w:sz w:val="24"/>
                <w:szCs w:val="24"/>
              </w:rPr>
              <w:br/>
              <w:t>с требованиями ФГОС (в случае полного или частично отсутствия обеспеченности)</w:t>
            </w:r>
          </w:p>
        </w:tc>
      </w:tr>
      <w:tr w:rsidR="00E174D6" w:rsidRPr="004E04E0" w14:paraId="72C524D0" w14:textId="77777777" w:rsidTr="000953D4">
        <w:trPr>
          <w:trHeight w:val="3172"/>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1C342257" w14:textId="77777777" w:rsidR="00E174D6" w:rsidRPr="004E04E0" w:rsidRDefault="00E174D6" w:rsidP="00392BA4">
            <w:pPr>
              <w:autoSpaceDE w:val="0"/>
              <w:autoSpaceDN w:val="0"/>
              <w:adjustRightInd w:val="0"/>
              <w:spacing w:after="0"/>
              <w:jc w:val="center"/>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1.</w:t>
            </w:r>
          </w:p>
        </w:tc>
        <w:tc>
          <w:tcPr>
            <w:tcW w:w="4678"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17162219" w14:textId="77777777" w:rsidR="00E174D6" w:rsidRPr="004E04E0" w:rsidRDefault="00E174D6" w:rsidP="00392BA4">
            <w:pPr>
              <w:autoSpaceDE w:val="0"/>
              <w:autoSpaceDN w:val="0"/>
              <w:adjustRightInd w:val="0"/>
              <w:spacing w:after="0"/>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Учебники в печатной форме по предметам русский язык, математика, окружающий мир, литературное чтение, иностранные языки, а также не менее одного учебника и (или) учебного пособия в печатной и (или) электронной формепо иным учебным предметам (дисциплинам, курсам) в расчете не менее одного экземпляра учебника по предмету обязательной части учебного плана на одного обучающегося</w:t>
            </w:r>
          </w:p>
        </w:tc>
        <w:tc>
          <w:tcPr>
            <w:tcW w:w="1843"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vAlign w:val="center"/>
          </w:tcPr>
          <w:p w14:paraId="4726DF4A" w14:textId="77777777" w:rsidR="00E174D6" w:rsidRPr="004E04E0" w:rsidRDefault="00E174D6" w:rsidP="00392BA4">
            <w:pPr>
              <w:autoSpaceDE w:val="0"/>
              <w:autoSpaceDN w:val="0"/>
              <w:adjustRightInd w:val="0"/>
              <w:spacing w:after="0"/>
              <w:jc w:val="center"/>
              <w:rPr>
                <w:rFonts w:ascii="Times New Roman" w:hAnsi="Times New Roman" w:cs="Times New Roman"/>
                <w:sz w:val="24"/>
                <w:szCs w:val="24"/>
              </w:rPr>
            </w:pPr>
            <w:r w:rsidRPr="004E04E0">
              <w:rPr>
                <w:rFonts w:ascii="Times New Roman" w:hAnsi="Times New Roman" w:cs="Times New Roman"/>
                <w:sz w:val="24"/>
                <w:szCs w:val="24"/>
              </w:rPr>
              <w:t>100%</w:t>
            </w:r>
          </w:p>
        </w:tc>
        <w:tc>
          <w:tcPr>
            <w:tcW w:w="232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vAlign w:val="center"/>
          </w:tcPr>
          <w:p w14:paraId="3950FB4A" w14:textId="77777777" w:rsidR="00E174D6" w:rsidRPr="004E04E0" w:rsidRDefault="00E174D6" w:rsidP="00392BA4">
            <w:pPr>
              <w:autoSpaceDE w:val="0"/>
              <w:autoSpaceDN w:val="0"/>
              <w:adjustRightInd w:val="0"/>
              <w:spacing w:after="0"/>
              <w:jc w:val="center"/>
              <w:rPr>
                <w:rFonts w:ascii="Times New Roman" w:hAnsi="Times New Roman" w:cs="Times New Roman"/>
                <w:sz w:val="24"/>
                <w:szCs w:val="24"/>
              </w:rPr>
            </w:pPr>
          </w:p>
        </w:tc>
      </w:tr>
      <w:tr w:rsidR="00E174D6" w:rsidRPr="004E04E0" w14:paraId="2BA69552" w14:textId="77777777" w:rsidTr="00B55E41">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10224517" w14:textId="77777777" w:rsidR="00E174D6" w:rsidRPr="004E04E0" w:rsidRDefault="00E174D6" w:rsidP="00392BA4">
            <w:pPr>
              <w:autoSpaceDE w:val="0"/>
              <w:autoSpaceDN w:val="0"/>
              <w:adjustRightInd w:val="0"/>
              <w:spacing w:after="0"/>
              <w:jc w:val="center"/>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2.</w:t>
            </w:r>
          </w:p>
        </w:tc>
        <w:tc>
          <w:tcPr>
            <w:tcW w:w="4678"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0DC12AD9" w14:textId="77777777" w:rsidR="00E174D6" w:rsidRPr="004E04E0" w:rsidRDefault="00E174D6" w:rsidP="00392BA4">
            <w:pPr>
              <w:autoSpaceDE w:val="0"/>
              <w:autoSpaceDN w:val="0"/>
              <w:adjustRightInd w:val="0"/>
              <w:spacing w:after="0"/>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НОО в расчете не менее одного экземпляра учебника по предмету обязательной части учебного плана на одного обучающегося</w:t>
            </w:r>
          </w:p>
        </w:tc>
        <w:tc>
          <w:tcPr>
            <w:tcW w:w="1843"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vAlign w:val="center"/>
          </w:tcPr>
          <w:p w14:paraId="46956FBE" w14:textId="77777777" w:rsidR="00E174D6" w:rsidRPr="004E04E0" w:rsidRDefault="00E174D6" w:rsidP="00392BA4">
            <w:pPr>
              <w:autoSpaceDE w:val="0"/>
              <w:autoSpaceDN w:val="0"/>
              <w:adjustRightInd w:val="0"/>
              <w:spacing w:after="0"/>
              <w:jc w:val="center"/>
              <w:rPr>
                <w:rFonts w:ascii="Times New Roman" w:hAnsi="Times New Roman" w:cs="Times New Roman"/>
                <w:sz w:val="24"/>
                <w:szCs w:val="24"/>
              </w:rPr>
            </w:pPr>
            <w:r w:rsidRPr="004E04E0">
              <w:rPr>
                <w:rFonts w:ascii="Times New Roman" w:hAnsi="Times New Roman" w:cs="Times New Roman"/>
                <w:sz w:val="24"/>
                <w:szCs w:val="24"/>
              </w:rPr>
              <w:t>100%</w:t>
            </w:r>
          </w:p>
        </w:tc>
        <w:tc>
          <w:tcPr>
            <w:tcW w:w="232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vAlign w:val="center"/>
          </w:tcPr>
          <w:p w14:paraId="6DECAC9B" w14:textId="77777777" w:rsidR="00E174D6" w:rsidRPr="004E04E0" w:rsidRDefault="00E174D6" w:rsidP="00392BA4">
            <w:pPr>
              <w:autoSpaceDE w:val="0"/>
              <w:autoSpaceDN w:val="0"/>
              <w:adjustRightInd w:val="0"/>
              <w:spacing w:after="0"/>
              <w:jc w:val="center"/>
              <w:rPr>
                <w:rFonts w:ascii="Times New Roman" w:hAnsi="Times New Roman" w:cs="Times New Roman"/>
                <w:sz w:val="24"/>
                <w:szCs w:val="24"/>
              </w:rPr>
            </w:pPr>
          </w:p>
        </w:tc>
      </w:tr>
      <w:tr w:rsidR="00E174D6" w:rsidRPr="004E04E0" w14:paraId="3BCF58BB" w14:textId="77777777" w:rsidTr="00B55E41">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30BB2A8E" w14:textId="77777777" w:rsidR="00E174D6" w:rsidRPr="004E04E0" w:rsidRDefault="00E174D6" w:rsidP="00392BA4">
            <w:pPr>
              <w:autoSpaceDE w:val="0"/>
              <w:autoSpaceDN w:val="0"/>
              <w:adjustRightInd w:val="0"/>
              <w:spacing w:after="0"/>
              <w:jc w:val="center"/>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3.</w:t>
            </w:r>
          </w:p>
        </w:tc>
        <w:tc>
          <w:tcPr>
            <w:tcW w:w="4678"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175C532B" w14:textId="77777777" w:rsidR="00E174D6" w:rsidRPr="004E04E0" w:rsidRDefault="00E174D6" w:rsidP="00392BA4">
            <w:pPr>
              <w:autoSpaceDE w:val="0"/>
              <w:autoSpaceDN w:val="0"/>
              <w:adjustRightInd w:val="0"/>
              <w:spacing w:after="0"/>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W w:w="1843"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vAlign w:val="center"/>
          </w:tcPr>
          <w:p w14:paraId="4BEF5A55" w14:textId="77777777" w:rsidR="00E174D6" w:rsidRPr="004E04E0" w:rsidRDefault="00E174D6" w:rsidP="00392BA4">
            <w:pPr>
              <w:autoSpaceDE w:val="0"/>
              <w:autoSpaceDN w:val="0"/>
              <w:adjustRightInd w:val="0"/>
              <w:spacing w:after="0"/>
              <w:jc w:val="center"/>
              <w:rPr>
                <w:rFonts w:ascii="Times New Roman" w:hAnsi="Times New Roman" w:cs="Times New Roman"/>
                <w:sz w:val="24"/>
                <w:szCs w:val="24"/>
              </w:rPr>
            </w:pPr>
            <w:r w:rsidRPr="004E04E0">
              <w:rPr>
                <w:rFonts w:ascii="Times New Roman" w:hAnsi="Times New Roman" w:cs="Times New Roman"/>
                <w:sz w:val="24"/>
                <w:szCs w:val="24"/>
              </w:rPr>
              <w:t>100%</w:t>
            </w:r>
          </w:p>
        </w:tc>
        <w:tc>
          <w:tcPr>
            <w:tcW w:w="232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vAlign w:val="center"/>
          </w:tcPr>
          <w:p w14:paraId="3869542F" w14:textId="77777777" w:rsidR="00E174D6" w:rsidRPr="004E04E0" w:rsidRDefault="00E174D6" w:rsidP="00392BA4">
            <w:pPr>
              <w:autoSpaceDE w:val="0"/>
              <w:autoSpaceDN w:val="0"/>
              <w:adjustRightInd w:val="0"/>
              <w:spacing w:after="0"/>
              <w:jc w:val="center"/>
              <w:rPr>
                <w:rFonts w:ascii="Times New Roman" w:hAnsi="Times New Roman" w:cs="Times New Roman"/>
                <w:sz w:val="24"/>
                <w:szCs w:val="24"/>
              </w:rPr>
            </w:pPr>
          </w:p>
        </w:tc>
      </w:tr>
      <w:tr w:rsidR="00E174D6" w:rsidRPr="004E04E0" w14:paraId="395616DC" w14:textId="77777777" w:rsidTr="00B55E41">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C8BC69E" w14:textId="77777777" w:rsidR="00E174D6" w:rsidRPr="004E04E0" w:rsidRDefault="00E174D6" w:rsidP="00392BA4">
            <w:pPr>
              <w:autoSpaceDE w:val="0"/>
              <w:autoSpaceDN w:val="0"/>
              <w:adjustRightInd w:val="0"/>
              <w:spacing w:after="0"/>
              <w:jc w:val="center"/>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4.</w:t>
            </w:r>
          </w:p>
        </w:tc>
        <w:tc>
          <w:tcPr>
            <w:tcW w:w="46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94F5638" w14:textId="77777777" w:rsidR="00E174D6" w:rsidRPr="004E04E0" w:rsidRDefault="00E174D6" w:rsidP="00392BA4">
            <w:pPr>
              <w:autoSpaceDE w:val="0"/>
              <w:autoSpaceDN w:val="0"/>
              <w:adjustRightInd w:val="0"/>
              <w:spacing w:after="0"/>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 xml:space="preserve">Учебно-наглядные пособия (средства обучения): </w:t>
            </w:r>
          </w:p>
          <w:p w14:paraId="33AB6C60" w14:textId="77777777" w:rsidR="00E174D6" w:rsidRPr="004E04E0" w:rsidRDefault="00E174D6" w:rsidP="00392BA4">
            <w:pPr>
              <w:autoSpaceDE w:val="0"/>
              <w:autoSpaceDN w:val="0"/>
              <w:adjustRightInd w:val="0"/>
              <w:spacing w:after="0"/>
              <w:ind w:left="35"/>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 xml:space="preserve">натурный фонд (натуральные природные объекты, коллекции промышленных материалов, наборы для экспериментов, коллекции народных промыслов и др.); </w:t>
            </w:r>
          </w:p>
          <w:p w14:paraId="52696408" w14:textId="77777777" w:rsidR="00E174D6" w:rsidRPr="004E04E0" w:rsidRDefault="00E174D6" w:rsidP="00392BA4">
            <w:pPr>
              <w:autoSpaceDE w:val="0"/>
              <w:autoSpaceDN w:val="0"/>
              <w:adjustRightInd w:val="0"/>
              <w:spacing w:after="0"/>
              <w:ind w:left="142" w:hanging="142"/>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модели разных видов;</w:t>
            </w:r>
          </w:p>
          <w:p w14:paraId="302F79D9" w14:textId="77777777" w:rsidR="00E174D6" w:rsidRPr="004E04E0" w:rsidRDefault="00E174D6" w:rsidP="00392BA4">
            <w:pPr>
              <w:autoSpaceDE w:val="0"/>
              <w:autoSpaceDN w:val="0"/>
              <w:adjustRightInd w:val="0"/>
              <w:spacing w:after="0"/>
              <w:ind w:left="142" w:hanging="142"/>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 xml:space="preserve">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 </w:t>
            </w:r>
          </w:p>
          <w:p w14:paraId="286245BC" w14:textId="77777777" w:rsidR="00E174D6" w:rsidRPr="004E04E0" w:rsidRDefault="00E174D6" w:rsidP="00392BA4">
            <w:pPr>
              <w:autoSpaceDE w:val="0"/>
              <w:autoSpaceDN w:val="0"/>
              <w:adjustRightInd w:val="0"/>
              <w:spacing w:after="0"/>
              <w:ind w:left="142" w:hanging="142"/>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 xml:space="preserve">экранно-звуковые (аудиокниги, фонохрестоматии, видеофильмы), </w:t>
            </w:r>
          </w:p>
          <w:p w14:paraId="5D1A1736" w14:textId="77777777" w:rsidR="00E174D6" w:rsidRPr="004E04E0" w:rsidRDefault="00E174D6" w:rsidP="00392BA4">
            <w:pPr>
              <w:autoSpaceDE w:val="0"/>
              <w:autoSpaceDN w:val="0"/>
              <w:adjustRightInd w:val="0"/>
              <w:spacing w:after="0"/>
              <w:ind w:left="142" w:hanging="142"/>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мультимедийные средства (электронные приложения к учебникам, аудиозаписи, видеофильмы, электронные медиалекции, тренажеры, и др.)</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F94B42" w14:textId="77777777" w:rsidR="00E174D6" w:rsidRPr="000953D4" w:rsidRDefault="00E174D6" w:rsidP="00392BA4">
            <w:pPr>
              <w:autoSpaceDE w:val="0"/>
              <w:autoSpaceDN w:val="0"/>
              <w:adjustRightInd w:val="0"/>
              <w:spacing w:after="0"/>
              <w:jc w:val="center"/>
              <w:rPr>
                <w:rFonts w:ascii="Times New Roman" w:hAnsi="Times New Roman" w:cs="Times New Roman"/>
                <w:color w:val="000000" w:themeColor="text1"/>
                <w:sz w:val="24"/>
                <w:szCs w:val="24"/>
              </w:rPr>
            </w:pPr>
          </w:p>
          <w:p w14:paraId="12C8F83F" w14:textId="77777777" w:rsidR="00E174D6" w:rsidRPr="000953D4" w:rsidRDefault="00E174D6" w:rsidP="00392BA4">
            <w:pPr>
              <w:autoSpaceDE w:val="0"/>
              <w:autoSpaceDN w:val="0"/>
              <w:adjustRightInd w:val="0"/>
              <w:spacing w:after="0"/>
              <w:jc w:val="center"/>
              <w:rPr>
                <w:rFonts w:ascii="Times New Roman" w:hAnsi="Times New Roman" w:cs="Times New Roman"/>
                <w:color w:val="000000" w:themeColor="text1"/>
                <w:sz w:val="24"/>
                <w:szCs w:val="24"/>
              </w:rPr>
            </w:pPr>
          </w:p>
          <w:p w14:paraId="42E8577D" w14:textId="77777777" w:rsidR="00E174D6" w:rsidRPr="000953D4" w:rsidRDefault="00E174D6" w:rsidP="00392BA4">
            <w:pPr>
              <w:autoSpaceDE w:val="0"/>
              <w:autoSpaceDN w:val="0"/>
              <w:adjustRightInd w:val="0"/>
              <w:spacing w:after="0"/>
              <w:jc w:val="center"/>
              <w:rPr>
                <w:rFonts w:ascii="Times New Roman" w:hAnsi="Times New Roman" w:cs="Times New Roman"/>
                <w:color w:val="000000" w:themeColor="text1"/>
                <w:sz w:val="24"/>
                <w:szCs w:val="24"/>
              </w:rPr>
            </w:pPr>
            <w:r w:rsidRPr="000953D4">
              <w:rPr>
                <w:rFonts w:ascii="Times New Roman" w:hAnsi="Times New Roman" w:cs="Times New Roman"/>
                <w:color w:val="000000" w:themeColor="text1"/>
                <w:sz w:val="24"/>
                <w:szCs w:val="24"/>
              </w:rPr>
              <w:t>80%</w:t>
            </w:r>
          </w:p>
          <w:p w14:paraId="66711EA4" w14:textId="77777777" w:rsidR="00E174D6" w:rsidRPr="000953D4" w:rsidRDefault="00E174D6" w:rsidP="00392BA4">
            <w:pPr>
              <w:autoSpaceDE w:val="0"/>
              <w:autoSpaceDN w:val="0"/>
              <w:adjustRightInd w:val="0"/>
              <w:spacing w:after="0"/>
              <w:jc w:val="center"/>
              <w:rPr>
                <w:rFonts w:ascii="Times New Roman" w:hAnsi="Times New Roman" w:cs="Times New Roman"/>
                <w:color w:val="000000" w:themeColor="text1"/>
                <w:sz w:val="24"/>
                <w:szCs w:val="24"/>
              </w:rPr>
            </w:pPr>
          </w:p>
          <w:p w14:paraId="1CB15751" w14:textId="77777777" w:rsidR="00E174D6" w:rsidRPr="000953D4" w:rsidRDefault="00E174D6" w:rsidP="00392BA4">
            <w:pPr>
              <w:autoSpaceDE w:val="0"/>
              <w:autoSpaceDN w:val="0"/>
              <w:adjustRightInd w:val="0"/>
              <w:spacing w:after="0"/>
              <w:jc w:val="center"/>
              <w:rPr>
                <w:rFonts w:ascii="Times New Roman" w:hAnsi="Times New Roman" w:cs="Times New Roman"/>
                <w:color w:val="000000" w:themeColor="text1"/>
                <w:sz w:val="24"/>
                <w:szCs w:val="24"/>
              </w:rPr>
            </w:pPr>
          </w:p>
          <w:p w14:paraId="5A6F7AD1" w14:textId="77777777" w:rsidR="00E174D6" w:rsidRPr="000953D4" w:rsidRDefault="00E174D6" w:rsidP="00392BA4">
            <w:pPr>
              <w:autoSpaceDE w:val="0"/>
              <w:autoSpaceDN w:val="0"/>
              <w:adjustRightInd w:val="0"/>
              <w:spacing w:after="0"/>
              <w:jc w:val="center"/>
              <w:rPr>
                <w:rFonts w:ascii="Times New Roman" w:hAnsi="Times New Roman" w:cs="Times New Roman"/>
                <w:color w:val="000000" w:themeColor="text1"/>
                <w:sz w:val="24"/>
                <w:szCs w:val="24"/>
              </w:rPr>
            </w:pPr>
          </w:p>
          <w:p w14:paraId="01C78D34" w14:textId="77777777" w:rsidR="00E174D6" w:rsidRPr="000953D4" w:rsidRDefault="00E174D6" w:rsidP="00392BA4">
            <w:pPr>
              <w:autoSpaceDE w:val="0"/>
              <w:autoSpaceDN w:val="0"/>
              <w:adjustRightInd w:val="0"/>
              <w:spacing w:after="0"/>
              <w:jc w:val="center"/>
              <w:rPr>
                <w:rFonts w:ascii="Times New Roman" w:hAnsi="Times New Roman" w:cs="Times New Roman"/>
                <w:color w:val="000000" w:themeColor="text1"/>
                <w:sz w:val="24"/>
                <w:szCs w:val="24"/>
              </w:rPr>
            </w:pPr>
            <w:r w:rsidRPr="000953D4">
              <w:rPr>
                <w:rFonts w:ascii="Times New Roman" w:hAnsi="Times New Roman" w:cs="Times New Roman"/>
                <w:color w:val="000000" w:themeColor="text1"/>
                <w:sz w:val="24"/>
                <w:szCs w:val="24"/>
              </w:rPr>
              <w:t>50%</w:t>
            </w:r>
          </w:p>
          <w:p w14:paraId="5F80BF3B" w14:textId="77777777" w:rsidR="00E174D6" w:rsidRPr="000953D4" w:rsidRDefault="00E174D6" w:rsidP="00392BA4">
            <w:pPr>
              <w:autoSpaceDE w:val="0"/>
              <w:autoSpaceDN w:val="0"/>
              <w:adjustRightInd w:val="0"/>
              <w:spacing w:after="0"/>
              <w:jc w:val="center"/>
              <w:rPr>
                <w:rFonts w:ascii="Times New Roman" w:hAnsi="Times New Roman" w:cs="Times New Roman"/>
                <w:color w:val="000000" w:themeColor="text1"/>
                <w:sz w:val="24"/>
                <w:szCs w:val="24"/>
              </w:rPr>
            </w:pPr>
            <w:r w:rsidRPr="000953D4">
              <w:rPr>
                <w:rFonts w:ascii="Times New Roman" w:hAnsi="Times New Roman" w:cs="Times New Roman"/>
                <w:color w:val="000000" w:themeColor="text1"/>
                <w:sz w:val="24"/>
                <w:szCs w:val="24"/>
              </w:rPr>
              <w:t>100%</w:t>
            </w:r>
          </w:p>
          <w:p w14:paraId="6935353E" w14:textId="77777777" w:rsidR="00E174D6" w:rsidRPr="000953D4" w:rsidRDefault="00E174D6" w:rsidP="00392BA4">
            <w:pPr>
              <w:autoSpaceDE w:val="0"/>
              <w:autoSpaceDN w:val="0"/>
              <w:adjustRightInd w:val="0"/>
              <w:spacing w:after="0"/>
              <w:jc w:val="center"/>
              <w:rPr>
                <w:rFonts w:ascii="Times New Roman" w:hAnsi="Times New Roman" w:cs="Times New Roman"/>
                <w:color w:val="000000" w:themeColor="text1"/>
                <w:sz w:val="24"/>
                <w:szCs w:val="24"/>
              </w:rPr>
            </w:pPr>
          </w:p>
          <w:p w14:paraId="39487134" w14:textId="77777777" w:rsidR="00E174D6" w:rsidRPr="000953D4" w:rsidRDefault="00E174D6" w:rsidP="00392BA4">
            <w:pPr>
              <w:autoSpaceDE w:val="0"/>
              <w:autoSpaceDN w:val="0"/>
              <w:adjustRightInd w:val="0"/>
              <w:spacing w:after="0"/>
              <w:rPr>
                <w:rFonts w:ascii="Times New Roman" w:hAnsi="Times New Roman" w:cs="Times New Roman"/>
                <w:color w:val="000000" w:themeColor="text1"/>
                <w:sz w:val="24"/>
                <w:szCs w:val="24"/>
              </w:rPr>
            </w:pPr>
          </w:p>
          <w:p w14:paraId="2B2B9E06" w14:textId="77777777" w:rsidR="00E174D6" w:rsidRPr="000953D4" w:rsidRDefault="000953D4" w:rsidP="00392BA4">
            <w:pPr>
              <w:autoSpaceDE w:val="0"/>
              <w:autoSpaceDN w:val="0"/>
              <w:adjustRightInd w:val="0"/>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80</w:t>
            </w:r>
            <w:r w:rsidR="00E174D6" w:rsidRPr="000953D4">
              <w:rPr>
                <w:rFonts w:ascii="Times New Roman" w:hAnsi="Times New Roman" w:cs="Times New Roman"/>
                <w:color w:val="000000" w:themeColor="text1"/>
                <w:sz w:val="24"/>
                <w:szCs w:val="24"/>
              </w:rPr>
              <w:t>%</w:t>
            </w:r>
          </w:p>
          <w:p w14:paraId="435A269E" w14:textId="77777777" w:rsidR="00E174D6" w:rsidRPr="000953D4" w:rsidRDefault="00E174D6" w:rsidP="00392BA4">
            <w:pPr>
              <w:autoSpaceDE w:val="0"/>
              <w:autoSpaceDN w:val="0"/>
              <w:adjustRightInd w:val="0"/>
              <w:spacing w:after="0"/>
              <w:jc w:val="center"/>
              <w:rPr>
                <w:rFonts w:ascii="Times New Roman" w:hAnsi="Times New Roman" w:cs="Times New Roman"/>
                <w:color w:val="000000" w:themeColor="text1"/>
                <w:sz w:val="24"/>
                <w:szCs w:val="24"/>
              </w:rPr>
            </w:pPr>
          </w:p>
          <w:p w14:paraId="74885E73" w14:textId="77777777" w:rsidR="00E174D6" w:rsidRPr="000953D4" w:rsidRDefault="00E174D6" w:rsidP="00392BA4">
            <w:pPr>
              <w:autoSpaceDE w:val="0"/>
              <w:autoSpaceDN w:val="0"/>
              <w:adjustRightInd w:val="0"/>
              <w:spacing w:after="0"/>
              <w:jc w:val="center"/>
              <w:rPr>
                <w:rFonts w:ascii="Times New Roman" w:hAnsi="Times New Roman" w:cs="Times New Roman"/>
                <w:color w:val="000000" w:themeColor="text1"/>
                <w:sz w:val="24"/>
                <w:szCs w:val="24"/>
              </w:rPr>
            </w:pPr>
            <w:r w:rsidRPr="000953D4">
              <w:rPr>
                <w:rFonts w:ascii="Times New Roman" w:hAnsi="Times New Roman" w:cs="Times New Roman"/>
                <w:color w:val="000000" w:themeColor="text1"/>
                <w:sz w:val="24"/>
                <w:szCs w:val="24"/>
              </w:rPr>
              <w:t>100%</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E9C66ED" w14:textId="77777777" w:rsidR="00E174D6" w:rsidRPr="000953D4" w:rsidRDefault="00E174D6" w:rsidP="00392BA4">
            <w:pPr>
              <w:autoSpaceDE w:val="0"/>
              <w:autoSpaceDN w:val="0"/>
              <w:adjustRightInd w:val="0"/>
              <w:spacing w:after="0"/>
              <w:jc w:val="center"/>
              <w:rPr>
                <w:rFonts w:ascii="Times New Roman" w:hAnsi="Times New Roman" w:cs="Times New Roman"/>
                <w:color w:val="000000" w:themeColor="text1"/>
                <w:sz w:val="24"/>
                <w:szCs w:val="24"/>
              </w:rPr>
            </w:pPr>
          </w:p>
          <w:p w14:paraId="41256365" w14:textId="77777777" w:rsidR="00E174D6" w:rsidRPr="000953D4" w:rsidRDefault="00E174D6" w:rsidP="00392BA4">
            <w:pPr>
              <w:autoSpaceDE w:val="0"/>
              <w:autoSpaceDN w:val="0"/>
              <w:adjustRightInd w:val="0"/>
              <w:spacing w:after="0"/>
              <w:jc w:val="center"/>
              <w:rPr>
                <w:rFonts w:ascii="Times New Roman" w:hAnsi="Times New Roman" w:cs="Times New Roman"/>
                <w:color w:val="000000" w:themeColor="text1"/>
                <w:sz w:val="24"/>
                <w:szCs w:val="24"/>
              </w:rPr>
            </w:pPr>
          </w:p>
          <w:p w14:paraId="5262F69A" w14:textId="77777777" w:rsidR="00E174D6" w:rsidRPr="000953D4" w:rsidRDefault="00E174D6" w:rsidP="00392BA4">
            <w:pPr>
              <w:autoSpaceDE w:val="0"/>
              <w:autoSpaceDN w:val="0"/>
              <w:adjustRightInd w:val="0"/>
              <w:spacing w:after="0"/>
              <w:jc w:val="center"/>
              <w:rPr>
                <w:rFonts w:ascii="Times New Roman" w:hAnsi="Times New Roman" w:cs="Times New Roman"/>
                <w:color w:val="000000" w:themeColor="text1"/>
                <w:sz w:val="24"/>
                <w:szCs w:val="24"/>
              </w:rPr>
            </w:pPr>
            <w:r w:rsidRPr="000953D4">
              <w:rPr>
                <w:rFonts w:ascii="Times New Roman" w:hAnsi="Times New Roman" w:cs="Times New Roman"/>
                <w:color w:val="000000" w:themeColor="text1"/>
                <w:sz w:val="24"/>
                <w:szCs w:val="24"/>
              </w:rPr>
              <w:t xml:space="preserve">в течение </w:t>
            </w:r>
          </w:p>
          <w:p w14:paraId="399B54C7" w14:textId="77777777" w:rsidR="00E174D6" w:rsidRPr="000953D4" w:rsidRDefault="00E174D6" w:rsidP="00392BA4">
            <w:pPr>
              <w:autoSpaceDE w:val="0"/>
              <w:autoSpaceDN w:val="0"/>
              <w:adjustRightInd w:val="0"/>
              <w:spacing w:after="0"/>
              <w:jc w:val="center"/>
              <w:rPr>
                <w:rFonts w:ascii="Times New Roman" w:hAnsi="Times New Roman" w:cs="Times New Roman"/>
                <w:color w:val="000000" w:themeColor="text1"/>
                <w:sz w:val="24"/>
                <w:szCs w:val="24"/>
              </w:rPr>
            </w:pPr>
            <w:r w:rsidRPr="000953D4">
              <w:rPr>
                <w:rFonts w:ascii="Times New Roman" w:hAnsi="Times New Roman" w:cs="Times New Roman"/>
                <w:color w:val="000000" w:themeColor="text1"/>
                <w:sz w:val="24"/>
                <w:szCs w:val="24"/>
              </w:rPr>
              <w:t>202</w:t>
            </w:r>
            <w:r w:rsidR="000953D4">
              <w:rPr>
                <w:rFonts w:ascii="Times New Roman" w:hAnsi="Times New Roman" w:cs="Times New Roman"/>
                <w:color w:val="000000" w:themeColor="text1"/>
                <w:sz w:val="24"/>
                <w:szCs w:val="24"/>
              </w:rPr>
              <w:t>4</w:t>
            </w:r>
            <w:r w:rsidRPr="000953D4">
              <w:rPr>
                <w:rFonts w:ascii="Times New Roman" w:hAnsi="Times New Roman" w:cs="Times New Roman"/>
                <w:color w:val="000000" w:themeColor="text1"/>
                <w:sz w:val="24"/>
                <w:szCs w:val="24"/>
              </w:rPr>
              <w:t>-202</w:t>
            </w:r>
            <w:r w:rsidR="000953D4">
              <w:rPr>
                <w:rFonts w:ascii="Times New Roman" w:hAnsi="Times New Roman" w:cs="Times New Roman"/>
                <w:color w:val="000000" w:themeColor="text1"/>
                <w:sz w:val="24"/>
                <w:szCs w:val="24"/>
              </w:rPr>
              <w:t>5</w:t>
            </w:r>
            <w:r w:rsidRPr="000953D4">
              <w:rPr>
                <w:rFonts w:ascii="Times New Roman" w:hAnsi="Times New Roman" w:cs="Times New Roman"/>
                <w:color w:val="000000" w:themeColor="text1"/>
                <w:sz w:val="24"/>
                <w:szCs w:val="24"/>
              </w:rPr>
              <w:t>уч.г.</w:t>
            </w:r>
          </w:p>
          <w:p w14:paraId="1710202D" w14:textId="77777777" w:rsidR="00E174D6" w:rsidRPr="000953D4" w:rsidRDefault="00E174D6" w:rsidP="00392BA4">
            <w:pPr>
              <w:autoSpaceDE w:val="0"/>
              <w:autoSpaceDN w:val="0"/>
              <w:adjustRightInd w:val="0"/>
              <w:spacing w:after="0"/>
              <w:jc w:val="center"/>
              <w:rPr>
                <w:rFonts w:ascii="Times New Roman" w:hAnsi="Times New Roman" w:cs="Times New Roman"/>
                <w:color w:val="000000" w:themeColor="text1"/>
                <w:sz w:val="24"/>
                <w:szCs w:val="24"/>
              </w:rPr>
            </w:pPr>
          </w:p>
          <w:p w14:paraId="60AF1591" w14:textId="77777777" w:rsidR="00E174D6" w:rsidRPr="000953D4" w:rsidRDefault="00E174D6" w:rsidP="00392BA4">
            <w:pPr>
              <w:autoSpaceDE w:val="0"/>
              <w:autoSpaceDN w:val="0"/>
              <w:adjustRightInd w:val="0"/>
              <w:spacing w:after="0"/>
              <w:jc w:val="center"/>
              <w:rPr>
                <w:rFonts w:ascii="Times New Roman" w:hAnsi="Times New Roman" w:cs="Times New Roman"/>
                <w:color w:val="000000" w:themeColor="text1"/>
                <w:sz w:val="24"/>
                <w:szCs w:val="24"/>
              </w:rPr>
            </w:pPr>
          </w:p>
          <w:p w14:paraId="37DB56DC" w14:textId="77777777" w:rsidR="00E174D6" w:rsidRPr="000953D4" w:rsidRDefault="00E174D6" w:rsidP="00392BA4">
            <w:pPr>
              <w:autoSpaceDE w:val="0"/>
              <w:autoSpaceDN w:val="0"/>
              <w:adjustRightInd w:val="0"/>
              <w:spacing w:after="0"/>
              <w:jc w:val="center"/>
              <w:rPr>
                <w:rFonts w:ascii="Times New Roman" w:hAnsi="Times New Roman" w:cs="Times New Roman"/>
                <w:color w:val="000000" w:themeColor="text1"/>
                <w:sz w:val="24"/>
                <w:szCs w:val="24"/>
              </w:rPr>
            </w:pPr>
            <w:r w:rsidRPr="000953D4">
              <w:rPr>
                <w:rFonts w:ascii="Times New Roman" w:hAnsi="Times New Roman" w:cs="Times New Roman"/>
                <w:color w:val="000000" w:themeColor="text1"/>
                <w:sz w:val="24"/>
                <w:szCs w:val="24"/>
              </w:rPr>
              <w:t xml:space="preserve">в течение </w:t>
            </w:r>
          </w:p>
          <w:p w14:paraId="74A00112" w14:textId="77777777" w:rsidR="00E174D6" w:rsidRPr="000953D4" w:rsidRDefault="00E174D6" w:rsidP="00392BA4">
            <w:pPr>
              <w:autoSpaceDE w:val="0"/>
              <w:autoSpaceDN w:val="0"/>
              <w:adjustRightInd w:val="0"/>
              <w:spacing w:after="0"/>
              <w:jc w:val="center"/>
              <w:rPr>
                <w:rFonts w:ascii="Times New Roman" w:hAnsi="Times New Roman" w:cs="Times New Roman"/>
                <w:color w:val="000000" w:themeColor="text1"/>
                <w:sz w:val="24"/>
                <w:szCs w:val="24"/>
              </w:rPr>
            </w:pPr>
            <w:r w:rsidRPr="000953D4">
              <w:rPr>
                <w:rFonts w:ascii="Times New Roman" w:hAnsi="Times New Roman" w:cs="Times New Roman"/>
                <w:color w:val="000000" w:themeColor="text1"/>
                <w:sz w:val="24"/>
                <w:szCs w:val="24"/>
              </w:rPr>
              <w:t>2023-2024уч.г.</w:t>
            </w:r>
          </w:p>
        </w:tc>
      </w:tr>
      <w:tr w:rsidR="00E174D6" w:rsidRPr="004E04E0" w14:paraId="01F092C2" w14:textId="77777777" w:rsidTr="00B55E41">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6B7D18F" w14:textId="77777777" w:rsidR="00E174D6" w:rsidRPr="004E04E0" w:rsidRDefault="00E174D6" w:rsidP="00392BA4">
            <w:pPr>
              <w:autoSpaceDE w:val="0"/>
              <w:autoSpaceDN w:val="0"/>
              <w:adjustRightInd w:val="0"/>
              <w:spacing w:after="0"/>
              <w:jc w:val="center"/>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5.</w:t>
            </w:r>
          </w:p>
        </w:tc>
        <w:tc>
          <w:tcPr>
            <w:tcW w:w="46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4EF3A68" w14:textId="77777777" w:rsidR="00E174D6" w:rsidRPr="004E04E0" w:rsidRDefault="00E174D6" w:rsidP="00392BA4">
            <w:pPr>
              <w:autoSpaceDE w:val="0"/>
              <w:autoSpaceDN w:val="0"/>
              <w:adjustRightInd w:val="0"/>
              <w:spacing w:after="0"/>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Информационно-образовательные ресурсы Интернета, электронные образовательные ресурсы (далее – ЭОР), в том числе ЭОР, размещенные в федеральных и региональных базах данных ЭОР (обеспечен доступ для всех участников образовательного процесса)</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8A0915B" w14:textId="77777777" w:rsidR="00E174D6" w:rsidRPr="004E04E0" w:rsidRDefault="00E174D6" w:rsidP="00392BA4">
            <w:pPr>
              <w:autoSpaceDE w:val="0"/>
              <w:autoSpaceDN w:val="0"/>
              <w:adjustRightInd w:val="0"/>
              <w:spacing w:after="0"/>
              <w:jc w:val="center"/>
              <w:rPr>
                <w:rFonts w:ascii="Times New Roman" w:hAnsi="Times New Roman" w:cs="Times New Roman"/>
                <w:sz w:val="24"/>
                <w:szCs w:val="24"/>
              </w:rPr>
            </w:pPr>
            <w:r w:rsidRPr="004E04E0">
              <w:rPr>
                <w:rFonts w:ascii="Times New Roman" w:hAnsi="Times New Roman" w:cs="Times New Roman"/>
                <w:sz w:val="24"/>
                <w:szCs w:val="24"/>
              </w:rPr>
              <w:t>100%</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2F52747" w14:textId="77777777" w:rsidR="00E174D6" w:rsidRPr="004E04E0" w:rsidRDefault="00E174D6" w:rsidP="00392BA4">
            <w:pPr>
              <w:autoSpaceDE w:val="0"/>
              <w:autoSpaceDN w:val="0"/>
              <w:adjustRightInd w:val="0"/>
              <w:spacing w:after="0"/>
              <w:jc w:val="center"/>
              <w:rPr>
                <w:rFonts w:ascii="Times New Roman" w:hAnsi="Times New Roman" w:cs="Times New Roman"/>
                <w:sz w:val="24"/>
                <w:szCs w:val="24"/>
              </w:rPr>
            </w:pPr>
          </w:p>
        </w:tc>
      </w:tr>
      <w:tr w:rsidR="00E174D6" w:rsidRPr="004E04E0" w14:paraId="411DD58C" w14:textId="77777777" w:rsidTr="00B55E41">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53AC64A" w14:textId="77777777" w:rsidR="00E174D6" w:rsidRPr="004E04E0" w:rsidRDefault="00E174D6" w:rsidP="00392BA4">
            <w:pPr>
              <w:autoSpaceDE w:val="0"/>
              <w:autoSpaceDN w:val="0"/>
              <w:adjustRightInd w:val="0"/>
              <w:spacing w:after="0"/>
              <w:jc w:val="center"/>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6.</w:t>
            </w:r>
          </w:p>
        </w:tc>
        <w:tc>
          <w:tcPr>
            <w:tcW w:w="46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AD5C600" w14:textId="77777777" w:rsidR="00E174D6" w:rsidRPr="004E04E0" w:rsidRDefault="00E174D6" w:rsidP="00392BA4">
            <w:pPr>
              <w:autoSpaceDE w:val="0"/>
              <w:autoSpaceDN w:val="0"/>
              <w:adjustRightInd w:val="0"/>
              <w:spacing w:after="0"/>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Информационно-телекоммуникационная инфраструктура</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619B28D" w14:textId="77777777" w:rsidR="00E174D6" w:rsidRPr="004E04E0" w:rsidRDefault="00E174D6" w:rsidP="00392BA4">
            <w:pPr>
              <w:autoSpaceDE w:val="0"/>
              <w:autoSpaceDN w:val="0"/>
              <w:adjustRightInd w:val="0"/>
              <w:spacing w:after="0"/>
              <w:jc w:val="center"/>
              <w:rPr>
                <w:rFonts w:ascii="Times New Roman" w:hAnsi="Times New Roman" w:cs="Times New Roman"/>
                <w:sz w:val="24"/>
                <w:szCs w:val="24"/>
              </w:rPr>
            </w:pPr>
            <w:r w:rsidRPr="004E04E0">
              <w:rPr>
                <w:rFonts w:ascii="Times New Roman" w:hAnsi="Times New Roman" w:cs="Times New Roman"/>
                <w:sz w:val="24"/>
                <w:szCs w:val="24"/>
              </w:rPr>
              <w:t>100%</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2E39D7F" w14:textId="77777777" w:rsidR="00E174D6" w:rsidRPr="004E04E0" w:rsidRDefault="00E174D6" w:rsidP="00392BA4">
            <w:pPr>
              <w:autoSpaceDE w:val="0"/>
              <w:autoSpaceDN w:val="0"/>
              <w:adjustRightInd w:val="0"/>
              <w:spacing w:after="0"/>
              <w:jc w:val="center"/>
              <w:rPr>
                <w:rFonts w:ascii="Times New Roman" w:hAnsi="Times New Roman" w:cs="Times New Roman"/>
                <w:sz w:val="24"/>
                <w:szCs w:val="24"/>
              </w:rPr>
            </w:pPr>
          </w:p>
        </w:tc>
      </w:tr>
      <w:tr w:rsidR="00E174D6" w:rsidRPr="004E04E0" w14:paraId="6C4B5735" w14:textId="77777777" w:rsidTr="00B55E41">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962F7B" w14:textId="77777777" w:rsidR="00E174D6" w:rsidRPr="004E04E0" w:rsidRDefault="00E174D6" w:rsidP="00392BA4">
            <w:pPr>
              <w:autoSpaceDE w:val="0"/>
              <w:autoSpaceDN w:val="0"/>
              <w:adjustRightInd w:val="0"/>
              <w:spacing w:after="0"/>
              <w:jc w:val="center"/>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7.</w:t>
            </w:r>
          </w:p>
        </w:tc>
        <w:tc>
          <w:tcPr>
            <w:tcW w:w="46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CA85070" w14:textId="77777777" w:rsidR="00E174D6" w:rsidRPr="004E04E0" w:rsidRDefault="00E174D6" w:rsidP="00392BA4">
            <w:pPr>
              <w:autoSpaceDE w:val="0"/>
              <w:autoSpaceDN w:val="0"/>
              <w:adjustRightInd w:val="0"/>
              <w:spacing w:after="0"/>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 xml:space="preserve">Технические средства, обеспечивающие функционирование информационно-образовательной среды </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022887E" w14:textId="77777777" w:rsidR="00E174D6" w:rsidRPr="004E04E0" w:rsidRDefault="00E174D6" w:rsidP="00392BA4">
            <w:pPr>
              <w:autoSpaceDE w:val="0"/>
              <w:autoSpaceDN w:val="0"/>
              <w:adjustRightInd w:val="0"/>
              <w:spacing w:after="0"/>
              <w:jc w:val="center"/>
              <w:rPr>
                <w:rFonts w:ascii="Times New Roman" w:hAnsi="Times New Roman" w:cs="Times New Roman"/>
                <w:sz w:val="24"/>
                <w:szCs w:val="24"/>
              </w:rPr>
            </w:pPr>
            <w:r w:rsidRPr="004E04E0">
              <w:rPr>
                <w:rFonts w:ascii="Times New Roman" w:hAnsi="Times New Roman" w:cs="Times New Roman"/>
                <w:sz w:val="24"/>
                <w:szCs w:val="24"/>
              </w:rPr>
              <w:t>100%</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7DB1F44" w14:textId="77777777" w:rsidR="00E174D6" w:rsidRPr="004E04E0" w:rsidRDefault="00E174D6" w:rsidP="00392BA4">
            <w:pPr>
              <w:autoSpaceDE w:val="0"/>
              <w:autoSpaceDN w:val="0"/>
              <w:adjustRightInd w:val="0"/>
              <w:spacing w:after="0"/>
              <w:jc w:val="center"/>
              <w:rPr>
                <w:rFonts w:ascii="Times New Roman" w:hAnsi="Times New Roman" w:cs="Times New Roman"/>
                <w:sz w:val="24"/>
                <w:szCs w:val="24"/>
              </w:rPr>
            </w:pPr>
          </w:p>
        </w:tc>
      </w:tr>
      <w:tr w:rsidR="00E174D6" w:rsidRPr="004E04E0" w14:paraId="6A52D9D2" w14:textId="77777777" w:rsidTr="00B55E41">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5D6E7D" w14:textId="77777777" w:rsidR="00E174D6" w:rsidRPr="004E04E0" w:rsidRDefault="00E174D6" w:rsidP="00392BA4">
            <w:pPr>
              <w:autoSpaceDE w:val="0"/>
              <w:autoSpaceDN w:val="0"/>
              <w:adjustRightInd w:val="0"/>
              <w:spacing w:after="0"/>
              <w:jc w:val="center"/>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8.</w:t>
            </w:r>
          </w:p>
        </w:tc>
        <w:tc>
          <w:tcPr>
            <w:tcW w:w="46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86469FC" w14:textId="77777777" w:rsidR="00E174D6" w:rsidRPr="004E04E0" w:rsidRDefault="00E174D6" w:rsidP="00392BA4">
            <w:pPr>
              <w:autoSpaceDE w:val="0"/>
              <w:autoSpaceDN w:val="0"/>
              <w:adjustRightInd w:val="0"/>
              <w:spacing w:after="0"/>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Программные инструменты, обеспечивающие функционирование информационно-образовательной среды</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F42A157" w14:textId="77777777" w:rsidR="00E174D6" w:rsidRPr="004E04E0" w:rsidRDefault="00E174D6" w:rsidP="00392BA4">
            <w:pPr>
              <w:autoSpaceDE w:val="0"/>
              <w:autoSpaceDN w:val="0"/>
              <w:adjustRightInd w:val="0"/>
              <w:spacing w:after="0"/>
              <w:jc w:val="center"/>
              <w:rPr>
                <w:rFonts w:ascii="Times New Roman" w:hAnsi="Times New Roman" w:cs="Times New Roman"/>
                <w:sz w:val="24"/>
                <w:szCs w:val="24"/>
              </w:rPr>
            </w:pPr>
            <w:r w:rsidRPr="004E04E0">
              <w:rPr>
                <w:rFonts w:ascii="Times New Roman" w:hAnsi="Times New Roman" w:cs="Times New Roman"/>
                <w:sz w:val="24"/>
                <w:szCs w:val="24"/>
              </w:rPr>
              <w:t>100%</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A347AAC" w14:textId="77777777" w:rsidR="00E174D6" w:rsidRPr="004E04E0" w:rsidRDefault="00E174D6" w:rsidP="00392BA4">
            <w:pPr>
              <w:autoSpaceDE w:val="0"/>
              <w:autoSpaceDN w:val="0"/>
              <w:adjustRightInd w:val="0"/>
              <w:spacing w:after="0"/>
              <w:jc w:val="center"/>
              <w:rPr>
                <w:rFonts w:ascii="Times New Roman" w:hAnsi="Times New Roman" w:cs="Times New Roman"/>
                <w:sz w:val="24"/>
                <w:szCs w:val="24"/>
              </w:rPr>
            </w:pPr>
          </w:p>
        </w:tc>
      </w:tr>
      <w:tr w:rsidR="00E174D6" w:rsidRPr="004E04E0" w14:paraId="02E5C971" w14:textId="77777777" w:rsidTr="00B55E41">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77B361E" w14:textId="77777777" w:rsidR="00E174D6" w:rsidRPr="004E04E0" w:rsidRDefault="00E174D6" w:rsidP="00392BA4">
            <w:pPr>
              <w:autoSpaceDE w:val="0"/>
              <w:autoSpaceDN w:val="0"/>
              <w:adjustRightInd w:val="0"/>
              <w:spacing w:after="0"/>
              <w:jc w:val="center"/>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9.</w:t>
            </w:r>
          </w:p>
        </w:tc>
        <w:tc>
          <w:tcPr>
            <w:tcW w:w="46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CD7D4CC" w14:textId="77777777" w:rsidR="00E174D6" w:rsidRPr="004E04E0" w:rsidRDefault="00E174D6" w:rsidP="00392BA4">
            <w:pPr>
              <w:autoSpaceDE w:val="0"/>
              <w:autoSpaceDN w:val="0"/>
              <w:adjustRightInd w:val="0"/>
              <w:spacing w:after="0"/>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Служба технической поддержки функционирования информационно-образовательной среды</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F0B5CEB" w14:textId="77777777" w:rsidR="00E174D6" w:rsidRPr="004E04E0" w:rsidRDefault="00E174D6" w:rsidP="00392BA4">
            <w:pPr>
              <w:autoSpaceDE w:val="0"/>
              <w:autoSpaceDN w:val="0"/>
              <w:adjustRightInd w:val="0"/>
              <w:spacing w:after="0"/>
              <w:jc w:val="center"/>
              <w:rPr>
                <w:rFonts w:ascii="Times New Roman" w:hAnsi="Times New Roman" w:cs="Times New Roman"/>
                <w:sz w:val="24"/>
                <w:szCs w:val="24"/>
              </w:rPr>
            </w:pPr>
            <w:r w:rsidRPr="004E04E0">
              <w:rPr>
                <w:rFonts w:ascii="Times New Roman" w:hAnsi="Times New Roman" w:cs="Times New Roman"/>
                <w:sz w:val="24"/>
                <w:szCs w:val="24"/>
              </w:rPr>
              <w:t>+</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1F86FCD" w14:textId="77777777" w:rsidR="00E174D6" w:rsidRPr="004E04E0" w:rsidRDefault="00E174D6" w:rsidP="00392BA4">
            <w:pPr>
              <w:autoSpaceDE w:val="0"/>
              <w:autoSpaceDN w:val="0"/>
              <w:adjustRightInd w:val="0"/>
              <w:spacing w:after="0"/>
              <w:jc w:val="center"/>
              <w:rPr>
                <w:rFonts w:ascii="Times New Roman" w:hAnsi="Times New Roman" w:cs="Times New Roman"/>
                <w:sz w:val="24"/>
                <w:szCs w:val="24"/>
              </w:rPr>
            </w:pPr>
          </w:p>
        </w:tc>
      </w:tr>
    </w:tbl>
    <w:p w14:paraId="446DAFD8" w14:textId="77777777" w:rsidR="00E174D6" w:rsidRPr="004E04E0" w:rsidRDefault="00E174D6" w:rsidP="00E174D6">
      <w:pPr>
        <w:autoSpaceDE w:val="0"/>
        <w:autoSpaceDN w:val="0"/>
        <w:adjustRightInd w:val="0"/>
        <w:ind w:firstLine="709"/>
        <w:jc w:val="both"/>
        <w:rPr>
          <w:rFonts w:ascii="Times New Roman" w:hAnsi="Times New Roman" w:cs="Times New Roman"/>
          <w:sz w:val="24"/>
          <w:szCs w:val="24"/>
        </w:rPr>
      </w:pPr>
    </w:p>
    <w:p w14:paraId="3EFFC95D" w14:textId="77777777" w:rsidR="00E174D6" w:rsidRPr="004E04E0" w:rsidRDefault="00E174D6" w:rsidP="00E174D6">
      <w:pPr>
        <w:autoSpaceDE w:val="0"/>
        <w:autoSpaceDN w:val="0"/>
        <w:adjustRightInd w:val="0"/>
        <w:ind w:firstLine="709"/>
        <w:jc w:val="both"/>
        <w:rPr>
          <w:rFonts w:ascii="Times New Roman" w:hAnsi="Times New Roman" w:cs="Times New Roman"/>
          <w:sz w:val="24"/>
          <w:szCs w:val="24"/>
        </w:rPr>
      </w:pPr>
      <w:r w:rsidRPr="004E04E0">
        <w:rPr>
          <w:rFonts w:ascii="Times New Roman" w:hAnsi="Times New Roman" w:cs="Times New Roman"/>
          <w:sz w:val="24"/>
          <w:szCs w:val="24"/>
        </w:rPr>
        <w:t>Информационно-образовательная среда школы дает возможность:</w:t>
      </w:r>
    </w:p>
    <w:p w14:paraId="75DCC1BC" w14:textId="77777777" w:rsidR="00E174D6" w:rsidRPr="000953D4" w:rsidRDefault="00E174D6" w:rsidP="000953D4">
      <w:pPr>
        <w:autoSpaceDE w:val="0"/>
        <w:autoSpaceDN w:val="0"/>
        <w:adjustRightInd w:val="0"/>
        <w:spacing w:after="0"/>
        <w:ind w:firstLine="709"/>
        <w:jc w:val="both"/>
        <w:rPr>
          <w:rFonts w:ascii="Times New Roman" w:hAnsi="Times New Roman" w:cs="Times New Roman"/>
          <w:color w:val="000000" w:themeColor="text1"/>
          <w:sz w:val="24"/>
          <w:szCs w:val="24"/>
        </w:rPr>
      </w:pPr>
      <w:r w:rsidRPr="004E04E0">
        <w:rPr>
          <w:rFonts w:ascii="Times New Roman" w:hAnsi="Times New Roman" w:cs="Times New Roman"/>
          <w:sz w:val="24"/>
          <w:szCs w:val="24"/>
        </w:rPr>
        <w:t>-</w:t>
      </w:r>
      <w:r w:rsidRPr="000953D4">
        <w:rPr>
          <w:rFonts w:ascii="Times New Roman" w:hAnsi="Times New Roman" w:cs="Times New Roman"/>
          <w:color w:val="000000" w:themeColor="text1"/>
          <w:sz w:val="24"/>
          <w:szCs w:val="24"/>
        </w:rPr>
        <w:t>реализации индивидуальных образовательных планов обучающихся, в том числе при обучении на дому, осуществления их самостоятельной образовательной деятельности;</w:t>
      </w:r>
    </w:p>
    <w:p w14:paraId="3101380B" w14:textId="77777777" w:rsidR="00E174D6" w:rsidRPr="000953D4" w:rsidRDefault="00E174D6" w:rsidP="000953D4">
      <w:pPr>
        <w:autoSpaceDE w:val="0"/>
        <w:autoSpaceDN w:val="0"/>
        <w:adjustRightInd w:val="0"/>
        <w:spacing w:after="0"/>
        <w:ind w:firstLine="709"/>
        <w:jc w:val="both"/>
        <w:rPr>
          <w:rFonts w:ascii="Times New Roman" w:hAnsi="Times New Roman" w:cs="Times New Roman"/>
          <w:color w:val="000000" w:themeColor="text1"/>
          <w:sz w:val="24"/>
          <w:szCs w:val="24"/>
        </w:rPr>
      </w:pPr>
      <w:r w:rsidRPr="000953D4">
        <w:rPr>
          <w:rFonts w:ascii="Times New Roman" w:hAnsi="Times New Roman" w:cs="Times New Roman"/>
          <w:color w:val="000000" w:themeColor="text1"/>
          <w:sz w:val="24"/>
          <w:szCs w:val="24"/>
        </w:rPr>
        <w:t>- информационного подключения к локальной сети и глобальной сети Интернет, входа в информационную систему школы «</w:t>
      </w:r>
      <w:r w:rsidR="000953D4">
        <w:rPr>
          <w:rFonts w:ascii="Times New Roman" w:hAnsi="Times New Roman" w:cs="Times New Roman"/>
          <w:color w:val="000000" w:themeColor="text1"/>
          <w:sz w:val="24"/>
          <w:szCs w:val="24"/>
        </w:rPr>
        <w:t>Миранда медиа</w:t>
      </w:r>
      <w:r w:rsidRPr="000953D4">
        <w:rPr>
          <w:rFonts w:ascii="Times New Roman" w:hAnsi="Times New Roman" w:cs="Times New Roman"/>
          <w:color w:val="000000" w:themeColor="text1"/>
          <w:sz w:val="24"/>
          <w:szCs w:val="24"/>
        </w:rPr>
        <w:t>», в том числе через Интернет, размещения гипермедиа сообщений в информационной среде школы;</w:t>
      </w:r>
    </w:p>
    <w:p w14:paraId="16CFC375" w14:textId="77777777" w:rsidR="00E174D6" w:rsidRPr="000953D4" w:rsidRDefault="00E174D6" w:rsidP="000953D4">
      <w:pPr>
        <w:autoSpaceDE w:val="0"/>
        <w:autoSpaceDN w:val="0"/>
        <w:adjustRightInd w:val="0"/>
        <w:spacing w:after="0"/>
        <w:ind w:firstLine="709"/>
        <w:jc w:val="both"/>
        <w:rPr>
          <w:rFonts w:ascii="Times New Roman" w:hAnsi="Times New Roman" w:cs="Times New Roman"/>
          <w:color w:val="000000" w:themeColor="text1"/>
          <w:sz w:val="24"/>
          <w:szCs w:val="24"/>
        </w:rPr>
      </w:pPr>
      <w:r w:rsidRPr="000953D4">
        <w:rPr>
          <w:rFonts w:ascii="Times New Roman" w:hAnsi="Times New Roman" w:cs="Times New Roman"/>
          <w:color w:val="000000" w:themeColor="text1"/>
          <w:sz w:val="24"/>
          <w:szCs w:val="24"/>
        </w:rPr>
        <w:t>- взаимодействия в Интернете, в социальных группах и сетях, участия в форумах, групповой работы над сообщениями, проектами и т.п.;</w:t>
      </w:r>
    </w:p>
    <w:p w14:paraId="3B8A2197" w14:textId="77777777" w:rsidR="00E174D6" w:rsidRPr="000953D4" w:rsidRDefault="00E174D6" w:rsidP="000953D4">
      <w:pPr>
        <w:autoSpaceDE w:val="0"/>
        <w:autoSpaceDN w:val="0"/>
        <w:adjustRightInd w:val="0"/>
        <w:spacing w:after="0"/>
        <w:ind w:firstLine="709"/>
        <w:jc w:val="both"/>
        <w:rPr>
          <w:rFonts w:ascii="Times New Roman" w:hAnsi="Times New Roman" w:cs="Times New Roman"/>
          <w:color w:val="000000" w:themeColor="text1"/>
          <w:sz w:val="24"/>
          <w:szCs w:val="24"/>
        </w:rPr>
      </w:pPr>
      <w:r w:rsidRPr="000953D4">
        <w:rPr>
          <w:rFonts w:ascii="Times New Roman" w:hAnsi="Times New Roman" w:cs="Times New Roman"/>
          <w:color w:val="000000" w:themeColor="text1"/>
          <w:sz w:val="24"/>
          <w:szCs w:val="24"/>
        </w:rPr>
        <w:t>-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14:paraId="3D377FA3" w14:textId="77777777" w:rsidR="00E174D6" w:rsidRPr="000953D4" w:rsidRDefault="00E174D6" w:rsidP="000953D4">
      <w:pPr>
        <w:autoSpaceDE w:val="0"/>
        <w:autoSpaceDN w:val="0"/>
        <w:adjustRightInd w:val="0"/>
        <w:spacing w:after="0"/>
        <w:ind w:firstLine="709"/>
        <w:jc w:val="both"/>
        <w:rPr>
          <w:rFonts w:ascii="Times New Roman" w:hAnsi="Times New Roman" w:cs="Times New Roman"/>
          <w:color w:val="000000" w:themeColor="text1"/>
          <w:sz w:val="24"/>
          <w:szCs w:val="24"/>
        </w:rPr>
      </w:pPr>
      <w:r w:rsidRPr="000953D4">
        <w:rPr>
          <w:rFonts w:ascii="Times New Roman" w:hAnsi="Times New Roman" w:cs="Times New Roman"/>
          <w:color w:val="000000" w:themeColor="text1"/>
          <w:sz w:val="24"/>
          <w:szCs w:val="24"/>
        </w:rPr>
        <w:t>- размещения продуктов познавательной, учебно-исследовательской и проектной деятельности обучающихся в информационно-образовательной среде школы;</w:t>
      </w:r>
    </w:p>
    <w:p w14:paraId="15286BA1" w14:textId="77777777" w:rsidR="00E174D6" w:rsidRPr="000953D4" w:rsidRDefault="00E174D6" w:rsidP="000953D4">
      <w:pPr>
        <w:autoSpaceDE w:val="0"/>
        <w:autoSpaceDN w:val="0"/>
        <w:adjustRightInd w:val="0"/>
        <w:spacing w:after="0"/>
        <w:ind w:firstLine="709"/>
        <w:jc w:val="both"/>
        <w:rPr>
          <w:rFonts w:ascii="Times New Roman" w:hAnsi="Times New Roman" w:cs="Times New Roman"/>
          <w:color w:val="000000" w:themeColor="text1"/>
          <w:sz w:val="24"/>
          <w:szCs w:val="24"/>
        </w:rPr>
      </w:pPr>
      <w:r w:rsidRPr="000953D4">
        <w:rPr>
          <w:rFonts w:ascii="Times New Roman" w:hAnsi="Times New Roman" w:cs="Times New Roman"/>
          <w:color w:val="000000" w:themeColor="text1"/>
          <w:sz w:val="24"/>
          <w:szCs w:val="24"/>
        </w:rPr>
        <w:t>- обеспечения доступа в школьной библиотеке к информационным ресурсам Интернета, учебной и художественной литературе, коллекциям медиа 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14:paraId="4AB5CA0B" w14:textId="77777777" w:rsidR="00E174D6" w:rsidRPr="000953D4" w:rsidRDefault="00E174D6" w:rsidP="000953D4">
      <w:pPr>
        <w:autoSpaceDE w:val="0"/>
        <w:autoSpaceDN w:val="0"/>
        <w:adjustRightInd w:val="0"/>
        <w:spacing w:after="0"/>
        <w:ind w:firstLine="709"/>
        <w:jc w:val="both"/>
        <w:rPr>
          <w:rFonts w:ascii="Times New Roman" w:hAnsi="Times New Roman" w:cs="Times New Roman"/>
          <w:color w:val="000000" w:themeColor="text1"/>
          <w:sz w:val="24"/>
          <w:szCs w:val="24"/>
        </w:rPr>
      </w:pPr>
      <w:r w:rsidRPr="000953D4">
        <w:rPr>
          <w:rFonts w:ascii="Times New Roman" w:hAnsi="Times New Roman" w:cs="Times New Roman"/>
          <w:color w:val="000000" w:themeColor="text1"/>
          <w:sz w:val="24"/>
          <w:szCs w:val="24"/>
        </w:rPr>
        <w:t>- 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14:paraId="3B14D792" w14:textId="77777777" w:rsidR="00E174D6" w:rsidRPr="000953D4" w:rsidRDefault="00E174D6" w:rsidP="000953D4">
      <w:pPr>
        <w:autoSpaceDE w:val="0"/>
        <w:autoSpaceDN w:val="0"/>
        <w:adjustRightInd w:val="0"/>
        <w:spacing w:after="0"/>
        <w:ind w:firstLine="709"/>
        <w:jc w:val="both"/>
        <w:rPr>
          <w:rFonts w:ascii="Times New Roman" w:hAnsi="Times New Roman" w:cs="Times New Roman"/>
          <w:color w:val="000000" w:themeColor="text1"/>
          <w:sz w:val="24"/>
          <w:szCs w:val="24"/>
        </w:rPr>
      </w:pPr>
      <w:r w:rsidRPr="000953D4">
        <w:rPr>
          <w:rFonts w:ascii="Times New Roman" w:hAnsi="Times New Roman" w:cs="Times New Roman"/>
          <w:color w:val="000000" w:themeColor="text1"/>
          <w:sz w:val="24"/>
          <w:szCs w:val="24"/>
        </w:rPr>
        <w:t>-  обеспечения технической, методической и организационной поддержки деятельности школы: разработка планов, дорожных карт; заключение договоров; подготовка локальных актов школы; подготовка программ совершенствования информационной компетентности работников школы и т.д.;</w:t>
      </w:r>
    </w:p>
    <w:p w14:paraId="299ED222" w14:textId="77777777" w:rsidR="00E174D6" w:rsidRPr="000953D4" w:rsidRDefault="00E174D6" w:rsidP="000953D4">
      <w:pPr>
        <w:autoSpaceDE w:val="0"/>
        <w:autoSpaceDN w:val="0"/>
        <w:adjustRightInd w:val="0"/>
        <w:spacing w:after="0"/>
        <w:ind w:firstLine="709"/>
        <w:jc w:val="both"/>
        <w:rPr>
          <w:rFonts w:ascii="Times New Roman" w:hAnsi="Times New Roman" w:cs="Times New Roman"/>
          <w:color w:val="000000" w:themeColor="text1"/>
          <w:sz w:val="24"/>
          <w:szCs w:val="24"/>
        </w:rPr>
      </w:pPr>
      <w:r w:rsidRPr="000953D4">
        <w:rPr>
          <w:rFonts w:ascii="Times New Roman" w:hAnsi="Times New Roman" w:cs="Times New Roman"/>
          <w:color w:val="000000" w:themeColor="text1"/>
          <w:sz w:val="24"/>
          <w:szCs w:val="24"/>
        </w:rPr>
        <w:t>- отображения образовательной деятельности в информационно-образовательной среде: размещаются домашние задания (текстовая формулировка, файлы с заданиями, видеофильмы для анализа, географическая карта и т.п.);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w:t>
      </w:r>
    </w:p>
    <w:p w14:paraId="4CF030E0" w14:textId="77777777" w:rsidR="00E174D6" w:rsidRPr="000953D4" w:rsidRDefault="00E174D6" w:rsidP="000953D4">
      <w:pPr>
        <w:autoSpaceDE w:val="0"/>
        <w:autoSpaceDN w:val="0"/>
        <w:adjustRightInd w:val="0"/>
        <w:spacing w:after="0"/>
        <w:ind w:firstLine="709"/>
        <w:jc w:val="both"/>
        <w:rPr>
          <w:rFonts w:ascii="Times New Roman" w:hAnsi="Times New Roman" w:cs="Times New Roman"/>
          <w:color w:val="000000" w:themeColor="text1"/>
          <w:sz w:val="24"/>
          <w:szCs w:val="24"/>
        </w:rPr>
      </w:pPr>
      <w:r w:rsidRPr="000953D4">
        <w:rPr>
          <w:rFonts w:ascii="Times New Roman" w:hAnsi="Times New Roman" w:cs="Times New Roman"/>
          <w:color w:val="000000" w:themeColor="text1"/>
          <w:sz w:val="24"/>
          <w:szCs w:val="24"/>
        </w:rPr>
        <w:t xml:space="preserve">Электронная информационно-образовательная среда позволяет обучающимся осуществить: </w:t>
      </w:r>
    </w:p>
    <w:p w14:paraId="358FE900" w14:textId="77777777" w:rsidR="00E174D6" w:rsidRPr="000953D4" w:rsidRDefault="00E174D6" w:rsidP="000953D4">
      <w:pPr>
        <w:autoSpaceDE w:val="0"/>
        <w:autoSpaceDN w:val="0"/>
        <w:adjustRightInd w:val="0"/>
        <w:spacing w:after="0"/>
        <w:ind w:firstLine="709"/>
        <w:jc w:val="both"/>
        <w:rPr>
          <w:rFonts w:ascii="Times New Roman" w:hAnsi="Times New Roman" w:cs="Times New Roman"/>
          <w:color w:val="000000" w:themeColor="text1"/>
          <w:sz w:val="24"/>
          <w:szCs w:val="24"/>
        </w:rPr>
      </w:pPr>
      <w:r w:rsidRPr="000953D4">
        <w:rPr>
          <w:rFonts w:ascii="Times New Roman" w:hAnsi="Times New Roman" w:cs="Times New Roman"/>
          <w:color w:val="000000" w:themeColor="text1"/>
          <w:sz w:val="24"/>
          <w:szCs w:val="24"/>
        </w:rPr>
        <w:t>- поиск и получение информации в локальной сети организации и Глобальной сети – Интернете в соответствии с учебной задачей;</w:t>
      </w:r>
    </w:p>
    <w:p w14:paraId="6CEA86DB" w14:textId="77777777" w:rsidR="00E174D6" w:rsidRPr="000953D4" w:rsidRDefault="00E174D6" w:rsidP="000953D4">
      <w:pPr>
        <w:autoSpaceDE w:val="0"/>
        <w:autoSpaceDN w:val="0"/>
        <w:adjustRightInd w:val="0"/>
        <w:spacing w:after="0"/>
        <w:ind w:firstLine="709"/>
        <w:jc w:val="both"/>
        <w:rPr>
          <w:rFonts w:ascii="Times New Roman" w:hAnsi="Times New Roman" w:cs="Times New Roman"/>
          <w:color w:val="000000" w:themeColor="text1"/>
          <w:sz w:val="24"/>
          <w:szCs w:val="24"/>
        </w:rPr>
      </w:pPr>
      <w:r w:rsidRPr="000953D4">
        <w:rPr>
          <w:rFonts w:ascii="Times New Roman" w:hAnsi="Times New Roman" w:cs="Times New Roman"/>
          <w:color w:val="000000" w:themeColor="text1"/>
          <w:sz w:val="24"/>
          <w:szCs w:val="24"/>
        </w:rPr>
        <w:t>- обработку информации для выступления с аудио-, видео- и графическим сопровождением;</w:t>
      </w:r>
    </w:p>
    <w:p w14:paraId="7C4461F0" w14:textId="77777777" w:rsidR="00E174D6" w:rsidRPr="000953D4" w:rsidRDefault="00E174D6" w:rsidP="000953D4">
      <w:pPr>
        <w:autoSpaceDE w:val="0"/>
        <w:autoSpaceDN w:val="0"/>
        <w:adjustRightInd w:val="0"/>
        <w:spacing w:after="0"/>
        <w:ind w:firstLine="709"/>
        <w:jc w:val="both"/>
        <w:rPr>
          <w:rFonts w:ascii="Times New Roman" w:hAnsi="Times New Roman" w:cs="Times New Roman"/>
          <w:color w:val="000000" w:themeColor="text1"/>
          <w:sz w:val="24"/>
          <w:szCs w:val="24"/>
        </w:rPr>
      </w:pPr>
      <w:r w:rsidRPr="000953D4">
        <w:rPr>
          <w:rFonts w:ascii="Times New Roman" w:hAnsi="Times New Roman" w:cs="Times New Roman"/>
          <w:color w:val="000000" w:themeColor="text1"/>
          <w:sz w:val="24"/>
          <w:szCs w:val="24"/>
        </w:rPr>
        <w:t>- размещение продуктов познавательной, исследовательской и творческой деятельности в сети школы и Интернете;</w:t>
      </w:r>
    </w:p>
    <w:p w14:paraId="666E210E" w14:textId="77777777" w:rsidR="00E174D6" w:rsidRPr="000953D4" w:rsidRDefault="00E174D6" w:rsidP="000953D4">
      <w:pPr>
        <w:autoSpaceDE w:val="0"/>
        <w:autoSpaceDN w:val="0"/>
        <w:adjustRightInd w:val="0"/>
        <w:spacing w:after="0"/>
        <w:ind w:firstLine="709"/>
        <w:jc w:val="both"/>
        <w:rPr>
          <w:rFonts w:ascii="Times New Roman" w:hAnsi="Times New Roman" w:cs="Times New Roman"/>
          <w:color w:val="000000" w:themeColor="text1"/>
          <w:sz w:val="24"/>
          <w:szCs w:val="24"/>
        </w:rPr>
      </w:pPr>
      <w:r w:rsidRPr="000953D4">
        <w:rPr>
          <w:rFonts w:ascii="Times New Roman" w:hAnsi="Times New Roman" w:cs="Times New Roman"/>
          <w:color w:val="000000" w:themeColor="text1"/>
          <w:sz w:val="24"/>
          <w:szCs w:val="24"/>
        </w:rPr>
        <w:t>- 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14:paraId="29F71371" w14:textId="77777777" w:rsidR="00E174D6" w:rsidRPr="000953D4" w:rsidRDefault="00E174D6" w:rsidP="000953D4">
      <w:pPr>
        <w:autoSpaceDE w:val="0"/>
        <w:autoSpaceDN w:val="0"/>
        <w:adjustRightInd w:val="0"/>
        <w:spacing w:after="0"/>
        <w:ind w:firstLine="709"/>
        <w:jc w:val="both"/>
        <w:rPr>
          <w:rFonts w:ascii="Times New Roman" w:hAnsi="Times New Roman" w:cs="Times New Roman"/>
          <w:color w:val="000000" w:themeColor="text1"/>
          <w:sz w:val="24"/>
          <w:szCs w:val="24"/>
        </w:rPr>
      </w:pPr>
      <w:r w:rsidRPr="000953D4">
        <w:rPr>
          <w:rFonts w:ascii="Times New Roman" w:hAnsi="Times New Roman" w:cs="Times New Roman"/>
          <w:color w:val="000000" w:themeColor="text1"/>
          <w:sz w:val="24"/>
          <w:szCs w:val="24"/>
        </w:rPr>
        <w:t>Все указанные виды деятельности обеспечены расходными материалами.</w:t>
      </w:r>
    </w:p>
    <w:p w14:paraId="06B1AB79" w14:textId="77777777" w:rsidR="00E174D6" w:rsidRPr="000953D4" w:rsidRDefault="00E174D6" w:rsidP="000953D4">
      <w:pPr>
        <w:autoSpaceDE w:val="0"/>
        <w:autoSpaceDN w:val="0"/>
        <w:adjustRightInd w:val="0"/>
        <w:spacing w:after="0"/>
        <w:ind w:firstLine="709"/>
        <w:jc w:val="both"/>
        <w:rPr>
          <w:rFonts w:ascii="Times New Roman" w:hAnsi="Times New Roman" w:cs="Times New Roman"/>
          <w:color w:val="000000" w:themeColor="text1"/>
          <w:sz w:val="24"/>
          <w:szCs w:val="24"/>
        </w:rPr>
      </w:pPr>
      <w:r w:rsidRPr="000953D4">
        <w:rPr>
          <w:rFonts w:ascii="Times New Roman" w:hAnsi="Times New Roman" w:cs="Times New Roman"/>
          <w:color w:val="000000" w:themeColor="text1"/>
          <w:sz w:val="24"/>
          <w:szCs w:val="24"/>
        </w:rPr>
        <w:t>Администрацией школы определяются необходимые меры и сроки по  модернизации информационно-образовательной среды в соответствии с требованиями ФГОС НОО.</w:t>
      </w:r>
    </w:p>
    <w:p w14:paraId="690BF721" w14:textId="77777777" w:rsidR="00E174D6" w:rsidRPr="000953D4" w:rsidRDefault="00E174D6" w:rsidP="000953D4">
      <w:pPr>
        <w:tabs>
          <w:tab w:val="left" w:pos="993"/>
        </w:tabs>
        <w:autoSpaceDE w:val="0"/>
        <w:autoSpaceDN w:val="0"/>
        <w:adjustRightInd w:val="0"/>
        <w:spacing w:after="0"/>
        <w:ind w:firstLine="709"/>
        <w:jc w:val="both"/>
        <w:rPr>
          <w:rFonts w:ascii="Times New Roman" w:hAnsi="Times New Roman" w:cs="Times New Roman"/>
          <w:color w:val="000000" w:themeColor="text1"/>
          <w:sz w:val="24"/>
          <w:szCs w:val="24"/>
        </w:rPr>
      </w:pPr>
      <w:r w:rsidRPr="000953D4">
        <w:rPr>
          <w:rFonts w:ascii="Times New Roman" w:hAnsi="Times New Roman" w:cs="Times New Roman"/>
          <w:color w:val="000000" w:themeColor="text1"/>
          <w:sz w:val="24"/>
          <w:szCs w:val="24"/>
        </w:rPr>
        <w:t>При освоении ООПначального общего образования обучающимися с ОВЗ информационно-образовательная среда школыучитывает состояние здоровья обучающихся с ОВЗ, их особые образовательные потребности.</w:t>
      </w:r>
    </w:p>
    <w:p w14:paraId="0B149358" w14:textId="77777777" w:rsidR="00E174D6" w:rsidRPr="000953D4" w:rsidRDefault="00E174D6" w:rsidP="000953D4">
      <w:pPr>
        <w:tabs>
          <w:tab w:val="left" w:pos="993"/>
        </w:tabs>
        <w:autoSpaceDE w:val="0"/>
        <w:autoSpaceDN w:val="0"/>
        <w:adjustRightInd w:val="0"/>
        <w:spacing w:after="0"/>
        <w:ind w:firstLine="709"/>
        <w:jc w:val="both"/>
        <w:rPr>
          <w:rFonts w:ascii="Times New Roman" w:hAnsi="Times New Roman" w:cs="Times New Roman"/>
          <w:color w:val="000000" w:themeColor="text1"/>
          <w:sz w:val="24"/>
          <w:szCs w:val="24"/>
        </w:rPr>
      </w:pPr>
      <w:r w:rsidRPr="000953D4">
        <w:rPr>
          <w:rFonts w:ascii="Times New Roman" w:hAnsi="Times New Roman" w:cs="Times New Roman"/>
          <w:color w:val="000000" w:themeColor="text1"/>
          <w:sz w:val="24"/>
          <w:szCs w:val="24"/>
        </w:rPr>
        <w:t>Эффективное использование информационно-образовательной среды предполагает компетентность работников школы в решении профессиональных задач с применением ИКТ, наличие служб поддержки применения ИКТ. Обеспечение поддержки применения ИКТ организуется учредителем школы.</w:t>
      </w:r>
    </w:p>
    <w:p w14:paraId="2F654F17" w14:textId="77777777" w:rsidR="00E174D6" w:rsidRPr="000953D4" w:rsidRDefault="00E174D6" w:rsidP="000953D4">
      <w:pPr>
        <w:tabs>
          <w:tab w:val="left" w:pos="993"/>
        </w:tabs>
        <w:autoSpaceDE w:val="0"/>
        <w:autoSpaceDN w:val="0"/>
        <w:adjustRightInd w:val="0"/>
        <w:spacing w:after="0"/>
        <w:ind w:firstLine="709"/>
        <w:jc w:val="both"/>
        <w:rPr>
          <w:rFonts w:ascii="Times New Roman" w:hAnsi="Times New Roman" w:cs="Times New Roman"/>
          <w:color w:val="000000" w:themeColor="text1"/>
          <w:sz w:val="24"/>
          <w:szCs w:val="24"/>
        </w:rPr>
      </w:pPr>
      <w:r w:rsidRPr="000953D4">
        <w:rPr>
          <w:rFonts w:ascii="Times New Roman" w:hAnsi="Times New Roman" w:cs="Times New Roman"/>
          <w:color w:val="000000" w:themeColor="text1"/>
          <w:sz w:val="24"/>
          <w:szCs w:val="24"/>
        </w:rPr>
        <w:t>Учебно-методическое и информационное обеспечение реализации программы начального общего образования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начального общего образования, достижением планируемых результатов, организацией образовательной деятельности и условиями ее осуществления.</w:t>
      </w:r>
    </w:p>
    <w:p w14:paraId="5C980111" w14:textId="77777777" w:rsidR="00E174D6" w:rsidRPr="000953D4" w:rsidRDefault="00E174D6" w:rsidP="000953D4">
      <w:pPr>
        <w:tabs>
          <w:tab w:val="left" w:pos="993"/>
        </w:tabs>
        <w:autoSpaceDE w:val="0"/>
        <w:autoSpaceDN w:val="0"/>
        <w:adjustRightInd w:val="0"/>
        <w:spacing w:after="0"/>
        <w:ind w:firstLine="709"/>
        <w:jc w:val="both"/>
        <w:rPr>
          <w:rFonts w:ascii="Times New Roman" w:hAnsi="Times New Roman" w:cs="Times New Roman"/>
          <w:color w:val="000000" w:themeColor="text1"/>
          <w:sz w:val="24"/>
          <w:szCs w:val="24"/>
        </w:rPr>
      </w:pPr>
      <w:r w:rsidRPr="000953D4">
        <w:rPr>
          <w:rFonts w:ascii="Times New Roman" w:hAnsi="Times New Roman" w:cs="Times New Roman"/>
          <w:color w:val="000000" w:themeColor="text1"/>
          <w:sz w:val="24"/>
          <w:szCs w:val="24"/>
        </w:rPr>
        <w:t xml:space="preserve">Школойпредоставляетсяне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иностранные языки,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(дисциплинам, курсам), входящим как в обязательную часть учебного плана указанной программы, так и в часть, формируемую участниками образовательных отношений. </w:t>
      </w:r>
    </w:p>
    <w:p w14:paraId="4E6DCF9A" w14:textId="77777777" w:rsidR="00E174D6" w:rsidRPr="000953D4" w:rsidRDefault="00E174D6" w:rsidP="000953D4">
      <w:pPr>
        <w:tabs>
          <w:tab w:val="left" w:pos="993"/>
        </w:tabs>
        <w:autoSpaceDE w:val="0"/>
        <w:autoSpaceDN w:val="0"/>
        <w:adjustRightInd w:val="0"/>
        <w:spacing w:after="0"/>
        <w:ind w:firstLine="709"/>
        <w:jc w:val="both"/>
        <w:rPr>
          <w:rFonts w:ascii="Times New Roman" w:hAnsi="Times New Roman" w:cs="Times New Roman"/>
          <w:color w:val="000000" w:themeColor="text1"/>
          <w:sz w:val="24"/>
          <w:szCs w:val="24"/>
        </w:rPr>
      </w:pPr>
      <w:r w:rsidRPr="000953D4">
        <w:rPr>
          <w:rFonts w:ascii="Times New Roman" w:hAnsi="Times New Roman" w:cs="Times New Roman"/>
          <w:color w:val="000000" w:themeColor="text1"/>
          <w:sz w:val="24"/>
          <w:szCs w:val="24"/>
        </w:rPr>
        <w:t xml:space="preserve">Дополнительно школа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учебному курсу </w:t>
      </w:r>
      <w:r w:rsidR="0031690D" w:rsidRPr="000953D4">
        <w:rPr>
          <w:rFonts w:ascii="Times New Roman" w:hAnsi="Times New Roman" w:cs="Times New Roman"/>
          <w:color w:val="000000" w:themeColor="text1"/>
          <w:sz w:val="24"/>
          <w:szCs w:val="24"/>
        </w:rPr>
        <w:t xml:space="preserve">, курсу </w:t>
      </w:r>
      <w:r w:rsidRPr="000953D4">
        <w:rPr>
          <w:rFonts w:ascii="Times New Roman" w:hAnsi="Times New Roman" w:cs="Times New Roman"/>
          <w:color w:val="000000" w:themeColor="text1"/>
          <w:sz w:val="24"/>
          <w:szCs w:val="24"/>
        </w:rPr>
        <w:t xml:space="preserve">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w:t>
      </w:r>
    </w:p>
    <w:p w14:paraId="65C22C65" w14:textId="77777777" w:rsidR="00E174D6" w:rsidRPr="000953D4" w:rsidRDefault="00E174D6" w:rsidP="000953D4">
      <w:pPr>
        <w:tabs>
          <w:tab w:val="left" w:pos="993"/>
        </w:tabs>
        <w:autoSpaceDE w:val="0"/>
        <w:autoSpaceDN w:val="0"/>
        <w:adjustRightInd w:val="0"/>
        <w:spacing w:after="0"/>
        <w:ind w:firstLine="709"/>
        <w:jc w:val="both"/>
        <w:rPr>
          <w:rFonts w:ascii="Times New Roman" w:hAnsi="Times New Roman" w:cs="Times New Roman"/>
          <w:color w:val="000000" w:themeColor="text1"/>
          <w:sz w:val="24"/>
          <w:szCs w:val="24"/>
        </w:rPr>
      </w:pPr>
      <w:r w:rsidRPr="000953D4">
        <w:rPr>
          <w:rFonts w:ascii="Times New Roman" w:hAnsi="Times New Roman" w:cs="Times New Roman"/>
          <w:color w:val="000000" w:themeColor="text1"/>
          <w:sz w:val="24"/>
          <w:szCs w:val="24"/>
        </w:rPr>
        <w:t>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14:paraId="652E1CA5" w14:textId="77777777" w:rsidR="00E174D6" w:rsidRDefault="00E174D6" w:rsidP="000953D4">
      <w:pPr>
        <w:tabs>
          <w:tab w:val="left" w:pos="993"/>
        </w:tabs>
        <w:autoSpaceDE w:val="0"/>
        <w:autoSpaceDN w:val="0"/>
        <w:adjustRightInd w:val="0"/>
        <w:spacing w:after="0"/>
        <w:ind w:firstLine="709"/>
        <w:jc w:val="both"/>
        <w:rPr>
          <w:rFonts w:ascii="Times New Roman" w:hAnsi="Times New Roman" w:cs="Times New Roman"/>
          <w:sz w:val="24"/>
          <w:szCs w:val="24"/>
        </w:rPr>
      </w:pPr>
      <w:r w:rsidRPr="000953D4">
        <w:rPr>
          <w:rFonts w:ascii="Times New Roman" w:hAnsi="Times New Roman" w:cs="Times New Roman"/>
          <w:color w:val="000000" w:themeColor="text1"/>
          <w:sz w:val="24"/>
          <w:szCs w:val="24"/>
        </w:rPr>
        <w:t>Библиотека школы 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w:t>
      </w:r>
      <w:r w:rsidRPr="004E04E0">
        <w:rPr>
          <w:rFonts w:ascii="Times New Roman" w:hAnsi="Times New Roman" w:cs="Times New Roman"/>
          <w:sz w:val="24"/>
          <w:szCs w:val="24"/>
        </w:rPr>
        <w:t>аммы начального общего образования.</w:t>
      </w:r>
    </w:p>
    <w:p w14:paraId="350DCCBE" w14:textId="77777777" w:rsidR="000953D4" w:rsidRPr="004E04E0" w:rsidRDefault="000953D4" w:rsidP="000953D4">
      <w:pPr>
        <w:tabs>
          <w:tab w:val="left" w:pos="993"/>
        </w:tabs>
        <w:autoSpaceDE w:val="0"/>
        <w:autoSpaceDN w:val="0"/>
        <w:adjustRightInd w:val="0"/>
        <w:spacing w:after="0"/>
        <w:ind w:firstLine="709"/>
        <w:jc w:val="both"/>
        <w:rPr>
          <w:rFonts w:ascii="Times New Roman" w:hAnsi="Times New Roman" w:cs="Times New Roman"/>
          <w:sz w:val="24"/>
          <w:szCs w:val="24"/>
        </w:rPr>
      </w:pPr>
    </w:p>
    <w:p w14:paraId="6D7476F4" w14:textId="77777777" w:rsidR="00E174D6" w:rsidRPr="004E04E0" w:rsidRDefault="00E174D6" w:rsidP="00E174D6">
      <w:pPr>
        <w:tabs>
          <w:tab w:val="left" w:pos="993"/>
        </w:tabs>
        <w:autoSpaceDE w:val="0"/>
        <w:autoSpaceDN w:val="0"/>
        <w:adjustRightInd w:val="0"/>
        <w:ind w:firstLine="709"/>
        <w:jc w:val="both"/>
        <w:rPr>
          <w:rFonts w:ascii="Times New Roman" w:hAnsi="Times New Roman" w:cs="Times New Roman"/>
          <w:b/>
          <w:sz w:val="24"/>
          <w:szCs w:val="24"/>
        </w:rPr>
      </w:pPr>
      <w:r w:rsidRPr="004E04E0">
        <w:rPr>
          <w:rFonts w:ascii="Times New Roman" w:hAnsi="Times New Roman" w:cs="Times New Roman"/>
          <w:b/>
          <w:sz w:val="24"/>
          <w:szCs w:val="24"/>
        </w:rPr>
        <w:t>3.</w:t>
      </w:r>
      <w:r w:rsidR="00A14D11">
        <w:rPr>
          <w:rFonts w:ascii="Times New Roman" w:hAnsi="Times New Roman" w:cs="Times New Roman"/>
          <w:b/>
          <w:sz w:val="24"/>
          <w:szCs w:val="24"/>
        </w:rPr>
        <w:t>4</w:t>
      </w:r>
      <w:r w:rsidRPr="004E04E0">
        <w:rPr>
          <w:rFonts w:ascii="Times New Roman" w:hAnsi="Times New Roman" w:cs="Times New Roman"/>
          <w:b/>
          <w:sz w:val="24"/>
          <w:szCs w:val="24"/>
        </w:rPr>
        <w:t>.4. Психолого-педагогические условия реализации основной образовательной программы начального общего образования</w:t>
      </w:r>
    </w:p>
    <w:p w14:paraId="280457FE" w14:textId="77777777" w:rsidR="00E174D6" w:rsidRPr="004E04E0" w:rsidRDefault="00E174D6" w:rsidP="000953D4">
      <w:pPr>
        <w:tabs>
          <w:tab w:val="left" w:pos="993"/>
        </w:tabs>
        <w:autoSpaceDE w:val="0"/>
        <w:autoSpaceDN w:val="0"/>
        <w:adjustRightInd w:val="0"/>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Психолого-педагогические условия реализации программы начальногообщего образования обеспечивают:</w:t>
      </w:r>
    </w:p>
    <w:p w14:paraId="49B06DBC" w14:textId="77777777" w:rsidR="00E174D6" w:rsidRPr="004E04E0" w:rsidRDefault="00E174D6" w:rsidP="000953D4">
      <w:pPr>
        <w:tabs>
          <w:tab w:val="left" w:pos="993"/>
        </w:tabs>
        <w:autoSpaceDE w:val="0"/>
        <w:autoSpaceDN w:val="0"/>
        <w:adjustRightInd w:val="0"/>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14:paraId="106EA38F" w14:textId="77777777" w:rsidR="00E174D6" w:rsidRPr="004E04E0" w:rsidRDefault="00E174D6" w:rsidP="000953D4">
      <w:pPr>
        <w:tabs>
          <w:tab w:val="left" w:pos="993"/>
        </w:tabs>
        <w:autoSpaceDE w:val="0"/>
        <w:autoSpaceDN w:val="0"/>
        <w:adjustRightInd w:val="0"/>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2) социально-психологическую адаптацию обучающихся к условиям школы с учетом специфики их возрастного психофизиологического развития, включая особенности адаптации к социальной среде;</w:t>
      </w:r>
    </w:p>
    <w:p w14:paraId="7F856BC1" w14:textId="77777777" w:rsidR="00E174D6" w:rsidRPr="004E04E0" w:rsidRDefault="00E174D6" w:rsidP="000953D4">
      <w:pPr>
        <w:tabs>
          <w:tab w:val="left" w:pos="993"/>
        </w:tabs>
        <w:autoSpaceDE w:val="0"/>
        <w:autoSpaceDN w:val="0"/>
        <w:adjustRightInd w:val="0"/>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3) формирование и развитие психолого-педагогической компетентности работников школы и родителей (законных представителей) несовершеннолетних обучающихся;</w:t>
      </w:r>
    </w:p>
    <w:p w14:paraId="3C83BDE7" w14:textId="77777777" w:rsidR="00E174D6" w:rsidRPr="004E04E0" w:rsidRDefault="00E174D6" w:rsidP="000953D4">
      <w:pPr>
        <w:tabs>
          <w:tab w:val="left" w:pos="993"/>
        </w:tabs>
        <w:autoSpaceDE w:val="0"/>
        <w:autoSpaceDN w:val="0"/>
        <w:adjustRightInd w:val="0"/>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4) профилактику формирования у обучающихся девиантных форм поведения, агрессии и повышенной тревожности;</w:t>
      </w:r>
    </w:p>
    <w:p w14:paraId="25192B40" w14:textId="77777777" w:rsidR="00E174D6" w:rsidRPr="004E04E0" w:rsidRDefault="00E174D6" w:rsidP="000953D4">
      <w:pPr>
        <w:tabs>
          <w:tab w:val="left" w:pos="993"/>
        </w:tabs>
        <w:autoSpaceDE w:val="0"/>
        <w:autoSpaceDN w:val="0"/>
        <w:adjustRightInd w:val="0"/>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5) психолого-педагогическое сопровождение квалифицированными специалистами (педагогом-психологом, учителем-логопедом, учителем-дефектологом, тьютором, социальным педагогом) участников образовательных отношений:</w:t>
      </w:r>
    </w:p>
    <w:p w14:paraId="519CF20B" w14:textId="77777777" w:rsidR="00E174D6" w:rsidRPr="004E04E0" w:rsidRDefault="00E174D6" w:rsidP="000953D4">
      <w:pPr>
        <w:tabs>
          <w:tab w:val="left" w:pos="993"/>
        </w:tabs>
        <w:autoSpaceDE w:val="0"/>
        <w:autoSpaceDN w:val="0"/>
        <w:adjustRightInd w:val="0"/>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формирование и развитие психолого-педагогической компетентности;</w:t>
      </w:r>
    </w:p>
    <w:p w14:paraId="0CFE67E4" w14:textId="77777777" w:rsidR="00E174D6" w:rsidRPr="004E04E0" w:rsidRDefault="00E174D6" w:rsidP="000953D4">
      <w:pPr>
        <w:tabs>
          <w:tab w:val="left" w:pos="993"/>
        </w:tabs>
        <w:autoSpaceDE w:val="0"/>
        <w:autoSpaceDN w:val="0"/>
        <w:adjustRightInd w:val="0"/>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сохранение и укрепление психологического благополучия и психического здоровья обучающихся;</w:t>
      </w:r>
    </w:p>
    <w:p w14:paraId="16E44BC8" w14:textId="77777777" w:rsidR="00E174D6" w:rsidRPr="004E04E0" w:rsidRDefault="00E174D6" w:rsidP="000953D4">
      <w:pPr>
        <w:tabs>
          <w:tab w:val="left" w:pos="993"/>
        </w:tabs>
        <w:autoSpaceDE w:val="0"/>
        <w:autoSpaceDN w:val="0"/>
        <w:adjustRightInd w:val="0"/>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поддержка и сопровождение детско-родительских отношений;</w:t>
      </w:r>
    </w:p>
    <w:p w14:paraId="4F3BE2BD" w14:textId="77777777" w:rsidR="00E174D6" w:rsidRPr="004E04E0" w:rsidRDefault="00E174D6" w:rsidP="000953D4">
      <w:pPr>
        <w:tabs>
          <w:tab w:val="left" w:pos="993"/>
        </w:tabs>
        <w:autoSpaceDE w:val="0"/>
        <w:autoSpaceDN w:val="0"/>
        <w:adjustRightInd w:val="0"/>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формирование ценности здоровья и безопасного образа жизни;</w:t>
      </w:r>
    </w:p>
    <w:p w14:paraId="47765782" w14:textId="77777777" w:rsidR="00E174D6" w:rsidRPr="004E04E0" w:rsidRDefault="00E174D6" w:rsidP="000953D4">
      <w:pPr>
        <w:tabs>
          <w:tab w:val="left" w:pos="993"/>
        </w:tabs>
        <w:autoSpaceDE w:val="0"/>
        <w:autoSpaceDN w:val="0"/>
        <w:adjustRightInd w:val="0"/>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дифференциация и индивидуализация обучения и воспитания с учетом особенностей когнитивного и эмоционального развития обучающихся;</w:t>
      </w:r>
    </w:p>
    <w:p w14:paraId="2207F0D1" w14:textId="77777777" w:rsidR="00E174D6" w:rsidRPr="004E04E0" w:rsidRDefault="00E174D6" w:rsidP="000953D4">
      <w:pPr>
        <w:tabs>
          <w:tab w:val="left" w:pos="993"/>
        </w:tabs>
        <w:autoSpaceDE w:val="0"/>
        <w:autoSpaceDN w:val="0"/>
        <w:adjustRightInd w:val="0"/>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мониторинг возможностей и способностей обучающихся, выявление, поддержка и сопровождение одаренных детей;</w:t>
      </w:r>
    </w:p>
    <w:p w14:paraId="25AE4C8E" w14:textId="77777777" w:rsidR="00E174D6" w:rsidRPr="004E04E0" w:rsidRDefault="00E174D6" w:rsidP="000953D4">
      <w:pPr>
        <w:tabs>
          <w:tab w:val="left" w:pos="993"/>
        </w:tabs>
        <w:autoSpaceDE w:val="0"/>
        <w:autoSpaceDN w:val="0"/>
        <w:adjustRightInd w:val="0"/>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создание условий для последующего профессионального самоопределения;</w:t>
      </w:r>
    </w:p>
    <w:p w14:paraId="2ABBBA21" w14:textId="77777777" w:rsidR="00E174D6" w:rsidRPr="004E04E0" w:rsidRDefault="00E174D6" w:rsidP="000953D4">
      <w:pPr>
        <w:tabs>
          <w:tab w:val="left" w:pos="993"/>
        </w:tabs>
        <w:autoSpaceDE w:val="0"/>
        <w:autoSpaceDN w:val="0"/>
        <w:adjustRightInd w:val="0"/>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сопровождение проектирования обучающимися планов продолжения образования и будущего профессионального самоопределения;</w:t>
      </w:r>
    </w:p>
    <w:p w14:paraId="7EE055F5" w14:textId="77777777" w:rsidR="00E174D6" w:rsidRPr="004E04E0" w:rsidRDefault="00E174D6" w:rsidP="000953D4">
      <w:pPr>
        <w:tabs>
          <w:tab w:val="left" w:pos="993"/>
        </w:tabs>
        <w:autoSpaceDE w:val="0"/>
        <w:autoSpaceDN w:val="0"/>
        <w:adjustRightInd w:val="0"/>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обеспечение осознанного и ответственного выбора дальнейшей профессиональной сферы деятельности;</w:t>
      </w:r>
    </w:p>
    <w:p w14:paraId="7F4E8D43" w14:textId="77777777" w:rsidR="00E174D6" w:rsidRPr="004E04E0" w:rsidRDefault="00E174D6" w:rsidP="000953D4">
      <w:pPr>
        <w:tabs>
          <w:tab w:val="left" w:pos="993"/>
        </w:tabs>
        <w:autoSpaceDE w:val="0"/>
        <w:autoSpaceDN w:val="0"/>
        <w:adjustRightInd w:val="0"/>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формирование коммуникативных навыков в разновозрастной среде и среде сверстников;</w:t>
      </w:r>
    </w:p>
    <w:p w14:paraId="038E4DE3" w14:textId="77777777" w:rsidR="00E174D6" w:rsidRPr="004E04E0" w:rsidRDefault="00E174D6" w:rsidP="000953D4">
      <w:pPr>
        <w:tabs>
          <w:tab w:val="left" w:pos="993"/>
        </w:tabs>
        <w:autoSpaceDE w:val="0"/>
        <w:autoSpaceDN w:val="0"/>
        <w:adjustRightInd w:val="0"/>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поддержка детских объединений, ученического самоуправления;</w:t>
      </w:r>
    </w:p>
    <w:p w14:paraId="054EAB66" w14:textId="77777777" w:rsidR="00E174D6" w:rsidRPr="004E04E0" w:rsidRDefault="00E174D6" w:rsidP="000953D4">
      <w:pPr>
        <w:tabs>
          <w:tab w:val="left" w:pos="993"/>
        </w:tabs>
        <w:autoSpaceDE w:val="0"/>
        <w:autoSpaceDN w:val="0"/>
        <w:adjustRightInd w:val="0"/>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формирование психологической культуры поведения в информационной среде;</w:t>
      </w:r>
    </w:p>
    <w:p w14:paraId="361228CB" w14:textId="77777777" w:rsidR="00E174D6" w:rsidRPr="004E04E0" w:rsidRDefault="00E174D6" w:rsidP="000953D4">
      <w:pPr>
        <w:tabs>
          <w:tab w:val="left" w:pos="993"/>
        </w:tabs>
        <w:autoSpaceDE w:val="0"/>
        <w:autoSpaceDN w:val="0"/>
        <w:adjustRightInd w:val="0"/>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развитие психологической культуры в области использования ИКТ;</w:t>
      </w:r>
    </w:p>
    <w:p w14:paraId="71B3CB2F" w14:textId="77777777" w:rsidR="00E174D6" w:rsidRPr="004E04E0" w:rsidRDefault="00E174D6" w:rsidP="000953D4">
      <w:pPr>
        <w:tabs>
          <w:tab w:val="left" w:pos="993"/>
        </w:tabs>
        <w:autoSpaceDE w:val="0"/>
        <w:autoSpaceDN w:val="0"/>
        <w:adjustRightInd w:val="0"/>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6) индивидуальное психолого-педагогическое сопровождение всех участников образовательных отношений, в том числе:</w:t>
      </w:r>
    </w:p>
    <w:p w14:paraId="1986C94E" w14:textId="77777777" w:rsidR="00E174D6" w:rsidRPr="004E04E0" w:rsidRDefault="00E174D6" w:rsidP="000953D4">
      <w:pPr>
        <w:tabs>
          <w:tab w:val="left" w:pos="993"/>
        </w:tabs>
        <w:autoSpaceDE w:val="0"/>
        <w:autoSpaceDN w:val="0"/>
        <w:adjustRightInd w:val="0"/>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обучающихся, испытывающих трудности в освоении программы начального общего образования, развитии и социальной адаптации;</w:t>
      </w:r>
    </w:p>
    <w:p w14:paraId="62E5794B" w14:textId="77777777" w:rsidR="00E174D6" w:rsidRPr="004E04E0" w:rsidRDefault="00E174D6" w:rsidP="000953D4">
      <w:pPr>
        <w:tabs>
          <w:tab w:val="left" w:pos="993"/>
        </w:tabs>
        <w:autoSpaceDE w:val="0"/>
        <w:autoSpaceDN w:val="0"/>
        <w:adjustRightInd w:val="0"/>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обучающихся, проявляющих индивидуальные способности, и одаренных;</w:t>
      </w:r>
    </w:p>
    <w:p w14:paraId="186B28C9" w14:textId="77777777" w:rsidR="00E174D6" w:rsidRPr="004E04E0" w:rsidRDefault="00E174D6" w:rsidP="000953D4">
      <w:pPr>
        <w:tabs>
          <w:tab w:val="left" w:pos="993"/>
        </w:tabs>
        <w:autoSpaceDE w:val="0"/>
        <w:autoSpaceDN w:val="0"/>
        <w:adjustRightInd w:val="0"/>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педагогических, учебно-вспомогательных и иных работников школы, обеспечивающих реализацию программы начального общего образования;</w:t>
      </w:r>
    </w:p>
    <w:p w14:paraId="62086821" w14:textId="77777777" w:rsidR="00E174D6" w:rsidRPr="004E04E0" w:rsidRDefault="00E174D6" w:rsidP="000953D4">
      <w:pPr>
        <w:tabs>
          <w:tab w:val="left" w:pos="993"/>
        </w:tabs>
        <w:autoSpaceDE w:val="0"/>
        <w:autoSpaceDN w:val="0"/>
        <w:adjustRightInd w:val="0"/>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родителей (законных представителей) несовершеннолетних обучающихся;</w:t>
      </w:r>
    </w:p>
    <w:p w14:paraId="778FB445" w14:textId="77777777" w:rsidR="00E174D6" w:rsidRPr="004E04E0" w:rsidRDefault="00E174D6" w:rsidP="000953D4">
      <w:pPr>
        <w:tabs>
          <w:tab w:val="left" w:pos="993"/>
        </w:tabs>
        <w:autoSpaceDE w:val="0"/>
        <w:autoSpaceDN w:val="0"/>
        <w:adjustRightInd w:val="0"/>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7) диверсификацию уровней психолого-педагогического сопровождения (индивидуальный, групповой, уровень класса, уровень школы);</w:t>
      </w:r>
    </w:p>
    <w:p w14:paraId="5F03A5B0" w14:textId="77777777" w:rsidR="00E174D6" w:rsidRPr="004E04E0" w:rsidRDefault="00E174D6" w:rsidP="000953D4">
      <w:pPr>
        <w:tabs>
          <w:tab w:val="left" w:pos="993"/>
        </w:tabs>
        <w:autoSpaceDE w:val="0"/>
        <w:autoSpaceDN w:val="0"/>
        <w:adjustRightInd w:val="0"/>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14:paraId="29F83D10" w14:textId="77777777" w:rsidR="00E174D6" w:rsidRPr="004E04E0" w:rsidRDefault="00E174D6" w:rsidP="000953D4">
      <w:pPr>
        <w:tabs>
          <w:tab w:val="left" w:pos="993"/>
        </w:tabs>
        <w:autoSpaceDE w:val="0"/>
        <w:autoSpaceDN w:val="0"/>
        <w:adjustRightInd w:val="0"/>
        <w:spacing w:after="0"/>
        <w:ind w:firstLine="709"/>
        <w:jc w:val="both"/>
        <w:rPr>
          <w:rFonts w:ascii="Times New Roman" w:hAnsi="Times New Roman" w:cs="Times New Roman"/>
          <w:sz w:val="24"/>
          <w:szCs w:val="24"/>
        </w:rPr>
      </w:pPr>
      <w:r w:rsidRPr="004E04E0">
        <w:rPr>
          <w:rFonts w:ascii="Times New Roman" w:hAnsi="Times New Roman" w:cs="Times New Roman"/>
          <w:sz w:val="24"/>
          <w:szCs w:val="24"/>
        </w:rP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школы.</w:t>
      </w:r>
    </w:p>
    <w:p w14:paraId="334B4669" w14:textId="77777777" w:rsidR="00E174D6" w:rsidRPr="000953D4" w:rsidRDefault="00E174D6" w:rsidP="000953D4">
      <w:pPr>
        <w:tabs>
          <w:tab w:val="left" w:pos="993"/>
        </w:tabs>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4E04E0">
        <w:rPr>
          <w:rFonts w:ascii="Times New Roman" w:hAnsi="Times New Roman" w:cs="Times New Roman"/>
          <w:sz w:val="24"/>
          <w:szCs w:val="24"/>
        </w:rPr>
        <w:t xml:space="preserve">В школе психолого-педагогическое сопровождение реализации программы начального общего </w:t>
      </w:r>
      <w:r w:rsidRPr="000953D4">
        <w:rPr>
          <w:rFonts w:ascii="Times New Roman" w:hAnsi="Times New Roman" w:cs="Times New Roman"/>
          <w:color w:val="000000" w:themeColor="text1"/>
          <w:sz w:val="24"/>
          <w:szCs w:val="24"/>
        </w:rPr>
        <w:t>образования осуществляется квалифицированными специалистами:</w:t>
      </w:r>
    </w:p>
    <w:p w14:paraId="69D8FB71" w14:textId="77777777" w:rsidR="00E174D6" w:rsidRPr="000953D4" w:rsidRDefault="00E174D6" w:rsidP="000953D4">
      <w:pPr>
        <w:tabs>
          <w:tab w:val="left" w:pos="993"/>
        </w:tabs>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0953D4">
        <w:rPr>
          <w:rFonts w:ascii="Times New Roman" w:hAnsi="Times New Roman" w:cs="Times New Roman"/>
          <w:color w:val="000000" w:themeColor="text1"/>
          <w:sz w:val="24"/>
          <w:szCs w:val="24"/>
        </w:rPr>
        <w:t>—</w:t>
      </w:r>
      <w:r w:rsidRPr="000953D4">
        <w:rPr>
          <w:rFonts w:ascii="Times New Roman" w:hAnsi="Times New Roman" w:cs="Times New Roman"/>
          <w:color w:val="000000" w:themeColor="text1"/>
          <w:sz w:val="24"/>
          <w:szCs w:val="24"/>
        </w:rPr>
        <w:tab/>
        <w:t xml:space="preserve">педагогом-психологом ;  </w:t>
      </w:r>
    </w:p>
    <w:p w14:paraId="4432FAF6" w14:textId="77777777" w:rsidR="00E174D6" w:rsidRPr="000953D4" w:rsidRDefault="00E174D6" w:rsidP="000953D4">
      <w:pPr>
        <w:tabs>
          <w:tab w:val="left" w:pos="993"/>
        </w:tabs>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0953D4">
        <w:rPr>
          <w:rFonts w:ascii="Times New Roman" w:hAnsi="Times New Roman" w:cs="Times New Roman"/>
          <w:color w:val="000000" w:themeColor="text1"/>
          <w:sz w:val="24"/>
          <w:szCs w:val="24"/>
        </w:rPr>
        <w:t>—</w:t>
      </w:r>
      <w:r w:rsidRPr="000953D4">
        <w:rPr>
          <w:rFonts w:ascii="Times New Roman" w:hAnsi="Times New Roman" w:cs="Times New Roman"/>
          <w:color w:val="000000" w:themeColor="text1"/>
          <w:sz w:val="24"/>
          <w:szCs w:val="24"/>
        </w:rPr>
        <w:tab/>
        <w:t xml:space="preserve">учителем-дефектологом (); </w:t>
      </w:r>
    </w:p>
    <w:p w14:paraId="72D29232" w14:textId="77777777" w:rsidR="00E174D6" w:rsidRPr="000953D4" w:rsidRDefault="00E174D6" w:rsidP="000953D4">
      <w:pPr>
        <w:tabs>
          <w:tab w:val="left" w:pos="993"/>
        </w:tabs>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0953D4">
        <w:rPr>
          <w:rFonts w:ascii="Times New Roman" w:hAnsi="Times New Roman" w:cs="Times New Roman"/>
          <w:color w:val="000000" w:themeColor="text1"/>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14:paraId="133F7869" w14:textId="77777777" w:rsidR="00E174D6" w:rsidRPr="000953D4" w:rsidRDefault="00E174D6" w:rsidP="000953D4">
      <w:pPr>
        <w:tabs>
          <w:tab w:val="left" w:pos="993"/>
        </w:tabs>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0953D4">
        <w:rPr>
          <w:rFonts w:ascii="Times New Roman" w:hAnsi="Times New Roman" w:cs="Times New Roman"/>
          <w:color w:val="000000" w:themeColor="text1"/>
          <w:sz w:val="24"/>
          <w:szCs w:val="24"/>
        </w:rPr>
        <w:t>-</w:t>
      </w:r>
      <w:r w:rsidRPr="000953D4">
        <w:rPr>
          <w:rFonts w:ascii="Times New Roman" w:hAnsi="Times New Roman" w:cs="Times New Roman"/>
          <w:color w:val="000000" w:themeColor="text1"/>
          <w:sz w:val="24"/>
          <w:szCs w:val="24"/>
        </w:rPr>
        <w:tab/>
        <w:t>диагностика, направленная на определение особенностей статуса обучающегося, которая проводиться на этапе приема ученика на уровень начального общего образования и в конце каждого учебного года;</w:t>
      </w:r>
    </w:p>
    <w:p w14:paraId="04FB0B85" w14:textId="77777777" w:rsidR="00E174D6" w:rsidRPr="000953D4" w:rsidRDefault="00E174D6" w:rsidP="000953D4">
      <w:pPr>
        <w:tabs>
          <w:tab w:val="left" w:pos="993"/>
        </w:tabs>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0953D4">
        <w:rPr>
          <w:rFonts w:ascii="Times New Roman" w:hAnsi="Times New Roman" w:cs="Times New Roman"/>
          <w:color w:val="000000" w:themeColor="text1"/>
          <w:sz w:val="24"/>
          <w:szCs w:val="24"/>
        </w:rPr>
        <w:t>-</w:t>
      </w:r>
      <w:r w:rsidRPr="000953D4">
        <w:rPr>
          <w:rFonts w:ascii="Times New Roman" w:hAnsi="Times New Roman" w:cs="Times New Roman"/>
          <w:color w:val="000000" w:themeColor="text1"/>
          <w:sz w:val="24"/>
          <w:szCs w:val="24"/>
        </w:rPr>
        <w:tab/>
        <w:t>консультирование педагогов и родителей, которое осуществляется учителем и педагогом-психологом с учетом результатов диагностики, а также администрацией школы;</w:t>
      </w:r>
    </w:p>
    <w:p w14:paraId="2DF5A9B6" w14:textId="77777777" w:rsidR="00E174D6" w:rsidRPr="000953D4" w:rsidRDefault="00E174D6" w:rsidP="000953D4">
      <w:pPr>
        <w:tabs>
          <w:tab w:val="left" w:pos="993"/>
        </w:tabs>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0953D4">
        <w:rPr>
          <w:rFonts w:ascii="Times New Roman" w:hAnsi="Times New Roman" w:cs="Times New Roman"/>
          <w:color w:val="000000" w:themeColor="text1"/>
          <w:sz w:val="24"/>
          <w:szCs w:val="24"/>
        </w:rPr>
        <w:t>-</w:t>
      </w:r>
      <w:r w:rsidRPr="000953D4">
        <w:rPr>
          <w:rFonts w:ascii="Times New Roman" w:hAnsi="Times New Roman" w:cs="Times New Roman"/>
          <w:color w:val="000000" w:themeColor="text1"/>
          <w:sz w:val="24"/>
          <w:szCs w:val="24"/>
        </w:rPr>
        <w:tab/>
        <w:t>профилактика, экспертиза, развивающая работа, просвещение, коррекционная работа, осуществляемая в течение всего учебного времени.</w:t>
      </w:r>
    </w:p>
    <w:p w14:paraId="447C6E07" w14:textId="77777777" w:rsidR="00E174D6" w:rsidRPr="000953D4" w:rsidRDefault="00E174D6" w:rsidP="000953D4">
      <w:pPr>
        <w:tabs>
          <w:tab w:val="left" w:pos="993"/>
        </w:tabs>
        <w:autoSpaceDE w:val="0"/>
        <w:autoSpaceDN w:val="0"/>
        <w:adjustRightInd w:val="0"/>
        <w:spacing w:line="240" w:lineRule="auto"/>
        <w:ind w:firstLine="709"/>
        <w:jc w:val="both"/>
        <w:rPr>
          <w:rFonts w:ascii="Times New Roman" w:hAnsi="Times New Roman" w:cs="Times New Roman"/>
          <w:color w:val="000000" w:themeColor="text1"/>
          <w:sz w:val="24"/>
          <w:szCs w:val="24"/>
        </w:rPr>
      </w:pPr>
    </w:p>
    <w:p w14:paraId="7495E43F" w14:textId="77777777" w:rsidR="00E174D6" w:rsidRPr="004E04E0" w:rsidRDefault="00E174D6" w:rsidP="00E174D6">
      <w:pPr>
        <w:tabs>
          <w:tab w:val="left" w:pos="993"/>
        </w:tabs>
        <w:autoSpaceDE w:val="0"/>
        <w:autoSpaceDN w:val="0"/>
        <w:adjustRightInd w:val="0"/>
        <w:ind w:firstLine="709"/>
        <w:jc w:val="both"/>
        <w:rPr>
          <w:rFonts w:ascii="Times New Roman" w:hAnsi="Times New Roman" w:cs="Times New Roman"/>
          <w:b/>
          <w:sz w:val="24"/>
          <w:szCs w:val="24"/>
        </w:rPr>
      </w:pPr>
      <w:r w:rsidRPr="004E04E0">
        <w:rPr>
          <w:rFonts w:ascii="Times New Roman" w:hAnsi="Times New Roman" w:cs="Times New Roman"/>
          <w:b/>
          <w:sz w:val="24"/>
          <w:szCs w:val="24"/>
        </w:rPr>
        <w:t>3.</w:t>
      </w:r>
      <w:r w:rsidR="00A14D11">
        <w:rPr>
          <w:rFonts w:ascii="Times New Roman" w:hAnsi="Times New Roman" w:cs="Times New Roman"/>
          <w:b/>
          <w:sz w:val="24"/>
          <w:szCs w:val="24"/>
        </w:rPr>
        <w:t>4</w:t>
      </w:r>
      <w:r w:rsidRPr="004E04E0">
        <w:rPr>
          <w:rFonts w:ascii="Times New Roman" w:hAnsi="Times New Roman" w:cs="Times New Roman"/>
          <w:b/>
          <w:sz w:val="24"/>
          <w:szCs w:val="24"/>
        </w:rPr>
        <w:t>.5. Кадровые условия реализации основной образовательной программы начального общего образования</w:t>
      </w:r>
    </w:p>
    <w:p w14:paraId="35623FB2" w14:textId="77777777" w:rsidR="00E174D6" w:rsidRPr="004E04E0" w:rsidRDefault="00E174D6" w:rsidP="000953D4">
      <w:pPr>
        <w:tabs>
          <w:tab w:val="left" w:pos="993"/>
        </w:tabs>
        <w:autoSpaceDE w:val="0"/>
        <w:autoSpaceDN w:val="0"/>
        <w:adjustRightInd w:val="0"/>
        <w:spacing w:after="0"/>
        <w:ind w:right="-1"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Для обеспечения реализации программы начального общего образования школа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15325E6B" w14:textId="77777777" w:rsidR="00E174D6" w:rsidRPr="004E04E0" w:rsidRDefault="00E174D6" w:rsidP="000953D4">
      <w:pPr>
        <w:tabs>
          <w:tab w:val="left" w:pos="993"/>
        </w:tabs>
        <w:autoSpaceDE w:val="0"/>
        <w:autoSpaceDN w:val="0"/>
        <w:adjustRightInd w:val="0"/>
        <w:spacing w:after="0"/>
        <w:ind w:right="-1"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Обеспеченность кадровыми условиями включает в себя:</w:t>
      </w:r>
    </w:p>
    <w:p w14:paraId="485CDEAD" w14:textId="77777777" w:rsidR="00E174D6" w:rsidRPr="004E04E0" w:rsidRDefault="00E174D6">
      <w:pPr>
        <w:widowControl w:val="0"/>
        <w:numPr>
          <w:ilvl w:val="0"/>
          <w:numId w:val="64"/>
        </w:numPr>
        <w:tabs>
          <w:tab w:val="left" w:pos="993"/>
        </w:tabs>
        <w:autoSpaceDE w:val="0"/>
        <w:autoSpaceDN w:val="0"/>
        <w:adjustRightInd w:val="0"/>
        <w:spacing w:after="0" w:line="240" w:lineRule="auto"/>
        <w:ind w:left="0" w:right="-1"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укомплектованность школы педагогическими, руководящими и иными работниками;</w:t>
      </w:r>
    </w:p>
    <w:p w14:paraId="2DD76858" w14:textId="77777777" w:rsidR="00E174D6" w:rsidRPr="004E04E0" w:rsidRDefault="00E174D6">
      <w:pPr>
        <w:widowControl w:val="0"/>
        <w:numPr>
          <w:ilvl w:val="0"/>
          <w:numId w:val="64"/>
        </w:numPr>
        <w:tabs>
          <w:tab w:val="left" w:pos="993"/>
        </w:tabs>
        <w:autoSpaceDE w:val="0"/>
        <w:autoSpaceDN w:val="0"/>
        <w:adjustRightInd w:val="0"/>
        <w:spacing w:after="0" w:line="240" w:lineRule="auto"/>
        <w:ind w:left="0" w:right="-1"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уровень квалификации педагогических и иных работников школы, участвующих в реализации основной образовательной программы и создании условий для ее разработки и реализации;</w:t>
      </w:r>
    </w:p>
    <w:p w14:paraId="3BCAB51C" w14:textId="77777777" w:rsidR="00E174D6" w:rsidRPr="004E04E0" w:rsidRDefault="00E174D6">
      <w:pPr>
        <w:widowControl w:val="0"/>
        <w:numPr>
          <w:ilvl w:val="0"/>
          <w:numId w:val="64"/>
        </w:numPr>
        <w:tabs>
          <w:tab w:val="left" w:pos="993"/>
        </w:tabs>
        <w:autoSpaceDE w:val="0"/>
        <w:autoSpaceDN w:val="0"/>
        <w:adjustRightInd w:val="0"/>
        <w:spacing w:after="0" w:line="240" w:lineRule="auto"/>
        <w:ind w:left="0" w:right="-1"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непрерывность профессионального развития педагогических работников школы, реализующей образовательную программу начального общего образования.</w:t>
      </w:r>
    </w:p>
    <w:p w14:paraId="6A92D567" w14:textId="77777777" w:rsidR="00E174D6" w:rsidRPr="004E04E0" w:rsidRDefault="00E174D6" w:rsidP="000953D4">
      <w:pPr>
        <w:tabs>
          <w:tab w:val="left" w:pos="993"/>
        </w:tabs>
        <w:autoSpaceDE w:val="0"/>
        <w:autoSpaceDN w:val="0"/>
        <w:adjustRightInd w:val="0"/>
        <w:spacing w:after="0"/>
        <w:ind w:right="-1"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Укомплектованность школы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14:paraId="1E11AF48" w14:textId="77777777" w:rsidR="00E174D6" w:rsidRPr="004E04E0" w:rsidRDefault="00E174D6" w:rsidP="000953D4">
      <w:pPr>
        <w:tabs>
          <w:tab w:val="left" w:pos="993"/>
        </w:tabs>
        <w:autoSpaceDE w:val="0"/>
        <w:autoSpaceDN w:val="0"/>
        <w:adjustRightInd w:val="0"/>
        <w:spacing w:after="0"/>
        <w:ind w:right="-1"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Уровень квалификации педагогических и иных работников школы,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277E0EFC" w14:textId="77777777" w:rsidR="00E174D6" w:rsidRPr="004E04E0" w:rsidRDefault="00E174D6" w:rsidP="000953D4">
      <w:pPr>
        <w:tabs>
          <w:tab w:val="left" w:pos="993"/>
        </w:tabs>
        <w:autoSpaceDE w:val="0"/>
        <w:autoSpaceDN w:val="0"/>
        <w:adjustRightInd w:val="0"/>
        <w:spacing w:after="0"/>
        <w:ind w:right="-1"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школы,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w:t>
      </w:r>
    </w:p>
    <w:p w14:paraId="2A11AB5F" w14:textId="77777777" w:rsidR="00E174D6" w:rsidRPr="004E04E0" w:rsidRDefault="00E174D6" w:rsidP="000953D4">
      <w:pPr>
        <w:tabs>
          <w:tab w:val="left" w:pos="993"/>
        </w:tabs>
        <w:autoSpaceDE w:val="0"/>
        <w:autoSpaceDN w:val="0"/>
        <w:adjustRightInd w:val="0"/>
        <w:spacing w:after="0"/>
        <w:ind w:right="-1"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выполняет работник, занимающий данную должность.</w:t>
      </w:r>
    </w:p>
    <w:p w14:paraId="02E81C7B" w14:textId="77777777" w:rsidR="00E174D6" w:rsidRPr="004E04E0" w:rsidRDefault="00E174D6" w:rsidP="000953D4">
      <w:pPr>
        <w:tabs>
          <w:tab w:val="left" w:pos="993"/>
        </w:tabs>
        <w:autoSpaceDE w:val="0"/>
        <w:autoSpaceDN w:val="0"/>
        <w:adjustRightInd w:val="0"/>
        <w:spacing w:after="0"/>
        <w:ind w:right="-1"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 xml:space="preserve">Уровень квалификации педагогических и иных работников школы,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установленными квалификационными категориями. </w:t>
      </w:r>
    </w:p>
    <w:p w14:paraId="1D993A4E" w14:textId="77777777" w:rsidR="00E174D6" w:rsidRPr="004E04E0" w:rsidRDefault="00E174D6" w:rsidP="000953D4">
      <w:pPr>
        <w:tabs>
          <w:tab w:val="left" w:pos="993"/>
        </w:tabs>
        <w:autoSpaceDE w:val="0"/>
        <w:autoSpaceDN w:val="0"/>
        <w:adjustRightInd w:val="0"/>
        <w:spacing w:after="0"/>
        <w:ind w:right="-1"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в школе. </w:t>
      </w:r>
    </w:p>
    <w:p w14:paraId="1A5E8ED8" w14:textId="77777777" w:rsidR="00E174D6" w:rsidRPr="004E04E0" w:rsidRDefault="00E174D6" w:rsidP="000953D4">
      <w:pPr>
        <w:tabs>
          <w:tab w:val="left" w:pos="993"/>
        </w:tabs>
        <w:autoSpaceDE w:val="0"/>
        <w:autoSpaceDN w:val="0"/>
        <w:adjustRightInd w:val="0"/>
        <w:spacing w:after="0"/>
        <w:ind w:right="-1" w:firstLine="709"/>
        <w:jc w:val="both"/>
        <w:textAlignment w:val="center"/>
        <w:rPr>
          <w:rFonts w:ascii="Times New Roman" w:hAnsi="Times New Roman" w:cs="Times New Roman"/>
          <w:spacing w:val="2"/>
          <w:sz w:val="24"/>
          <w:szCs w:val="24"/>
        </w:rPr>
      </w:pPr>
      <w:r w:rsidRPr="004E04E0">
        <w:rPr>
          <w:rFonts w:ascii="Times New Roman" w:hAnsi="Times New Roman" w:cs="Times New Roman"/>
          <w:spacing w:val="2"/>
          <w:sz w:val="24"/>
          <w:szCs w:val="24"/>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w:t>
      </w:r>
    </w:p>
    <w:p w14:paraId="389AAA0B" w14:textId="77777777" w:rsidR="00E174D6" w:rsidRPr="004E04E0" w:rsidRDefault="00E174D6" w:rsidP="000953D4">
      <w:pPr>
        <w:tabs>
          <w:tab w:val="left" w:pos="993"/>
        </w:tabs>
        <w:autoSpaceDE w:val="0"/>
        <w:autoSpaceDN w:val="0"/>
        <w:adjustRightInd w:val="0"/>
        <w:spacing w:after="0"/>
        <w:ind w:right="-1"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tbl>
      <w:tblPr>
        <w:tblW w:w="9498" w:type="dxa"/>
        <w:tblInd w:w="113" w:type="dxa"/>
        <w:tblLayout w:type="fixed"/>
        <w:tblCellMar>
          <w:left w:w="0" w:type="dxa"/>
          <w:right w:w="0" w:type="dxa"/>
        </w:tblCellMar>
        <w:tblLook w:val="0000" w:firstRow="0" w:lastRow="0" w:firstColumn="0" w:lastColumn="0" w:noHBand="0" w:noVBand="0"/>
      </w:tblPr>
      <w:tblGrid>
        <w:gridCol w:w="2268"/>
        <w:gridCol w:w="3402"/>
        <w:gridCol w:w="1985"/>
        <w:gridCol w:w="1843"/>
      </w:tblGrid>
      <w:tr w:rsidR="00E174D6" w:rsidRPr="004E04E0" w14:paraId="71015799" w14:textId="77777777" w:rsidTr="000953D4">
        <w:trPr>
          <w:trHeight w:val="1033"/>
        </w:trPr>
        <w:tc>
          <w:tcPr>
            <w:tcW w:w="2268" w:type="dxa"/>
            <w:vMerge w:val="restart"/>
            <w:tcBorders>
              <w:top w:val="single" w:sz="4" w:space="0" w:color="000000"/>
              <w:left w:val="single" w:sz="4" w:space="0" w:color="000000"/>
              <w:right w:val="single" w:sz="4" w:space="0" w:color="000000"/>
            </w:tcBorders>
            <w:tcMar>
              <w:top w:w="113" w:type="dxa"/>
              <w:left w:w="113" w:type="dxa"/>
              <w:bottom w:w="128" w:type="dxa"/>
              <w:right w:w="113" w:type="dxa"/>
            </w:tcMar>
            <w:vAlign w:val="center"/>
          </w:tcPr>
          <w:p w14:paraId="207A3CF8" w14:textId="77777777" w:rsidR="00E174D6" w:rsidRPr="004E04E0" w:rsidRDefault="00E174D6" w:rsidP="00392BA4">
            <w:pPr>
              <w:tabs>
                <w:tab w:val="left" w:pos="993"/>
              </w:tabs>
              <w:autoSpaceDE w:val="0"/>
              <w:autoSpaceDN w:val="0"/>
              <w:adjustRightInd w:val="0"/>
              <w:spacing w:after="0"/>
              <w:jc w:val="center"/>
              <w:textAlignment w:val="center"/>
              <w:rPr>
                <w:rFonts w:ascii="Times New Roman" w:hAnsi="Times New Roman" w:cs="Times New Roman"/>
                <w:b/>
                <w:bCs/>
                <w:color w:val="000000"/>
                <w:sz w:val="24"/>
                <w:szCs w:val="24"/>
              </w:rPr>
            </w:pPr>
            <w:r w:rsidRPr="004E04E0">
              <w:rPr>
                <w:rFonts w:ascii="Times New Roman" w:hAnsi="Times New Roman" w:cs="Times New Roman"/>
                <w:b/>
                <w:bCs/>
                <w:color w:val="000000"/>
                <w:sz w:val="24"/>
                <w:szCs w:val="24"/>
              </w:rPr>
              <w:t>Категория работников</w:t>
            </w:r>
            <w:r w:rsidR="000953D4">
              <w:rPr>
                <w:rFonts w:ascii="Times New Roman" w:hAnsi="Times New Roman" w:cs="Times New Roman"/>
                <w:b/>
                <w:bCs/>
                <w:color w:val="000000"/>
                <w:sz w:val="24"/>
                <w:szCs w:val="24"/>
              </w:rPr>
              <w:t xml:space="preserve"> НОО</w:t>
            </w:r>
          </w:p>
        </w:tc>
        <w:tc>
          <w:tcPr>
            <w:tcW w:w="3402" w:type="dxa"/>
            <w:vMerge w:val="restart"/>
            <w:tcBorders>
              <w:top w:val="single" w:sz="4" w:space="0" w:color="000000"/>
              <w:left w:val="single" w:sz="4" w:space="0" w:color="000000"/>
              <w:right w:val="single" w:sz="4" w:space="0" w:color="000000"/>
            </w:tcBorders>
            <w:tcMar>
              <w:top w:w="113" w:type="dxa"/>
              <w:left w:w="113" w:type="dxa"/>
              <w:bottom w:w="128" w:type="dxa"/>
              <w:right w:w="113" w:type="dxa"/>
            </w:tcMar>
            <w:vAlign w:val="center"/>
          </w:tcPr>
          <w:p w14:paraId="0C81A8D3" w14:textId="77777777" w:rsidR="00E174D6" w:rsidRPr="004E04E0" w:rsidRDefault="00E174D6" w:rsidP="00392BA4">
            <w:pPr>
              <w:tabs>
                <w:tab w:val="left" w:pos="993"/>
              </w:tabs>
              <w:autoSpaceDE w:val="0"/>
              <w:autoSpaceDN w:val="0"/>
              <w:adjustRightInd w:val="0"/>
              <w:spacing w:after="0"/>
              <w:jc w:val="center"/>
              <w:textAlignment w:val="center"/>
              <w:rPr>
                <w:rFonts w:ascii="Times New Roman" w:hAnsi="Times New Roman" w:cs="Times New Roman"/>
                <w:b/>
                <w:bCs/>
                <w:color w:val="000000"/>
                <w:sz w:val="24"/>
                <w:szCs w:val="24"/>
              </w:rPr>
            </w:pPr>
            <w:r w:rsidRPr="004E04E0">
              <w:rPr>
                <w:rFonts w:ascii="Times New Roman" w:hAnsi="Times New Roman" w:cs="Times New Roman"/>
                <w:b/>
                <w:bCs/>
                <w:color w:val="000000"/>
                <w:sz w:val="24"/>
                <w:szCs w:val="24"/>
              </w:rPr>
              <w:t>Подтверждение уровня квалификации документами об образовании (профессиональной переподготовке) (%)</w:t>
            </w:r>
          </w:p>
        </w:tc>
        <w:tc>
          <w:tcPr>
            <w:tcW w:w="3828"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5365901" w14:textId="77777777" w:rsidR="00E174D6" w:rsidRPr="004E04E0" w:rsidRDefault="00E174D6" w:rsidP="00392BA4">
            <w:pPr>
              <w:tabs>
                <w:tab w:val="left" w:pos="993"/>
              </w:tabs>
              <w:autoSpaceDE w:val="0"/>
              <w:autoSpaceDN w:val="0"/>
              <w:adjustRightInd w:val="0"/>
              <w:spacing w:after="0"/>
              <w:jc w:val="center"/>
              <w:textAlignment w:val="center"/>
              <w:rPr>
                <w:rFonts w:ascii="Times New Roman" w:hAnsi="Times New Roman" w:cs="Times New Roman"/>
                <w:b/>
                <w:bCs/>
                <w:color w:val="000000"/>
                <w:sz w:val="24"/>
                <w:szCs w:val="24"/>
              </w:rPr>
            </w:pPr>
            <w:r w:rsidRPr="004E04E0">
              <w:rPr>
                <w:rFonts w:ascii="Times New Roman" w:hAnsi="Times New Roman" w:cs="Times New Roman"/>
                <w:b/>
                <w:bCs/>
                <w:color w:val="000000"/>
                <w:sz w:val="24"/>
                <w:szCs w:val="24"/>
              </w:rPr>
              <w:t>Подтверждение уровня квалификации результатами аттестации</w:t>
            </w:r>
          </w:p>
        </w:tc>
      </w:tr>
      <w:tr w:rsidR="00E174D6" w:rsidRPr="004E04E0" w14:paraId="69195A05" w14:textId="77777777" w:rsidTr="000953D4">
        <w:trPr>
          <w:trHeight w:val="1322"/>
        </w:trPr>
        <w:tc>
          <w:tcPr>
            <w:tcW w:w="2268" w:type="dxa"/>
            <w:vMerge/>
            <w:tcBorders>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B8A796C" w14:textId="77777777" w:rsidR="00E174D6" w:rsidRPr="004E04E0" w:rsidRDefault="00E174D6" w:rsidP="00392BA4">
            <w:pPr>
              <w:tabs>
                <w:tab w:val="left" w:pos="993"/>
              </w:tabs>
              <w:autoSpaceDE w:val="0"/>
              <w:autoSpaceDN w:val="0"/>
              <w:adjustRightInd w:val="0"/>
              <w:spacing w:after="0"/>
              <w:jc w:val="center"/>
              <w:rPr>
                <w:rFonts w:ascii="Times New Roman" w:hAnsi="Times New Roman" w:cs="Times New Roman"/>
                <w:sz w:val="24"/>
                <w:szCs w:val="24"/>
              </w:rPr>
            </w:pPr>
          </w:p>
        </w:tc>
        <w:tc>
          <w:tcPr>
            <w:tcW w:w="3402" w:type="dxa"/>
            <w:vMerge/>
            <w:tcBorders>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A61135A" w14:textId="77777777" w:rsidR="00E174D6" w:rsidRPr="004E04E0" w:rsidRDefault="00E174D6" w:rsidP="00392BA4">
            <w:pPr>
              <w:tabs>
                <w:tab w:val="left" w:pos="993"/>
              </w:tabs>
              <w:autoSpaceDE w:val="0"/>
              <w:autoSpaceDN w:val="0"/>
              <w:adjustRightInd w:val="0"/>
              <w:spacing w:after="0"/>
              <w:jc w:val="center"/>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9304BD9" w14:textId="77777777" w:rsidR="00E174D6" w:rsidRPr="004E04E0" w:rsidRDefault="00E174D6" w:rsidP="00392BA4">
            <w:pPr>
              <w:tabs>
                <w:tab w:val="left" w:pos="993"/>
              </w:tabs>
              <w:autoSpaceDE w:val="0"/>
              <w:autoSpaceDN w:val="0"/>
              <w:adjustRightInd w:val="0"/>
              <w:spacing w:after="0"/>
              <w:jc w:val="center"/>
              <w:textAlignment w:val="center"/>
              <w:rPr>
                <w:rFonts w:ascii="Times New Roman" w:hAnsi="Times New Roman" w:cs="Times New Roman"/>
                <w:b/>
                <w:bCs/>
                <w:color w:val="000000"/>
                <w:sz w:val="24"/>
                <w:szCs w:val="24"/>
              </w:rPr>
            </w:pPr>
            <w:r w:rsidRPr="004E04E0">
              <w:rPr>
                <w:rFonts w:ascii="Times New Roman" w:hAnsi="Times New Roman" w:cs="Times New Roman"/>
                <w:b/>
                <w:bCs/>
                <w:color w:val="000000"/>
                <w:sz w:val="24"/>
                <w:szCs w:val="24"/>
              </w:rPr>
              <w:t>Соответствие занимаемой должности</w:t>
            </w:r>
          </w:p>
          <w:p w14:paraId="3CDA89BE" w14:textId="77777777" w:rsidR="00E174D6" w:rsidRPr="004E04E0" w:rsidRDefault="00E174D6" w:rsidP="00392BA4">
            <w:pPr>
              <w:tabs>
                <w:tab w:val="left" w:pos="993"/>
              </w:tabs>
              <w:autoSpaceDE w:val="0"/>
              <w:autoSpaceDN w:val="0"/>
              <w:adjustRightInd w:val="0"/>
              <w:spacing w:after="0"/>
              <w:jc w:val="center"/>
              <w:textAlignment w:val="center"/>
              <w:rPr>
                <w:rFonts w:ascii="Times New Roman" w:hAnsi="Times New Roman" w:cs="Times New Roman"/>
                <w:b/>
                <w:bCs/>
                <w:color w:val="000000"/>
                <w:sz w:val="24"/>
                <w:szCs w:val="24"/>
              </w:rPr>
            </w:pPr>
            <w:r w:rsidRPr="004E04E0">
              <w:rPr>
                <w:rFonts w:ascii="Times New Roman" w:hAnsi="Times New Roman" w:cs="Times New Roman"/>
                <w:b/>
                <w:bCs/>
                <w:color w:val="000000"/>
                <w:sz w:val="24"/>
                <w:szCs w:val="24"/>
              </w:rPr>
              <w:t>(%)</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6E3038F" w14:textId="77777777" w:rsidR="00E174D6" w:rsidRPr="004E04E0" w:rsidRDefault="00E174D6" w:rsidP="00392BA4">
            <w:pPr>
              <w:tabs>
                <w:tab w:val="left" w:pos="993"/>
              </w:tabs>
              <w:autoSpaceDE w:val="0"/>
              <w:autoSpaceDN w:val="0"/>
              <w:adjustRightInd w:val="0"/>
              <w:spacing w:after="0"/>
              <w:jc w:val="center"/>
              <w:textAlignment w:val="center"/>
              <w:rPr>
                <w:rFonts w:ascii="Times New Roman" w:hAnsi="Times New Roman" w:cs="Times New Roman"/>
                <w:b/>
                <w:bCs/>
                <w:color w:val="000000"/>
                <w:sz w:val="24"/>
                <w:szCs w:val="24"/>
              </w:rPr>
            </w:pPr>
            <w:r w:rsidRPr="004E04E0">
              <w:rPr>
                <w:rFonts w:ascii="Times New Roman" w:hAnsi="Times New Roman" w:cs="Times New Roman"/>
                <w:b/>
                <w:bCs/>
                <w:color w:val="000000"/>
                <w:sz w:val="24"/>
                <w:szCs w:val="24"/>
              </w:rPr>
              <w:t>Квалифика-</w:t>
            </w:r>
            <w:r w:rsidRPr="004E04E0">
              <w:rPr>
                <w:rFonts w:ascii="Times New Roman" w:hAnsi="Times New Roman" w:cs="Times New Roman"/>
                <w:b/>
                <w:bCs/>
                <w:color w:val="000000"/>
                <w:sz w:val="24"/>
                <w:szCs w:val="24"/>
              </w:rPr>
              <w:br/>
              <w:t>ционная категория</w:t>
            </w:r>
          </w:p>
          <w:p w14:paraId="6E0C4E00" w14:textId="77777777" w:rsidR="00E174D6" w:rsidRPr="004E04E0" w:rsidRDefault="00E174D6" w:rsidP="00392BA4">
            <w:pPr>
              <w:tabs>
                <w:tab w:val="left" w:pos="993"/>
              </w:tabs>
              <w:autoSpaceDE w:val="0"/>
              <w:autoSpaceDN w:val="0"/>
              <w:adjustRightInd w:val="0"/>
              <w:spacing w:after="0"/>
              <w:jc w:val="center"/>
              <w:textAlignment w:val="center"/>
              <w:rPr>
                <w:rFonts w:ascii="Times New Roman" w:hAnsi="Times New Roman" w:cs="Times New Roman"/>
                <w:b/>
                <w:bCs/>
                <w:color w:val="000000"/>
                <w:sz w:val="24"/>
                <w:szCs w:val="24"/>
              </w:rPr>
            </w:pPr>
            <w:r w:rsidRPr="004E04E0">
              <w:rPr>
                <w:rFonts w:ascii="Times New Roman" w:hAnsi="Times New Roman" w:cs="Times New Roman"/>
                <w:b/>
                <w:bCs/>
                <w:color w:val="000000"/>
                <w:sz w:val="24"/>
                <w:szCs w:val="24"/>
              </w:rPr>
              <w:t>(%)</w:t>
            </w:r>
          </w:p>
        </w:tc>
      </w:tr>
      <w:tr w:rsidR="00E174D6" w:rsidRPr="004E04E0" w14:paraId="0A17F61E" w14:textId="77777777" w:rsidTr="00392BA4">
        <w:trPr>
          <w:trHeight w:val="684"/>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C9F741F" w14:textId="77777777" w:rsidR="00E174D6" w:rsidRPr="004E04E0" w:rsidRDefault="00E174D6" w:rsidP="00392BA4">
            <w:pPr>
              <w:tabs>
                <w:tab w:val="left" w:pos="993"/>
              </w:tabs>
              <w:autoSpaceDE w:val="0"/>
              <w:autoSpaceDN w:val="0"/>
              <w:adjustRightInd w:val="0"/>
              <w:spacing w:after="0"/>
              <w:ind w:right="-1"/>
              <w:jc w:val="both"/>
              <w:textAlignment w:val="center"/>
              <w:rPr>
                <w:rFonts w:ascii="Times New Roman" w:hAnsi="Times New Roman" w:cs="Times New Roman"/>
                <w:sz w:val="24"/>
                <w:szCs w:val="24"/>
              </w:rPr>
            </w:pPr>
            <w:r w:rsidRPr="004E04E0">
              <w:rPr>
                <w:rFonts w:ascii="Times New Roman" w:hAnsi="Times New Roman" w:cs="Times New Roman"/>
                <w:sz w:val="24"/>
                <w:szCs w:val="24"/>
              </w:rPr>
              <w:t>Педагогические работники (1</w:t>
            </w:r>
            <w:r w:rsidR="000953D4">
              <w:rPr>
                <w:rFonts w:ascii="Times New Roman" w:hAnsi="Times New Roman" w:cs="Times New Roman"/>
                <w:sz w:val="24"/>
                <w:szCs w:val="24"/>
              </w:rPr>
              <w:t>1</w:t>
            </w:r>
            <w:r w:rsidRPr="004E04E0">
              <w:rPr>
                <w:rFonts w:ascii="Times New Roman" w:hAnsi="Times New Roman" w:cs="Times New Roman"/>
                <w:sz w:val="24"/>
                <w:szCs w:val="24"/>
              </w:rPr>
              <w:t>чел.)</w:t>
            </w:r>
          </w:p>
        </w:tc>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C3677DE" w14:textId="77777777" w:rsidR="00E174D6" w:rsidRPr="004E04E0" w:rsidRDefault="00E174D6" w:rsidP="00392BA4">
            <w:pPr>
              <w:tabs>
                <w:tab w:val="left" w:pos="993"/>
              </w:tabs>
              <w:autoSpaceDE w:val="0"/>
              <w:autoSpaceDN w:val="0"/>
              <w:adjustRightInd w:val="0"/>
              <w:spacing w:after="0"/>
              <w:ind w:right="-1"/>
              <w:jc w:val="center"/>
              <w:rPr>
                <w:rFonts w:ascii="Times New Roman" w:hAnsi="Times New Roman" w:cs="Times New Roman"/>
                <w:sz w:val="24"/>
                <w:szCs w:val="24"/>
              </w:rPr>
            </w:pPr>
            <w:r w:rsidRPr="004E04E0">
              <w:rPr>
                <w:rFonts w:ascii="Times New Roman" w:hAnsi="Times New Roman" w:cs="Times New Roman"/>
                <w:sz w:val="24"/>
                <w:szCs w:val="24"/>
              </w:rPr>
              <w:t>100%</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A158BD" w14:textId="77777777" w:rsidR="00E174D6" w:rsidRPr="004E04E0" w:rsidRDefault="004131AA" w:rsidP="00392BA4">
            <w:pPr>
              <w:tabs>
                <w:tab w:val="left" w:pos="993"/>
              </w:tabs>
              <w:autoSpaceDE w:val="0"/>
              <w:autoSpaceDN w:val="0"/>
              <w:adjustRightInd w:val="0"/>
              <w:spacing w:after="0"/>
              <w:ind w:right="-1"/>
              <w:jc w:val="center"/>
              <w:rPr>
                <w:rFonts w:ascii="Times New Roman" w:hAnsi="Times New Roman" w:cs="Times New Roman"/>
                <w:sz w:val="24"/>
                <w:szCs w:val="24"/>
              </w:rPr>
            </w:pPr>
            <w:r>
              <w:rPr>
                <w:rFonts w:ascii="Times New Roman" w:hAnsi="Times New Roman" w:cs="Times New Roman"/>
                <w:sz w:val="24"/>
                <w:szCs w:val="24"/>
              </w:rPr>
              <w:t>40</w:t>
            </w:r>
            <w:r w:rsidR="00E174D6" w:rsidRPr="004E04E0">
              <w:rPr>
                <w:rFonts w:ascii="Times New Roman" w:hAnsi="Times New Roman" w:cs="Times New Roman"/>
                <w:sz w:val="24"/>
                <w:szCs w:val="24"/>
              </w:rPr>
              <w:t>%</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8D62360" w14:textId="77777777" w:rsidR="00E174D6" w:rsidRPr="004E04E0" w:rsidRDefault="004131AA" w:rsidP="00392BA4">
            <w:pPr>
              <w:tabs>
                <w:tab w:val="left" w:pos="993"/>
              </w:tabs>
              <w:autoSpaceDE w:val="0"/>
              <w:autoSpaceDN w:val="0"/>
              <w:adjustRightInd w:val="0"/>
              <w:spacing w:after="0"/>
              <w:ind w:right="-1"/>
              <w:jc w:val="center"/>
              <w:rPr>
                <w:rFonts w:ascii="Times New Roman" w:hAnsi="Times New Roman" w:cs="Times New Roman"/>
                <w:sz w:val="24"/>
                <w:szCs w:val="24"/>
              </w:rPr>
            </w:pPr>
            <w:r>
              <w:rPr>
                <w:rFonts w:ascii="Times New Roman" w:hAnsi="Times New Roman" w:cs="Times New Roman"/>
                <w:sz w:val="24"/>
                <w:szCs w:val="24"/>
              </w:rPr>
              <w:t>60</w:t>
            </w:r>
            <w:r w:rsidR="00E174D6" w:rsidRPr="004E04E0">
              <w:rPr>
                <w:rFonts w:ascii="Times New Roman" w:hAnsi="Times New Roman" w:cs="Times New Roman"/>
                <w:sz w:val="24"/>
                <w:szCs w:val="24"/>
              </w:rPr>
              <w:t>%</w:t>
            </w:r>
          </w:p>
        </w:tc>
      </w:tr>
      <w:tr w:rsidR="00E174D6" w:rsidRPr="004E04E0" w14:paraId="76AD566D" w14:textId="77777777" w:rsidTr="00392BA4">
        <w:trPr>
          <w:trHeight w:val="586"/>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4498103" w14:textId="77777777" w:rsidR="00E174D6" w:rsidRPr="004E04E0" w:rsidRDefault="00E174D6" w:rsidP="00392BA4">
            <w:pPr>
              <w:tabs>
                <w:tab w:val="left" w:pos="993"/>
              </w:tabs>
              <w:autoSpaceDE w:val="0"/>
              <w:autoSpaceDN w:val="0"/>
              <w:adjustRightInd w:val="0"/>
              <w:spacing w:after="0"/>
              <w:ind w:right="-1"/>
              <w:jc w:val="both"/>
              <w:textAlignment w:val="center"/>
              <w:rPr>
                <w:rFonts w:ascii="Times New Roman" w:hAnsi="Times New Roman" w:cs="Times New Roman"/>
                <w:sz w:val="24"/>
                <w:szCs w:val="24"/>
              </w:rPr>
            </w:pPr>
            <w:r w:rsidRPr="004E04E0">
              <w:rPr>
                <w:rFonts w:ascii="Times New Roman" w:hAnsi="Times New Roman" w:cs="Times New Roman"/>
                <w:sz w:val="24"/>
                <w:szCs w:val="24"/>
              </w:rPr>
              <w:t xml:space="preserve">Руководящие </w:t>
            </w:r>
            <w:r w:rsidRPr="004E04E0">
              <w:rPr>
                <w:rFonts w:ascii="Times New Roman" w:hAnsi="Times New Roman" w:cs="Times New Roman"/>
                <w:sz w:val="24"/>
                <w:szCs w:val="24"/>
              </w:rPr>
              <w:br/>
              <w:t>работники (</w:t>
            </w:r>
            <w:r w:rsidR="000953D4">
              <w:rPr>
                <w:rFonts w:ascii="Times New Roman" w:hAnsi="Times New Roman" w:cs="Times New Roman"/>
                <w:sz w:val="24"/>
                <w:szCs w:val="24"/>
              </w:rPr>
              <w:t>3</w:t>
            </w:r>
            <w:r w:rsidRPr="004E04E0">
              <w:rPr>
                <w:rFonts w:ascii="Times New Roman" w:hAnsi="Times New Roman" w:cs="Times New Roman"/>
                <w:sz w:val="24"/>
                <w:szCs w:val="24"/>
              </w:rPr>
              <w:t xml:space="preserve"> чел)</w:t>
            </w:r>
          </w:p>
        </w:tc>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2E73F10" w14:textId="77777777" w:rsidR="00E174D6" w:rsidRPr="004E04E0" w:rsidRDefault="00E174D6" w:rsidP="00392BA4">
            <w:pPr>
              <w:tabs>
                <w:tab w:val="left" w:pos="993"/>
              </w:tabs>
              <w:autoSpaceDE w:val="0"/>
              <w:autoSpaceDN w:val="0"/>
              <w:adjustRightInd w:val="0"/>
              <w:spacing w:after="0"/>
              <w:ind w:right="-1"/>
              <w:jc w:val="center"/>
              <w:rPr>
                <w:rFonts w:ascii="Times New Roman" w:hAnsi="Times New Roman" w:cs="Times New Roman"/>
                <w:sz w:val="24"/>
                <w:szCs w:val="24"/>
              </w:rPr>
            </w:pPr>
            <w:r w:rsidRPr="004E04E0">
              <w:rPr>
                <w:rFonts w:ascii="Times New Roman" w:hAnsi="Times New Roman" w:cs="Times New Roman"/>
                <w:sz w:val="24"/>
                <w:szCs w:val="24"/>
              </w:rPr>
              <w:t>100%</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C6AFCAA" w14:textId="77777777" w:rsidR="00E174D6" w:rsidRPr="004E04E0" w:rsidRDefault="00E174D6" w:rsidP="00392BA4">
            <w:pPr>
              <w:tabs>
                <w:tab w:val="left" w:pos="993"/>
              </w:tabs>
              <w:autoSpaceDE w:val="0"/>
              <w:autoSpaceDN w:val="0"/>
              <w:adjustRightInd w:val="0"/>
              <w:spacing w:after="0"/>
              <w:ind w:right="-1"/>
              <w:jc w:val="center"/>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6BD3E8" w14:textId="77777777" w:rsidR="00E174D6" w:rsidRPr="004E04E0" w:rsidRDefault="004131AA" w:rsidP="00392BA4">
            <w:pPr>
              <w:tabs>
                <w:tab w:val="left" w:pos="993"/>
              </w:tabs>
              <w:autoSpaceDE w:val="0"/>
              <w:autoSpaceDN w:val="0"/>
              <w:adjustRightInd w:val="0"/>
              <w:spacing w:after="0"/>
              <w:ind w:right="-1"/>
              <w:jc w:val="center"/>
              <w:rPr>
                <w:rFonts w:ascii="Times New Roman" w:hAnsi="Times New Roman" w:cs="Times New Roman"/>
                <w:sz w:val="24"/>
                <w:szCs w:val="24"/>
              </w:rPr>
            </w:pPr>
            <w:r>
              <w:rPr>
                <w:rFonts w:ascii="Times New Roman" w:hAnsi="Times New Roman" w:cs="Times New Roman"/>
                <w:sz w:val="24"/>
                <w:szCs w:val="24"/>
              </w:rPr>
              <w:t>100%</w:t>
            </w:r>
          </w:p>
        </w:tc>
      </w:tr>
    </w:tbl>
    <w:p w14:paraId="72D98A0E" w14:textId="77777777" w:rsidR="00E174D6" w:rsidRPr="004E04E0" w:rsidRDefault="004131AA" w:rsidP="004131AA">
      <w:pPr>
        <w:tabs>
          <w:tab w:val="left" w:pos="993"/>
        </w:tabs>
        <w:autoSpaceDE w:val="0"/>
        <w:autoSpaceDN w:val="0"/>
        <w:adjustRightInd w:val="0"/>
        <w:ind w:right="-1"/>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ab/>
      </w:r>
      <w:r w:rsidR="00E174D6" w:rsidRPr="004E04E0">
        <w:rPr>
          <w:rFonts w:ascii="Times New Roman" w:hAnsi="Times New Roman" w:cs="Times New Roman"/>
          <w:color w:val="000000"/>
          <w:sz w:val="24"/>
          <w:szCs w:val="24"/>
        </w:rPr>
        <w:t xml:space="preserve">Школа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14:paraId="1E924209" w14:textId="77777777" w:rsidR="00E174D6" w:rsidRPr="004E04E0" w:rsidRDefault="00E174D6" w:rsidP="00E174D6">
      <w:pPr>
        <w:tabs>
          <w:tab w:val="left" w:pos="993"/>
        </w:tabs>
        <w:autoSpaceDE w:val="0"/>
        <w:autoSpaceDN w:val="0"/>
        <w:adjustRightInd w:val="0"/>
        <w:ind w:right="-1" w:firstLine="709"/>
        <w:jc w:val="both"/>
        <w:textAlignment w:val="center"/>
        <w:rPr>
          <w:rFonts w:ascii="Times New Roman" w:hAnsi="Times New Roman" w:cs="Times New Roman"/>
          <w:i/>
          <w:color w:val="000000"/>
          <w:sz w:val="24"/>
          <w:szCs w:val="24"/>
        </w:rPr>
      </w:pPr>
      <w:r w:rsidRPr="004E04E0">
        <w:rPr>
          <w:rFonts w:ascii="Times New Roman" w:hAnsi="Times New Roman" w:cs="Times New Roman"/>
          <w:b/>
          <w:bCs/>
          <w:i/>
          <w:color w:val="000000"/>
          <w:sz w:val="24"/>
          <w:szCs w:val="24"/>
        </w:rPr>
        <w:t>Профессиональное развитие и повышение квалификации педагогических работников</w:t>
      </w:r>
    </w:p>
    <w:p w14:paraId="6BFC0BFD" w14:textId="77777777" w:rsidR="00E174D6" w:rsidRPr="004E04E0" w:rsidRDefault="00E174D6" w:rsidP="004131AA">
      <w:pPr>
        <w:tabs>
          <w:tab w:val="left" w:pos="993"/>
        </w:tabs>
        <w:autoSpaceDE w:val="0"/>
        <w:autoSpaceDN w:val="0"/>
        <w:adjustRightInd w:val="0"/>
        <w:spacing w:after="0"/>
        <w:ind w:right="-1"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14:paraId="3F64D602" w14:textId="77777777" w:rsidR="00E174D6" w:rsidRPr="004E04E0" w:rsidRDefault="00E174D6" w:rsidP="004131AA">
      <w:pPr>
        <w:tabs>
          <w:tab w:val="left" w:pos="993"/>
        </w:tabs>
        <w:autoSpaceDE w:val="0"/>
        <w:autoSpaceDN w:val="0"/>
        <w:adjustRightInd w:val="0"/>
        <w:spacing w:after="0"/>
        <w:ind w:right="-1"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Непрерывность профессионального развития педагогических и иных работников школы, участвующих в разработке и реализации основной образовательной программы начального общего образования характеризуется долей работников, периодически повышающих квалификацию. Все педагогические работники школы, привлекаемые к реализации программы начального общего образования, получили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начального общего образования, имеющие соответствующую лицензию.</w:t>
      </w:r>
    </w:p>
    <w:p w14:paraId="1A72D030" w14:textId="77777777" w:rsidR="00E174D6" w:rsidRPr="004E04E0" w:rsidRDefault="00E174D6" w:rsidP="004131AA">
      <w:pPr>
        <w:tabs>
          <w:tab w:val="left" w:pos="993"/>
        </w:tabs>
        <w:autoSpaceDE w:val="0"/>
        <w:autoSpaceDN w:val="0"/>
        <w:adjustRightInd w:val="0"/>
        <w:spacing w:after="0"/>
        <w:ind w:right="-1"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41A98386" w14:textId="77777777" w:rsidR="00E174D6" w:rsidRPr="004E04E0" w:rsidRDefault="00E174D6" w:rsidP="004131AA">
      <w:pPr>
        <w:tabs>
          <w:tab w:val="left" w:pos="993"/>
        </w:tabs>
        <w:autoSpaceDE w:val="0"/>
        <w:autoSpaceDN w:val="0"/>
        <w:adjustRightInd w:val="0"/>
        <w:spacing w:after="0"/>
        <w:ind w:right="-1"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Ожидаемый результат повышения квалификации – профессиональная готовность работников образования к реализации ФГОС НОО:</w:t>
      </w:r>
    </w:p>
    <w:p w14:paraId="1F278D77" w14:textId="77777777" w:rsidR="00E174D6" w:rsidRPr="004E04E0" w:rsidRDefault="00E174D6" w:rsidP="004131AA">
      <w:pPr>
        <w:tabs>
          <w:tab w:val="left" w:pos="993"/>
        </w:tabs>
        <w:autoSpaceDE w:val="0"/>
        <w:autoSpaceDN w:val="0"/>
        <w:adjustRightInd w:val="0"/>
        <w:spacing w:after="0"/>
        <w:ind w:right="-1"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 обеспечение оптимального вхождения работников образования в систему ценностей современного образования;</w:t>
      </w:r>
    </w:p>
    <w:p w14:paraId="4B6AC348" w14:textId="77777777" w:rsidR="00E174D6" w:rsidRPr="004E04E0" w:rsidRDefault="00E174D6" w:rsidP="004131AA">
      <w:pPr>
        <w:tabs>
          <w:tab w:val="left" w:pos="993"/>
        </w:tabs>
        <w:autoSpaceDE w:val="0"/>
        <w:autoSpaceDN w:val="0"/>
        <w:adjustRightInd w:val="0"/>
        <w:spacing w:after="0"/>
        <w:ind w:right="-1"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 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14:paraId="59D26BB5" w14:textId="77777777" w:rsidR="00E174D6" w:rsidRPr="004E04E0" w:rsidRDefault="00E174D6" w:rsidP="004131AA">
      <w:pPr>
        <w:tabs>
          <w:tab w:val="left" w:pos="993"/>
        </w:tabs>
        <w:autoSpaceDE w:val="0"/>
        <w:autoSpaceDN w:val="0"/>
        <w:adjustRightInd w:val="0"/>
        <w:spacing w:after="0"/>
        <w:ind w:right="-1"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 овладение учебно-методическими и информационно-методическими ресурсами, необходимыми для успешного решения задач ФГОС НОО.</w:t>
      </w:r>
    </w:p>
    <w:p w14:paraId="787AF4B0" w14:textId="77777777" w:rsidR="00E174D6" w:rsidRPr="004E04E0" w:rsidRDefault="00E174D6" w:rsidP="004131AA">
      <w:pPr>
        <w:tabs>
          <w:tab w:val="left" w:pos="993"/>
        </w:tabs>
        <w:autoSpaceDE w:val="0"/>
        <w:autoSpaceDN w:val="0"/>
        <w:adjustRightInd w:val="0"/>
        <w:spacing w:after="0"/>
        <w:ind w:right="-1"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НОО. </w:t>
      </w:r>
    </w:p>
    <w:p w14:paraId="200A0065" w14:textId="77777777" w:rsidR="00E174D6" w:rsidRDefault="00E174D6" w:rsidP="004131AA">
      <w:pPr>
        <w:tabs>
          <w:tab w:val="left" w:pos="993"/>
        </w:tabs>
        <w:autoSpaceDE w:val="0"/>
        <w:autoSpaceDN w:val="0"/>
        <w:adjustRightInd w:val="0"/>
        <w:spacing w:after="0"/>
        <w:ind w:right="-1"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Актуальные вопросы реализации программы начального общего образования рассматриваются методическими объединениями, действующими в школе, а также методическими и учебно-методическими объединениями в сфере общего образования, действующими на муниципальном и региональном уровнях.</w:t>
      </w:r>
    </w:p>
    <w:p w14:paraId="3ABDF14B" w14:textId="77777777" w:rsidR="004131AA" w:rsidRPr="004E04E0" w:rsidRDefault="004131AA" w:rsidP="004131AA">
      <w:pPr>
        <w:tabs>
          <w:tab w:val="left" w:pos="993"/>
        </w:tabs>
        <w:autoSpaceDE w:val="0"/>
        <w:autoSpaceDN w:val="0"/>
        <w:adjustRightInd w:val="0"/>
        <w:spacing w:after="0"/>
        <w:ind w:right="-1" w:firstLine="709"/>
        <w:jc w:val="both"/>
        <w:textAlignment w:val="center"/>
        <w:rPr>
          <w:rFonts w:ascii="Times New Roman" w:hAnsi="Times New Roman" w:cs="Times New Roman"/>
          <w:color w:val="000000"/>
          <w:sz w:val="24"/>
          <w:szCs w:val="24"/>
        </w:rPr>
      </w:pPr>
    </w:p>
    <w:p w14:paraId="23DE927B" w14:textId="77777777" w:rsidR="00E174D6" w:rsidRPr="004E04E0" w:rsidRDefault="00E174D6" w:rsidP="00E174D6">
      <w:pPr>
        <w:tabs>
          <w:tab w:val="left" w:pos="993"/>
        </w:tabs>
        <w:autoSpaceDE w:val="0"/>
        <w:autoSpaceDN w:val="0"/>
        <w:adjustRightInd w:val="0"/>
        <w:ind w:right="-1" w:firstLine="709"/>
        <w:jc w:val="both"/>
        <w:rPr>
          <w:rFonts w:ascii="Times New Roman" w:hAnsi="Times New Roman" w:cs="Times New Roman"/>
          <w:b/>
          <w:sz w:val="24"/>
          <w:szCs w:val="24"/>
        </w:rPr>
      </w:pPr>
      <w:r w:rsidRPr="004E04E0">
        <w:rPr>
          <w:rFonts w:ascii="Times New Roman" w:hAnsi="Times New Roman" w:cs="Times New Roman"/>
          <w:b/>
          <w:sz w:val="24"/>
          <w:szCs w:val="24"/>
        </w:rPr>
        <w:t>3.</w:t>
      </w:r>
      <w:r w:rsidR="00A14D11">
        <w:rPr>
          <w:rFonts w:ascii="Times New Roman" w:hAnsi="Times New Roman" w:cs="Times New Roman"/>
          <w:b/>
          <w:sz w:val="24"/>
          <w:szCs w:val="24"/>
        </w:rPr>
        <w:t>4</w:t>
      </w:r>
      <w:r w:rsidRPr="004E04E0">
        <w:rPr>
          <w:rFonts w:ascii="Times New Roman" w:hAnsi="Times New Roman" w:cs="Times New Roman"/>
          <w:b/>
          <w:sz w:val="24"/>
          <w:szCs w:val="24"/>
        </w:rPr>
        <w:t>.6. Финансовые условия реализации основной образовательной программы начального общего образования</w:t>
      </w:r>
    </w:p>
    <w:p w14:paraId="2CA6300F" w14:textId="77777777" w:rsidR="00E174D6" w:rsidRPr="004E04E0" w:rsidRDefault="00E174D6" w:rsidP="004131AA">
      <w:pPr>
        <w:tabs>
          <w:tab w:val="left" w:pos="993"/>
        </w:tabs>
        <w:autoSpaceDE w:val="0"/>
        <w:autoSpaceDN w:val="0"/>
        <w:adjustRightInd w:val="0"/>
        <w:spacing w:after="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отражен в государственном задании школы. </w:t>
      </w:r>
    </w:p>
    <w:p w14:paraId="7E8E6BD7" w14:textId="77777777" w:rsidR="00E174D6" w:rsidRPr="004E04E0" w:rsidRDefault="00E174D6" w:rsidP="004131AA">
      <w:pPr>
        <w:tabs>
          <w:tab w:val="left" w:pos="993"/>
        </w:tabs>
        <w:autoSpaceDE w:val="0"/>
        <w:autoSpaceDN w:val="0"/>
        <w:adjustRightInd w:val="0"/>
        <w:spacing w:after="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14:paraId="38CC0061" w14:textId="77777777" w:rsidR="00E174D6" w:rsidRPr="004E04E0" w:rsidRDefault="00E174D6" w:rsidP="004131AA">
      <w:pPr>
        <w:tabs>
          <w:tab w:val="left" w:pos="993"/>
        </w:tabs>
        <w:autoSpaceDE w:val="0"/>
        <w:autoSpaceDN w:val="0"/>
        <w:adjustRightInd w:val="0"/>
        <w:spacing w:after="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Финансовые условия реализации программы начального общего образования обеспечивают:</w:t>
      </w:r>
    </w:p>
    <w:p w14:paraId="05376B06" w14:textId="77777777" w:rsidR="00E174D6" w:rsidRPr="004E04E0" w:rsidRDefault="00E174D6" w:rsidP="004131AA">
      <w:pPr>
        <w:tabs>
          <w:tab w:val="left" w:pos="993"/>
        </w:tabs>
        <w:autoSpaceDE w:val="0"/>
        <w:autoSpaceDN w:val="0"/>
        <w:adjustRightInd w:val="0"/>
        <w:spacing w:after="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 соблюдение в полном объеме государственных гарантий по получению гражданами общедоступного и бесплатного начального общего образования;</w:t>
      </w:r>
    </w:p>
    <w:p w14:paraId="3A117A3B" w14:textId="77777777" w:rsidR="00E174D6" w:rsidRPr="004E04E0" w:rsidRDefault="00E174D6" w:rsidP="004131AA">
      <w:pPr>
        <w:tabs>
          <w:tab w:val="left" w:pos="993"/>
        </w:tabs>
        <w:autoSpaceDE w:val="0"/>
        <w:autoSpaceDN w:val="0"/>
        <w:adjustRightInd w:val="0"/>
        <w:spacing w:after="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 возможность реализации всех требований и условий, предусмотренных ФГОС;</w:t>
      </w:r>
    </w:p>
    <w:p w14:paraId="4B8AF3FD" w14:textId="77777777" w:rsidR="00E174D6" w:rsidRPr="004E04E0" w:rsidRDefault="00E174D6" w:rsidP="004131AA">
      <w:pPr>
        <w:tabs>
          <w:tab w:val="left" w:pos="993"/>
        </w:tabs>
        <w:autoSpaceDE w:val="0"/>
        <w:autoSpaceDN w:val="0"/>
        <w:adjustRightInd w:val="0"/>
        <w:spacing w:after="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 покрытие затрат на реализацию всех частей программы начального общего образования.</w:t>
      </w:r>
    </w:p>
    <w:p w14:paraId="2CBF007C" w14:textId="77777777" w:rsidR="00E174D6" w:rsidRPr="004E04E0" w:rsidRDefault="00E174D6" w:rsidP="004131AA">
      <w:pPr>
        <w:tabs>
          <w:tab w:val="left" w:pos="993"/>
        </w:tabs>
        <w:autoSpaceDE w:val="0"/>
        <w:autoSpaceDN w:val="0"/>
        <w:adjustRightInd w:val="0"/>
        <w:spacing w:after="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 xml:space="preserve">Финансовое обеспечение реализации образовательной программы начального общего образования </w:t>
      </w:r>
      <w:r w:rsidRPr="004131AA">
        <w:rPr>
          <w:rFonts w:ascii="Times New Roman" w:hAnsi="Times New Roman" w:cs="Times New Roman"/>
          <w:color w:val="000000" w:themeColor="text1"/>
          <w:sz w:val="24"/>
          <w:szCs w:val="24"/>
        </w:rPr>
        <w:t>бюджетного</w:t>
      </w:r>
      <w:r w:rsidRPr="004E04E0">
        <w:rPr>
          <w:rFonts w:ascii="Times New Roman" w:hAnsi="Times New Roman" w:cs="Times New Roman"/>
          <w:color w:val="000000"/>
          <w:sz w:val="24"/>
          <w:szCs w:val="24"/>
        </w:rPr>
        <w:t>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w:t>
      </w:r>
      <w:r w:rsidR="00C119B0">
        <w:rPr>
          <w:rFonts w:ascii="Times New Roman" w:hAnsi="Times New Roman" w:cs="Times New Roman"/>
          <w:color w:val="000000"/>
          <w:sz w:val="24"/>
          <w:szCs w:val="24"/>
        </w:rPr>
        <w:t>.</w:t>
      </w:r>
    </w:p>
    <w:p w14:paraId="36826B24" w14:textId="77777777" w:rsidR="00E174D6" w:rsidRPr="004E04E0" w:rsidRDefault="00E174D6" w:rsidP="00E174D6">
      <w:pPr>
        <w:tabs>
          <w:tab w:val="left" w:pos="993"/>
        </w:tabs>
        <w:autoSpaceDE w:val="0"/>
        <w:autoSpaceDN w:val="0"/>
        <w:adjustRightInd w:val="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14:paraId="4455129A" w14:textId="77777777" w:rsidR="00E174D6" w:rsidRPr="004E04E0" w:rsidRDefault="00E174D6" w:rsidP="00E174D6">
      <w:pPr>
        <w:tabs>
          <w:tab w:val="left" w:pos="993"/>
        </w:tabs>
        <w:autoSpaceDE w:val="0"/>
        <w:autoSpaceDN w:val="0"/>
        <w:adjustRightInd w:val="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0EB78593" w14:textId="77777777" w:rsidR="00E174D6" w:rsidRPr="004E04E0" w:rsidRDefault="00E174D6" w:rsidP="00E174D6">
      <w:pPr>
        <w:tabs>
          <w:tab w:val="left" w:pos="993"/>
        </w:tabs>
        <w:autoSpaceDE w:val="0"/>
        <w:autoSpaceDN w:val="0"/>
        <w:adjustRightInd w:val="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включает:</w:t>
      </w:r>
    </w:p>
    <w:p w14:paraId="318C13E6" w14:textId="77777777" w:rsidR="00E174D6" w:rsidRPr="004E04E0" w:rsidRDefault="00E174D6">
      <w:pPr>
        <w:widowControl w:val="0"/>
        <w:numPr>
          <w:ilvl w:val="0"/>
          <w:numId w:val="64"/>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расходы на оплату труда работников, участвующих в разработке и реализации образовательной программы начального общего образования;</w:t>
      </w:r>
    </w:p>
    <w:p w14:paraId="65E41A92" w14:textId="77777777" w:rsidR="00E174D6" w:rsidRPr="004E04E0" w:rsidRDefault="00E174D6">
      <w:pPr>
        <w:widowControl w:val="0"/>
        <w:numPr>
          <w:ilvl w:val="0"/>
          <w:numId w:val="64"/>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расходы на приобретение учебников и учебных пособий, средств обучения;</w:t>
      </w:r>
    </w:p>
    <w:p w14:paraId="7ADC3FD5" w14:textId="77777777" w:rsidR="00E174D6" w:rsidRPr="004E04E0" w:rsidRDefault="00E174D6">
      <w:pPr>
        <w:widowControl w:val="0"/>
        <w:numPr>
          <w:ilvl w:val="0"/>
          <w:numId w:val="64"/>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прочие расходы (за исключением расходов на содержание зданий и оплату коммунальных услуг, осуществляемых из местных бюджетов).</w:t>
      </w:r>
    </w:p>
    <w:p w14:paraId="6E89C4B0" w14:textId="77777777" w:rsidR="00E174D6" w:rsidRPr="004E04E0" w:rsidRDefault="00E174D6" w:rsidP="00E174D6">
      <w:pPr>
        <w:tabs>
          <w:tab w:val="left" w:pos="993"/>
        </w:tabs>
        <w:autoSpaceDE w:val="0"/>
        <w:autoSpaceDN w:val="0"/>
        <w:adjustRightInd w:val="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364B8CF3" w14:textId="77777777" w:rsidR="00E174D6" w:rsidRPr="004E04E0" w:rsidRDefault="00E174D6" w:rsidP="00E174D6">
      <w:pPr>
        <w:tabs>
          <w:tab w:val="left" w:pos="993"/>
        </w:tabs>
        <w:autoSpaceDE w:val="0"/>
        <w:autoSpaceDN w:val="0"/>
        <w:adjustRightInd w:val="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Органы местного самоуправления вправе осуществлять за счет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14:paraId="0B6B073E" w14:textId="77777777" w:rsidR="00E174D6" w:rsidRPr="004E04E0" w:rsidRDefault="00E174D6" w:rsidP="00E174D6">
      <w:pPr>
        <w:tabs>
          <w:tab w:val="left" w:pos="993"/>
        </w:tabs>
        <w:autoSpaceDE w:val="0"/>
        <w:autoSpaceDN w:val="0"/>
        <w:adjustRightInd w:val="0"/>
        <w:ind w:firstLine="709"/>
        <w:jc w:val="both"/>
        <w:textAlignment w:val="center"/>
        <w:rPr>
          <w:rFonts w:ascii="Times New Roman" w:hAnsi="Times New Roman" w:cs="Times New Roman"/>
          <w:color w:val="000000"/>
          <w:spacing w:val="1"/>
          <w:sz w:val="24"/>
          <w:szCs w:val="24"/>
        </w:rPr>
      </w:pPr>
      <w:r w:rsidRPr="004E04E0">
        <w:rPr>
          <w:rFonts w:ascii="Times New Roman" w:hAnsi="Times New Roman" w:cs="Times New Roman"/>
          <w:color w:val="000000"/>
          <w:spacing w:val="1"/>
          <w:sz w:val="24"/>
          <w:szCs w:val="24"/>
        </w:rPr>
        <w:t>Школа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24019B82" w14:textId="77777777" w:rsidR="00E174D6" w:rsidRPr="004E04E0" w:rsidRDefault="00E174D6" w:rsidP="00C119B0">
      <w:pPr>
        <w:tabs>
          <w:tab w:val="left" w:pos="993"/>
        </w:tabs>
        <w:autoSpaceDE w:val="0"/>
        <w:autoSpaceDN w:val="0"/>
        <w:adjustRightInd w:val="0"/>
        <w:spacing w:after="0"/>
        <w:ind w:firstLine="709"/>
        <w:jc w:val="both"/>
        <w:textAlignment w:val="center"/>
        <w:rPr>
          <w:rFonts w:ascii="Times New Roman" w:hAnsi="Times New Roman" w:cs="Times New Roman"/>
          <w:color w:val="000000"/>
          <w:spacing w:val="1"/>
          <w:sz w:val="24"/>
          <w:szCs w:val="24"/>
        </w:rPr>
      </w:pPr>
      <w:r w:rsidRPr="004E04E0">
        <w:rPr>
          <w:rFonts w:ascii="Times New Roman" w:hAnsi="Times New Roman" w:cs="Times New Roman"/>
          <w:color w:val="000000"/>
          <w:spacing w:val="1"/>
          <w:sz w:val="24"/>
          <w:szCs w:val="24"/>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w:t>
      </w:r>
      <w:r w:rsidRPr="00C119B0">
        <w:rPr>
          <w:rFonts w:ascii="Times New Roman" w:hAnsi="Times New Roman" w:cs="Times New Roman"/>
          <w:color w:val="000000" w:themeColor="text1"/>
          <w:spacing w:val="1"/>
          <w:sz w:val="24"/>
          <w:szCs w:val="24"/>
        </w:rPr>
        <w:t>плате в соответствующем субъекте Российской Федерации, на территории которого расположенашкола</w:t>
      </w:r>
      <w:r w:rsidRPr="004E04E0">
        <w:rPr>
          <w:rFonts w:ascii="Times New Roman" w:hAnsi="Times New Roman" w:cs="Times New Roman"/>
          <w:color w:val="000000"/>
          <w:spacing w:val="1"/>
          <w:sz w:val="24"/>
          <w:szCs w:val="24"/>
        </w:rPr>
        <w:t>.</w:t>
      </w:r>
    </w:p>
    <w:p w14:paraId="6CB796BA" w14:textId="77777777" w:rsidR="00E174D6" w:rsidRPr="004E04E0" w:rsidRDefault="00E174D6" w:rsidP="00C119B0">
      <w:pPr>
        <w:tabs>
          <w:tab w:val="left" w:pos="993"/>
        </w:tabs>
        <w:autoSpaceDE w:val="0"/>
        <w:autoSpaceDN w:val="0"/>
        <w:adjustRightInd w:val="0"/>
        <w:spacing w:after="0"/>
        <w:ind w:firstLine="709"/>
        <w:jc w:val="both"/>
        <w:textAlignment w:val="center"/>
        <w:rPr>
          <w:rFonts w:ascii="Times New Roman" w:hAnsi="Times New Roman" w:cs="Times New Roman"/>
          <w:color w:val="000000"/>
          <w:sz w:val="24"/>
          <w:szCs w:val="24"/>
        </w:rPr>
      </w:pPr>
      <w:r w:rsidRPr="004E04E0">
        <w:rPr>
          <w:rFonts w:ascii="Times New Roman" w:hAnsi="Times New Roman" w:cs="Times New Roman"/>
          <w:color w:val="000000"/>
          <w:sz w:val="24"/>
          <w:szCs w:val="24"/>
        </w:rPr>
        <w:t>В связи с требованиями ФГОС НОО при расчете регионального норматива учитываются затраты рабочего времени педагогических работников школы на урочную и внеурочную деятельность.</w:t>
      </w:r>
    </w:p>
    <w:p w14:paraId="5A1E48DE" w14:textId="77777777" w:rsidR="00E174D6" w:rsidRPr="004E04E0" w:rsidRDefault="00E174D6" w:rsidP="00C119B0">
      <w:pPr>
        <w:tabs>
          <w:tab w:val="left" w:pos="993"/>
        </w:tabs>
        <w:autoSpaceDE w:val="0"/>
        <w:autoSpaceDN w:val="0"/>
        <w:adjustRightInd w:val="0"/>
        <w:spacing w:after="0"/>
        <w:ind w:firstLine="709"/>
        <w:jc w:val="both"/>
        <w:textAlignment w:val="center"/>
        <w:rPr>
          <w:rFonts w:ascii="Times New Roman" w:hAnsi="Times New Roman" w:cs="Times New Roman"/>
          <w:color w:val="000000"/>
          <w:spacing w:val="1"/>
          <w:sz w:val="24"/>
          <w:szCs w:val="24"/>
        </w:rPr>
      </w:pPr>
      <w:r w:rsidRPr="004E04E0">
        <w:rPr>
          <w:rFonts w:ascii="Times New Roman" w:hAnsi="Times New Roman" w:cs="Times New Roman"/>
          <w:color w:val="000000"/>
          <w:spacing w:val="1"/>
          <w:sz w:val="24"/>
          <w:szCs w:val="24"/>
        </w:rPr>
        <w:t xml:space="preserve">Формирование фонда оплаты труда школы осуществляется в пределах объема средств школы на текущий финансовый год, установленного в соответствии с нормативами финансового обеспечения, определенными органами государственной власти </w:t>
      </w:r>
      <w:r w:rsidRPr="00CE6356">
        <w:rPr>
          <w:rFonts w:ascii="Times New Roman" w:hAnsi="Times New Roman" w:cs="Times New Roman"/>
          <w:color w:val="000000" w:themeColor="text1"/>
          <w:spacing w:val="1"/>
          <w:sz w:val="24"/>
          <w:szCs w:val="24"/>
        </w:rPr>
        <w:t>субъекта Российской Федерации</w:t>
      </w:r>
      <w:r w:rsidR="00CE6356">
        <w:rPr>
          <w:rFonts w:ascii="Times New Roman" w:hAnsi="Times New Roman" w:cs="Times New Roman"/>
          <w:color w:val="000000"/>
          <w:spacing w:val="1"/>
          <w:sz w:val="24"/>
          <w:szCs w:val="24"/>
        </w:rPr>
        <w:t>.</w:t>
      </w:r>
    </w:p>
    <w:p w14:paraId="56DE4AAF" w14:textId="77777777" w:rsidR="00A47139" w:rsidRPr="004E04E0" w:rsidRDefault="00A47139" w:rsidP="00E174D6">
      <w:pPr>
        <w:pStyle w:val="2"/>
        <w:rPr>
          <w:rFonts w:ascii="Times New Roman" w:hAnsi="Times New Roman" w:cs="Times New Roman"/>
          <w:sz w:val="24"/>
          <w:szCs w:val="24"/>
        </w:rPr>
      </w:pPr>
    </w:p>
    <w:sectPr w:rsidR="00A47139" w:rsidRPr="004E04E0" w:rsidSect="00B55E41">
      <w:pgSz w:w="11907" w:h="16840"/>
      <w:pgMar w:top="992" w:right="567" w:bottom="851" w:left="1134"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8831A" w14:textId="77777777" w:rsidR="00A7179E" w:rsidRDefault="00A7179E" w:rsidP="00A47139">
      <w:pPr>
        <w:spacing w:after="0" w:line="240" w:lineRule="auto"/>
      </w:pPr>
      <w:r>
        <w:separator/>
      </w:r>
    </w:p>
  </w:endnote>
  <w:endnote w:type="continuationSeparator" w:id="0">
    <w:p w14:paraId="1415E12F" w14:textId="77777777" w:rsidR="00A7179E" w:rsidRDefault="00A7179E" w:rsidP="00A471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inion Pro">
    <w:altName w:val="Cambria Math"/>
    <w:panose1 w:val="00000000000000000000"/>
    <w:charset w:val="00"/>
    <w:family w:val="roman"/>
    <w:notTrueType/>
    <w:pitch w:val="variable"/>
    <w:sig w:usb0="60000287" w:usb1="00000001" w:usb2="00000000" w:usb3="00000000" w:csb0="000001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SchoolBookSanPin">
    <w:altName w:val="Times New Roman"/>
    <w:panose1 w:val="00000000000000000000"/>
    <w:charset w:val="00"/>
    <w:family w:val="roman"/>
    <w:notTrueType/>
    <w:pitch w:val="variable"/>
    <w:sig w:usb0="A00002FF" w:usb1="5000204A" w:usb2="00000020" w:usb3="00000000" w:csb0="0000009F"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SymbolMT">
    <w:panose1 w:val="00000000000000000000"/>
    <w:charset w:val="02"/>
    <w:family w:val="auto"/>
    <w:notTrueType/>
    <w:pitch w:val="default"/>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SchoolBookSanPin-Regular">
    <w:altName w:val="SchoolBookSanPin"/>
    <w:panose1 w:val="00000000000000000000"/>
    <w:charset w:val="00"/>
    <w:family w:val="auto"/>
    <w:notTrueType/>
    <w:pitch w:val="default"/>
    <w:sig w:usb0="00000003" w:usb1="00000000" w:usb2="00000000" w:usb3="00000000" w:csb0="00000001" w:csb1="00000000"/>
  </w:font>
  <w:font w:name="SchoolBookSanPin-BoldItalic">
    <w:altName w:val="Calibri"/>
    <w:panose1 w:val="00000000000000000000"/>
    <w:charset w:val="CC"/>
    <w:family w:val="auto"/>
    <w:notTrueType/>
    <w:pitch w:val="default"/>
    <w:sig w:usb0="00000201" w:usb1="00000000" w:usb2="00000000" w:usb3="00000000" w:csb0="00000004" w:csb1="00000000"/>
  </w:font>
  <w:font w:name="PiGraphA">
    <w:panose1 w:val="00000000000000000000"/>
    <w:charset w:val="00"/>
    <w:family w:val="auto"/>
    <w:notTrueType/>
    <w:pitch w:val="default"/>
    <w:sig w:usb0="00000003" w:usb1="00000000" w:usb2="00000000" w:usb3="00000000" w:csb0="00000001"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MingLiU">
    <w:altName w:val="細明體"/>
    <w:panose1 w:val="02010609000101010101"/>
    <w:charset w:val="88"/>
    <w:family w:val="modern"/>
    <w:pitch w:val="fixed"/>
    <w:sig w:usb0="A00002FF" w:usb1="28CFFCFA" w:usb2="00000016" w:usb3="00000000" w:csb0="00100001" w:csb1="00000000"/>
  </w:font>
  <w:font w:name="SchoolBookSanPin-Bold">
    <w:altName w:val="Calibri"/>
    <w:panose1 w:val="00000000000000000000"/>
    <w:charset w:val="CC"/>
    <w:family w:val="auto"/>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entury Schoolbook">
    <w:charset w:val="00"/>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Franklin Gothic Heavy">
    <w:charset w:val="00"/>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Е">
    <w:altName w:val="Malgun Gothic"/>
    <w:charset w:val="81"/>
    <w:family w:val="roman"/>
    <w:pitch w:val="default"/>
    <w:sig w:usb0="00000000" w:usb1="0000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5894573"/>
      <w:docPartObj>
        <w:docPartGallery w:val="Page Numbers (Bottom of Page)"/>
        <w:docPartUnique/>
      </w:docPartObj>
    </w:sdtPr>
    <w:sdtEndPr/>
    <w:sdtContent>
      <w:p w14:paraId="2B3F9CB9" w14:textId="77777777" w:rsidR="00A7179E" w:rsidRDefault="00E759A0">
        <w:pPr>
          <w:pStyle w:val="afb"/>
          <w:jc w:val="center"/>
        </w:pPr>
        <w:r>
          <w:fldChar w:fldCharType="begin"/>
        </w:r>
        <w:r>
          <w:instrText>PAGE   \* MERGEFORMAT</w:instrText>
        </w:r>
        <w:r>
          <w:fldChar w:fldCharType="separate"/>
        </w:r>
        <w:r>
          <w:rPr>
            <w:noProof/>
          </w:rPr>
          <w:t>348</w:t>
        </w:r>
        <w:r>
          <w:rPr>
            <w:noProof/>
          </w:rPr>
          <w:fldChar w:fldCharType="end"/>
        </w:r>
      </w:p>
    </w:sdtContent>
  </w:sdt>
  <w:p w14:paraId="426C3335" w14:textId="77777777" w:rsidR="00A7179E" w:rsidRDefault="00A7179E">
    <w:pPr>
      <w:pStyle w:val="af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0336758"/>
      <w:docPartObj>
        <w:docPartGallery w:val="Page Numbers (Bottom of Page)"/>
        <w:docPartUnique/>
      </w:docPartObj>
    </w:sdtPr>
    <w:sdtEndPr/>
    <w:sdtContent>
      <w:p w14:paraId="10E9D7E6" w14:textId="77777777" w:rsidR="00A7179E" w:rsidRDefault="00E759A0">
        <w:pPr>
          <w:pStyle w:val="afb"/>
          <w:jc w:val="center"/>
        </w:pPr>
        <w:r>
          <w:fldChar w:fldCharType="begin"/>
        </w:r>
        <w:r>
          <w:instrText>PAGE   \* MERGEFORMAT</w:instrText>
        </w:r>
        <w:r>
          <w:fldChar w:fldCharType="separate"/>
        </w:r>
        <w:r>
          <w:rPr>
            <w:noProof/>
          </w:rPr>
          <w:t>466</w:t>
        </w:r>
        <w:r>
          <w:rPr>
            <w:noProof/>
          </w:rPr>
          <w:fldChar w:fldCharType="end"/>
        </w:r>
      </w:p>
    </w:sdtContent>
  </w:sdt>
  <w:p w14:paraId="760C5803" w14:textId="77777777" w:rsidR="00A7179E" w:rsidRDefault="00A7179E">
    <w:pPr>
      <w:pStyle w:val="af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6B710" w14:textId="77777777" w:rsidR="00A7179E" w:rsidRDefault="00A7179E">
    <w:pPr>
      <w:pStyle w:val="afb"/>
      <w:jc w:val="center"/>
    </w:pPr>
  </w:p>
  <w:p w14:paraId="6B49CA29" w14:textId="77777777" w:rsidR="00A7179E" w:rsidRDefault="00A7179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E57E5" w14:textId="77777777" w:rsidR="00A7179E" w:rsidRDefault="00A7179E" w:rsidP="00A47139">
      <w:pPr>
        <w:spacing w:after="0" w:line="240" w:lineRule="auto"/>
      </w:pPr>
      <w:r>
        <w:separator/>
      </w:r>
    </w:p>
  </w:footnote>
  <w:footnote w:type="continuationSeparator" w:id="0">
    <w:p w14:paraId="3377426A" w14:textId="77777777" w:rsidR="00A7179E" w:rsidRDefault="00A7179E" w:rsidP="00A47139">
      <w:pPr>
        <w:spacing w:after="0" w:line="240" w:lineRule="auto"/>
      </w:pPr>
      <w:r>
        <w:continuationSeparator/>
      </w:r>
    </w:p>
  </w:footnote>
  <w:footnote w:id="1">
    <w:p w14:paraId="5ECD12B4" w14:textId="77777777" w:rsidR="00A7179E" w:rsidRDefault="00A7179E" w:rsidP="00A47139">
      <w:pPr>
        <w:pStyle w:val="ab"/>
        <w:shd w:val="clear" w:color="auto" w:fill="auto"/>
        <w:tabs>
          <w:tab w:val="left" w:pos="192"/>
        </w:tabs>
      </w:pPr>
    </w:p>
  </w:footnote>
  <w:footnote w:id="2">
    <w:p w14:paraId="7C53714F" w14:textId="77777777" w:rsidR="00A7179E" w:rsidRDefault="00A7179E" w:rsidP="00A47139">
      <w:pPr>
        <w:pStyle w:val="ab"/>
        <w:shd w:val="clear" w:color="auto" w:fill="auto"/>
        <w:spacing w:line="278" w:lineRule="exac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C8E93" w14:textId="77777777" w:rsidR="00A7179E" w:rsidRDefault="00A7179E">
    <w:pPr>
      <w:pStyle w:val="af9"/>
      <w:jc w:val="center"/>
    </w:pPr>
  </w:p>
  <w:p w14:paraId="315656CC" w14:textId="77777777" w:rsidR="00A7179E" w:rsidRDefault="00A7179E">
    <w:pPr>
      <w:pStyle w:val="af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B13EE"/>
    <w:multiLevelType w:val="multilevel"/>
    <w:tmpl w:val="972ABA8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BA1711"/>
    <w:multiLevelType w:val="hybridMultilevel"/>
    <w:tmpl w:val="C896DB72"/>
    <w:lvl w:ilvl="0" w:tplc="0419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41F4D6D"/>
    <w:multiLevelType w:val="multilevel"/>
    <w:tmpl w:val="0C50B53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4" w15:restartNumberingAfterBreak="0">
    <w:nsid w:val="05083827"/>
    <w:multiLevelType w:val="hybridMultilevel"/>
    <w:tmpl w:val="66E007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5C86846"/>
    <w:multiLevelType w:val="hybridMultilevel"/>
    <w:tmpl w:val="1346C4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6B05140"/>
    <w:multiLevelType w:val="hybridMultilevel"/>
    <w:tmpl w:val="B14C5F7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07126B49"/>
    <w:multiLevelType w:val="hybridMultilevel"/>
    <w:tmpl w:val="29727B86"/>
    <w:lvl w:ilvl="0" w:tplc="30465204">
      <w:start w:val="1"/>
      <w:numFmt w:val="bullet"/>
      <w:lvlText w:val=""/>
      <w:lvlJc w:val="left"/>
      <w:pPr>
        <w:tabs>
          <w:tab w:val="num" w:pos="720"/>
        </w:tabs>
        <w:ind w:left="720" w:hanging="360"/>
      </w:pPr>
      <w:rPr>
        <w:rFonts w:ascii="Symbol" w:hAnsi="Symbol" w:hint="default"/>
        <w:sz w:val="20"/>
      </w:rPr>
    </w:lvl>
    <w:lvl w:ilvl="1" w:tplc="DCA8D01A">
      <w:start w:val="1"/>
      <w:numFmt w:val="bullet"/>
      <w:lvlText w:val="o"/>
      <w:lvlJc w:val="left"/>
      <w:pPr>
        <w:tabs>
          <w:tab w:val="num" w:pos="1440"/>
        </w:tabs>
        <w:ind w:left="1440" w:hanging="360"/>
      </w:pPr>
      <w:rPr>
        <w:rFonts w:ascii="Courier New" w:hAnsi="Courier New" w:hint="default"/>
        <w:sz w:val="20"/>
      </w:rPr>
    </w:lvl>
    <w:lvl w:ilvl="2" w:tplc="F93E4CAA">
      <w:start w:val="1"/>
      <w:numFmt w:val="bullet"/>
      <w:lvlText w:val=""/>
      <w:lvlJc w:val="left"/>
      <w:pPr>
        <w:tabs>
          <w:tab w:val="num" w:pos="2160"/>
        </w:tabs>
        <w:ind w:left="2160" w:hanging="360"/>
      </w:pPr>
      <w:rPr>
        <w:rFonts w:ascii="Wingdings" w:hAnsi="Wingdings" w:hint="default"/>
        <w:sz w:val="20"/>
      </w:rPr>
    </w:lvl>
    <w:lvl w:ilvl="3" w:tplc="A2A66158">
      <w:start w:val="1"/>
      <w:numFmt w:val="bullet"/>
      <w:lvlText w:val=""/>
      <w:lvlJc w:val="left"/>
      <w:pPr>
        <w:tabs>
          <w:tab w:val="num" w:pos="2880"/>
        </w:tabs>
        <w:ind w:left="2880" w:hanging="360"/>
      </w:pPr>
      <w:rPr>
        <w:rFonts w:ascii="Wingdings" w:hAnsi="Wingdings" w:hint="default"/>
        <w:sz w:val="20"/>
      </w:rPr>
    </w:lvl>
    <w:lvl w:ilvl="4" w:tplc="EF08B234">
      <w:start w:val="1"/>
      <w:numFmt w:val="bullet"/>
      <w:lvlText w:val=""/>
      <w:lvlJc w:val="left"/>
      <w:pPr>
        <w:tabs>
          <w:tab w:val="num" w:pos="3600"/>
        </w:tabs>
        <w:ind w:left="3600" w:hanging="360"/>
      </w:pPr>
      <w:rPr>
        <w:rFonts w:ascii="Wingdings" w:hAnsi="Wingdings" w:hint="default"/>
        <w:sz w:val="20"/>
      </w:rPr>
    </w:lvl>
    <w:lvl w:ilvl="5" w:tplc="EC5036EA">
      <w:start w:val="1"/>
      <w:numFmt w:val="bullet"/>
      <w:lvlText w:val=""/>
      <w:lvlJc w:val="left"/>
      <w:pPr>
        <w:tabs>
          <w:tab w:val="num" w:pos="4320"/>
        </w:tabs>
        <w:ind w:left="4320" w:hanging="360"/>
      </w:pPr>
      <w:rPr>
        <w:rFonts w:ascii="Wingdings" w:hAnsi="Wingdings" w:hint="default"/>
        <w:sz w:val="20"/>
      </w:rPr>
    </w:lvl>
    <w:lvl w:ilvl="6" w:tplc="07C8D9C8">
      <w:start w:val="1"/>
      <w:numFmt w:val="bullet"/>
      <w:lvlText w:val=""/>
      <w:lvlJc w:val="left"/>
      <w:pPr>
        <w:tabs>
          <w:tab w:val="num" w:pos="5040"/>
        </w:tabs>
        <w:ind w:left="5040" w:hanging="360"/>
      </w:pPr>
      <w:rPr>
        <w:rFonts w:ascii="Wingdings" w:hAnsi="Wingdings" w:hint="default"/>
        <w:sz w:val="20"/>
      </w:rPr>
    </w:lvl>
    <w:lvl w:ilvl="7" w:tplc="4ABC80B8">
      <w:start w:val="1"/>
      <w:numFmt w:val="bullet"/>
      <w:lvlText w:val=""/>
      <w:lvlJc w:val="left"/>
      <w:pPr>
        <w:tabs>
          <w:tab w:val="num" w:pos="5760"/>
        </w:tabs>
        <w:ind w:left="5760" w:hanging="360"/>
      </w:pPr>
      <w:rPr>
        <w:rFonts w:ascii="Wingdings" w:hAnsi="Wingdings" w:hint="default"/>
        <w:sz w:val="20"/>
      </w:rPr>
    </w:lvl>
    <w:lvl w:ilvl="8" w:tplc="AFA4B45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76E365B"/>
    <w:multiLevelType w:val="multilevel"/>
    <w:tmpl w:val="1882B3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79B72DF"/>
    <w:multiLevelType w:val="hybridMultilevel"/>
    <w:tmpl w:val="279269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07D81F34"/>
    <w:multiLevelType w:val="hybridMultilevel"/>
    <w:tmpl w:val="9AC8998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3" w15:restartNumberingAfterBreak="0">
    <w:nsid w:val="09245C42"/>
    <w:multiLevelType w:val="multilevel"/>
    <w:tmpl w:val="403479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98B4441"/>
    <w:multiLevelType w:val="multilevel"/>
    <w:tmpl w:val="098B4441"/>
    <w:lvl w:ilvl="0">
      <w:start w:val="1"/>
      <w:numFmt w:val="bullet"/>
      <w:lvlText w:val="●"/>
      <w:lvlJc w:val="left"/>
      <w:pPr>
        <w:ind w:left="1428" w:hanging="360"/>
      </w:pPr>
      <w:rPr>
        <w:rFonts w:ascii="Noto Sans Symbols" w:eastAsia="Times New Roman" w:hAnsi="Noto Sans Symbols"/>
        <w:vertAlign w:val="baseline"/>
      </w:rPr>
    </w:lvl>
    <w:lvl w:ilvl="1">
      <w:start w:val="1"/>
      <w:numFmt w:val="bullet"/>
      <w:lvlText w:val="o"/>
      <w:lvlJc w:val="left"/>
      <w:pPr>
        <w:ind w:left="2148" w:hanging="360"/>
      </w:pPr>
      <w:rPr>
        <w:rFonts w:ascii="Courier New" w:eastAsia="Times New Roman" w:hAnsi="Courier New"/>
        <w:vertAlign w:val="baseline"/>
      </w:rPr>
    </w:lvl>
    <w:lvl w:ilvl="2">
      <w:start w:val="1"/>
      <w:numFmt w:val="bullet"/>
      <w:lvlText w:val="▪"/>
      <w:lvlJc w:val="left"/>
      <w:pPr>
        <w:ind w:left="2868" w:hanging="360"/>
      </w:pPr>
      <w:rPr>
        <w:rFonts w:ascii="Noto Sans Symbols" w:eastAsia="Times New Roman" w:hAnsi="Noto Sans Symbols"/>
        <w:vertAlign w:val="baseline"/>
      </w:rPr>
    </w:lvl>
    <w:lvl w:ilvl="3">
      <w:start w:val="1"/>
      <w:numFmt w:val="bullet"/>
      <w:lvlText w:val="●"/>
      <w:lvlJc w:val="left"/>
      <w:pPr>
        <w:ind w:left="3588" w:hanging="360"/>
      </w:pPr>
      <w:rPr>
        <w:rFonts w:ascii="Noto Sans Symbols" w:eastAsia="Times New Roman" w:hAnsi="Noto Sans Symbols"/>
        <w:vertAlign w:val="baseline"/>
      </w:rPr>
    </w:lvl>
    <w:lvl w:ilvl="4">
      <w:start w:val="1"/>
      <w:numFmt w:val="bullet"/>
      <w:lvlText w:val="o"/>
      <w:lvlJc w:val="left"/>
      <w:pPr>
        <w:ind w:left="4308" w:hanging="360"/>
      </w:pPr>
      <w:rPr>
        <w:rFonts w:ascii="Courier New" w:eastAsia="Times New Roman" w:hAnsi="Courier New"/>
        <w:vertAlign w:val="baseline"/>
      </w:rPr>
    </w:lvl>
    <w:lvl w:ilvl="5">
      <w:start w:val="1"/>
      <w:numFmt w:val="bullet"/>
      <w:lvlText w:val="▪"/>
      <w:lvlJc w:val="left"/>
      <w:pPr>
        <w:ind w:left="5028" w:hanging="360"/>
      </w:pPr>
      <w:rPr>
        <w:rFonts w:ascii="Noto Sans Symbols" w:eastAsia="Times New Roman" w:hAnsi="Noto Sans Symbols"/>
        <w:vertAlign w:val="baseline"/>
      </w:rPr>
    </w:lvl>
    <w:lvl w:ilvl="6">
      <w:start w:val="1"/>
      <w:numFmt w:val="bullet"/>
      <w:lvlText w:val="●"/>
      <w:lvlJc w:val="left"/>
      <w:pPr>
        <w:ind w:left="5748" w:hanging="360"/>
      </w:pPr>
      <w:rPr>
        <w:rFonts w:ascii="Noto Sans Symbols" w:eastAsia="Times New Roman" w:hAnsi="Noto Sans Symbols"/>
        <w:vertAlign w:val="baseline"/>
      </w:rPr>
    </w:lvl>
    <w:lvl w:ilvl="7">
      <w:start w:val="1"/>
      <w:numFmt w:val="bullet"/>
      <w:lvlText w:val="o"/>
      <w:lvlJc w:val="left"/>
      <w:pPr>
        <w:ind w:left="6468" w:hanging="360"/>
      </w:pPr>
      <w:rPr>
        <w:rFonts w:ascii="Courier New" w:eastAsia="Times New Roman" w:hAnsi="Courier New"/>
        <w:vertAlign w:val="baseline"/>
      </w:rPr>
    </w:lvl>
    <w:lvl w:ilvl="8">
      <w:start w:val="1"/>
      <w:numFmt w:val="bullet"/>
      <w:lvlText w:val="▪"/>
      <w:lvlJc w:val="left"/>
      <w:pPr>
        <w:ind w:left="7188" w:hanging="360"/>
      </w:pPr>
      <w:rPr>
        <w:rFonts w:ascii="Noto Sans Symbols" w:eastAsia="Times New Roman" w:hAnsi="Noto Sans Symbols"/>
        <w:vertAlign w:val="baseline"/>
      </w:rPr>
    </w:lvl>
  </w:abstractNum>
  <w:abstractNum w:abstractNumId="15" w15:restartNumberingAfterBreak="0">
    <w:nsid w:val="0A731912"/>
    <w:multiLevelType w:val="multilevel"/>
    <w:tmpl w:val="0574B0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7" w15:restartNumberingAfterBreak="0">
    <w:nsid w:val="0B9E6D4B"/>
    <w:multiLevelType w:val="hybridMultilevel"/>
    <w:tmpl w:val="70B43D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0D2B5247"/>
    <w:multiLevelType w:val="hybridMultilevel"/>
    <w:tmpl w:val="6032EF2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0D4A0E1E"/>
    <w:multiLevelType w:val="multilevel"/>
    <w:tmpl w:val="AC060A3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E324ACF"/>
    <w:multiLevelType w:val="multilevel"/>
    <w:tmpl w:val="556C9B9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E9C1EFA"/>
    <w:multiLevelType w:val="multilevel"/>
    <w:tmpl w:val="3F5654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EB57347"/>
    <w:multiLevelType w:val="multilevel"/>
    <w:tmpl w:val="555AE4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02C23E2"/>
    <w:multiLevelType w:val="multilevel"/>
    <w:tmpl w:val="967EEC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0A11ACF"/>
    <w:multiLevelType w:val="multilevel"/>
    <w:tmpl w:val="6FEC3D2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228348B"/>
    <w:multiLevelType w:val="multilevel"/>
    <w:tmpl w:val="D0725A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2C65E60"/>
    <w:multiLevelType w:val="multilevel"/>
    <w:tmpl w:val="818AFA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4C21BD8"/>
    <w:multiLevelType w:val="multilevel"/>
    <w:tmpl w:val="D09695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4E12A76"/>
    <w:multiLevelType w:val="hybridMultilevel"/>
    <w:tmpl w:val="7136C3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14FD6661"/>
    <w:multiLevelType w:val="hybridMultilevel"/>
    <w:tmpl w:val="C6DA205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15:restartNumberingAfterBreak="0">
    <w:nsid w:val="15120102"/>
    <w:multiLevelType w:val="multilevel"/>
    <w:tmpl w:val="8816271E"/>
    <w:lvl w:ilvl="0">
      <w:start w:val="1"/>
      <w:numFmt w:val="decimal"/>
      <w:lvlText w:val="%1."/>
      <w:lvlJc w:val="left"/>
      <w:pPr>
        <w:ind w:left="1287" w:hanging="360"/>
      </w:pPr>
    </w:lvl>
    <w:lvl w:ilvl="1">
      <w:start w:val="15"/>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31" w15:restartNumberingAfterBreak="0">
    <w:nsid w:val="17427E80"/>
    <w:multiLevelType w:val="hybridMultilevel"/>
    <w:tmpl w:val="AD344726"/>
    <w:lvl w:ilvl="0" w:tplc="EEA4D264">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3" w15:restartNumberingAfterBreak="0">
    <w:nsid w:val="17D9152D"/>
    <w:multiLevelType w:val="multilevel"/>
    <w:tmpl w:val="39AE55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82A414C"/>
    <w:multiLevelType w:val="multilevel"/>
    <w:tmpl w:val="6BE49B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8436C7C"/>
    <w:multiLevelType w:val="hybridMultilevel"/>
    <w:tmpl w:val="6052A736"/>
    <w:lvl w:ilvl="0" w:tplc="46B02A38">
      <w:start w:val="1"/>
      <w:numFmt w:val="bullet"/>
      <w:lvlText w:val=""/>
      <w:lvlJc w:val="left"/>
      <w:pPr>
        <w:tabs>
          <w:tab w:val="num" w:pos="720"/>
        </w:tabs>
        <w:ind w:left="720" w:hanging="360"/>
      </w:pPr>
      <w:rPr>
        <w:rFonts w:ascii="Symbol" w:hAnsi="Symbol" w:hint="default"/>
        <w:sz w:val="20"/>
      </w:rPr>
    </w:lvl>
    <w:lvl w:ilvl="1" w:tplc="EB745DBC">
      <w:start w:val="1"/>
      <w:numFmt w:val="bullet"/>
      <w:lvlText w:val="o"/>
      <w:lvlJc w:val="left"/>
      <w:pPr>
        <w:tabs>
          <w:tab w:val="num" w:pos="1440"/>
        </w:tabs>
        <w:ind w:left="1440" w:hanging="360"/>
      </w:pPr>
      <w:rPr>
        <w:rFonts w:ascii="Courier New" w:hAnsi="Courier New" w:hint="default"/>
        <w:sz w:val="20"/>
      </w:rPr>
    </w:lvl>
    <w:lvl w:ilvl="2" w:tplc="8EC21B9A">
      <w:start w:val="1"/>
      <w:numFmt w:val="bullet"/>
      <w:lvlText w:val=""/>
      <w:lvlJc w:val="left"/>
      <w:pPr>
        <w:tabs>
          <w:tab w:val="num" w:pos="2160"/>
        </w:tabs>
        <w:ind w:left="2160" w:hanging="360"/>
      </w:pPr>
      <w:rPr>
        <w:rFonts w:ascii="Wingdings" w:hAnsi="Wingdings" w:hint="default"/>
        <w:sz w:val="20"/>
      </w:rPr>
    </w:lvl>
    <w:lvl w:ilvl="3" w:tplc="2EA82C7C">
      <w:start w:val="1"/>
      <w:numFmt w:val="bullet"/>
      <w:lvlText w:val=""/>
      <w:lvlJc w:val="left"/>
      <w:pPr>
        <w:tabs>
          <w:tab w:val="num" w:pos="2880"/>
        </w:tabs>
        <w:ind w:left="2880" w:hanging="360"/>
      </w:pPr>
      <w:rPr>
        <w:rFonts w:ascii="Wingdings" w:hAnsi="Wingdings" w:hint="default"/>
        <w:sz w:val="20"/>
      </w:rPr>
    </w:lvl>
    <w:lvl w:ilvl="4" w:tplc="19928002">
      <w:start w:val="1"/>
      <w:numFmt w:val="bullet"/>
      <w:lvlText w:val=""/>
      <w:lvlJc w:val="left"/>
      <w:pPr>
        <w:tabs>
          <w:tab w:val="num" w:pos="3600"/>
        </w:tabs>
        <w:ind w:left="3600" w:hanging="360"/>
      </w:pPr>
      <w:rPr>
        <w:rFonts w:ascii="Wingdings" w:hAnsi="Wingdings" w:hint="default"/>
        <w:sz w:val="20"/>
      </w:rPr>
    </w:lvl>
    <w:lvl w:ilvl="5" w:tplc="60D8D94E">
      <w:start w:val="1"/>
      <w:numFmt w:val="bullet"/>
      <w:lvlText w:val=""/>
      <w:lvlJc w:val="left"/>
      <w:pPr>
        <w:tabs>
          <w:tab w:val="num" w:pos="4320"/>
        </w:tabs>
        <w:ind w:left="4320" w:hanging="360"/>
      </w:pPr>
      <w:rPr>
        <w:rFonts w:ascii="Wingdings" w:hAnsi="Wingdings" w:hint="default"/>
        <w:sz w:val="20"/>
      </w:rPr>
    </w:lvl>
    <w:lvl w:ilvl="6" w:tplc="18F6FD5A">
      <w:start w:val="1"/>
      <w:numFmt w:val="bullet"/>
      <w:lvlText w:val=""/>
      <w:lvlJc w:val="left"/>
      <w:pPr>
        <w:tabs>
          <w:tab w:val="num" w:pos="5040"/>
        </w:tabs>
        <w:ind w:left="5040" w:hanging="360"/>
      </w:pPr>
      <w:rPr>
        <w:rFonts w:ascii="Wingdings" w:hAnsi="Wingdings" w:hint="default"/>
        <w:sz w:val="20"/>
      </w:rPr>
    </w:lvl>
    <w:lvl w:ilvl="7" w:tplc="29CCE204">
      <w:start w:val="1"/>
      <w:numFmt w:val="bullet"/>
      <w:lvlText w:val=""/>
      <w:lvlJc w:val="left"/>
      <w:pPr>
        <w:tabs>
          <w:tab w:val="num" w:pos="5760"/>
        </w:tabs>
        <w:ind w:left="5760" w:hanging="360"/>
      </w:pPr>
      <w:rPr>
        <w:rFonts w:ascii="Wingdings" w:hAnsi="Wingdings" w:hint="default"/>
        <w:sz w:val="20"/>
      </w:rPr>
    </w:lvl>
    <w:lvl w:ilvl="8" w:tplc="3EA25EC0">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8B106B1"/>
    <w:multiLevelType w:val="multilevel"/>
    <w:tmpl w:val="E7706E0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18FA605D"/>
    <w:multiLevelType w:val="hybridMultilevel"/>
    <w:tmpl w:val="1480C8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1A1E337B"/>
    <w:multiLevelType w:val="hybridMultilevel"/>
    <w:tmpl w:val="6C50C4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1A2D6BF5"/>
    <w:multiLevelType w:val="multilevel"/>
    <w:tmpl w:val="B80ADB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1D6B4316"/>
    <w:multiLevelType w:val="hybridMultilevel"/>
    <w:tmpl w:val="D4346B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1D9059D6"/>
    <w:multiLevelType w:val="multilevel"/>
    <w:tmpl w:val="476EAF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1F17670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FC27BD4"/>
    <w:multiLevelType w:val="multilevel"/>
    <w:tmpl w:val="96A002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208C4388"/>
    <w:multiLevelType w:val="hybridMultilevel"/>
    <w:tmpl w:val="D286DE82"/>
    <w:lvl w:ilvl="0" w:tplc="AEC6568A">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45" w15:restartNumberingAfterBreak="0">
    <w:nsid w:val="20F511C0"/>
    <w:multiLevelType w:val="multilevel"/>
    <w:tmpl w:val="5768B6C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15501C7"/>
    <w:multiLevelType w:val="hybridMultilevel"/>
    <w:tmpl w:val="C3367E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219C243F"/>
    <w:multiLevelType w:val="multilevel"/>
    <w:tmpl w:val="9606FAF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21AA2902"/>
    <w:multiLevelType w:val="multilevel"/>
    <w:tmpl w:val="EF16C8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21CA6869"/>
    <w:multiLevelType w:val="multilevel"/>
    <w:tmpl w:val="8DDA5F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22235907"/>
    <w:multiLevelType w:val="multilevel"/>
    <w:tmpl w:val="771287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23B74AB8"/>
    <w:multiLevelType w:val="hybridMultilevel"/>
    <w:tmpl w:val="583A3E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25AB5AB6"/>
    <w:multiLevelType w:val="hybridMultilevel"/>
    <w:tmpl w:val="D01657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15:restartNumberingAfterBreak="0">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54" w15:restartNumberingAfterBreak="0">
    <w:nsid w:val="26176F61"/>
    <w:multiLevelType w:val="hybridMultilevel"/>
    <w:tmpl w:val="D5828E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15:restartNumberingAfterBreak="0">
    <w:nsid w:val="2664106C"/>
    <w:multiLevelType w:val="hybridMultilevel"/>
    <w:tmpl w:val="F21010B0"/>
    <w:styleLink w:val="WWNum511"/>
    <w:lvl w:ilvl="0" w:tplc="81AC0A6E">
      <w:start w:val="1"/>
      <w:numFmt w:val="bullet"/>
      <w:pStyle w:val="a0"/>
      <w:lvlText w:val="–"/>
      <w:lvlJc w:val="left"/>
      <w:pPr>
        <w:ind w:left="786"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6" w15:restartNumberingAfterBreak="0">
    <w:nsid w:val="26BE73B2"/>
    <w:multiLevelType w:val="hybridMultilevel"/>
    <w:tmpl w:val="8F90E9F0"/>
    <w:lvl w:ilvl="0" w:tplc="04190001">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57" w15:restartNumberingAfterBreak="0">
    <w:nsid w:val="281C68BA"/>
    <w:multiLevelType w:val="multilevel"/>
    <w:tmpl w:val="C6D0924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29473EF5"/>
    <w:multiLevelType w:val="multilevel"/>
    <w:tmpl w:val="E1DA2D0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2A832267"/>
    <w:multiLevelType w:val="hybridMultilevel"/>
    <w:tmpl w:val="2696CC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2C322F7A"/>
    <w:multiLevelType w:val="multilevel"/>
    <w:tmpl w:val="1D302C7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2EEE29AA"/>
    <w:multiLevelType w:val="multilevel"/>
    <w:tmpl w:val="3646A6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2F436511"/>
    <w:multiLevelType w:val="multilevel"/>
    <w:tmpl w:val="1BE09F2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304222C9"/>
    <w:multiLevelType w:val="hybridMultilevel"/>
    <w:tmpl w:val="68C4A7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15:restartNumberingAfterBreak="0">
    <w:nsid w:val="30600AF1"/>
    <w:multiLevelType w:val="hybridMultilevel"/>
    <w:tmpl w:val="04987B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15:restartNumberingAfterBreak="0">
    <w:nsid w:val="30C65FBC"/>
    <w:multiLevelType w:val="multilevel"/>
    <w:tmpl w:val="77BA7BCA"/>
    <w:lvl w:ilvl="0">
      <w:start w:val="1"/>
      <w:numFmt w:val="decimal"/>
      <w:lvlText w:val="%1."/>
      <w:lvlJc w:val="left"/>
      <w:pPr>
        <w:ind w:left="927" w:hanging="360"/>
      </w:pPr>
      <w:rPr>
        <w:rFonts w:hint="default"/>
        <w:b/>
        <w:i/>
      </w:rPr>
    </w:lvl>
    <w:lvl w:ilvl="1">
      <w:start w:val="3"/>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247" w:hanging="1800"/>
      </w:pPr>
      <w:rPr>
        <w:rFonts w:hint="default"/>
      </w:rPr>
    </w:lvl>
  </w:abstractNum>
  <w:abstractNum w:abstractNumId="66" w15:restartNumberingAfterBreak="0">
    <w:nsid w:val="31B368C7"/>
    <w:multiLevelType w:val="multilevel"/>
    <w:tmpl w:val="F17821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31CE7A20"/>
    <w:multiLevelType w:val="hybridMultilevel"/>
    <w:tmpl w:val="F7FE5DB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8" w15:restartNumberingAfterBreak="0">
    <w:nsid w:val="331573AE"/>
    <w:multiLevelType w:val="multilevel"/>
    <w:tmpl w:val="775A37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33F03C2B"/>
    <w:multiLevelType w:val="multilevel"/>
    <w:tmpl w:val="E3F6E0B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34707801"/>
    <w:multiLevelType w:val="hybridMultilevel"/>
    <w:tmpl w:val="0792D6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15:restartNumberingAfterBreak="0">
    <w:nsid w:val="35C62E73"/>
    <w:multiLevelType w:val="hybridMultilevel"/>
    <w:tmpl w:val="818088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15:restartNumberingAfterBreak="0">
    <w:nsid w:val="37771658"/>
    <w:multiLevelType w:val="hybridMultilevel"/>
    <w:tmpl w:val="3D903D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15:restartNumberingAfterBreak="0">
    <w:nsid w:val="377F5188"/>
    <w:multiLevelType w:val="multilevel"/>
    <w:tmpl w:val="15606AB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380017CD"/>
    <w:multiLevelType w:val="multilevel"/>
    <w:tmpl w:val="A7004D4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38D50487"/>
    <w:multiLevelType w:val="multilevel"/>
    <w:tmpl w:val="BAF491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3A963D5D"/>
    <w:multiLevelType w:val="multilevel"/>
    <w:tmpl w:val="A8A2E4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3B7F4914"/>
    <w:multiLevelType w:val="multilevel"/>
    <w:tmpl w:val="6DAA8B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3C350907"/>
    <w:multiLevelType w:val="multilevel"/>
    <w:tmpl w:val="08D4FC2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3DD3052E"/>
    <w:multiLevelType w:val="multilevel"/>
    <w:tmpl w:val="C5CEFF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3FC36C57"/>
    <w:multiLevelType w:val="multilevel"/>
    <w:tmpl w:val="461E75F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3FD62659"/>
    <w:multiLevelType w:val="hybridMultilevel"/>
    <w:tmpl w:val="DC8A4B7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2" w15:restartNumberingAfterBreak="0">
    <w:nsid w:val="40036B6C"/>
    <w:multiLevelType w:val="hybridMultilevel"/>
    <w:tmpl w:val="CE32F5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15:restartNumberingAfterBreak="0">
    <w:nsid w:val="406E6BA0"/>
    <w:multiLevelType w:val="multilevel"/>
    <w:tmpl w:val="473E73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41301296"/>
    <w:multiLevelType w:val="multilevel"/>
    <w:tmpl w:val="4D926D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41871C0E"/>
    <w:multiLevelType w:val="multilevel"/>
    <w:tmpl w:val="9920F398"/>
    <w:lvl w:ilvl="0">
      <w:start w:val="1"/>
      <w:numFmt w:val="decimal"/>
      <w:lvlText w:val="%1."/>
      <w:lvlJc w:val="left"/>
      <w:pPr>
        <w:ind w:left="1287" w:hanging="360"/>
      </w:pPr>
    </w:lvl>
    <w:lvl w:ilvl="1">
      <w:start w:val="2"/>
      <w:numFmt w:val="decimal"/>
      <w:isLgl/>
      <w:lvlText w:val="%1.%2."/>
      <w:lvlJc w:val="left"/>
      <w:pPr>
        <w:ind w:left="1166" w:hanging="456"/>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86" w15:restartNumberingAfterBreak="0">
    <w:nsid w:val="427555FD"/>
    <w:multiLevelType w:val="hybridMultilevel"/>
    <w:tmpl w:val="2DF442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7" w15:restartNumberingAfterBreak="0">
    <w:nsid w:val="44570654"/>
    <w:multiLevelType w:val="hybridMultilevel"/>
    <w:tmpl w:val="C436BE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8" w15:restartNumberingAfterBreak="0">
    <w:nsid w:val="4480133D"/>
    <w:multiLevelType w:val="multilevel"/>
    <w:tmpl w:val="73A61288"/>
    <w:lvl w:ilvl="0">
      <w:start w:val="2"/>
      <w:numFmt w:val="upperRoman"/>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9" w15:restartNumberingAfterBreak="0">
    <w:nsid w:val="44C46766"/>
    <w:multiLevelType w:val="multilevel"/>
    <w:tmpl w:val="055021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49020B6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934050D"/>
    <w:multiLevelType w:val="hybridMultilevel"/>
    <w:tmpl w:val="CEE4C0A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15:restartNumberingAfterBreak="0">
    <w:nsid w:val="4A4050AB"/>
    <w:multiLevelType w:val="hybridMultilevel"/>
    <w:tmpl w:val="DE9E0C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3" w15:restartNumberingAfterBreak="0">
    <w:nsid w:val="4A98723F"/>
    <w:multiLevelType w:val="multilevel"/>
    <w:tmpl w:val="3BF6D69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4CA5176B"/>
    <w:multiLevelType w:val="multilevel"/>
    <w:tmpl w:val="582E700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4CCB4614"/>
    <w:multiLevelType w:val="multilevel"/>
    <w:tmpl w:val="55A02D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4CE24636"/>
    <w:multiLevelType w:val="multilevel"/>
    <w:tmpl w:val="85AA3E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4EBA0644"/>
    <w:multiLevelType w:val="hybridMultilevel"/>
    <w:tmpl w:val="231E7B3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8" w15:restartNumberingAfterBreak="0">
    <w:nsid w:val="4ECE0851"/>
    <w:multiLevelType w:val="hybridMultilevel"/>
    <w:tmpl w:val="5FC4620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9" w15:restartNumberingAfterBreak="0">
    <w:nsid w:val="4EE023AB"/>
    <w:multiLevelType w:val="multilevel"/>
    <w:tmpl w:val="2E76DC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5011621B"/>
    <w:multiLevelType w:val="multilevel"/>
    <w:tmpl w:val="0896A8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50E24608"/>
    <w:multiLevelType w:val="multilevel"/>
    <w:tmpl w:val="E050F3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50F3524A"/>
    <w:multiLevelType w:val="hybridMultilevel"/>
    <w:tmpl w:val="32729EB8"/>
    <w:lvl w:ilvl="0" w:tplc="0CE4C164">
      <w:start w:val="1"/>
      <w:numFmt w:val="bullet"/>
      <w:pStyle w:val="a1"/>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03" w15:restartNumberingAfterBreak="0">
    <w:nsid w:val="52972846"/>
    <w:multiLevelType w:val="hybridMultilevel"/>
    <w:tmpl w:val="8BDE37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4" w15:restartNumberingAfterBreak="0">
    <w:nsid w:val="532501A3"/>
    <w:multiLevelType w:val="multilevel"/>
    <w:tmpl w:val="E7E863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53A369CC"/>
    <w:multiLevelType w:val="multilevel"/>
    <w:tmpl w:val="10ACFB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545E6611"/>
    <w:multiLevelType w:val="multilevel"/>
    <w:tmpl w:val="BE1A9F04"/>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55751FE9"/>
    <w:multiLevelType w:val="hybridMultilevel"/>
    <w:tmpl w:val="8EEED2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57C14BB2"/>
    <w:multiLevelType w:val="multilevel"/>
    <w:tmpl w:val="4CEE9B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57C603AA"/>
    <w:multiLevelType w:val="multilevel"/>
    <w:tmpl w:val="57C603AA"/>
    <w:lvl w:ilvl="0">
      <w:start w:val="1"/>
      <w:numFmt w:val="bullet"/>
      <w:lvlText w:val="●"/>
      <w:lvlJc w:val="left"/>
      <w:pPr>
        <w:ind w:left="1428" w:hanging="360"/>
      </w:pPr>
      <w:rPr>
        <w:rFonts w:ascii="Noto Sans Symbols" w:eastAsia="Times New Roman" w:hAnsi="Noto Sans Symbols"/>
        <w:vertAlign w:val="baseline"/>
      </w:rPr>
    </w:lvl>
    <w:lvl w:ilvl="1">
      <w:start w:val="1"/>
      <w:numFmt w:val="bullet"/>
      <w:lvlText w:val="o"/>
      <w:lvlJc w:val="left"/>
      <w:pPr>
        <w:ind w:left="2148" w:hanging="360"/>
      </w:pPr>
      <w:rPr>
        <w:rFonts w:ascii="Courier New" w:eastAsia="Times New Roman" w:hAnsi="Courier New"/>
        <w:vertAlign w:val="baseline"/>
      </w:rPr>
    </w:lvl>
    <w:lvl w:ilvl="2">
      <w:start w:val="1"/>
      <w:numFmt w:val="bullet"/>
      <w:lvlText w:val="▪"/>
      <w:lvlJc w:val="left"/>
      <w:pPr>
        <w:ind w:left="2868" w:hanging="360"/>
      </w:pPr>
      <w:rPr>
        <w:rFonts w:ascii="Noto Sans Symbols" w:eastAsia="Times New Roman" w:hAnsi="Noto Sans Symbols"/>
        <w:vertAlign w:val="baseline"/>
      </w:rPr>
    </w:lvl>
    <w:lvl w:ilvl="3">
      <w:start w:val="1"/>
      <w:numFmt w:val="bullet"/>
      <w:lvlText w:val="●"/>
      <w:lvlJc w:val="left"/>
      <w:pPr>
        <w:ind w:left="3588" w:hanging="360"/>
      </w:pPr>
      <w:rPr>
        <w:rFonts w:ascii="Noto Sans Symbols" w:eastAsia="Times New Roman" w:hAnsi="Noto Sans Symbols"/>
        <w:vertAlign w:val="baseline"/>
      </w:rPr>
    </w:lvl>
    <w:lvl w:ilvl="4">
      <w:start w:val="1"/>
      <w:numFmt w:val="bullet"/>
      <w:lvlText w:val="o"/>
      <w:lvlJc w:val="left"/>
      <w:pPr>
        <w:ind w:left="4308" w:hanging="360"/>
      </w:pPr>
      <w:rPr>
        <w:rFonts w:ascii="Courier New" w:eastAsia="Times New Roman" w:hAnsi="Courier New"/>
        <w:vertAlign w:val="baseline"/>
      </w:rPr>
    </w:lvl>
    <w:lvl w:ilvl="5">
      <w:start w:val="1"/>
      <w:numFmt w:val="bullet"/>
      <w:lvlText w:val="▪"/>
      <w:lvlJc w:val="left"/>
      <w:pPr>
        <w:ind w:left="5028" w:hanging="360"/>
      </w:pPr>
      <w:rPr>
        <w:rFonts w:ascii="Noto Sans Symbols" w:eastAsia="Times New Roman" w:hAnsi="Noto Sans Symbols"/>
        <w:vertAlign w:val="baseline"/>
      </w:rPr>
    </w:lvl>
    <w:lvl w:ilvl="6">
      <w:start w:val="1"/>
      <w:numFmt w:val="bullet"/>
      <w:lvlText w:val="●"/>
      <w:lvlJc w:val="left"/>
      <w:pPr>
        <w:ind w:left="5748" w:hanging="360"/>
      </w:pPr>
      <w:rPr>
        <w:rFonts w:ascii="Noto Sans Symbols" w:eastAsia="Times New Roman" w:hAnsi="Noto Sans Symbols"/>
        <w:vertAlign w:val="baseline"/>
      </w:rPr>
    </w:lvl>
    <w:lvl w:ilvl="7">
      <w:start w:val="1"/>
      <w:numFmt w:val="bullet"/>
      <w:lvlText w:val="o"/>
      <w:lvlJc w:val="left"/>
      <w:pPr>
        <w:ind w:left="6468" w:hanging="360"/>
      </w:pPr>
      <w:rPr>
        <w:rFonts w:ascii="Courier New" w:eastAsia="Times New Roman" w:hAnsi="Courier New"/>
        <w:vertAlign w:val="baseline"/>
      </w:rPr>
    </w:lvl>
    <w:lvl w:ilvl="8">
      <w:start w:val="1"/>
      <w:numFmt w:val="bullet"/>
      <w:lvlText w:val="▪"/>
      <w:lvlJc w:val="left"/>
      <w:pPr>
        <w:ind w:left="7188" w:hanging="360"/>
      </w:pPr>
      <w:rPr>
        <w:rFonts w:ascii="Noto Sans Symbols" w:eastAsia="Times New Roman" w:hAnsi="Noto Sans Symbols"/>
        <w:vertAlign w:val="baseline"/>
      </w:rPr>
    </w:lvl>
  </w:abstractNum>
  <w:abstractNum w:abstractNumId="110" w15:restartNumberingAfterBreak="0">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11" w15:restartNumberingAfterBreak="0">
    <w:nsid w:val="58DF247B"/>
    <w:multiLevelType w:val="hybridMultilevel"/>
    <w:tmpl w:val="6D862C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2" w15:restartNumberingAfterBreak="0">
    <w:nsid w:val="594E4D45"/>
    <w:multiLevelType w:val="multilevel"/>
    <w:tmpl w:val="249484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59C3474E"/>
    <w:multiLevelType w:val="hybridMultilevel"/>
    <w:tmpl w:val="934A070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4" w15:restartNumberingAfterBreak="0">
    <w:nsid w:val="5A9E3531"/>
    <w:multiLevelType w:val="multilevel"/>
    <w:tmpl w:val="A2D0AFE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5BA92132"/>
    <w:multiLevelType w:val="multilevel"/>
    <w:tmpl w:val="7C5A15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5BC26839"/>
    <w:multiLevelType w:val="multilevel"/>
    <w:tmpl w:val="40485C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5C4F0012"/>
    <w:multiLevelType w:val="multilevel"/>
    <w:tmpl w:val="B00EA2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5F0D48DF"/>
    <w:multiLevelType w:val="multilevel"/>
    <w:tmpl w:val="C29C7D38"/>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9" w15:restartNumberingAfterBreak="0">
    <w:nsid w:val="60B548ED"/>
    <w:multiLevelType w:val="multilevel"/>
    <w:tmpl w:val="DCCE625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615D65A7"/>
    <w:multiLevelType w:val="hybridMultilevel"/>
    <w:tmpl w:val="1152DF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1" w15:restartNumberingAfterBreak="0">
    <w:nsid w:val="618748E3"/>
    <w:multiLevelType w:val="hybridMultilevel"/>
    <w:tmpl w:val="E72C15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2" w15:restartNumberingAfterBreak="0">
    <w:nsid w:val="61926930"/>
    <w:multiLevelType w:val="hybridMultilevel"/>
    <w:tmpl w:val="3AF8BB4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62174613"/>
    <w:multiLevelType w:val="multilevel"/>
    <w:tmpl w:val="2618AF3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63341C4F"/>
    <w:multiLevelType w:val="hybridMultilevel"/>
    <w:tmpl w:val="77B849E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5" w15:restartNumberingAfterBreak="0">
    <w:nsid w:val="635B6944"/>
    <w:multiLevelType w:val="multilevel"/>
    <w:tmpl w:val="2A264F7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6616311C"/>
    <w:multiLevelType w:val="multilevel"/>
    <w:tmpl w:val="560445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66C55AD2"/>
    <w:multiLevelType w:val="multilevel"/>
    <w:tmpl w:val="E73202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67A74D73"/>
    <w:multiLevelType w:val="hybridMultilevel"/>
    <w:tmpl w:val="F126E3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9" w15:restartNumberingAfterBreak="0">
    <w:nsid w:val="68962286"/>
    <w:multiLevelType w:val="multilevel"/>
    <w:tmpl w:val="4CE2D43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6BB60266"/>
    <w:multiLevelType w:val="multilevel"/>
    <w:tmpl w:val="4CE2059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6C46062F"/>
    <w:multiLevelType w:val="multilevel"/>
    <w:tmpl w:val="D82454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6CE31EC4"/>
    <w:multiLevelType w:val="multilevel"/>
    <w:tmpl w:val="FB2EAE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6DA77CF5"/>
    <w:multiLevelType w:val="multilevel"/>
    <w:tmpl w:val="0914A4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6DC27CC9"/>
    <w:multiLevelType w:val="hybridMultilevel"/>
    <w:tmpl w:val="DDEAFF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5" w15:restartNumberingAfterBreak="0">
    <w:nsid w:val="6E2D07E7"/>
    <w:multiLevelType w:val="hybridMultilevel"/>
    <w:tmpl w:val="CB449EB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6" w15:restartNumberingAfterBreak="0">
    <w:nsid w:val="717E4E9C"/>
    <w:multiLevelType w:val="multilevel"/>
    <w:tmpl w:val="02F4B3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71C7231B"/>
    <w:multiLevelType w:val="hybridMultilevel"/>
    <w:tmpl w:val="F47AAE7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8" w15:restartNumberingAfterBreak="0">
    <w:nsid w:val="72655EC6"/>
    <w:multiLevelType w:val="multilevel"/>
    <w:tmpl w:val="442807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73B12335"/>
    <w:multiLevelType w:val="hybridMultilevel"/>
    <w:tmpl w:val="B19C49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0" w15:restartNumberingAfterBreak="0">
    <w:nsid w:val="740C31CB"/>
    <w:multiLevelType w:val="multilevel"/>
    <w:tmpl w:val="E45E7F7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741F21F3"/>
    <w:multiLevelType w:val="multilevel"/>
    <w:tmpl w:val="2D7AE7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74756FD4"/>
    <w:multiLevelType w:val="hybridMultilevel"/>
    <w:tmpl w:val="D18EF5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3" w15:restartNumberingAfterBreak="0">
    <w:nsid w:val="76C06945"/>
    <w:multiLevelType w:val="multilevel"/>
    <w:tmpl w:val="B8484A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78204741"/>
    <w:multiLevelType w:val="multilevel"/>
    <w:tmpl w:val="853EFF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46" w15:restartNumberingAfterBreak="0">
    <w:nsid w:val="78FC222B"/>
    <w:multiLevelType w:val="hybridMultilevel"/>
    <w:tmpl w:val="F3B2AF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7" w15:restartNumberingAfterBreak="0">
    <w:nsid w:val="7AF14494"/>
    <w:multiLevelType w:val="multilevel"/>
    <w:tmpl w:val="5018143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7B454F05"/>
    <w:multiLevelType w:val="multilevel"/>
    <w:tmpl w:val="70E212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7B5C5505"/>
    <w:multiLevelType w:val="multilevel"/>
    <w:tmpl w:val="DFBE0D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7D75415E"/>
    <w:multiLevelType w:val="multilevel"/>
    <w:tmpl w:val="047C4D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7FE661B2"/>
    <w:multiLevelType w:val="hybridMultilevel"/>
    <w:tmpl w:val="70C829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1212110922">
    <w:abstractNumId w:val="31"/>
  </w:num>
  <w:num w:numId="2" w16cid:durableId="498348730">
    <w:abstractNumId w:val="56"/>
  </w:num>
  <w:num w:numId="3" w16cid:durableId="325397648">
    <w:abstractNumId w:val="28"/>
  </w:num>
  <w:num w:numId="4" w16cid:durableId="925503700">
    <w:abstractNumId w:val="71"/>
  </w:num>
  <w:num w:numId="5" w16cid:durableId="1133981993">
    <w:abstractNumId w:val="17"/>
  </w:num>
  <w:num w:numId="6" w16cid:durableId="2126996000">
    <w:abstractNumId w:val="128"/>
  </w:num>
  <w:num w:numId="7" w16cid:durableId="125585408">
    <w:abstractNumId w:val="5"/>
  </w:num>
  <w:num w:numId="8" w16cid:durableId="1888370616">
    <w:abstractNumId w:val="91"/>
  </w:num>
  <w:num w:numId="9" w16cid:durableId="877819488">
    <w:abstractNumId w:val="134"/>
  </w:num>
  <w:num w:numId="10" w16cid:durableId="1965888400">
    <w:abstractNumId w:val="63"/>
  </w:num>
  <w:num w:numId="11" w16cid:durableId="1735856405">
    <w:abstractNumId w:val="111"/>
  </w:num>
  <w:num w:numId="12" w16cid:durableId="64304021">
    <w:abstractNumId w:val="51"/>
  </w:num>
  <w:num w:numId="13" w16cid:durableId="501312013">
    <w:abstractNumId w:val="103"/>
  </w:num>
  <w:num w:numId="14" w16cid:durableId="1166239351">
    <w:abstractNumId w:val="40"/>
  </w:num>
  <w:num w:numId="15" w16cid:durableId="1319267959">
    <w:abstractNumId w:val="118"/>
  </w:num>
  <w:num w:numId="16" w16cid:durableId="302005976">
    <w:abstractNumId w:val="122"/>
  </w:num>
  <w:num w:numId="17" w16cid:durableId="1357004213">
    <w:abstractNumId w:val="46"/>
  </w:num>
  <w:num w:numId="18" w16cid:durableId="379088232">
    <w:abstractNumId w:val="53"/>
  </w:num>
  <w:num w:numId="19" w16cid:durableId="1232354379">
    <w:abstractNumId w:val="3"/>
  </w:num>
  <w:num w:numId="20" w16cid:durableId="1164052486">
    <w:abstractNumId w:val="110"/>
  </w:num>
  <w:num w:numId="21" w16cid:durableId="1098058425">
    <w:abstractNumId w:val="12"/>
  </w:num>
  <w:num w:numId="22" w16cid:durableId="2010403825">
    <w:abstractNumId w:val="6"/>
  </w:num>
  <w:num w:numId="23" w16cid:durableId="404685446">
    <w:abstractNumId w:val="145"/>
  </w:num>
  <w:num w:numId="24" w16cid:durableId="256256164">
    <w:abstractNumId w:val="16"/>
  </w:num>
  <w:num w:numId="25" w16cid:durableId="515116369">
    <w:abstractNumId w:val="102"/>
  </w:num>
  <w:num w:numId="26" w16cid:durableId="2135520515">
    <w:abstractNumId w:val="32"/>
  </w:num>
  <w:num w:numId="27" w16cid:durableId="1970353862">
    <w:abstractNumId w:val="72"/>
  </w:num>
  <w:num w:numId="28" w16cid:durableId="845901651">
    <w:abstractNumId w:val="106"/>
  </w:num>
  <w:num w:numId="29" w16cid:durableId="1771656466">
    <w:abstractNumId w:val="55"/>
  </w:num>
  <w:num w:numId="30" w16cid:durableId="1154102778">
    <w:abstractNumId w:val="113"/>
  </w:num>
  <w:num w:numId="31" w16cid:durableId="1094790416">
    <w:abstractNumId w:val="139"/>
  </w:num>
  <w:num w:numId="32" w16cid:durableId="1653607513">
    <w:abstractNumId w:val="7"/>
  </w:num>
  <w:num w:numId="33" w16cid:durableId="497305910">
    <w:abstractNumId w:val="67"/>
  </w:num>
  <w:num w:numId="34" w16cid:durableId="536163093">
    <w:abstractNumId w:val="11"/>
  </w:num>
  <w:num w:numId="35" w16cid:durableId="1461921409">
    <w:abstractNumId w:val="137"/>
  </w:num>
  <w:num w:numId="36" w16cid:durableId="1566331165">
    <w:abstractNumId w:val="85"/>
  </w:num>
  <w:num w:numId="37" w16cid:durableId="1195772997">
    <w:abstractNumId w:val="81"/>
  </w:num>
  <w:num w:numId="38" w16cid:durableId="3870650">
    <w:abstractNumId w:val="97"/>
  </w:num>
  <w:num w:numId="39" w16cid:durableId="232350873">
    <w:abstractNumId w:val="30"/>
  </w:num>
  <w:num w:numId="40" w16cid:durableId="1099105001">
    <w:abstractNumId w:val="87"/>
  </w:num>
  <w:num w:numId="41" w16cid:durableId="178006685">
    <w:abstractNumId w:val="135"/>
  </w:num>
  <w:num w:numId="42" w16cid:durableId="516382870">
    <w:abstractNumId w:val="98"/>
  </w:num>
  <w:num w:numId="43" w16cid:durableId="158541897">
    <w:abstractNumId w:val="65"/>
  </w:num>
  <w:num w:numId="44" w16cid:durableId="1678730339">
    <w:abstractNumId w:val="29"/>
  </w:num>
  <w:num w:numId="45" w16cid:durableId="1322083441">
    <w:abstractNumId w:val="18"/>
  </w:num>
  <w:num w:numId="46" w16cid:durableId="1845626791">
    <w:abstractNumId w:val="86"/>
  </w:num>
  <w:num w:numId="47" w16cid:durableId="1201480601">
    <w:abstractNumId w:val="70"/>
  </w:num>
  <w:num w:numId="48" w16cid:durableId="246885398">
    <w:abstractNumId w:val="4"/>
  </w:num>
  <w:num w:numId="49" w16cid:durableId="344020356">
    <w:abstractNumId w:val="54"/>
  </w:num>
  <w:num w:numId="50" w16cid:durableId="2026439477">
    <w:abstractNumId w:val="52"/>
  </w:num>
  <w:num w:numId="51" w16cid:durableId="938948406">
    <w:abstractNumId w:val="124"/>
  </w:num>
  <w:num w:numId="52" w16cid:durableId="148257726">
    <w:abstractNumId w:val="82"/>
  </w:num>
  <w:num w:numId="53" w16cid:durableId="1602564724">
    <w:abstractNumId w:val="146"/>
  </w:num>
  <w:num w:numId="54" w16cid:durableId="1366178985">
    <w:abstractNumId w:val="59"/>
  </w:num>
  <w:num w:numId="55" w16cid:durableId="377239379">
    <w:abstractNumId w:val="37"/>
  </w:num>
  <w:num w:numId="56" w16cid:durableId="358631386">
    <w:abstractNumId w:val="121"/>
  </w:num>
  <w:num w:numId="57" w16cid:durableId="1988584971">
    <w:abstractNumId w:val="38"/>
  </w:num>
  <w:num w:numId="58" w16cid:durableId="1128863277">
    <w:abstractNumId w:val="92"/>
  </w:num>
  <w:num w:numId="59" w16cid:durableId="1927839562">
    <w:abstractNumId w:val="10"/>
  </w:num>
  <w:num w:numId="60" w16cid:durableId="760758881">
    <w:abstractNumId w:val="64"/>
  </w:num>
  <w:num w:numId="61" w16cid:durableId="806583171">
    <w:abstractNumId w:val="151"/>
  </w:num>
  <w:num w:numId="62" w16cid:durableId="1362585546">
    <w:abstractNumId w:val="142"/>
  </w:num>
  <w:num w:numId="63" w16cid:durableId="1659309619">
    <w:abstractNumId w:val="120"/>
  </w:num>
  <w:num w:numId="64" w16cid:durableId="1512525020">
    <w:abstractNumId w:val="44"/>
  </w:num>
  <w:num w:numId="65" w16cid:durableId="563763870">
    <w:abstractNumId w:val="42"/>
  </w:num>
  <w:num w:numId="66" w16cid:durableId="43798401">
    <w:abstractNumId w:val="80"/>
  </w:num>
  <w:num w:numId="67" w16cid:durableId="2126462091">
    <w:abstractNumId w:val="114"/>
  </w:num>
  <w:num w:numId="68" w16cid:durableId="643852657">
    <w:abstractNumId w:val="94"/>
  </w:num>
  <w:num w:numId="69" w16cid:durableId="1000351577">
    <w:abstractNumId w:val="20"/>
  </w:num>
  <w:num w:numId="70" w16cid:durableId="2023244557">
    <w:abstractNumId w:val="147"/>
  </w:num>
  <w:num w:numId="71" w16cid:durableId="1223178150">
    <w:abstractNumId w:val="130"/>
  </w:num>
  <w:num w:numId="72" w16cid:durableId="398410317">
    <w:abstractNumId w:val="2"/>
  </w:num>
  <w:num w:numId="73" w16cid:durableId="1078552686">
    <w:abstractNumId w:val="140"/>
  </w:num>
  <w:num w:numId="74" w16cid:durableId="1661083893">
    <w:abstractNumId w:val="123"/>
  </w:num>
  <w:num w:numId="75" w16cid:durableId="1966882107">
    <w:abstractNumId w:val="62"/>
  </w:num>
  <w:num w:numId="76" w16cid:durableId="1421878157">
    <w:abstractNumId w:val="74"/>
  </w:num>
  <w:num w:numId="77" w16cid:durableId="986058755">
    <w:abstractNumId w:val="78"/>
  </w:num>
  <w:num w:numId="78" w16cid:durableId="1824540960">
    <w:abstractNumId w:val="69"/>
  </w:num>
  <w:num w:numId="79" w16cid:durableId="1890262051">
    <w:abstractNumId w:val="93"/>
  </w:num>
  <w:num w:numId="80" w16cid:durableId="250822076">
    <w:abstractNumId w:val="45"/>
  </w:num>
  <w:num w:numId="81" w16cid:durableId="1574121812">
    <w:abstractNumId w:val="73"/>
  </w:num>
  <w:num w:numId="82" w16cid:durableId="683363471">
    <w:abstractNumId w:val="58"/>
  </w:num>
  <w:num w:numId="83" w16cid:durableId="852959764">
    <w:abstractNumId w:val="36"/>
  </w:num>
  <w:num w:numId="84" w16cid:durableId="1490561185">
    <w:abstractNumId w:val="75"/>
  </w:num>
  <w:num w:numId="85" w16cid:durableId="1065682961">
    <w:abstractNumId w:val="68"/>
  </w:num>
  <w:num w:numId="86" w16cid:durableId="355665481">
    <w:abstractNumId w:val="39"/>
  </w:num>
  <w:num w:numId="87" w16cid:durableId="584076865">
    <w:abstractNumId w:val="126"/>
  </w:num>
  <w:num w:numId="88" w16cid:durableId="1420756126">
    <w:abstractNumId w:val="143"/>
  </w:num>
  <w:num w:numId="89" w16cid:durableId="1092042926">
    <w:abstractNumId w:val="131"/>
  </w:num>
  <w:num w:numId="90" w16cid:durableId="986714087">
    <w:abstractNumId w:val="49"/>
  </w:num>
  <w:num w:numId="91" w16cid:durableId="885599737">
    <w:abstractNumId w:val="27"/>
  </w:num>
  <w:num w:numId="92" w16cid:durableId="1415131418">
    <w:abstractNumId w:val="127"/>
  </w:num>
  <w:num w:numId="93" w16cid:durableId="1591548633">
    <w:abstractNumId w:val="89"/>
  </w:num>
  <w:num w:numId="94" w16cid:durableId="421340465">
    <w:abstractNumId w:val="15"/>
  </w:num>
  <w:num w:numId="95" w16cid:durableId="836917214">
    <w:abstractNumId w:val="136"/>
  </w:num>
  <w:num w:numId="96" w16cid:durableId="2141342667">
    <w:abstractNumId w:val="138"/>
  </w:num>
  <w:num w:numId="97" w16cid:durableId="1352607904">
    <w:abstractNumId w:val="100"/>
  </w:num>
  <w:num w:numId="98" w16cid:durableId="67728450">
    <w:abstractNumId w:val="133"/>
  </w:num>
  <w:num w:numId="99" w16cid:durableId="395124451">
    <w:abstractNumId w:val="105"/>
  </w:num>
  <w:num w:numId="100" w16cid:durableId="1555385788">
    <w:abstractNumId w:val="141"/>
  </w:num>
  <w:num w:numId="101" w16cid:durableId="273559850">
    <w:abstractNumId w:val="117"/>
  </w:num>
  <w:num w:numId="102" w16cid:durableId="1639383058">
    <w:abstractNumId w:val="95"/>
  </w:num>
  <w:num w:numId="103" w16cid:durableId="472142915">
    <w:abstractNumId w:val="79"/>
  </w:num>
  <w:num w:numId="104" w16cid:durableId="1398288511">
    <w:abstractNumId w:val="9"/>
  </w:num>
  <w:num w:numId="105" w16cid:durableId="507064294">
    <w:abstractNumId w:val="108"/>
  </w:num>
  <w:num w:numId="106" w16cid:durableId="94055541">
    <w:abstractNumId w:val="96"/>
  </w:num>
  <w:num w:numId="107" w16cid:durableId="615216354">
    <w:abstractNumId w:val="77"/>
  </w:num>
  <w:num w:numId="108" w16cid:durableId="573588780">
    <w:abstractNumId w:val="148"/>
  </w:num>
  <w:num w:numId="109" w16cid:durableId="1911495614">
    <w:abstractNumId w:val="150"/>
  </w:num>
  <w:num w:numId="110" w16cid:durableId="1573158714">
    <w:abstractNumId w:val="48"/>
  </w:num>
  <w:num w:numId="111" w16cid:durableId="85923870">
    <w:abstractNumId w:val="144"/>
  </w:num>
  <w:num w:numId="112" w16cid:durableId="716969900">
    <w:abstractNumId w:val="33"/>
  </w:num>
  <w:num w:numId="113" w16cid:durableId="54743064">
    <w:abstractNumId w:val="25"/>
  </w:num>
  <w:num w:numId="114" w16cid:durableId="972564412">
    <w:abstractNumId w:val="132"/>
  </w:num>
  <w:num w:numId="115" w16cid:durableId="384372849">
    <w:abstractNumId w:val="41"/>
  </w:num>
  <w:num w:numId="116" w16cid:durableId="1787002663">
    <w:abstractNumId w:val="13"/>
  </w:num>
  <w:num w:numId="117" w16cid:durableId="10377159">
    <w:abstractNumId w:val="21"/>
  </w:num>
  <w:num w:numId="118" w16cid:durableId="1530682973">
    <w:abstractNumId w:val="83"/>
  </w:num>
  <w:num w:numId="119" w16cid:durableId="1886407356">
    <w:abstractNumId w:val="76"/>
  </w:num>
  <w:num w:numId="120" w16cid:durableId="1726756679">
    <w:abstractNumId w:val="22"/>
  </w:num>
  <w:num w:numId="121" w16cid:durableId="1466848961">
    <w:abstractNumId w:val="119"/>
  </w:num>
  <w:num w:numId="122" w16cid:durableId="1070693137">
    <w:abstractNumId w:val="24"/>
  </w:num>
  <w:num w:numId="123" w16cid:durableId="262692226">
    <w:abstractNumId w:val="57"/>
  </w:num>
  <w:num w:numId="124" w16cid:durableId="956066733">
    <w:abstractNumId w:val="99"/>
  </w:num>
  <w:num w:numId="125" w16cid:durableId="971208744">
    <w:abstractNumId w:val="34"/>
  </w:num>
  <w:num w:numId="126" w16cid:durableId="113646492">
    <w:abstractNumId w:val="104"/>
  </w:num>
  <w:num w:numId="127" w16cid:durableId="1495488302">
    <w:abstractNumId w:val="61"/>
  </w:num>
  <w:num w:numId="128" w16cid:durableId="305622014">
    <w:abstractNumId w:val="66"/>
  </w:num>
  <w:num w:numId="129" w16cid:durableId="1756635312">
    <w:abstractNumId w:val="115"/>
  </w:num>
  <w:num w:numId="130" w16cid:durableId="564219857">
    <w:abstractNumId w:val="149"/>
  </w:num>
  <w:num w:numId="131" w16cid:durableId="148057238">
    <w:abstractNumId w:val="84"/>
  </w:num>
  <w:num w:numId="132" w16cid:durableId="545409069">
    <w:abstractNumId w:val="23"/>
  </w:num>
  <w:num w:numId="133" w16cid:durableId="1812599711">
    <w:abstractNumId w:val="116"/>
  </w:num>
  <w:num w:numId="134" w16cid:durableId="1006712039">
    <w:abstractNumId w:val="43"/>
  </w:num>
  <w:num w:numId="135" w16cid:durableId="1347098023">
    <w:abstractNumId w:val="50"/>
  </w:num>
  <w:num w:numId="136" w16cid:durableId="1099106136">
    <w:abstractNumId w:val="26"/>
  </w:num>
  <w:num w:numId="137" w16cid:durableId="79330705">
    <w:abstractNumId w:val="129"/>
  </w:num>
  <w:num w:numId="138" w16cid:durableId="980309174">
    <w:abstractNumId w:val="125"/>
  </w:num>
  <w:num w:numId="139" w16cid:durableId="1265960283">
    <w:abstractNumId w:val="0"/>
  </w:num>
  <w:num w:numId="140" w16cid:durableId="1198590794">
    <w:abstractNumId w:val="19"/>
  </w:num>
  <w:num w:numId="141" w16cid:durableId="498470705">
    <w:abstractNumId w:val="60"/>
  </w:num>
  <w:num w:numId="142" w16cid:durableId="1285308616">
    <w:abstractNumId w:val="47"/>
  </w:num>
  <w:num w:numId="143" w16cid:durableId="1406417573">
    <w:abstractNumId w:val="101"/>
  </w:num>
  <w:num w:numId="144" w16cid:durableId="1138692313">
    <w:abstractNumId w:val="112"/>
  </w:num>
  <w:num w:numId="145" w16cid:durableId="456223434">
    <w:abstractNumId w:val="90"/>
  </w:num>
  <w:num w:numId="146" w16cid:durableId="498085512">
    <w:abstractNumId w:val="88"/>
  </w:num>
  <w:num w:numId="147" w16cid:durableId="301741675">
    <w:abstractNumId w:val="1"/>
  </w:num>
  <w:num w:numId="148" w16cid:durableId="877936025">
    <w:abstractNumId w:val="35"/>
  </w:num>
  <w:num w:numId="149" w16cid:durableId="663976463">
    <w:abstractNumId w:val="8"/>
  </w:num>
  <w:num w:numId="150" w16cid:durableId="1929388520">
    <w:abstractNumId w:val="109"/>
  </w:num>
  <w:num w:numId="151" w16cid:durableId="1061170005">
    <w:abstractNumId w:val="14"/>
  </w:num>
  <w:num w:numId="152" w16cid:durableId="1314678001">
    <w:abstractNumId w:val="107"/>
  </w:num>
  <w:numIdMacAtCleanup w:val="1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47139"/>
    <w:rsid w:val="00004C48"/>
    <w:rsid w:val="00053F18"/>
    <w:rsid w:val="00057184"/>
    <w:rsid w:val="000953D4"/>
    <w:rsid w:val="000A0F60"/>
    <w:rsid w:val="000D0F5D"/>
    <w:rsid w:val="00110419"/>
    <w:rsid w:val="00151DF7"/>
    <w:rsid w:val="001606B7"/>
    <w:rsid w:val="00164538"/>
    <w:rsid w:val="0018134B"/>
    <w:rsid w:val="001E289F"/>
    <w:rsid w:val="0025060D"/>
    <w:rsid w:val="00255D31"/>
    <w:rsid w:val="002B35BD"/>
    <w:rsid w:val="002B690C"/>
    <w:rsid w:val="002E1608"/>
    <w:rsid w:val="00306977"/>
    <w:rsid w:val="0031690D"/>
    <w:rsid w:val="003361A4"/>
    <w:rsid w:val="0035622D"/>
    <w:rsid w:val="00390C53"/>
    <w:rsid w:val="00392BA4"/>
    <w:rsid w:val="00394949"/>
    <w:rsid w:val="003A7D90"/>
    <w:rsid w:val="003D4CC2"/>
    <w:rsid w:val="003D765C"/>
    <w:rsid w:val="003E04C9"/>
    <w:rsid w:val="003E1284"/>
    <w:rsid w:val="00401162"/>
    <w:rsid w:val="004131AA"/>
    <w:rsid w:val="00475DF2"/>
    <w:rsid w:val="004875CA"/>
    <w:rsid w:val="0049026B"/>
    <w:rsid w:val="004A2D51"/>
    <w:rsid w:val="004B677D"/>
    <w:rsid w:val="004D2553"/>
    <w:rsid w:val="004E04E0"/>
    <w:rsid w:val="004E483F"/>
    <w:rsid w:val="00504EC7"/>
    <w:rsid w:val="005051D6"/>
    <w:rsid w:val="0050522C"/>
    <w:rsid w:val="00540997"/>
    <w:rsid w:val="0057676C"/>
    <w:rsid w:val="005A6E48"/>
    <w:rsid w:val="005F4E6A"/>
    <w:rsid w:val="005F4F7D"/>
    <w:rsid w:val="006014FA"/>
    <w:rsid w:val="00606255"/>
    <w:rsid w:val="00641B4C"/>
    <w:rsid w:val="00641C20"/>
    <w:rsid w:val="00641DE6"/>
    <w:rsid w:val="006436DD"/>
    <w:rsid w:val="00647D63"/>
    <w:rsid w:val="00654779"/>
    <w:rsid w:val="0066155F"/>
    <w:rsid w:val="006E6E1C"/>
    <w:rsid w:val="00712ED0"/>
    <w:rsid w:val="0074470D"/>
    <w:rsid w:val="0074582E"/>
    <w:rsid w:val="00794DE3"/>
    <w:rsid w:val="007E2969"/>
    <w:rsid w:val="008130EC"/>
    <w:rsid w:val="0083652E"/>
    <w:rsid w:val="0084543F"/>
    <w:rsid w:val="0084612E"/>
    <w:rsid w:val="00852ABE"/>
    <w:rsid w:val="008638DF"/>
    <w:rsid w:val="008B07AF"/>
    <w:rsid w:val="008B6D1D"/>
    <w:rsid w:val="008D5959"/>
    <w:rsid w:val="008F31E9"/>
    <w:rsid w:val="008F60BD"/>
    <w:rsid w:val="00910258"/>
    <w:rsid w:val="00984A86"/>
    <w:rsid w:val="009D7E35"/>
    <w:rsid w:val="00A14D11"/>
    <w:rsid w:val="00A2749A"/>
    <w:rsid w:val="00A41CF9"/>
    <w:rsid w:val="00A45BDC"/>
    <w:rsid w:val="00A47139"/>
    <w:rsid w:val="00A53EEE"/>
    <w:rsid w:val="00A5699E"/>
    <w:rsid w:val="00A6349D"/>
    <w:rsid w:val="00A7179E"/>
    <w:rsid w:val="00AC5AED"/>
    <w:rsid w:val="00AE02F5"/>
    <w:rsid w:val="00AF21B1"/>
    <w:rsid w:val="00AF6186"/>
    <w:rsid w:val="00B17995"/>
    <w:rsid w:val="00B47C03"/>
    <w:rsid w:val="00B47FC1"/>
    <w:rsid w:val="00B52967"/>
    <w:rsid w:val="00B55E41"/>
    <w:rsid w:val="00B73266"/>
    <w:rsid w:val="00B831AF"/>
    <w:rsid w:val="00BA14D2"/>
    <w:rsid w:val="00BB0583"/>
    <w:rsid w:val="00BB2B29"/>
    <w:rsid w:val="00BE0B61"/>
    <w:rsid w:val="00BE24C2"/>
    <w:rsid w:val="00BE3867"/>
    <w:rsid w:val="00C119B0"/>
    <w:rsid w:val="00C14161"/>
    <w:rsid w:val="00C77C00"/>
    <w:rsid w:val="00CB5EAD"/>
    <w:rsid w:val="00CC052E"/>
    <w:rsid w:val="00CE3DF4"/>
    <w:rsid w:val="00CE6356"/>
    <w:rsid w:val="00CF3F16"/>
    <w:rsid w:val="00D3118C"/>
    <w:rsid w:val="00D44A43"/>
    <w:rsid w:val="00D76A3E"/>
    <w:rsid w:val="00D821FB"/>
    <w:rsid w:val="00D84154"/>
    <w:rsid w:val="00D86868"/>
    <w:rsid w:val="00D94276"/>
    <w:rsid w:val="00DA4AB9"/>
    <w:rsid w:val="00DB248F"/>
    <w:rsid w:val="00DC4A1E"/>
    <w:rsid w:val="00E157C6"/>
    <w:rsid w:val="00E174D6"/>
    <w:rsid w:val="00E26312"/>
    <w:rsid w:val="00E3743A"/>
    <w:rsid w:val="00E41FE5"/>
    <w:rsid w:val="00E55D42"/>
    <w:rsid w:val="00E620C5"/>
    <w:rsid w:val="00E62228"/>
    <w:rsid w:val="00E635CB"/>
    <w:rsid w:val="00E759A0"/>
    <w:rsid w:val="00E901C8"/>
    <w:rsid w:val="00EA1A80"/>
    <w:rsid w:val="00EE69D1"/>
    <w:rsid w:val="00EF471A"/>
    <w:rsid w:val="00F029B5"/>
    <w:rsid w:val="00F133BB"/>
    <w:rsid w:val="00F3373A"/>
    <w:rsid w:val="00F34F76"/>
    <w:rsid w:val="00F406CA"/>
    <w:rsid w:val="00F46981"/>
    <w:rsid w:val="00F606BC"/>
    <w:rsid w:val="00F84405"/>
    <w:rsid w:val="00F96C3C"/>
    <w:rsid w:val="00FA0FA3"/>
    <w:rsid w:val="00FC5D8D"/>
    <w:rsid w:val="00FF200A"/>
    <w:rsid w:val="00FF54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EDBD5"/>
  <w15:docId w15:val="{80CBFFA0-8406-4988-A156-FE75B319C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F406CA"/>
  </w:style>
  <w:style w:type="paragraph" w:styleId="1">
    <w:name w:val="heading 1"/>
    <w:basedOn w:val="a2"/>
    <w:next w:val="a2"/>
    <w:link w:val="11"/>
    <w:uiPriority w:val="9"/>
    <w:qFormat/>
    <w:rsid w:val="00A47139"/>
    <w:pPr>
      <w:keepNext/>
      <w:keepLines/>
      <w:spacing w:before="480" w:after="0"/>
      <w:outlineLvl w:val="0"/>
    </w:pPr>
    <w:rPr>
      <w:rFonts w:ascii="Times New Roman" w:eastAsia="Calibri" w:hAnsi="Times New Roman" w:cstheme="majorBidi"/>
      <w:b/>
      <w:bCs/>
      <w:szCs w:val="28"/>
      <w:lang w:eastAsia="en-US"/>
    </w:rPr>
  </w:style>
  <w:style w:type="paragraph" w:styleId="2">
    <w:name w:val="heading 2"/>
    <w:basedOn w:val="a2"/>
    <w:next w:val="a2"/>
    <w:link w:val="20"/>
    <w:uiPriority w:val="9"/>
    <w:unhideWhenUsed/>
    <w:qFormat/>
    <w:rsid w:val="00A47139"/>
    <w:pPr>
      <w:keepNext/>
      <w:keepLines/>
      <w:spacing w:before="40" w:after="0"/>
      <w:outlineLvl w:val="1"/>
    </w:pPr>
    <w:rPr>
      <w:rFonts w:asciiTheme="majorHAnsi" w:eastAsiaTheme="majorEastAsia" w:hAnsiTheme="majorHAnsi" w:cstheme="majorBidi"/>
      <w:sz w:val="26"/>
      <w:szCs w:val="26"/>
      <w:lang w:eastAsia="en-US"/>
    </w:rPr>
  </w:style>
  <w:style w:type="paragraph" w:styleId="3">
    <w:name w:val="heading 3"/>
    <w:basedOn w:val="a2"/>
    <w:next w:val="a2"/>
    <w:link w:val="30"/>
    <w:uiPriority w:val="9"/>
    <w:unhideWhenUsed/>
    <w:qFormat/>
    <w:rsid w:val="00A47139"/>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4">
    <w:name w:val="heading 4"/>
    <w:basedOn w:val="a2"/>
    <w:next w:val="a2"/>
    <w:link w:val="40"/>
    <w:uiPriority w:val="9"/>
    <w:unhideWhenUsed/>
    <w:qFormat/>
    <w:rsid w:val="00A47139"/>
    <w:pPr>
      <w:keepNext/>
      <w:keepLines/>
      <w:spacing w:before="40" w:after="0" w:line="240" w:lineRule="exact"/>
      <w:ind w:firstLine="227"/>
      <w:jc w:val="both"/>
      <w:outlineLvl w:val="3"/>
    </w:pPr>
    <w:rPr>
      <w:rFonts w:asciiTheme="majorHAnsi" w:eastAsiaTheme="majorEastAsia" w:hAnsiTheme="majorHAnsi" w:cstheme="majorBidi"/>
      <w:i/>
      <w:iCs/>
      <w:color w:val="365F91" w:themeColor="accent1" w:themeShade="BF"/>
      <w:sz w:val="20"/>
    </w:rPr>
  </w:style>
  <w:style w:type="paragraph" w:styleId="5">
    <w:name w:val="heading 5"/>
    <w:basedOn w:val="a2"/>
    <w:next w:val="a2"/>
    <w:link w:val="50"/>
    <w:uiPriority w:val="9"/>
    <w:semiHidden/>
    <w:unhideWhenUsed/>
    <w:qFormat/>
    <w:rsid w:val="003A7D90"/>
    <w:pPr>
      <w:keepNext/>
      <w:keepLines/>
      <w:spacing w:before="40" w:after="0"/>
      <w:outlineLvl w:val="4"/>
    </w:pPr>
    <w:rPr>
      <w:rFonts w:eastAsia="Times New Roman" w:cs="Times New Roman"/>
      <w:color w:val="2E74B5"/>
    </w:rPr>
  </w:style>
  <w:style w:type="paragraph" w:styleId="6">
    <w:name w:val="heading 6"/>
    <w:basedOn w:val="a2"/>
    <w:next w:val="a2"/>
    <w:link w:val="60"/>
    <w:uiPriority w:val="9"/>
    <w:semiHidden/>
    <w:unhideWhenUsed/>
    <w:qFormat/>
    <w:rsid w:val="003A7D90"/>
    <w:pPr>
      <w:keepNext/>
      <w:keepLines/>
      <w:spacing w:before="40" w:after="0"/>
      <w:outlineLvl w:val="5"/>
    </w:pPr>
    <w:rPr>
      <w:rFonts w:eastAsia="Times New Roman" w:cs="Times New Roman"/>
      <w:i/>
      <w:iCs/>
      <w:color w:val="595959"/>
    </w:rPr>
  </w:style>
  <w:style w:type="paragraph" w:styleId="7">
    <w:name w:val="heading 7"/>
    <w:basedOn w:val="a2"/>
    <w:next w:val="a2"/>
    <w:link w:val="70"/>
    <w:uiPriority w:val="9"/>
    <w:semiHidden/>
    <w:unhideWhenUsed/>
    <w:qFormat/>
    <w:rsid w:val="003A7D90"/>
    <w:pPr>
      <w:keepNext/>
      <w:keepLines/>
      <w:spacing w:before="40" w:after="0"/>
      <w:outlineLvl w:val="6"/>
    </w:pPr>
    <w:rPr>
      <w:rFonts w:eastAsia="Times New Roman" w:cs="Times New Roman"/>
      <w:color w:val="595959"/>
    </w:rPr>
  </w:style>
  <w:style w:type="paragraph" w:styleId="8">
    <w:name w:val="heading 8"/>
    <w:basedOn w:val="a2"/>
    <w:next w:val="a2"/>
    <w:link w:val="80"/>
    <w:uiPriority w:val="9"/>
    <w:semiHidden/>
    <w:unhideWhenUsed/>
    <w:qFormat/>
    <w:rsid w:val="003A7D90"/>
    <w:pPr>
      <w:keepNext/>
      <w:keepLines/>
      <w:spacing w:before="40" w:after="0"/>
      <w:outlineLvl w:val="7"/>
    </w:pPr>
    <w:rPr>
      <w:rFonts w:eastAsia="Times New Roman" w:cs="Times New Roman"/>
      <w:i/>
      <w:iCs/>
      <w:color w:val="272727"/>
    </w:rPr>
  </w:style>
  <w:style w:type="paragraph" w:styleId="9">
    <w:name w:val="heading 9"/>
    <w:basedOn w:val="a2"/>
    <w:next w:val="a2"/>
    <w:link w:val="90"/>
    <w:uiPriority w:val="9"/>
    <w:semiHidden/>
    <w:unhideWhenUsed/>
    <w:qFormat/>
    <w:rsid w:val="003A7D90"/>
    <w:pPr>
      <w:keepNext/>
      <w:keepLines/>
      <w:spacing w:before="40" w:after="0"/>
      <w:outlineLvl w:val="8"/>
    </w:pPr>
    <w:rPr>
      <w:rFonts w:eastAsia="Times New Roman" w:cs="Times New Roman"/>
      <w:color w:val="272727"/>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10"/>
    <w:uiPriority w:val="9"/>
    <w:rsid w:val="00A4713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3"/>
    <w:link w:val="2"/>
    <w:uiPriority w:val="9"/>
    <w:rsid w:val="00A47139"/>
    <w:rPr>
      <w:rFonts w:asciiTheme="majorHAnsi" w:eastAsiaTheme="majorEastAsia" w:hAnsiTheme="majorHAnsi" w:cstheme="majorBidi"/>
      <w:sz w:val="26"/>
      <w:szCs w:val="26"/>
      <w:lang w:eastAsia="en-US"/>
    </w:rPr>
  </w:style>
  <w:style w:type="character" w:customStyle="1" w:styleId="30">
    <w:name w:val="Заголовок 3 Знак"/>
    <w:basedOn w:val="a3"/>
    <w:link w:val="3"/>
    <w:uiPriority w:val="9"/>
    <w:rsid w:val="00A47139"/>
    <w:rPr>
      <w:rFonts w:asciiTheme="majorHAnsi" w:eastAsiaTheme="majorEastAsia" w:hAnsiTheme="majorHAnsi" w:cstheme="majorBidi"/>
      <w:b/>
      <w:bCs/>
      <w:color w:val="4F81BD" w:themeColor="accent1"/>
      <w:lang w:eastAsia="en-US"/>
    </w:rPr>
  </w:style>
  <w:style w:type="character" w:customStyle="1" w:styleId="11">
    <w:name w:val="Заголовок 1 Знак1"/>
    <w:basedOn w:val="a3"/>
    <w:link w:val="1"/>
    <w:uiPriority w:val="9"/>
    <w:rsid w:val="00A47139"/>
    <w:rPr>
      <w:rFonts w:ascii="Times New Roman" w:eastAsia="Calibri" w:hAnsi="Times New Roman" w:cstheme="majorBidi"/>
      <w:b/>
      <w:bCs/>
      <w:szCs w:val="28"/>
      <w:lang w:eastAsia="en-US"/>
    </w:rPr>
  </w:style>
  <w:style w:type="table" w:styleId="a6">
    <w:name w:val="Table Grid"/>
    <w:basedOn w:val="a4"/>
    <w:uiPriority w:val="39"/>
    <w:rsid w:val="00A4713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2"/>
    <w:link w:val="a8"/>
    <w:uiPriority w:val="34"/>
    <w:qFormat/>
    <w:rsid w:val="00A47139"/>
    <w:pPr>
      <w:ind w:left="720"/>
      <w:contextualSpacing/>
    </w:pPr>
    <w:rPr>
      <w:rFonts w:ascii="Calibri" w:eastAsia="Calibri" w:hAnsi="Calibri"/>
      <w:lang w:eastAsia="en-US"/>
    </w:rPr>
  </w:style>
  <w:style w:type="character" w:styleId="a9">
    <w:name w:val="Hyperlink"/>
    <w:basedOn w:val="a3"/>
    <w:uiPriority w:val="99"/>
    <w:unhideWhenUsed/>
    <w:qFormat/>
    <w:rsid w:val="00A47139"/>
    <w:rPr>
      <w:color w:val="0000FF" w:themeColor="hyperlink"/>
      <w:u w:val="single"/>
    </w:rPr>
  </w:style>
  <w:style w:type="paragraph" w:customStyle="1" w:styleId="ConsPlusNormal">
    <w:name w:val="ConsPlusNormal"/>
    <w:qFormat/>
    <w:rsid w:val="00A4713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aa">
    <w:name w:val="Сноска_"/>
    <w:basedOn w:val="a3"/>
    <w:link w:val="ab"/>
    <w:rsid w:val="00A47139"/>
    <w:rPr>
      <w:rFonts w:ascii="Times New Roman" w:eastAsia="Times New Roman" w:hAnsi="Times New Roman" w:cs="Times New Roman"/>
      <w:b/>
      <w:bCs/>
      <w:shd w:val="clear" w:color="auto" w:fill="FFFFFF"/>
    </w:rPr>
  </w:style>
  <w:style w:type="character" w:customStyle="1" w:styleId="21">
    <w:name w:val="Основной текст (2)_"/>
    <w:basedOn w:val="a3"/>
    <w:link w:val="22"/>
    <w:rsid w:val="00A47139"/>
    <w:rPr>
      <w:rFonts w:ascii="Times New Roman" w:eastAsia="Times New Roman" w:hAnsi="Times New Roman" w:cs="Times New Roman"/>
      <w:sz w:val="28"/>
      <w:szCs w:val="28"/>
      <w:shd w:val="clear" w:color="auto" w:fill="FFFFFF"/>
    </w:rPr>
  </w:style>
  <w:style w:type="paragraph" w:customStyle="1" w:styleId="ab">
    <w:name w:val="Сноска"/>
    <w:basedOn w:val="a2"/>
    <w:link w:val="aa"/>
    <w:rsid w:val="00A47139"/>
    <w:pPr>
      <w:widowControl w:val="0"/>
      <w:shd w:val="clear" w:color="auto" w:fill="FFFFFF"/>
      <w:spacing w:after="0" w:line="288" w:lineRule="exact"/>
      <w:jc w:val="both"/>
    </w:pPr>
    <w:rPr>
      <w:rFonts w:ascii="Times New Roman" w:eastAsia="Times New Roman" w:hAnsi="Times New Roman" w:cs="Times New Roman"/>
      <w:b/>
      <w:bCs/>
    </w:rPr>
  </w:style>
  <w:style w:type="paragraph" w:customStyle="1" w:styleId="22">
    <w:name w:val="Основной текст (2)"/>
    <w:basedOn w:val="a2"/>
    <w:link w:val="21"/>
    <w:rsid w:val="00A47139"/>
    <w:pPr>
      <w:widowControl w:val="0"/>
      <w:shd w:val="clear" w:color="auto" w:fill="FFFFFF"/>
      <w:spacing w:before="300" w:after="120" w:line="0" w:lineRule="atLeast"/>
      <w:jc w:val="both"/>
    </w:pPr>
    <w:rPr>
      <w:rFonts w:ascii="Times New Roman" w:eastAsia="Times New Roman" w:hAnsi="Times New Roman" w:cs="Times New Roman"/>
      <w:sz w:val="28"/>
      <w:szCs w:val="28"/>
    </w:rPr>
  </w:style>
  <w:style w:type="character" w:customStyle="1" w:styleId="a8">
    <w:name w:val="Абзац списка Знак"/>
    <w:link w:val="a7"/>
    <w:uiPriority w:val="99"/>
    <w:qFormat/>
    <w:locked/>
    <w:rsid w:val="00A47139"/>
    <w:rPr>
      <w:rFonts w:ascii="Calibri" w:eastAsia="Calibri" w:hAnsi="Calibri"/>
      <w:lang w:eastAsia="en-US"/>
    </w:rPr>
  </w:style>
  <w:style w:type="paragraph" w:styleId="ac">
    <w:name w:val="No Spacing"/>
    <w:link w:val="ad"/>
    <w:uiPriority w:val="1"/>
    <w:qFormat/>
    <w:rsid w:val="00A47139"/>
    <w:pPr>
      <w:spacing w:after="0" w:line="240" w:lineRule="auto"/>
    </w:pPr>
    <w:rPr>
      <w:rFonts w:eastAsiaTheme="minorHAnsi"/>
      <w:lang w:eastAsia="en-US"/>
    </w:rPr>
  </w:style>
  <w:style w:type="paragraph" w:customStyle="1" w:styleId="formattext">
    <w:name w:val="formattext"/>
    <w:basedOn w:val="a2"/>
    <w:rsid w:val="00A471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
    <w:name w:val="Без интервала Знак"/>
    <w:link w:val="ac"/>
    <w:uiPriority w:val="1"/>
    <w:locked/>
    <w:rsid w:val="00A47139"/>
    <w:rPr>
      <w:rFonts w:eastAsiaTheme="minorHAnsi"/>
      <w:lang w:eastAsia="en-US"/>
    </w:rPr>
  </w:style>
  <w:style w:type="character" w:customStyle="1" w:styleId="40">
    <w:name w:val="Заголовок 4 Знак"/>
    <w:basedOn w:val="a3"/>
    <w:link w:val="4"/>
    <w:uiPriority w:val="9"/>
    <w:rsid w:val="00A47139"/>
    <w:rPr>
      <w:rFonts w:asciiTheme="majorHAnsi" w:eastAsiaTheme="majorEastAsia" w:hAnsiTheme="majorHAnsi" w:cstheme="majorBidi"/>
      <w:i/>
      <w:iCs/>
      <w:color w:val="365F91" w:themeColor="accent1" w:themeShade="BF"/>
      <w:sz w:val="20"/>
    </w:rPr>
  </w:style>
  <w:style w:type="paragraph" w:customStyle="1" w:styleId="110">
    <w:name w:val="Заголовок 11"/>
    <w:basedOn w:val="a2"/>
    <w:next w:val="a2"/>
    <w:link w:val="10"/>
    <w:uiPriority w:val="9"/>
    <w:qFormat/>
    <w:rsid w:val="00A47139"/>
    <w:pPr>
      <w:keepNext/>
      <w:keepLines/>
      <w:spacing w:before="480" w:after="0" w:line="240" w:lineRule="exact"/>
      <w:ind w:firstLine="227"/>
      <w:jc w:val="both"/>
      <w:outlineLvl w:val="0"/>
    </w:pPr>
    <w:rPr>
      <w:rFonts w:asciiTheme="majorHAnsi" w:eastAsiaTheme="majorEastAsia" w:hAnsiTheme="majorHAnsi" w:cstheme="majorBidi"/>
      <w:b/>
      <w:bCs/>
      <w:color w:val="365F91" w:themeColor="accent1" w:themeShade="BF"/>
      <w:sz w:val="28"/>
      <w:szCs w:val="28"/>
    </w:rPr>
  </w:style>
  <w:style w:type="numbering" w:customStyle="1" w:styleId="12">
    <w:name w:val="Нет списка1"/>
    <w:next w:val="a5"/>
    <w:uiPriority w:val="99"/>
    <w:semiHidden/>
    <w:unhideWhenUsed/>
    <w:rsid w:val="00A47139"/>
  </w:style>
  <w:style w:type="paragraph" w:customStyle="1" w:styleId="NoParagraphStyle">
    <w:name w:val="[No Paragraph Style]"/>
    <w:rsid w:val="00A47139"/>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body">
    <w:name w:val="body"/>
    <w:basedOn w:val="NoParagraphStyle"/>
    <w:uiPriority w:val="99"/>
    <w:rsid w:val="00A47139"/>
  </w:style>
  <w:style w:type="paragraph" w:customStyle="1" w:styleId="h1">
    <w:name w:val="h1"/>
    <w:basedOn w:val="body"/>
    <w:uiPriority w:val="99"/>
    <w:rsid w:val="00A47139"/>
    <w:pPr>
      <w:pageBreakBefore/>
      <w:widowControl/>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TOC-1">
    <w:name w:val="TOC-1"/>
    <w:basedOn w:val="body"/>
    <w:uiPriority w:val="99"/>
    <w:rsid w:val="00A47139"/>
    <w:pPr>
      <w:widowControl/>
      <w:tabs>
        <w:tab w:val="right" w:leader="dot" w:pos="5670"/>
        <w:tab w:val="right" w:pos="6350"/>
      </w:tabs>
      <w:suppressAutoHyphens/>
      <w:spacing w:before="120" w:line="240" w:lineRule="atLeast"/>
    </w:pPr>
    <w:rPr>
      <w:rFonts w:ascii="Times New Roman" w:hAnsi="Times New Roman" w:cs="SchoolBookSanPin"/>
      <w:sz w:val="20"/>
      <w:szCs w:val="20"/>
      <w:lang w:val="ru-RU"/>
    </w:rPr>
  </w:style>
  <w:style w:type="paragraph" w:customStyle="1" w:styleId="TOC-2">
    <w:name w:val="TOC-2"/>
    <w:basedOn w:val="TOC-1"/>
    <w:uiPriority w:val="99"/>
    <w:rsid w:val="00A47139"/>
    <w:pPr>
      <w:spacing w:before="0"/>
      <w:ind w:left="227"/>
    </w:pPr>
  </w:style>
  <w:style w:type="paragraph" w:customStyle="1" w:styleId="TOC-3">
    <w:name w:val="TOC-3"/>
    <w:basedOn w:val="TOC-1"/>
    <w:uiPriority w:val="99"/>
    <w:rsid w:val="00A47139"/>
    <w:pPr>
      <w:spacing w:before="0"/>
      <w:ind w:left="454"/>
    </w:pPr>
  </w:style>
  <w:style w:type="paragraph" w:customStyle="1" w:styleId="h2">
    <w:name w:val="h2"/>
    <w:basedOn w:val="h1"/>
    <w:uiPriority w:val="99"/>
    <w:rsid w:val="00A47139"/>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A47139"/>
  </w:style>
  <w:style w:type="paragraph" w:customStyle="1" w:styleId="h3">
    <w:name w:val="h3"/>
    <w:basedOn w:val="h2"/>
    <w:uiPriority w:val="99"/>
    <w:rsid w:val="00A47139"/>
  </w:style>
  <w:style w:type="paragraph" w:customStyle="1" w:styleId="h3-first">
    <w:name w:val="h3-first"/>
    <w:basedOn w:val="h3"/>
    <w:uiPriority w:val="99"/>
    <w:rsid w:val="00A47139"/>
    <w:pPr>
      <w:spacing w:before="120"/>
    </w:pPr>
    <w:rPr>
      <w:rFonts w:cs="OfficinaSansExtraBoldITC-Reg"/>
      <w:caps w:val="0"/>
    </w:rPr>
  </w:style>
  <w:style w:type="paragraph" w:customStyle="1" w:styleId="list-bullet">
    <w:name w:val="list-bullet"/>
    <w:basedOn w:val="body"/>
    <w:uiPriority w:val="99"/>
    <w:rsid w:val="00A47139"/>
    <w:pPr>
      <w:widowControl/>
      <w:numPr>
        <w:numId w:val="19"/>
      </w:numPr>
      <w:spacing w:line="240" w:lineRule="atLeast"/>
      <w:ind w:left="567" w:hanging="340"/>
      <w:jc w:val="both"/>
    </w:pPr>
    <w:rPr>
      <w:rFonts w:ascii="Times New Roman" w:hAnsi="Times New Roman" w:cs="SchoolBookSanPin"/>
      <w:sz w:val="20"/>
      <w:szCs w:val="20"/>
      <w:lang w:val="ru-RU"/>
    </w:rPr>
  </w:style>
  <w:style w:type="paragraph" w:customStyle="1" w:styleId="footnote">
    <w:name w:val="footnote"/>
    <w:basedOn w:val="body"/>
    <w:uiPriority w:val="99"/>
    <w:rsid w:val="00A47139"/>
    <w:pPr>
      <w:widowControl/>
      <w:spacing w:line="200" w:lineRule="atLeast"/>
      <w:ind w:firstLine="227"/>
      <w:jc w:val="both"/>
    </w:pPr>
    <w:rPr>
      <w:rFonts w:ascii="Times New Roman" w:hAnsi="Times New Roman" w:cs="SchoolBookSanPin"/>
      <w:sz w:val="18"/>
      <w:szCs w:val="18"/>
      <w:lang w:val="ru-RU"/>
    </w:rPr>
  </w:style>
  <w:style w:type="character" w:customStyle="1" w:styleId="Italic">
    <w:name w:val="Italic"/>
    <w:uiPriority w:val="99"/>
    <w:rsid w:val="00A47139"/>
    <w:rPr>
      <w:i/>
      <w:iCs/>
    </w:rPr>
  </w:style>
  <w:style w:type="character" w:customStyle="1" w:styleId="Bold">
    <w:name w:val="Bold"/>
    <w:uiPriority w:val="99"/>
    <w:rsid w:val="00A47139"/>
    <w:rPr>
      <w:rFonts w:ascii="Times New Roman" w:hAnsi="Times New Roman"/>
      <w:b/>
      <w:bCs/>
    </w:rPr>
  </w:style>
  <w:style w:type="character" w:customStyle="1" w:styleId="BoldItalic">
    <w:name w:val="Bold_Italic"/>
    <w:uiPriority w:val="99"/>
    <w:rsid w:val="00A47139"/>
    <w:rPr>
      <w:b/>
      <w:bCs/>
      <w:i/>
      <w:iCs/>
    </w:rPr>
  </w:style>
  <w:style w:type="character" w:customStyle="1" w:styleId="footnote-num">
    <w:name w:val="footnote-num"/>
    <w:uiPriority w:val="99"/>
    <w:rsid w:val="00A47139"/>
    <w:rPr>
      <w:position w:val="4"/>
      <w:sz w:val="12"/>
      <w:szCs w:val="12"/>
      <w:vertAlign w:val="baseline"/>
    </w:rPr>
  </w:style>
  <w:style w:type="character" w:customStyle="1" w:styleId="list-bullet1">
    <w:name w:val="list-bullet1"/>
    <w:uiPriority w:val="99"/>
    <w:rsid w:val="00A47139"/>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A47139"/>
  </w:style>
  <w:style w:type="paragraph" w:customStyle="1" w:styleId="Body0">
    <w:name w:val="Body"/>
    <w:basedOn w:val="NoParagraphStyle"/>
    <w:next w:val="NoParagraphStyle"/>
    <w:uiPriority w:val="99"/>
    <w:rsid w:val="00A47139"/>
  </w:style>
  <w:style w:type="paragraph" w:customStyle="1" w:styleId="Header2">
    <w:name w:val="Header_2"/>
    <w:basedOn w:val="NoParagraphStyle"/>
    <w:next w:val="NoParagraphStyle"/>
    <w:uiPriority w:val="99"/>
    <w:rsid w:val="00A47139"/>
  </w:style>
  <w:style w:type="paragraph" w:customStyle="1" w:styleId="Header2first">
    <w:name w:val="Header_2_first"/>
    <w:basedOn w:val="Header2"/>
    <w:uiPriority w:val="99"/>
    <w:rsid w:val="00A47139"/>
    <w:pPr>
      <w:keepNext/>
      <w:suppressAutoHyphens/>
      <w:spacing w:line="240" w:lineRule="atLeast"/>
    </w:pPr>
    <w:rPr>
      <w:rFonts w:ascii="Times New Roman" w:hAnsi="Times New Roman" w:cs="OfficinaSansMediumITC"/>
      <w:b/>
      <w:caps/>
      <w:position w:val="6"/>
      <w:sz w:val="22"/>
      <w:szCs w:val="22"/>
      <w:lang w:val="ru-RU"/>
    </w:rPr>
  </w:style>
  <w:style w:type="paragraph" w:customStyle="1" w:styleId="Header3">
    <w:name w:val="Header_3"/>
    <w:basedOn w:val="NoParagraphStyle"/>
    <w:uiPriority w:val="99"/>
    <w:rsid w:val="00A47139"/>
  </w:style>
  <w:style w:type="paragraph" w:customStyle="1" w:styleId="Header4">
    <w:name w:val="Header_4"/>
    <w:basedOn w:val="NoParagraphStyle"/>
    <w:next w:val="NoParagraphStyle"/>
    <w:uiPriority w:val="99"/>
    <w:rsid w:val="00A47139"/>
  </w:style>
  <w:style w:type="paragraph" w:customStyle="1" w:styleId="Header4first">
    <w:name w:val="Header_4_first"/>
    <w:basedOn w:val="Header4"/>
    <w:uiPriority w:val="99"/>
    <w:rsid w:val="00A47139"/>
    <w:pPr>
      <w:keepNext/>
      <w:suppressAutoHyphens/>
      <w:spacing w:before="120" w:line="240" w:lineRule="atLeast"/>
    </w:pPr>
    <w:rPr>
      <w:rFonts w:ascii="Times New Roman" w:hAnsi="Times New Roman" w:cs="OfficinaSansMediumITC"/>
      <w:b/>
      <w:position w:val="6"/>
      <w:sz w:val="20"/>
      <w:szCs w:val="20"/>
      <w:lang w:val="ru-RU"/>
    </w:rPr>
  </w:style>
  <w:style w:type="paragraph" w:customStyle="1" w:styleId="Bodybullet">
    <w:name w:val="Body_bullet"/>
    <w:basedOn w:val="NoParagraphStyle"/>
    <w:next w:val="NoParagraphStyle"/>
    <w:uiPriority w:val="99"/>
    <w:rsid w:val="00A47139"/>
    <w:pPr>
      <w:numPr>
        <w:numId w:val="18"/>
      </w:numPr>
      <w:ind w:left="0" w:firstLine="0"/>
    </w:pPr>
  </w:style>
  <w:style w:type="character" w:customStyle="1" w:styleId="Symbol">
    <w:name w:val="Symbol"/>
    <w:uiPriority w:val="99"/>
    <w:rsid w:val="00A47139"/>
    <w:rPr>
      <w:rFonts w:ascii="SymbolMT" w:hAnsi="SymbolMT" w:cs="SymbolMT"/>
    </w:rPr>
  </w:style>
  <w:style w:type="paragraph" w:customStyle="1" w:styleId="h1Header">
    <w:name w:val="h1 (Header)"/>
    <w:basedOn w:val="body"/>
    <w:uiPriority w:val="99"/>
    <w:rsid w:val="00A47139"/>
    <w:pPr>
      <w:pageBreakBefore/>
      <w:widowControl/>
      <w:pBdr>
        <w:bottom w:val="single" w:sz="4" w:space="5" w:color="auto"/>
      </w:pBdr>
      <w:tabs>
        <w:tab w:val="left" w:pos="567"/>
      </w:tabs>
      <w:suppressAutoHyphens/>
      <w:spacing w:before="480" w:after="240" w:line="242" w:lineRule="atLeast"/>
    </w:pPr>
    <w:rPr>
      <w:rFonts w:ascii="Times New Roman" w:hAnsi="Times New Roman" w:cs="OfficinaSansExtraBoldITC-Reg"/>
      <w:b/>
      <w:bCs/>
      <w:caps/>
      <w:lang w:val="ru-RU"/>
    </w:rPr>
  </w:style>
  <w:style w:type="paragraph" w:customStyle="1" w:styleId="h2Header">
    <w:name w:val="h2 (Header)"/>
    <w:basedOn w:val="h1Header"/>
    <w:uiPriority w:val="99"/>
    <w:rsid w:val="00A47139"/>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A47139"/>
    <w:pPr>
      <w:keepNext/>
      <w:tabs>
        <w:tab w:val="clear" w:pos="567"/>
        <w:tab w:val="left" w:pos="227"/>
      </w:tabs>
    </w:pPr>
    <w:rPr>
      <w:rFonts w:cs="OfficinaSansExtraBoldITC-Reg"/>
      <w:caps w:val="0"/>
    </w:rPr>
  </w:style>
  <w:style w:type="paragraph" w:customStyle="1" w:styleId="list-dash0">
    <w:name w:val="list-dash"/>
    <w:basedOn w:val="list-bullet"/>
    <w:uiPriority w:val="99"/>
    <w:rsid w:val="00A47139"/>
    <w:pPr>
      <w:numPr>
        <w:numId w:val="20"/>
      </w:numPr>
      <w:tabs>
        <w:tab w:val="left" w:pos="567"/>
      </w:tabs>
      <w:spacing w:line="242" w:lineRule="atLeast"/>
      <w:ind w:left="567" w:hanging="340"/>
    </w:pPr>
  </w:style>
  <w:style w:type="paragraph" w:customStyle="1" w:styleId="h2-firstHeader">
    <w:name w:val="h2-first (Header)"/>
    <w:basedOn w:val="h2Header"/>
    <w:uiPriority w:val="99"/>
    <w:rsid w:val="00A47139"/>
    <w:pPr>
      <w:tabs>
        <w:tab w:val="clear" w:pos="567"/>
        <w:tab w:val="left" w:pos="454"/>
      </w:tabs>
      <w:spacing w:before="119"/>
    </w:pPr>
  </w:style>
  <w:style w:type="paragraph" w:customStyle="1" w:styleId="h3-firstHeader">
    <w:name w:val="h3-first (Header)"/>
    <w:basedOn w:val="h3Header"/>
    <w:uiPriority w:val="99"/>
    <w:rsid w:val="00A47139"/>
    <w:pPr>
      <w:spacing w:before="120"/>
    </w:pPr>
  </w:style>
  <w:style w:type="paragraph" w:customStyle="1" w:styleId="h5Header">
    <w:name w:val="h5 (Header)"/>
    <w:basedOn w:val="NoParagraphStyle"/>
    <w:uiPriority w:val="99"/>
    <w:rsid w:val="00A47139"/>
  </w:style>
  <w:style w:type="character" w:customStyle="1" w:styleId="BoldItalic0">
    <w:name w:val="Bold+Italic"/>
    <w:uiPriority w:val="99"/>
    <w:rsid w:val="00A47139"/>
    <w:rPr>
      <w:b/>
      <w:bCs/>
      <w:i/>
      <w:iCs/>
    </w:rPr>
  </w:style>
  <w:style w:type="character" w:customStyle="1" w:styleId="Bul">
    <w:name w:val="Bul"/>
    <w:uiPriority w:val="99"/>
    <w:rsid w:val="00A47139"/>
    <w:rPr>
      <w:rFonts w:ascii="Times New Roman" w:hAnsi="Times New Roman" w:cs="SchoolBookSanPin"/>
      <w:w w:val="80"/>
      <w:sz w:val="20"/>
      <w:szCs w:val="20"/>
    </w:rPr>
  </w:style>
  <w:style w:type="paragraph" w:customStyle="1" w:styleId="13">
    <w:name w:val="1 (Заголовки)"/>
    <w:basedOn w:val="body"/>
    <w:uiPriority w:val="99"/>
    <w:rsid w:val="00A47139"/>
    <w:pPr>
      <w:pageBreakBefore/>
      <w:widowControl/>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OSN">
    <w:name w:val="OSN (Основной Текст)"/>
    <w:basedOn w:val="NoParagraphStyle"/>
    <w:uiPriority w:val="99"/>
    <w:rsid w:val="00A47139"/>
  </w:style>
  <w:style w:type="paragraph" w:customStyle="1" w:styleId="31">
    <w:name w:val="Заг 3 (Заголовки)"/>
    <w:basedOn w:val="NoParagraphStyle"/>
    <w:uiPriority w:val="99"/>
    <w:rsid w:val="00A47139"/>
  </w:style>
  <w:style w:type="paragraph" w:customStyle="1" w:styleId="list-bullet0">
    <w:name w:val="list-bullet (Прочее)"/>
    <w:basedOn w:val="OSN"/>
    <w:uiPriority w:val="99"/>
    <w:rsid w:val="00A47139"/>
    <w:pPr>
      <w:numPr>
        <w:numId w:val="23"/>
      </w:numPr>
      <w:ind w:left="0" w:firstLine="0"/>
    </w:pPr>
  </w:style>
  <w:style w:type="paragraph" w:customStyle="1" w:styleId="list-dash">
    <w:name w:val="list-dash (Прочее)"/>
    <w:basedOn w:val="list-bullet0"/>
    <w:uiPriority w:val="99"/>
    <w:rsid w:val="00A47139"/>
    <w:pPr>
      <w:numPr>
        <w:numId w:val="22"/>
      </w:numPr>
      <w:ind w:left="0" w:firstLine="0"/>
    </w:pPr>
  </w:style>
  <w:style w:type="paragraph" w:customStyle="1" w:styleId="BasicParagraph">
    <w:name w:val="[Basic Paragraph]"/>
    <w:basedOn w:val="NoParagraphStyle"/>
    <w:uiPriority w:val="99"/>
    <w:rsid w:val="00A47139"/>
  </w:style>
  <w:style w:type="paragraph" w:customStyle="1" w:styleId="23">
    <w:name w:val="Заг 2 (Заголовки)"/>
    <w:basedOn w:val="BasicParagraph"/>
    <w:uiPriority w:val="99"/>
    <w:rsid w:val="00A47139"/>
    <w:pPr>
      <w:spacing w:before="170" w:after="113" w:line="240" w:lineRule="atLeast"/>
    </w:pPr>
    <w:rPr>
      <w:rFonts w:ascii="Times New Roman" w:hAnsi="Times New Roman" w:cs="OfficinaSansMediumITC-Reg"/>
      <w:b/>
      <w:caps/>
      <w:sz w:val="22"/>
      <w:szCs w:val="22"/>
    </w:rPr>
  </w:style>
  <w:style w:type="paragraph" w:customStyle="1" w:styleId="51">
    <w:name w:val="5 (Заголовки)"/>
    <w:basedOn w:val="OSN"/>
    <w:uiPriority w:val="99"/>
    <w:rsid w:val="00A47139"/>
  </w:style>
  <w:style w:type="paragraph" w:customStyle="1" w:styleId="41">
    <w:name w:val="4 (Заголовки)"/>
    <w:basedOn w:val="31"/>
    <w:uiPriority w:val="99"/>
    <w:rsid w:val="00A47139"/>
    <w:pPr>
      <w:spacing w:before="170" w:after="113" w:line="240" w:lineRule="atLeast"/>
    </w:pPr>
    <w:rPr>
      <w:rFonts w:ascii="Times New Roman" w:hAnsi="Times New Roman" w:cs="OfficinaSansMediumITC-Reg"/>
      <w:b/>
      <w:bCs/>
      <w:sz w:val="20"/>
      <w:szCs w:val="20"/>
    </w:rPr>
  </w:style>
  <w:style w:type="character" w:customStyle="1" w:styleId="ae">
    <w:name w:val="Курсив (Выделения)"/>
    <w:uiPriority w:val="99"/>
    <w:rsid w:val="00A47139"/>
    <w:rPr>
      <w:i/>
      <w:iCs/>
    </w:rPr>
  </w:style>
  <w:style w:type="character" w:customStyle="1" w:styleId="af">
    <w:name w:val="Полужирный Курсив (Выделения)"/>
    <w:uiPriority w:val="99"/>
    <w:rsid w:val="00A47139"/>
    <w:rPr>
      <w:b/>
      <w:bCs/>
      <w:i/>
      <w:iCs/>
    </w:rPr>
  </w:style>
  <w:style w:type="character" w:customStyle="1" w:styleId="af0">
    <w:name w:val="Полужирный (Выделения)"/>
    <w:uiPriority w:val="99"/>
    <w:rsid w:val="00A47139"/>
    <w:rPr>
      <w:rFonts w:ascii="Times New Roman" w:hAnsi="Times New Roman"/>
      <w:b/>
      <w:bCs/>
      <w:i/>
    </w:rPr>
  </w:style>
  <w:style w:type="paragraph" w:customStyle="1" w:styleId="14">
    <w:name w:val="Заг 1"/>
    <w:basedOn w:val="NoParagraphStyle"/>
    <w:uiPriority w:val="99"/>
    <w:rsid w:val="00A47139"/>
  </w:style>
  <w:style w:type="paragraph" w:customStyle="1" w:styleId="15">
    <w:name w:val="основной_1 (Основной Текст)"/>
    <w:basedOn w:val="NoParagraphStyle"/>
    <w:uiPriority w:val="99"/>
    <w:rsid w:val="00A47139"/>
  </w:style>
  <w:style w:type="paragraph" w:customStyle="1" w:styleId="24">
    <w:name w:val="Заг 2"/>
    <w:basedOn w:val="NoParagraphStyle"/>
    <w:uiPriority w:val="99"/>
    <w:rsid w:val="00A47139"/>
  </w:style>
  <w:style w:type="paragraph" w:customStyle="1" w:styleId="af1">
    <w:name w:val="основной_— (Основной Текст)"/>
    <w:basedOn w:val="15"/>
    <w:uiPriority w:val="99"/>
    <w:rsid w:val="00A47139"/>
    <w:pPr>
      <w:tabs>
        <w:tab w:val="left" w:pos="240"/>
      </w:tabs>
      <w:spacing w:line="234" w:lineRule="atLeast"/>
      <w:ind w:left="567" w:hanging="340"/>
      <w:jc w:val="both"/>
    </w:pPr>
    <w:rPr>
      <w:rFonts w:ascii="Times New Roman" w:hAnsi="Times New Roman" w:cs="SchoolBookSanPin-Regular"/>
      <w:sz w:val="20"/>
      <w:szCs w:val="20"/>
      <w:lang w:val="ru-RU"/>
    </w:rPr>
  </w:style>
  <w:style w:type="paragraph" w:customStyle="1" w:styleId="1BEZLINE">
    <w:name w:val="1_BEZ_LINE (Заголовки)"/>
    <w:basedOn w:val="13"/>
    <w:uiPriority w:val="99"/>
    <w:rsid w:val="00A47139"/>
  </w:style>
  <w:style w:type="paragraph" w:customStyle="1" w:styleId="af2">
    <w:name w:val="Основной (Основной Текст)"/>
    <w:basedOn w:val="NoParagraphStyle"/>
    <w:uiPriority w:val="99"/>
    <w:rsid w:val="00A47139"/>
  </w:style>
  <w:style w:type="paragraph" w:customStyle="1" w:styleId="16">
    <w:name w:val="Заг 1 (Заголовки)"/>
    <w:basedOn w:val="af2"/>
    <w:uiPriority w:val="99"/>
    <w:rsid w:val="00A47139"/>
    <w:pPr>
      <w:pageBreakBefore/>
      <w:widowControl/>
      <w:pBdr>
        <w:top w:val="single" w:sz="4" w:space="0" w:color="auto"/>
      </w:pBdr>
      <w:spacing w:after="227" w:line="240" w:lineRule="atLeast"/>
    </w:pPr>
    <w:rPr>
      <w:rFonts w:ascii="OfficinaSansExtraBoldITC-Reg" w:hAnsi="OfficinaSansExtraBoldITC-Reg" w:cs="OfficinaSansExtraBoldITC-Reg"/>
      <w:b/>
      <w:bCs/>
      <w:lang w:val="ru-RU"/>
    </w:rPr>
  </w:style>
  <w:style w:type="paragraph" w:customStyle="1" w:styleId="a">
    <w:name w:val="ТИРЕ (Доп. текст)"/>
    <w:basedOn w:val="af2"/>
    <w:uiPriority w:val="99"/>
    <w:rsid w:val="00A47139"/>
    <w:pPr>
      <w:widowControl/>
      <w:numPr>
        <w:numId w:val="24"/>
      </w:numPr>
      <w:spacing w:line="240" w:lineRule="atLeast"/>
      <w:ind w:left="567" w:hanging="340"/>
      <w:jc w:val="both"/>
    </w:pPr>
    <w:rPr>
      <w:rFonts w:ascii="Times New Roman" w:hAnsi="Times New Roman" w:cs="SchoolBookSanPin-Regular"/>
      <w:sz w:val="20"/>
      <w:szCs w:val="20"/>
      <w:lang w:val="ru-RU"/>
    </w:rPr>
  </w:style>
  <w:style w:type="paragraph" w:customStyle="1" w:styleId="42">
    <w:name w:val="Заг 4 (Заголовки)"/>
    <w:basedOn w:val="31"/>
    <w:uiPriority w:val="99"/>
    <w:rsid w:val="00A47139"/>
    <w:pPr>
      <w:spacing w:before="170" w:after="57" w:line="240" w:lineRule="atLeast"/>
    </w:pPr>
    <w:rPr>
      <w:rFonts w:ascii="Times New Roman" w:hAnsi="Times New Roman" w:cs="OfficinaSansMediumITC-Reg"/>
      <w:b/>
      <w:bCs/>
      <w:sz w:val="20"/>
      <w:szCs w:val="20"/>
      <w:lang w:val="ru-RU"/>
    </w:rPr>
  </w:style>
  <w:style w:type="paragraph" w:customStyle="1" w:styleId="52">
    <w:name w:val="Заг 5 (Заголовки)"/>
    <w:basedOn w:val="af2"/>
    <w:uiPriority w:val="99"/>
    <w:rsid w:val="00A47139"/>
    <w:pPr>
      <w:widowControl/>
      <w:spacing w:line="240" w:lineRule="atLeast"/>
      <w:ind w:left="227"/>
    </w:pPr>
    <w:rPr>
      <w:rFonts w:ascii="SchoolBookSanPin-BoldItalic" w:hAnsi="SchoolBookSanPin-BoldItalic" w:cs="SchoolBookSanPin-BoldItalic"/>
      <w:b/>
      <w:bCs/>
      <w:i/>
      <w:iCs/>
      <w:sz w:val="20"/>
      <w:szCs w:val="20"/>
      <w:lang w:val="ru-RU"/>
    </w:rPr>
  </w:style>
  <w:style w:type="paragraph" w:customStyle="1" w:styleId="a1">
    <w:name w:val="Буллит (Доп. текст)"/>
    <w:basedOn w:val="af2"/>
    <w:uiPriority w:val="99"/>
    <w:rsid w:val="00A47139"/>
    <w:pPr>
      <w:widowControl/>
      <w:numPr>
        <w:numId w:val="25"/>
      </w:numPr>
      <w:spacing w:line="240" w:lineRule="atLeast"/>
      <w:ind w:left="567" w:hanging="340"/>
      <w:jc w:val="both"/>
    </w:pPr>
    <w:rPr>
      <w:rFonts w:ascii="Times New Roman" w:hAnsi="Times New Roman" w:cs="SchoolBookSanPin-Regular"/>
      <w:sz w:val="20"/>
      <w:szCs w:val="20"/>
      <w:lang w:val="ru-RU"/>
    </w:rPr>
  </w:style>
  <w:style w:type="character" w:customStyle="1" w:styleId="af3">
    <w:name w:val="Буллит"/>
    <w:uiPriority w:val="99"/>
    <w:rsid w:val="00A47139"/>
    <w:rPr>
      <w:rFonts w:ascii="PiGraphA" w:hAnsi="PiGraphA" w:cs="PiGraphA"/>
      <w:position w:val="1"/>
      <w:sz w:val="14"/>
      <w:szCs w:val="14"/>
    </w:rPr>
  </w:style>
  <w:style w:type="paragraph" w:customStyle="1" w:styleId="h184">
    <w:name w:val="h1_8/4"/>
    <w:basedOn w:val="NoParagraphStyle"/>
    <w:next w:val="NoParagraphStyle"/>
    <w:uiPriority w:val="99"/>
    <w:rsid w:val="00A47139"/>
  </w:style>
  <w:style w:type="paragraph" w:customStyle="1" w:styleId="h4">
    <w:name w:val="h4"/>
    <w:basedOn w:val="NoParagraphStyle"/>
    <w:next w:val="NoParagraphStyle"/>
    <w:uiPriority w:val="99"/>
    <w:rsid w:val="00A47139"/>
  </w:style>
  <w:style w:type="paragraph" w:customStyle="1" w:styleId="h4-first">
    <w:name w:val="h4-first"/>
    <w:basedOn w:val="h4"/>
    <w:uiPriority w:val="99"/>
    <w:rsid w:val="00A47139"/>
    <w:pPr>
      <w:keepNext/>
      <w:widowControl/>
      <w:suppressAutoHyphens/>
      <w:spacing w:before="120" w:line="240" w:lineRule="atLeast"/>
    </w:pPr>
    <w:rPr>
      <w:rFonts w:ascii="Times New Roman" w:eastAsia="MingLiU Regular" w:hAnsi="Times New Roman" w:cs="OfficinaSansMediumITC"/>
      <w:b/>
      <w:position w:val="6"/>
      <w:sz w:val="20"/>
      <w:szCs w:val="20"/>
      <w:lang w:val="ru-RU"/>
    </w:rPr>
  </w:style>
  <w:style w:type="paragraph" w:customStyle="1" w:styleId="h5">
    <w:name w:val="h5"/>
    <w:basedOn w:val="NoParagraphStyle"/>
    <w:next w:val="NoParagraphStyle"/>
    <w:uiPriority w:val="99"/>
    <w:rsid w:val="00A47139"/>
  </w:style>
  <w:style w:type="paragraph" w:customStyle="1" w:styleId="Body20">
    <w:name w:val="Body_2/0"/>
    <w:basedOn w:val="NoParagraphStyle"/>
    <w:next w:val="NoParagraphStyle"/>
    <w:uiPriority w:val="99"/>
    <w:rsid w:val="00A47139"/>
  </w:style>
  <w:style w:type="character" w:customStyle="1" w:styleId="MingLiU">
    <w:name w:val="MingLiU"/>
    <w:uiPriority w:val="99"/>
    <w:rsid w:val="00A47139"/>
    <w:rPr>
      <w:rFonts w:ascii="MingLiU" w:eastAsia="MingLiU" w:cs="MingLiU"/>
    </w:rPr>
  </w:style>
  <w:style w:type="character" w:styleId="af4">
    <w:name w:val="Emphasis"/>
    <w:uiPriority w:val="20"/>
    <w:qFormat/>
    <w:rsid w:val="00A47139"/>
    <w:rPr>
      <w:rFonts w:ascii="Times New Roman" w:hAnsi="Times New Roman" w:cs="Times New Roman"/>
      <w:i/>
      <w:iCs/>
      <w:color w:val="000000"/>
      <w:w w:val="100"/>
    </w:rPr>
  </w:style>
  <w:style w:type="paragraph" w:customStyle="1" w:styleId="17">
    <w:name w:val="Заг_1"/>
    <w:basedOn w:val="NoParagraphStyle"/>
    <w:uiPriority w:val="99"/>
    <w:rsid w:val="00A47139"/>
  </w:style>
  <w:style w:type="paragraph" w:customStyle="1" w:styleId="25">
    <w:name w:val="Заг_2"/>
    <w:basedOn w:val="NoParagraphStyle"/>
    <w:uiPriority w:val="99"/>
    <w:rsid w:val="00A47139"/>
  </w:style>
  <w:style w:type="paragraph" w:customStyle="1" w:styleId="osnova-bullet">
    <w:name w:val="osnova-bullet (Основной Текст)"/>
    <w:basedOn w:val="body"/>
    <w:uiPriority w:val="99"/>
    <w:rsid w:val="00A47139"/>
    <w:pPr>
      <w:widowControl/>
      <w:numPr>
        <w:numId w:val="26"/>
      </w:numPr>
      <w:tabs>
        <w:tab w:val="left" w:pos="567"/>
      </w:tabs>
      <w:spacing w:line="243" w:lineRule="atLeast"/>
      <w:ind w:left="567" w:hanging="340"/>
      <w:jc w:val="both"/>
    </w:pPr>
    <w:rPr>
      <w:rFonts w:ascii="Times New Roman" w:hAnsi="Times New Roman" w:cs="SchoolBookSanPin"/>
      <w:sz w:val="20"/>
      <w:szCs w:val="20"/>
      <w:lang w:val="ru-RU"/>
    </w:rPr>
  </w:style>
  <w:style w:type="paragraph" w:customStyle="1" w:styleId="32">
    <w:name w:val="Заг_3"/>
    <w:basedOn w:val="NoParagraphStyle"/>
    <w:uiPriority w:val="99"/>
    <w:rsid w:val="00A47139"/>
  </w:style>
  <w:style w:type="paragraph" w:customStyle="1" w:styleId="43">
    <w:name w:val="Заг_4"/>
    <w:basedOn w:val="NoParagraphStyle"/>
    <w:uiPriority w:val="99"/>
    <w:rsid w:val="00A47139"/>
  </w:style>
  <w:style w:type="paragraph" w:customStyle="1" w:styleId="af5">
    <w:name w:val="Основной БА (Основной Текст)"/>
    <w:basedOn w:val="af2"/>
    <w:uiPriority w:val="99"/>
    <w:rsid w:val="00A47139"/>
    <w:pPr>
      <w:widowControl/>
      <w:spacing w:line="243" w:lineRule="atLeast"/>
      <w:jc w:val="both"/>
    </w:pPr>
    <w:rPr>
      <w:rFonts w:ascii="SchoolBookSanPin" w:hAnsi="SchoolBookSanPin" w:cs="SchoolBookSanPin"/>
      <w:sz w:val="20"/>
      <w:szCs w:val="20"/>
      <w:lang w:val="ru-RU"/>
    </w:rPr>
  </w:style>
  <w:style w:type="paragraph" w:customStyle="1" w:styleId="af6">
    <w:name w:val="Сноска (Основной Текст)"/>
    <w:basedOn w:val="af5"/>
    <w:uiPriority w:val="99"/>
    <w:rsid w:val="00A47139"/>
    <w:pPr>
      <w:spacing w:line="183" w:lineRule="atLeast"/>
      <w:ind w:firstLine="227"/>
    </w:pPr>
    <w:rPr>
      <w:rFonts w:ascii="Times New Roman" w:hAnsi="Times New Roman"/>
      <w:sz w:val="16"/>
      <w:szCs w:val="16"/>
    </w:rPr>
  </w:style>
  <w:style w:type="character" w:customStyle="1" w:styleId="af7">
    <w:name w:val="Подчерк. (Подчеркивания)"/>
    <w:uiPriority w:val="99"/>
    <w:rsid w:val="00A47139"/>
    <w:rPr>
      <w:u w:val="thick" w:color="000000"/>
    </w:rPr>
  </w:style>
  <w:style w:type="character" w:customStyle="1" w:styleId="af8">
    <w:name w:val="Верх. Индекс (Индексы)"/>
    <w:uiPriority w:val="99"/>
    <w:rsid w:val="00A47139"/>
    <w:rPr>
      <w:position w:val="6"/>
      <w:sz w:val="13"/>
      <w:szCs w:val="13"/>
    </w:rPr>
  </w:style>
  <w:style w:type="paragraph" w:customStyle="1" w:styleId="26">
    <w:name w:val="Список 2 (Основной Текст)"/>
    <w:basedOn w:val="af2"/>
    <w:uiPriority w:val="99"/>
    <w:rsid w:val="00A47139"/>
    <w:pPr>
      <w:widowControl/>
      <w:tabs>
        <w:tab w:val="left" w:pos="227"/>
      </w:tabs>
      <w:spacing w:line="238" w:lineRule="atLeast"/>
      <w:ind w:left="227" w:hanging="227"/>
      <w:jc w:val="both"/>
    </w:pPr>
    <w:rPr>
      <w:rFonts w:ascii="Times New Roman" w:hAnsi="Times New Roman" w:cs="SchoolBookSanPin-Regular"/>
      <w:sz w:val="20"/>
      <w:szCs w:val="20"/>
      <w:lang w:val="ru-RU"/>
    </w:rPr>
  </w:style>
  <w:style w:type="character" w:customStyle="1" w:styleId="ItalicBook">
    <w:name w:val="Italic_Book"/>
    <w:uiPriority w:val="99"/>
    <w:rsid w:val="00A47139"/>
    <w:rPr>
      <w:i/>
      <w:iCs/>
    </w:rPr>
  </w:style>
  <w:style w:type="paragraph" w:customStyle="1" w:styleId="bodyindent">
    <w:name w:val="body_indent"/>
    <w:basedOn w:val="NoParagraphStyle"/>
    <w:uiPriority w:val="99"/>
    <w:rsid w:val="00A47139"/>
  </w:style>
  <w:style w:type="paragraph" w:customStyle="1" w:styleId="table-body1mm">
    <w:name w:val="table-body_1mm"/>
    <w:basedOn w:val="body"/>
    <w:uiPriority w:val="99"/>
    <w:rsid w:val="00A47139"/>
    <w:pPr>
      <w:widowControl/>
      <w:tabs>
        <w:tab w:val="left" w:pos="567"/>
      </w:tabs>
      <w:spacing w:after="100" w:line="200" w:lineRule="atLeast"/>
    </w:pPr>
    <w:rPr>
      <w:rFonts w:ascii="Times New Roman" w:hAnsi="Times New Roman" w:cs="SchoolBookSanPin"/>
      <w:sz w:val="18"/>
      <w:szCs w:val="18"/>
      <w:lang w:val="ru-RU"/>
    </w:rPr>
  </w:style>
  <w:style w:type="paragraph" w:customStyle="1" w:styleId="table-head">
    <w:name w:val="table-head"/>
    <w:basedOn w:val="table-body1mm"/>
    <w:uiPriority w:val="99"/>
    <w:rsid w:val="00A47139"/>
    <w:pPr>
      <w:jc w:val="center"/>
    </w:pPr>
    <w:rPr>
      <w:rFonts w:ascii="SchoolBookSanPin-Bold" w:hAnsi="SchoolBookSanPin-Bold" w:cs="SchoolBookSanPin-Bold"/>
      <w:b/>
      <w:bCs/>
    </w:rPr>
  </w:style>
  <w:style w:type="paragraph" w:customStyle="1" w:styleId="table-body0mm">
    <w:name w:val="table-body_0mm"/>
    <w:basedOn w:val="body"/>
    <w:uiPriority w:val="99"/>
    <w:rsid w:val="00A47139"/>
    <w:pPr>
      <w:widowControl/>
      <w:tabs>
        <w:tab w:val="left" w:pos="567"/>
      </w:tabs>
      <w:spacing w:line="200" w:lineRule="atLeast"/>
    </w:pPr>
    <w:rPr>
      <w:rFonts w:ascii="Times New Roman" w:hAnsi="Times New Roman" w:cs="SchoolBookSanPin"/>
      <w:sz w:val="18"/>
      <w:szCs w:val="18"/>
      <w:lang w:val="ru-RU"/>
    </w:rPr>
  </w:style>
  <w:style w:type="character" w:customStyle="1" w:styleId="Underline">
    <w:name w:val="Underline"/>
    <w:uiPriority w:val="99"/>
    <w:rsid w:val="00A47139"/>
    <w:rPr>
      <w:u w:val="thick"/>
    </w:rPr>
  </w:style>
  <w:style w:type="paragraph" w:customStyle="1" w:styleId="footnote0">
    <w:name w:val="footnote*"/>
    <w:basedOn w:val="footnote"/>
    <w:uiPriority w:val="99"/>
    <w:rsid w:val="00A47139"/>
    <w:pPr>
      <w:pBdr>
        <w:top w:val="single" w:sz="4" w:space="12" w:color="000000"/>
      </w:pBdr>
    </w:pPr>
  </w:style>
  <w:style w:type="paragraph" w:customStyle="1" w:styleId="table-bodycentre">
    <w:name w:val="table-body_centre"/>
    <w:basedOn w:val="NoParagraphStyle"/>
    <w:uiPriority w:val="99"/>
    <w:rsid w:val="00A47139"/>
  </w:style>
  <w:style w:type="paragraph" w:customStyle="1" w:styleId="table-list-bullet">
    <w:name w:val="table-list-bullet"/>
    <w:basedOn w:val="table-body1mm"/>
    <w:uiPriority w:val="99"/>
    <w:rsid w:val="00A47139"/>
    <w:pPr>
      <w:tabs>
        <w:tab w:val="clear" w:pos="567"/>
      </w:tabs>
      <w:spacing w:after="0"/>
      <w:ind w:left="142" w:hanging="142"/>
    </w:pPr>
  </w:style>
  <w:style w:type="paragraph" w:styleId="af9">
    <w:name w:val="header"/>
    <w:basedOn w:val="a2"/>
    <w:link w:val="afa"/>
    <w:uiPriority w:val="99"/>
    <w:unhideWhenUsed/>
    <w:rsid w:val="00A47139"/>
    <w:pPr>
      <w:tabs>
        <w:tab w:val="center" w:pos="4677"/>
        <w:tab w:val="right" w:pos="9355"/>
      </w:tabs>
      <w:spacing w:after="0" w:line="240" w:lineRule="auto"/>
      <w:ind w:firstLine="227"/>
      <w:jc w:val="both"/>
    </w:pPr>
    <w:rPr>
      <w:rFonts w:ascii="Times New Roman" w:eastAsia="Times New Roman" w:hAnsi="Times New Roman"/>
      <w:sz w:val="20"/>
    </w:rPr>
  </w:style>
  <w:style w:type="character" w:customStyle="1" w:styleId="afa">
    <w:name w:val="Верхний колонтитул Знак"/>
    <w:basedOn w:val="a3"/>
    <w:link w:val="af9"/>
    <w:uiPriority w:val="99"/>
    <w:rsid w:val="00A47139"/>
    <w:rPr>
      <w:rFonts w:ascii="Times New Roman" w:eastAsia="Times New Roman" w:hAnsi="Times New Roman"/>
      <w:sz w:val="20"/>
    </w:rPr>
  </w:style>
  <w:style w:type="paragraph" w:styleId="afb">
    <w:name w:val="footer"/>
    <w:basedOn w:val="a2"/>
    <w:link w:val="afc"/>
    <w:uiPriority w:val="99"/>
    <w:unhideWhenUsed/>
    <w:rsid w:val="00A47139"/>
    <w:pPr>
      <w:tabs>
        <w:tab w:val="center" w:pos="4677"/>
        <w:tab w:val="right" w:pos="9355"/>
      </w:tabs>
      <w:spacing w:after="0" w:line="240" w:lineRule="auto"/>
      <w:ind w:firstLine="227"/>
      <w:jc w:val="both"/>
    </w:pPr>
    <w:rPr>
      <w:rFonts w:ascii="Times New Roman" w:eastAsia="Times New Roman" w:hAnsi="Times New Roman"/>
      <w:sz w:val="20"/>
    </w:rPr>
  </w:style>
  <w:style w:type="character" w:customStyle="1" w:styleId="afc">
    <w:name w:val="Нижний колонтитул Знак"/>
    <w:basedOn w:val="a3"/>
    <w:link w:val="afb"/>
    <w:uiPriority w:val="99"/>
    <w:rsid w:val="00A47139"/>
    <w:rPr>
      <w:rFonts w:ascii="Times New Roman" w:eastAsia="Times New Roman" w:hAnsi="Times New Roman"/>
      <w:sz w:val="20"/>
    </w:rPr>
  </w:style>
  <w:style w:type="paragraph" w:customStyle="1" w:styleId="list-dashleviy">
    <w:name w:val="list-dash_leviy"/>
    <w:basedOn w:val="list-bullet"/>
    <w:uiPriority w:val="99"/>
    <w:rsid w:val="00A47139"/>
    <w:pPr>
      <w:widowControl w:val="0"/>
      <w:numPr>
        <w:numId w:val="21"/>
      </w:numPr>
      <w:spacing w:line="242" w:lineRule="atLeast"/>
      <w:ind w:left="567" w:hanging="340"/>
    </w:pPr>
  </w:style>
  <w:style w:type="paragraph" w:customStyle="1" w:styleId="h4Header">
    <w:name w:val="h4 (Header)"/>
    <w:basedOn w:val="body"/>
    <w:uiPriority w:val="99"/>
    <w:rsid w:val="00A47139"/>
    <w:pPr>
      <w:tabs>
        <w:tab w:val="left" w:pos="567"/>
      </w:tabs>
      <w:spacing w:before="240" w:line="242" w:lineRule="atLeast"/>
      <w:jc w:val="both"/>
    </w:pPr>
    <w:rPr>
      <w:rFonts w:ascii="Times New Roman" w:hAnsi="Times New Roman" w:cs="OfficinaSansMediumITC"/>
      <w:b/>
      <w:i/>
      <w:position w:val="6"/>
      <w:sz w:val="20"/>
      <w:szCs w:val="20"/>
      <w:lang w:val="ru-RU"/>
    </w:rPr>
  </w:style>
  <w:style w:type="paragraph" w:styleId="afd">
    <w:name w:val="Balloon Text"/>
    <w:basedOn w:val="a2"/>
    <w:link w:val="afe"/>
    <w:uiPriority w:val="99"/>
    <w:semiHidden/>
    <w:unhideWhenUsed/>
    <w:rsid w:val="00A47139"/>
    <w:pPr>
      <w:spacing w:after="0" w:line="240" w:lineRule="auto"/>
      <w:ind w:firstLine="227"/>
      <w:jc w:val="both"/>
    </w:pPr>
    <w:rPr>
      <w:rFonts w:ascii="Tahoma" w:eastAsia="Times New Roman" w:hAnsi="Tahoma" w:cs="Tahoma"/>
      <w:sz w:val="16"/>
      <w:szCs w:val="16"/>
    </w:rPr>
  </w:style>
  <w:style w:type="character" w:customStyle="1" w:styleId="afe">
    <w:name w:val="Текст выноски Знак"/>
    <w:basedOn w:val="a3"/>
    <w:link w:val="afd"/>
    <w:uiPriority w:val="99"/>
    <w:semiHidden/>
    <w:rsid w:val="00A47139"/>
    <w:rPr>
      <w:rFonts w:ascii="Tahoma" w:eastAsia="Times New Roman" w:hAnsi="Tahoma" w:cs="Tahoma"/>
      <w:sz w:val="16"/>
      <w:szCs w:val="16"/>
    </w:rPr>
  </w:style>
  <w:style w:type="paragraph" w:styleId="aff">
    <w:name w:val="TOC Heading"/>
    <w:basedOn w:val="1"/>
    <w:next w:val="a2"/>
    <w:uiPriority w:val="39"/>
    <w:unhideWhenUsed/>
    <w:qFormat/>
    <w:rsid w:val="00A47139"/>
    <w:pPr>
      <w:outlineLvl w:val="9"/>
    </w:pPr>
  </w:style>
  <w:style w:type="paragraph" w:customStyle="1" w:styleId="210">
    <w:name w:val="Оглавление 21"/>
    <w:basedOn w:val="a2"/>
    <w:next w:val="a2"/>
    <w:autoRedefine/>
    <w:uiPriority w:val="39"/>
    <w:semiHidden/>
    <w:unhideWhenUsed/>
    <w:qFormat/>
    <w:rsid w:val="00A47139"/>
    <w:pPr>
      <w:spacing w:after="100"/>
      <w:ind w:left="220"/>
    </w:pPr>
    <w:rPr>
      <w:rFonts w:eastAsia="Times New Roman"/>
      <w:lang w:eastAsia="en-US"/>
    </w:rPr>
  </w:style>
  <w:style w:type="paragraph" w:customStyle="1" w:styleId="111">
    <w:name w:val="Оглавление 11"/>
    <w:basedOn w:val="a2"/>
    <w:next w:val="a2"/>
    <w:autoRedefine/>
    <w:uiPriority w:val="39"/>
    <w:unhideWhenUsed/>
    <w:qFormat/>
    <w:rsid w:val="00A47139"/>
    <w:pPr>
      <w:spacing w:after="100"/>
    </w:pPr>
    <w:rPr>
      <w:rFonts w:eastAsia="Times New Roman"/>
      <w:lang w:eastAsia="en-US"/>
    </w:rPr>
  </w:style>
  <w:style w:type="paragraph" w:customStyle="1" w:styleId="310">
    <w:name w:val="Оглавление 31"/>
    <w:basedOn w:val="a2"/>
    <w:next w:val="a2"/>
    <w:autoRedefine/>
    <w:uiPriority w:val="39"/>
    <w:semiHidden/>
    <w:unhideWhenUsed/>
    <w:qFormat/>
    <w:rsid w:val="00A47139"/>
    <w:pPr>
      <w:spacing w:after="100"/>
      <w:ind w:left="440"/>
    </w:pPr>
    <w:rPr>
      <w:rFonts w:eastAsia="Times New Roman"/>
      <w:lang w:eastAsia="en-US"/>
    </w:rPr>
  </w:style>
  <w:style w:type="character" w:customStyle="1" w:styleId="18">
    <w:name w:val="Гиперссылка1"/>
    <w:basedOn w:val="a3"/>
    <w:uiPriority w:val="99"/>
    <w:unhideWhenUsed/>
    <w:rsid w:val="00A47139"/>
    <w:rPr>
      <w:color w:val="0563C1"/>
      <w:u w:val="single"/>
    </w:rPr>
  </w:style>
  <w:style w:type="table" w:customStyle="1" w:styleId="19">
    <w:name w:val="Сетка таблицы1"/>
    <w:basedOn w:val="a4"/>
    <w:next w:val="a6"/>
    <w:uiPriority w:val="39"/>
    <w:qFormat/>
    <w:rsid w:val="00A47139"/>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5"/>
    <w:uiPriority w:val="99"/>
    <w:semiHidden/>
    <w:unhideWhenUsed/>
    <w:rsid w:val="00A47139"/>
  </w:style>
  <w:style w:type="table" w:customStyle="1" w:styleId="27">
    <w:name w:val="Сетка таблицы2"/>
    <w:basedOn w:val="a4"/>
    <w:next w:val="a6"/>
    <w:uiPriority w:val="59"/>
    <w:rsid w:val="00A47139"/>
    <w:pPr>
      <w:spacing w:beforeAutospacing="1" w:after="0" w:afterAutospacing="1"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4"/>
    <w:next w:val="a6"/>
    <w:uiPriority w:val="59"/>
    <w:rsid w:val="00A47139"/>
    <w:pPr>
      <w:spacing w:before="100" w:beforeAutospacing="1" w:after="100" w:afterAutospacing="1" w:line="240" w:lineRule="auto"/>
    </w:pPr>
    <w:rPr>
      <w:rFonts w:ascii="Times New Roman" w:eastAsia="Times New Roman" w:hAnsi="Times New Roman"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4"/>
    <w:next w:val="a6"/>
    <w:uiPriority w:val="59"/>
    <w:rsid w:val="00A47139"/>
    <w:pPr>
      <w:spacing w:beforeAutospacing="1" w:after="0" w:afterAutospacing="1"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4"/>
    <w:next w:val="a6"/>
    <w:uiPriority w:val="59"/>
    <w:rsid w:val="00A47139"/>
    <w:pPr>
      <w:spacing w:before="100" w:beforeAutospacing="1" w:after="100" w:afterAutospacing="1" w:line="240" w:lineRule="auto"/>
    </w:pPr>
    <w:rPr>
      <w:rFonts w:ascii="Times New Roman" w:eastAsia="Times New Roman" w:hAnsi="Times New Roman"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a">
    <w:name w:val="toc 1"/>
    <w:basedOn w:val="a2"/>
    <w:next w:val="a2"/>
    <w:autoRedefine/>
    <w:uiPriority w:val="39"/>
    <w:unhideWhenUsed/>
    <w:rsid w:val="00A47139"/>
    <w:pPr>
      <w:tabs>
        <w:tab w:val="right" w:leader="dot" w:pos="9923"/>
      </w:tabs>
      <w:spacing w:after="100" w:line="240" w:lineRule="auto"/>
      <w:ind w:left="195"/>
    </w:pPr>
    <w:rPr>
      <w:rFonts w:eastAsiaTheme="minorHAnsi"/>
      <w:lang w:eastAsia="en-US"/>
    </w:rPr>
  </w:style>
  <w:style w:type="paragraph" w:styleId="28">
    <w:name w:val="toc 2"/>
    <w:basedOn w:val="a2"/>
    <w:next w:val="a2"/>
    <w:autoRedefine/>
    <w:uiPriority w:val="39"/>
    <w:unhideWhenUsed/>
    <w:rsid w:val="00A47139"/>
    <w:pPr>
      <w:spacing w:after="100"/>
      <w:ind w:left="220"/>
    </w:pPr>
    <w:rPr>
      <w:rFonts w:eastAsiaTheme="minorHAnsi"/>
      <w:lang w:eastAsia="en-US"/>
    </w:rPr>
  </w:style>
  <w:style w:type="numbering" w:customStyle="1" w:styleId="29">
    <w:name w:val="Нет списка2"/>
    <w:next w:val="a5"/>
    <w:uiPriority w:val="99"/>
    <w:semiHidden/>
    <w:unhideWhenUsed/>
    <w:rsid w:val="00A47139"/>
  </w:style>
  <w:style w:type="table" w:customStyle="1" w:styleId="44">
    <w:name w:val="Сетка таблицы4"/>
    <w:basedOn w:val="a4"/>
    <w:next w:val="a6"/>
    <w:uiPriority w:val="59"/>
    <w:rsid w:val="00A47139"/>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4"/>
    <w:next w:val="a6"/>
    <w:uiPriority w:val="59"/>
    <w:rsid w:val="00A4713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A47139"/>
    <w:pPr>
      <w:widowControl w:val="0"/>
      <w:autoSpaceDE w:val="0"/>
      <w:autoSpaceDN w:val="0"/>
      <w:adjustRightInd w:val="0"/>
      <w:spacing w:after="0" w:line="240" w:lineRule="auto"/>
    </w:pPr>
    <w:rPr>
      <w:rFonts w:ascii="Arial" w:eastAsia="Times New Roman" w:hAnsi="Arial" w:cs="Arial"/>
      <w:b/>
      <w:bCs/>
      <w:sz w:val="24"/>
      <w:szCs w:val="24"/>
    </w:rPr>
  </w:style>
  <w:style w:type="character" w:customStyle="1" w:styleId="aff0">
    <w:name w:val="Колонтитул_"/>
    <w:basedOn w:val="a3"/>
    <w:rsid w:val="00A47139"/>
    <w:rPr>
      <w:rFonts w:ascii="Times New Roman" w:eastAsia="Times New Roman" w:hAnsi="Times New Roman" w:cs="Times New Roman"/>
      <w:b/>
      <w:bCs/>
      <w:i w:val="0"/>
      <w:iCs w:val="0"/>
      <w:smallCaps w:val="0"/>
      <w:strike w:val="0"/>
      <w:sz w:val="14"/>
      <w:szCs w:val="14"/>
      <w:u w:val="none"/>
    </w:rPr>
  </w:style>
  <w:style w:type="character" w:customStyle="1" w:styleId="aff1">
    <w:name w:val="Колонтитул"/>
    <w:basedOn w:val="aff0"/>
    <w:rsid w:val="00A47139"/>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11pt">
    <w:name w:val="Колонтитул + 11 pt;Не полужирный"/>
    <w:basedOn w:val="aff0"/>
    <w:rsid w:val="00A47139"/>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71">
    <w:name w:val="Основной текст (7)_"/>
    <w:basedOn w:val="a3"/>
    <w:link w:val="72"/>
    <w:rsid w:val="00A47139"/>
    <w:rPr>
      <w:rFonts w:ascii="Times New Roman" w:eastAsia="Times New Roman" w:hAnsi="Times New Roman" w:cs="Times New Roman"/>
      <w:sz w:val="18"/>
      <w:szCs w:val="18"/>
      <w:shd w:val="clear" w:color="auto" w:fill="FFFFFF"/>
    </w:rPr>
  </w:style>
  <w:style w:type="character" w:customStyle="1" w:styleId="29pt">
    <w:name w:val="Основной текст (2) + 9 pt"/>
    <w:basedOn w:val="21"/>
    <w:rsid w:val="00A47139"/>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paragraph" w:customStyle="1" w:styleId="72">
    <w:name w:val="Основной текст (7)"/>
    <w:basedOn w:val="a2"/>
    <w:link w:val="71"/>
    <w:rsid w:val="00A47139"/>
    <w:pPr>
      <w:widowControl w:val="0"/>
      <w:shd w:val="clear" w:color="auto" w:fill="FFFFFF"/>
      <w:spacing w:after="0" w:line="0" w:lineRule="atLeast"/>
    </w:pPr>
    <w:rPr>
      <w:rFonts w:ascii="Times New Roman" w:eastAsia="Times New Roman" w:hAnsi="Times New Roman" w:cs="Times New Roman"/>
      <w:sz w:val="18"/>
      <w:szCs w:val="18"/>
    </w:rPr>
  </w:style>
  <w:style w:type="character" w:customStyle="1" w:styleId="81">
    <w:name w:val="Основной текст (8)_"/>
    <w:basedOn w:val="a3"/>
    <w:link w:val="82"/>
    <w:rsid w:val="00A47139"/>
    <w:rPr>
      <w:rFonts w:ascii="Times New Roman" w:eastAsia="Times New Roman" w:hAnsi="Times New Roman" w:cs="Times New Roman"/>
      <w:i/>
      <w:iCs/>
      <w:sz w:val="28"/>
      <w:szCs w:val="28"/>
      <w:shd w:val="clear" w:color="auto" w:fill="FFFFFF"/>
    </w:rPr>
  </w:style>
  <w:style w:type="character" w:customStyle="1" w:styleId="83">
    <w:name w:val="Основной текст (8) + Не курсив"/>
    <w:basedOn w:val="81"/>
    <w:rsid w:val="00A47139"/>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0pt">
    <w:name w:val="Основной текст (2) + Курсив;Интервал 0 pt"/>
    <w:basedOn w:val="21"/>
    <w:rsid w:val="00A47139"/>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paragraph" w:customStyle="1" w:styleId="82">
    <w:name w:val="Основной текст (8)"/>
    <w:basedOn w:val="a2"/>
    <w:link w:val="81"/>
    <w:rsid w:val="00A47139"/>
    <w:pPr>
      <w:widowControl w:val="0"/>
      <w:shd w:val="clear" w:color="auto" w:fill="FFFFFF"/>
      <w:spacing w:after="0" w:line="480" w:lineRule="exact"/>
      <w:ind w:firstLine="740"/>
      <w:jc w:val="both"/>
    </w:pPr>
    <w:rPr>
      <w:rFonts w:ascii="Times New Roman" w:eastAsia="Times New Roman" w:hAnsi="Times New Roman" w:cs="Times New Roman"/>
      <w:i/>
      <w:iCs/>
      <w:sz w:val="28"/>
      <w:szCs w:val="28"/>
    </w:rPr>
  </w:style>
  <w:style w:type="character" w:customStyle="1" w:styleId="91">
    <w:name w:val="Основной текст (9)_"/>
    <w:basedOn w:val="a3"/>
    <w:link w:val="92"/>
    <w:rsid w:val="00A47139"/>
    <w:rPr>
      <w:rFonts w:ascii="Century Schoolbook" w:eastAsia="Century Schoolbook" w:hAnsi="Century Schoolbook" w:cs="Century Schoolbook"/>
      <w:spacing w:val="20"/>
      <w:sz w:val="36"/>
      <w:szCs w:val="36"/>
      <w:shd w:val="clear" w:color="auto" w:fill="FFFFFF"/>
    </w:rPr>
  </w:style>
  <w:style w:type="character" w:customStyle="1" w:styleId="11pt2pt">
    <w:name w:val="Колонтитул + 11 pt;Не полужирный;Интервал 2 pt"/>
    <w:basedOn w:val="aff0"/>
    <w:rsid w:val="00A47139"/>
    <w:rPr>
      <w:rFonts w:ascii="Times New Roman" w:eastAsia="Times New Roman" w:hAnsi="Times New Roman" w:cs="Times New Roman"/>
      <w:b/>
      <w:bCs/>
      <w:i w:val="0"/>
      <w:iCs w:val="0"/>
      <w:smallCaps w:val="0"/>
      <w:strike w:val="0"/>
      <w:color w:val="000000"/>
      <w:spacing w:val="50"/>
      <w:w w:val="100"/>
      <w:position w:val="0"/>
      <w:sz w:val="22"/>
      <w:szCs w:val="22"/>
      <w:u w:val="none"/>
      <w:lang w:val="en-US" w:eastAsia="en-US" w:bidi="en-US"/>
    </w:rPr>
  </w:style>
  <w:style w:type="paragraph" w:customStyle="1" w:styleId="92">
    <w:name w:val="Основной текст (9)"/>
    <w:basedOn w:val="a2"/>
    <w:link w:val="91"/>
    <w:rsid w:val="00A47139"/>
    <w:pPr>
      <w:widowControl w:val="0"/>
      <w:shd w:val="clear" w:color="auto" w:fill="FFFFFF"/>
      <w:spacing w:after="360" w:line="0" w:lineRule="atLeast"/>
      <w:jc w:val="center"/>
    </w:pPr>
    <w:rPr>
      <w:rFonts w:ascii="Century Schoolbook" w:eastAsia="Century Schoolbook" w:hAnsi="Century Schoolbook" w:cs="Century Schoolbook"/>
      <w:spacing w:val="20"/>
      <w:sz w:val="36"/>
      <w:szCs w:val="36"/>
    </w:rPr>
  </w:style>
  <w:style w:type="character" w:customStyle="1" w:styleId="2a">
    <w:name w:val="Основной текст (2) + Курсив"/>
    <w:basedOn w:val="21"/>
    <w:rsid w:val="00A47139"/>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2Georgia115pt">
    <w:name w:val="Основной текст (2) + Georgia;11;5 pt"/>
    <w:basedOn w:val="21"/>
    <w:rsid w:val="00A47139"/>
    <w:rPr>
      <w:rFonts w:ascii="Georgia" w:eastAsia="Georgia" w:hAnsi="Georgia" w:cs="Georgia"/>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Exact">
    <w:name w:val="Основной текст (2) Exact"/>
    <w:basedOn w:val="a3"/>
    <w:rsid w:val="00A47139"/>
    <w:rPr>
      <w:rFonts w:ascii="Times New Roman" w:eastAsia="Times New Roman" w:hAnsi="Times New Roman" w:cs="Times New Roman"/>
      <w:b w:val="0"/>
      <w:bCs w:val="0"/>
      <w:i w:val="0"/>
      <w:iCs w:val="0"/>
      <w:smallCaps w:val="0"/>
      <w:strike w:val="0"/>
      <w:sz w:val="28"/>
      <w:szCs w:val="28"/>
      <w:u w:val="none"/>
    </w:rPr>
  </w:style>
  <w:style w:type="character" w:customStyle="1" w:styleId="34">
    <w:name w:val="Основной текст (3)_"/>
    <w:basedOn w:val="a3"/>
    <w:link w:val="35"/>
    <w:rsid w:val="00A47139"/>
    <w:rPr>
      <w:rFonts w:ascii="Impact" w:eastAsia="Impact" w:hAnsi="Impact" w:cs="Impact"/>
      <w:sz w:val="17"/>
      <w:szCs w:val="17"/>
      <w:shd w:val="clear" w:color="auto" w:fill="FFFFFF"/>
    </w:rPr>
  </w:style>
  <w:style w:type="character" w:customStyle="1" w:styleId="54">
    <w:name w:val="Заголовок №5_"/>
    <w:basedOn w:val="a3"/>
    <w:link w:val="55"/>
    <w:rsid w:val="00A47139"/>
    <w:rPr>
      <w:rFonts w:ascii="Times New Roman" w:eastAsia="Times New Roman" w:hAnsi="Times New Roman" w:cs="Times New Roman"/>
      <w:sz w:val="30"/>
      <w:szCs w:val="30"/>
      <w:shd w:val="clear" w:color="auto" w:fill="FFFFFF"/>
    </w:rPr>
  </w:style>
  <w:style w:type="character" w:customStyle="1" w:styleId="45">
    <w:name w:val="Основной текст (4)_"/>
    <w:basedOn w:val="a3"/>
    <w:link w:val="46"/>
    <w:rsid w:val="00A47139"/>
    <w:rPr>
      <w:rFonts w:ascii="Times New Roman" w:eastAsia="Times New Roman" w:hAnsi="Times New Roman" w:cs="Times New Roman"/>
      <w:b/>
      <w:bCs/>
      <w:w w:val="66"/>
      <w:sz w:val="32"/>
      <w:szCs w:val="32"/>
      <w:shd w:val="clear" w:color="auto" w:fill="FFFFFF"/>
    </w:rPr>
  </w:style>
  <w:style w:type="character" w:customStyle="1" w:styleId="4100">
    <w:name w:val="Основной текст (4) + Курсив;Масштаб 100%"/>
    <w:basedOn w:val="45"/>
    <w:rsid w:val="00A47139"/>
    <w:rPr>
      <w:rFonts w:ascii="Times New Roman" w:eastAsia="Times New Roman" w:hAnsi="Times New Roman" w:cs="Times New Roman"/>
      <w:b/>
      <w:bCs/>
      <w:i/>
      <w:iCs/>
      <w:color w:val="000000"/>
      <w:spacing w:val="0"/>
      <w:w w:val="100"/>
      <w:position w:val="0"/>
      <w:sz w:val="32"/>
      <w:szCs w:val="32"/>
      <w:u w:val="single"/>
      <w:shd w:val="clear" w:color="auto" w:fill="FFFFFF"/>
      <w:lang w:val="en-US" w:eastAsia="en-US" w:bidi="en-US"/>
    </w:rPr>
  </w:style>
  <w:style w:type="character" w:customStyle="1" w:styleId="56">
    <w:name w:val="Основной текст (5)_"/>
    <w:basedOn w:val="a3"/>
    <w:rsid w:val="00A47139"/>
    <w:rPr>
      <w:rFonts w:ascii="Times New Roman" w:eastAsia="Times New Roman" w:hAnsi="Times New Roman" w:cs="Times New Roman"/>
      <w:b/>
      <w:bCs/>
      <w:i w:val="0"/>
      <w:iCs w:val="0"/>
      <w:smallCaps w:val="0"/>
      <w:strike w:val="0"/>
      <w:spacing w:val="30"/>
      <w:sz w:val="26"/>
      <w:szCs w:val="26"/>
      <w:u w:val="none"/>
    </w:rPr>
  </w:style>
  <w:style w:type="character" w:customStyle="1" w:styleId="57">
    <w:name w:val="Основной текст (5)"/>
    <w:basedOn w:val="56"/>
    <w:rsid w:val="00A47139"/>
    <w:rPr>
      <w:rFonts w:ascii="Times New Roman" w:eastAsia="Times New Roman" w:hAnsi="Times New Roman" w:cs="Times New Roman"/>
      <w:b/>
      <w:bCs/>
      <w:i w:val="0"/>
      <w:iCs w:val="0"/>
      <w:smallCaps w:val="0"/>
      <w:strike/>
      <w:color w:val="000000"/>
      <w:spacing w:val="30"/>
      <w:w w:val="100"/>
      <w:position w:val="0"/>
      <w:sz w:val="26"/>
      <w:szCs w:val="26"/>
      <w:u w:val="none"/>
      <w:lang w:val="ru-RU" w:eastAsia="ru-RU" w:bidi="ru-RU"/>
    </w:rPr>
  </w:style>
  <w:style w:type="character" w:customStyle="1" w:styleId="47">
    <w:name w:val="Заголовок №4_"/>
    <w:basedOn w:val="a3"/>
    <w:link w:val="48"/>
    <w:rsid w:val="00A47139"/>
    <w:rPr>
      <w:rFonts w:ascii="Times New Roman" w:eastAsia="Times New Roman" w:hAnsi="Times New Roman" w:cs="Times New Roman"/>
      <w:b/>
      <w:bCs/>
      <w:spacing w:val="120"/>
      <w:sz w:val="36"/>
      <w:szCs w:val="36"/>
      <w:shd w:val="clear" w:color="auto" w:fill="FFFFFF"/>
    </w:rPr>
  </w:style>
  <w:style w:type="character" w:customStyle="1" w:styleId="61">
    <w:name w:val="Основной текст (6)_"/>
    <w:basedOn w:val="a3"/>
    <w:link w:val="62"/>
    <w:rsid w:val="00A47139"/>
    <w:rPr>
      <w:rFonts w:ascii="Times New Roman" w:eastAsia="Times New Roman" w:hAnsi="Times New Roman" w:cs="Times New Roman"/>
      <w:b/>
      <w:bCs/>
      <w:sz w:val="26"/>
      <w:szCs w:val="26"/>
      <w:shd w:val="clear" w:color="auto" w:fill="FFFFFF"/>
    </w:rPr>
  </w:style>
  <w:style w:type="character" w:customStyle="1" w:styleId="22pt">
    <w:name w:val="Основной текст (2) + Интервал 2 pt"/>
    <w:basedOn w:val="21"/>
    <w:rsid w:val="00A47139"/>
    <w:rPr>
      <w:rFonts w:ascii="Times New Roman" w:eastAsia="Times New Roman" w:hAnsi="Times New Roman" w:cs="Times New Roman"/>
      <w:b w:val="0"/>
      <w:bCs w:val="0"/>
      <w:i w:val="0"/>
      <w:iCs w:val="0"/>
      <w:smallCaps w:val="0"/>
      <w:strike w:val="0"/>
      <w:color w:val="000000"/>
      <w:spacing w:val="50"/>
      <w:w w:val="100"/>
      <w:position w:val="0"/>
      <w:sz w:val="28"/>
      <w:szCs w:val="28"/>
      <w:u w:val="none"/>
      <w:shd w:val="clear" w:color="auto" w:fill="FFFFFF"/>
      <w:lang w:val="ru-RU" w:eastAsia="ru-RU" w:bidi="ru-RU"/>
    </w:rPr>
  </w:style>
  <w:style w:type="character" w:customStyle="1" w:styleId="2-2pt">
    <w:name w:val="Основной текст (2) + Курсив;Интервал -2 pt"/>
    <w:basedOn w:val="21"/>
    <w:rsid w:val="00A47139"/>
    <w:rPr>
      <w:rFonts w:ascii="Times New Roman" w:eastAsia="Times New Roman" w:hAnsi="Times New Roman" w:cs="Times New Roman"/>
      <w:b w:val="0"/>
      <w:bCs w:val="0"/>
      <w:i/>
      <w:iCs/>
      <w:smallCaps w:val="0"/>
      <w:strike w:val="0"/>
      <w:color w:val="000000"/>
      <w:spacing w:val="-40"/>
      <w:w w:val="100"/>
      <w:position w:val="0"/>
      <w:sz w:val="28"/>
      <w:szCs w:val="28"/>
      <w:u w:val="single"/>
      <w:shd w:val="clear" w:color="auto" w:fill="FFFFFF"/>
      <w:lang w:val="en-US" w:eastAsia="en-US" w:bidi="en-US"/>
    </w:rPr>
  </w:style>
  <w:style w:type="character" w:customStyle="1" w:styleId="63">
    <w:name w:val="Заголовок №6_"/>
    <w:basedOn w:val="a3"/>
    <w:link w:val="64"/>
    <w:rsid w:val="00A47139"/>
    <w:rPr>
      <w:rFonts w:ascii="Times New Roman" w:eastAsia="Times New Roman" w:hAnsi="Times New Roman" w:cs="Times New Roman"/>
      <w:b/>
      <w:bCs/>
      <w:sz w:val="26"/>
      <w:szCs w:val="26"/>
      <w:shd w:val="clear" w:color="auto" w:fill="FFFFFF"/>
    </w:rPr>
  </w:style>
  <w:style w:type="character" w:customStyle="1" w:styleId="23pt">
    <w:name w:val="Основной текст (2) + Интервал 3 pt"/>
    <w:basedOn w:val="21"/>
    <w:rsid w:val="00A47139"/>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2b">
    <w:name w:val="Основной текст (2) + Малые прописные"/>
    <w:basedOn w:val="21"/>
    <w:rsid w:val="00A47139"/>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en-US" w:eastAsia="en-US" w:bidi="en-US"/>
    </w:rPr>
  </w:style>
  <w:style w:type="character" w:customStyle="1" w:styleId="100">
    <w:name w:val="Основной текст (10)_"/>
    <w:basedOn w:val="a3"/>
    <w:link w:val="101"/>
    <w:rsid w:val="00A47139"/>
    <w:rPr>
      <w:rFonts w:ascii="Times New Roman" w:eastAsia="Times New Roman" w:hAnsi="Times New Roman" w:cs="Times New Roman"/>
      <w:sz w:val="9"/>
      <w:szCs w:val="9"/>
      <w:shd w:val="clear" w:color="auto" w:fill="FFFFFF"/>
    </w:rPr>
  </w:style>
  <w:style w:type="character" w:customStyle="1" w:styleId="21pt">
    <w:name w:val="Основной текст (2) + Интервал 1 pt"/>
    <w:basedOn w:val="21"/>
    <w:rsid w:val="00A47139"/>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12pt">
    <w:name w:val="Колонтитул + 12 pt;Курсив"/>
    <w:basedOn w:val="aff0"/>
    <w:rsid w:val="00A47139"/>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211pt">
    <w:name w:val="Основной текст (2) + 11 pt;Полужирный"/>
    <w:basedOn w:val="21"/>
    <w:rsid w:val="00A47139"/>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Georgia115pt0pt">
    <w:name w:val="Основной текст (2) + Georgia;11;5 pt;Интервал 0 pt"/>
    <w:basedOn w:val="21"/>
    <w:rsid w:val="00A47139"/>
    <w:rPr>
      <w:rFonts w:ascii="Georgia" w:eastAsia="Georgia" w:hAnsi="Georgia" w:cs="Georgia"/>
      <w:b/>
      <w:bCs/>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520">
    <w:name w:val="Заголовок №5 (2)_"/>
    <w:basedOn w:val="a3"/>
    <w:link w:val="521"/>
    <w:rsid w:val="00A47139"/>
    <w:rPr>
      <w:rFonts w:ascii="Times New Roman" w:eastAsia="Times New Roman" w:hAnsi="Times New Roman" w:cs="Times New Roman"/>
      <w:b/>
      <w:bCs/>
      <w:w w:val="66"/>
      <w:sz w:val="32"/>
      <w:szCs w:val="32"/>
      <w:shd w:val="clear" w:color="auto" w:fill="FFFFFF"/>
    </w:rPr>
  </w:style>
  <w:style w:type="character" w:customStyle="1" w:styleId="215pt">
    <w:name w:val="Основной текст (2) + 15 pt"/>
    <w:basedOn w:val="21"/>
    <w:rsid w:val="00A47139"/>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en-US" w:eastAsia="en-US" w:bidi="en-US"/>
    </w:rPr>
  </w:style>
  <w:style w:type="character" w:customStyle="1" w:styleId="114">
    <w:name w:val="Основной текст (11)_"/>
    <w:basedOn w:val="a3"/>
    <w:link w:val="115"/>
    <w:rsid w:val="00A47139"/>
    <w:rPr>
      <w:rFonts w:ascii="Courier New" w:eastAsia="Courier New" w:hAnsi="Courier New" w:cs="Courier New"/>
      <w:sz w:val="12"/>
      <w:szCs w:val="12"/>
      <w:shd w:val="clear" w:color="auto" w:fill="FFFFFF"/>
      <w:lang w:val="en-US" w:bidi="en-US"/>
    </w:rPr>
  </w:style>
  <w:style w:type="character" w:customStyle="1" w:styleId="120">
    <w:name w:val="Основной текст (12)_"/>
    <w:basedOn w:val="a3"/>
    <w:link w:val="121"/>
    <w:rsid w:val="00A47139"/>
    <w:rPr>
      <w:rFonts w:ascii="Courier New" w:eastAsia="Courier New" w:hAnsi="Courier New" w:cs="Courier New"/>
      <w:w w:val="150"/>
      <w:sz w:val="8"/>
      <w:szCs w:val="8"/>
      <w:shd w:val="clear" w:color="auto" w:fill="FFFFFF"/>
    </w:rPr>
  </w:style>
  <w:style w:type="character" w:customStyle="1" w:styleId="130">
    <w:name w:val="Основной текст (13)_"/>
    <w:basedOn w:val="a3"/>
    <w:link w:val="131"/>
    <w:rsid w:val="00A47139"/>
    <w:rPr>
      <w:rFonts w:ascii="Times New Roman" w:eastAsia="Times New Roman" w:hAnsi="Times New Roman" w:cs="Times New Roman"/>
      <w:sz w:val="8"/>
      <w:szCs w:val="8"/>
      <w:shd w:val="clear" w:color="auto" w:fill="FFFFFF"/>
      <w:lang w:val="en-US" w:bidi="en-US"/>
    </w:rPr>
  </w:style>
  <w:style w:type="character" w:customStyle="1" w:styleId="2-1pt">
    <w:name w:val="Основной текст (2) + Интервал -1 pt"/>
    <w:basedOn w:val="21"/>
    <w:rsid w:val="00A47139"/>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140">
    <w:name w:val="Основной текст (14)_"/>
    <w:basedOn w:val="a3"/>
    <w:link w:val="141"/>
    <w:rsid w:val="00A47139"/>
    <w:rPr>
      <w:rFonts w:ascii="Times New Roman" w:eastAsia="Times New Roman" w:hAnsi="Times New Roman" w:cs="Times New Roman"/>
      <w:sz w:val="8"/>
      <w:szCs w:val="8"/>
      <w:shd w:val="clear" w:color="auto" w:fill="FFFFFF"/>
    </w:rPr>
  </w:style>
  <w:style w:type="character" w:customStyle="1" w:styleId="150">
    <w:name w:val="Основной текст (15)_"/>
    <w:basedOn w:val="a3"/>
    <w:link w:val="151"/>
    <w:rsid w:val="00A47139"/>
    <w:rPr>
      <w:rFonts w:ascii="Times New Roman" w:eastAsia="Times New Roman" w:hAnsi="Times New Roman" w:cs="Times New Roman"/>
      <w:sz w:val="20"/>
      <w:szCs w:val="20"/>
      <w:shd w:val="clear" w:color="auto" w:fill="FFFFFF"/>
    </w:rPr>
  </w:style>
  <w:style w:type="character" w:customStyle="1" w:styleId="160">
    <w:name w:val="Основной текст (16)_"/>
    <w:basedOn w:val="a3"/>
    <w:link w:val="161"/>
    <w:rsid w:val="00A47139"/>
    <w:rPr>
      <w:rFonts w:ascii="Times New Roman" w:eastAsia="Times New Roman" w:hAnsi="Times New Roman" w:cs="Times New Roman"/>
      <w:sz w:val="8"/>
      <w:szCs w:val="8"/>
      <w:shd w:val="clear" w:color="auto" w:fill="FFFFFF"/>
    </w:rPr>
  </w:style>
  <w:style w:type="character" w:customStyle="1" w:styleId="170">
    <w:name w:val="Основной текст (17)_"/>
    <w:basedOn w:val="a3"/>
    <w:link w:val="171"/>
    <w:rsid w:val="00A47139"/>
    <w:rPr>
      <w:rFonts w:ascii="Courier New" w:eastAsia="Courier New" w:hAnsi="Courier New" w:cs="Courier New"/>
      <w:sz w:val="11"/>
      <w:szCs w:val="11"/>
      <w:shd w:val="clear" w:color="auto" w:fill="FFFFFF"/>
    </w:rPr>
  </w:style>
  <w:style w:type="character" w:customStyle="1" w:styleId="180">
    <w:name w:val="Основной текст (18)_"/>
    <w:basedOn w:val="a3"/>
    <w:link w:val="181"/>
    <w:rsid w:val="00A47139"/>
    <w:rPr>
      <w:rFonts w:ascii="Courier New" w:eastAsia="Courier New" w:hAnsi="Courier New" w:cs="Courier New"/>
      <w:sz w:val="10"/>
      <w:szCs w:val="10"/>
      <w:shd w:val="clear" w:color="auto" w:fill="FFFFFF"/>
    </w:rPr>
  </w:style>
  <w:style w:type="character" w:customStyle="1" w:styleId="190">
    <w:name w:val="Основной текст (19)_"/>
    <w:basedOn w:val="a3"/>
    <w:link w:val="191"/>
    <w:rsid w:val="00A47139"/>
    <w:rPr>
      <w:rFonts w:ascii="Times New Roman" w:eastAsia="Times New Roman" w:hAnsi="Times New Roman" w:cs="Times New Roman"/>
      <w:sz w:val="8"/>
      <w:szCs w:val="8"/>
      <w:shd w:val="clear" w:color="auto" w:fill="FFFFFF"/>
    </w:rPr>
  </w:style>
  <w:style w:type="character" w:customStyle="1" w:styleId="200">
    <w:name w:val="Основной текст (20)_"/>
    <w:basedOn w:val="a3"/>
    <w:link w:val="201"/>
    <w:rsid w:val="00A47139"/>
    <w:rPr>
      <w:rFonts w:ascii="Times New Roman" w:eastAsia="Times New Roman" w:hAnsi="Times New Roman" w:cs="Times New Roman"/>
      <w:b/>
      <w:bCs/>
      <w:shd w:val="clear" w:color="auto" w:fill="FFFFFF"/>
    </w:rPr>
  </w:style>
  <w:style w:type="character" w:customStyle="1" w:styleId="211">
    <w:name w:val="Основной текст (21)_"/>
    <w:basedOn w:val="a3"/>
    <w:link w:val="212"/>
    <w:rsid w:val="00A47139"/>
    <w:rPr>
      <w:rFonts w:ascii="Times New Roman" w:eastAsia="Times New Roman" w:hAnsi="Times New Roman" w:cs="Times New Roman"/>
      <w:sz w:val="9"/>
      <w:szCs w:val="9"/>
      <w:shd w:val="clear" w:color="auto" w:fill="FFFFFF"/>
    </w:rPr>
  </w:style>
  <w:style w:type="character" w:customStyle="1" w:styleId="220">
    <w:name w:val="Основной текст (22)_"/>
    <w:basedOn w:val="a3"/>
    <w:link w:val="221"/>
    <w:rsid w:val="00A47139"/>
    <w:rPr>
      <w:rFonts w:ascii="Times New Roman" w:eastAsia="Times New Roman" w:hAnsi="Times New Roman" w:cs="Times New Roman"/>
      <w:sz w:val="36"/>
      <w:szCs w:val="36"/>
      <w:shd w:val="clear" w:color="auto" w:fill="FFFFFF"/>
    </w:rPr>
  </w:style>
  <w:style w:type="character" w:customStyle="1" w:styleId="230">
    <w:name w:val="Основной текст (23)_"/>
    <w:basedOn w:val="a3"/>
    <w:link w:val="231"/>
    <w:rsid w:val="00A47139"/>
    <w:rPr>
      <w:rFonts w:ascii="Times New Roman" w:eastAsia="Times New Roman" w:hAnsi="Times New Roman" w:cs="Times New Roman"/>
      <w:sz w:val="9"/>
      <w:szCs w:val="9"/>
      <w:shd w:val="clear" w:color="auto" w:fill="FFFFFF"/>
    </w:rPr>
  </w:style>
  <w:style w:type="character" w:customStyle="1" w:styleId="213pt">
    <w:name w:val="Основной текст (2) + 13 pt;Полужирный"/>
    <w:basedOn w:val="21"/>
    <w:rsid w:val="00A47139"/>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13pt0pt">
    <w:name w:val="Основной текст (2) + 13 pt;Полужирный;Интервал 0 pt"/>
    <w:basedOn w:val="21"/>
    <w:rsid w:val="00A47139"/>
    <w:rPr>
      <w:rFonts w:ascii="Times New Roman" w:eastAsia="Times New Roman" w:hAnsi="Times New Roman" w:cs="Times New Roman"/>
      <w:b/>
      <w:bCs/>
      <w:i w:val="0"/>
      <w:iCs w:val="0"/>
      <w:smallCaps w:val="0"/>
      <w:strike w:val="0"/>
      <w:color w:val="000000"/>
      <w:spacing w:val="-10"/>
      <w:w w:val="100"/>
      <w:position w:val="0"/>
      <w:sz w:val="26"/>
      <w:szCs w:val="26"/>
      <w:u w:val="none"/>
      <w:shd w:val="clear" w:color="auto" w:fill="FFFFFF"/>
      <w:lang w:val="en-US" w:eastAsia="en-US" w:bidi="en-US"/>
    </w:rPr>
  </w:style>
  <w:style w:type="character" w:customStyle="1" w:styleId="2c">
    <w:name w:val="Основной текст (2) + Полужирный"/>
    <w:basedOn w:val="21"/>
    <w:rsid w:val="00A47139"/>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530">
    <w:name w:val="Заголовок №5 (3)_"/>
    <w:basedOn w:val="a3"/>
    <w:link w:val="531"/>
    <w:rsid w:val="00A47139"/>
    <w:rPr>
      <w:rFonts w:ascii="Calibri" w:eastAsia="Calibri" w:hAnsi="Calibri" w:cs="Calibri"/>
      <w:sz w:val="26"/>
      <w:szCs w:val="26"/>
      <w:shd w:val="clear" w:color="auto" w:fill="FFFFFF"/>
    </w:rPr>
  </w:style>
  <w:style w:type="character" w:customStyle="1" w:styleId="295pt">
    <w:name w:val="Основной текст (2) + 9;5 pt;Полужирный"/>
    <w:basedOn w:val="21"/>
    <w:rsid w:val="00A47139"/>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36">
    <w:name w:val="Заголовок №3_"/>
    <w:basedOn w:val="a3"/>
    <w:link w:val="37"/>
    <w:rsid w:val="00A47139"/>
    <w:rPr>
      <w:rFonts w:ascii="Calibri" w:eastAsia="Calibri" w:hAnsi="Calibri" w:cs="Calibri"/>
      <w:sz w:val="28"/>
      <w:szCs w:val="28"/>
      <w:shd w:val="clear" w:color="auto" w:fill="FFFFFF"/>
    </w:rPr>
  </w:style>
  <w:style w:type="character" w:customStyle="1" w:styleId="540">
    <w:name w:val="Заголовок №5 (4)_"/>
    <w:basedOn w:val="a3"/>
    <w:link w:val="541"/>
    <w:rsid w:val="00A47139"/>
    <w:rPr>
      <w:rFonts w:ascii="Times New Roman" w:eastAsia="Times New Roman" w:hAnsi="Times New Roman" w:cs="Times New Roman"/>
      <w:sz w:val="26"/>
      <w:szCs w:val="26"/>
      <w:shd w:val="clear" w:color="auto" w:fill="FFFFFF"/>
    </w:rPr>
  </w:style>
  <w:style w:type="character" w:customStyle="1" w:styleId="54Calibri14pt">
    <w:name w:val="Заголовок №5 (4) + Calibri;14 pt"/>
    <w:basedOn w:val="540"/>
    <w:rsid w:val="00A47139"/>
    <w:rPr>
      <w:rFonts w:ascii="Calibri" w:eastAsia="Calibri" w:hAnsi="Calibri" w:cs="Calibri"/>
      <w:b/>
      <w:bCs/>
      <w:color w:val="000000"/>
      <w:spacing w:val="0"/>
      <w:w w:val="100"/>
      <w:position w:val="0"/>
      <w:sz w:val="28"/>
      <w:szCs w:val="28"/>
      <w:shd w:val="clear" w:color="auto" w:fill="FFFFFF"/>
      <w:lang w:val="ru-RU" w:eastAsia="ru-RU" w:bidi="ru-RU"/>
    </w:rPr>
  </w:style>
  <w:style w:type="character" w:customStyle="1" w:styleId="2-2pt0">
    <w:name w:val="Основной текст (2) + Интервал -2 pt"/>
    <w:basedOn w:val="21"/>
    <w:rsid w:val="00A47139"/>
    <w:rPr>
      <w:rFonts w:ascii="Times New Roman" w:eastAsia="Times New Roman" w:hAnsi="Times New Roman" w:cs="Times New Roman"/>
      <w:b w:val="0"/>
      <w:bCs w:val="0"/>
      <w:i w:val="0"/>
      <w:iCs w:val="0"/>
      <w:smallCaps w:val="0"/>
      <w:strike w:val="0"/>
      <w:color w:val="000000"/>
      <w:spacing w:val="-40"/>
      <w:w w:val="100"/>
      <w:position w:val="0"/>
      <w:sz w:val="28"/>
      <w:szCs w:val="28"/>
      <w:u w:val="none"/>
      <w:shd w:val="clear" w:color="auto" w:fill="FFFFFF"/>
      <w:lang w:val="en-US" w:eastAsia="en-US" w:bidi="en-US"/>
    </w:rPr>
  </w:style>
  <w:style w:type="character" w:customStyle="1" w:styleId="240">
    <w:name w:val="Основной текст (24)_"/>
    <w:basedOn w:val="a3"/>
    <w:link w:val="241"/>
    <w:rsid w:val="00A47139"/>
    <w:rPr>
      <w:rFonts w:ascii="Times New Roman" w:eastAsia="Times New Roman" w:hAnsi="Times New Roman" w:cs="Times New Roman"/>
      <w:i/>
      <w:iCs/>
      <w:sz w:val="13"/>
      <w:szCs w:val="13"/>
      <w:shd w:val="clear" w:color="auto" w:fill="FFFFFF"/>
      <w:lang w:val="en-US" w:bidi="en-US"/>
    </w:rPr>
  </w:style>
  <w:style w:type="character" w:customStyle="1" w:styleId="216pt66">
    <w:name w:val="Основной текст (2) + 16 pt;Полужирный;Масштаб 66%"/>
    <w:basedOn w:val="21"/>
    <w:rsid w:val="00A47139"/>
    <w:rPr>
      <w:rFonts w:ascii="Times New Roman" w:eastAsia="Times New Roman" w:hAnsi="Times New Roman" w:cs="Times New Roman"/>
      <w:b/>
      <w:bCs/>
      <w:i w:val="0"/>
      <w:iCs w:val="0"/>
      <w:smallCaps w:val="0"/>
      <w:strike w:val="0"/>
      <w:color w:val="000000"/>
      <w:spacing w:val="0"/>
      <w:w w:val="66"/>
      <w:position w:val="0"/>
      <w:sz w:val="32"/>
      <w:szCs w:val="32"/>
      <w:u w:val="none"/>
      <w:shd w:val="clear" w:color="auto" w:fill="FFFFFF"/>
      <w:lang w:val="ru-RU" w:eastAsia="ru-RU" w:bidi="ru-RU"/>
    </w:rPr>
  </w:style>
  <w:style w:type="character" w:customStyle="1" w:styleId="250">
    <w:name w:val="Основной текст (25)_"/>
    <w:basedOn w:val="a3"/>
    <w:link w:val="251"/>
    <w:rsid w:val="00A47139"/>
    <w:rPr>
      <w:rFonts w:ascii="Times New Roman" w:eastAsia="Times New Roman" w:hAnsi="Times New Roman" w:cs="Times New Roman"/>
      <w:sz w:val="8"/>
      <w:szCs w:val="8"/>
      <w:shd w:val="clear" w:color="auto" w:fill="FFFFFF"/>
    </w:rPr>
  </w:style>
  <w:style w:type="character" w:customStyle="1" w:styleId="1b">
    <w:name w:val="Заголовок №1_"/>
    <w:basedOn w:val="a3"/>
    <w:link w:val="1c"/>
    <w:rsid w:val="00A47139"/>
    <w:rPr>
      <w:rFonts w:ascii="Times New Roman" w:eastAsia="Times New Roman" w:hAnsi="Times New Roman" w:cs="Times New Roman"/>
      <w:b/>
      <w:bCs/>
      <w:w w:val="66"/>
      <w:sz w:val="32"/>
      <w:szCs w:val="32"/>
      <w:shd w:val="clear" w:color="auto" w:fill="FFFFFF"/>
    </w:rPr>
  </w:style>
  <w:style w:type="character" w:customStyle="1" w:styleId="20pt0">
    <w:name w:val="Основной текст (2) + Полужирный;Интервал 0 pt"/>
    <w:basedOn w:val="21"/>
    <w:rsid w:val="00A47139"/>
    <w:rPr>
      <w:rFonts w:ascii="Times New Roman" w:eastAsia="Times New Roman" w:hAnsi="Times New Roman" w:cs="Times New Roman"/>
      <w:b/>
      <w:bCs/>
      <w:i w:val="0"/>
      <w:iCs w:val="0"/>
      <w:smallCaps w:val="0"/>
      <w:strike w:val="0"/>
      <w:color w:val="000000"/>
      <w:spacing w:val="-10"/>
      <w:w w:val="100"/>
      <w:position w:val="0"/>
      <w:sz w:val="28"/>
      <w:szCs w:val="28"/>
      <w:u w:val="none"/>
      <w:shd w:val="clear" w:color="auto" w:fill="FFFFFF"/>
      <w:lang w:val="en-US" w:eastAsia="en-US" w:bidi="en-US"/>
    </w:rPr>
  </w:style>
  <w:style w:type="character" w:customStyle="1" w:styleId="211pt0">
    <w:name w:val="Основной текст (2) + 11 pt;Полужирный;Малые прописные"/>
    <w:basedOn w:val="21"/>
    <w:rsid w:val="00A47139"/>
    <w:rPr>
      <w:rFonts w:ascii="Times New Roman" w:eastAsia="Times New Roman" w:hAnsi="Times New Roman" w:cs="Times New Roman"/>
      <w:b/>
      <w:bCs/>
      <w:i w:val="0"/>
      <w:iCs w:val="0"/>
      <w:smallCaps/>
      <w:strike w:val="0"/>
      <w:color w:val="000000"/>
      <w:spacing w:val="0"/>
      <w:w w:val="100"/>
      <w:position w:val="0"/>
      <w:sz w:val="22"/>
      <w:szCs w:val="22"/>
      <w:u w:val="none"/>
      <w:shd w:val="clear" w:color="auto" w:fill="FFFFFF"/>
      <w:lang w:val="ru-RU" w:eastAsia="ru-RU" w:bidi="ru-RU"/>
    </w:rPr>
  </w:style>
  <w:style w:type="character" w:customStyle="1" w:styleId="21pt0">
    <w:name w:val="Основной текст (2) + Курсив;Интервал 1 pt"/>
    <w:basedOn w:val="21"/>
    <w:rsid w:val="00A47139"/>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ru-RU" w:eastAsia="ru-RU" w:bidi="ru-RU"/>
    </w:rPr>
  </w:style>
  <w:style w:type="character" w:customStyle="1" w:styleId="260">
    <w:name w:val="Основной текст (26)_"/>
    <w:basedOn w:val="a3"/>
    <w:link w:val="261"/>
    <w:rsid w:val="00A47139"/>
    <w:rPr>
      <w:rFonts w:ascii="Times New Roman" w:eastAsia="Times New Roman" w:hAnsi="Times New Roman" w:cs="Times New Roman"/>
      <w:sz w:val="9"/>
      <w:szCs w:val="9"/>
      <w:shd w:val="clear" w:color="auto" w:fill="FFFFFF"/>
    </w:rPr>
  </w:style>
  <w:style w:type="character" w:customStyle="1" w:styleId="270">
    <w:name w:val="Основной текст (27)_"/>
    <w:basedOn w:val="a3"/>
    <w:link w:val="271"/>
    <w:rsid w:val="00A47139"/>
    <w:rPr>
      <w:rFonts w:ascii="Times New Roman" w:eastAsia="Times New Roman" w:hAnsi="Times New Roman" w:cs="Times New Roman"/>
      <w:sz w:val="8"/>
      <w:szCs w:val="8"/>
      <w:shd w:val="clear" w:color="auto" w:fill="FFFFFF"/>
    </w:rPr>
  </w:style>
  <w:style w:type="character" w:customStyle="1" w:styleId="280">
    <w:name w:val="Основной текст (28)_"/>
    <w:basedOn w:val="a3"/>
    <w:link w:val="281"/>
    <w:rsid w:val="00A47139"/>
    <w:rPr>
      <w:rFonts w:ascii="Courier New" w:eastAsia="Courier New" w:hAnsi="Courier New" w:cs="Courier New"/>
      <w:sz w:val="13"/>
      <w:szCs w:val="13"/>
      <w:shd w:val="clear" w:color="auto" w:fill="FFFFFF"/>
      <w:lang w:val="en-US" w:bidi="en-US"/>
    </w:rPr>
  </w:style>
  <w:style w:type="character" w:customStyle="1" w:styleId="Cambria8pt">
    <w:name w:val="Колонтитул + Cambria;8 pt;Не полужирный"/>
    <w:basedOn w:val="aff0"/>
    <w:rsid w:val="00A47139"/>
    <w:rPr>
      <w:rFonts w:ascii="Cambria" w:eastAsia="Cambria" w:hAnsi="Cambria" w:cs="Cambria"/>
      <w:b/>
      <w:bCs/>
      <w:i w:val="0"/>
      <w:iCs w:val="0"/>
      <w:smallCaps w:val="0"/>
      <w:strike w:val="0"/>
      <w:color w:val="000000"/>
      <w:spacing w:val="0"/>
      <w:w w:val="100"/>
      <w:position w:val="0"/>
      <w:sz w:val="16"/>
      <w:szCs w:val="16"/>
      <w:u w:val="none"/>
      <w:lang w:val="ru-RU" w:eastAsia="ru-RU" w:bidi="ru-RU"/>
    </w:rPr>
  </w:style>
  <w:style w:type="character" w:customStyle="1" w:styleId="290">
    <w:name w:val="Основной текст (29)_"/>
    <w:basedOn w:val="a3"/>
    <w:link w:val="291"/>
    <w:rsid w:val="00A47139"/>
    <w:rPr>
      <w:rFonts w:ascii="Times New Roman" w:eastAsia="Times New Roman" w:hAnsi="Times New Roman" w:cs="Times New Roman"/>
      <w:sz w:val="9"/>
      <w:szCs w:val="9"/>
      <w:shd w:val="clear" w:color="auto" w:fill="FFFFFF"/>
    </w:rPr>
  </w:style>
  <w:style w:type="character" w:customStyle="1" w:styleId="300">
    <w:name w:val="Основной текст (30)_"/>
    <w:basedOn w:val="a3"/>
    <w:link w:val="301"/>
    <w:rsid w:val="00A47139"/>
    <w:rPr>
      <w:rFonts w:ascii="Times New Roman" w:eastAsia="Times New Roman" w:hAnsi="Times New Roman" w:cs="Times New Roman"/>
      <w:sz w:val="8"/>
      <w:szCs w:val="8"/>
      <w:shd w:val="clear" w:color="auto" w:fill="FFFFFF"/>
      <w:lang w:val="en-US" w:bidi="en-US"/>
    </w:rPr>
  </w:style>
  <w:style w:type="character" w:customStyle="1" w:styleId="311">
    <w:name w:val="Основной текст (31)_"/>
    <w:basedOn w:val="a3"/>
    <w:link w:val="312"/>
    <w:rsid w:val="00A47139"/>
    <w:rPr>
      <w:rFonts w:ascii="Times New Roman" w:eastAsia="Times New Roman" w:hAnsi="Times New Roman" w:cs="Times New Roman"/>
      <w:sz w:val="9"/>
      <w:szCs w:val="9"/>
      <w:shd w:val="clear" w:color="auto" w:fill="FFFFFF"/>
    </w:rPr>
  </w:style>
  <w:style w:type="character" w:customStyle="1" w:styleId="320">
    <w:name w:val="Основной текст (32)_"/>
    <w:basedOn w:val="a3"/>
    <w:link w:val="321"/>
    <w:rsid w:val="00A47139"/>
    <w:rPr>
      <w:rFonts w:ascii="Trebuchet MS" w:eastAsia="Trebuchet MS" w:hAnsi="Trebuchet MS" w:cs="Trebuchet MS"/>
      <w:sz w:val="18"/>
      <w:szCs w:val="18"/>
      <w:shd w:val="clear" w:color="auto" w:fill="FFFFFF"/>
    </w:rPr>
  </w:style>
  <w:style w:type="character" w:customStyle="1" w:styleId="330">
    <w:name w:val="Основной текст (33)_"/>
    <w:basedOn w:val="a3"/>
    <w:link w:val="331"/>
    <w:rsid w:val="00A47139"/>
    <w:rPr>
      <w:rFonts w:ascii="Trebuchet MS" w:eastAsia="Trebuchet MS" w:hAnsi="Trebuchet MS" w:cs="Trebuchet MS"/>
      <w:i/>
      <w:iCs/>
      <w:sz w:val="12"/>
      <w:szCs w:val="12"/>
      <w:shd w:val="clear" w:color="auto" w:fill="FFFFFF"/>
      <w:lang w:val="en-US" w:bidi="en-US"/>
    </w:rPr>
  </w:style>
  <w:style w:type="character" w:customStyle="1" w:styleId="340">
    <w:name w:val="Основной текст (34)_"/>
    <w:basedOn w:val="a3"/>
    <w:link w:val="341"/>
    <w:rsid w:val="00A47139"/>
    <w:rPr>
      <w:rFonts w:ascii="Courier New" w:eastAsia="Courier New" w:hAnsi="Courier New" w:cs="Courier New"/>
      <w:sz w:val="10"/>
      <w:szCs w:val="10"/>
      <w:shd w:val="clear" w:color="auto" w:fill="FFFFFF"/>
    </w:rPr>
  </w:style>
  <w:style w:type="character" w:customStyle="1" w:styleId="550">
    <w:name w:val="Заголовок №5 (5)_"/>
    <w:basedOn w:val="a3"/>
    <w:link w:val="551"/>
    <w:rsid w:val="00A47139"/>
    <w:rPr>
      <w:rFonts w:ascii="Franklin Gothic Heavy" w:eastAsia="Franklin Gothic Heavy" w:hAnsi="Franklin Gothic Heavy" w:cs="Franklin Gothic Heavy"/>
      <w:sz w:val="12"/>
      <w:szCs w:val="12"/>
      <w:shd w:val="clear" w:color="auto" w:fill="FFFFFF"/>
    </w:rPr>
  </w:style>
  <w:style w:type="character" w:customStyle="1" w:styleId="350">
    <w:name w:val="Основной текст (35)_"/>
    <w:basedOn w:val="a3"/>
    <w:link w:val="351"/>
    <w:rsid w:val="00A47139"/>
    <w:rPr>
      <w:rFonts w:ascii="Times New Roman" w:eastAsia="Times New Roman" w:hAnsi="Times New Roman" w:cs="Times New Roman"/>
      <w:sz w:val="8"/>
      <w:szCs w:val="8"/>
      <w:shd w:val="clear" w:color="auto" w:fill="FFFFFF"/>
    </w:rPr>
  </w:style>
  <w:style w:type="character" w:customStyle="1" w:styleId="360">
    <w:name w:val="Основной текст (36)_"/>
    <w:basedOn w:val="a3"/>
    <w:link w:val="361"/>
    <w:rsid w:val="00A47139"/>
    <w:rPr>
      <w:rFonts w:ascii="Times New Roman" w:eastAsia="Times New Roman" w:hAnsi="Times New Roman" w:cs="Times New Roman"/>
      <w:sz w:val="8"/>
      <w:szCs w:val="8"/>
      <w:shd w:val="clear" w:color="auto" w:fill="FFFFFF"/>
    </w:rPr>
  </w:style>
  <w:style w:type="character" w:customStyle="1" w:styleId="370">
    <w:name w:val="Основной текст (37)_"/>
    <w:basedOn w:val="a3"/>
    <w:link w:val="371"/>
    <w:rsid w:val="00A47139"/>
    <w:rPr>
      <w:rFonts w:ascii="Times New Roman" w:eastAsia="Times New Roman" w:hAnsi="Times New Roman" w:cs="Times New Roman"/>
      <w:sz w:val="8"/>
      <w:szCs w:val="8"/>
      <w:shd w:val="clear" w:color="auto" w:fill="FFFFFF"/>
    </w:rPr>
  </w:style>
  <w:style w:type="character" w:customStyle="1" w:styleId="38">
    <w:name w:val="Основной текст (38)_"/>
    <w:basedOn w:val="a3"/>
    <w:link w:val="380"/>
    <w:rsid w:val="00A47139"/>
    <w:rPr>
      <w:rFonts w:ascii="Times New Roman" w:eastAsia="Times New Roman" w:hAnsi="Times New Roman" w:cs="Times New Roman"/>
      <w:i/>
      <w:iCs/>
      <w:sz w:val="10"/>
      <w:szCs w:val="10"/>
      <w:shd w:val="clear" w:color="auto" w:fill="FFFFFF"/>
    </w:rPr>
  </w:style>
  <w:style w:type="character" w:customStyle="1" w:styleId="39">
    <w:name w:val="Основной текст (39)_"/>
    <w:basedOn w:val="a3"/>
    <w:link w:val="390"/>
    <w:rsid w:val="00A47139"/>
    <w:rPr>
      <w:rFonts w:ascii="Times New Roman" w:eastAsia="Times New Roman" w:hAnsi="Times New Roman" w:cs="Times New Roman"/>
      <w:i/>
      <w:iCs/>
      <w:spacing w:val="-10"/>
      <w:sz w:val="8"/>
      <w:szCs w:val="8"/>
      <w:shd w:val="clear" w:color="auto" w:fill="FFFFFF"/>
    </w:rPr>
  </w:style>
  <w:style w:type="character" w:customStyle="1" w:styleId="400">
    <w:name w:val="Основной текст (40)_"/>
    <w:basedOn w:val="a3"/>
    <w:link w:val="401"/>
    <w:rsid w:val="00A47139"/>
    <w:rPr>
      <w:rFonts w:ascii="Times New Roman" w:eastAsia="Times New Roman" w:hAnsi="Times New Roman" w:cs="Times New Roman"/>
      <w:sz w:val="8"/>
      <w:szCs w:val="8"/>
      <w:shd w:val="clear" w:color="auto" w:fill="FFFFFF"/>
    </w:rPr>
  </w:style>
  <w:style w:type="character" w:customStyle="1" w:styleId="105pt">
    <w:name w:val="Колонтитул + 10;5 pt"/>
    <w:basedOn w:val="aff0"/>
    <w:rsid w:val="00A47139"/>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410">
    <w:name w:val="Основной текст (41)_"/>
    <w:basedOn w:val="a3"/>
    <w:link w:val="411"/>
    <w:rsid w:val="00A47139"/>
    <w:rPr>
      <w:rFonts w:ascii="Times New Roman" w:eastAsia="Times New Roman" w:hAnsi="Times New Roman" w:cs="Times New Roman"/>
      <w:sz w:val="36"/>
      <w:szCs w:val="36"/>
      <w:shd w:val="clear" w:color="auto" w:fill="FFFFFF"/>
    </w:rPr>
  </w:style>
  <w:style w:type="character" w:customStyle="1" w:styleId="105pt0pt">
    <w:name w:val="Колонтитул + 10;5 pt;Интервал 0 pt"/>
    <w:basedOn w:val="aff0"/>
    <w:rsid w:val="00A47139"/>
    <w:rPr>
      <w:rFonts w:ascii="Times New Roman" w:eastAsia="Times New Roman" w:hAnsi="Times New Roman" w:cs="Times New Roman"/>
      <w:b/>
      <w:bCs/>
      <w:i w:val="0"/>
      <w:iCs w:val="0"/>
      <w:smallCaps w:val="0"/>
      <w:strike w:val="0"/>
      <w:color w:val="000000"/>
      <w:spacing w:val="10"/>
      <w:w w:val="100"/>
      <w:position w:val="0"/>
      <w:sz w:val="21"/>
      <w:szCs w:val="21"/>
      <w:u w:val="none"/>
      <w:lang w:val="ru-RU" w:eastAsia="ru-RU" w:bidi="ru-RU"/>
    </w:rPr>
  </w:style>
  <w:style w:type="character" w:customStyle="1" w:styleId="420">
    <w:name w:val="Основной текст (42)_"/>
    <w:basedOn w:val="a3"/>
    <w:link w:val="421"/>
    <w:rsid w:val="00A47139"/>
    <w:rPr>
      <w:rFonts w:ascii="Candara" w:eastAsia="Candara" w:hAnsi="Candara" w:cs="Candara"/>
      <w:i/>
      <w:iCs/>
      <w:sz w:val="9"/>
      <w:szCs w:val="9"/>
      <w:shd w:val="clear" w:color="auto" w:fill="FFFFFF"/>
    </w:rPr>
  </w:style>
  <w:style w:type="character" w:customStyle="1" w:styleId="430">
    <w:name w:val="Основной текст (43)_"/>
    <w:basedOn w:val="a3"/>
    <w:link w:val="431"/>
    <w:rsid w:val="00A47139"/>
    <w:rPr>
      <w:rFonts w:ascii="Lucida Sans Unicode" w:eastAsia="Lucida Sans Unicode" w:hAnsi="Lucida Sans Unicode" w:cs="Lucida Sans Unicode"/>
      <w:i/>
      <w:iCs/>
      <w:sz w:val="8"/>
      <w:szCs w:val="8"/>
      <w:shd w:val="clear" w:color="auto" w:fill="FFFFFF"/>
    </w:rPr>
  </w:style>
  <w:style w:type="character" w:customStyle="1" w:styleId="440">
    <w:name w:val="Основной текст (44)_"/>
    <w:basedOn w:val="a3"/>
    <w:link w:val="441"/>
    <w:rsid w:val="00A47139"/>
    <w:rPr>
      <w:rFonts w:ascii="Times New Roman" w:eastAsia="Times New Roman" w:hAnsi="Times New Roman" w:cs="Times New Roman"/>
      <w:sz w:val="28"/>
      <w:szCs w:val="28"/>
      <w:shd w:val="clear" w:color="auto" w:fill="FFFFFF"/>
    </w:rPr>
  </w:style>
  <w:style w:type="character" w:customStyle="1" w:styleId="450">
    <w:name w:val="Основной текст (45)_"/>
    <w:basedOn w:val="a3"/>
    <w:link w:val="451"/>
    <w:rsid w:val="00A47139"/>
    <w:rPr>
      <w:rFonts w:ascii="Times New Roman" w:eastAsia="Times New Roman" w:hAnsi="Times New Roman" w:cs="Times New Roman"/>
      <w:b/>
      <w:bCs/>
      <w:sz w:val="26"/>
      <w:szCs w:val="26"/>
      <w:shd w:val="clear" w:color="auto" w:fill="FFFFFF"/>
      <w:lang w:val="en-US" w:bidi="en-US"/>
    </w:rPr>
  </w:style>
  <w:style w:type="character" w:customStyle="1" w:styleId="4420pt">
    <w:name w:val="Основной текст (44) + 20 pt;Полужирный;Курсив"/>
    <w:basedOn w:val="440"/>
    <w:rsid w:val="00A47139"/>
    <w:rPr>
      <w:rFonts w:ascii="Times New Roman" w:eastAsia="Times New Roman" w:hAnsi="Times New Roman" w:cs="Times New Roman"/>
      <w:b/>
      <w:bCs/>
      <w:i/>
      <w:iCs/>
      <w:color w:val="000000"/>
      <w:spacing w:val="0"/>
      <w:w w:val="100"/>
      <w:position w:val="0"/>
      <w:sz w:val="40"/>
      <w:szCs w:val="40"/>
      <w:shd w:val="clear" w:color="auto" w:fill="FFFFFF"/>
      <w:lang w:val="ru-RU" w:eastAsia="ru-RU" w:bidi="ru-RU"/>
    </w:rPr>
  </w:style>
  <w:style w:type="character" w:customStyle="1" w:styleId="22pt0">
    <w:name w:val="Основной текст (2) + Малые прописные;Интервал 2 pt"/>
    <w:basedOn w:val="21"/>
    <w:rsid w:val="00A47139"/>
    <w:rPr>
      <w:rFonts w:ascii="Times New Roman" w:eastAsia="Times New Roman" w:hAnsi="Times New Roman" w:cs="Times New Roman"/>
      <w:b w:val="0"/>
      <w:bCs w:val="0"/>
      <w:i w:val="0"/>
      <w:iCs w:val="0"/>
      <w:smallCaps/>
      <w:strike w:val="0"/>
      <w:color w:val="000000"/>
      <w:spacing w:val="50"/>
      <w:w w:val="100"/>
      <w:position w:val="0"/>
      <w:sz w:val="28"/>
      <w:szCs w:val="28"/>
      <w:u w:val="none"/>
      <w:shd w:val="clear" w:color="auto" w:fill="FFFFFF"/>
      <w:lang w:val="en-US" w:eastAsia="en-US" w:bidi="en-US"/>
    </w:rPr>
  </w:style>
  <w:style w:type="character" w:customStyle="1" w:styleId="2d">
    <w:name w:val="Заголовок №2_"/>
    <w:basedOn w:val="a3"/>
    <w:link w:val="2e"/>
    <w:rsid w:val="00A47139"/>
    <w:rPr>
      <w:rFonts w:ascii="Tahoma" w:eastAsia="Tahoma" w:hAnsi="Tahoma" w:cs="Tahoma"/>
      <w:b/>
      <w:bCs/>
      <w:sz w:val="26"/>
      <w:szCs w:val="26"/>
      <w:shd w:val="clear" w:color="auto" w:fill="FFFFFF"/>
    </w:rPr>
  </w:style>
  <w:style w:type="character" w:customStyle="1" w:styleId="2f">
    <w:name w:val="Подпись к таблице (2)_"/>
    <w:basedOn w:val="a3"/>
    <w:link w:val="2f0"/>
    <w:rsid w:val="00A47139"/>
    <w:rPr>
      <w:rFonts w:ascii="Times New Roman" w:eastAsia="Times New Roman" w:hAnsi="Times New Roman" w:cs="Times New Roman"/>
      <w:b/>
      <w:bCs/>
      <w:sz w:val="26"/>
      <w:szCs w:val="26"/>
      <w:shd w:val="clear" w:color="auto" w:fill="FFFFFF"/>
    </w:rPr>
  </w:style>
  <w:style w:type="character" w:customStyle="1" w:styleId="2TrebuchetMS4pt">
    <w:name w:val="Основной текст (2) + Trebuchet MS;4 pt"/>
    <w:basedOn w:val="21"/>
    <w:rsid w:val="00A47139"/>
    <w:rPr>
      <w:rFonts w:ascii="Trebuchet MS" w:eastAsia="Trebuchet MS" w:hAnsi="Trebuchet MS" w:cs="Trebuchet MS"/>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460">
    <w:name w:val="Основной текст (46)_"/>
    <w:basedOn w:val="a3"/>
    <w:link w:val="461"/>
    <w:rsid w:val="00A47139"/>
    <w:rPr>
      <w:rFonts w:ascii="Times New Roman" w:eastAsia="Times New Roman" w:hAnsi="Times New Roman" w:cs="Times New Roman"/>
      <w:b/>
      <w:bCs/>
      <w:sz w:val="26"/>
      <w:szCs w:val="26"/>
      <w:shd w:val="clear" w:color="auto" w:fill="FFFFFF"/>
    </w:rPr>
  </w:style>
  <w:style w:type="character" w:customStyle="1" w:styleId="24pt">
    <w:name w:val="Основной текст (2) + 4 pt"/>
    <w:basedOn w:val="21"/>
    <w:rsid w:val="00A47139"/>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8pt">
    <w:name w:val="Основной текст (2) + 8 pt"/>
    <w:basedOn w:val="21"/>
    <w:rsid w:val="00A47139"/>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12pt0pt">
    <w:name w:val="Основной текст (2) + 12 pt;Полужирный;Курсив;Интервал 0 pt"/>
    <w:basedOn w:val="21"/>
    <w:rsid w:val="00A47139"/>
    <w:rPr>
      <w:rFonts w:ascii="Times New Roman" w:eastAsia="Times New Roman" w:hAnsi="Times New Roman" w:cs="Times New Roman"/>
      <w:b/>
      <w:bCs/>
      <w:i/>
      <w:iCs/>
      <w:smallCaps w:val="0"/>
      <w:strike w:val="0"/>
      <w:color w:val="000000"/>
      <w:spacing w:val="-10"/>
      <w:w w:val="100"/>
      <w:position w:val="0"/>
      <w:sz w:val="24"/>
      <w:szCs w:val="24"/>
      <w:u w:val="none"/>
      <w:shd w:val="clear" w:color="auto" w:fill="FFFFFF"/>
      <w:lang w:val="ru-RU" w:eastAsia="ru-RU" w:bidi="ru-RU"/>
    </w:rPr>
  </w:style>
  <w:style w:type="character" w:customStyle="1" w:styleId="2105pt">
    <w:name w:val="Основной текст (2) + 10;5 pt"/>
    <w:basedOn w:val="21"/>
    <w:rsid w:val="00A47139"/>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TrebuchetMS11pt">
    <w:name w:val="Основной текст (2) + Trebuchet MS;11 pt"/>
    <w:basedOn w:val="21"/>
    <w:rsid w:val="00A47139"/>
    <w:rPr>
      <w:rFonts w:ascii="Trebuchet MS" w:eastAsia="Trebuchet MS" w:hAnsi="Trebuchet MS" w:cs="Trebuchet MS"/>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4pt0">
    <w:name w:val="Основной текст (2) + 4 pt;Курсив"/>
    <w:basedOn w:val="21"/>
    <w:rsid w:val="00A47139"/>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aff2">
    <w:name w:val="Подпись к таблице_"/>
    <w:basedOn w:val="a3"/>
    <w:link w:val="aff3"/>
    <w:rsid w:val="00A47139"/>
    <w:rPr>
      <w:rFonts w:ascii="Times New Roman" w:eastAsia="Times New Roman" w:hAnsi="Times New Roman" w:cs="Times New Roman"/>
      <w:sz w:val="28"/>
      <w:szCs w:val="28"/>
      <w:shd w:val="clear" w:color="auto" w:fill="FFFFFF"/>
    </w:rPr>
  </w:style>
  <w:style w:type="paragraph" w:customStyle="1" w:styleId="35">
    <w:name w:val="Основной текст (3)"/>
    <w:basedOn w:val="a2"/>
    <w:link w:val="34"/>
    <w:rsid w:val="00A47139"/>
    <w:pPr>
      <w:widowControl w:val="0"/>
      <w:shd w:val="clear" w:color="auto" w:fill="FFFFFF"/>
      <w:spacing w:after="120" w:line="0" w:lineRule="atLeast"/>
      <w:jc w:val="both"/>
    </w:pPr>
    <w:rPr>
      <w:rFonts w:ascii="Impact" w:eastAsia="Impact" w:hAnsi="Impact" w:cs="Impact"/>
      <w:sz w:val="17"/>
      <w:szCs w:val="17"/>
    </w:rPr>
  </w:style>
  <w:style w:type="paragraph" w:customStyle="1" w:styleId="55">
    <w:name w:val="Заголовок №5"/>
    <w:basedOn w:val="a2"/>
    <w:link w:val="54"/>
    <w:rsid w:val="00A47139"/>
    <w:pPr>
      <w:widowControl w:val="0"/>
      <w:shd w:val="clear" w:color="auto" w:fill="FFFFFF"/>
      <w:spacing w:before="120" w:after="0" w:line="413" w:lineRule="exact"/>
      <w:outlineLvl w:val="4"/>
    </w:pPr>
    <w:rPr>
      <w:rFonts w:ascii="Times New Roman" w:eastAsia="Times New Roman" w:hAnsi="Times New Roman" w:cs="Times New Roman"/>
      <w:sz w:val="30"/>
      <w:szCs w:val="30"/>
    </w:rPr>
  </w:style>
  <w:style w:type="paragraph" w:customStyle="1" w:styleId="46">
    <w:name w:val="Основной текст (4)"/>
    <w:basedOn w:val="a2"/>
    <w:link w:val="45"/>
    <w:rsid w:val="00A47139"/>
    <w:pPr>
      <w:widowControl w:val="0"/>
      <w:shd w:val="clear" w:color="auto" w:fill="FFFFFF"/>
      <w:spacing w:after="120" w:line="413" w:lineRule="exact"/>
      <w:jc w:val="both"/>
    </w:pPr>
    <w:rPr>
      <w:rFonts w:ascii="Times New Roman" w:eastAsia="Times New Roman" w:hAnsi="Times New Roman" w:cs="Times New Roman"/>
      <w:b/>
      <w:bCs/>
      <w:w w:val="66"/>
      <w:sz w:val="32"/>
      <w:szCs w:val="32"/>
    </w:rPr>
  </w:style>
  <w:style w:type="paragraph" w:customStyle="1" w:styleId="48">
    <w:name w:val="Заголовок №4"/>
    <w:basedOn w:val="a2"/>
    <w:link w:val="47"/>
    <w:rsid w:val="00A47139"/>
    <w:pPr>
      <w:widowControl w:val="0"/>
      <w:shd w:val="clear" w:color="auto" w:fill="FFFFFF"/>
      <w:spacing w:before="420" w:after="300" w:line="0" w:lineRule="atLeast"/>
      <w:jc w:val="center"/>
      <w:outlineLvl w:val="3"/>
    </w:pPr>
    <w:rPr>
      <w:rFonts w:ascii="Times New Roman" w:eastAsia="Times New Roman" w:hAnsi="Times New Roman" w:cs="Times New Roman"/>
      <w:b/>
      <w:bCs/>
      <w:spacing w:val="120"/>
      <w:sz w:val="36"/>
      <w:szCs w:val="36"/>
    </w:rPr>
  </w:style>
  <w:style w:type="paragraph" w:customStyle="1" w:styleId="62">
    <w:name w:val="Основной текст (6)"/>
    <w:basedOn w:val="a2"/>
    <w:link w:val="61"/>
    <w:rsid w:val="00A47139"/>
    <w:pPr>
      <w:widowControl w:val="0"/>
      <w:shd w:val="clear" w:color="auto" w:fill="FFFFFF"/>
      <w:spacing w:before="600" w:after="600" w:line="326" w:lineRule="exact"/>
      <w:jc w:val="center"/>
    </w:pPr>
    <w:rPr>
      <w:rFonts w:ascii="Times New Roman" w:eastAsia="Times New Roman" w:hAnsi="Times New Roman" w:cs="Times New Roman"/>
      <w:b/>
      <w:bCs/>
      <w:sz w:val="26"/>
      <w:szCs w:val="26"/>
    </w:rPr>
  </w:style>
  <w:style w:type="paragraph" w:customStyle="1" w:styleId="64">
    <w:name w:val="Заголовок №6"/>
    <w:basedOn w:val="a2"/>
    <w:link w:val="63"/>
    <w:rsid w:val="00A47139"/>
    <w:pPr>
      <w:widowControl w:val="0"/>
      <w:shd w:val="clear" w:color="auto" w:fill="FFFFFF"/>
      <w:spacing w:before="300" w:after="420" w:line="0" w:lineRule="atLeast"/>
      <w:jc w:val="both"/>
      <w:outlineLvl w:val="5"/>
    </w:pPr>
    <w:rPr>
      <w:rFonts w:ascii="Times New Roman" w:eastAsia="Times New Roman" w:hAnsi="Times New Roman" w:cs="Times New Roman"/>
      <w:b/>
      <w:bCs/>
      <w:sz w:val="26"/>
      <w:szCs w:val="26"/>
    </w:rPr>
  </w:style>
  <w:style w:type="paragraph" w:customStyle="1" w:styleId="101">
    <w:name w:val="Основной текст (10)"/>
    <w:basedOn w:val="a2"/>
    <w:link w:val="100"/>
    <w:rsid w:val="00A47139"/>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521">
    <w:name w:val="Заголовок №5 (2)"/>
    <w:basedOn w:val="a2"/>
    <w:link w:val="520"/>
    <w:rsid w:val="00A47139"/>
    <w:pPr>
      <w:widowControl w:val="0"/>
      <w:shd w:val="clear" w:color="auto" w:fill="FFFFFF"/>
      <w:spacing w:after="180" w:line="0" w:lineRule="atLeast"/>
      <w:jc w:val="right"/>
      <w:outlineLvl w:val="4"/>
    </w:pPr>
    <w:rPr>
      <w:rFonts w:ascii="Times New Roman" w:eastAsia="Times New Roman" w:hAnsi="Times New Roman" w:cs="Times New Roman"/>
      <w:b/>
      <w:bCs/>
      <w:w w:val="66"/>
      <w:sz w:val="32"/>
      <w:szCs w:val="32"/>
    </w:rPr>
  </w:style>
  <w:style w:type="paragraph" w:customStyle="1" w:styleId="115">
    <w:name w:val="Основной текст (11)"/>
    <w:basedOn w:val="a2"/>
    <w:link w:val="114"/>
    <w:rsid w:val="00A47139"/>
    <w:pPr>
      <w:widowControl w:val="0"/>
      <w:shd w:val="clear" w:color="auto" w:fill="FFFFFF"/>
      <w:spacing w:after="0" w:line="0" w:lineRule="atLeast"/>
    </w:pPr>
    <w:rPr>
      <w:rFonts w:ascii="Courier New" w:eastAsia="Courier New" w:hAnsi="Courier New" w:cs="Courier New"/>
      <w:sz w:val="12"/>
      <w:szCs w:val="12"/>
      <w:lang w:val="en-US" w:bidi="en-US"/>
    </w:rPr>
  </w:style>
  <w:style w:type="paragraph" w:customStyle="1" w:styleId="121">
    <w:name w:val="Основной текст (12)"/>
    <w:basedOn w:val="a2"/>
    <w:link w:val="120"/>
    <w:rsid w:val="00A47139"/>
    <w:pPr>
      <w:widowControl w:val="0"/>
      <w:shd w:val="clear" w:color="auto" w:fill="FFFFFF"/>
      <w:spacing w:after="0" w:line="0" w:lineRule="atLeast"/>
    </w:pPr>
    <w:rPr>
      <w:rFonts w:ascii="Courier New" w:eastAsia="Courier New" w:hAnsi="Courier New" w:cs="Courier New"/>
      <w:w w:val="150"/>
      <w:sz w:val="8"/>
      <w:szCs w:val="8"/>
    </w:rPr>
  </w:style>
  <w:style w:type="paragraph" w:customStyle="1" w:styleId="131">
    <w:name w:val="Основной текст (13)"/>
    <w:basedOn w:val="a2"/>
    <w:link w:val="130"/>
    <w:rsid w:val="00A47139"/>
    <w:pPr>
      <w:widowControl w:val="0"/>
      <w:shd w:val="clear" w:color="auto" w:fill="FFFFFF"/>
      <w:spacing w:after="0" w:line="0" w:lineRule="atLeast"/>
    </w:pPr>
    <w:rPr>
      <w:rFonts w:ascii="Times New Roman" w:eastAsia="Times New Roman" w:hAnsi="Times New Roman" w:cs="Times New Roman"/>
      <w:sz w:val="8"/>
      <w:szCs w:val="8"/>
      <w:lang w:val="en-US" w:bidi="en-US"/>
    </w:rPr>
  </w:style>
  <w:style w:type="paragraph" w:customStyle="1" w:styleId="141">
    <w:name w:val="Основной текст (14)"/>
    <w:basedOn w:val="a2"/>
    <w:link w:val="140"/>
    <w:rsid w:val="00A47139"/>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151">
    <w:name w:val="Основной текст (15)"/>
    <w:basedOn w:val="a2"/>
    <w:link w:val="150"/>
    <w:rsid w:val="00A47139"/>
    <w:pPr>
      <w:widowControl w:val="0"/>
      <w:shd w:val="clear" w:color="auto" w:fill="FFFFFF"/>
      <w:spacing w:after="0" w:line="0" w:lineRule="atLeast"/>
      <w:jc w:val="both"/>
    </w:pPr>
    <w:rPr>
      <w:rFonts w:ascii="Times New Roman" w:eastAsia="Times New Roman" w:hAnsi="Times New Roman" w:cs="Times New Roman"/>
      <w:sz w:val="20"/>
      <w:szCs w:val="20"/>
    </w:rPr>
  </w:style>
  <w:style w:type="paragraph" w:customStyle="1" w:styleId="161">
    <w:name w:val="Основной текст (16)"/>
    <w:basedOn w:val="a2"/>
    <w:link w:val="160"/>
    <w:rsid w:val="00A47139"/>
    <w:pPr>
      <w:widowControl w:val="0"/>
      <w:shd w:val="clear" w:color="auto" w:fill="FFFFFF"/>
      <w:spacing w:before="240" w:after="0" w:line="0" w:lineRule="atLeast"/>
    </w:pPr>
    <w:rPr>
      <w:rFonts w:ascii="Times New Roman" w:eastAsia="Times New Roman" w:hAnsi="Times New Roman" w:cs="Times New Roman"/>
      <w:sz w:val="8"/>
      <w:szCs w:val="8"/>
    </w:rPr>
  </w:style>
  <w:style w:type="paragraph" w:customStyle="1" w:styleId="171">
    <w:name w:val="Основной текст (17)"/>
    <w:basedOn w:val="a2"/>
    <w:link w:val="170"/>
    <w:rsid w:val="00A47139"/>
    <w:pPr>
      <w:widowControl w:val="0"/>
      <w:shd w:val="clear" w:color="auto" w:fill="FFFFFF"/>
      <w:spacing w:after="0" w:line="0" w:lineRule="atLeast"/>
    </w:pPr>
    <w:rPr>
      <w:rFonts w:ascii="Courier New" w:eastAsia="Courier New" w:hAnsi="Courier New" w:cs="Courier New"/>
      <w:sz w:val="11"/>
      <w:szCs w:val="11"/>
    </w:rPr>
  </w:style>
  <w:style w:type="paragraph" w:customStyle="1" w:styleId="181">
    <w:name w:val="Основной текст (18)"/>
    <w:basedOn w:val="a2"/>
    <w:link w:val="180"/>
    <w:rsid w:val="00A47139"/>
    <w:pPr>
      <w:widowControl w:val="0"/>
      <w:shd w:val="clear" w:color="auto" w:fill="FFFFFF"/>
      <w:spacing w:after="0" w:line="0" w:lineRule="atLeast"/>
      <w:jc w:val="right"/>
    </w:pPr>
    <w:rPr>
      <w:rFonts w:ascii="Courier New" w:eastAsia="Courier New" w:hAnsi="Courier New" w:cs="Courier New"/>
      <w:sz w:val="10"/>
      <w:szCs w:val="10"/>
    </w:rPr>
  </w:style>
  <w:style w:type="paragraph" w:customStyle="1" w:styleId="191">
    <w:name w:val="Основной текст (19)"/>
    <w:basedOn w:val="a2"/>
    <w:link w:val="190"/>
    <w:rsid w:val="00A47139"/>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201">
    <w:name w:val="Основной текст (20)"/>
    <w:basedOn w:val="a2"/>
    <w:link w:val="200"/>
    <w:rsid w:val="00A47139"/>
    <w:pPr>
      <w:widowControl w:val="0"/>
      <w:shd w:val="clear" w:color="auto" w:fill="FFFFFF"/>
      <w:spacing w:after="0" w:line="0" w:lineRule="atLeast"/>
    </w:pPr>
    <w:rPr>
      <w:rFonts w:ascii="Times New Roman" w:eastAsia="Times New Roman" w:hAnsi="Times New Roman" w:cs="Times New Roman"/>
      <w:b/>
      <w:bCs/>
    </w:rPr>
  </w:style>
  <w:style w:type="paragraph" w:customStyle="1" w:styleId="212">
    <w:name w:val="Основной текст (21)"/>
    <w:basedOn w:val="a2"/>
    <w:link w:val="211"/>
    <w:rsid w:val="00A47139"/>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221">
    <w:name w:val="Основной текст (22)"/>
    <w:basedOn w:val="a2"/>
    <w:link w:val="220"/>
    <w:rsid w:val="00A47139"/>
    <w:pPr>
      <w:widowControl w:val="0"/>
      <w:shd w:val="clear" w:color="auto" w:fill="FFFFFF"/>
      <w:spacing w:after="360" w:line="0" w:lineRule="atLeast"/>
      <w:jc w:val="center"/>
    </w:pPr>
    <w:rPr>
      <w:rFonts w:ascii="Times New Roman" w:eastAsia="Times New Roman" w:hAnsi="Times New Roman" w:cs="Times New Roman"/>
      <w:sz w:val="36"/>
      <w:szCs w:val="36"/>
    </w:rPr>
  </w:style>
  <w:style w:type="paragraph" w:customStyle="1" w:styleId="231">
    <w:name w:val="Основной текст (23)"/>
    <w:basedOn w:val="a2"/>
    <w:link w:val="230"/>
    <w:rsid w:val="00A47139"/>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531">
    <w:name w:val="Заголовок №5 (3)"/>
    <w:basedOn w:val="a2"/>
    <w:link w:val="530"/>
    <w:rsid w:val="00A47139"/>
    <w:pPr>
      <w:widowControl w:val="0"/>
      <w:shd w:val="clear" w:color="auto" w:fill="FFFFFF"/>
      <w:spacing w:after="180" w:line="0" w:lineRule="atLeast"/>
      <w:outlineLvl w:val="4"/>
    </w:pPr>
    <w:rPr>
      <w:rFonts w:ascii="Calibri" w:eastAsia="Calibri" w:hAnsi="Calibri" w:cs="Calibri"/>
      <w:sz w:val="26"/>
      <w:szCs w:val="26"/>
    </w:rPr>
  </w:style>
  <w:style w:type="paragraph" w:customStyle="1" w:styleId="37">
    <w:name w:val="Заголовок №3"/>
    <w:basedOn w:val="a2"/>
    <w:link w:val="36"/>
    <w:rsid w:val="00A47139"/>
    <w:pPr>
      <w:widowControl w:val="0"/>
      <w:shd w:val="clear" w:color="auto" w:fill="FFFFFF"/>
      <w:spacing w:after="0" w:line="490" w:lineRule="exact"/>
      <w:outlineLvl w:val="2"/>
    </w:pPr>
    <w:rPr>
      <w:rFonts w:ascii="Calibri" w:eastAsia="Calibri" w:hAnsi="Calibri" w:cs="Calibri"/>
      <w:sz w:val="28"/>
      <w:szCs w:val="28"/>
    </w:rPr>
  </w:style>
  <w:style w:type="paragraph" w:customStyle="1" w:styleId="541">
    <w:name w:val="Заголовок №5 (4)"/>
    <w:basedOn w:val="a2"/>
    <w:link w:val="540"/>
    <w:rsid w:val="00A47139"/>
    <w:pPr>
      <w:widowControl w:val="0"/>
      <w:shd w:val="clear" w:color="auto" w:fill="FFFFFF"/>
      <w:spacing w:after="0" w:line="490" w:lineRule="exact"/>
      <w:outlineLvl w:val="4"/>
    </w:pPr>
    <w:rPr>
      <w:rFonts w:ascii="Times New Roman" w:eastAsia="Times New Roman" w:hAnsi="Times New Roman" w:cs="Times New Roman"/>
      <w:sz w:val="26"/>
      <w:szCs w:val="26"/>
    </w:rPr>
  </w:style>
  <w:style w:type="paragraph" w:customStyle="1" w:styleId="241">
    <w:name w:val="Основной текст (24)"/>
    <w:basedOn w:val="a2"/>
    <w:link w:val="240"/>
    <w:rsid w:val="00A47139"/>
    <w:pPr>
      <w:widowControl w:val="0"/>
      <w:shd w:val="clear" w:color="auto" w:fill="FFFFFF"/>
      <w:spacing w:after="120" w:line="0" w:lineRule="atLeast"/>
    </w:pPr>
    <w:rPr>
      <w:rFonts w:ascii="Times New Roman" w:eastAsia="Times New Roman" w:hAnsi="Times New Roman" w:cs="Times New Roman"/>
      <w:i/>
      <w:iCs/>
      <w:sz w:val="13"/>
      <w:szCs w:val="13"/>
      <w:lang w:val="en-US" w:bidi="en-US"/>
    </w:rPr>
  </w:style>
  <w:style w:type="paragraph" w:customStyle="1" w:styleId="251">
    <w:name w:val="Основной текст (25)"/>
    <w:basedOn w:val="a2"/>
    <w:link w:val="250"/>
    <w:rsid w:val="00A47139"/>
    <w:pPr>
      <w:widowControl w:val="0"/>
      <w:shd w:val="clear" w:color="auto" w:fill="FFFFFF"/>
      <w:spacing w:after="0" w:line="0" w:lineRule="atLeast"/>
      <w:jc w:val="both"/>
    </w:pPr>
    <w:rPr>
      <w:rFonts w:ascii="Times New Roman" w:eastAsia="Times New Roman" w:hAnsi="Times New Roman" w:cs="Times New Roman"/>
      <w:sz w:val="8"/>
      <w:szCs w:val="8"/>
    </w:rPr>
  </w:style>
  <w:style w:type="paragraph" w:customStyle="1" w:styleId="1c">
    <w:name w:val="Заголовок №1"/>
    <w:basedOn w:val="a2"/>
    <w:link w:val="1b"/>
    <w:rsid w:val="00A47139"/>
    <w:pPr>
      <w:widowControl w:val="0"/>
      <w:shd w:val="clear" w:color="auto" w:fill="FFFFFF"/>
      <w:spacing w:before="240" w:after="0" w:line="0" w:lineRule="atLeast"/>
      <w:outlineLvl w:val="0"/>
    </w:pPr>
    <w:rPr>
      <w:rFonts w:ascii="Times New Roman" w:eastAsia="Times New Roman" w:hAnsi="Times New Roman" w:cs="Times New Roman"/>
      <w:b/>
      <w:bCs/>
      <w:w w:val="66"/>
      <w:sz w:val="32"/>
      <w:szCs w:val="32"/>
    </w:rPr>
  </w:style>
  <w:style w:type="paragraph" w:customStyle="1" w:styleId="261">
    <w:name w:val="Основной текст (26)"/>
    <w:basedOn w:val="a2"/>
    <w:link w:val="260"/>
    <w:rsid w:val="00A47139"/>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271">
    <w:name w:val="Основной текст (27)"/>
    <w:basedOn w:val="a2"/>
    <w:link w:val="270"/>
    <w:rsid w:val="00A47139"/>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281">
    <w:name w:val="Основной текст (28)"/>
    <w:basedOn w:val="a2"/>
    <w:link w:val="280"/>
    <w:rsid w:val="00A47139"/>
    <w:pPr>
      <w:widowControl w:val="0"/>
      <w:shd w:val="clear" w:color="auto" w:fill="FFFFFF"/>
      <w:spacing w:after="0" w:line="0" w:lineRule="atLeast"/>
      <w:jc w:val="both"/>
    </w:pPr>
    <w:rPr>
      <w:rFonts w:ascii="Courier New" w:eastAsia="Courier New" w:hAnsi="Courier New" w:cs="Courier New"/>
      <w:sz w:val="13"/>
      <w:szCs w:val="13"/>
      <w:lang w:val="en-US" w:bidi="en-US"/>
    </w:rPr>
  </w:style>
  <w:style w:type="paragraph" w:customStyle="1" w:styleId="291">
    <w:name w:val="Основной текст (29)"/>
    <w:basedOn w:val="a2"/>
    <w:link w:val="290"/>
    <w:rsid w:val="00A47139"/>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301">
    <w:name w:val="Основной текст (30)"/>
    <w:basedOn w:val="a2"/>
    <w:link w:val="300"/>
    <w:rsid w:val="00A47139"/>
    <w:pPr>
      <w:widowControl w:val="0"/>
      <w:shd w:val="clear" w:color="auto" w:fill="FFFFFF"/>
      <w:spacing w:after="0" w:line="0" w:lineRule="atLeast"/>
      <w:jc w:val="both"/>
    </w:pPr>
    <w:rPr>
      <w:rFonts w:ascii="Times New Roman" w:eastAsia="Times New Roman" w:hAnsi="Times New Roman" w:cs="Times New Roman"/>
      <w:sz w:val="8"/>
      <w:szCs w:val="8"/>
      <w:lang w:val="en-US" w:bidi="en-US"/>
    </w:rPr>
  </w:style>
  <w:style w:type="paragraph" w:customStyle="1" w:styleId="312">
    <w:name w:val="Основной текст (31)"/>
    <w:basedOn w:val="a2"/>
    <w:link w:val="311"/>
    <w:rsid w:val="00A47139"/>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321">
    <w:name w:val="Основной текст (32)"/>
    <w:basedOn w:val="a2"/>
    <w:link w:val="320"/>
    <w:rsid w:val="00A47139"/>
    <w:pPr>
      <w:widowControl w:val="0"/>
      <w:shd w:val="clear" w:color="auto" w:fill="FFFFFF"/>
      <w:spacing w:after="60" w:line="0" w:lineRule="atLeast"/>
    </w:pPr>
    <w:rPr>
      <w:rFonts w:ascii="Trebuchet MS" w:eastAsia="Trebuchet MS" w:hAnsi="Trebuchet MS" w:cs="Trebuchet MS"/>
      <w:sz w:val="18"/>
      <w:szCs w:val="18"/>
    </w:rPr>
  </w:style>
  <w:style w:type="paragraph" w:customStyle="1" w:styleId="331">
    <w:name w:val="Основной текст (33)"/>
    <w:basedOn w:val="a2"/>
    <w:link w:val="330"/>
    <w:rsid w:val="00A47139"/>
    <w:pPr>
      <w:widowControl w:val="0"/>
      <w:shd w:val="clear" w:color="auto" w:fill="FFFFFF"/>
      <w:spacing w:after="60" w:line="0" w:lineRule="atLeast"/>
      <w:jc w:val="right"/>
    </w:pPr>
    <w:rPr>
      <w:rFonts w:ascii="Trebuchet MS" w:eastAsia="Trebuchet MS" w:hAnsi="Trebuchet MS" w:cs="Trebuchet MS"/>
      <w:i/>
      <w:iCs/>
      <w:sz w:val="12"/>
      <w:szCs w:val="12"/>
      <w:lang w:val="en-US" w:bidi="en-US"/>
    </w:rPr>
  </w:style>
  <w:style w:type="paragraph" w:customStyle="1" w:styleId="341">
    <w:name w:val="Основной текст (34)"/>
    <w:basedOn w:val="a2"/>
    <w:link w:val="340"/>
    <w:rsid w:val="00A47139"/>
    <w:pPr>
      <w:widowControl w:val="0"/>
      <w:shd w:val="clear" w:color="auto" w:fill="FFFFFF"/>
      <w:spacing w:before="240" w:after="0" w:line="0" w:lineRule="atLeast"/>
      <w:jc w:val="right"/>
    </w:pPr>
    <w:rPr>
      <w:rFonts w:ascii="Courier New" w:eastAsia="Courier New" w:hAnsi="Courier New" w:cs="Courier New"/>
      <w:sz w:val="10"/>
      <w:szCs w:val="10"/>
    </w:rPr>
  </w:style>
  <w:style w:type="paragraph" w:customStyle="1" w:styleId="551">
    <w:name w:val="Заголовок №5 (5)"/>
    <w:basedOn w:val="a2"/>
    <w:link w:val="550"/>
    <w:rsid w:val="00A47139"/>
    <w:pPr>
      <w:widowControl w:val="0"/>
      <w:shd w:val="clear" w:color="auto" w:fill="FFFFFF"/>
      <w:spacing w:before="240" w:after="0" w:line="0" w:lineRule="atLeast"/>
      <w:jc w:val="both"/>
      <w:outlineLvl w:val="4"/>
    </w:pPr>
    <w:rPr>
      <w:rFonts w:ascii="Franklin Gothic Heavy" w:eastAsia="Franklin Gothic Heavy" w:hAnsi="Franklin Gothic Heavy" w:cs="Franklin Gothic Heavy"/>
      <w:sz w:val="12"/>
      <w:szCs w:val="12"/>
    </w:rPr>
  </w:style>
  <w:style w:type="paragraph" w:customStyle="1" w:styleId="351">
    <w:name w:val="Основной текст (35)"/>
    <w:basedOn w:val="a2"/>
    <w:link w:val="350"/>
    <w:rsid w:val="00A47139"/>
    <w:pPr>
      <w:widowControl w:val="0"/>
      <w:shd w:val="clear" w:color="auto" w:fill="FFFFFF"/>
      <w:spacing w:before="240" w:after="0" w:line="0" w:lineRule="atLeast"/>
    </w:pPr>
    <w:rPr>
      <w:rFonts w:ascii="Times New Roman" w:eastAsia="Times New Roman" w:hAnsi="Times New Roman" w:cs="Times New Roman"/>
      <w:sz w:val="8"/>
      <w:szCs w:val="8"/>
    </w:rPr>
  </w:style>
  <w:style w:type="paragraph" w:customStyle="1" w:styleId="361">
    <w:name w:val="Основной текст (36)"/>
    <w:basedOn w:val="a2"/>
    <w:link w:val="360"/>
    <w:rsid w:val="00A47139"/>
    <w:pPr>
      <w:widowControl w:val="0"/>
      <w:shd w:val="clear" w:color="auto" w:fill="FFFFFF"/>
      <w:spacing w:before="120" w:after="0" w:line="0" w:lineRule="atLeast"/>
    </w:pPr>
    <w:rPr>
      <w:rFonts w:ascii="Times New Roman" w:eastAsia="Times New Roman" w:hAnsi="Times New Roman" w:cs="Times New Roman"/>
      <w:sz w:val="8"/>
      <w:szCs w:val="8"/>
    </w:rPr>
  </w:style>
  <w:style w:type="paragraph" w:customStyle="1" w:styleId="371">
    <w:name w:val="Основной текст (37)"/>
    <w:basedOn w:val="a2"/>
    <w:link w:val="370"/>
    <w:rsid w:val="00A47139"/>
    <w:pPr>
      <w:widowControl w:val="0"/>
      <w:shd w:val="clear" w:color="auto" w:fill="FFFFFF"/>
      <w:spacing w:before="240" w:after="0" w:line="0" w:lineRule="atLeast"/>
    </w:pPr>
    <w:rPr>
      <w:rFonts w:ascii="Times New Roman" w:eastAsia="Times New Roman" w:hAnsi="Times New Roman" w:cs="Times New Roman"/>
      <w:sz w:val="8"/>
      <w:szCs w:val="8"/>
    </w:rPr>
  </w:style>
  <w:style w:type="paragraph" w:customStyle="1" w:styleId="380">
    <w:name w:val="Основной текст (38)"/>
    <w:basedOn w:val="a2"/>
    <w:link w:val="38"/>
    <w:rsid w:val="00A47139"/>
    <w:pPr>
      <w:widowControl w:val="0"/>
      <w:shd w:val="clear" w:color="auto" w:fill="FFFFFF"/>
      <w:spacing w:after="0" w:line="0" w:lineRule="atLeast"/>
    </w:pPr>
    <w:rPr>
      <w:rFonts w:ascii="Times New Roman" w:eastAsia="Times New Roman" w:hAnsi="Times New Roman" w:cs="Times New Roman"/>
      <w:i/>
      <w:iCs/>
      <w:sz w:val="10"/>
      <w:szCs w:val="10"/>
    </w:rPr>
  </w:style>
  <w:style w:type="paragraph" w:customStyle="1" w:styleId="390">
    <w:name w:val="Основной текст (39)"/>
    <w:basedOn w:val="a2"/>
    <w:link w:val="39"/>
    <w:rsid w:val="00A47139"/>
    <w:pPr>
      <w:widowControl w:val="0"/>
      <w:shd w:val="clear" w:color="auto" w:fill="FFFFFF"/>
      <w:spacing w:after="0" w:line="0" w:lineRule="atLeast"/>
    </w:pPr>
    <w:rPr>
      <w:rFonts w:ascii="Times New Roman" w:eastAsia="Times New Roman" w:hAnsi="Times New Roman" w:cs="Times New Roman"/>
      <w:i/>
      <w:iCs/>
      <w:spacing w:val="-10"/>
      <w:sz w:val="8"/>
      <w:szCs w:val="8"/>
    </w:rPr>
  </w:style>
  <w:style w:type="paragraph" w:customStyle="1" w:styleId="401">
    <w:name w:val="Основной текст (40)"/>
    <w:basedOn w:val="a2"/>
    <w:link w:val="400"/>
    <w:rsid w:val="00A47139"/>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411">
    <w:name w:val="Основной текст (41)"/>
    <w:basedOn w:val="a2"/>
    <w:link w:val="410"/>
    <w:rsid w:val="00A47139"/>
    <w:pPr>
      <w:widowControl w:val="0"/>
      <w:shd w:val="clear" w:color="auto" w:fill="FFFFFF"/>
      <w:spacing w:after="360" w:line="0" w:lineRule="atLeast"/>
      <w:jc w:val="center"/>
    </w:pPr>
    <w:rPr>
      <w:rFonts w:ascii="Times New Roman" w:eastAsia="Times New Roman" w:hAnsi="Times New Roman" w:cs="Times New Roman"/>
      <w:sz w:val="36"/>
      <w:szCs w:val="36"/>
    </w:rPr>
  </w:style>
  <w:style w:type="paragraph" w:customStyle="1" w:styleId="421">
    <w:name w:val="Основной текст (42)"/>
    <w:basedOn w:val="a2"/>
    <w:link w:val="420"/>
    <w:rsid w:val="00A47139"/>
    <w:pPr>
      <w:widowControl w:val="0"/>
      <w:shd w:val="clear" w:color="auto" w:fill="FFFFFF"/>
      <w:spacing w:after="0" w:line="0" w:lineRule="atLeast"/>
    </w:pPr>
    <w:rPr>
      <w:rFonts w:ascii="Candara" w:eastAsia="Candara" w:hAnsi="Candara" w:cs="Candara"/>
      <w:i/>
      <w:iCs/>
      <w:sz w:val="9"/>
      <w:szCs w:val="9"/>
    </w:rPr>
  </w:style>
  <w:style w:type="paragraph" w:customStyle="1" w:styleId="431">
    <w:name w:val="Основной текст (43)"/>
    <w:basedOn w:val="a2"/>
    <w:link w:val="430"/>
    <w:rsid w:val="00A47139"/>
    <w:pPr>
      <w:widowControl w:val="0"/>
      <w:shd w:val="clear" w:color="auto" w:fill="FFFFFF"/>
      <w:spacing w:before="180" w:after="0" w:line="0" w:lineRule="atLeast"/>
    </w:pPr>
    <w:rPr>
      <w:rFonts w:ascii="Lucida Sans Unicode" w:eastAsia="Lucida Sans Unicode" w:hAnsi="Lucida Sans Unicode" w:cs="Lucida Sans Unicode"/>
      <w:i/>
      <w:iCs/>
      <w:sz w:val="8"/>
      <w:szCs w:val="8"/>
    </w:rPr>
  </w:style>
  <w:style w:type="paragraph" w:customStyle="1" w:styleId="441">
    <w:name w:val="Основной текст (44)"/>
    <w:basedOn w:val="a2"/>
    <w:link w:val="440"/>
    <w:rsid w:val="00A47139"/>
    <w:pPr>
      <w:widowControl w:val="0"/>
      <w:shd w:val="clear" w:color="auto" w:fill="FFFFFF"/>
      <w:spacing w:after="0" w:line="542" w:lineRule="exact"/>
      <w:jc w:val="both"/>
    </w:pPr>
    <w:rPr>
      <w:rFonts w:ascii="Times New Roman" w:eastAsia="Times New Roman" w:hAnsi="Times New Roman" w:cs="Times New Roman"/>
      <w:sz w:val="28"/>
      <w:szCs w:val="28"/>
    </w:rPr>
  </w:style>
  <w:style w:type="paragraph" w:customStyle="1" w:styleId="451">
    <w:name w:val="Основной текст (45)"/>
    <w:basedOn w:val="a2"/>
    <w:link w:val="450"/>
    <w:rsid w:val="00A47139"/>
    <w:pPr>
      <w:widowControl w:val="0"/>
      <w:shd w:val="clear" w:color="auto" w:fill="FFFFFF"/>
      <w:spacing w:before="240" w:after="0" w:line="490" w:lineRule="exact"/>
      <w:jc w:val="both"/>
    </w:pPr>
    <w:rPr>
      <w:rFonts w:ascii="Times New Roman" w:eastAsia="Times New Roman" w:hAnsi="Times New Roman" w:cs="Times New Roman"/>
      <w:b/>
      <w:bCs/>
      <w:sz w:val="26"/>
      <w:szCs w:val="26"/>
      <w:lang w:val="en-US" w:bidi="en-US"/>
    </w:rPr>
  </w:style>
  <w:style w:type="paragraph" w:customStyle="1" w:styleId="2e">
    <w:name w:val="Заголовок №2"/>
    <w:basedOn w:val="a2"/>
    <w:link w:val="2d"/>
    <w:rsid w:val="00A47139"/>
    <w:pPr>
      <w:widowControl w:val="0"/>
      <w:shd w:val="clear" w:color="auto" w:fill="FFFFFF"/>
      <w:spacing w:after="0" w:line="490" w:lineRule="exact"/>
      <w:outlineLvl w:val="1"/>
    </w:pPr>
    <w:rPr>
      <w:rFonts w:ascii="Tahoma" w:eastAsia="Tahoma" w:hAnsi="Tahoma" w:cs="Tahoma"/>
      <w:b/>
      <w:bCs/>
      <w:sz w:val="26"/>
      <w:szCs w:val="26"/>
    </w:rPr>
  </w:style>
  <w:style w:type="paragraph" w:customStyle="1" w:styleId="2f0">
    <w:name w:val="Подпись к таблице (2)"/>
    <w:basedOn w:val="a2"/>
    <w:link w:val="2f"/>
    <w:rsid w:val="00A47139"/>
    <w:pPr>
      <w:widowControl w:val="0"/>
      <w:shd w:val="clear" w:color="auto" w:fill="FFFFFF"/>
      <w:spacing w:after="0" w:line="0" w:lineRule="atLeast"/>
    </w:pPr>
    <w:rPr>
      <w:rFonts w:ascii="Times New Roman" w:eastAsia="Times New Roman" w:hAnsi="Times New Roman" w:cs="Times New Roman"/>
      <w:b/>
      <w:bCs/>
      <w:sz w:val="26"/>
      <w:szCs w:val="26"/>
    </w:rPr>
  </w:style>
  <w:style w:type="paragraph" w:customStyle="1" w:styleId="461">
    <w:name w:val="Основной текст (46)"/>
    <w:basedOn w:val="a2"/>
    <w:link w:val="460"/>
    <w:rsid w:val="00A47139"/>
    <w:pPr>
      <w:widowControl w:val="0"/>
      <w:shd w:val="clear" w:color="auto" w:fill="FFFFFF"/>
      <w:spacing w:after="240" w:line="0" w:lineRule="atLeast"/>
      <w:jc w:val="right"/>
    </w:pPr>
    <w:rPr>
      <w:rFonts w:ascii="Times New Roman" w:eastAsia="Times New Roman" w:hAnsi="Times New Roman" w:cs="Times New Roman"/>
      <w:b/>
      <w:bCs/>
      <w:sz w:val="26"/>
      <w:szCs w:val="26"/>
    </w:rPr>
  </w:style>
  <w:style w:type="paragraph" w:customStyle="1" w:styleId="aff3">
    <w:name w:val="Подпись к таблице"/>
    <w:basedOn w:val="a2"/>
    <w:link w:val="aff2"/>
    <w:rsid w:val="00A47139"/>
    <w:pPr>
      <w:widowControl w:val="0"/>
      <w:shd w:val="clear" w:color="auto" w:fill="FFFFFF"/>
      <w:spacing w:after="0" w:line="485" w:lineRule="exact"/>
      <w:ind w:firstLine="760"/>
      <w:jc w:val="both"/>
    </w:pPr>
    <w:rPr>
      <w:rFonts w:ascii="Times New Roman" w:eastAsia="Times New Roman" w:hAnsi="Times New Roman" w:cs="Times New Roman"/>
      <w:sz w:val="28"/>
      <w:szCs w:val="28"/>
    </w:rPr>
  </w:style>
  <w:style w:type="paragraph" w:styleId="3a">
    <w:name w:val="toc 3"/>
    <w:basedOn w:val="a2"/>
    <w:next w:val="a2"/>
    <w:autoRedefine/>
    <w:uiPriority w:val="39"/>
    <w:unhideWhenUsed/>
    <w:rsid w:val="00A47139"/>
    <w:pPr>
      <w:tabs>
        <w:tab w:val="right" w:leader="dot" w:pos="9937"/>
      </w:tabs>
      <w:spacing w:after="100"/>
      <w:ind w:left="284"/>
    </w:pPr>
    <w:rPr>
      <w:rFonts w:eastAsiaTheme="minorHAnsi"/>
      <w:lang w:eastAsia="en-US"/>
    </w:rPr>
  </w:style>
  <w:style w:type="character" w:customStyle="1" w:styleId="markedcontent">
    <w:name w:val="markedcontent"/>
    <w:basedOn w:val="a3"/>
    <w:rsid w:val="00A47139"/>
  </w:style>
  <w:style w:type="paragraph" w:customStyle="1" w:styleId="-">
    <w:name w:val="Основной текст-норм"/>
    <w:basedOn w:val="a2"/>
    <w:qFormat/>
    <w:rsid w:val="00A47139"/>
    <w:pPr>
      <w:widowControl w:val="0"/>
      <w:spacing w:after="0" w:line="286" w:lineRule="auto"/>
      <w:ind w:firstLine="238"/>
      <w:jc w:val="both"/>
    </w:pPr>
    <w:rPr>
      <w:rFonts w:ascii="Times New Roman" w:eastAsia="Courier New" w:hAnsi="Times New Roman" w:cs="Times New Roman"/>
      <w:sz w:val="20"/>
      <w:szCs w:val="20"/>
      <w:lang w:bidi="ru-RU"/>
    </w:rPr>
  </w:style>
  <w:style w:type="character" w:customStyle="1" w:styleId="CharAttribute501">
    <w:name w:val="CharAttribute501"/>
    <w:uiPriority w:val="99"/>
    <w:qFormat/>
    <w:rsid w:val="00A47139"/>
    <w:rPr>
      <w:rFonts w:ascii="Times New Roman" w:eastAsia="Times New Roman"/>
      <w:i/>
      <w:sz w:val="28"/>
      <w:u w:val="single"/>
    </w:rPr>
  </w:style>
  <w:style w:type="table" w:customStyle="1" w:styleId="65">
    <w:name w:val="Сетка таблицы6"/>
    <w:basedOn w:val="a4"/>
    <w:next w:val="a6"/>
    <w:uiPriority w:val="59"/>
    <w:rsid w:val="00A4713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4"/>
    <w:next w:val="a6"/>
    <w:uiPriority w:val="59"/>
    <w:rsid w:val="00A47139"/>
    <w:pPr>
      <w:spacing w:beforeAutospacing="1" w:after="0" w:afterAutospacing="1"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4"/>
    <w:next w:val="a6"/>
    <w:uiPriority w:val="59"/>
    <w:rsid w:val="00A47139"/>
    <w:pPr>
      <w:spacing w:before="100" w:beforeAutospacing="1" w:after="100" w:afterAutospacing="1" w:line="240" w:lineRule="auto"/>
    </w:pPr>
    <w:rPr>
      <w:rFonts w:ascii="Times New Roman" w:eastAsia="Times New Roman" w:hAnsi="Times New Roman"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
    <w:basedOn w:val="a4"/>
    <w:next w:val="a6"/>
    <w:uiPriority w:val="59"/>
    <w:rsid w:val="00A47139"/>
    <w:pPr>
      <w:spacing w:before="100" w:beforeAutospacing="1" w:after="100" w:afterAutospacing="1" w:line="240" w:lineRule="auto"/>
    </w:pPr>
    <w:rPr>
      <w:rFonts w:ascii="Times New Roman" w:eastAsia="Times New Roman" w:hAnsi="Times New Roman"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Перечень"/>
    <w:basedOn w:val="a2"/>
    <w:next w:val="a2"/>
    <w:qFormat/>
    <w:rsid w:val="00A47139"/>
    <w:pPr>
      <w:numPr>
        <w:numId w:val="29"/>
      </w:numPr>
      <w:spacing w:after="0" w:line="240" w:lineRule="auto"/>
      <w:ind w:left="0" w:firstLine="284"/>
      <w:jc w:val="both"/>
    </w:pPr>
    <w:rPr>
      <w:rFonts w:ascii="Times New Roman" w:eastAsia="Calibri" w:hAnsi="Times New Roman" w:cs="Times New Roman"/>
      <w:sz w:val="28"/>
      <w:u w:color="000000"/>
    </w:rPr>
  </w:style>
  <w:style w:type="numbering" w:customStyle="1" w:styleId="WWNum511">
    <w:name w:val="WWNum511"/>
    <w:rsid w:val="00A47139"/>
    <w:pPr>
      <w:numPr>
        <w:numId w:val="29"/>
      </w:numPr>
    </w:pPr>
  </w:style>
  <w:style w:type="table" w:customStyle="1" w:styleId="93">
    <w:name w:val="Сетка таблицы9"/>
    <w:basedOn w:val="a4"/>
    <w:next w:val="a6"/>
    <w:uiPriority w:val="59"/>
    <w:rsid w:val="00A47139"/>
    <w:pPr>
      <w:spacing w:before="100" w:beforeAutospacing="1" w:after="100" w:afterAutospacing="1" w:line="240" w:lineRule="auto"/>
    </w:pPr>
    <w:rPr>
      <w:rFonts w:ascii="Times New Roman" w:eastAsia="Times New Roman" w:hAnsi="Times New Roman"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footnote text"/>
    <w:basedOn w:val="a2"/>
    <w:link w:val="aff5"/>
    <w:uiPriority w:val="99"/>
    <w:semiHidden/>
    <w:unhideWhenUsed/>
    <w:rsid w:val="00A47139"/>
    <w:pPr>
      <w:spacing w:after="0" w:line="240" w:lineRule="auto"/>
    </w:pPr>
    <w:rPr>
      <w:rFonts w:eastAsiaTheme="minorHAnsi"/>
      <w:sz w:val="20"/>
      <w:szCs w:val="20"/>
      <w:lang w:eastAsia="en-US"/>
    </w:rPr>
  </w:style>
  <w:style w:type="character" w:customStyle="1" w:styleId="aff5">
    <w:name w:val="Текст сноски Знак"/>
    <w:basedOn w:val="a3"/>
    <w:link w:val="aff4"/>
    <w:uiPriority w:val="99"/>
    <w:semiHidden/>
    <w:rsid w:val="00A47139"/>
    <w:rPr>
      <w:rFonts w:eastAsiaTheme="minorHAnsi"/>
      <w:sz w:val="20"/>
      <w:szCs w:val="20"/>
      <w:lang w:eastAsia="en-US"/>
    </w:rPr>
  </w:style>
  <w:style w:type="paragraph" w:styleId="aff6">
    <w:name w:val="Body Text"/>
    <w:basedOn w:val="a2"/>
    <w:link w:val="aff7"/>
    <w:uiPriority w:val="1"/>
    <w:qFormat/>
    <w:rsid w:val="00A47139"/>
    <w:pPr>
      <w:widowControl w:val="0"/>
      <w:autoSpaceDE w:val="0"/>
      <w:autoSpaceDN w:val="0"/>
      <w:spacing w:after="0" w:line="240" w:lineRule="auto"/>
      <w:ind w:left="157" w:right="155" w:firstLine="226"/>
      <w:jc w:val="both"/>
    </w:pPr>
    <w:rPr>
      <w:rFonts w:ascii="Bookman Old Style" w:eastAsia="Bookman Old Style" w:hAnsi="Bookman Old Style" w:cs="Bookman Old Style"/>
      <w:sz w:val="20"/>
      <w:szCs w:val="20"/>
      <w:lang w:val="en-US" w:eastAsia="en-US"/>
    </w:rPr>
  </w:style>
  <w:style w:type="character" w:customStyle="1" w:styleId="aff7">
    <w:name w:val="Основной текст Знак"/>
    <w:basedOn w:val="a3"/>
    <w:link w:val="aff6"/>
    <w:uiPriority w:val="1"/>
    <w:rsid w:val="00A47139"/>
    <w:rPr>
      <w:rFonts w:ascii="Bookman Old Style" w:eastAsia="Bookman Old Style" w:hAnsi="Bookman Old Style" w:cs="Bookman Old Style"/>
      <w:sz w:val="20"/>
      <w:szCs w:val="20"/>
      <w:lang w:val="en-US" w:eastAsia="en-US"/>
    </w:rPr>
  </w:style>
  <w:style w:type="character" w:customStyle="1" w:styleId="s10">
    <w:name w:val="s_10"/>
    <w:basedOn w:val="a3"/>
    <w:rsid w:val="00A47139"/>
  </w:style>
  <w:style w:type="paragraph" w:styleId="aff8">
    <w:name w:val="Normal (Web)"/>
    <w:basedOn w:val="a2"/>
    <w:uiPriority w:val="99"/>
    <w:unhideWhenUsed/>
    <w:qFormat/>
    <w:rsid w:val="00A47139"/>
    <w:pPr>
      <w:spacing w:before="100" w:beforeAutospacing="1" w:after="100" w:afterAutospacing="1" w:line="240" w:lineRule="auto"/>
    </w:pPr>
    <w:rPr>
      <w:rFonts w:ascii="Times New Roman" w:eastAsia="Times New Roman" w:hAnsi="Times New Roman" w:cs="Times New Roman"/>
      <w:sz w:val="24"/>
      <w:szCs w:val="24"/>
    </w:rPr>
  </w:style>
  <w:style w:type="character" w:styleId="aff9">
    <w:name w:val="footnote reference"/>
    <w:basedOn w:val="a3"/>
    <w:uiPriority w:val="99"/>
    <w:semiHidden/>
    <w:unhideWhenUsed/>
    <w:qFormat/>
    <w:rsid w:val="00A47139"/>
    <w:rPr>
      <w:vertAlign w:val="superscript"/>
    </w:rPr>
  </w:style>
  <w:style w:type="table" w:customStyle="1" w:styleId="TableGrid">
    <w:name w:val="TableGrid"/>
    <w:rsid w:val="00A47139"/>
    <w:pPr>
      <w:spacing w:after="0" w:line="240" w:lineRule="auto"/>
    </w:pPr>
    <w:tblPr>
      <w:tblCellMar>
        <w:top w:w="0" w:type="dxa"/>
        <w:left w:w="0" w:type="dxa"/>
        <w:bottom w:w="0" w:type="dxa"/>
        <w:right w:w="0" w:type="dxa"/>
      </w:tblCellMar>
    </w:tblPr>
  </w:style>
  <w:style w:type="paragraph" w:customStyle="1" w:styleId="c25">
    <w:name w:val="c25"/>
    <w:basedOn w:val="a2"/>
    <w:rsid w:val="00A471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3"/>
    <w:rsid w:val="00A47139"/>
  </w:style>
  <w:style w:type="paragraph" w:customStyle="1" w:styleId="c1">
    <w:name w:val="c1"/>
    <w:basedOn w:val="a2"/>
    <w:rsid w:val="00A471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3"/>
    <w:rsid w:val="00A47139"/>
  </w:style>
  <w:style w:type="character" w:customStyle="1" w:styleId="c0">
    <w:name w:val="c0"/>
    <w:basedOn w:val="a3"/>
    <w:rsid w:val="00A47139"/>
  </w:style>
  <w:style w:type="character" w:customStyle="1" w:styleId="c32">
    <w:name w:val="c32"/>
    <w:basedOn w:val="a3"/>
    <w:rsid w:val="00A47139"/>
  </w:style>
  <w:style w:type="paragraph" w:customStyle="1" w:styleId="c49">
    <w:name w:val="c49"/>
    <w:basedOn w:val="a2"/>
    <w:rsid w:val="00A471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7">
    <w:name w:val="c27"/>
    <w:basedOn w:val="a2"/>
    <w:rsid w:val="00A471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2"/>
    <w:rsid w:val="00A471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3"/>
    <w:rsid w:val="00A47139"/>
  </w:style>
  <w:style w:type="character" w:customStyle="1" w:styleId="c18">
    <w:name w:val="c18"/>
    <w:basedOn w:val="a3"/>
    <w:rsid w:val="00A47139"/>
  </w:style>
  <w:style w:type="paragraph" w:customStyle="1" w:styleId="c5">
    <w:name w:val="c5"/>
    <w:basedOn w:val="a2"/>
    <w:rsid w:val="00A471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a">
    <w:name w:val="Подзаг"/>
    <w:basedOn w:val="a2"/>
    <w:qFormat/>
    <w:rsid w:val="00A47139"/>
    <w:pPr>
      <w:widowControl w:val="0"/>
      <w:spacing w:after="0" w:line="240" w:lineRule="auto"/>
    </w:pPr>
    <w:rPr>
      <w:rFonts w:ascii="Arial" w:eastAsia="Courier New" w:hAnsi="Arial" w:cs="Arial"/>
      <w:b/>
      <w:color w:val="000000"/>
      <w:sz w:val="20"/>
      <w:szCs w:val="20"/>
      <w:lang w:bidi="ru-RU"/>
    </w:rPr>
  </w:style>
  <w:style w:type="character" w:styleId="affb">
    <w:name w:val="annotation reference"/>
    <w:basedOn w:val="a3"/>
    <w:uiPriority w:val="99"/>
    <w:semiHidden/>
    <w:unhideWhenUsed/>
    <w:rsid w:val="00A47139"/>
    <w:rPr>
      <w:sz w:val="16"/>
      <w:szCs w:val="16"/>
    </w:rPr>
  </w:style>
  <w:style w:type="paragraph" w:styleId="affc">
    <w:name w:val="annotation text"/>
    <w:basedOn w:val="a2"/>
    <w:link w:val="affd"/>
    <w:uiPriority w:val="99"/>
    <w:unhideWhenUsed/>
    <w:rsid w:val="00A47139"/>
    <w:pPr>
      <w:spacing w:after="0" w:line="240" w:lineRule="auto"/>
    </w:pPr>
    <w:rPr>
      <w:sz w:val="20"/>
      <w:szCs w:val="20"/>
    </w:rPr>
  </w:style>
  <w:style w:type="character" w:customStyle="1" w:styleId="affd">
    <w:name w:val="Текст примечания Знак"/>
    <w:basedOn w:val="a3"/>
    <w:link w:val="affc"/>
    <w:uiPriority w:val="99"/>
    <w:rsid w:val="00A47139"/>
    <w:rPr>
      <w:sz w:val="20"/>
      <w:szCs w:val="20"/>
    </w:rPr>
  </w:style>
  <w:style w:type="character" w:customStyle="1" w:styleId="1d">
    <w:name w:val="Неразрешенное упоминание1"/>
    <w:uiPriority w:val="99"/>
    <w:semiHidden/>
    <w:unhideWhenUsed/>
    <w:rsid w:val="00A47139"/>
    <w:rPr>
      <w:color w:val="605E5C"/>
      <w:shd w:val="clear" w:color="auto" w:fill="E1DFDD"/>
    </w:rPr>
  </w:style>
  <w:style w:type="paragraph" w:customStyle="1" w:styleId="ConsPlusNonformat">
    <w:name w:val="ConsPlusNonformat"/>
    <w:rsid w:val="00A47139"/>
    <w:pPr>
      <w:widowControl w:val="0"/>
      <w:autoSpaceDE w:val="0"/>
      <w:autoSpaceDN w:val="0"/>
      <w:spacing w:after="0" w:line="240" w:lineRule="auto"/>
    </w:pPr>
    <w:rPr>
      <w:rFonts w:ascii="Courier New" w:hAnsi="Courier New" w:cs="Courier New"/>
      <w:sz w:val="20"/>
    </w:rPr>
  </w:style>
  <w:style w:type="paragraph" w:customStyle="1" w:styleId="ConsPlusCell">
    <w:name w:val="ConsPlusCell"/>
    <w:rsid w:val="00A47139"/>
    <w:pPr>
      <w:widowControl w:val="0"/>
      <w:autoSpaceDE w:val="0"/>
      <w:autoSpaceDN w:val="0"/>
      <w:spacing w:after="0" w:line="240" w:lineRule="auto"/>
    </w:pPr>
    <w:rPr>
      <w:rFonts w:ascii="Courier New" w:hAnsi="Courier New" w:cs="Courier New"/>
      <w:sz w:val="20"/>
    </w:rPr>
  </w:style>
  <w:style w:type="paragraph" w:customStyle="1" w:styleId="ConsPlusDocList">
    <w:name w:val="ConsPlusDocList"/>
    <w:rsid w:val="00A47139"/>
    <w:pPr>
      <w:widowControl w:val="0"/>
      <w:autoSpaceDE w:val="0"/>
      <w:autoSpaceDN w:val="0"/>
      <w:spacing w:after="0" w:line="240" w:lineRule="auto"/>
    </w:pPr>
    <w:rPr>
      <w:rFonts w:ascii="Tahoma" w:hAnsi="Tahoma" w:cs="Tahoma"/>
      <w:sz w:val="18"/>
    </w:rPr>
  </w:style>
  <w:style w:type="paragraph" w:customStyle="1" w:styleId="ConsPlusTitlePage">
    <w:name w:val="ConsPlusTitlePage"/>
    <w:rsid w:val="00A47139"/>
    <w:pPr>
      <w:widowControl w:val="0"/>
      <w:autoSpaceDE w:val="0"/>
      <w:autoSpaceDN w:val="0"/>
      <w:spacing w:after="0" w:line="240" w:lineRule="auto"/>
    </w:pPr>
    <w:rPr>
      <w:rFonts w:ascii="Tahoma" w:hAnsi="Tahoma" w:cs="Tahoma"/>
      <w:sz w:val="20"/>
    </w:rPr>
  </w:style>
  <w:style w:type="paragraph" w:customStyle="1" w:styleId="ConsPlusJurTerm">
    <w:name w:val="ConsPlusJurTerm"/>
    <w:rsid w:val="00A47139"/>
    <w:pPr>
      <w:widowControl w:val="0"/>
      <w:autoSpaceDE w:val="0"/>
      <w:autoSpaceDN w:val="0"/>
      <w:spacing w:after="0" w:line="240" w:lineRule="auto"/>
    </w:pPr>
    <w:rPr>
      <w:rFonts w:ascii="Tahoma" w:hAnsi="Tahoma" w:cs="Tahoma"/>
      <w:sz w:val="26"/>
    </w:rPr>
  </w:style>
  <w:style w:type="paragraph" w:customStyle="1" w:styleId="ConsPlusTextList">
    <w:name w:val="ConsPlusTextList"/>
    <w:rsid w:val="00A47139"/>
    <w:pPr>
      <w:widowControl w:val="0"/>
      <w:autoSpaceDE w:val="0"/>
      <w:autoSpaceDN w:val="0"/>
      <w:spacing w:after="0" w:line="240" w:lineRule="auto"/>
    </w:pPr>
    <w:rPr>
      <w:rFonts w:ascii="Times New Roman" w:hAnsi="Times New Roman" w:cs="Times New Roman"/>
      <w:sz w:val="24"/>
    </w:rPr>
  </w:style>
  <w:style w:type="paragraph" w:styleId="HTML">
    <w:name w:val="HTML Preformatted"/>
    <w:basedOn w:val="a2"/>
    <w:link w:val="HTML0"/>
    <w:uiPriority w:val="99"/>
    <w:unhideWhenUsed/>
    <w:rsid w:val="00BE0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3"/>
    <w:link w:val="HTML"/>
    <w:uiPriority w:val="99"/>
    <w:rsid w:val="00BE0B61"/>
    <w:rPr>
      <w:rFonts w:ascii="Courier New" w:eastAsia="Times New Roman" w:hAnsi="Courier New" w:cs="Courier New"/>
      <w:sz w:val="20"/>
      <w:szCs w:val="20"/>
    </w:rPr>
  </w:style>
  <w:style w:type="table" w:customStyle="1" w:styleId="102">
    <w:name w:val="Сетка таблицы10"/>
    <w:basedOn w:val="a4"/>
    <w:next w:val="a6"/>
    <w:uiPriority w:val="99"/>
    <w:qFormat/>
    <w:rsid w:val="00B47FC1"/>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b">
    <w:name w:val="Нет списка3"/>
    <w:next w:val="a5"/>
    <w:uiPriority w:val="99"/>
    <w:semiHidden/>
    <w:unhideWhenUsed/>
    <w:rsid w:val="00910258"/>
  </w:style>
  <w:style w:type="paragraph" w:customStyle="1" w:styleId="1e">
    <w:name w:val="Обычный отступ1"/>
    <w:basedOn w:val="a2"/>
    <w:next w:val="affe"/>
    <w:uiPriority w:val="99"/>
    <w:unhideWhenUsed/>
    <w:rsid w:val="00910258"/>
    <w:pPr>
      <w:ind w:left="720"/>
    </w:pPr>
    <w:rPr>
      <w:rFonts w:eastAsia="Calibri"/>
      <w:lang w:val="en-US" w:eastAsia="en-US"/>
    </w:rPr>
  </w:style>
  <w:style w:type="paragraph" w:customStyle="1" w:styleId="1f">
    <w:name w:val="Подзаголовок1"/>
    <w:basedOn w:val="a2"/>
    <w:next w:val="a2"/>
    <w:uiPriority w:val="11"/>
    <w:qFormat/>
    <w:rsid w:val="00910258"/>
    <w:pPr>
      <w:numPr>
        <w:ilvl w:val="1"/>
      </w:numPr>
      <w:ind w:left="86"/>
    </w:pPr>
    <w:rPr>
      <w:rFonts w:ascii="Calibri Light" w:eastAsia="Times New Roman" w:hAnsi="Calibri Light" w:cs="Times New Roman"/>
      <w:i/>
      <w:iCs/>
      <w:color w:val="4472C4"/>
      <w:spacing w:val="15"/>
      <w:sz w:val="24"/>
      <w:szCs w:val="24"/>
      <w:lang w:val="en-US" w:eastAsia="en-US"/>
    </w:rPr>
  </w:style>
  <w:style w:type="character" w:customStyle="1" w:styleId="afff">
    <w:name w:val="Подзаголовок Знак"/>
    <w:basedOn w:val="a3"/>
    <w:link w:val="afff0"/>
    <w:uiPriority w:val="11"/>
    <w:rsid w:val="00910258"/>
    <w:rPr>
      <w:rFonts w:ascii="Calibri Light" w:eastAsia="Times New Roman" w:hAnsi="Calibri Light" w:cs="Times New Roman"/>
      <w:i/>
      <w:iCs/>
      <w:color w:val="4472C4"/>
      <w:spacing w:val="15"/>
      <w:sz w:val="24"/>
      <w:szCs w:val="24"/>
    </w:rPr>
  </w:style>
  <w:style w:type="paragraph" w:customStyle="1" w:styleId="1f0">
    <w:name w:val="Заголовок1"/>
    <w:basedOn w:val="a2"/>
    <w:next w:val="a2"/>
    <w:uiPriority w:val="10"/>
    <w:qFormat/>
    <w:rsid w:val="00910258"/>
    <w:pPr>
      <w:pBdr>
        <w:bottom w:val="single" w:sz="8" w:space="4" w:color="4472C4"/>
      </w:pBdr>
      <w:spacing w:after="300"/>
      <w:contextualSpacing/>
    </w:pPr>
    <w:rPr>
      <w:rFonts w:ascii="Calibri Light" w:eastAsia="Times New Roman" w:hAnsi="Calibri Light" w:cs="Times New Roman"/>
      <w:color w:val="323E4F"/>
      <w:spacing w:val="5"/>
      <w:kern w:val="28"/>
      <w:sz w:val="52"/>
      <w:szCs w:val="52"/>
      <w:lang w:val="en-US" w:eastAsia="en-US"/>
    </w:rPr>
  </w:style>
  <w:style w:type="character" w:customStyle="1" w:styleId="afff1">
    <w:name w:val="Заголовок Знак"/>
    <w:basedOn w:val="a3"/>
    <w:link w:val="afff2"/>
    <w:uiPriority w:val="10"/>
    <w:rsid w:val="00910258"/>
    <w:rPr>
      <w:rFonts w:ascii="Calibri Light" w:eastAsia="Times New Roman" w:hAnsi="Calibri Light" w:cs="Times New Roman"/>
      <w:color w:val="323E4F"/>
      <w:spacing w:val="5"/>
      <w:kern w:val="28"/>
      <w:sz w:val="52"/>
      <w:szCs w:val="52"/>
    </w:rPr>
  </w:style>
  <w:style w:type="table" w:customStyle="1" w:styleId="122">
    <w:name w:val="Сетка таблицы12"/>
    <w:basedOn w:val="a4"/>
    <w:next w:val="a6"/>
    <w:uiPriority w:val="59"/>
    <w:rsid w:val="00910258"/>
    <w:pPr>
      <w:spacing w:after="0" w:line="240" w:lineRule="auto"/>
    </w:pPr>
    <w:rPr>
      <w:rFonts w:eastAsia="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1">
    <w:name w:val="Название объекта1"/>
    <w:basedOn w:val="a2"/>
    <w:next w:val="a2"/>
    <w:uiPriority w:val="35"/>
    <w:semiHidden/>
    <w:unhideWhenUsed/>
    <w:qFormat/>
    <w:rsid w:val="00910258"/>
    <w:pPr>
      <w:spacing w:line="240" w:lineRule="auto"/>
    </w:pPr>
    <w:rPr>
      <w:rFonts w:eastAsia="Calibri"/>
      <w:b/>
      <w:bCs/>
      <w:color w:val="4472C4"/>
      <w:sz w:val="18"/>
      <w:szCs w:val="18"/>
      <w:lang w:val="en-US" w:eastAsia="en-US"/>
    </w:rPr>
  </w:style>
  <w:style w:type="paragraph" w:styleId="affe">
    <w:name w:val="Normal Indent"/>
    <w:basedOn w:val="a2"/>
    <w:uiPriority w:val="99"/>
    <w:unhideWhenUsed/>
    <w:rsid w:val="00910258"/>
    <w:pPr>
      <w:ind w:left="708"/>
    </w:pPr>
  </w:style>
  <w:style w:type="paragraph" w:styleId="afff0">
    <w:name w:val="Subtitle"/>
    <w:basedOn w:val="a2"/>
    <w:next w:val="a2"/>
    <w:link w:val="afff"/>
    <w:uiPriority w:val="11"/>
    <w:qFormat/>
    <w:rsid w:val="00910258"/>
    <w:pPr>
      <w:numPr>
        <w:ilvl w:val="1"/>
      </w:numPr>
      <w:spacing w:after="160"/>
    </w:pPr>
    <w:rPr>
      <w:rFonts w:ascii="Calibri Light" w:eastAsia="Times New Roman" w:hAnsi="Calibri Light" w:cs="Times New Roman"/>
      <w:i/>
      <w:iCs/>
      <w:color w:val="4472C4"/>
      <w:spacing w:val="15"/>
      <w:sz w:val="24"/>
      <w:szCs w:val="24"/>
    </w:rPr>
  </w:style>
  <w:style w:type="character" w:customStyle="1" w:styleId="1f2">
    <w:name w:val="Подзаголовок Знак1"/>
    <w:basedOn w:val="a3"/>
    <w:uiPriority w:val="11"/>
    <w:rsid w:val="00910258"/>
    <w:rPr>
      <w:color w:val="5A5A5A" w:themeColor="text1" w:themeTint="A5"/>
      <w:spacing w:val="15"/>
    </w:rPr>
  </w:style>
  <w:style w:type="paragraph" w:styleId="afff2">
    <w:name w:val="Title"/>
    <w:basedOn w:val="a2"/>
    <w:next w:val="a2"/>
    <w:link w:val="afff1"/>
    <w:uiPriority w:val="10"/>
    <w:qFormat/>
    <w:rsid w:val="00910258"/>
    <w:pPr>
      <w:spacing w:after="0" w:line="240" w:lineRule="auto"/>
      <w:contextualSpacing/>
    </w:pPr>
    <w:rPr>
      <w:rFonts w:ascii="Calibri Light" w:eastAsia="Times New Roman" w:hAnsi="Calibri Light" w:cs="Times New Roman"/>
      <w:color w:val="323E4F"/>
      <w:spacing w:val="5"/>
      <w:kern w:val="28"/>
      <w:sz w:val="52"/>
      <w:szCs w:val="52"/>
    </w:rPr>
  </w:style>
  <w:style w:type="character" w:customStyle="1" w:styleId="1f3">
    <w:name w:val="Заголовок Знак1"/>
    <w:basedOn w:val="a3"/>
    <w:uiPriority w:val="10"/>
    <w:rsid w:val="00910258"/>
    <w:rPr>
      <w:rFonts w:asciiTheme="majorHAnsi" w:eastAsiaTheme="majorEastAsia" w:hAnsiTheme="majorHAnsi" w:cstheme="majorBidi"/>
      <w:spacing w:val="-10"/>
      <w:kern w:val="28"/>
      <w:sz w:val="56"/>
      <w:szCs w:val="56"/>
    </w:rPr>
  </w:style>
  <w:style w:type="numbering" w:customStyle="1" w:styleId="49">
    <w:name w:val="Нет списка4"/>
    <w:next w:val="a5"/>
    <w:uiPriority w:val="99"/>
    <w:semiHidden/>
    <w:unhideWhenUsed/>
    <w:rsid w:val="003D4CC2"/>
  </w:style>
  <w:style w:type="table" w:customStyle="1" w:styleId="132">
    <w:name w:val="Сетка таблицы13"/>
    <w:basedOn w:val="a4"/>
    <w:next w:val="a6"/>
    <w:uiPriority w:val="59"/>
    <w:rsid w:val="003D4CC2"/>
    <w:pPr>
      <w:spacing w:after="0" w:line="240" w:lineRule="auto"/>
    </w:pPr>
    <w:rPr>
      <w:rFonts w:eastAsia="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1">
    <w:name w:val="Название объекта2"/>
    <w:basedOn w:val="a2"/>
    <w:next w:val="a2"/>
    <w:uiPriority w:val="35"/>
    <w:semiHidden/>
    <w:unhideWhenUsed/>
    <w:qFormat/>
    <w:rsid w:val="003D4CC2"/>
    <w:pPr>
      <w:spacing w:line="240" w:lineRule="auto"/>
    </w:pPr>
    <w:rPr>
      <w:rFonts w:eastAsia="Calibri"/>
      <w:b/>
      <w:bCs/>
      <w:color w:val="4472C4"/>
      <w:sz w:val="18"/>
      <w:szCs w:val="18"/>
      <w:lang w:val="en-US" w:eastAsia="en-US"/>
    </w:rPr>
  </w:style>
  <w:style w:type="numbering" w:customStyle="1" w:styleId="58">
    <w:name w:val="Нет списка5"/>
    <w:next w:val="a5"/>
    <w:uiPriority w:val="99"/>
    <w:semiHidden/>
    <w:unhideWhenUsed/>
    <w:rsid w:val="00E635CB"/>
  </w:style>
  <w:style w:type="table" w:customStyle="1" w:styleId="142">
    <w:name w:val="Сетка таблицы14"/>
    <w:basedOn w:val="a4"/>
    <w:next w:val="a6"/>
    <w:uiPriority w:val="59"/>
    <w:rsid w:val="00E635CB"/>
    <w:pPr>
      <w:spacing w:after="0" w:line="240" w:lineRule="auto"/>
    </w:pPr>
    <w:rPr>
      <w:rFonts w:eastAsia="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c">
    <w:name w:val="Название объекта3"/>
    <w:basedOn w:val="a2"/>
    <w:next w:val="a2"/>
    <w:uiPriority w:val="35"/>
    <w:semiHidden/>
    <w:unhideWhenUsed/>
    <w:qFormat/>
    <w:rsid w:val="00E635CB"/>
    <w:pPr>
      <w:spacing w:line="240" w:lineRule="auto"/>
    </w:pPr>
    <w:rPr>
      <w:rFonts w:eastAsia="Calibri"/>
      <w:b/>
      <w:bCs/>
      <w:color w:val="4472C4"/>
      <w:sz w:val="18"/>
      <w:szCs w:val="18"/>
      <w:lang w:val="en-US" w:eastAsia="en-US"/>
    </w:rPr>
  </w:style>
  <w:style w:type="numbering" w:customStyle="1" w:styleId="66">
    <w:name w:val="Нет списка6"/>
    <w:next w:val="a5"/>
    <w:uiPriority w:val="99"/>
    <w:semiHidden/>
    <w:unhideWhenUsed/>
    <w:rsid w:val="00A2749A"/>
  </w:style>
  <w:style w:type="table" w:customStyle="1" w:styleId="152">
    <w:name w:val="Сетка таблицы15"/>
    <w:basedOn w:val="a4"/>
    <w:next w:val="a6"/>
    <w:uiPriority w:val="59"/>
    <w:rsid w:val="00A2749A"/>
    <w:pPr>
      <w:spacing w:after="0" w:line="240" w:lineRule="auto"/>
    </w:pPr>
    <w:rPr>
      <w:rFonts w:eastAsia="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4a">
    <w:name w:val="Название объекта4"/>
    <w:basedOn w:val="a2"/>
    <w:next w:val="a2"/>
    <w:uiPriority w:val="35"/>
    <w:semiHidden/>
    <w:unhideWhenUsed/>
    <w:qFormat/>
    <w:rsid w:val="00A2749A"/>
    <w:pPr>
      <w:spacing w:line="240" w:lineRule="auto"/>
    </w:pPr>
    <w:rPr>
      <w:rFonts w:eastAsia="Calibri"/>
      <w:b/>
      <w:bCs/>
      <w:color w:val="4472C4"/>
      <w:sz w:val="18"/>
      <w:szCs w:val="18"/>
      <w:lang w:val="en-US" w:eastAsia="en-US"/>
    </w:rPr>
  </w:style>
  <w:style w:type="numbering" w:customStyle="1" w:styleId="74">
    <w:name w:val="Нет списка7"/>
    <w:next w:val="a5"/>
    <w:uiPriority w:val="99"/>
    <w:semiHidden/>
    <w:unhideWhenUsed/>
    <w:rsid w:val="00A2749A"/>
  </w:style>
  <w:style w:type="table" w:customStyle="1" w:styleId="162">
    <w:name w:val="Сетка таблицы16"/>
    <w:basedOn w:val="a4"/>
    <w:next w:val="a6"/>
    <w:uiPriority w:val="59"/>
    <w:rsid w:val="00A2749A"/>
    <w:pPr>
      <w:spacing w:after="0" w:line="240" w:lineRule="auto"/>
    </w:pPr>
    <w:rPr>
      <w:rFonts w:eastAsia="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59">
    <w:name w:val="Название объекта5"/>
    <w:basedOn w:val="a2"/>
    <w:next w:val="a2"/>
    <w:uiPriority w:val="35"/>
    <w:semiHidden/>
    <w:unhideWhenUsed/>
    <w:qFormat/>
    <w:rsid w:val="00A2749A"/>
    <w:pPr>
      <w:spacing w:line="240" w:lineRule="auto"/>
    </w:pPr>
    <w:rPr>
      <w:rFonts w:eastAsia="Calibri"/>
      <w:b/>
      <w:bCs/>
      <w:color w:val="4472C4"/>
      <w:sz w:val="18"/>
      <w:szCs w:val="18"/>
      <w:lang w:val="en-US" w:eastAsia="en-US"/>
    </w:rPr>
  </w:style>
  <w:style w:type="numbering" w:customStyle="1" w:styleId="85">
    <w:name w:val="Нет списка8"/>
    <w:next w:val="a5"/>
    <w:uiPriority w:val="99"/>
    <w:semiHidden/>
    <w:unhideWhenUsed/>
    <w:rsid w:val="00B47C03"/>
  </w:style>
  <w:style w:type="table" w:customStyle="1" w:styleId="172">
    <w:name w:val="Сетка таблицы17"/>
    <w:basedOn w:val="a4"/>
    <w:next w:val="a6"/>
    <w:uiPriority w:val="59"/>
    <w:rsid w:val="00B47C03"/>
    <w:pPr>
      <w:spacing w:after="0" w:line="240" w:lineRule="auto"/>
    </w:pPr>
    <w:rPr>
      <w:rFonts w:eastAsia="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67">
    <w:name w:val="Название объекта6"/>
    <w:basedOn w:val="a2"/>
    <w:next w:val="a2"/>
    <w:uiPriority w:val="35"/>
    <w:semiHidden/>
    <w:unhideWhenUsed/>
    <w:qFormat/>
    <w:rsid w:val="00B47C03"/>
    <w:pPr>
      <w:spacing w:line="240" w:lineRule="auto"/>
    </w:pPr>
    <w:rPr>
      <w:rFonts w:eastAsia="Calibri"/>
      <w:b/>
      <w:bCs/>
      <w:color w:val="4472C4"/>
      <w:sz w:val="18"/>
      <w:szCs w:val="18"/>
      <w:lang w:val="en-US" w:eastAsia="en-US"/>
    </w:rPr>
  </w:style>
  <w:style w:type="paragraph" w:styleId="afff3">
    <w:name w:val="Body Text Indent"/>
    <w:basedOn w:val="a2"/>
    <w:link w:val="afff4"/>
    <w:unhideWhenUsed/>
    <w:qFormat/>
    <w:rsid w:val="00E157C6"/>
    <w:pPr>
      <w:spacing w:after="120"/>
      <w:ind w:left="283"/>
    </w:pPr>
  </w:style>
  <w:style w:type="character" w:customStyle="1" w:styleId="afff4">
    <w:name w:val="Основной текст с отступом Знак"/>
    <w:basedOn w:val="a3"/>
    <w:link w:val="afff3"/>
    <w:rsid w:val="00E157C6"/>
  </w:style>
  <w:style w:type="numbering" w:customStyle="1" w:styleId="94">
    <w:name w:val="Нет списка9"/>
    <w:next w:val="a5"/>
    <w:uiPriority w:val="99"/>
    <w:semiHidden/>
    <w:unhideWhenUsed/>
    <w:rsid w:val="00E157C6"/>
  </w:style>
  <w:style w:type="character" w:styleId="afff5">
    <w:name w:val="Strong"/>
    <w:uiPriority w:val="22"/>
    <w:qFormat/>
    <w:rsid w:val="00E157C6"/>
    <w:rPr>
      <w:b/>
      <w:bCs/>
    </w:rPr>
  </w:style>
  <w:style w:type="paragraph" w:customStyle="1" w:styleId="ParaAttribute10">
    <w:name w:val="ParaAttribute10"/>
    <w:uiPriority w:val="99"/>
    <w:qFormat/>
    <w:rsid w:val="00E157C6"/>
    <w:pPr>
      <w:spacing w:after="0" w:line="240" w:lineRule="auto"/>
      <w:jc w:val="both"/>
    </w:pPr>
    <w:rPr>
      <w:rFonts w:ascii="Times New Roman" w:eastAsia="№Е" w:hAnsi="Times New Roman" w:cs="Times New Roman"/>
      <w:sz w:val="20"/>
      <w:szCs w:val="20"/>
    </w:rPr>
  </w:style>
  <w:style w:type="character" w:customStyle="1" w:styleId="CharAttribute484">
    <w:name w:val="CharAttribute484"/>
    <w:uiPriority w:val="99"/>
    <w:qFormat/>
    <w:rsid w:val="00E157C6"/>
    <w:rPr>
      <w:rFonts w:ascii="Times New Roman" w:eastAsia="Times New Roman"/>
      <w:i/>
      <w:sz w:val="28"/>
    </w:rPr>
  </w:style>
  <w:style w:type="character" w:customStyle="1" w:styleId="CharAttribute485">
    <w:name w:val="CharAttribute485"/>
    <w:uiPriority w:val="99"/>
    <w:qFormat/>
    <w:rsid w:val="00E157C6"/>
    <w:rPr>
      <w:rFonts w:ascii="Times New Roman" w:eastAsia="Times New Roman"/>
      <w:i/>
      <w:sz w:val="22"/>
    </w:rPr>
  </w:style>
  <w:style w:type="paragraph" w:customStyle="1" w:styleId="ParaAttribute16">
    <w:name w:val="ParaAttribute16"/>
    <w:uiPriority w:val="99"/>
    <w:qFormat/>
    <w:rsid w:val="00E157C6"/>
    <w:pPr>
      <w:spacing w:after="0" w:line="240" w:lineRule="auto"/>
      <w:ind w:left="1080"/>
      <w:jc w:val="both"/>
    </w:pPr>
    <w:rPr>
      <w:rFonts w:ascii="Times New Roman" w:eastAsia="№Е" w:hAnsi="Times New Roman" w:cs="Times New Roman"/>
      <w:sz w:val="20"/>
      <w:szCs w:val="20"/>
    </w:rPr>
  </w:style>
  <w:style w:type="character" w:customStyle="1" w:styleId="CharAttribute512">
    <w:name w:val="CharAttribute512"/>
    <w:qFormat/>
    <w:rsid w:val="00E157C6"/>
    <w:rPr>
      <w:rFonts w:ascii="Times New Roman" w:eastAsia="Times New Roman"/>
      <w:sz w:val="28"/>
    </w:rPr>
  </w:style>
  <w:style w:type="character" w:customStyle="1" w:styleId="CharAttribute502">
    <w:name w:val="CharAttribute502"/>
    <w:qFormat/>
    <w:rsid w:val="00E157C6"/>
    <w:rPr>
      <w:rFonts w:ascii="Times New Roman" w:eastAsia="Times New Roman"/>
      <w:i/>
      <w:sz w:val="28"/>
    </w:rPr>
  </w:style>
  <w:style w:type="paragraph" w:customStyle="1" w:styleId="ParaAttribute38">
    <w:name w:val="ParaAttribute38"/>
    <w:qFormat/>
    <w:rsid w:val="00E157C6"/>
    <w:pPr>
      <w:spacing w:after="0" w:line="240" w:lineRule="auto"/>
      <w:ind w:right="-1"/>
      <w:jc w:val="both"/>
    </w:pPr>
    <w:rPr>
      <w:rFonts w:ascii="Times New Roman" w:eastAsia="№Е" w:hAnsi="Times New Roman" w:cs="Times New Roman"/>
      <w:sz w:val="20"/>
      <w:szCs w:val="20"/>
    </w:rPr>
  </w:style>
  <w:style w:type="character" w:customStyle="1" w:styleId="CharAttribute0">
    <w:name w:val="CharAttribute0"/>
    <w:qFormat/>
    <w:rsid w:val="00E157C6"/>
    <w:rPr>
      <w:rFonts w:ascii="Times New Roman" w:eastAsia="Times New Roman" w:hAnsi="Times New Roman"/>
      <w:sz w:val="28"/>
    </w:rPr>
  </w:style>
  <w:style w:type="character" w:customStyle="1" w:styleId="CharAttribute526">
    <w:name w:val="CharAttribute526"/>
    <w:qFormat/>
    <w:rsid w:val="00E157C6"/>
    <w:rPr>
      <w:rFonts w:ascii="Times New Roman" w:eastAsia="Times New Roman"/>
      <w:sz w:val="28"/>
    </w:rPr>
  </w:style>
  <w:style w:type="paragraph" w:customStyle="1" w:styleId="Ul">
    <w:name w:val="Ul"/>
    <w:basedOn w:val="a2"/>
    <w:qFormat/>
    <w:rsid w:val="00E157C6"/>
    <w:pPr>
      <w:spacing w:after="0" w:line="300" w:lineRule="atLeast"/>
    </w:pPr>
    <w:rPr>
      <w:rFonts w:ascii="Times New Roman" w:eastAsia="Times New Roman" w:hAnsi="Times New Roman" w:cs="Times New Roman"/>
    </w:rPr>
  </w:style>
  <w:style w:type="numbering" w:customStyle="1" w:styleId="103">
    <w:name w:val="Нет списка10"/>
    <w:next w:val="a5"/>
    <w:uiPriority w:val="99"/>
    <w:semiHidden/>
    <w:unhideWhenUsed/>
    <w:rsid w:val="0050522C"/>
  </w:style>
  <w:style w:type="table" w:customStyle="1" w:styleId="182">
    <w:name w:val="Сетка таблицы18"/>
    <w:basedOn w:val="a4"/>
    <w:next w:val="a6"/>
    <w:uiPriority w:val="59"/>
    <w:rsid w:val="0050522C"/>
    <w:pPr>
      <w:spacing w:after="0" w:line="240" w:lineRule="auto"/>
    </w:pPr>
    <w:rPr>
      <w:rFonts w:eastAsia="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75">
    <w:name w:val="Название объекта7"/>
    <w:basedOn w:val="a2"/>
    <w:next w:val="a2"/>
    <w:uiPriority w:val="35"/>
    <w:semiHidden/>
    <w:unhideWhenUsed/>
    <w:qFormat/>
    <w:rsid w:val="0050522C"/>
    <w:pPr>
      <w:spacing w:line="240" w:lineRule="auto"/>
    </w:pPr>
    <w:rPr>
      <w:rFonts w:eastAsia="Calibri"/>
      <w:b/>
      <w:bCs/>
      <w:color w:val="4472C4"/>
      <w:sz w:val="18"/>
      <w:szCs w:val="18"/>
      <w:lang w:val="en-US" w:eastAsia="en-US"/>
    </w:rPr>
  </w:style>
  <w:style w:type="numbering" w:customStyle="1" w:styleId="123">
    <w:name w:val="Нет списка12"/>
    <w:next w:val="a5"/>
    <w:uiPriority w:val="99"/>
    <w:semiHidden/>
    <w:unhideWhenUsed/>
    <w:rsid w:val="00641DE6"/>
  </w:style>
  <w:style w:type="table" w:customStyle="1" w:styleId="192">
    <w:name w:val="Сетка таблицы19"/>
    <w:basedOn w:val="a4"/>
    <w:next w:val="a6"/>
    <w:uiPriority w:val="59"/>
    <w:rsid w:val="00641DE6"/>
    <w:pPr>
      <w:spacing w:after="0" w:line="240" w:lineRule="auto"/>
    </w:pPr>
    <w:rPr>
      <w:rFonts w:eastAsia="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86">
    <w:name w:val="Название объекта8"/>
    <w:basedOn w:val="a2"/>
    <w:next w:val="a2"/>
    <w:uiPriority w:val="35"/>
    <w:semiHidden/>
    <w:unhideWhenUsed/>
    <w:qFormat/>
    <w:rsid w:val="00641DE6"/>
    <w:pPr>
      <w:spacing w:line="240" w:lineRule="auto"/>
    </w:pPr>
    <w:rPr>
      <w:rFonts w:eastAsia="Calibri"/>
      <w:b/>
      <w:bCs/>
      <w:color w:val="4472C4"/>
      <w:sz w:val="18"/>
      <w:szCs w:val="18"/>
      <w:lang w:val="en-US" w:eastAsia="en-US"/>
    </w:rPr>
  </w:style>
  <w:style w:type="numbering" w:customStyle="1" w:styleId="133">
    <w:name w:val="Нет списка13"/>
    <w:next w:val="a5"/>
    <w:uiPriority w:val="99"/>
    <w:semiHidden/>
    <w:unhideWhenUsed/>
    <w:rsid w:val="00DC4A1E"/>
  </w:style>
  <w:style w:type="table" w:customStyle="1" w:styleId="202">
    <w:name w:val="Сетка таблицы20"/>
    <w:basedOn w:val="a4"/>
    <w:next w:val="a6"/>
    <w:uiPriority w:val="59"/>
    <w:rsid w:val="00DC4A1E"/>
    <w:pPr>
      <w:spacing w:after="0" w:line="240" w:lineRule="auto"/>
    </w:pPr>
    <w:rPr>
      <w:rFonts w:eastAsia="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95">
    <w:name w:val="Название объекта9"/>
    <w:basedOn w:val="a2"/>
    <w:next w:val="a2"/>
    <w:uiPriority w:val="35"/>
    <w:semiHidden/>
    <w:unhideWhenUsed/>
    <w:qFormat/>
    <w:rsid w:val="00DC4A1E"/>
    <w:pPr>
      <w:spacing w:line="240" w:lineRule="auto"/>
    </w:pPr>
    <w:rPr>
      <w:rFonts w:eastAsia="Calibri"/>
      <w:b/>
      <w:bCs/>
      <w:color w:val="4472C4"/>
      <w:sz w:val="18"/>
      <w:szCs w:val="18"/>
      <w:lang w:val="en-US" w:eastAsia="en-US"/>
    </w:rPr>
  </w:style>
  <w:style w:type="table" w:customStyle="1" w:styleId="213">
    <w:name w:val="Сетка таблицы21"/>
    <w:basedOn w:val="a4"/>
    <w:next w:val="a6"/>
    <w:uiPriority w:val="39"/>
    <w:rsid w:val="00B17995"/>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
    <w:basedOn w:val="a4"/>
    <w:next w:val="a6"/>
    <w:uiPriority w:val="99"/>
    <w:qFormat/>
    <w:rsid w:val="00B17995"/>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0">
    <w:name w:val="Заголовок 51"/>
    <w:basedOn w:val="a2"/>
    <w:next w:val="a2"/>
    <w:uiPriority w:val="9"/>
    <w:semiHidden/>
    <w:unhideWhenUsed/>
    <w:qFormat/>
    <w:rsid w:val="003A7D90"/>
    <w:pPr>
      <w:keepNext/>
      <w:keepLines/>
      <w:spacing w:before="80" w:after="40" w:line="259" w:lineRule="auto"/>
      <w:outlineLvl w:val="4"/>
    </w:pPr>
    <w:rPr>
      <w:rFonts w:eastAsia="Times New Roman" w:cs="Times New Roman"/>
      <w:color w:val="2E74B5"/>
      <w:kern w:val="2"/>
      <w:lang w:eastAsia="en-US"/>
    </w:rPr>
  </w:style>
  <w:style w:type="paragraph" w:customStyle="1" w:styleId="610">
    <w:name w:val="Заголовок 61"/>
    <w:basedOn w:val="a2"/>
    <w:next w:val="a2"/>
    <w:uiPriority w:val="9"/>
    <w:semiHidden/>
    <w:unhideWhenUsed/>
    <w:qFormat/>
    <w:rsid w:val="003A7D90"/>
    <w:pPr>
      <w:keepNext/>
      <w:keepLines/>
      <w:spacing w:before="40" w:after="0" w:line="259" w:lineRule="auto"/>
      <w:outlineLvl w:val="5"/>
    </w:pPr>
    <w:rPr>
      <w:rFonts w:eastAsia="Times New Roman" w:cs="Times New Roman"/>
      <w:i/>
      <w:iCs/>
      <w:color w:val="595959"/>
      <w:kern w:val="2"/>
      <w:lang w:eastAsia="en-US"/>
    </w:rPr>
  </w:style>
  <w:style w:type="paragraph" w:customStyle="1" w:styleId="710">
    <w:name w:val="Заголовок 71"/>
    <w:basedOn w:val="a2"/>
    <w:next w:val="a2"/>
    <w:uiPriority w:val="9"/>
    <w:semiHidden/>
    <w:unhideWhenUsed/>
    <w:qFormat/>
    <w:rsid w:val="003A7D90"/>
    <w:pPr>
      <w:keepNext/>
      <w:keepLines/>
      <w:spacing w:before="40" w:after="0" w:line="259" w:lineRule="auto"/>
      <w:outlineLvl w:val="6"/>
    </w:pPr>
    <w:rPr>
      <w:rFonts w:eastAsia="Times New Roman" w:cs="Times New Roman"/>
      <w:color w:val="595959"/>
      <w:kern w:val="2"/>
      <w:lang w:eastAsia="en-US"/>
    </w:rPr>
  </w:style>
  <w:style w:type="paragraph" w:customStyle="1" w:styleId="810">
    <w:name w:val="Заголовок 81"/>
    <w:basedOn w:val="a2"/>
    <w:next w:val="a2"/>
    <w:uiPriority w:val="9"/>
    <w:semiHidden/>
    <w:unhideWhenUsed/>
    <w:qFormat/>
    <w:rsid w:val="003A7D90"/>
    <w:pPr>
      <w:keepNext/>
      <w:keepLines/>
      <w:spacing w:after="0" w:line="259" w:lineRule="auto"/>
      <w:outlineLvl w:val="7"/>
    </w:pPr>
    <w:rPr>
      <w:rFonts w:eastAsia="Times New Roman" w:cs="Times New Roman"/>
      <w:i/>
      <w:iCs/>
      <w:color w:val="272727"/>
      <w:kern w:val="2"/>
      <w:lang w:eastAsia="en-US"/>
    </w:rPr>
  </w:style>
  <w:style w:type="paragraph" w:customStyle="1" w:styleId="910">
    <w:name w:val="Заголовок 91"/>
    <w:basedOn w:val="a2"/>
    <w:next w:val="a2"/>
    <w:uiPriority w:val="9"/>
    <w:semiHidden/>
    <w:unhideWhenUsed/>
    <w:qFormat/>
    <w:rsid w:val="003A7D90"/>
    <w:pPr>
      <w:keepNext/>
      <w:keepLines/>
      <w:spacing w:after="0" w:line="259" w:lineRule="auto"/>
      <w:outlineLvl w:val="8"/>
    </w:pPr>
    <w:rPr>
      <w:rFonts w:eastAsia="Times New Roman" w:cs="Times New Roman"/>
      <w:color w:val="272727"/>
      <w:kern w:val="2"/>
      <w:lang w:eastAsia="en-US"/>
    </w:rPr>
  </w:style>
  <w:style w:type="numbering" w:customStyle="1" w:styleId="143">
    <w:name w:val="Нет списка14"/>
    <w:next w:val="a5"/>
    <w:uiPriority w:val="99"/>
    <w:semiHidden/>
    <w:unhideWhenUsed/>
    <w:rsid w:val="003A7D90"/>
  </w:style>
  <w:style w:type="character" w:customStyle="1" w:styleId="50">
    <w:name w:val="Заголовок 5 Знак"/>
    <w:basedOn w:val="a3"/>
    <w:link w:val="5"/>
    <w:uiPriority w:val="9"/>
    <w:semiHidden/>
    <w:rsid w:val="003A7D90"/>
    <w:rPr>
      <w:rFonts w:eastAsia="Times New Roman" w:cs="Times New Roman"/>
      <w:color w:val="2E74B5"/>
    </w:rPr>
  </w:style>
  <w:style w:type="character" w:customStyle="1" w:styleId="60">
    <w:name w:val="Заголовок 6 Знак"/>
    <w:basedOn w:val="a3"/>
    <w:link w:val="6"/>
    <w:uiPriority w:val="9"/>
    <w:semiHidden/>
    <w:rsid w:val="003A7D90"/>
    <w:rPr>
      <w:rFonts w:eastAsia="Times New Roman" w:cs="Times New Roman"/>
      <w:i/>
      <w:iCs/>
      <w:color w:val="595959"/>
    </w:rPr>
  </w:style>
  <w:style w:type="character" w:customStyle="1" w:styleId="70">
    <w:name w:val="Заголовок 7 Знак"/>
    <w:basedOn w:val="a3"/>
    <w:link w:val="7"/>
    <w:uiPriority w:val="9"/>
    <w:semiHidden/>
    <w:rsid w:val="003A7D90"/>
    <w:rPr>
      <w:rFonts w:eastAsia="Times New Roman" w:cs="Times New Roman"/>
      <w:color w:val="595959"/>
    </w:rPr>
  </w:style>
  <w:style w:type="character" w:customStyle="1" w:styleId="80">
    <w:name w:val="Заголовок 8 Знак"/>
    <w:basedOn w:val="a3"/>
    <w:link w:val="8"/>
    <w:uiPriority w:val="9"/>
    <w:semiHidden/>
    <w:rsid w:val="003A7D90"/>
    <w:rPr>
      <w:rFonts w:eastAsia="Times New Roman" w:cs="Times New Roman"/>
      <w:i/>
      <w:iCs/>
      <w:color w:val="272727"/>
    </w:rPr>
  </w:style>
  <w:style w:type="character" w:customStyle="1" w:styleId="90">
    <w:name w:val="Заголовок 9 Знак"/>
    <w:basedOn w:val="a3"/>
    <w:link w:val="9"/>
    <w:uiPriority w:val="9"/>
    <w:semiHidden/>
    <w:rsid w:val="003A7D90"/>
    <w:rPr>
      <w:rFonts w:eastAsia="Times New Roman" w:cs="Times New Roman"/>
      <w:color w:val="272727"/>
    </w:rPr>
  </w:style>
  <w:style w:type="paragraph" w:customStyle="1" w:styleId="214">
    <w:name w:val="Цитата 21"/>
    <w:basedOn w:val="a2"/>
    <w:next w:val="a2"/>
    <w:uiPriority w:val="29"/>
    <w:qFormat/>
    <w:rsid w:val="003A7D90"/>
    <w:pPr>
      <w:spacing w:before="160" w:after="160" w:line="259" w:lineRule="auto"/>
      <w:jc w:val="center"/>
    </w:pPr>
    <w:rPr>
      <w:rFonts w:eastAsia="Calibri"/>
      <w:i/>
      <w:iCs/>
      <w:color w:val="404040"/>
      <w:kern w:val="2"/>
      <w:lang w:eastAsia="en-US"/>
    </w:rPr>
  </w:style>
  <w:style w:type="character" w:customStyle="1" w:styleId="2f2">
    <w:name w:val="Цитата 2 Знак"/>
    <w:basedOn w:val="a3"/>
    <w:link w:val="2f3"/>
    <w:uiPriority w:val="29"/>
    <w:rsid w:val="003A7D90"/>
    <w:rPr>
      <w:i/>
      <w:iCs/>
      <w:color w:val="404040"/>
    </w:rPr>
  </w:style>
  <w:style w:type="character" w:customStyle="1" w:styleId="1f4">
    <w:name w:val="Сильное выделение1"/>
    <w:basedOn w:val="a3"/>
    <w:uiPriority w:val="21"/>
    <w:qFormat/>
    <w:rsid w:val="003A7D90"/>
    <w:rPr>
      <w:i/>
      <w:iCs/>
      <w:color w:val="2E74B5"/>
    </w:rPr>
  </w:style>
  <w:style w:type="paragraph" w:customStyle="1" w:styleId="1f5">
    <w:name w:val="Выделенная цитата1"/>
    <w:basedOn w:val="a2"/>
    <w:next w:val="a2"/>
    <w:uiPriority w:val="30"/>
    <w:qFormat/>
    <w:rsid w:val="003A7D90"/>
    <w:pPr>
      <w:pBdr>
        <w:top w:val="single" w:sz="4" w:space="10" w:color="2E74B5"/>
        <w:bottom w:val="single" w:sz="4" w:space="10" w:color="2E74B5"/>
      </w:pBdr>
      <w:spacing w:before="360" w:after="360" w:line="259" w:lineRule="auto"/>
      <w:ind w:left="864" w:right="864"/>
      <w:jc w:val="center"/>
    </w:pPr>
    <w:rPr>
      <w:rFonts w:eastAsia="Calibri"/>
      <w:i/>
      <w:iCs/>
      <w:color w:val="2E74B5"/>
      <w:kern w:val="2"/>
      <w:lang w:eastAsia="en-US"/>
    </w:rPr>
  </w:style>
  <w:style w:type="character" w:customStyle="1" w:styleId="afff6">
    <w:name w:val="Выделенная цитата Знак"/>
    <w:basedOn w:val="a3"/>
    <w:link w:val="afff7"/>
    <w:uiPriority w:val="30"/>
    <w:rsid w:val="003A7D90"/>
    <w:rPr>
      <w:i/>
      <w:iCs/>
      <w:color w:val="2E74B5"/>
    </w:rPr>
  </w:style>
  <w:style w:type="character" w:customStyle="1" w:styleId="1f6">
    <w:name w:val="Сильная ссылка1"/>
    <w:basedOn w:val="a3"/>
    <w:uiPriority w:val="32"/>
    <w:qFormat/>
    <w:rsid w:val="003A7D90"/>
    <w:rPr>
      <w:b/>
      <w:bCs/>
      <w:smallCaps/>
      <w:color w:val="2E74B5"/>
      <w:spacing w:val="5"/>
    </w:rPr>
  </w:style>
  <w:style w:type="numbering" w:customStyle="1" w:styleId="153">
    <w:name w:val="Нет списка15"/>
    <w:next w:val="a5"/>
    <w:uiPriority w:val="99"/>
    <w:semiHidden/>
    <w:unhideWhenUsed/>
    <w:rsid w:val="003A7D90"/>
  </w:style>
  <w:style w:type="table" w:customStyle="1" w:styleId="1100">
    <w:name w:val="Сетка таблицы110"/>
    <w:basedOn w:val="a4"/>
    <w:next w:val="a6"/>
    <w:uiPriority w:val="59"/>
    <w:rsid w:val="003A7D90"/>
    <w:pPr>
      <w:spacing w:after="0" w:line="240" w:lineRule="auto"/>
    </w:pPr>
    <w:rPr>
      <w:rFonts w:eastAsia="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
    <w:name w:val="Сетка таблицы23"/>
    <w:basedOn w:val="a4"/>
    <w:next w:val="a6"/>
    <w:uiPriority w:val="39"/>
    <w:rsid w:val="003A7D90"/>
    <w:pPr>
      <w:spacing w:after="0" w:line="240" w:lineRule="auto"/>
    </w:pPr>
    <w:rPr>
      <w:rFonts w:eastAsia="Calibri"/>
      <w:kern w:val="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1">
    <w:name w:val="Заголовок 5 Знак1"/>
    <w:basedOn w:val="a3"/>
    <w:uiPriority w:val="9"/>
    <w:semiHidden/>
    <w:rsid w:val="003A7D90"/>
    <w:rPr>
      <w:rFonts w:asciiTheme="majorHAnsi" w:eastAsiaTheme="majorEastAsia" w:hAnsiTheme="majorHAnsi" w:cstheme="majorBidi"/>
      <w:color w:val="365F91" w:themeColor="accent1" w:themeShade="BF"/>
    </w:rPr>
  </w:style>
  <w:style w:type="character" w:customStyle="1" w:styleId="611">
    <w:name w:val="Заголовок 6 Знак1"/>
    <w:basedOn w:val="a3"/>
    <w:uiPriority w:val="9"/>
    <w:semiHidden/>
    <w:rsid w:val="003A7D90"/>
    <w:rPr>
      <w:rFonts w:asciiTheme="majorHAnsi" w:eastAsiaTheme="majorEastAsia" w:hAnsiTheme="majorHAnsi" w:cstheme="majorBidi"/>
      <w:color w:val="243F60" w:themeColor="accent1" w:themeShade="7F"/>
    </w:rPr>
  </w:style>
  <w:style w:type="character" w:customStyle="1" w:styleId="711">
    <w:name w:val="Заголовок 7 Знак1"/>
    <w:basedOn w:val="a3"/>
    <w:uiPriority w:val="9"/>
    <w:semiHidden/>
    <w:rsid w:val="003A7D90"/>
    <w:rPr>
      <w:rFonts w:asciiTheme="majorHAnsi" w:eastAsiaTheme="majorEastAsia" w:hAnsiTheme="majorHAnsi" w:cstheme="majorBidi"/>
      <w:i/>
      <w:iCs/>
      <w:color w:val="243F60" w:themeColor="accent1" w:themeShade="7F"/>
    </w:rPr>
  </w:style>
  <w:style w:type="character" w:customStyle="1" w:styleId="811">
    <w:name w:val="Заголовок 8 Знак1"/>
    <w:basedOn w:val="a3"/>
    <w:uiPriority w:val="9"/>
    <w:semiHidden/>
    <w:rsid w:val="003A7D90"/>
    <w:rPr>
      <w:rFonts w:asciiTheme="majorHAnsi" w:eastAsiaTheme="majorEastAsia" w:hAnsiTheme="majorHAnsi" w:cstheme="majorBidi"/>
      <w:color w:val="272727" w:themeColor="text1" w:themeTint="D8"/>
      <w:sz w:val="21"/>
      <w:szCs w:val="21"/>
    </w:rPr>
  </w:style>
  <w:style w:type="character" w:customStyle="1" w:styleId="911">
    <w:name w:val="Заголовок 9 Знак1"/>
    <w:basedOn w:val="a3"/>
    <w:uiPriority w:val="9"/>
    <w:semiHidden/>
    <w:rsid w:val="003A7D90"/>
    <w:rPr>
      <w:rFonts w:asciiTheme="majorHAnsi" w:eastAsiaTheme="majorEastAsia" w:hAnsiTheme="majorHAnsi" w:cstheme="majorBidi"/>
      <w:i/>
      <w:iCs/>
      <w:color w:val="272727" w:themeColor="text1" w:themeTint="D8"/>
      <w:sz w:val="21"/>
      <w:szCs w:val="21"/>
    </w:rPr>
  </w:style>
  <w:style w:type="paragraph" w:styleId="2f3">
    <w:name w:val="Quote"/>
    <w:basedOn w:val="a2"/>
    <w:next w:val="a2"/>
    <w:link w:val="2f2"/>
    <w:uiPriority w:val="29"/>
    <w:qFormat/>
    <w:rsid w:val="003A7D90"/>
    <w:pPr>
      <w:spacing w:before="200" w:after="160"/>
      <w:ind w:left="864" w:right="864"/>
      <w:jc w:val="center"/>
    </w:pPr>
    <w:rPr>
      <w:i/>
      <w:iCs/>
      <w:color w:val="404040"/>
    </w:rPr>
  </w:style>
  <w:style w:type="character" w:customStyle="1" w:styleId="215">
    <w:name w:val="Цитата 2 Знак1"/>
    <w:basedOn w:val="a3"/>
    <w:uiPriority w:val="29"/>
    <w:rsid w:val="003A7D90"/>
    <w:rPr>
      <w:i/>
      <w:iCs/>
      <w:color w:val="404040" w:themeColor="text1" w:themeTint="BF"/>
    </w:rPr>
  </w:style>
  <w:style w:type="character" w:styleId="afff8">
    <w:name w:val="Intense Emphasis"/>
    <w:basedOn w:val="a3"/>
    <w:uiPriority w:val="21"/>
    <w:qFormat/>
    <w:rsid w:val="003A7D90"/>
    <w:rPr>
      <w:i/>
      <w:iCs/>
      <w:color w:val="4F81BD" w:themeColor="accent1"/>
    </w:rPr>
  </w:style>
  <w:style w:type="paragraph" w:styleId="afff7">
    <w:name w:val="Intense Quote"/>
    <w:basedOn w:val="a2"/>
    <w:next w:val="a2"/>
    <w:link w:val="afff6"/>
    <w:uiPriority w:val="30"/>
    <w:qFormat/>
    <w:rsid w:val="003A7D90"/>
    <w:pPr>
      <w:pBdr>
        <w:top w:val="single" w:sz="4" w:space="10" w:color="4F81BD" w:themeColor="accent1"/>
        <w:bottom w:val="single" w:sz="4" w:space="10" w:color="4F81BD" w:themeColor="accent1"/>
      </w:pBdr>
      <w:spacing w:before="360" w:after="360"/>
      <w:ind w:left="864" w:right="864"/>
      <w:jc w:val="center"/>
    </w:pPr>
    <w:rPr>
      <w:i/>
      <w:iCs/>
      <w:color w:val="2E74B5"/>
    </w:rPr>
  </w:style>
  <w:style w:type="character" w:customStyle="1" w:styleId="1f7">
    <w:name w:val="Выделенная цитата Знак1"/>
    <w:basedOn w:val="a3"/>
    <w:uiPriority w:val="30"/>
    <w:rsid w:val="003A7D90"/>
    <w:rPr>
      <w:i/>
      <w:iCs/>
      <w:color w:val="4F81BD" w:themeColor="accent1"/>
    </w:rPr>
  </w:style>
  <w:style w:type="character" w:styleId="afff9">
    <w:name w:val="Intense Reference"/>
    <w:basedOn w:val="a3"/>
    <w:uiPriority w:val="32"/>
    <w:qFormat/>
    <w:rsid w:val="003A7D90"/>
    <w:rPr>
      <w:b/>
      <w:bCs/>
      <w:smallCaps/>
      <w:color w:val="4F81BD" w:themeColor="accent1"/>
      <w:spacing w:val="5"/>
    </w:rPr>
  </w:style>
  <w:style w:type="table" w:customStyle="1" w:styleId="242">
    <w:name w:val="Сетка таблицы24"/>
    <w:basedOn w:val="a4"/>
    <w:next w:val="a6"/>
    <w:uiPriority w:val="39"/>
    <w:rsid w:val="00004C48"/>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11650">
      <w:bodyDiv w:val="1"/>
      <w:marLeft w:val="0"/>
      <w:marRight w:val="0"/>
      <w:marTop w:val="0"/>
      <w:marBottom w:val="0"/>
      <w:divBdr>
        <w:top w:val="none" w:sz="0" w:space="0" w:color="auto"/>
        <w:left w:val="none" w:sz="0" w:space="0" w:color="auto"/>
        <w:bottom w:val="none" w:sz="0" w:space="0" w:color="auto"/>
        <w:right w:val="none" w:sz="0" w:space="0" w:color="auto"/>
      </w:divBdr>
    </w:div>
    <w:div w:id="1459758100">
      <w:bodyDiv w:val="1"/>
      <w:marLeft w:val="0"/>
      <w:marRight w:val="0"/>
      <w:marTop w:val="0"/>
      <w:marBottom w:val="0"/>
      <w:divBdr>
        <w:top w:val="none" w:sz="0" w:space="0" w:color="auto"/>
        <w:left w:val="none" w:sz="0" w:space="0" w:color="auto"/>
        <w:bottom w:val="none" w:sz="0" w:space="0" w:color="auto"/>
        <w:right w:val="none" w:sz="0" w:space="0" w:color="auto"/>
      </w:divBdr>
    </w:div>
    <w:div w:id="211520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10fe" TargetMode="External"/><Relationship Id="rId21" Type="http://schemas.openxmlformats.org/officeDocument/2006/relationships/hyperlink" Target="https://m.edsoo.ru/7f410de8" TargetMode="External"/><Relationship Id="rId42" Type="http://schemas.openxmlformats.org/officeDocument/2006/relationships/hyperlink" Target="https://m.edsoo.ru/7f411a40" TargetMode="External"/><Relationship Id="rId63" Type="http://schemas.openxmlformats.org/officeDocument/2006/relationships/hyperlink" Target="https://m.edsoo.ru/7f411518" TargetMode="External"/><Relationship Id="rId84" Type="http://schemas.openxmlformats.org/officeDocument/2006/relationships/hyperlink" Target="https://m.edsoo.ru/7f411518" TargetMode="External"/><Relationship Id="rId138" Type="http://schemas.openxmlformats.org/officeDocument/2006/relationships/hyperlink" Target="https://m.edsoo.ru/7f4116e4" TargetMode="External"/><Relationship Id="rId159" Type="http://schemas.openxmlformats.org/officeDocument/2006/relationships/hyperlink" Target="https://m.edsoo.ru/7f4129ea" TargetMode="External"/><Relationship Id="rId170" Type="http://schemas.openxmlformats.org/officeDocument/2006/relationships/hyperlink" Target="https://m.edsoo.ru/7f411bf8" TargetMode="External"/><Relationship Id="rId191" Type="http://schemas.openxmlformats.org/officeDocument/2006/relationships/hyperlink" Target="https://m.edsoo.ru/7f412ea4" TargetMode="External"/><Relationship Id="rId205" Type="http://schemas.openxmlformats.org/officeDocument/2006/relationships/hyperlink" Target="https://m.edsoo.ru/7f412ea4" TargetMode="External"/><Relationship Id="rId226" Type="http://schemas.openxmlformats.org/officeDocument/2006/relationships/hyperlink" Target="https://lesson.edu.ru/20/03" TargetMode="External"/><Relationship Id="rId107" Type="http://schemas.openxmlformats.org/officeDocument/2006/relationships/hyperlink" Target="https://m.edsoo.ru/7f412652" TargetMode="External"/><Relationship Id="rId11" Type="http://schemas.openxmlformats.org/officeDocument/2006/relationships/hyperlink" Target="https://base.garant.ru/400274954/24975ac4e087d8084e1778ea7178fd42/" TargetMode="External"/><Relationship Id="rId32" Type="http://schemas.openxmlformats.org/officeDocument/2006/relationships/hyperlink" Target="https://m.edsoo.ru/7f411da6" TargetMode="External"/><Relationship Id="rId53" Type="http://schemas.openxmlformats.org/officeDocument/2006/relationships/hyperlink" Target="https://m.edsoo.ru/7f412cec" TargetMode="External"/><Relationship Id="rId74" Type="http://schemas.openxmlformats.org/officeDocument/2006/relationships/hyperlink" Target="https://m.edsoo.ru/7f411518" TargetMode="External"/><Relationship Id="rId128" Type="http://schemas.openxmlformats.org/officeDocument/2006/relationships/hyperlink" Target="https://m.edsoo.ru/7f411f36" TargetMode="External"/><Relationship Id="rId149" Type="http://schemas.openxmlformats.org/officeDocument/2006/relationships/hyperlink" Target="https://m.edsoo.ru/7f412850" TargetMode="External"/><Relationship Id="rId5" Type="http://schemas.openxmlformats.org/officeDocument/2006/relationships/webSettings" Target="webSettings.xml"/><Relationship Id="rId95" Type="http://schemas.openxmlformats.org/officeDocument/2006/relationships/hyperlink" Target="https://m.edsoo.ru/7f412652" TargetMode="External"/><Relationship Id="rId160" Type="http://schemas.openxmlformats.org/officeDocument/2006/relationships/hyperlink" Target="https://m.edsoo.ru/7f4129ea" TargetMode="External"/><Relationship Id="rId181" Type="http://schemas.openxmlformats.org/officeDocument/2006/relationships/hyperlink" Target="https://m.edsoo.ru/7f411bf8" TargetMode="External"/><Relationship Id="rId216" Type="http://schemas.openxmlformats.org/officeDocument/2006/relationships/hyperlink" Target="https://m.edsoo.ru/7f412ea4" TargetMode="External"/><Relationship Id="rId237" Type="http://schemas.openxmlformats.org/officeDocument/2006/relationships/hyperlink" Target="https://lesson.edu.ru/20/04" TargetMode="External"/><Relationship Id="rId22" Type="http://schemas.openxmlformats.org/officeDocument/2006/relationships/hyperlink" Target="https://m.edsoo.ru/7f410de8" TargetMode="External"/><Relationship Id="rId43" Type="http://schemas.openxmlformats.org/officeDocument/2006/relationships/hyperlink" Target="https://m.edsoo.ru/7f411a40" TargetMode="External"/><Relationship Id="rId64" Type="http://schemas.openxmlformats.org/officeDocument/2006/relationships/hyperlink" Target="https://m.edsoo.ru/7f411518" TargetMode="External"/><Relationship Id="rId118" Type="http://schemas.openxmlformats.org/officeDocument/2006/relationships/hyperlink" Target="https://m.edsoo.ru/7f4110fe" TargetMode="External"/><Relationship Id="rId139" Type="http://schemas.openxmlformats.org/officeDocument/2006/relationships/hyperlink" Target="https://m.edsoo.ru/7f4116e4" TargetMode="External"/><Relationship Id="rId85" Type="http://schemas.openxmlformats.org/officeDocument/2006/relationships/hyperlink" Target="https://m.edsoo.ru/7f412652" TargetMode="External"/><Relationship Id="rId150" Type="http://schemas.openxmlformats.org/officeDocument/2006/relationships/hyperlink" Target="https://m.edsoo.ru/7f412850" TargetMode="External"/><Relationship Id="rId171" Type="http://schemas.openxmlformats.org/officeDocument/2006/relationships/hyperlink" Target="https://m.edsoo.ru/7f411bf8" TargetMode="External"/><Relationship Id="rId192" Type="http://schemas.openxmlformats.org/officeDocument/2006/relationships/hyperlink" Target="https://m.edsoo.ru/7f412ea4" TargetMode="External"/><Relationship Id="rId206" Type="http://schemas.openxmlformats.org/officeDocument/2006/relationships/hyperlink" Target="https://m.edsoo.ru/7f412ea4" TargetMode="External"/><Relationship Id="rId227" Type="http://schemas.openxmlformats.org/officeDocument/2006/relationships/hyperlink" Target="https://lesson.edu.ru/20/03" TargetMode="External"/><Relationship Id="rId201" Type="http://schemas.openxmlformats.org/officeDocument/2006/relationships/hyperlink" Target="https://m.edsoo.ru/7f412ea4" TargetMode="External"/><Relationship Id="rId222" Type="http://schemas.openxmlformats.org/officeDocument/2006/relationships/hyperlink" Target="https://lesson.edu.ru/20/03" TargetMode="External"/><Relationship Id="rId243" Type="http://schemas.openxmlformats.org/officeDocument/2006/relationships/hyperlink" Target="http://publication.pravo.gov.ru/Document/View/0001202012210122" TargetMode="External"/><Relationship Id="rId12" Type="http://schemas.openxmlformats.org/officeDocument/2006/relationships/hyperlink" Target="https://base.garant.ru/75093644/86674d20d06c3956a601ddc16326e3a9/" TargetMode="External"/><Relationship Id="rId17" Type="http://schemas.openxmlformats.org/officeDocument/2006/relationships/hyperlink" Target="https://m.edsoo.ru/7f410de8" TargetMode="External"/><Relationship Id="rId33" Type="http://schemas.openxmlformats.org/officeDocument/2006/relationships/hyperlink" Target="https://m.edsoo.ru/7f411a40" TargetMode="External"/><Relationship Id="rId38" Type="http://schemas.openxmlformats.org/officeDocument/2006/relationships/hyperlink" Target="https://m.edsoo.ru/7f411a40" TargetMode="External"/><Relationship Id="rId59" Type="http://schemas.openxmlformats.org/officeDocument/2006/relationships/hyperlink" Target="https://m.edsoo.ru/7f412cec" TargetMode="External"/><Relationship Id="rId103" Type="http://schemas.openxmlformats.org/officeDocument/2006/relationships/hyperlink" Target="https://m.edsoo.ru/7f412652" TargetMode="External"/><Relationship Id="rId108" Type="http://schemas.openxmlformats.org/officeDocument/2006/relationships/hyperlink" Target="https://m.edsoo.ru/7f412652" TargetMode="External"/><Relationship Id="rId124" Type="http://schemas.openxmlformats.org/officeDocument/2006/relationships/hyperlink" Target="https://m.edsoo.ru/7f411f36" TargetMode="External"/><Relationship Id="rId129" Type="http://schemas.openxmlformats.org/officeDocument/2006/relationships/hyperlink" Target="https://m.edsoo.ru/7f411f36" TargetMode="External"/><Relationship Id="rId54" Type="http://schemas.openxmlformats.org/officeDocument/2006/relationships/hyperlink" Target="https://m.edsoo.ru/7f412cec" TargetMode="External"/><Relationship Id="rId70" Type="http://schemas.openxmlformats.org/officeDocument/2006/relationships/hyperlink" Target="https://m.edsoo.ru/7f411518" TargetMode="External"/><Relationship Id="rId75" Type="http://schemas.openxmlformats.org/officeDocument/2006/relationships/hyperlink" Target="https://m.edsoo.ru/7f411518" TargetMode="External"/><Relationship Id="rId91" Type="http://schemas.openxmlformats.org/officeDocument/2006/relationships/hyperlink" Target="https://m.edsoo.ru/7f412652" TargetMode="External"/><Relationship Id="rId96" Type="http://schemas.openxmlformats.org/officeDocument/2006/relationships/hyperlink" Target="https://m.edsoo.ru/7f412652" TargetMode="External"/><Relationship Id="rId140" Type="http://schemas.openxmlformats.org/officeDocument/2006/relationships/hyperlink" Target="https://m.edsoo.ru/7f4116e4" TargetMode="External"/><Relationship Id="rId145" Type="http://schemas.openxmlformats.org/officeDocument/2006/relationships/hyperlink" Target="https://m.edsoo.ru/7f412850" TargetMode="External"/><Relationship Id="rId161" Type="http://schemas.openxmlformats.org/officeDocument/2006/relationships/hyperlink" Target="https://m.edsoo.ru/7f411bf8" TargetMode="External"/><Relationship Id="rId166" Type="http://schemas.openxmlformats.org/officeDocument/2006/relationships/hyperlink" Target="https://m.edsoo.ru/7f411bf8" TargetMode="External"/><Relationship Id="rId182" Type="http://schemas.openxmlformats.org/officeDocument/2006/relationships/hyperlink" Target="https://m.edsoo.ru/7f411bf8" TargetMode="External"/><Relationship Id="rId187" Type="http://schemas.openxmlformats.org/officeDocument/2006/relationships/hyperlink" Target="https://m.edsoo.ru/7f411bf8" TargetMode="External"/><Relationship Id="rId217" Type="http://schemas.openxmlformats.org/officeDocument/2006/relationships/hyperlink" Target="https://m.edsoo.ru/7f412ea4"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m.edsoo.ru/7f412ea4" TargetMode="External"/><Relationship Id="rId233" Type="http://schemas.openxmlformats.org/officeDocument/2006/relationships/hyperlink" Target="https://lesson.edu.ru/20/04" TargetMode="External"/><Relationship Id="rId238" Type="http://schemas.openxmlformats.org/officeDocument/2006/relationships/hyperlink" Target="https://lesson.edu.ru/20/04" TargetMode="External"/><Relationship Id="rId23" Type="http://schemas.openxmlformats.org/officeDocument/2006/relationships/hyperlink" Target="https://m.edsoo.ru/7f410de8" TargetMode="External"/><Relationship Id="rId28" Type="http://schemas.openxmlformats.org/officeDocument/2006/relationships/hyperlink" Target="https://m.edsoo.ru/7f411da6" TargetMode="External"/><Relationship Id="rId49" Type="http://schemas.openxmlformats.org/officeDocument/2006/relationships/hyperlink" Target="https://m.edsoo.ru/7f412cec" TargetMode="External"/><Relationship Id="rId114" Type="http://schemas.openxmlformats.org/officeDocument/2006/relationships/hyperlink" Target="https://m.edsoo.ru/7f4110fe" TargetMode="External"/><Relationship Id="rId119" Type="http://schemas.openxmlformats.org/officeDocument/2006/relationships/hyperlink" Target="https://m.edsoo.ru/7f4110fe" TargetMode="External"/><Relationship Id="rId44" Type="http://schemas.openxmlformats.org/officeDocument/2006/relationships/hyperlink" Target="https://m.edsoo.ru/7f411a40" TargetMode="External"/><Relationship Id="rId60" Type="http://schemas.openxmlformats.org/officeDocument/2006/relationships/hyperlink" Target="https://m.edsoo.ru/7f412cec" TargetMode="External"/><Relationship Id="rId65" Type="http://schemas.openxmlformats.org/officeDocument/2006/relationships/hyperlink" Target="https://m.edsoo.ru/7f411518" TargetMode="External"/><Relationship Id="rId81" Type="http://schemas.openxmlformats.org/officeDocument/2006/relationships/hyperlink" Target="https://m.edsoo.ru/7f411518" TargetMode="External"/><Relationship Id="rId86" Type="http://schemas.openxmlformats.org/officeDocument/2006/relationships/hyperlink" Target="https://m.edsoo.ru/7f412652" TargetMode="External"/><Relationship Id="rId130" Type="http://schemas.openxmlformats.org/officeDocument/2006/relationships/hyperlink" Target="https://m.edsoo.ru/7f411f36" TargetMode="External"/><Relationship Id="rId135" Type="http://schemas.openxmlformats.org/officeDocument/2006/relationships/hyperlink" Target="https://m.edsoo.ru/7f4116e4" TargetMode="External"/><Relationship Id="rId151" Type="http://schemas.openxmlformats.org/officeDocument/2006/relationships/hyperlink" Target="https://m.edsoo.ru/7f411892" TargetMode="External"/><Relationship Id="rId156" Type="http://schemas.openxmlformats.org/officeDocument/2006/relationships/hyperlink" Target="https://m.edsoo.ru/7f4129ea" TargetMode="External"/><Relationship Id="rId177" Type="http://schemas.openxmlformats.org/officeDocument/2006/relationships/hyperlink" Target="https://m.edsoo.ru/7f411bf8" TargetMode="External"/><Relationship Id="rId198" Type="http://schemas.openxmlformats.org/officeDocument/2006/relationships/hyperlink" Target="https://m.edsoo.ru/7f412ea4" TargetMode="External"/><Relationship Id="rId172" Type="http://schemas.openxmlformats.org/officeDocument/2006/relationships/hyperlink" Target="https://m.edsoo.ru/7f411bf8" TargetMode="External"/><Relationship Id="rId193" Type="http://schemas.openxmlformats.org/officeDocument/2006/relationships/hyperlink" Target="https://m.edsoo.ru/7f412ea4" TargetMode="External"/><Relationship Id="rId202" Type="http://schemas.openxmlformats.org/officeDocument/2006/relationships/hyperlink" Target="https://m.edsoo.ru/7f412ea4" TargetMode="External"/><Relationship Id="rId207" Type="http://schemas.openxmlformats.org/officeDocument/2006/relationships/hyperlink" Target="https://m.edsoo.ru/7f412ea4" TargetMode="External"/><Relationship Id="rId223" Type="http://schemas.openxmlformats.org/officeDocument/2006/relationships/hyperlink" Target="https://lesson.edu.ru/20/03" TargetMode="External"/><Relationship Id="rId228" Type="http://schemas.openxmlformats.org/officeDocument/2006/relationships/hyperlink" Target="https://lesson.edu.ru/20/03" TargetMode="External"/><Relationship Id="rId244" Type="http://schemas.openxmlformats.org/officeDocument/2006/relationships/fontTable" Target="fontTable.xml"/><Relationship Id="rId13" Type="http://schemas.openxmlformats.org/officeDocument/2006/relationships/hyperlink" Target="https://normativ.kontur.ru/document?moduleid=9&amp;documentid=450207" TargetMode="External"/><Relationship Id="rId18" Type="http://schemas.openxmlformats.org/officeDocument/2006/relationships/hyperlink" Target="https://m.edsoo.ru/7f410de8" TargetMode="External"/><Relationship Id="rId39" Type="http://schemas.openxmlformats.org/officeDocument/2006/relationships/hyperlink" Target="https://m.edsoo.ru/7f411a40" TargetMode="External"/><Relationship Id="rId109" Type="http://schemas.openxmlformats.org/officeDocument/2006/relationships/hyperlink" Target="https://m.edsoo.ru/7f412652" TargetMode="External"/><Relationship Id="rId34" Type="http://schemas.openxmlformats.org/officeDocument/2006/relationships/hyperlink" Target="https://m.edsoo.ru/7f411a40" TargetMode="External"/><Relationship Id="rId50" Type="http://schemas.openxmlformats.org/officeDocument/2006/relationships/hyperlink" Target="https://m.edsoo.ru/7f412cec" TargetMode="External"/><Relationship Id="rId55" Type="http://schemas.openxmlformats.org/officeDocument/2006/relationships/hyperlink" Target="https://m.edsoo.ru/7f412cec" TargetMode="External"/><Relationship Id="rId76" Type="http://schemas.openxmlformats.org/officeDocument/2006/relationships/hyperlink" Target="https://m.edsoo.ru/7f411518" TargetMode="External"/><Relationship Id="rId97" Type="http://schemas.openxmlformats.org/officeDocument/2006/relationships/hyperlink" Target="https://m.edsoo.ru/7f412652" TargetMode="External"/><Relationship Id="rId104" Type="http://schemas.openxmlformats.org/officeDocument/2006/relationships/hyperlink" Target="https://m.edsoo.ru/7f412652" TargetMode="External"/><Relationship Id="rId120" Type="http://schemas.openxmlformats.org/officeDocument/2006/relationships/hyperlink" Target="https://m.edsoo.ru/7f4110fe" TargetMode="External"/><Relationship Id="rId125" Type="http://schemas.openxmlformats.org/officeDocument/2006/relationships/hyperlink" Target="https://m.edsoo.ru/7f411f36" TargetMode="External"/><Relationship Id="rId141" Type="http://schemas.openxmlformats.org/officeDocument/2006/relationships/hyperlink" Target="https://m.edsoo.ru/7f4116e4" TargetMode="External"/><Relationship Id="rId146" Type="http://schemas.openxmlformats.org/officeDocument/2006/relationships/hyperlink" Target="https://m.edsoo.ru/7f412850" TargetMode="External"/><Relationship Id="rId167" Type="http://schemas.openxmlformats.org/officeDocument/2006/relationships/hyperlink" Target="https://m.edsoo.ru/7f411bf8" TargetMode="External"/><Relationship Id="rId188" Type="http://schemas.openxmlformats.org/officeDocument/2006/relationships/hyperlink" Target="https://m.edsoo.ru/7f411bf8" TargetMode="External"/><Relationship Id="rId7" Type="http://schemas.openxmlformats.org/officeDocument/2006/relationships/endnotes" Target="endnotes.xml"/><Relationship Id="rId71" Type="http://schemas.openxmlformats.org/officeDocument/2006/relationships/hyperlink" Target="https://m.edsoo.ru/7f411518" TargetMode="External"/><Relationship Id="rId92" Type="http://schemas.openxmlformats.org/officeDocument/2006/relationships/hyperlink" Target="https://m.edsoo.ru/7f412652" TargetMode="External"/><Relationship Id="rId162" Type="http://schemas.openxmlformats.org/officeDocument/2006/relationships/hyperlink" Target="https://m.edsoo.ru/7f411bf8" TargetMode="External"/><Relationship Id="rId183" Type="http://schemas.openxmlformats.org/officeDocument/2006/relationships/hyperlink" Target="https://m.edsoo.ru/7f411bf8" TargetMode="External"/><Relationship Id="rId213" Type="http://schemas.openxmlformats.org/officeDocument/2006/relationships/hyperlink" Target="https://m.edsoo.ru/7f412ea4" TargetMode="External"/><Relationship Id="rId218" Type="http://schemas.openxmlformats.org/officeDocument/2006/relationships/hyperlink" Target="https://m.edsoo.ru/7f412ea4" TargetMode="External"/><Relationship Id="rId234" Type="http://schemas.openxmlformats.org/officeDocument/2006/relationships/hyperlink" Target="https://lesson.edu.ru/20/04" TargetMode="External"/><Relationship Id="rId239" Type="http://schemas.openxmlformats.org/officeDocument/2006/relationships/hyperlink" Target="https://lesson.edu.ru/20/04" TargetMode="External"/><Relationship Id="rId2" Type="http://schemas.openxmlformats.org/officeDocument/2006/relationships/numbering" Target="numbering.xml"/><Relationship Id="rId29" Type="http://schemas.openxmlformats.org/officeDocument/2006/relationships/hyperlink" Target="https://m.edsoo.ru/7f411da6" TargetMode="External"/><Relationship Id="rId24" Type="http://schemas.openxmlformats.org/officeDocument/2006/relationships/hyperlink" Target="https://m.edsoo.ru/7f410de8" TargetMode="External"/><Relationship Id="rId40" Type="http://schemas.openxmlformats.org/officeDocument/2006/relationships/hyperlink" Target="https://m.edsoo.ru/7f411a40" TargetMode="External"/><Relationship Id="rId45" Type="http://schemas.openxmlformats.org/officeDocument/2006/relationships/hyperlink" Target="https://m.edsoo.ru/7f411a40" TargetMode="External"/><Relationship Id="rId66" Type="http://schemas.openxmlformats.org/officeDocument/2006/relationships/hyperlink" Target="https://m.edsoo.ru/7f411518" TargetMode="External"/><Relationship Id="rId87" Type="http://schemas.openxmlformats.org/officeDocument/2006/relationships/hyperlink" Target="https://m.edsoo.ru/7f412652" TargetMode="External"/><Relationship Id="rId110" Type="http://schemas.openxmlformats.org/officeDocument/2006/relationships/hyperlink" Target="https://m.edsoo.ru/7f4110fe" TargetMode="External"/><Relationship Id="rId115" Type="http://schemas.openxmlformats.org/officeDocument/2006/relationships/hyperlink" Target="https://m.edsoo.ru/7f4110fe" TargetMode="External"/><Relationship Id="rId131" Type="http://schemas.openxmlformats.org/officeDocument/2006/relationships/hyperlink" Target="https://m.edsoo.ru/7f4116e4" TargetMode="External"/><Relationship Id="rId136" Type="http://schemas.openxmlformats.org/officeDocument/2006/relationships/hyperlink" Target="https://m.edsoo.ru/7f4116e4" TargetMode="External"/><Relationship Id="rId157" Type="http://schemas.openxmlformats.org/officeDocument/2006/relationships/hyperlink" Target="https://m.edsoo.ru/7f4129ea" TargetMode="External"/><Relationship Id="rId178" Type="http://schemas.openxmlformats.org/officeDocument/2006/relationships/hyperlink" Target="https://m.edsoo.ru/7f411bf8" TargetMode="External"/><Relationship Id="rId61" Type="http://schemas.openxmlformats.org/officeDocument/2006/relationships/hyperlink" Target="https://m.edsoo.ru/7f411518" TargetMode="External"/><Relationship Id="rId82" Type="http://schemas.openxmlformats.org/officeDocument/2006/relationships/hyperlink" Target="https://m.edsoo.ru/7f411518" TargetMode="External"/><Relationship Id="rId152" Type="http://schemas.openxmlformats.org/officeDocument/2006/relationships/hyperlink" Target="https://m.edsoo.ru/7f411892" TargetMode="External"/><Relationship Id="rId173" Type="http://schemas.openxmlformats.org/officeDocument/2006/relationships/hyperlink" Target="https://m.edsoo.ru/7f411bf8" TargetMode="External"/><Relationship Id="rId194" Type="http://schemas.openxmlformats.org/officeDocument/2006/relationships/hyperlink" Target="https://m.edsoo.ru/7f412ea4" TargetMode="External"/><Relationship Id="rId199" Type="http://schemas.openxmlformats.org/officeDocument/2006/relationships/hyperlink" Target="https://m.edsoo.ru/7f412ea4" TargetMode="External"/><Relationship Id="rId203" Type="http://schemas.openxmlformats.org/officeDocument/2006/relationships/hyperlink" Target="https://m.edsoo.ru/7f412ea4" TargetMode="External"/><Relationship Id="rId208" Type="http://schemas.openxmlformats.org/officeDocument/2006/relationships/hyperlink" Target="https://m.edsoo.ru/7f412ea4" TargetMode="External"/><Relationship Id="rId229" Type="http://schemas.openxmlformats.org/officeDocument/2006/relationships/hyperlink" Target="https://lesson.edu.ru/20/03" TargetMode="External"/><Relationship Id="rId19" Type="http://schemas.openxmlformats.org/officeDocument/2006/relationships/hyperlink" Target="https://m.edsoo.ru/7f410de8" TargetMode="External"/><Relationship Id="rId224" Type="http://schemas.openxmlformats.org/officeDocument/2006/relationships/hyperlink" Target="https://lesson.edu.ru/20/03" TargetMode="External"/><Relationship Id="rId240" Type="http://schemas.openxmlformats.org/officeDocument/2006/relationships/header" Target="header1.xml"/><Relationship Id="rId245" Type="http://schemas.openxmlformats.org/officeDocument/2006/relationships/theme" Target="theme/theme1.xml"/><Relationship Id="rId14" Type="http://schemas.openxmlformats.org/officeDocument/2006/relationships/hyperlink" Target="https://normativ.kontur.ru/document?moduleid=9&amp;documentid=490680" TargetMode="External"/><Relationship Id="rId30" Type="http://schemas.openxmlformats.org/officeDocument/2006/relationships/hyperlink" Target="https://m.edsoo.ru/7f411da6" TargetMode="External"/><Relationship Id="rId35" Type="http://schemas.openxmlformats.org/officeDocument/2006/relationships/hyperlink" Target="https://m.edsoo.ru/7f411a40" TargetMode="External"/><Relationship Id="rId56" Type="http://schemas.openxmlformats.org/officeDocument/2006/relationships/hyperlink" Target="https://m.edsoo.ru/7f412cec" TargetMode="External"/><Relationship Id="rId77" Type="http://schemas.openxmlformats.org/officeDocument/2006/relationships/hyperlink" Target="https://m.edsoo.ru/7f411518" TargetMode="External"/><Relationship Id="rId100" Type="http://schemas.openxmlformats.org/officeDocument/2006/relationships/hyperlink" Target="https://m.edsoo.ru/7f412652" TargetMode="External"/><Relationship Id="rId105" Type="http://schemas.openxmlformats.org/officeDocument/2006/relationships/hyperlink" Target="https://m.edsoo.ru/7f412652" TargetMode="External"/><Relationship Id="rId126" Type="http://schemas.openxmlformats.org/officeDocument/2006/relationships/hyperlink" Target="https://m.edsoo.ru/7f411f36" TargetMode="External"/><Relationship Id="rId147" Type="http://schemas.openxmlformats.org/officeDocument/2006/relationships/hyperlink" Target="https://m.edsoo.ru/7f412850" TargetMode="External"/><Relationship Id="rId168" Type="http://schemas.openxmlformats.org/officeDocument/2006/relationships/hyperlink" Target="https://m.edsoo.ru/7f411bf8" TargetMode="External"/><Relationship Id="rId8" Type="http://schemas.openxmlformats.org/officeDocument/2006/relationships/hyperlink" Target="http://login.consultant.ru/link/?req=doc&amp;base=LAW&amp;n=441707&amp;date=26.03.2025&amp;dst=100137&amp;field=134" TargetMode="External"/><Relationship Id="rId51" Type="http://schemas.openxmlformats.org/officeDocument/2006/relationships/hyperlink" Target="https://m.edsoo.ru/7f412cec" TargetMode="External"/><Relationship Id="rId72" Type="http://schemas.openxmlformats.org/officeDocument/2006/relationships/hyperlink" Target="https://m.edsoo.ru/7f411518" TargetMode="External"/><Relationship Id="rId93" Type="http://schemas.openxmlformats.org/officeDocument/2006/relationships/hyperlink" Target="https://m.edsoo.ru/7f412652" TargetMode="External"/><Relationship Id="rId98" Type="http://schemas.openxmlformats.org/officeDocument/2006/relationships/hyperlink" Target="https://m.edsoo.ru/7f412652" TargetMode="External"/><Relationship Id="rId121" Type="http://schemas.openxmlformats.org/officeDocument/2006/relationships/hyperlink" Target="https://m.edsoo.ru/7f411f36" TargetMode="External"/><Relationship Id="rId142" Type="http://schemas.openxmlformats.org/officeDocument/2006/relationships/hyperlink" Target="https://m.edsoo.ru/7f412850" TargetMode="External"/><Relationship Id="rId163" Type="http://schemas.openxmlformats.org/officeDocument/2006/relationships/hyperlink" Target="https://m.edsoo.ru/7f411bf8" TargetMode="External"/><Relationship Id="rId184" Type="http://schemas.openxmlformats.org/officeDocument/2006/relationships/hyperlink" Target="https://m.edsoo.ru/7f411bf8" TargetMode="External"/><Relationship Id="rId189" Type="http://schemas.openxmlformats.org/officeDocument/2006/relationships/hyperlink" Target="https://m.edsoo.ru/7f411bf8" TargetMode="External"/><Relationship Id="rId219" Type="http://schemas.openxmlformats.org/officeDocument/2006/relationships/hyperlink" Target="https://lesson.edu.ru/20/03" TargetMode="External"/><Relationship Id="rId3" Type="http://schemas.openxmlformats.org/officeDocument/2006/relationships/styles" Target="styles.xml"/><Relationship Id="rId214" Type="http://schemas.openxmlformats.org/officeDocument/2006/relationships/hyperlink" Target="https://m.edsoo.ru/7f412ea4" TargetMode="External"/><Relationship Id="rId230" Type="http://schemas.openxmlformats.org/officeDocument/2006/relationships/hyperlink" Target="https://lesson.edu.ru/20/04" TargetMode="External"/><Relationship Id="rId235" Type="http://schemas.openxmlformats.org/officeDocument/2006/relationships/hyperlink" Target="https://lesson.edu.ru/20/04" TargetMode="External"/><Relationship Id="rId25" Type="http://schemas.openxmlformats.org/officeDocument/2006/relationships/hyperlink" Target="https://m.edsoo.ru/7f411da6" TargetMode="External"/><Relationship Id="rId46" Type="http://schemas.openxmlformats.org/officeDocument/2006/relationships/hyperlink" Target="https://m.edsoo.ru/7f412cec" TargetMode="External"/><Relationship Id="rId67" Type="http://schemas.openxmlformats.org/officeDocument/2006/relationships/hyperlink" Target="https://m.edsoo.ru/7f411518" TargetMode="External"/><Relationship Id="rId116" Type="http://schemas.openxmlformats.org/officeDocument/2006/relationships/hyperlink" Target="https://m.edsoo.ru/7f4110fe" TargetMode="External"/><Relationship Id="rId137" Type="http://schemas.openxmlformats.org/officeDocument/2006/relationships/hyperlink" Target="https://m.edsoo.ru/7f4116e4" TargetMode="External"/><Relationship Id="rId158" Type="http://schemas.openxmlformats.org/officeDocument/2006/relationships/hyperlink" Target="https://m.edsoo.ru/7f4129ea" TargetMode="External"/><Relationship Id="rId20" Type="http://schemas.openxmlformats.org/officeDocument/2006/relationships/hyperlink" Target="https://m.edsoo.ru/7f410de8" TargetMode="External"/><Relationship Id="rId41" Type="http://schemas.openxmlformats.org/officeDocument/2006/relationships/hyperlink" Target="https://m.edsoo.ru/7f411a40" TargetMode="External"/><Relationship Id="rId62" Type="http://schemas.openxmlformats.org/officeDocument/2006/relationships/hyperlink" Target="https://m.edsoo.ru/7f411518" TargetMode="External"/><Relationship Id="rId83" Type="http://schemas.openxmlformats.org/officeDocument/2006/relationships/hyperlink" Target="https://m.edsoo.ru/7f411518" TargetMode="External"/><Relationship Id="rId88" Type="http://schemas.openxmlformats.org/officeDocument/2006/relationships/hyperlink" Target="https://m.edsoo.ru/7f412652" TargetMode="External"/><Relationship Id="rId111" Type="http://schemas.openxmlformats.org/officeDocument/2006/relationships/hyperlink" Target="https://m.edsoo.ru/7f4110fe" TargetMode="External"/><Relationship Id="rId132" Type="http://schemas.openxmlformats.org/officeDocument/2006/relationships/hyperlink" Target="https://m.edsoo.ru/7f4116e4" TargetMode="External"/><Relationship Id="rId153" Type="http://schemas.openxmlformats.org/officeDocument/2006/relationships/hyperlink" Target="https://m.edsoo.ru/7f411892" TargetMode="External"/><Relationship Id="rId174" Type="http://schemas.openxmlformats.org/officeDocument/2006/relationships/hyperlink" Target="https://m.edsoo.ru/7f411bf8" TargetMode="External"/><Relationship Id="rId179" Type="http://schemas.openxmlformats.org/officeDocument/2006/relationships/hyperlink" Target="https://m.edsoo.ru/7f411bf8" TargetMode="External"/><Relationship Id="rId195" Type="http://schemas.openxmlformats.org/officeDocument/2006/relationships/hyperlink" Target="https://m.edsoo.ru/7f412ea4" TargetMode="External"/><Relationship Id="rId209" Type="http://schemas.openxmlformats.org/officeDocument/2006/relationships/hyperlink" Target="https://m.edsoo.ru/7f412ea4" TargetMode="External"/><Relationship Id="rId190" Type="http://schemas.openxmlformats.org/officeDocument/2006/relationships/hyperlink" Target="https://m.edsoo.ru/7f411bf8" TargetMode="External"/><Relationship Id="rId204" Type="http://schemas.openxmlformats.org/officeDocument/2006/relationships/hyperlink" Target="https://m.edsoo.ru/7f412ea4" TargetMode="External"/><Relationship Id="rId220" Type="http://schemas.openxmlformats.org/officeDocument/2006/relationships/hyperlink" Target="https://lesson.edu.ru/20/03" TargetMode="External"/><Relationship Id="rId225" Type="http://schemas.openxmlformats.org/officeDocument/2006/relationships/hyperlink" Target="https://lesson.edu.ru/20/03" TargetMode="External"/><Relationship Id="rId241" Type="http://schemas.openxmlformats.org/officeDocument/2006/relationships/footer" Target="footer2.xml"/><Relationship Id="rId15" Type="http://schemas.openxmlformats.org/officeDocument/2006/relationships/hyperlink" Target="https://workprogram.edsoo.ru/templates/2487137" TargetMode="External"/><Relationship Id="rId36" Type="http://schemas.openxmlformats.org/officeDocument/2006/relationships/hyperlink" Target="https://m.edsoo.ru/7f411a40" TargetMode="External"/><Relationship Id="rId57" Type="http://schemas.openxmlformats.org/officeDocument/2006/relationships/hyperlink" Target="https://m.edsoo.ru/7f412cec" TargetMode="External"/><Relationship Id="rId106" Type="http://schemas.openxmlformats.org/officeDocument/2006/relationships/hyperlink" Target="https://m.edsoo.ru/7f412652" TargetMode="External"/><Relationship Id="rId127" Type="http://schemas.openxmlformats.org/officeDocument/2006/relationships/hyperlink" Target="https://m.edsoo.ru/7f411f36" TargetMode="External"/><Relationship Id="rId10" Type="http://schemas.openxmlformats.org/officeDocument/2006/relationships/hyperlink" Target="https://base.garant.ru/71770012/53f89421bbdaf741eb2d1ecc4ddb4c33/" TargetMode="External"/><Relationship Id="rId31" Type="http://schemas.openxmlformats.org/officeDocument/2006/relationships/hyperlink" Target="https://m.edsoo.ru/7f411da6" TargetMode="External"/><Relationship Id="rId52" Type="http://schemas.openxmlformats.org/officeDocument/2006/relationships/hyperlink" Target="https://m.edsoo.ru/7f412cec" TargetMode="External"/><Relationship Id="rId73" Type="http://schemas.openxmlformats.org/officeDocument/2006/relationships/hyperlink" Target="https://m.edsoo.ru/7f411518" TargetMode="External"/><Relationship Id="rId78" Type="http://schemas.openxmlformats.org/officeDocument/2006/relationships/hyperlink" Target="https://m.edsoo.ru/7f411518" TargetMode="External"/><Relationship Id="rId94" Type="http://schemas.openxmlformats.org/officeDocument/2006/relationships/hyperlink" Target="https://m.edsoo.ru/7f412652" TargetMode="External"/><Relationship Id="rId99" Type="http://schemas.openxmlformats.org/officeDocument/2006/relationships/hyperlink" Target="https://m.edsoo.ru/7f412652" TargetMode="External"/><Relationship Id="rId101" Type="http://schemas.openxmlformats.org/officeDocument/2006/relationships/hyperlink" Target="https://m.edsoo.ru/7f412652" TargetMode="External"/><Relationship Id="rId122" Type="http://schemas.openxmlformats.org/officeDocument/2006/relationships/hyperlink" Target="https://m.edsoo.ru/7f411f36" TargetMode="External"/><Relationship Id="rId143" Type="http://schemas.openxmlformats.org/officeDocument/2006/relationships/hyperlink" Target="https://m.edsoo.ru/7f412850" TargetMode="External"/><Relationship Id="rId148" Type="http://schemas.openxmlformats.org/officeDocument/2006/relationships/hyperlink" Target="https://m.edsoo.ru/7f412850" TargetMode="External"/><Relationship Id="rId164" Type="http://schemas.openxmlformats.org/officeDocument/2006/relationships/hyperlink" Target="https://m.edsoo.ru/7f411bf8" TargetMode="External"/><Relationship Id="rId169" Type="http://schemas.openxmlformats.org/officeDocument/2006/relationships/hyperlink" Target="https://m.edsoo.ru/7f411bf8" TargetMode="External"/><Relationship Id="rId185" Type="http://schemas.openxmlformats.org/officeDocument/2006/relationships/hyperlink" Target="https://m.edsoo.ru/7f411bf8" TargetMode="External"/><Relationship Id="rId4" Type="http://schemas.openxmlformats.org/officeDocument/2006/relationships/settings" Target="settings.xml"/><Relationship Id="rId9" Type="http://schemas.openxmlformats.org/officeDocument/2006/relationships/hyperlink" Target="http://login.consultant.ru/link/?req=doc&amp;base=LAW&amp;n=486034&amp;date=26.03.2025&amp;dst=100047&amp;field=134" TargetMode="External"/><Relationship Id="rId180" Type="http://schemas.openxmlformats.org/officeDocument/2006/relationships/hyperlink" Target="https://m.edsoo.ru/7f411bf8" TargetMode="External"/><Relationship Id="rId210" Type="http://schemas.openxmlformats.org/officeDocument/2006/relationships/hyperlink" Target="https://m.edsoo.ru/7f412ea4" TargetMode="External"/><Relationship Id="rId215" Type="http://schemas.openxmlformats.org/officeDocument/2006/relationships/hyperlink" Target="https://m.edsoo.ru/7f412ea4" TargetMode="External"/><Relationship Id="rId236" Type="http://schemas.openxmlformats.org/officeDocument/2006/relationships/hyperlink" Target="https://lesson.edu.ru/20/04" TargetMode="External"/><Relationship Id="rId26" Type="http://schemas.openxmlformats.org/officeDocument/2006/relationships/hyperlink" Target="https://m.edsoo.ru/7f411da6" TargetMode="External"/><Relationship Id="rId231" Type="http://schemas.openxmlformats.org/officeDocument/2006/relationships/hyperlink" Target="https://lesson.edu.ru/20/04" TargetMode="External"/><Relationship Id="rId47" Type="http://schemas.openxmlformats.org/officeDocument/2006/relationships/hyperlink" Target="https://m.edsoo.ru/7f412cec" TargetMode="External"/><Relationship Id="rId68" Type="http://schemas.openxmlformats.org/officeDocument/2006/relationships/hyperlink" Target="https://m.edsoo.ru/7f411518" TargetMode="External"/><Relationship Id="rId89" Type="http://schemas.openxmlformats.org/officeDocument/2006/relationships/hyperlink" Target="https://m.edsoo.ru/7f412652" TargetMode="External"/><Relationship Id="rId112" Type="http://schemas.openxmlformats.org/officeDocument/2006/relationships/hyperlink" Target="https://m.edsoo.ru/7f4110fe" TargetMode="External"/><Relationship Id="rId133" Type="http://schemas.openxmlformats.org/officeDocument/2006/relationships/hyperlink" Target="https://m.edsoo.ru/7f4116e4" TargetMode="External"/><Relationship Id="rId154" Type="http://schemas.openxmlformats.org/officeDocument/2006/relationships/hyperlink" Target="https://m.edsoo.ru/7f411892" TargetMode="External"/><Relationship Id="rId175" Type="http://schemas.openxmlformats.org/officeDocument/2006/relationships/hyperlink" Target="https://m.edsoo.ru/7f411bf8" TargetMode="External"/><Relationship Id="rId196" Type="http://schemas.openxmlformats.org/officeDocument/2006/relationships/hyperlink" Target="https://m.edsoo.ru/7f412ea4" TargetMode="External"/><Relationship Id="rId200" Type="http://schemas.openxmlformats.org/officeDocument/2006/relationships/hyperlink" Target="https://m.edsoo.ru/7f412ea4" TargetMode="External"/><Relationship Id="rId16" Type="http://schemas.openxmlformats.org/officeDocument/2006/relationships/footer" Target="footer1.xml"/><Relationship Id="rId221" Type="http://schemas.openxmlformats.org/officeDocument/2006/relationships/hyperlink" Target="https://lesson.edu.ru/20/03" TargetMode="External"/><Relationship Id="rId242" Type="http://schemas.openxmlformats.org/officeDocument/2006/relationships/footer" Target="footer3.xml"/><Relationship Id="rId37" Type="http://schemas.openxmlformats.org/officeDocument/2006/relationships/hyperlink" Target="https://m.edsoo.ru/7f411a40" TargetMode="External"/><Relationship Id="rId58" Type="http://schemas.openxmlformats.org/officeDocument/2006/relationships/hyperlink" Target="https://m.edsoo.ru/7f412cec" TargetMode="External"/><Relationship Id="rId79" Type="http://schemas.openxmlformats.org/officeDocument/2006/relationships/hyperlink" Target="https://m.edsoo.ru/7f411518" TargetMode="External"/><Relationship Id="rId102" Type="http://schemas.openxmlformats.org/officeDocument/2006/relationships/hyperlink" Target="https://m.edsoo.ru/7f412652" TargetMode="External"/><Relationship Id="rId123" Type="http://schemas.openxmlformats.org/officeDocument/2006/relationships/hyperlink" Target="https://m.edsoo.ru/7f411f36" TargetMode="External"/><Relationship Id="rId144" Type="http://schemas.openxmlformats.org/officeDocument/2006/relationships/hyperlink" Target="https://m.edsoo.ru/7f412850" TargetMode="External"/><Relationship Id="rId90" Type="http://schemas.openxmlformats.org/officeDocument/2006/relationships/hyperlink" Target="https://m.edsoo.ru/7f412652" TargetMode="External"/><Relationship Id="rId165" Type="http://schemas.openxmlformats.org/officeDocument/2006/relationships/hyperlink" Target="https://m.edsoo.ru/7f411bf8" TargetMode="External"/><Relationship Id="rId186" Type="http://schemas.openxmlformats.org/officeDocument/2006/relationships/hyperlink" Target="https://m.edsoo.ru/7f411bf8" TargetMode="External"/><Relationship Id="rId211" Type="http://schemas.openxmlformats.org/officeDocument/2006/relationships/hyperlink" Target="https://m.edsoo.ru/7f412ea4" TargetMode="External"/><Relationship Id="rId232" Type="http://schemas.openxmlformats.org/officeDocument/2006/relationships/hyperlink" Target="https://lesson.edu.ru/20/04" TargetMode="External"/><Relationship Id="rId27" Type="http://schemas.openxmlformats.org/officeDocument/2006/relationships/hyperlink" Target="https://m.edsoo.ru/7f411da6" TargetMode="External"/><Relationship Id="rId48" Type="http://schemas.openxmlformats.org/officeDocument/2006/relationships/hyperlink" Target="https://m.edsoo.ru/7f412cec" TargetMode="External"/><Relationship Id="rId69" Type="http://schemas.openxmlformats.org/officeDocument/2006/relationships/hyperlink" Target="https://m.edsoo.ru/7f411518" TargetMode="External"/><Relationship Id="rId113" Type="http://schemas.openxmlformats.org/officeDocument/2006/relationships/hyperlink" Target="https://m.edsoo.ru/7f4110fe" TargetMode="External"/><Relationship Id="rId134" Type="http://schemas.openxmlformats.org/officeDocument/2006/relationships/hyperlink" Target="https://m.edsoo.ru/7f4116e4" TargetMode="External"/><Relationship Id="rId80" Type="http://schemas.openxmlformats.org/officeDocument/2006/relationships/hyperlink" Target="https://m.edsoo.ru/7f411518" TargetMode="External"/><Relationship Id="rId155" Type="http://schemas.openxmlformats.org/officeDocument/2006/relationships/hyperlink" Target="https://m.edsoo.ru/7f411892" TargetMode="External"/><Relationship Id="rId176" Type="http://schemas.openxmlformats.org/officeDocument/2006/relationships/hyperlink" Target="https://m.edsoo.ru/7f411bf8" TargetMode="External"/><Relationship Id="rId197" Type="http://schemas.openxmlformats.org/officeDocument/2006/relationships/hyperlink" Target="https://m.edsoo.ru/7f412ea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AB824B-3763-4F81-8532-FB607ED49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804</TotalTime>
  <Pages>72</Pages>
  <Words>177875</Words>
  <Characters>1013890</Characters>
  <Application>Microsoft Office Word</Application>
  <DocSecurity>0</DocSecurity>
  <Lines>8449</Lines>
  <Paragraphs>2378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1189387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Евгений</cp:lastModifiedBy>
  <cp:revision>37</cp:revision>
  <dcterms:created xsi:type="dcterms:W3CDTF">2025-04-15T19:11:00Z</dcterms:created>
  <dcterms:modified xsi:type="dcterms:W3CDTF">2025-09-08T13:11:00Z</dcterms:modified>
</cp:coreProperties>
</file>