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C86C0" w14:textId="77777777" w:rsidR="00974009" w:rsidRPr="00865EA1" w:rsidRDefault="00974009" w:rsidP="00974009">
      <w:pPr>
        <w:suppressAutoHyphens/>
        <w:snapToGrid w:val="0"/>
        <w:spacing w:after="0"/>
        <w:rPr>
          <w:rFonts w:ascii="Times New Roman" w:eastAsia="Calibri" w:hAnsi="Times New Roman" w:cs="Times New Roman"/>
          <w:color w:val="000000"/>
          <w:sz w:val="28"/>
          <w:szCs w:val="28"/>
          <w:lang w:val="ru-RU" w:eastAsia="zh-CN"/>
        </w:rPr>
      </w:pPr>
      <w:bookmarkStart w:id="0" w:name="block-52587856"/>
      <w:r w:rsidRPr="00865EA1">
        <w:rPr>
          <w:rFonts w:ascii="Times New Roman" w:eastAsia="Calibri" w:hAnsi="Times New Roman" w:cs="Times New Roman"/>
          <w:color w:val="000000"/>
          <w:sz w:val="28"/>
          <w:szCs w:val="28"/>
          <w:lang w:val="ru-RU" w:eastAsia="zh-CN"/>
        </w:rPr>
        <w:t xml:space="preserve">Выписка из  ООП СОО, </w:t>
      </w:r>
    </w:p>
    <w:p w14:paraId="704A26C6" w14:textId="77777777" w:rsidR="00974009" w:rsidRPr="00865EA1" w:rsidRDefault="00974009" w:rsidP="00974009">
      <w:pPr>
        <w:suppressAutoHyphens/>
        <w:snapToGrid w:val="0"/>
        <w:spacing w:after="0"/>
        <w:rPr>
          <w:rFonts w:ascii="Times New Roman" w:eastAsia="Calibri" w:hAnsi="Times New Roman" w:cs="Times New Roman"/>
          <w:color w:val="000000"/>
          <w:sz w:val="28"/>
          <w:szCs w:val="28"/>
          <w:lang w:val="ru-RU" w:eastAsia="zh-CN"/>
        </w:rPr>
      </w:pPr>
      <w:r w:rsidRPr="00865EA1">
        <w:rPr>
          <w:rFonts w:ascii="Times New Roman" w:eastAsia="Calibri" w:hAnsi="Times New Roman" w:cs="Times New Roman"/>
          <w:color w:val="000000"/>
          <w:sz w:val="28"/>
          <w:szCs w:val="28"/>
          <w:lang w:val="ru-RU" w:eastAsia="zh-CN"/>
        </w:rPr>
        <w:t xml:space="preserve">утвержденной приказом </w:t>
      </w:r>
    </w:p>
    <w:p w14:paraId="67BE6E84" w14:textId="77777777" w:rsidR="00974009" w:rsidRPr="00865EA1" w:rsidRDefault="00974009" w:rsidP="00974009">
      <w:pPr>
        <w:suppressAutoHyphens/>
        <w:snapToGrid w:val="0"/>
        <w:spacing w:after="0"/>
        <w:rPr>
          <w:rFonts w:ascii="Times New Roman" w:eastAsia="Calibri" w:hAnsi="Times New Roman" w:cs="Times New Roman"/>
          <w:color w:val="000000"/>
          <w:sz w:val="28"/>
          <w:szCs w:val="28"/>
          <w:lang w:val="ru-RU" w:eastAsia="zh-CN"/>
        </w:rPr>
      </w:pPr>
      <w:r w:rsidRPr="00865EA1">
        <w:rPr>
          <w:rFonts w:ascii="Times New Roman" w:eastAsia="Calibri" w:hAnsi="Times New Roman" w:cs="Times New Roman"/>
          <w:color w:val="000000"/>
          <w:sz w:val="28"/>
          <w:szCs w:val="28"/>
          <w:lang w:val="ru-RU" w:eastAsia="zh-CN"/>
        </w:rPr>
        <w:t xml:space="preserve">МБОУ г. Керчи РК «Школа №13» </w:t>
      </w:r>
    </w:p>
    <w:p w14:paraId="0FA2B012" w14:textId="77777777" w:rsidR="00974009" w:rsidRPr="00865EA1" w:rsidRDefault="00974009" w:rsidP="00974009">
      <w:pPr>
        <w:suppressAutoHyphens/>
        <w:snapToGrid w:val="0"/>
        <w:spacing w:after="0"/>
        <w:rPr>
          <w:rFonts w:ascii="Times New Roman" w:eastAsia="Calibri" w:hAnsi="Times New Roman" w:cs="Times New Roman"/>
          <w:sz w:val="28"/>
          <w:szCs w:val="28"/>
          <w:lang w:val="ru-RU"/>
        </w:rPr>
      </w:pPr>
      <w:r w:rsidRPr="00865EA1">
        <w:rPr>
          <w:rFonts w:ascii="Times New Roman" w:eastAsia="Calibri" w:hAnsi="Times New Roman" w:cs="Times New Roman"/>
          <w:color w:val="000000"/>
          <w:sz w:val="28"/>
          <w:szCs w:val="28"/>
          <w:lang w:val="ru-RU" w:eastAsia="zh-CN"/>
        </w:rPr>
        <w:t xml:space="preserve">от </w:t>
      </w:r>
      <w:r w:rsidRPr="00865EA1">
        <w:rPr>
          <w:rFonts w:ascii="Times New Roman" w:eastAsia="Calibri" w:hAnsi="Times New Roman" w:cs="Times New Roman"/>
          <w:sz w:val="28"/>
          <w:szCs w:val="28"/>
          <w:lang w:val="ru-RU"/>
        </w:rPr>
        <w:t>29 августа 2025г. № 266</w:t>
      </w:r>
    </w:p>
    <w:p w14:paraId="79AA4D70" w14:textId="77777777" w:rsidR="0008337C" w:rsidRPr="00903CF6" w:rsidRDefault="0008337C" w:rsidP="0008337C">
      <w:pPr>
        <w:spacing w:after="0"/>
        <w:ind w:left="120"/>
        <w:rPr>
          <w:lang w:val="ru-RU"/>
        </w:rPr>
      </w:pPr>
    </w:p>
    <w:p w14:paraId="5931115A" w14:textId="77777777" w:rsidR="00000FA1" w:rsidRPr="00DE65FE" w:rsidRDefault="00000FA1">
      <w:pPr>
        <w:spacing w:after="0"/>
        <w:ind w:left="120"/>
        <w:rPr>
          <w:lang w:val="ru-RU"/>
        </w:rPr>
      </w:pPr>
    </w:p>
    <w:p w14:paraId="4A738CAD" w14:textId="77777777" w:rsidR="00000FA1" w:rsidRPr="00DE65FE" w:rsidRDefault="00000FA1">
      <w:pPr>
        <w:spacing w:after="0"/>
        <w:ind w:left="120"/>
        <w:rPr>
          <w:lang w:val="ru-RU"/>
        </w:rPr>
      </w:pPr>
    </w:p>
    <w:p w14:paraId="4DE8A0AA" w14:textId="77777777" w:rsidR="00000FA1" w:rsidRDefault="00000FA1">
      <w:pPr>
        <w:spacing w:after="0"/>
        <w:ind w:left="120"/>
        <w:rPr>
          <w:lang w:val="ru-RU"/>
        </w:rPr>
      </w:pPr>
    </w:p>
    <w:p w14:paraId="0059EB39" w14:textId="77777777" w:rsidR="0008337C" w:rsidRDefault="0008337C">
      <w:pPr>
        <w:spacing w:after="0"/>
        <w:ind w:left="120"/>
        <w:rPr>
          <w:lang w:val="ru-RU"/>
        </w:rPr>
      </w:pPr>
    </w:p>
    <w:p w14:paraId="18D85193" w14:textId="77777777" w:rsidR="0008337C" w:rsidRDefault="0008337C">
      <w:pPr>
        <w:spacing w:after="0"/>
        <w:ind w:left="120"/>
        <w:rPr>
          <w:lang w:val="ru-RU"/>
        </w:rPr>
      </w:pPr>
    </w:p>
    <w:p w14:paraId="19985BEE" w14:textId="77777777" w:rsidR="00974009" w:rsidRDefault="00974009">
      <w:pPr>
        <w:spacing w:after="0"/>
        <w:ind w:left="120"/>
        <w:rPr>
          <w:lang w:val="ru-RU"/>
        </w:rPr>
      </w:pPr>
    </w:p>
    <w:p w14:paraId="26589714" w14:textId="77777777" w:rsidR="00974009" w:rsidRDefault="00974009">
      <w:pPr>
        <w:spacing w:after="0"/>
        <w:ind w:left="120"/>
        <w:rPr>
          <w:lang w:val="ru-RU"/>
        </w:rPr>
      </w:pPr>
    </w:p>
    <w:p w14:paraId="75D8C410" w14:textId="77777777" w:rsidR="00974009" w:rsidRPr="00DE65FE" w:rsidRDefault="00974009">
      <w:pPr>
        <w:spacing w:after="0"/>
        <w:ind w:left="120"/>
        <w:rPr>
          <w:lang w:val="ru-RU"/>
        </w:rPr>
      </w:pPr>
    </w:p>
    <w:p w14:paraId="70686F19" w14:textId="77777777" w:rsidR="00000FA1" w:rsidRPr="00DE65FE" w:rsidRDefault="00000FA1">
      <w:pPr>
        <w:spacing w:after="0"/>
        <w:ind w:left="120"/>
        <w:rPr>
          <w:lang w:val="ru-RU"/>
        </w:rPr>
      </w:pPr>
    </w:p>
    <w:p w14:paraId="717B0E03" w14:textId="77777777" w:rsidR="00000FA1" w:rsidRPr="00DE65FE" w:rsidRDefault="00272D1B">
      <w:pPr>
        <w:spacing w:after="0" w:line="408" w:lineRule="auto"/>
        <w:ind w:left="120"/>
        <w:jc w:val="center"/>
        <w:rPr>
          <w:lang w:val="ru-RU"/>
        </w:rPr>
      </w:pPr>
      <w:r w:rsidRPr="00DE65FE">
        <w:rPr>
          <w:rFonts w:ascii="Times New Roman" w:hAnsi="Times New Roman"/>
          <w:b/>
          <w:color w:val="000000"/>
          <w:sz w:val="28"/>
          <w:lang w:val="ru-RU"/>
        </w:rPr>
        <w:t>РАБОЧАЯ ПРОГРАММА</w:t>
      </w:r>
    </w:p>
    <w:p w14:paraId="18D573B7" w14:textId="77777777" w:rsidR="00000FA1" w:rsidRPr="00DE65FE" w:rsidRDefault="00272D1B">
      <w:pPr>
        <w:spacing w:after="0" w:line="408" w:lineRule="auto"/>
        <w:ind w:left="120"/>
        <w:jc w:val="center"/>
        <w:rPr>
          <w:lang w:val="ru-RU"/>
        </w:rPr>
      </w:pPr>
      <w:r w:rsidRPr="00DE65FE">
        <w:rPr>
          <w:rFonts w:ascii="Times New Roman" w:hAnsi="Times New Roman"/>
          <w:color w:val="000000"/>
          <w:sz w:val="28"/>
          <w:lang w:val="ru-RU"/>
        </w:rPr>
        <w:t>(</w:t>
      </w:r>
      <w:r>
        <w:rPr>
          <w:rFonts w:ascii="Times New Roman" w:hAnsi="Times New Roman"/>
          <w:color w:val="000000"/>
          <w:sz w:val="28"/>
        </w:rPr>
        <w:t>ID</w:t>
      </w:r>
      <w:r w:rsidRPr="00DE65FE">
        <w:rPr>
          <w:rFonts w:ascii="Times New Roman" w:hAnsi="Times New Roman"/>
          <w:color w:val="000000"/>
          <w:sz w:val="28"/>
          <w:lang w:val="ru-RU"/>
        </w:rPr>
        <w:t xml:space="preserve"> 6859191)</w:t>
      </w:r>
    </w:p>
    <w:p w14:paraId="4FC4F93D" w14:textId="77777777" w:rsidR="00000FA1" w:rsidRPr="00DE65FE" w:rsidRDefault="00000FA1">
      <w:pPr>
        <w:spacing w:after="0"/>
        <w:ind w:left="120"/>
        <w:jc w:val="center"/>
        <w:rPr>
          <w:lang w:val="ru-RU"/>
        </w:rPr>
      </w:pPr>
    </w:p>
    <w:p w14:paraId="529A771F" w14:textId="77777777" w:rsidR="00000FA1" w:rsidRPr="00DE65FE" w:rsidRDefault="00272D1B">
      <w:pPr>
        <w:spacing w:after="0" w:line="408" w:lineRule="auto"/>
        <w:ind w:left="120"/>
        <w:jc w:val="center"/>
        <w:rPr>
          <w:lang w:val="ru-RU"/>
        </w:rPr>
      </w:pPr>
      <w:r w:rsidRPr="00DE65FE">
        <w:rPr>
          <w:rFonts w:ascii="Times New Roman" w:hAnsi="Times New Roman"/>
          <w:b/>
          <w:color w:val="000000"/>
          <w:sz w:val="28"/>
          <w:lang w:val="ru-RU"/>
        </w:rPr>
        <w:t>учебного предмета «Биология. Базовый уровень»</w:t>
      </w:r>
    </w:p>
    <w:p w14:paraId="0AD8B190" w14:textId="77777777" w:rsidR="00000FA1" w:rsidRPr="00DE65FE" w:rsidRDefault="00272D1B">
      <w:pPr>
        <w:spacing w:after="0" w:line="408" w:lineRule="auto"/>
        <w:ind w:left="120"/>
        <w:jc w:val="center"/>
        <w:rPr>
          <w:lang w:val="ru-RU"/>
        </w:rPr>
      </w:pPr>
      <w:r w:rsidRPr="00DE65FE">
        <w:rPr>
          <w:rFonts w:ascii="Times New Roman" w:hAnsi="Times New Roman"/>
          <w:color w:val="000000"/>
          <w:sz w:val="28"/>
          <w:lang w:val="ru-RU"/>
        </w:rPr>
        <w:t xml:space="preserve">для обучающихся 10 – 11 классов </w:t>
      </w:r>
    </w:p>
    <w:p w14:paraId="362097DC" w14:textId="77777777" w:rsidR="00000FA1" w:rsidRPr="00DE65FE" w:rsidRDefault="00000FA1">
      <w:pPr>
        <w:spacing w:after="0"/>
        <w:ind w:left="120"/>
        <w:jc w:val="center"/>
        <w:rPr>
          <w:lang w:val="ru-RU"/>
        </w:rPr>
      </w:pPr>
    </w:p>
    <w:p w14:paraId="1B6EB5C1" w14:textId="77777777" w:rsidR="00000FA1" w:rsidRPr="00DE65FE" w:rsidRDefault="00000FA1">
      <w:pPr>
        <w:spacing w:after="0"/>
        <w:ind w:left="120"/>
        <w:jc w:val="center"/>
        <w:rPr>
          <w:lang w:val="ru-RU"/>
        </w:rPr>
      </w:pPr>
    </w:p>
    <w:p w14:paraId="013F76FF" w14:textId="77777777" w:rsidR="00000FA1" w:rsidRPr="00DE65FE" w:rsidRDefault="00000FA1">
      <w:pPr>
        <w:spacing w:after="0"/>
        <w:ind w:left="120"/>
        <w:jc w:val="center"/>
        <w:rPr>
          <w:lang w:val="ru-RU"/>
        </w:rPr>
      </w:pPr>
    </w:p>
    <w:p w14:paraId="7AC4CBDB" w14:textId="77777777" w:rsidR="00000FA1" w:rsidRPr="00DE65FE" w:rsidRDefault="00000FA1">
      <w:pPr>
        <w:spacing w:after="0"/>
        <w:ind w:left="120"/>
        <w:jc w:val="center"/>
        <w:rPr>
          <w:lang w:val="ru-RU"/>
        </w:rPr>
      </w:pPr>
    </w:p>
    <w:p w14:paraId="6ACD8BBD" w14:textId="77777777" w:rsidR="00000FA1" w:rsidRPr="00DE65FE" w:rsidRDefault="00000FA1">
      <w:pPr>
        <w:spacing w:after="0"/>
        <w:ind w:left="120"/>
        <w:jc w:val="center"/>
        <w:rPr>
          <w:lang w:val="ru-RU"/>
        </w:rPr>
      </w:pPr>
    </w:p>
    <w:p w14:paraId="593B2EB2" w14:textId="77777777" w:rsidR="0008337C" w:rsidRPr="0008337C" w:rsidRDefault="0008337C" w:rsidP="0008337C">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4E7B354F" w14:textId="77777777" w:rsidR="0008337C" w:rsidRDefault="0008337C" w:rsidP="0008337C">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05789427" w14:textId="77777777" w:rsidR="00974009" w:rsidRDefault="00974009" w:rsidP="0008337C">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6C71B5C3" w14:textId="77777777" w:rsidR="00974009" w:rsidRDefault="00974009" w:rsidP="0008337C">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5C457D79" w14:textId="77777777" w:rsidR="00974009" w:rsidRDefault="00974009" w:rsidP="0008337C">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1252CE9A" w14:textId="77777777" w:rsidR="00974009" w:rsidRPr="0008337C" w:rsidRDefault="00974009" w:rsidP="0008337C">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67B8FEF3" w14:textId="77777777" w:rsidR="0008337C" w:rsidRPr="0008337C" w:rsidRDefault="0008337C" w:rsidP="0008337C">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3F1995A8" w14:textId="77777777" w:rsidR="0008337C" w:rsidRPr="0008337C" w:rsidRDefault="0008337C" w:rsidP="0008337C">
      <w:pPr>
        <w:spacing w:before="100" w:beforeAutospacing="1" w:after="100" w:afterAutospacing="1" w:line="240" w:lineRule="auto"/>
        <w:ind w:right="691"/>
        <w:jc w:val="center"/>
        <w:rPr>
          <w:rFonts w:ascii="Times New Roman" w:eastAsia="Times New Roman" w:hAnsi="Times New Roman" w:cs="Times New Roman"/>
          <w:sz w:val="28"/>
          <w:szCs w:val="28"/>
          <w:lang w:val="ru-RU"/>
        </w:rPr>
      </w:pPr>
      <w:r w:rsidRPr="0008337C">
        <w:rPr>
          <w:rFonts w:ascii="Times New Roman" w:eastAsia="Times New Roman" w:hAnsi="Times New Roman" w:cs="Times New Roman"/>
          <w:sz w:val="28"/>
          <w:szCs w:val="28"/>
          <w:lang w:val="ru-RU" w:eastAsia="ru-RU"/>
        </w:rPr>
        <w:t>г.Керчь, 2025г.</w:t>
      </w:r>
    </w:p>
    <w:p w14:paraId="6AE52276" w14:textId="77777777" w:rsidR="00000FA1" w:rsidRPr="00DE65FE" w:rsidRDefault="00000FA1">
      <w:pPr>
        <w:spacing w:after="0"/>
        <w:ind w:left="120"/>
        <w:jc w:val="center"/>
        <w:rPr>
          <w:lang w:val="ru-RU"/>
        </w:rPr>
      </w:pPr>
    </w:p>
    <w:p w14:paraId="7367FCDA" w14:textId="77777777" w:rsidR="00000FA1" w:rsidRPr="00DE65FE" w:rsidRDefault="00000FA1">
      <w:pPr>
        <w:spacing w:after="0"/>
        <w:ind w:left="120"/>
        <w:jc w:val="center"/>
        <w:rPr>
          <w:lang w:val="ru-RU"/>
        </w:rPr>
      </w:pPr>
    </w:p>
    <w:p w14:paraId="775C3E4A" w14:textId="77777777" w:rsidR="00000FA1" w:rsidRPr="00DE65FE" w:rsidRDefault="00000FA1">
      <w:pPr>
        <w:spacing w:after="0"/>
        <w:ind w:left="120"/>
        <w:jc w:val="center"/>
        <w:rPr>
          <w:lang w:val="ru-RU"/>
        </w:rPr>
      </w:pPr>
    </w:p>
    <w:p w14:paraId="2155FFF1" w14:textId="3DBE3F16" w:rsidR="00000FA1" w:rsidRPr="00DE65FE" w:rsidRDefault="00272D1B">
      <w:pPr>
        <w:spacing w:after="0" w:line="264" w:lineRule="auto"/>
        <w:ind w:left="120"/>
        <w:jc w:val="both"/>
        <w:rPr>
          <w:lang w:val="ru-RU"/>
        </w:rPr>
      </w:pPr>
      <w:bookmarkStart w:id="1" w:name="block-52587855"/>
      <w:bookmarkEnd w:id="0"/>
      <w:r w:rsidRPr="00DE65FE">
        <w:rPr>
          <w:rFonts w:ascii="Times New Roman" w:hAnsi="Times New Roman"/>
          <w:b/>
          <w:color w:val="000000"/>
          <w:sz w:val="28"/>
          <w:lang w:val="ru-RU"/>
        </w:rPr>
        <w:lastRenderedPageBreak/>
        <w:t>ПОЯСНИТЕЛЬНАЯ ЗАПИСКА</w:t>
      </w:r>
    </w:p>
    <w:p w14:paraId="7B488482" w14:textId="77777777" w:rsidR="00000FA1" w:rsidRPr="00DE65FE" w:rsidRDefault="00000FA1">
      <w:pPr>
        <w:spacing w:after="0" w:line="264" w:lineRule="auto"/>
        <w:ind w:left="120"/>
        <w:jc w:val="both"/>
        <w:rPr>
          <w:lang w:val="ru-RU"/>
        </w:rPr>
      </w:pPr>
    </w:p>
    <w:p w14:paraId="281065C4"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14:paraId="181CD178"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14:paraId="249CA417"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14:paraId="284FC260"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DE65FE">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14:paraId="16E0A34F"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42E5DDA6"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14:paraId="0774FBE1"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2DEFA0A9"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DE65FE">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14:paraId="5CF33687"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797FCFA7"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14:paraId="374E281D"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4C65B07C"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7430579D"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7D9E28AE"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14:paraId="378B84C9"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7E71EA4F"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14:paraId="7336C9FD"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7EFE154"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14:paraId="68A41513"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14:paraId="79C977A1" w14:textId="77777777" w:rsidR="00000FA1" w:rsidRPr="00DE65FE" w:rsidRDefault="00000FA1">
      <w:pPr>
        <w:rPr>
          <w:lang w:val="ru-RU"/>
        </w:rPr>
        <w:sectPr w:rsidR="00000FA1" w:rsidRPr="00DE65FE">
          <w:pgSz w:w="11906" w:h="16383"/>
          <w:pgMar w:top="1134" w:right="850" w:bottom="1134" w:left="1701" w:header="720" w:footer="720" w:gutter="0"/>
          <w:cols w:space="720"/>
        </w:sectPr>
      </w:pPr>
    </w:p>
    <w:p w14:paraId="40FF53C0" w14:textId="77777777" w:rsidR="00000FA1" w:rsidRPr="00DE65FE" w:rsidRDefault="00272D1B">
      <w:pPr>
        <w:spacing w:after="0" w:line="264" w:lineRule="auto"/>
        <w:ind w:left="120"/>
        <w:jc w:val="both"/>
        <w:rPr>
          <w:lang w:val="ru-RU"/>
        </w:rPr>
      </w:pPr>
      <w:bookmarkStart w:id="2" w:name="block-52587858"/>
      <w:bookmarkEnd w:id="1"/>
      <w:r w:rsidRPr="00DE65FE">
        <w:rPr>
          <w:rFonts w:ascii="Times New Roman" w:hAnsi="Times New Roman"/>
          <w:b/>
          <w:color w:val="000000"/>
          <w:sz w:val="28"/>
          <w:lang w:val="ru-RU"/>
        </w:rPr>
        <w:lastRenderedPageBreak/>
        <w:t>СОДЕРЖАНИЕ ОБУЧЕНИЯ</w:t>
      </w:r>
      <w:r w:rsidRPr="00DE65FE">
        <w:rPr>
          <w:rFonts w:ascii="Times New Roman" w:hAnsi="Times New Roman"/>
          <w:color w:val="000000"/>
          <w:sz w:val="28"/>
          <w:lang w:val="ru-RU"/>
        </w:rPr>
        <w:t xml:space="preserve"> </w:t>
      </w:r>
    </w:p>
    <w:p w14:paraId="1E3CB4C2" w14:textId="77777777" w:rsidR="00000FA1" w:rsidRPr="00DE65FE" w:rsidRDefault="00000FA1">
      <w:pPr>
        <w:spacing w:after="0" w:line="264" w:lineRule="auto"/>
        <w:ind w:left="120"/>
        <w:jc w:val="both"/>
        <w:rPr>
          <w:lang w:val="ru-RU"/>
        </w:rPr>
      </w:pPr>
    </w:p>
    <w:p w14:paraId="19EF3F4F" w14:textId="77777777" w:rsidR="00000FA1" w:rsidRPr="00DE65FE" w:rsidRDefault="00272D1B">
      <w:pPr>
        <w:spacing w:after="0" w:line="264" w:lineRule="auto"/>
        <w:ind w:left="120"/>
        <w:jc w:val="both"/>
        <w:rPr>
          <w:lang w:val="ru-RU"/>
        </w:rPr>
      </w:pPr>
      <w:r w:rsidRPr="00DE65FE">
        <w:rPr>
          <w:rFonts w:ascii="Times New Roman" w:hAnsi="Times New Roman"/>
          <w:b/>
          <w:color w:val="000000"/>
          <w:sz w:val="28"/>
          <w:lang w:val="ru-RU"/>
        </w:rPr>
        <w:t>10 КЛАСС</w:t>
      </w:r>
    </w:p>
    <w:p w14:paraId="0A5C8275" w14:textId="77777777" w:rsidR="00000FA1" w:rsidRPr="00DE65FE" w:rsidRDefault="00000FA1">
      <w:pPr>
        <w:spacing w:after="0" w:line="264" w:lineRule="auto"/>
        <w:ind w:left="120"/>
        <w:jc w:val="both"/>
        <w:rPr>
          <w:lang w:val="ru-RU"/>
        </w:rPr>
      </w:pPr>
    </w:p>
    <w:p w14:paraId="1A05844B"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Тема 1. Биология как наука.</w:t>
      </w:r>
    </w:p>
    <w:p w14:paraId="60B0F727"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14:paraId="00067F12"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14:paraId="1445783C"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Демонстрации:</w:t>
      </w:r>
    </w:p>
    <w:p w14:paraId="48224D18"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Портреты: Ч. Дарвин, Г. Мендель, Н. К. Кольцов, Дж. Уотсон и Ф. Крик.</w:t>
      </w:r>
    </w:p>
    <w:p w14:paraId="66F47B29"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Таблицы и схемы: «Методы познания живой природы».</w:t>
      </w:r>
    </w:p>
    <w:p w14:paraId="4C25BBAB"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Лабораторные и практические работы:</w:t>
      </w:r>
    </w:p>
    <w:p w14:paraId="5E9D7EEA"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Практическая работа</w:t>
      </w:r>
      <w:r w:rsidRPr="00DE65FE">
        <w:rPr>
          <w:rFonts w:ascii="Times New Roman" w:hAnsi="Times New Roman"/>
          <w:b/>
          <w:color w:val="000000"/>
          <w:sz w:val="28"/>
          <w:lang w:val="ru-RU"/>
        </w:rPr>
        <w:t xml:space="preserve"> </w:t>
      </w:r>
      <w:r w:rsidRPr="00DE65FE">
        <w:rPr>
          <w:rFonts w:ascii="Times New Roman" w:hAnsi="Times New Roman"/>
          <w:color w:val="000000"/>
          <w:sz w:val="28"/>
          <w:lang w:val="ru-RU"/>
        </w:rPr>
        <w:t>№ 1. «Использование различных методов при изучении биологических объектов».</w:t>
      </w:r>
    </w:p>
    <w:p w14:paraId="5B1AB125"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Тема 2. Живые системы и их организация.</w:t>
      </w:r>
    </w:p>
    <w:p w14:paraId="2A0AC5FD"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14:paraId="7A5A43D0"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73E878A6"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Демонстрации:</w:t>
      </w:r>
    </w:p>
    <w:p w14:paraId="38695C56"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Таблицы и схемы: «Основные признаки жизни», «Уровни организации живой природы».</w:t>
      </w:r>
    </w:p>
    <w:p w14:paraId="3D08159A"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Оборудование: модель молекулы ДНК.</w:t>
      </w:r>
    </w:p>
    <w:p w14:paraId="7A317DEC"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Тема 3. Химический состав и строение клетки.</w:t>
      </w:r>
    </w:p>
    <w:p w14:paraId="57B8C3CA"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14:paraId="663BFC5D"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Функции воды и минеральных веществ в клетке. Поддержание осмотического баланса.</w:t>
      </w:r>
    </w:p>
    <w:p w14:paraId="264D6FC7"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03C5DFAB"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59224357"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127E3E7E"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14:paraId="1030321B"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23FEF07B"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14:paraId="065C5AC8"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201351B2"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2031E57E"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14:paraId="353DE5B8"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14:paraId="22A2A09B"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Транспорт веществ в клетке.</w:t>
      </w:r>
    </w:p>
    <w:p w14:paraId="53F82F34"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Демонстрации:</w:t>
      </w:r>
    </w:p>
    <w:p w14:paraId="7337B002"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14:paraId="3A683FED"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14:paraId="4C694309"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DE65FE">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7D3D853C"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3C2D4E40"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Лабораторные и практические работы:</w:t>
      </w:r>
    </w:p>
    <w:p w14:paraId="311FC60B"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14:paraId="2AFD50D7"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14:paraId="53130E76"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Тема 4. Жизнедеятельность клетки.</w:t>
      </w:r>
    </w:p>
    <w:p w14:paraId="1D1EB437"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3DF4524F"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14:paraId="6106809B"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5180A754"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Хемосинтез. Хемосинтезирующие бактерии. Значение хемосинтеза для жизни на Земле.</w:t>
      </w:r>
    </w:p>
    <w:p w14:paraId="4FA0265E"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4DECD0B8"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11100441"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DE65FE">
        <w:rPr>
          <w:rFonts w:ascii="Times New Roman" w:hAnsi="Times New Roman"/>
          <w:color w:val="000000"/>
          <w:sz w:val="28"/>
          <w:lang w:val="ru-RU"/>
        </w:rPr>
        <w:lastRenderedPageBreak/>
        <w:t>Обратная транскрипция, ревертаза и интеграза. Профилактика распространения вирусных заболеваний.</w:t>
      </w:r>
    </w:p>
    <w:p w14:paraId="2E7FEA2F"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Демонстрации:</w:t>
      </w:r>
    </w:p>
    <w:p w14:paraId="7C47EC3B"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Портреты: Н. К. Кольцов, Д. И. Ивановский, К. А. Тимирязев.</w:t>
      </w:r>
    </w:p>
    <w:p w14:paraId="6E3E877F"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6FE0FAE9"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14:paraId="2506AC84"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Тема 5. Размножение и индивидуальное развитие организмов.</w:t>
      </w:r>
    </w:p>
    <w:p w14:paraId="0C14FEC6"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1C7EBBF6"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14:paraId="44FD9187"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Программируемая гибель клетки – апоптоз.</w:t>
      </w:r>
    </w:p>
    <w:p w14:paraId="4EC4B49E"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6B5203A9"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Половое размножение, его отличия от бесполого.</w:t>
      </w:r>
    </w:p>
    <w:p w14:paraId="44636AAC"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35002120"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14:paraId="61039DE4"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DE65FE">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14:paraId="62CD28CA"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14:paraId="73A2BBF9"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Демонстрации:</w:t>
      </w:r>
    </w:p>
    <w:p w14:paraId="4512438E"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14:paraId="68B6816A"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3C8FAFC0"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Лабораторные и практические работы:</w:t>
      </w:r>
    </w:p>
    <w:p w14:paraId="6F563655"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14:paraId="596F560F"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Лабораторная работа № 4. «Изучение строения половых клеток на готовых микропрепаратах».</w:t>
      </w:r>
    </w:p>
    <w:p w14:paraId="1F456EF8"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Тема 6. Наследственность и изменчивость организмов.</w:t>
      </w:r>
    </w:p>
    <w:p w14:paraId="45BEDAB0"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5D86D6D"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1AEAC01F"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14:paraId="3AD930B7"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392EB2F3"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Хромосомная теория наследственности. Генетические карты.</w:t>
      </w:r>
    </w:p>
    <w:p w14:paraId="4F93DF48"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14:paraId="76E9A02C"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7BB2C213"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14:paraId="13CC4A1E"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Внеядерная наследственность и изменчивость.</w:t>
      </w:r>
    </w:p>
    <w:p w14:paraId="1F441414"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11C2F911"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Демонстрации:</w:t>
      </w:r>
    </w:p>
    <w:p w14:paraId="7FD9C4AF"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Портреты: Г. Мендель, Т. Морган, Г. де Фриз, С. С. Четвериков, Н. В. Тимофеев-Ресовский, Н. И. Вавилов.</w:t>
      </w:r>
    </w:p>
    <w:p w14:paraId="605B60AA"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2C983399"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Оборудование: модели-аппликации «Моногибридное скрещивание», «Неполное доминирование», «Дигибридное скрещивание», «Перекрёст </w:t>
      </w:r>
      <w:r w:rsidRPr="00DE65FE">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14:paraId="66004640"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Лабораторные и практические работы:</w:t>
      </w:r>
    </w:p>
    <w:p w14:paraId="33940501"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14:paraId="5090C596"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14:paraId="5CF8FD9B"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Лабораторная работа № 7. «Анализ мутаций у дрозофилы на готовых микропрепаратах».</w:t>
      </w:r>
    </w:p>
    <w:p w14:paraId="572615A6"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Практическая работа № 2. «Составление и анализ родословных человека».</w:t>
      </w:r>
    </w:p>
    <w:p w14:paraId="6B19622F"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Тема 7. Селекция организмов. Основы биотехнологии.</w:t>
      </w:r>
    </w:p>
    <w:p w14:paraId="47D89FF5"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14:paraId="5C7D4FA5"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14:paraId="4E655E62"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1E2AF98"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Демонстрации:</w:t>
      </w:r>
    </w:p>
    <w:p w14:paraId="10771378"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Портреты: Н. И. Вавилов, И. В. Мичурин, Г. Д. Карпеченко, М. Ф. Иванов.</w:t>
      </w:r>
    </w:p>
    <w:p w14:paraId="43328D61"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14:paraId="05669137"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14:paraId="4ADDAFB0"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lastRenderedPageBreak/>
        <w:t>Лабораторные и практические работы:</w:t>
      </w:r>
    </w:p>
    <w:p w14:paraId="35A9E26F"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Экскурсия</w:t>
      </w:r>
      <w:r w:rsidRPr="00DE65FE">
        <w:rPr>
          <w:rFonts w:ascii="Times New Roman" w:hAnsi="Times New Roman"/>
          <w:b/>
          <w:color w:val="000000"/>
          <w:sz w:val="28"/>
          <w:lang w:val="ru-RU"/>
        </w:rPr>
        <w:t xml:space="preserve"> </w:t>
      </w:r>
      <w:r w:rsidRPr="00DE65FE">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14:paraId="51607A97" w14:textId="77777777" w:rsidR="00000FA1" w:rsidRPr="00DE65FE" w:rsidRDefault="00000FA1">
      <w:pPr>
        <w:spacing w:after="0" w:line="264" w:lineRule="auto"/>
        <w:ind w:left="120"/>
        <w:jc w:val="both"/>
        <w:rPr>
          <w:lang w:val="ru-RU"/>
        </w:rPr>
      </w:pPr>
    </w:p>
    <w:p w14:paraId="7D4BCA85" w14:textId="77777777" w:rsidR="00000FA1" w:rsidRPr="00DE65FE" w:rsidRDefault="00272D1B">
      <w:pPr>
        <w:spacing w:after="0" w:line="264" w:lineRule="auto"/>
        <w:ind w:left="120"/>
        <w:jc w:val="both"/>
        <w:rPr>
          <w:lang w:val="ru-RU"/>
        </w:rPr>
      </w:pPr>
      <w:r w:rsidRPr="00DE65FE">
        <w:rPr>
          <w:rFonts w:ascii="Times New Roman" w:hAnsi="Times New Roman"/>
          <w:b/>
          <w:color w:val="000000"/>
          <w:sz w:val="28"/>
          <w:lang w:val="ru-RU"/>
        </w:rPr>
        <w:t>11 КЛАСС</w:t>
      </w:r>
    </w:p>
    <w:p w14:paraId="5FA53E16" w14:textId="77777777" w:rsidR="00000FA1" w:rsidRPr="00DE65FE" w:rsidRDefault="00000FA1">
      <w:pPr>
        <w:spacing w:after="0" w:line="264" w:lineRule="auto"/>
        <w:ind w:left="120"/>
        <w:jc w:val="both"/>
        <w:rPr>
          <w:lang w:val="ru-RU"/>
        </w:rPr>
      </w:pPr>
    </w:p>
    <w:p w14:paraId="614BAFE0"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Тема 1. Эволюционная биология.</w:t>
      </w:r>
    </w:p>
    <w:p w14:paraId="2FA71512"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37E00E35"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298DE9B6"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444BB885"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27F29225"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Синтетическая теория эволюции (СТЭ) и её основные положения.</w:t>
      </w:r>
    </w:p>
    <w:p w14:paraId="1FDD6864"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Микроэволюция. Популяция как единица вида и эволюции.</w:t>
      </w:r>
    </w:p>
    <w:p w14:paraId="0BFA7ABB"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23430677"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Естественный отбор – направляющий фактор эволюции. Формы естественного отбора.</w:t>
      </w:r>
    </w:p>
    <w:p w14:paraId="5D5BD55A"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14:paraId="2714BA89"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14:paraId="6144CF44"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14:paraId="27D05812"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14:paraId="7ECF6162"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Демонстрации:</w:t>
      </w:r>
    </w:p>
    <w:p w14:paraId="74D7EB4D"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lastRenderedPageBreak/>
        <w:t>Портреты: К. Линней, Ж. Б. Ламарк, Ч. Дарвин, В. О. Ковалевский, К. М. Бэр, Э. Геккель, Ф. Мюллер, А. Н. Северцов.</w:t>
      </w:r>
    </w:p>
    <w:p w14:paraId="1A6AEF2C"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13662AC0"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5182D154"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22A56B98"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Лабораторные и практические работы:</w:t>
      </w:r>
    </w:p>
    <w:p w14:paraId="3F1D6529"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Лабораторная работа № 1. «Сравнение видов по морфологическому критерию».</w:t>
      </w:r>
    </w:p>
    <w:p w14:paraId="65BE9F8C"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14:paraId="5CFBACE7"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Тема 2. Возникновение и развитие жизни на Земле.</w:t>
      </w:r>
    </w:p>
    <w:p w14:paraId="3E24FB1A"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14:paraId="2BC1DE7A"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14:paraId="4780B37B"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Мезозойская эра и её периоды: триасовый, юрский, меловой.</w:t>
      </w:r>
    </w:p>
    <w:p w14:paraId="2F724243"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Кайнозойская эра и её периоды: палеогеновый, неогеновый, антропогеновый.</w:t>
      </w:r>
    </w:p>
    <w:p w14:paraId="4D64D03E"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2F95B470"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14:paraId="1D380555"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09313CCA"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40F5B99F"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2DDED0FE"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58047E02"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Демонстрации:</w:t>
      </w:r>
    </w:p>
    <w:p w14:paraId="3F62F57B"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Портреты: Ф. Реди, Л. Пастер, А. И. Опарин, С. Миллер, Г. Юри, Ч. Дарвин.</w:t>
      </w:r>
    </w:p>
    <w:p w14:paraId="527058F5"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3B1190B6"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2BE96A90"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Лабораторные и практические работы:</w:t>
      </w:r>
    </w:p>
    <w:p w14:paraId="34A9E4FD"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Практическая работа № 1. «Изучение ископаемых остатков растений и животных в коллекциях».</w:t>
      </w:r>
    </w:p>
    <w:p w14:paraId="74C28D1B"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14:paraId="66AC44C9"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Тема 3. Организмы и окружающая среда.</w:t>
      </w:r>
    </w:p>
    <w:p w14:paraId="79D7B625"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14:paraId="6373B58E"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Среды обитания организмов: водная, наземно-воздушная, почвенная, внутриорганизменная.</w:t>
      </w:r>
    </w:p>
    <w:p w14:paraId="6908FC33"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18C014C9"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1BEA17D9"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14:paraId="7EA1957A"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17F06BA0"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 xml:space="preserve">Демонстрации: </w:t>
      </w:r>
    </w:p>
    <w:p w14:paraId="7D5D87CD"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Портреты: А. Гумбольдт, К. Ф. Рулье, Э. Геккель.</w:t>
      </w:r>
    </w:p>
    <w:p w14:paraId="082FC9E6"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2C612AF0"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Лабораторные и практические работы:</w:t>
      </w:r>
    </w:p>
    <w:p w14:paraId="26B8FD60"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Лабораторная работа № 3. «Морфологические особенности растений из разных мест обитания».</w:t>
      </w:r>
    </w:p>
    <w:p w14:paraId="21DD0A98"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Лабораторная работа № 4. «Влияние света на рост и развитие черенков колеуса».</w:t>
      </w:r>
    </w:p>
    <w:p w14:paraId="37EC1DF8"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Практическая работа № 2. «Подсчёт плотности популяций разных видов растений».</w:t>
      </w:r>
    </w:p>
    <w:p w14:paraId="78468822"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Тема 4. Сообщества и экологические системы.</w:t>
      </w:r>
    </w:p>
    <w:p w14:paraId="44E186C6"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14:paraId="1AFC2EAD"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DE65FE">
        <w:rPr>
          <w:rFonts w:ascii="Times New Roman" w:hAnsi="Times New Roman"/>
          <w:color w:val="000000"/>
          <w:sz w:val="28"/>
          <w:lang w:val="ru-RU"/>
        </w:rPr>
        <w:lastRenderedPageBreak/>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57976708"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14:paraId="665882FC"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14:paraId="6CA5D8A8"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14:paraId="3175A070"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0898C8D3"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14:paraId="685CFBD9"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14:paraId="5236B2AF"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1771D146"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Демонстрации:</w:t>
      </w:r>
    </w:p>
    <w:p w14:paraId="04761AEA"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Портреты: А. Дж. Тенсли, В. Н. Сукачёв, В. И. Вернадский.</w:t>
      </w:r>
    </w:p>
    <w:p w14:paraId="41F32420"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27BDC468"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DE65FE">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14:paraId="36248906" w14:textId="77777777" w:rsidR="00000FA1" w:rsidRPr="00DE65FE" w:rsidRDefault="00000FA1">
      <w:pPr>
        <w:rPr>
          <w:lang w:val="ru-RU"/>
        </w:rPr>
        <w:sectPr w:rsidR="00000FA1" w:rsidRPr="00DE65FE">
          <w:pgSz w:w="11906" w:h="16383"/>
          <w:pgMar w:top="1134" w:right="850" w:bottom="1134" w:left="1701" w:header="720" w:footer="720" w:gutter="0"/>
          <w:cols w:space="720"/>
        </w:sectPr>
      </w:pPr>
    </w:p>
    <w:p w14:paraId="32A96A58" w14:textId="77777777" w:rsidR="00000FA1" w:rsidRPr="00DE65FE" w:rsidRDefault="00272D1B">
      <w:pPr>
        <w:spacing w:after="0" w:line="264" w:lineRule="auto"/>
        <w:ind w:left="120"/>
        <w:jc w:val="both"/>
        <w:rPr>
          <w:lang w:val="ru-RU"/>
        </w:rPr>
      </w:pPr>
      <w:bookmarkStart w:id="3" w:name="block-52587859"/>
      <w:bookmarkEnd w:id="2"/>
      <w:r w:rsidRPr="00DE65FE">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14:paraId="28619088" w14:textId="77777777" w:rsidR="00000FA1" w:rsidRPr="00DE65FE" w:rsidRDefault="00000FA1">
      <w:pPr>
        <w:spacing w:after="0" w:line="264" w:lineRule="auto"/>
        <w:ind w:left="120"/>
        <w:jc w:val="both"/>
        <w:rPr>
          <w:lang w:val="ru-RU"/>
        </w:rPr>
      </w:pPr>
    </w:p>
    <w:p w14:paraId="41F26DB9"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0C683484" w14:textId="77777777" w:rsidR="00000FA1" w:rsidRPr="00DE65FE" w:rsidRDefault="00000FA1">
      <w:pPr>
        <w:spacing w:after="0" w:line="264" w:lineRule="auto"/>
        <w:ind w:left="120"/>
        <w:jc w:val="both"/>
        <w:rPr>
          <w:lang w:val="ru-RU"/>
        </w:rPr>
      </w:pPr>
    </w:p>
    <w:p w14:paraId="14B36B6C" w14:textId="77777777" w:rsidR="00000FA1" w:rsidRPr="00DE65FE" w:rsidRDefault="00272D1B">
      <w:pPr>
        <w:spacing w:after="0" w:line="264" w:lineRule="auto"/>
        <w:ind w:left="120"/>
        <w:jc w:val="both"/>
        <w:rPr>
          <w:lang w:val="ru-RU"/>
        </w:rPr>
      </w:pPr>
      <w:r w:rsidRPr="00DE65FE">
        <w:rPr>
          <w:rFonts w:ascii="Times New Roman" w:hAnsi="Times New Roman"/>
          <w:b/>
          <w:color w:val="000000"/>
          <w:sz w:val="28"/>
          <w:lang w:val="ru-RU"/>
        </w:rPr>
        <w:t>ЛИЧНОСТНЫЕ РЕЗУЛЬТАТЫ</w:t>
      </w:r>
    </w:p>
    <w:p w14:paraId="422CBBF1" w14:textId="77777777" w:rsidR="00000FA1" w:rsidRPr="00DE65FE" w:rsidRDefault="00000FA1">
      <w:pPr>
        <w:spacing w:after="0" w:line="264" w:lineRule="auto"/>
        <w:ind w:left="120"/>
        <w:jc w:val="both"/>
        <w:rPr>
          <w:lang w:val="ru-RU"/>
        </w:rPr>
      </w:pPr>
    </w:p>
    <w:p w14:paraId="4932DEBF"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3F982931"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B71148B"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C2DE6DF" w14:textId="77777777" w:rsidR="00000FA1" w:rsidRPr="00DE65FE" w:rsidRDefault="00272D1B">
      <w:pPr>
        <w:spacing w:after="0" w:line="264" w:lineRule="auto"/>
        <w:ind w:left="120"/>
        <w:jc w:val="both"/>
        <w:rPr>
          <w:lang w:val="ru-RU"/>
        </w:rPr>
      </w:pPr>
      <w:r w:rsidRPr="00DE65FE">
        <w:rPr>
          <w:rFonts w:ascii="Times New Roman" w:hAnsi="Times New Roman"/>
          <w:b/>
          <w:color w:val="000000"/>
          <w:sz w:val="28"/>
          <w:lang w:val="ru-RU"/>
        </w:rPr>
        <w:t xml:space="preserve"> 1)</w:t>
      </w:r>
      <w:r w:rsidRPr="00DE65FE">
        <w:rPr>
          <w:rFonts w:ascii="Times New Roman" w:hAnsi="Times New Roman"/>
          <w:color w:val="000000"/>
          <w:sz w:val="28"/>
          <w:lang w:val="ru-RU"/>
        </w:rPr>
        <w:t xml:space="preserve"> </w:t>
      </w:r>
      <w:r w:rsidRPr="00DE65FE">
        <w:rPr>
          <w:rFonts w:ascii="Times New Roman" w:hAnsi="Times New Roman"/>
          <w:b/>
          <w:color w:val="000000"/>
          <w:sz w:val="28"/>
          <w:lang w:val="ru-RU"/>
        </w:rPr>
        <w:t>гражданского воспитания:</w:t>
      </w:r>
    </w:p>
    <w:p w14:paraId="17FED2B4"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25E60721"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14:paraId="04AC3843"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5DF70973"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14:paraId="693279EF"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507CBB03"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5C1F3F39"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готовность к гуманитарной и волонтёрской деятельности;</w:t>
      </w:r>
    </w:p>
    <w:p w14:paraId="35C96572"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2) патриотического воспитания:</w:t>
      </w:r>
    </w:p>
    <w:p w14:paraId="0A4583EF"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7E3202C"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14:paraId="4F56023D"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31A0B83A"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7DC84948"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3) духовно-нравственного воспитания:</w:t>
      </w:r>
    </w:p>
    <w:p w14:paraId="07B0428D"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осознание духовных ценностей российского народа;</w:t>
      </w:r>
    </w:p>
    <w:p w14:paraId="0FF5C436"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сформированность нравственного сознания, этического поведения;</w:t>
      </w:r>
    </w:p>
    <w:p w14:paraId="62750CCE"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3F7915B9"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осознание личного вклада в построение устойчивого будущего;</w:t>
      </w:r>
    </w:p>
    <w:p w14:paraId="234340B6"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66164C2C"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4) эстетического воспитания:</w:t>
      </w:r>
    </w:p>
    <w:p w14:paraId="00752DD2"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2A6B921B"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lastRenderedPageBreak/>
        <w:t>понимание эмоционального воздействия живой природы и её ценности;</w:t>
      </w:r>
    </w:p>
    <w:p w14:paraId="7BD0CDDA"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14762ACF"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1454F3C9"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1A191C6C"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14:paraId="506409C4"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14:paraId="28D77654"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6) трудового воспитания:</w:t>
      </w:r>
    </w:p>
    <w:p w14:paraId="6CE32AFC"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готовность к труду, осознание ценности мастерства, трудолюбие;</w:t>
      </w:r>
    </w:p>
    <w:p w14:paraId="61F507C5"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0380515"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5027BB6A"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1F4DA19C"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7) экологического воспитания:</w:t>
      </w:r>
    </w:p>
    <w:p w14:paraId="003D97D2"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14:paraId="55F604F7"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5A2961FB"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осознание глобального характера экологических проблем и путей их решения;</w:t>
      </w:r>
    </w:p>
    <w:p w14:paraId="00A0B1C7"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2FD0DFBC"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7B23EADD"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2BF61523"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8) ценности научного познания:</w:t>
      </w:r>
    </w:p>
    <w:p w14:paraId="1A95B0B7"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BA91D84"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21DE4445"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66EDD385"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4CD887F5"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29E49866"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41B74517"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14:paraId="2EE25A80"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3CB69D7E"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44C4BF11" w14:textId="77777777" w:rsidR="00000FA1" w:rsidRPr="00DE65FE" w:rsidRDefault="00000FA1">
      <w:pPr>
        <w:spacing w:after="0"/>
        <w:ind w:left="120"/>
        <w:rPr>
          <w:lang w:val="ru-RU"/>
        </w:rPr>
      </w:pPr>
    </w:p>
    <w:p w14:paraId="4AE2D647" w14:textId="77777777" w:rsidR="00000FA1" w:rsidRPr="00DE65FE" w:rsidRDefault="00272D1B">
      <w:pPr>
        <w:spacing w:after="0"/>
        <w:ind w:left="120"/>
        <w:rPr>
          <w:lang w:val="ru-RU"/>
        </w:rPr>
      </w:pPr>
      <w:r w:rsidRPr="00DE65FE">
        <w:rPr>
          <w:rFonts w:ascii="Times New Roman" w:hAnsi="Times New Roman"/>
          <w:b/>
          <w:color w:val="000000"/>
          <w:sz w:val="28"/>
          <w:lang w:val="ru-RU"/>
        </w:rPr>
        <w:t>МЕТАПРЕДМЕТНЫЕ РЕЗУЛЬТАТЫ</w:t>
      </w:r>
    </w:p>
    <w:p w14:paraId="7B43393B" w14:textId="77777777" w:rsidR="00000FA1" w:rsidRPr="00DE65FE" w:rsidRDefault="00000FA1">
      <w:pPr>
        <w:spacing w:after="0"/>
        <w:ind w:left="120"/>
        <w:rPr>
          <w:lang w:val="ru-RU"/>
        </w:rPr>
      </w:pPr>
    </w:p>
    <w:p w14:paraId="5CF78BA9"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1FB5BCB8"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14:paraId="1A15AF05"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Овладение универсальными учебными познавательными действиями:</w:t>
      </w:r>
    </w:p>
    <w:p w14:paraId="4CE813EE"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1)</w:t>
      </w:r>
      <w:r w:rsidRPr="00DE65FE">
        <w:rPr>
          <w:rFonts w:ascii="Times New Roman" w:hAnsi="Times New Roman"/>
          <w:color w:val="000000"/>
          <w:sz w:val="28"/>
          <w:lang w:val="ru-RU"/>
        </w:rPr>
        <w:t xml:space="preserve"> </w:t>
      </w:r>
      <w:r w:rsidRPr="00DE65FE">
        <w:rPr>
          <w:rFonts w:ascii="Times New Roman" w:hAnsi="Times New Roman"/>
          <w:b/>
          <w:color w:val="000000"/>
          <w:sz w:val="28"/>
          <w:lang w:val="ru-RU"/>
        </w:rPr>
        <w:t>базовые логические действия:</w:t>
      </w:r>
    </w:p>
    <w:p w14:paraId="7E516561"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13AB24DD"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27B1F80C"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71859BF4"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использовать биологические понятия для объяснения фактов и явлений живой природы;</w:t>
      </w:r>
    </w:p>
    <w:p w14:paraId="2DBCD74D"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409C81F5"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DE65FE">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14:paraId="4F327DCD"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5F110D98"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2C435E2E"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2F80DC02"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развивать креативное мышление при решении жизненных проблем.</w:t>
      </w:r>
    </w:p>
    <w:p w14:paraId="7D8515A2" w14:textId="77777777" w:rsidR="00000FA1" w:rsidRPr="00DE65FE" w:rsidRDefault="00272D1B">
      <w:pPr>
        <w:spacing w:after="0" w:line="264" w:lineRule="auto"/>
        <w:ind w:left="120"/>
        <w:jc w:val="both"/>
        <w:rPr>
          <w:lang w:val="ru-RU"/>
        </w:rPr>
      </w:pPr>
      <w:r w:rsidRPr="00DE65FE">
        <w:rPr>
          <w:rFonts w:ascii="Times New Roman" w:hAnsi="Times New Roman"/>
          <w:b/>
          <w:color w:val="000000"/>
          <w:sz w:val="28"/>
          <w:lang w:val="ru-RU"/>
        </w:rPr>
        <w:t xml:space="preserve"> 2)</w:t>
      </w:r>
      <w:r w:rsidRPr="00DE65FE">
        <w:rPr>
          <w:rFonts w:ascii="Times New Roman" w:hAnsi="Times New Roman"/>
          <w:color w:val="000000"/>
          <w:sz w:val="28"/>
          <w:lang w:val="ru-RU"/>
        </w:rPr>
        <w:t xml:space="preserve"> </w:t>
      </w:r>
      <w:r w:rsidRPr="00DE65FE">
        <w:rPr>
          <w:rFonts w:ascii="Times New Roman" w:hAnsi="Times New Roman"/>
          <w:b/>
          <w:color w:val="000000"/>
          <w:sz w:val="28"/>
          <w:lang w:val="ru-RU"/>
        </w:rPr>
        <w:t>базовые исследовательские действия:</w:t>
      </w:r>
    </w:p>
    <w:p w14:paraId="759BF10B"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7A7B234F"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610698B1"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14:paraId="551C960A"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44B4F25F"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CC30033"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0FEB8EA1"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давать оценку новым ситуациям, оценивать приобретённый опыт;</w:t>
      </w:r>
    </w:p>
    <w:p w14:paraId="5ACB71C1"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49D7ECF4"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7BAA1F6F"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уметь интегрировать знания из разных предметных областей;</w:t>
      </w:r>
    </w:p>
    <w:p w14:paraId="4884DA83"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2BBFB0BA"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3) работа с информацией:</w:t>
      </w:r>
    </w:p>
    <w:p w14:paraId="73EBA0F1"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DE65FE">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14:paraId="318A216E"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1B3157BF"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4F000B9C"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14:paraId="4FCA359D"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1B77AEFD"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5980E96A"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Овладение универсальными коммуникативными действиями:</w:t>
      </w:r>
    </w:p>
    <w:p w14:paraId="4187689D"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1)</w:t>
      </w:r>
      <w:r w:rsidRPr="00DE65FE">
        <w:rPr>
          <w:rFonts w:ascii="Times New Roman" w:hAnsi="Times New Roman"/>
          <w:color w:val="000000"/>
          <w:sz w:val="28"/>
          <w:lang w:val="ru-RU"/>
        </w:rPr>
        <w:t xml:space="preserve"> </w:t>
      </w:r>
      <w:r w:rsidRPr="00DE65FE">
        <w:rPr>
          <w:rFonts w:ascii="Times New Roman" w:hAnsi="Times New Roman"/>
          <w:b/>
          <w:color w:val="000000"/>
          <w:sz w:val="28"/>
          <w:lang w:val="ru-RU"/>
        </w:rPr>
        <w:t>общение:</w:t>
      </w:r>
    </w:p>
    <w:p w14:paraId="02C53877"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6313D025"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0A250E03"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4A974927"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28DE429F"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2)</w:t>
      </w:r>
      <w:r w:rsidRPr="00DE65FE">
        <w:rPr>
          <w:rFonts w:ascii="Times New Roman" w:hAnsi="Times New Roman"/>
          <w:color w:val="000000"/>
          <w:sz w:val="28"/>
          <w:lang w:val="ru-RU"/>
        </w:rPr>
        <w:t xml:space="preserve"> </w:t>
      </w:r>
      <w:r w:rsidRPr="00DE65FE">
        <w:rPr>
          <w:rFonts w:ascii="Times New Roman" w:hAnsi="Times New Roman"/>
          <w:b/>
          <w:color w:val="000000"/>
          <w:sz w:val="28"/>
          <w:lang w:val="ru-RU"/>
        </w:rPr>
        <w:t>совместная деятельность:</w:t>
      </w:r>
    </w:p>
    <w:p w14:paraId="71AEA55A"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540A547F"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2B586E12"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7A836B86"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1EC0DC5B"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67D25F74"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0CA4E186"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Овладение универсальными регулятивными действиями:</w:t>
      </w:r>
    </w:p>
    <w:p w14:paraId="2C6C993D"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1)</w:t>
      </w:r>
      <w:r w:rsidRPr="00DE65FE">
        <w:rPr>
          <w:rFonts w:ascii="Times New Roman" w:hAnsi="Times New Roman"/>
          <w:color w:val="000000"/>
          <w:sz w:val="28"/>
          <w:lang w:val="ru-RU"/>
        </w:rPr>
        <w:t xml:space="preserve"> </w:t>
      </w:r>
      <w:r w:rsidRPr="00DE65FE">
        <w:rPr>
          <w:rFonts w:ascii="Times New Roman" w:hAnsi="Times New Roman"/>
          <w:b/>
          <w:color w:val="000000"/>
          <w:sz w:val="28"/>
          <w:lang w:val="ru-RU"/>
        </w:rPr>
        <w:t>самоорганизация:</w:t>
      </w:r>
    </w:p>
    <w:p w14:paraId="5D3F7E8B"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14:paraId="67E67BFA"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102F0BBA"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7E1933E"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23DAA5F7"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давать оценку новым ситуациям;</w:t>
      </w:r>
    </w:p>
    <w:p w14:paraId="161DB2B3"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расширять рамки учебного предмета на основе личных предпочтений;</w:t>
      </w:r>
    </w:p>
    <w:p w14:paraId="0C5D38D3"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делать осознанный выбор, аргументировать его, брать ответственность за решение;</w:t>
      </w:r>
    </w:p>
    <w:p w14:paraId="6F59A82D"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оценивать приобретённый опыт;</w:t>
      </w:r>
    </w:p>
    <w:p w14:paraId="5D95C905"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64DBCA0"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2)</w:t>
      </w:r>
      <w:r w:rsidRPr="00DE65FE">
        <w:rPr>
          <w:rFonts w:ascii="Times New Roman" w:hAnsi="Times New Roman"/>
          <w:color w:val="000000"/>
          <w:sz w:val="28"/>
          <w:lang w:val="ru-RU"/>
        </w:rPr>
        <w:t xml:space="preserve"> </w:t>
      </w:r>
      <w:r w:rsidRPr="00DE65FE">
        <w:rPr>
          <w:rFonts w:ascii="Times New Roman" w:hAnsi="Times New Roman"/>
          <w:b/>
          <w:color w:val="000000"/>
          <w:sz w:val="28"/>
          <w:lang w:val="ru-RU"/>
        </w:rPr>
        <w:t>самоконтроль:</w:t>
      </w:r>
    </w:p>
    <w:p w14:paraId="7F4A30F8"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5C459B0B"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7559E60F"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уметь оценивать риски и своевременно принимать решения по их снижению;</w:t>
      </w:r>
    </w:p>
    <w:p w14:paraId="14DBD153"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14:paraId="4FFA2B01" w14:textId="77777777"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3)</w:t>
      </w:r>
      <w:r w:rsidRPr="00DE65FE">
        <w:rPr>
          <w:rFonts w:ascii="Times New Roman" w:hAnsi="Times New Roman"/>
          <w:color w:val="000000"/>
          <w:sz w:val="28"/>
          <w:lang w:val="ru-RU"/>
        </w:rPr>
        <w:t xml:space="preserve"> </w:t>
      </w:r>
      <w:r w:rsidRPr="00DE65FE">
        <w:rPr>
          <w:rFonts w:ascii="Times New Roman" w:hAnsi="Times New Roman"/>
          <w:b/>
          <w:color w:val="000000"/>
          <w:sz w:val="28"/>
          <w:lang w:val="ru-RU"/>
        </w:rPr>
        <w:t>принятие себя и других:</w:t>
      </w:r>
    </w:p>
    <w:p w14:paraId="4B5094A3"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принимать себя, понимая свои недостатки и достоинства;</w:t>
      </w:r>
    </w:p>
    <w:p w14:paraId="6D6311CC"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принимать мотивы и аргументы других при анализе результатов деятельности;</w:t>
      </w:r>
    </w:p>
    <w:p w14:paraId="0CAE9E1F"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признавать своё право и право других на ошибки;</w:t>
      </w:r>
    </w:p>
    <w:p w14:paraId="21F4CB07"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развивать способность понимать мир с позиции другого человека.</w:t>
      </w:r>
    </w:p>
    <w:p w14:paraId="471D951F" w14:textId="77777777" w:rsidR="00000FA1" w:rsidRPr="00DE65FE" w:rsidRDefault="00000FA1">
      <w:pPr>
        <w:spacing w:after="0"/>
        <w:ind w:left="120"/>
        <w:rPr>
          <w:lang w:val="ru-RU"/>
        </w:rPr>
      </w:pPr>
    </w:p>
    <w:p w14:paraId="54EEAE56" w14:textId="77777777" w:rsidR="00000FA1" w:rsidRPr="00DE65FE" w:rsidRDefault="00272D1B">
      <w:pPr>
        <w:spacing w:after="0"/>
        <w:ind w:left="120"/>
        <w:rPr>
          <w:lang w:val="ru-RU"/>
        </w:rPr>
      </w:pPr>
      <w:bookmarkStart w:id="4" w:name="_Toc138318760"/>
      <w:bookmarkStart w:id="5" w:name="_Toc134720971"/>
      <w:bookmarkEnd w:id="4"/>
      <w:bookmarkEnd w:id="5"/>
      <w:r w:rsidRPr="00DE65FE">
        <w:rPr>
          <w:rFonts w:ascii="Times New Roman" w:hAnsi="Times New Roman"/>
          <w:b/>
          <w:color w:val="000000"/>
          <w:sz w:val="28"/>
          <w:lang w:val="ru-RU"/>
        </w:rPr>
        <w:t>ПРЕДМЕТНЫЕ РЕЗУЛЬТАТЫ</w:t>
      </w:r>
    </w:p>
    <w:p w14:paraId="63A2FE8B" w14:textId="77777777" w:rsidR="00000FA1" w:rsidRPr="00DE65FE" w:rsidRDefault="00000FA1">
      <w:pPr>
        <w:spacing w:after="0"/>
        <w:ind w:left="120"/>
        <w:rPr>
          <w:lang w:val="ru-RU"/>
        </w:rPr>
      </w:pPr>
    </w:p>
    <w:p w14:paraId="7F0C0A83"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14:paraId="0BFC32A3"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Предметные результаты освоения учебного предмета «Биология» </w:t>
      </w:r>
      <w:r w:rsidRPr="00DE65FE">
        <w:rPr>
          <w:rFonts w:ascii="Times New Roman" w:hAnsi="Times New Roman"/>
          <w:b/>
          <w:i/>
          <w:color w:val="000000"/>
          <w:sz w:val="28"/>
          <w:lang w:val="ru-RU"/>
        </w:rPr>
        <w:t>в 10 классе</w:t>
      </w:r>
      <w:r w:rsidRPr="00DE65FE">
        <w:rPr>
          <w:rFonts w:ascii="Times New Roman" w:hAnsi="Times New Roman"/>
          <w:color w:val="000000"/>
          <w:sz w:val="28"/>
          <w:lang w:val="ru-RU"/>
        </w:rPr>
        <w:t xml:space="preserve"> должны отражать:</w:t>
      </w:r>
    </w:p>
    <w:p w14:paraId="652F522E"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6370AD0A"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74AB3BE9"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14:paraId="68264D55"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DE65FE">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14:paraId="2071A11B"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423E3983"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683132F9"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14:paraId="427D793C"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62A0D986"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4FC5C4A4"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7115B50C"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Предметные результаты освоения учебного предмета «Биология» </w:t>
      </w:r>
      <w:r w:rsidRPr="00DE65FE">
        <w:rPr>
          <w:rFonts w:ascii="Times New Roman" w:hAnsi="Times New Roman"/>
          <w:b/>
          <w:i/>
          <w:color w:val="000000"/>
          <w:sz w:val="28"/>
          <w:lang w:val="ru-RU"/>
        </w:rPr>
        <w:t>в 11 классе</w:t>
      </w:r>
      <w:r w:rsidRPr="00DE65FE">
        <w:rPr>
          <w:rFonts w:ascii="Times New Roman" w:hAnsi="Times New Roman"/>
          <w:color w:val="000000"/>
          <w:sz w:val="28"/>
          <w:lang w:val="ru-RU"/>
        </w:rPr>
        <w:t xml:space="preserve"> должны отражать:</w:t>
      </w:r>
    </w:p>
    <w:p w14:paraId="68CF75A8"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79E1A83C"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DE65FE">
        <w:rPr>
          <w:rFonts w:ascii="Times New Roman" w:hAnsi="Times New Roman"/>
          <w:color w:val="000000"/>
          <w:sz w:val="28"/>
          <w:lang w:val="ru-RU"/>
        </w:rPr>
        <w:lastRenderedPageBreak/>
        <w:t>экосистема, продуценты, консументы, редуценты, цепи питания, экологическая пирамида, биогеоценоз, биосфера;</w:t>
      </w:r>
    </w:p>
    <w:p w14:paraId="61000FD0"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14:paraId="5A6B8EE1"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6B55324A"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3E7737F2"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7EAA0A83"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14:paraId="5C624E5B"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4264E22F"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3345F8D8" w14:textId="77777777"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1E685328" w14:textId="77777777" w:rsidR="00000FA1" w:rsidRPr="00DE65FE" w:rsidRDefault="00000FA1">
      <w:pPr>
        <w:rPr>
          <w:lang w:val="ru-RU"/>
        </w:rPr>
        <w:sectPr w:rsidR="00000FA1" w:rsidRPr="00DE65FE">
          <w:pgSz w:w="11906" w:h="16383"/>
          <w:pgMar w:top="1134" w:right="850" w:bottom="1134" w:left="1701" w:header="720" w:footer="720" w:gutter="0"/>
          <w:cols w:space="720"/>
        </w:sectPr>
      </w:pPr>
    </w:p>
    <w:p w14:paraId="234AF375" w14:textId="77777777" w:rsidR="00000FA1" w:rsidRDefault="00272D1B">
      <w:pPr>
        <w:spacing w:after="0"/>
        <w:ind w:left="120"/>
      </w:pPr>
      <w:bookmarkStart w:id="6" w:name="block-52587854"/>
      <w:bookmarkEnd w:id="3"/>
      <w:r w:rsidRPr="00DE65F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0D6AA5C0" w14:textId="77777777" w:rsidR="00000FA1" w:rsidRDefault="00272D1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000FA1" w14:paraId="06287DDB" w14:textId="77777777">
        <w:trPr>
          <w:trHeight w:val="144"/>
          <w:tblCellSpacing w:w="20" w:type="nil"/>
        </w:trPr>
        <w:tc>
          <w:tcPr>
            <w:tcW w:w="456" w:type="dxa"/>
            <w:vMerge w:val="restart"/>
            <w:tcMar>
              <w:top w:w="50" w:type="dxa"/>
              <w:left w:w="100" w:type="dxa"/>
            </w:tcMar>
            <w:vAlign w:val="center"/>
          </w:tcPr>
          <w:p w14:paraId="4F656CD9" w14:textId="77777777" w:rsidR="00000FA1" w:rsidRDefault="00272D1B">
            <w:pPr>
              <w:spacing w:after="0"/>
              <w:ind w:left="135"/>
            </w:pPr>
            <w:r>
              <w:rPr>
                <w:rFonts w:ascii="Times New Roman" w:hAnsi="Times New Roman"/>
                <w:b/>
                <w:color w:val="000000"/>
                <w:sz w:val="24"/>
              </w:rPr>
              <w:t xml:space="preserve">№ п/п </w:t>
            </w:r>
          </w:p>
          <w:p w14:paraId="010DA038" w14:textId="77777777" w:rsidR="00000FA1" w:rsidRDefault="00000FA1">
            <w:pPr>
              <w:spacing w:after="0"/>
              <w:ind w:left="135"/>
            </w:pPr>
          </w:p>
        </w:tc>
        <w:tc>
          <w:tcPr>
            <w:tcW w:w="3168" w:type="dxa"/>
            <w:vMerge w:val="restart"/>
            <w:tcMar>
              <w:top w:w="50" w:type="dxa"/>
              <w:left w:w="100" w:type="dxa"/>
            </w:tcMar>
            <w:vAlign w:val="center"/>
          </w:tcPr>
          <w:p w14:paraId="02C84097" w14:textId="77777777" w:rsidR="00000FA1" w:rsidRDefault="00272D1B">
            <w:pPr>
              <w:spacing w:after="0"/>
              <w:ind w:left="135"/>
            </w:pPr>
            <w:r>
              <w:rPr>
                <w:rFonts w:ascii="Times New Roman" w:hAnsi="Times New Roman"/>
                <w:b/>
                <w:color w:val="000000"/>
                <w:sz w:val="24"/>
              </w:rPr>
              <w:t xml:space="preserve">Наименование разделов и тем программы </w:t>
            </w:r>
          </w:p>
          <w:p w14:paraId="576295D4" w14:textId="77777777" w:rsidR="00000FA1" w:rsidRDefault="00000FA1">
            <w:pPr>
              <w:spacing w:after="0"/>
              <w:ind w:left="135"/>
            </w:pPr>
          </w:p>
        </w:tc>
        <w:tc>
          <w:tcPr>
            <w:tcW w:w="0" w:type="auto"/>
            <w:gridSpan w:val="3"/>
            <w:tcMar>
              <w:top w:w="50" w:type="dxa"/>
              <w:left w:w="100" w:type="dxa"/>
            </w:tcMar>
            <w:vAlign w:val="center"/>
          </w:tcPr>
          <w:p w14:paraId="7C1ADB76" w14:textId="77777777" w:rsidR="00000FA1" w:rsidRDefault="00272D1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2D622F9C" w14:textId="77777777" w:rsidR="00000FA1" w:rsidRDefault="00272D1B">
            <w:pPr>
              <w:spacing w:after="0"/>
              <w:ind w:left="135"/>
            </w:pPr>
            <w:r>
              <w:rPr>
                <w:rFonts w:ascii="Times New Roman" w:hAnsi="Times New Roman"/>
                <w:b/>
                <w:color w:val="000000"/>
                <w:sz w:val="24"/>
              </w:rPr>
              <w:t xml:space="preserve">Электронные (цифровые) образовательные ресурсы </w:t>
            </w:r>
          </w:p>
          <w:p w14:paraId="2AC94353" w14:textId="77777777" w:rsidR="00000FA1" w:rsidRDefault="00000FA1">
            <w:pPr>
              <w:spacing w:after="0"/>
              <w:ind w:left="135"/>
            </w:pPr>
          </w:p>
        </w:tc>
      </w:tr>
      <w:tr w:rsidR="00000FA1" w14:paraId="4BDC5D23" w14:textId="77777777">
        <w:trPr>
          <w:trHeight w:val="144"/>
          <w:tblCellSpacing w:w="20" w:type="nil"/>
        </w:trPr>
        <w:tc>
          <w:tcPr>
            <w:tcW w:w="0" w:type="auto"/>
            <w:vMerge/>
            <w:tcBorders>
              <w:top w:val="nil"/>
            </w:tcBorders>
            <w:tcMar>
              <w:top w:w="50" w:type="dxa"/>
              <w:left w:w="100" w:type="dxa"/>
            </w:tcMar>
          </w:tcPr>
          <w:p w14:paraId="5A70DE99" w14:textId="77777777" w:rsidR="00000FA1" w:rsidRDefault="00000FA1"/>
        </w:tc>
        <w:tc>
          <w:tcPr>
            <w:tcW w:w="0" w:type="auto"/>
            <w:vMerge/>
            <w:tcBorders>
              <w:top w:val="nil"/>
            </w:tcBorders>
            <w:tcMar>
              <w:top w:w="50" w:type="dxa"/>
              <w:left w:w="100" w:type="dxa"/>
            </w:tcMar>
          </w:tcPr>
          <w:p w14:paraId="37187B95" w14:textId="77777777" w:rsidR="00000FA1" w:rsidRDefault="00000FA1"/>
        </w:tc>
        <w:tc>
          <w:tcPr>
            <w:tcW w:w="966" w:type="dxa"/>
            <w:tcMar>
              <w:top w:w="50" w:type="dxa"/>
              <w:left w:w="100" w:type="dxa"/>
            </w:tcMar>
            <w:vAlign w:val="center"/>
          </w:tcPr>
          <w:p w14:paraId="4149E177" w14:textId="77777777" w:rsidR="00000FA1" w:rsidRDefault="00272D1B">
            <w:pPr>
              <w:spacing w:after="0"/>
              <w:ind w:left="135"/>
            </w:pPr>
            <w:r>
              <w:rPr>
                <w:rFonts w:ascii="Times New Roman" w:hAnsi="Times New Roman"/>
                <w:b/>
                <w:color w:val="000000"/>
                <w:sz w:val="24"/>
              </w:rPr>
              <w:t xml:space="preserve">Всего </w:t>
            </w:r>
          </w:p>
          <w:p w14:paraId="4A5B6001" w14:textId="77777777" w:rsidR="00000FA1" w:rsidRDefault="00000FA1">
            <w:pPr>
              <w:spacing w:after="0"/>
              <w:ind w:left="135"/>
            </w:pPr>
          </w:p>
        </w:tc>
        <w:tc>
          <w:tcPr>
            <w:tcW w:w="1687" w:type="dxa"/>
            <w:tcMar>
              <w:top w:w="50" w:type="dxa"/>
              <w:left w:w="100" w:type="dxa"/>
            </w:tcMar>
            <w:vAlign w:val="center"/>
          </w:tcPr>
          <w:p w14:paraId="2E7EF509" w14:textId="77777777" w:rsidR="00000FA1" w:rsidRDefault="00272D1B">
            <w:pPr>
              <w:spacing w:after="0"/>
              <w:ind w:left="135"/>
            </w:pPr>
            <w:r>
              <w:rPr>
                <w:rFonts w:ascii="Times New Roman" w:hAnsi="Times New Roman"/>
                <w:b/>
                <w:color w:val="000000"/>
                <w:sz w:val="24"/>
              </w:rPr>
              <w:t xml:space="preserve">Контрольные работы </w:t>
            </w:r>
          </w:p>
          <w:p w14:paraId="578B189C" w14:textId="77777777" w:rsidR="00000FA1" w:rsidRDefault="00000FA1">
            <w:pPr>
              <w:spacing w:after="0"/>
              <w:ind w:left="135"/>
            </w:pPr>
          </w:p>
        </w:tc>
        <w:tc>
          <w:tcPr>
            <w:tcW w:w="1774" w:type="dxa"/>
            <w:tcMar>
              <w:top w:w="50" w:type="dxa"/>
              <w:left w:w="100" w:type="dxa"/>
            </w:tcMar>
            <w:vAlign w:val="center"/>
          </w:tcPr>
          <w:p w14:paraId="0E3BF74F" w14:textId="77777777" w:rsidR="00000FA1" w:rsidRDefault="00272D1B">
            <w:pPr>
              <w:spacing w:after="0"/>
              <w:ind w:left="135"/>
            </w:pPr>
            <w:r>
              <w:rPr>
                <w:rFonts w:ascii="Times New Roman" w:hAnsi="Times New Roman"/>
                <w:b/>
                <w:color w:val="000000"/>
                <w:sz w:val="24"/>
              </w:rPr>
              <w:t xml:space="preserve">Практические работы </w:t>
            </w:r>
          </w:p>
          <w:p w14:paraId="2D8B54FC" w14:textId="77777777" w:rsidR="00000FA1" w:rsidRDefault="00000FA1">
            <w:pPr>
              <w:spacing w:after="0"/>
              <w:ind w:left="135"/>
            </w:pPr>
          </w:p>
        </w:tc>
        <w:tc>
          <w:tcPr>
            <w:tcW w:w="0" w:type="auto"/>
            <w:vMerge/>
            <w:tcBorders>
              <w:top w:val="nil"/>
            </w:tcBorders>
            <w:tcMar>
              <w:top w:w="50" w:type="dxa"/>
              <w:left w:w="100" w:type="dxa"/>
            </w:tcMar>
          </w:tcPr>
          <w:p w14:paraId="554825BB" w14:textId="77777777" w:rsidR="00000FA1" w:rsidRDefault="00000FA1"/>
        </w:tc>
      </w:tr>
      <w:tr w:rsidR="00000FA1" w:rsidRPr="00974009" w14:paraId="0A0A5BF7" w14:textId="77777777">
        <w:trPr>
          <w:trHeight w:val="144"/>
          <w:tblCellSpacing w:w="20" w:type="nil"/>
        </w:trPr>
        <w:tc>
          <w:tcPr>
            <w:tcW w:w="456" w:type="dxa"/>
            <w:tcMar>
              <w:top w:w="50" w:type="dxa"/>
              <w:left w:w="100" w:type="dxa"/>
            </w:tcMar>
            <w:vAlign w:val="center"/>
          </w:tcPr>
          <w:p w14:paraId="5FEDD843" w14:textId="77777777" w:rsidR="00000FA1" w:rsidRDefault="00272D1B">
            <w:pPr>
              <w:spacing w:after="0"/>
            </w:pPr>
            <w:r>
              <w:rPr>
                <w:rFonts w:ascii="Times New Roman" w:hAnsi="Times New Roman"/>
                <w:color w:val="000000"/>
                <w:sz w:val="24"/>
              </w:rPr>
              <w:t>1</w:t>
            </w:r>
          </w:p>
        </w:tc>
        <w:tc>
          <w:tcPr>
            <w:tcW w:w="3168" w:type="dxa"/>
            <w:tcMar>
              <w:top w:w="50" w:type="dxa"/>
              <w:left w:w="100" w:type="dxa"/>
            </w:tcMar>
            <w:vAlign w:val="center"/>
          </w:tcPr>
          <w:p w14:paraId="428E664B" w14:textId="77777777" w:rsidR="00000FA1" w:rsidRDefault="00272D1B">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14:paraId="6BF730EC" w14:textId="77777777" w:rsidR="00000FA1" w:rsidRDefault="00272D1B">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051CBA3C" w14:textId="77777777" w:rsidR="00000FA1" w:rsidRDefault="00000FA1">
            <w:pPr>
              <w:spacing w:after="0"/>
              <w:ind w:left="135"/>
              <w:jc w:val="center"/>
            </w:pPr>
          </w:p>
        </w:tc>
        <w:tc>
          <w:tcPr>
            <w:tcW w:w="1774" w:type="dxa"/>
            <w:tcMar>
              <w:top w:w="50" w:type="dxa"/>
              <w:left w:w="100" w:type="dxa"/>
            </w:tcMar>
            <w:vAlign w:val="center"/>
          </w:tcPr>
          <w:p w14:paraId="3A2143DF" w14:textId="77777777" w:rsidR="00000FA1" w:rsidRDefault="00272D1B">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2935A512" w14:textId="77777777" w:rsidR="00000FA1" w:rsidRPr="0008337C" w:rsidRDefault="00272D1B">
            <w:pPr>
              <w:spacing w:after="0"/>
              <w:ind w:left="135"/>
              <w:rPr>
                <w:lang w:val="ru-RU"/>
              </w:rPr>
            </w:pPr>
            <w:r w:rsidRPr="0008337C">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08337C">
                <w:rPr>
                  <w:rFonts w:ascii="Times New Roman" w:hAnsi="Times New Roman"/>
                  <w:color w:val="0000FF"/>
                  <w:u w:val="single"/>
                  <w:lang w:val="ru-RU"/>
                </w:rPr>
                <w:t>://</w:t>
              </w:r>
              <w:r>
                <w:rPr>
                  <w:rFonts w:ascii="Times New Roman" w:hAnsi="Times New Roman"/>
                  <w:color w:val="0000FF"/>
                  <w:u w:val="single"/>
                </w:rPr>
                <w:t>m</w:t>
              </w:r>
              <w:r w:rsidRPr="0008337C">
                <w:rPr>
                  <w:rFonts w:ascii="Times New Roman" w:hAnsi="Times New Roman"/>
                  <w:color w:val="0000FF"/>
                  <w:u w:val="single"/>
                  <w:lang w:val="ru-RU"/>
                </w:rPr>
                <w:t>.</w:t>
              </w:r>
              <w:r>
                <w:rPr>
                  <w:rFonts w:ascii="Times New Roman" w:hAnsi="Times New Roman"/>
                  <w:color w:val="0000FF"/>
                  <w:u w:val="single"/>
                </w:rPr>
                <w:t>edsoo</w:t>
              </w:r>
              <w:r w:rsidRPr="0008337C">
                <w:rPr>
                  <w:rFonts w:ascii="Times New Roman" w:hAnsi="Times New Roman"/>
                  <w:color w:val="0000FF"/>
                  <w:u w:val="single"/>
                  <w:lang w:val="ru-RU"/>
                </w:rPr>
                <w:t>.</w:t>
              </w:r>
              <w:r>
                <w:rPr>
                  <w:rFonts w:ascii="Times New Roman" w:hAnsi="Times New Roman"/>
                  <w:color w:val="0000FF"/>
                  <w:u w:val="single"/>
                </w:rPr>
                <w:t>ru</w:t>
              </w:r>
              <w:r w:rsidRPr="0008337C">
                <w:rPr>
                  <w:rFonts w:ascii="Times New Roman" w:hAnsi="Times New Roman"/>
                  <w:color w:val="0000FF"/>
                  <w:u w:val="single"/>
                  <w:lang w:val="ru-RU"/>
                </w:rPr>
                <w:t>/7</w:t>
              </w:r>
              <w:r>
                <w:rPr>
                  <w:rFonts w:ascii="Times New Roman" w:hAnsi="Times New Roman"/>
                  <w:color w:val="0000FF"/>
                  <w:u w:val="single"/>
                </w:rPr>
                <w:t>f</w:t>
              </w:r>
              <w:r w:rsidRPr="0008337C">
                <w:rPr>
                  <w:rFonts w:ascii="Times New Roman" w:hAnsi="Times New Roman"/>
                  <w:color w:val="0000FF"/>
                  <w:u w:val="single"/>
                  <w:lang w:val="ru-RU"/>
                </w:rPr>
                <w:t>41</w:t>
              </w:r>
              <w:r>
                <w:rPr>
                  <w:rFonts w:ascii="Times New Roman" w:hAnsi="Times New Roman"/>
                  <w:color w:val="0000FF"/>
                  <w:u w:val="single"/>
                </w:rPr>
                <w:t>c</w:t>
              </w:r>
              <w:r w:rsidRPr="0008337C">
                <w:rPr>
                  <w:rFonts w:ascii="Times New Roman" w:hAnsi="Times New Roman"/>
                  <w:color w:val="0000FF"/>
                  <w:u w:val="single"/>
                  <w:lang w:val="ru-RU"/>
                </w:rPr>
                <w:t>292</w:t>
              </w:r>
            </w:hyperlink>
          </w:p>
        </w:tc>
      </w:tr>
      <w:tr w:rsidR="00000FA1" w:rsidRPr="00974009" w14:paraId="5DAE21A8" w14:textId="77777777">
        <w:trPr>
          <w:trHeight w:val="144"/>
          <w:tblCellSpacing w:w="20" w:type="nil"/>
        </w:trPr>
        <w:tc>
          <w:tcPr>
            <w:tcW w:w="456" w:type="dxa"/>
            <w:tcMar>
              <w:top w:w="50" w:type="dxa"/>
              <w:left w:w="100" w:type="dxa"/>
            </w:tcMar>
            <w:vAlign w:val="center"/>
          </w:tcPr>
          <w:p w14:paraId="4A76BD97" w14:textId="77777777" w:rsidR="00000FA1" w:rsidRDefault="00272D1B">
            <w:pPr>
              <w:spacing w:after="0"/>
            </w:pPr>
            <w:r>
              <w:rPr>
                <w:rFonts w:ascii="Times New Roman" w:hAnsi="Times New Roman"/>
                <w:color w:val="000000"/>
                <w:sz w:val="24"/>
              </w:rPr>
              <w:t>2</w:t>
            </w:r>
          </w:p>
        </w:tc>
        <w:tc>
          <w:tcPr>
            <w:tcW w:w="3168" w:type="dxa"/>
            <w:tcMar>
              <w:top w:w="50" w:type="dxa"/>
              <w:left w:w="100" w:type="dxa"/>
            </w:tcMar>
            <w:vAlign w:val="center"/>
          </w:tcPr>
          <w:p w14:paraId="48541FCC" w14:textId="77777777" w:rsidR="00000FA1" w:rsidRPr="0008337C" w:rsidRDefault="00272D1B">
            <w:pPr>
              <w:spacing w:after="0"/>
              <w:ind w:left="135"/>
              <w:rPr>
                <w:lang w:val="ru-RU"/>
              </w:rPr>
            </w:pPr>
            <w:r w:rsidRPr="0008337C">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14:paraId="5E54BC0F" w14:textId="77777777" w:rsidR="00000FA1" w:rsidRDefault="00272D1B">
            <w:pPr>
              <w:spacing w:after="0"/>
              <w:ind w:left="135"/>
              <w:jc w:val="center"/>
            </w:pPr>
            <w:r w:rsidRPr="00083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14:paraId="73BF7B50" w14:textId="77777777" w:rsidR="00000FA1" w:rsidRDefault="00000FA1">
            <w:pPr>
              <w:spacing w:after="0"/>
              <w:ind w:left="135"/>
              <w:jc w:val="center"/>
            </w:pPr>
          </w:p>
        </w:tc>
        <w:tc>
          <w:tcPr>
            <w:tcW w:w="1774" w:type="dxa"/>
            <w:tcMar>
              <w:top w:w="50" w:type="dxa"/>
              <w:left w:w="100" w:type="dxa"/>
            </w:tcMar>
            <w:vAlign w:val="center"/>
          </w:tcPr>
          <w:p w14:paraId="13EAB389" w14:textId="77777777" w:rsidR="00000FA1" w:rsidRDefault="00000FA1">
            <w:pPr>
              <w:spacing w:after="0"/>
              <w:ind w:left="135"/>
              <w:jc w:val="center"/>
            </w:pPr>
          </w:p>
        </w:tc>
        <w:tc>
          <w:tcPr>
            <w:tcW w:w="2615" w:type="dxa"/>
            <w:tcMar>
              <w:top w:w="50" w:type="dxa"/>
              <w:left w:w="100" w:type="dxa"/>
            </w:tcMar>
            <w:vAlign w:val="center"/>
          </w:tcPr>
          <w:p w14:paraId="2DF651D5" w14:textId="77777777" w:rsidR="00000FA1" w:rsidRPr="0008337C" w:rsidRDefault="00272D1B">
            <w:pPr>
              <w:spacing w:after="0"/>
              <w:ind w:left="135"/>
              <w:rPr>
                <w:lang w:val="ru-RU"/>
              </w:rPr>
            </w:pPr>
            <w:r w:rsidRPr="0008337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8337C">
                <w:rPr>
                  <w:rFonts w:ascii="Times New Roman" w:hAnsi="Times New Roman"/>
                  <w:color w:val="0000FF"/>
                  <w:u w:val="single"/>
                  <w:lang w:val="ru-RU"/>
                </w:rPr>
                <w:t>://</w:t>
              </w:r>
              <w:r>
                <w:rPr>
                  <w:rFonts w:ascii="Times New Roman" w:hAnsi="Times New Roman"/>
                  <w:color w:val="0000FF"/>
                  <w:u w:val="single"/>
                </w:rPr>
                <w:t>m</w:t>
              </w:r>
              <w:r w:rsidRPr="0008337C">
                <w:rPr>
                  <w:rFonts w:ascii="Times New Roman" w:hAnsi="Times New Roman"/>
                  <w:color w:val="0000FF"/>
                  <w:u w:val="single"/>
                  <w:lang w:val="ru-RU"/>
                </w:rPr>
                <w:t>.</w:t>
              </w:r>
              <w:r>
                <w:rPr>
                  <w:rFonts w:ascii="Times New Roman" w:hAnsi="Times New Roman"/>
                  <w:color w:val="0000FF"/>
                  <w:u w:val="single"/>
                </w:rPr>
                <w:t>edsoo</w:t>
              </w:r>
              <w:r w:rsidRPr="0008337C">
                <w:rPr>
                  <w:rFonts w:ascii="Times New Roman" w:hAnsi="Times New Roman"/>
                  <w:color w:val="0000FF"/>
                  <w:u w:val="single"/>
                  <w:lang w:val="ru-RU"/>
                </w:rPr>
                <w:t>.</w:t>
              </w:r>
              <w:r>
                <w:rPr>
                  <w:rFonts w:ascii="Times New Roman" w:hAnsi="Times New Roman"/>
                  <w:color w:val="0000FF"/>
                  <w:u w:val="single"/>
                </w:rPr>
                <w:t>ru</w:t>
              </w:r>
              <w:r w:rsidRPr="0008337C">
                <w:rPr>
                  <w:rFonts w:ascii="Times New Roman" w:hAnsi="Times New Roman"/>
                  <w:color w:val="0000FF"/>
                  <w:u w:val="single"/>
                  <w:lang w:val="ru-RU"/>
                </w:rPr>
                <w:t>/7</w:t>
              </w:r>
              <w:r>
                <w:rPr>
                  <w:rFonts w:ascii="Times New Roman" w:hAnsi="Times New Roman"/>
                  <w:color w:val="0000FF"/>
                  <w:u w:val="single"/>
                </w:rPr>
                <w:t>f</w:t>
              </w:r>
              <w:r w:rsidRPr="0008337C">
                <w:rPr>
                  <w:rFonts w:ascii="Times New Roman" w:hAnsi="Times New Roman"/>
                  <w:color w:val="0000FF"/>
                  <w:u w:val="single"/>
                  <w:lang w:val="ru-RU"/>
                </w:rPr>
                <w:t>41</w:t>
              </w:r>
              <w:r>
                <w:rPr>
                  <w:rFonts w:ascii="Times New Roman" w:hAnsi="Times New Roman"/>
                  <w:color w:val="0000FF"/>
                  <w:u w:val="single"/>
                </w:rPr>
                <w:t>c</w:t>
              </w:r>
              <w:r w:rsidRPr="0008337C">
                <w:rPr>
                  <w:rFonts w:ascii="Times New Roman" w:hAnsi="Times New Roman"/>
                  <w:color w:val="0000FF"/>
                  <w:u w:val="single"/>
                  <w:lang w:val="ru-RU"/>
                </w:rPr>
                <w:t>292</w:t>
              </w:r>
            </w:hyperlink>
          </w:p>
        </w:tc>
      </w:tr>
      <w:tr w:rsidR="00000FA1" w:rsidRPr="00974009" w14:paraId="6EBE1FC6" w14:textId="77777777">
        <w:trPr>
          <w:trHeight w:val="144"/>
          <w:tblCellSpacing w:w="20" w:type="nil"/>
        </w:trPr>
        <w:tc>
          <w:tcPr>
            <w:tcW w:w="456" w:type="dxa"/>
            <w:tcMar>
              <w:top w:w="50" w:type="dxa"/>
              <w:left w:w="100" w:type="dxa"/>
            </w:tcMar>
            <w:vAlign w:val="center"/>
          </w:tcPr>
          <w:p w14:paraId="7C4E1C98" w14:textId="77777777" w:rsidR="00000FA1" w:rsidRDefault="00272D1B">
            <w:pPr>
              <w:spacing w:after="0"/>
            </w:pPr>
            <w:r>
              <w:rPr>
                <w:rFonts w:ascii="Times New Roman" w:hAnsi="Times New Roman"/>
                <w:color w:val="000000"/>
                <w:sz w:val="24"/>
              </w:rPr>
              <w:t>3</w:t>
            </w:r>
          </w:p>
        </w:tc>
        <w:tc>
          <w:tcPr>
            <w:tcW w:w="3168" w:type="dxa"/>
            <w:tcMar>
              <w:top w:w="50" w:type="dxa"/>
              <w:left w:w="100" w:type="dxa"/>
            </w:tcMar>
            <w:vAlign w:val="center"/>
          </w:tcPr>
          <w:p w14:paraId="5BABE901" w14:textId="77777777" w:rsidR="00000FA1" w:rsidRPr="0008337C" w:rsidRDefault="00272D1B">
            <w:pPr>
              <w:spacing w:after="0"/>
              <w:ind w:left="135"/>
              <w:rPr>
                <w:lang w:val="ru-RU"/>
              </w:rPr>
            </w:pPr>
            <w:r w:rsidRPr="0008337C">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14:paraId="6D16B9E1" w14:textId="77777777" w:rsidR="00000FA1" w:rsidRDefault="00272D1B">
            <w:pPr>
              <w:spacing w:after="0"/>
              <w:ind w:left="135"/>
              <w:jc w:val="center"/>
            </w:pPr>
            <w:r w:rsidRPr="0008337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1BE5E9DF" w14:textId="77777777" w:rsidR="00000FA1" w:rsidRDefault="00000FA1">
            <w:pPr>
              <w:spacing w:after="0"/>
              <w:ind w:left="135"/>
              <w:jc w:val="center"/>
            </w:pPr>
          </w:p>
        </w:tc>
        <w:tc>
          <w:tcPr>
            <w:tcW w:w="1774" w:type="dxa"/>
            <w:tcMar>
              <w:top w:w="50" w:type="dxa"/>
              <w:left w:w="100" w:type="dxa"/>
            </w:tcMar>
            <w:vAlign w:val="center"/>
          </w:tcPr>
          <w:p w14:paraId="5E49D0AC" w14:textId="77777777" w:rsidR="00000FA1" w:rsidRDefault="00272D1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50D74D52" w14:textId="77777777" w:rsidR="00000FA1" w:rsidRPr="0008337C" w:rsidRDefault="00272D1B">
            <w:pPr>
              <w:spacing w:after="0"/>
              <w:ind w:left="135"/>
              <w:rPr>
                <w:lang w:val="ru-RU"/>
              </w:rPr>
            </w:pPr>
            <w:r w:rsidRPr="0008337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8337C">
                <w:rPr>
                  <w:rFonts w:ascii="Times New Roman" w:hAnsi="Times New Roman"/>
                  <w:color w:val="0000FF"/>
                  <w:u w:val="single"/>
                  <w:lang w:val="ru-RU"/>
                </w:rPr>
                <w:t>://</w:t>
              </w:r>
              <w:r>
                <w:rPr>
                  <w:rFonts w:ascii="Times New Roman" w:hAnsi="Times New Roman"/>
                  <w:color w:val="0000FF"/>
                  <w:u w:val="single"/>
                </w:rPr>
                <w:t>m</w:t>
              </w:r>
              <w:r w:rsidRPr="0008337C">
                <w:rPr>
                  <w:rFonts w:ascii="Times New Roman" w:hAnsi="Times New Roman"/>
                  <w:color w:val="0000FF"/>
                  <w:u w:val="single"/>
                  <w:lang w:val="ru-RU"/>
                </w:rPr>
                <w:t>.</w:t>
              </w:r>
              <w:r>
                <w:rPr>
                  <w:rFonts w:ascii="Times New Roman" w:hAnsi="Times New Roman"/>
                  <w:color w:val="0000FF"/>
                  <w:u w:val="single"/>
                </w:rPr>
                <w:t>edsoo</w:t>
              </w:r>
              <w:r w:rsidRPr="0008337C">
                <w:rPr>
                  <w:rFonts w:ascii="Times New Roman" w:hAnsi="Times New Roman"/>
                  <w:color w:val="0000FF"/>
                  <w:u w:val="single"/>
                  <w:lang w:val="ru-RU"/>
                </w:rPr>
                <w:t>.</w:t>
              </w:r>
              <w:r>
                <w:rPr>
                  <w:rFonts w:ascii="Times New Roman" w:hAnsi="Times New Roman"/>
                  <w:color w:val="0000FF"/>
                  <w:u w:val="single"/>
                </w:rPr>
                <w:t>ru</w:t>
              </w:r>
              <w:r w:rsidRPr="0008337C">
                <w:rPr>
                  <w:rFonts w:ascii="Times New Roman" w:hAnsi="Times New Roman"/>
                  <w:color w:val="0000FF"/>
                  <w:u w:val="single"/>
                  <w:lang w:val="ru-RU"/>
                </w:rPr>
                <w:t>/7</w:t>
              </w:r>
              <w:r>
                <w:rPr>
                  <w:rFonts w:ascii="Times New Roman" w:hAnsi="Times New Roman"/>
                  <w:color w:val="0000FF"/>
                  <w:u w:val="single"/>
                </w:rPr>
                <w:t>f</w:t>
              </w:r>
              <w:r w:rsidRPr="0008337C">
                <w:rPr>
                  <w:rFonts w:ascii="Times New Roman" w:hAnsi="Times New Roman"/>
                  <w:color w:val="0000FF"/>
                  <w:u w:val="single"/>
                  <w:lang w:val="ru-RU"/>
                </w:rPr>
                <w:t>41</w:t>
              </w:r>
              <w:r>
                <w:rPr>
                  <w:rFonts w:ascii="Times New Roman" w:hAnsi="Times New Roman"/>
                  <w:color w:val="0000FF"/>
                  <w:u w:val="single"/>
                </w:rPr>
                <w:t>c</w:t>
              </w:r>
              <w:r w:rsidRPr="0008337C">
                <w:rPr>
                  <w:rFonts w:ascii="Times New Roman" w:hAnsi="Times New Roman"/>
                  <w:color w:val="0000FF"/>
                  <w:u w:val="single"/>
                  <w:lang w:val="ru-RU"/>
                </w:rPr>
                <w:t>292</w:t>
              </w:r>
            </w:hyperlink>
          </w:p>
        </w:tc>
      </w:tr>
      <w:tr w:rsidR="00000FA1" w:rsidRPr="00974009" w14:paraId="04709463" w14:textId="77777777">
        <w:trPr>
          <w:trHeight w:val="144"/>
          <w:tblCellSpacing w:w="20" w:type="nil"/>
        </w:trPr>
        <w:tc>
          <w:tcPr>
            <w:tcW w:w="456" w:type="dxa"/>
            <w:tcMar>
              <w:top w:w="50" w:type="dxa"/>
              <w:left w:w="100" w:type="dxa"/>
            </w:tcMar>
            <w:vAlign w:val="center"/>
          </w:tcPr>
          <w:p w14:paraId="0ED5D8BB" w14:textId="77777777" w:rsidR="00000FA1" w:rsidRDefault="00272D1B">
            <w:pPr>
              <w:spacing w:after="0"/>
            </w:pPr>
            <w:r>
              <w:rPr>
                <w:rFonts w:ascii="Times New Roman" w:hAnsi="Times New Roman"/>
                <w:color w:val="000000"/>
                <w:sz w:val="24"/>
              </w:rPr>
              <w:t>4</w:t>
            </w:r>
          </w:p>
        </w:tc>
        <w:tc>
          <w:tcPr>
            <w:tcW w:w="3168" w:type="dxa"/>
            <w:tcMar>
              <w:top w:w="50" w:type="dxa"/>
              <w:left w:w="100" w:type="dxa"/>
            </w:tcMar>
            <w:vAlign w:val="center"/>
          </w:tcPr>
          <w:p w14:paraId="3CE843B1" w14:textId="77777777" w:rsidR="00000FA1" w:rsidRDefault="00272D1B">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14:paraId="3579BB43" w14:textId="77777777" w:rsidR="00000FA1" w:rsidRDefault="00272D1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1A11CAA4" w14:textId="77777777" w:rsidR="00000FA1" w:rsidRDefault="00000FA1">
            <w:pPr>
              <w:spacing w:after="0"/>
              <w:ind w:left="135"/>
              <w:jc w:val="center"/>
            </w:pPr>
          </w:p>
        </w:tc>
        <w:tc>
          <w:tcPr>
            <w:tcW w:w="1774" w:type="dxa"/>
            <w:tcMar>
              <w:top w:w="50" w:type="dxa"/>
              <w:left w:w="100" w:type="dxa"/>
            </w:tcMar>
            <w:vAlign w:val="center"/>
          </w:tcPr>
          <w:p w14:paraId="3797AC20" w14:textId="77777777" w:rsidR="00000FA1" w:rsidRDefault="00000FA1">
            <w:pPr>
              <w:spacing w:after="0"/>
              <w:ind w:left="135"/>
              <w:jc w:val="center"/>
            </w:pPr>
          </w:p>
        </w:tc>
        <w:tc>
          <w:tcPr>
            <w:tcW w:w="2615" w:type="dxa"/>
            <w:tcMar>
              <w:top w:w="50" w:type="dxa"/>
              <w:left w:w="100" w:type="dxa"/>
            </w:tcMar>
            <w:vAlign w:val="center"/>
          </w:tcPr>
          <w:p w14:paraId="50B32A74" w14:textId="77777777" w:rsidR="00000FA1" w:rsidRPr="0008337C" w:rsidRDefault="00272D1B">
            <w:pPr>
              <w:spacing w:after="0"/>
              <w:ind w:left="135"/>
              <w:rPr>
                <w:lang w:val="ru-RU"/>
              </w:rPr>
            </w:pPr>
            <w:r w:rsidRPr="0008337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8337C">
                <w:rPr>
                  <w:rFonts w:ascii="Times New Roman" w:hAnsi="Times New Roman"/>
                  <w:color w:val="0000FF"/>
                  <w:u w:val="single"/>
                  <w:lang w:val="ru-RU"/>
                </w:rPr>
                <w:t>://</w:t>
              </w:r>
              <w:r>
                <w:rPr>
                  <w:rFonts w:ascii="Times New Roman" w:hAnsi="Times New Roman"/>
                  <w:color w:val="0000FF"/>
                  <w:u w:val="single"/>
                </w:rPr>
                <w:t>m</w:t>
              </w:r>
              <w:r w:rsidRPr="0008337C">
                <w:rPr>
                  <w:rFonts w:ascii="Times New Roman" w:hAnsi="Times New Roman"/>
                  <w:color w:val="0000FF"/>
                  <w:u w:val="single"/>
                  <w:lang w:val="ru-RU"/>
                </w:rPr>
                <w:t>.</w:t>
              </w:r>
              <w:r>
                <w:rPr>
                  <w:rFonts w:ascii="Times New Roman" w:hAnsi="Times New Roman"/>
                  <w:color w:val="0000FF"/>
                  <w:u w:val="single"/>
                </w:rPr>
                <w:t>edsoo</w:t>
              </w:r>
              <w:r w:rsidRPr="0008337C">
                <w:rPr>
                  <w:rFonts w:ascii="Times New Roman" w:hAnsi="Times New Roman"/>
                  <w:color w:val="0000FF"/>
                  <w:u w:val="single"/>
                  <w:lang w:val="ru-RU"/>
                </w:rPr>
                <w:t>.</w:t>
              </w:r>
              <w:r>
                <w:rPr>
                  <w:rFonts w:ascii="Times New Roman" w:hAnsi="Times New Roman"/>
                  <w:color w:val="0000FF"/>
                  <w:u w:val="single"/>
                </w:rPr>
                <w:t>ru</w:t>
              </w:r>
              <w:r w:rsidRPr="0008337C">
                <w:rPr>
                  <w:rFonts w:ascii="Times New Roman" w:hAnsi="Times New Roman"/>
                  <w:color w:val="0000FF"/>
                  <w:u w:val="single"/>
                  <w:lang w:val="ru-RU"/>
                </w:rPr>
                <w:t>/7</w:t>
              </w:r>
              <w:r>
                <w:rPr>
                  <w:rFonts w:ascii="Times New Roman" w:hAnsi="Times New Roman"/>
                  <w:color w:val="0000FF"/>
                  <w:u w:val="single"/>
                </w:rPr>
                <w:t>f</w:t>
              </w:r>
              <w:r w:rsidRPr="0008337C">
                <w:rPr>
                  <w:rFonts w:ascii="Times New Roman" w:hAnsi="Times New Roman"/>
                  <w:color w:val="0000FF"/>
                  <w:u w:val="single"/>
                  <w:lang w:val="ru-RU"/>
                </w:rPr>
                <w:t>41</w:t>
              </w:r>
              <w:r>
                <w:rPr>
                  <w:rFonts w:ascii="Times New Roman" w:hAnsi="Times New Roman"/>
                  <w:color w:val="0000FF"/>
                  <w:u w:val="single"/>
                </w:rPr>
                <w:t>c</w:t>
              </w:r>
              <w:r w:rsidRPr="0008337C">
                <w:rPr>
                  <w:rFonts w:ascii="Times New Roman" w:hAnsi="Times New Roman"/>
                  <w:color w:val="0000FF"/>
                  <w:u w:val="single"/>
                  <w:lang w:val="ru-RU"/>
                </w:rPr>
                <w:t>292</w:t>
              </w:r>
            </w:hyperlink>
          </w:p>
        </w:tc>
      </w:tr>
      <w:tr w:rsidR="00000FA1" w:rsidRPr="00974009" w14:paraId="49D9F001" w14:textId="77777777">
        <w:trPr>
          <w:trHeight w:val="144"/>
          <w:tblCellSpacing w:w="20" w:type="nil"/>
        </w:trPr>
        <w:tc>
          <w:tcPr>
            <w:tcW w:w="456" w:type="dxa"/>
            <w:tcMar>
              <w:top w:w="50" w:type="dxa"/>
              <w:left w:w="100" w:type="dxa"/>
            </w:tcMar>
            <w:vAlign w:val="center"/>
          </w:tcPr>
          <w:p w14:paraId="6DF9512F" w14:textId="77777777" w:rsidR="00000FA1" w:rsidRDefault="00272D1B">
            <w:pPr>
              <w:spacing w:after="0"/>
            </w:pPr>
            <w:r>
              <w:rPr>
                <w:rFonts w:ascii="Times New Roman" w:hAnsi="Times New Roman"/>
                <w:color w:val="000000"/>
                <w:sz w:val="24"/>
              </w:rPr>
              <w:t>5</w:t>
            </w:r>
          </w:p>
        </w:tc>
        <w:tc>
          <w:tcPr>
            <w:tcW w:w="3168" w:type="dxa"/>
            <w:tcMar>
              <w:top w:w="50" w:type="dxa"/>
              <w:left w:w="100" w:type="dxa"/>
            </w:tcMar>
            <w:vAlign w:val="center"/>
          </w:tcPr>
          <w:p w14:paraId="10AC7342" w14:textId="77777777" w:rsidR="00000FA1" w:rsidRPr="0008337C" w:rsidRDefault="00272D1B">
            <w:pPr>
              <w:spacing w:after="0"/>
              <w:ind w:left="135"/>
              <w:rPr>
                <w:lang w:val="ru-RU"/>
              </w:rPr>
            </w:pPr>
            <w:r w:rsidRPr="0008337C">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14:paraId="42CE7621" w14:textId="77777777" w:rsidR="00000FA1" w:rsidRDefault="00272D1B">
            <w:pPr>
              <w:spacing w:after="0"/>
              <w:ind w:left="135"/>
              <w:jc w:val="center"/>
            </w:pPr>
            <w:r w:rsidRPr="0008337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14:paraId="0596B0F3" w14:textId="77777777" w:rsidR="00000FA1" w:rsidRDefault="00000FA1">
            <w:pPr>
              <w:spacing w:after="0"/>
              <w:ind w:left="135"/>
              <w:jc w:val="center"/>
            </w:pPr>
          </w:p>
        </w:tc>
        <w:tc>
          <w:tcPr>
            <w:tcW w:w="1774" w:type="dxa"/>
            <w:tcMar>
              <w:top w:w="50" w:type="dxa"/>
              <w:left w:w="100" w:type="dxa"/>
            </w:tcMar>
            <w:vAlign w:val="center"/>
          </w:tcPr>
          <w:p w14:paraId="010F0F68" w14:textId="77777777" w:rsidR="00000FA1" w:rsidRDefault="00272D1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39CEB3F1" w14:textId="77777777" w:rsidR="00000FA1" w:rsidRPr="0008337C" w:rsidRDefault="00272D1B">
            <w:pPr>
              <w:spacing w:after="0"/>
              <w:ind w:left="135"/>
              <w:rPr>
                <w:lang w:val="ru-RU"/>
              </w:rPr>
            </w:pPr>
            <w:r w:rsidRPr="0008337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8337C">
                <w:rPr>
                  <w:rFonts w:ascii="Times New Roman" w:hAnsi="Times New Roman"/>
                  <w:color w:val="0000FF"/>
                  <w:u w:val="single"/>
                  <w:lang w:val="ru-RU"/>
                </w:rPr>
                <w:t>://</w:t>
              </w:r>
              <w:r>
                <w:rPr>
                  <w:rFonts w:ascii="Times New Roman" w:hAnsi="Times New Roman"/>
                  <w:color w:val="0000FF"/>
                  <w:u w:val="single"/>
                </w:rPr>
                <w:t>m</w:t>
              </w:r>
              <w:r w:rsidRPr="0008337C">
                <w:rPr>
                  <w:rFonts w:ascii="Times New Roman" w:hAnsi="Times New Roman"/>
                  <w:color w:val="0000FF"/>
                  <w:u w:val="single"/>
                  <w:lang w:val="ru-RU"/>
                </w:rPr>
                <w:t>.</w:t>
              </w:r>
              <w:r>
                <w:rPr>
                  <w:rFonts w:ascii="Times New Roman" w:hAnsi="Times New Roman"/>
                  <w:color w:val="0000FF"/>
                  <w:u w:val="single"/>
                </w:rPr>
                <w:t>edsoo</w:t>
              </w:r>
              <w:r w:rsidRPr="0008337C">
                <w:rPr>
                  <w:rFonts w:ascii="Times New Roman" w:hAnsi="Times New Roman"/>
                  <w:color w:val="0000FF"/>
                  <w:u w:val="single"/>
                  <w:lang w:val="ru-RU"/>
                </w:rPr>
                <w:t>.</w:t>
              </w:r>
              <w:r>
                <w:rPr>
                  <w:rFonts w:ascii="Times New Roman" w:hAnsi="Times New Roman"/>
                  <w:color w:val="0000FF"/>
                  <w:u w:val="single"/>
                </w:rPr>
                <w:t>ru</w:t>
              </w:r>
              <w:r w:rsidRPr="0008337C">
                <w:rPr>
                  <w:rFonts w:ascii="Times New Roman" w:hAnsi="Times New Roman"/>
                  <w:color w:val="0000FF"/>
                  <w:u w:val="single"/>
                  <w:lang w:val="ru-RU"/>
                </w:rPr>
                <w:t>/7</w:t>
              </w:r>
              <w:r>
                <w:rPr>
                  <w:rFonts w:ascii="Times New Roman" w:hAnsi="Times New Roman"/>
                  <w:color w:val="0000FF"/>
                  <w:u w:val="single"/>
                </w:rPr>
                <w:t>f</w:t>
              </w:r>
              <w:r w:rsidRPr="0008337C">
                <w:rPr>
                  <w:rFonts w:ascii="Times New Roman" w:hAnsi="Times New Roman"/>
                  <w:color w:val="0000FF"/>
                  <w:u w:val="single"/>
                  <w:lang w:val="ru-RU"/>
                </w:rPr>
                <w:t>41</w:t>
              </w:r>
              <w:r>
                <w:rPr>
                  <w:rFonts w:ascii="Times New Roman" w:hAnsi="Times New Roman"/>
                  <w:color w:val="0000FF"/>
                  <w:u w:val="single"/>
                </w:rPr>
                <w:t>c</w:t>
              </w:r>
              <w:r w:rsidRPr="0008337C">
                <w:rPr>
                  <w:rFonts w:ascii="Times New Roman" w:hAnsi="Times New Roman"/>
                  <w:color w:val="0000FF"/>
                  <w:u w:val="single"/>
                  <w:lang w:val="ru-RU"/>
                </w:rPr>
                <w:t>292</w:t>
              </w:r>
            </w:hyperlink>
          </w:p>
        </w:tc>
      </w:tr>
      <w:tr w:rsidR="00000FA1" w:rsidRPr="00974009" w14:paraId="27FAEDE1" w14:textId="77777777">
        <w:trPr>
          <w:trHeight w:val="144"/>
          <w:tblCellSpacing w:w="20" w:type="nil"/>
        </w:trPr>
        <w:tc>
          <w:tcPr>
            <w:tcW w:w="456" w:type="dxa"/>
            <w:tcMar>
              <w:top w:w="50" w:type="dxa"/>
              <w:left w:w="100" w:type="dxa"/>
            </w:tcMar>
            <w:vAlign w:val="center"/>
          </w:tcPr>
          <w:p w14:paraId="48D9384B" w14:textId="77777777" w:rsidR="00000FA1" w:rsidRDefault="00272D1B">
            <w:pPr>
              <w:spacing w:after="0"/>
            </w:pPr>
            <w:r>
              <w:rPr>
                <w:rFonts w:ascii="Times New Roman" w:hAnsi="Times New Roman"/>
                <w:color w:val="000000"/>
                <w:sz w:val="24"/>
              </w:rPr>
              <w:t>6</w:t>
            </w:r>
          </w:p>
        </w:tc>
        <w:tc>
          <w:tcPr>
            <w:tcW w:w="3168" w:type="dxa"/>
            <w:tcMar>
              <w:top w:w="50" w:type="dxa"/>
              <w:left w:w="100" w:type="dxa"/>
            </w:tcMar>
            <w:vAlign w:val="center"/>
          </w:tcPr>
          <w:p w14:paraId="50517E98" w14:textId="77777777" w:rsidR="00000FA1" w:rsidRDefault="00272D1B">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14:paraId="617275E4" w14:textId="77777777" w:rsidR="00000FA1" w:rsidRDefault="00272D1B">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7F21A283" w14:textId="77777777" w:rsidR="00000FA1" w:rsidRDefault="00000FA1">
            <w:pPr>
              <w:spacing w:after="0"/>
              <w:ind w:left="135"/>
              <w:jc w:val="center"/>
            </w:pPr>
          </w:p>
        </w:tc>
        <w:tc>
          <w:tcPr>
            <w:tcW w:w="1774" w:type="dxa"/>
            <w:tcMar>
              <w:top w:w="50" w:type="dxa"/>
              <w:left w:w="100" w:type="dxa"/>
            </w:tcMar>
            <w:vAlign w:val="center"/>
          </w:tcPr>
          <w:p w14:paraId="48647101" w14:textId="77777777" w:rsidR="00000FA1" w:rsidRDefault="00272D1B">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504FFF1D" w14:textId="77777777" w:rsidR="00000FA1" w:rsidRPr="0008337C" w:rsidRDefault="00272D1B">
            <w:pPr>
              <w:spacing w:after="0"/>
              <w:ind w:left="135"/>
              <w:rPr>
                <w:lang w:val="ru-RU"/>
              </w:rPr>
            </w:pPr>
            <w:r w:rsidRPr="0008337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8337C">
                <w:rPr>
                  <w:rFonts w:ascii="Times New Roman" w:hAnsi="Times New Roman"/>
                  <w:color w:val="0000FF"/>
                  <w:u w:val="single"/>
                  <w:lang w:val="ru-RU"/>
                </w:rPr>
                <w:t>://</w:t>
              </w:r>
              <w:r>
                <w:rPr>
                  <w:rFonts w:ascii="Times New Roman" w:hAnsi="Times New Roman"/>
                  <w:color w:val="0000FF"/>
                  <w:u w:val="single"/>
                </w:rPr>
                <w:t>m</w:t>
              </w:r>
              <w:r w:rsidRPr="0008337C">
                <w:rPr>
                  <w:rFonts w:ascii="Times New Roman" w:hAnsi="Times New Roman"/>
                  <w:color w:val="0000FF"/>
                  <w:u w:val="single"/>
                  <w:lang w:val="ru-RU"/>
                </w:rPr>
                <w:t>.</w:t>
              </w:r>
              <w:r>
                <w:rPr>
                  <w:rFonts w:ascii="Times New Roman" w:hAnsi="Times New Roman"/>
                  <w:color w:val="0000FF"/>
                  <w:u w:val="single"/>
                </w:rPr>
                <w:t>edsoo</w:t>
              </w:r>
              <w:r w:rsidRPr="0008337C">
                <w:rPr>
                  <w:rFonts w:ascii="Times New Roman" w:hAnsi="Times New Roman"/>
                  <w:color w:val="0000FF"/>
                  <w:u w:val="single"/>
                  <w:lang w:val="ru-RU"/>
                </w:rPr>
                <w:t>.</w:t>
              </w:r>
              <w:r>
                <w:rPr>
                  <w:rFonts w:ascii="Times New Roman" w:hAnsi="Times New Roman"/>
                  <w:color w:val="0000FF"/>
                  <w:u w:val="single"/>
                </w:rPr>
                <w:t>ru</w:t>
              </w:r>
              <w:r w:rsidRPr="0008337C">
                <w:rPr>
                  <w:rFonts w:ascii="Times New Roman" w:hAnsi="Times New Roman"/>
                  <w:color w:val="0000FF"/>
                  <w:u w:val="single"/>
                  <w:lang w:val="ru-RU"/>
                </w:rPr>
                <w:t>/7</w:t>
              </w:r>
              <w:r>
                <w:rPr>
                  <w:rFonts w:ascii="Times New Roman" w:hAnsi="Times New Roman"/>
                  <w:color w:val="0000FF"/>
                  <w:u w:val="single"/>
                </w:rPr>
                <w:t>f</w:t>
              </w:r>
              <w:r w:rsidRPr="0008337C">
                <w:rPr>
                  <w:rFonts w:ascii="Times New Roman" w:hAnsi="Times New Roman"/>
                  <w:color w:val="0000FF"/>
                  <w:u w:val="single"/>
                  <w:lang w:val="ru-RU"/>
                </w:rPr>
                <w:t>41</w:t>
              </w:r>
              <w:r>
                <w:rPr>
                  <w:rFonts w:ascii="Times New Roman" w:hAnsi="Times New Roman"/>
                  <w:color w:val="0000FF"/>
                  <w:u w:val="single"/>
                </w:rPr>
                <w:t>c</w:t>
              </w:r>
              <w:r w:rsidRPr="0008337C">
                <w:rPr>
                  <w:rFonts w:ascii="Times New Roman" w:hAnsi="Times New Roman"/>
                  <w:color w:val="0000FF"/>
                  <w:u w:val="single"/>
                  <w:lang w:val="ru-RU"/>
                </w:rPr>
                <w:t>292</w:t>
              </w:r>
            </w:hyperlink>
          </w:p>
        </w:tc>
      </w:tr>
      <w:tr w:rsidR="00000FA1" w:rsidRPr="00974009" w14:paraId="7A623022" w14:textId="77777777">
        <w:trPr>
          <w:trHeight w:val="144"/>
          <w:tblCellSpacing w:w="20" w:type="nil"/>
        </w:trPr>
        <w:tc>
          <w:tcPr>
            <w:tcW w:w="456" w:type="dxa"/>
            <w:tcMar>
              <w:top w:w="50" w:type="dxa"/>
              <w:left w:w="100" w:type="dxa"/>
            </w:tcMar>
            <w:vAlign w:val="center"/>
          </w:tcPr>
          <w:p w14:paraId="60848B41" w14:textId="77777777" w:rsidR="00000FA1" w:rsidRDefault="00272D1B">
            <w:pPr>
              <w:spacing w:after="0"/>
            </w:pPr>
            <w:r>
              <w:rPr>
                <w:rFonts w:ascii="Times New Roman" w:hAnsi="Times New Roman"/>
                <w:color w:val="000000"/>
                <w:sz w:val="24"/>
              </w:rPr>
              <w:t>7</w:t>
            </w:r>
          </w:p>
        </w:tc>
        <w:tc>
          <w:tcPr>
            <w:tcW w:w="3168" w:type="dxa"/>
            <w:tcMar>
              <w:top w:w="50" w:type="dxa"/>
              <w:left w:w="100" w:type="dxa"/>
            </w:tcMar>
            <w:vAlign w:val="center"/>
          </w:tcPr>
          <w:p w14:paraId="57DF377F" w14:textId="77777777" w:rsidR="00000FA1" w:rsidRDefault="00272D1B">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14:paraId="2960D8C8" w14:textId="77777777" w:rsidR="00000FA1" w:rsidRDefault="00272D1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03693BBD" w14:textId="77777777" w:rsidR="00000FA1" w:rsidRDefault="00000FA1">
            <w:pPr>
              <w:spacing w:after="0"/>
              <w:ind w:left="135"/>
              <w:jc w:val="center"/>
            </w:pPr>
          </w:p>
        </w:tc>
        <w:tc>
          <w:tcPr>
            <w:tcW w:w="1774" w:type="dxa"/>
            <w:tcMar>
              <w:top w:w="50" w:type="dxa"/>
              <w:left w:w="100" w:type="dxa"/>
            </w:tcMar>
            <w:vAlign w:val="center"/>
          </w:tcPr>
          <w:p w14:paraId="77257548" w14:textId="77777777" w:rsidR="00000FA1" w:rsidRDefault="00000FA1">
            <w:pPr>
              <w:spacing w:after="0"/>
              <w:ind w:left="135"/>
              <w:jc w:val="center"/>
            </w:pPr>
          </w:p>
        </w:tc>
        <w:tc>
          <w:tcPr>
            <w:tcW w:w="2615" w:type="dxa"/>
            <w:tcMar>
              <w:top w:w="50" w:type="dxa"/>
              <w:left w:w="100" w:type="dxa"/>
            </w:tcMar>
            <w:vAlign w:val="center"/>
          </w:tcPr>
          <w:p w14:paraId="73115120" w14:textId="77777777" w:rsidR="00000FA1" w:rsidRPr="0008337C" w:rsidRDefault="00272D1B">
            <w:pPr>
              <w:spacing w:after="0"/>
              <w:ind w:left="135"/>
              <w:rPr>
                <w:lang w:val="ru-RU"/>
              </w:rPr>
            </w:pPr>
            <w:r w:rsidRPr="0008337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8337C">
                <w:rPr>
                  <w:rFonts w:ascii="Times New Roman" w:hAnsi="Times New Roman"/>
                  <w:color w:val="0000FF"/>
                  <w:u w:val="single"/>
                  <w:lang w:val="ru-RU"/>
                </w:rPr>
                <w:t>://</w:t>
              </w:r>
              <w:r>
                <w:rPr>
                  <w:rFonts w:ascii="Times New Roman" w:hAnsi="Times New Roman"/>
                  <w:color w:val="0000FF"/>
                  <w:u w:val="single"/>
                </w:rPr>
                <w:t>m</w:t>
              </w:r>
              <w:r w:rsidRPr="0008337C">
                <w:rPr>
                  <w:rFonts w:ascii="Times New Roman" w:hAnsi="Times New Roman"/>
                  <w:color w:val="0000FF"/>
                  <w:u w:val="single"/>
                  <w:lang w:val="ru-RU"/>
                </w:rPr>
                <w:t>.</w:t>
              </w:r>
              <w:r>
                <w:rPr>
                  <w:rFonts w:ascii="Times New Roman" w:hAnsi="Times New Roman"/>
                  <w:color w:val="0000FF"/>
                  <w:u w:val="single"/>
                </w:rPr>
                <w:t>edsoo</w:t>
              </w:r>
              <w:r w:rsidRPr="0008337C">
                <w:rPr>
                  <w:rFonts w:ascii="Times New Roman" w:hAnsi="Times New Roman"/>
                  <w:color w:val="0000FF"/>
                  <w:u w:val="single"/>
                  <w:lang w:val="ru-RU"/>
                </w:rPr>
                <w:t>.</w:t>
              </w:r>
              <w:r>
                <w:rPr>
                  <w:rFonts w:ascii="Times New Roman" w:hAnsi="Times New Roman"/>
                  <w:color w:val="0000FF"/>
                  <w:u w:val="single"/>
                </w:rPr>
                <w:t>ru</w:t>
              </w:r>
              <w:r w:rsidRPr="0008337C">
                <w:rPr>
                  <w:rFonts w:ascii="Times New Roman" w:hAnsi="Times New Roman"/>
                  <w:color w:val="0000FF"/>
                  <w:u w:val="single"/>
                  <w:lang w:val="ru-RU"/>
                </w:rPr>
                <w:t>/7</w:t>
              </w:r>
              <w:r>
                <w:rPr>
                  <w:rFonts w:ascii="Times New Roman" w:hAnsi="Times New Roman"/>
                  <w:color w:val="0000FF"/>
                  <w:u w:val="single"/>
                </w:rPr>
                <w:t>f</w:t>
              </w:r>
              <w:r w:rsidRPr="0008337C">
                <w:rPr>
                  <w:rFonts w:ascii="Times New Roman" w:hAnsi="Times New Roman"/>
                  <w:color w:val="0000FF"/>
                  <w:u w:val="single"/>
                  <w:lang w:val="ru-RU"/>
                </w:rPr>
                <w:t>41</w:t>
              </w:r>
              <w:r>
                <w:rPr>
                  <w:rFonts w:ascii="Times New Roman" w:hAnsi="Times New Roman"/>
                  <w:color w:val="0000FF"/>
                  <w:u w:val="single"/>
                </w:rPr>
                <w:t>c</w:t>
              </w:r>
              <w:r w:rsidRPr="0008337C">
                <w:rPr>
                  <w:rFonts w:ascii="Times New Roman" w:hAnsi="Times New Roman"/>
                  <w:color w:val="0000FF"/>
                  <w:u w:val="single"/>
                  <w:lang w:val="ru-RU"/>
                </w:rPr>
                <w:t>292</w:t>
              </w:r>
            </w:hyperlink>
          </w:p>
        </w:tc>
      </w:tr>
      <w:tr w:rsidR="00000FA1" w:rsidRPr="00974009" w14:paraId="1059E75D" w14:textId="77777777">
        <w:trPr>
          <w:trHeight w:val="144"/>
          <w:tblCellSpacing w:w="20" w:type="nil"/>
        </w:trPr>
        <w:tc>
          <w:tcPr>
            <w:tcW w:w="456" w:type="dxa"/>
            <w:tcMar>
              <w:top w:w="50" w:type="dxa"/>
              <w:left w:w="100" w:type="dxa"/>
            </w:tcMar>
            <w:vAlign w:val="center"/>
          </w:tcPr>
          <w:p w14:paraId="23DD7DC4" w14:textId="77777777" w:rsidR="00000FA1" w:rsidRDefault="00272D1B">
            <w:pPr>
              <w:spacing w:after="0"/>
            </w:pPr>
            <w:r>
              <w:rPr>
                <w:rFonts w:ascii="Times New Roman" w:hAnsi="Times New Roman"/>
                <w:color w:val="000000"/>
                <w:sz w:val="24"/>
              </w:rPr>
              <w:t>8</w:t>
            </w:r>
          </w:p>
        </w:tc>
        <w:tc>
          <w:tcPr>
            <w:tcW w:w="3168" w:type="dxa"/>
            <w:tcMar>
              <w:top w:w="50" w:type="dxa"/>
              <w:left w:w="100" w:type="dxa"/>
            </w:tcMar>
            <w:vAlign w:val="center"/>
          </w:tcPr>
          <w:p w14:paraId="032E93F6" w14:textId="77777777" w:rsidR="00000FA1" w:rsidRDefault="00272D1B">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2CEEE9FC" w14:textId="77777777" w:rsidR="00000FA1" w:rsidRDefault="00272D1B">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64932311" w14:textId="77777777" w:rsidR="00000FA1" w:rsidRDefault="00000FA1">
            <w:pPr>
              <w:spacing w:after="0"/>
              <w:ind w:left="135"/>
              <w:jc w:val="center"/>
            </w:pPr>
          </w:p>
        </w:tc>
        <w:tc>
          <w:tcPr>
            <w:tcW w:w="1774" w:type="dxa"/>
            <w:tcMar>
              <w:top w:w="50" w:type="dxa"/>
              <w:left w:w="100" w:type="dxa"/>
            </w:tcMar>
            <w:vAlign w:val="center"/>
          </w:tcPr>
          <w:p w14:paraId="7BB52EB2" w14:textId="77777777" w:rsidR="00000FA1" w:rsidRDefault="00000FA1">
            <w:pPr>
              <w:spacing w:after="0"/>
              <w:ind w:left="135"/>
              <w:jc w:val="center"/>
            </w:pPr>
          </w:p>
        </w:tc>
        <w:tc>
          <w:tcPr>
            <w:tcW w:w="2615" w:type="dxa"/>
            <w:tcMar>
              <w:top w:w="50" w:type="dxa"/>
              <w:left w:w="100" w:type="dxa"/>
            </w:tcMar>
            <w:vAlign w:val="center"/>
          </w:tcPr>
          <w:p w14:paraId="70CD559A" w14:textId="77777777" w:rsidR="00000FA1" w:rsidRPr="0008337C" w:rsidRDefault="00272D1B">
            <w:pPr>
              <w:spacing w:after="0"/>
              <w:ind w:left="135"/>
              <w:rPr>
                <w:lang w:val="ru-RU"/>
              </w:rPr>
            </w:pPr>
            <w:r w:rsidRPr="0008337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8337C">
                <w:rPr>
                  <w:rFonts w:ascii="Times New Roman" w:hAnsi="Times New Roman"/>
                  <w:color w:val="0000FF"/>
                  <w:u w:val="single"/>
                  <w:lang w:val="ru-RU"/>
                </w:rPr>
                <w:t>://</w:t>
              </w:r>
              <w:r>
                <w:rPr>
                  <w:rFonts w:ascii="Times New Roman" w:hAnsi="Times New Roman"/>
                  <w:color w:val="0000FF"/>
                  <w:u w:val="single"/>
                </w:rPr>
                <w:t>m</w:t>
              </w:r>
              <w:r w:rsidRPr="0008337C">
                <w:rPr>
                  <w:rFonts w:ascii="Times New Roman" w:hAnsi="Times New Roman"/>
                  <w:color w:val="0000FF"/>
                  <w:u w:val="single"/>
                  <w:lang w:val="ru-RU"/>
                </w:rPr>
                <w:t>.</w:t>
              </w:r>
              <w:r>
                <w:rPr>
                  <w:rFonts w:ascii="Times New Roman" w:hAnsi="Times New Roman"/>
                  <w:color w:val="0000FF"/>
                  <w:u w:val="single"/>
                </w:rPr>
                <w:t>edsoo</w:t>
              </w:r>
              <w:r w:rsidRPr="0008337C">
                <w:rPr>
                  <w:rFonts w:ascii="Times New Roman" w:hAnsi="Times New Roman"/>
                  <w:color w:val="0000FF"/>
                  <w:u w:val="single"/>
                  <w:lang w:val="ru-RU"/>
                </w:rPr>
                <w:t>.</w:t>
              </w:r>
              <w:r>
                <w:rPr>
                  <w:rFonts w:ascii="Times New Roman" w:hAnsi="Times New Roman"/>
                  <w:color w:val="0000FF"/>
                  <w:u w:val="single"/>
                </w:rPr>
                <w:t>ru</w:t>
              </w:r>
              <w:r w:rsidRPr="0008337C">
                <w:rPr>
                  <w:rFonts w:ascii="Times New Roman" w:hAnsi="Times New Roman"/>
                  <w:color w:val="0000FF"/>
                  <w:u w:val="single"/>
                  <w:lang w:val="ru-RU"/>
                </w:rPr>
                <w:t>/7</w:t>
              </w:r>
              <w:r>
                <w:rPr>
                  <w:rFonts w:ascii="Times New Roman" w:hAnsi="Times New Roman"/>
                  <w:color w:val="0000FF"/>
                  <w:u w:val="single"/>
                </w:rPr>
                <w:t>f</w:t>
              </w:r>
              <w:r w:rsidRPr="0008337C">
                <w:rPr>
                  <w:rFonts w:ascii="Times New Roman" w:hAnsi="Times New Roman"/>
                  <w:color w:val="0000FF"/>
                  <w:u w:val="single"/>
                  <w:lang w:val="ru-RU"/>
                </w:rPr>
                <w:t>41</w:t>
              </w:r>
              <w:r>
                <w:rPr>
                  <w:rFonts w:ascii="Times New Roman" w:hAnsi="Times New Roman"/>
                  <w:color w:val="0000FF"/>
                  <w:u w:val="single"/>
                </w:rPr>
                <w:t>c</w:t>
              </w:r>
              <w:r w:rsidRPr="0008337C">
                <w:rPr>
                  <w:rFonts w:ascii="Times New Roman" w:hAnsi="Times New Roman"/>
                  <w:color w:val="0000FF"/>
                  <w:u w:val="single"/>
                  <w:lang w:val="ru-RU"/>
                </w:rPr>
                <w:t>292</w:t>
              </w:r>
            </w:hyperlink>
          </w:p>
        </w:tc>
      </w:tr>
      <w:tr w:rsidR="00000FA1" w14:paraId="404B6955" w14:textId="77777777">
        <w:trPr>
          <w:trHeight w:val="144"/>
          <w:tblCellSpacing w:w="20" w:type="nil"/>
        </w:trPr>
        <w:tc>
          <w:tcPr>
            <w:tcW w:w="0" w:type="auto"/>
            <w:gridSpan w:val="2"/>
            <w:tcMar>
              <w:top w:w="50" w:type="dxa"/>
              <w:left w:w="100" w:type="dxa"/>
            </w:tcMar>
            <w:vAlign w:val="center"/>
          </w:tcPr>
          <w:p w14:paraId="640D9C58" w14:textId="77777777" w:rsidR="00000FA1" w:rsidRPr="0008337C" w:rsidRDefault="00272D1B">
            <w:pPr>
              <w:spacing w:after="0"/>
              <w:ind w:left="135"/>
              <w:rPr>
                <w:lang w:val="ru-RU"/>
              </w:rPr>
            </w:pPr>
            <w:r w:rsidRPr="0008337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7933D9B2" w14:textId="77777777" w:rsidR="00000FA1" w:rsidRDefault="00272D1B">
            <w:pPr>
              <w:spacing w:after="0"/>
              <w:ind w:left="135"/>
              <w:jc w:val="center"/>
            </w:pPr>
            <w:r w:rsidRPr="0008337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553379EC" w14:textId="77777777" w:rsidR="00000FA1" w:rsidRDefault="00272D1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32D9411B" w14:textId="77777777" w:rsidR="00000FA1" w:rsidRDefault="00272D1B">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14:paraId="53A371A3" w14:textId="77777777" w:rsidR="00000FA1" w:rsidRDefault="00000FA1"/>
        </w:tc>
      </w:tr>
    </w:tbl>
    <w:p w14:paraId="2814CA08" w14:textId="77777777" w:rsidR="00000FA1" w:rsidRDefault="00000FA1">
      <w:pPr>
        <w:sectPr w:rsidR="00000FA1">
          <w:pgSz w:w="16383" w:h="11906" w:orient="landscape"/>
          <w:pgMar w:top="1134" w:right="850" w:bottom="1134" w:left="1701" w:header="720" w:footer="720" w:gutter="0"/>
          <w:cols w:space="720"/>
        </w:sectPr>
      </w:pPr>
    </w:p>
    <w:p w14:paraId="40975AD1" w14:textId="77777777" w:rsidR="00000FA1" w:rsidRDefault="00272D1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000FA1" w14:paraId="2398CC53" w14:textId="77777777">
        <w:trPr>
          <w:trHeight w:val="144"/>
          <w:tblCellSpacing w:w="20" w:type="nil"/>
        </w:trPr>
        <w:tc>
          <w:tcPr>
            <w:tcW w:w="495" w:type="dxa"/>
            <w:vMerge w:val="restart"/>
            <w:tcMar>
              <w:top w:w="50" w:type="dxa"/>
              <w:left w:w="100" w:type="dxa"/>
            </w:tcMar>
            <w:vAlign w:val="center"/>
          </w:tcPr>
          <w:p w14:paraId="0983C976" w14:textId="77777777" w:rsidR="00000FA1" w:rsidRDefault="00272D1B">
            <w:pPr>
              <w:spacing w:after="0"/>
              <w:ind w:left="135"/>
            </w:pPr>
            <w:r>
              <w:rPr>
                <w:rFonts w:ascii="Times New Roman" w:hAnsi="Times New Roman"/>
                <w:b/>
                <w:color w:val="000000"/>
                <w:sz w:val="24"/>
              </w:rPr>
              <w:t xml:space="preserve">№ п/п </w:t>
            </w:r>
          </w:p>
          <w:p w14:paraId="1FD47CED" w14:textId="77777777" w:rsidR="00000FA1" w:rsidRDefault="00000FA1">
            <w:pPr>
              <w:spacing w:after="0"/>
              <w:ind w:left="135"/>
            </w:pPr>
          </w:p>
        </w:tc>
        <w:tc>
          <w:tcPr>
            <w:tcW w:w="2464" w:type="dxa"/>
            <w:vMerge w:val="restart"/>
            <w:tcMar>
              <w:top w:w="50" w:type="dxa"/>
              <w:left w:w="100" w:type="dxa"/>
            </w:tcMar>
            <w:vAlign w:val="center"/>
          </w:tcPr>
          <w:p w14:paraId="35C94765" w14:textId="77777777" w:rsidR="00000FA1" w:rsidRDefault="00272D1B">
            <w:pPr>
              <w:spacing w:after="0"/>
              <w:ind w:left="135"/>
            </w:pPr>
            <w:r>
              <w:rPr>
                <w:rFonts w:ascii="Times New Roman" w:hAnsi="Times New Roman"/>
                <w:b/>
                <w:color w:val="000000"/>
                <w:sz w:val="24"/>
              </w:rPr>
              <w:t xml:space="preserve">Наименование разделов и тем программы </w:t>
            </w:r>
          </w:p>
          <w:p w14:paraId="05C4C97C" w14:textId="77777777" w:rsidR="00000FA1" w:rsidRDefault="00000FA1">
            <w:pPr>
              <w:spacing w:after="0"/>
              <w:ind w:left="135"/>
            </w:pPr>
          </w:p>
        </w:tc>
        <w:tc>
          <w:tcPr>
            <w:tcW w:w="0" w:type="auto"/>
            <w:gridSpan w:val="3"/>
            <w:tcMar>
              <w:top w:w="50" w:type="dxa"/>
              <w:left w:w="100" w:type="dxa"/>
            </w:tcMar>
            <w:vAlign w:val="center"/>
          </w:tcPr>
          <w:p w14:paraId="69723AB7" w14:textId="77777777" w:rsidR="00000FA1" w:rsidRDefault="00272D1B">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14:paraId="5E435FD0" w14:textId="77777777" w:rsidR="00000FA1" w:rsidRDefault="00272D1B">
            <w:pPr>
              <w:spacing w:after="0"/>
              <w:ind w:left="135"/>
            </w:pPr>
            <w:r>
              <w:rPr>
                <w:rFonts w:ascii="Times New Roman" w:hAnsi="Times New Roman"/>
                <w:b/>
                <w:color w:val="000000"/>
                <w:sz w:val="24"/>
              </w:rPr>
              <w:t xml:space="preserve">Электронные (цифровые) образовательные ресурсы </w:t>
            </w:r>
          </w:p>
          <w:p w14:paraId="59BF8687" w14:textId="77777777" w:rsidR="00000FA1" w:rsidRDefault="00000FA1">
            <w:pPr>
              <w:spacing w:after="0"/>
              <w:ind w:left="135"/>
            </w:pPr>
          </w:p>
        </w:tc>
      </w:tr>
      <w:tr w:rsidR="00000FA1" w14:paraId="0A0F9E41" w14:textId="77777777">
        <w:trPr>
          <w:trHeight w:val="144"/>
          <w:tblCellSpacing w:w="20" w:type="nil"/>
        </w:trPr>
        <w:tc>
          <w:tcPr>
            <w:tcW w:w="0" w:type="auto"/>
            <w:vMerge/>
            <w:tcBorders>
              <w:top w:val="nil"/>
            </w:tcBorders>
            <w:tcMar>
              <w:top w:w="50" w:type="dxa"/>
              <w:left w:w="100" w:type="dxa"/>
            </w:tcMar>
          </w:tcPr>
          <w:p w14:paraId="37E3597B" w14:textId="77777777" w:rsidR="00000FA1" w:rsidRDefault="00000FA1"/>
        </w:tc>
        <w:tc>
          <w:tcPr>
            <w:tcW w:w="0" w:type="auto"/>
            <w:vMerge/>
            <w:tcBorders>
              <w:top w:val="nil"/>
            </w:tcBorders>
            <w:tcMar>
              <w:top w:w="50" w:type="dxa"/>
              <w:left w:w="100" w:type="dxa"/>
            </w:tcMar>
          </w:tcPr>
          <w:p w14:paraId="27EC888B" w14:textId="77777777" w:rsidR="00000FA1" w:rsidRDefault="00000FA1"/>
        </w:tc>
        <w:tc>
          <w:tcPr>
            <w:tcW w:w="1033" w:type="dxa"/>
            <w:tcMar>
              <w:top w:w="50" w:type="dxa"/>
              <w:left w:w="100" w:type="dxa"/>
            </w:tcMar>
            <w:vAlign w:val="center"/>
          </w:tcPr>
          <w:p w14:paraId="383F1390" w14:textId="77777777" w:rsidR="00000FA1" w:rsidRDefault="00272D1B">
            <w:pPr>
              <w:spacing w:after="0"/>
              <w:ind w:left="135"/>
            </w:pPr>
            <w:r>
              <w:rPr>
                <w:rFonts w:ascii="Times New Roman" w:hAnsi="Times New Roman"/>
                <w:b/>
                <w:color w:val="000000"/>
                <w:sz w:val="24"/>
              </w:rPr>
              <w:t xml:space="preserve">Всего </w:t>
            </w:r>
          </w:p>
          <w:p w14:paraId="66DE57B2" w14:textId="77777777" w:rsidR="00000FA1" w:rsidRDefault="00000FA1">
            <w:pPr>
              <w:spacing w:after="0"/>
              <w:ind w:left="135"/>
            </w:pPr>
          </w:p>
        </w:tc>
        <w:tc>
          <w:tcPr>
            <w:tcW w:w="1765" w:type="dxa"/>
            <w:tcMar>
              <w:top w:w="50" w:type="dxa"/>
              <w:left w:w="100" w:type="dxa"/>
            </w:tcMar>
            <w:vAlign w:val="center"/>
          </w:tcPr>
          <w:p w14:paraId="7AD74671" w14:textId="77777777" w:rsidR="00000FA1" w:rsidRDefault="00272D1B">
            <w:pPr>
              <w:spacing w:after="0"/>
              <w:ind w:left="135"/>
            </w:pPr>
            <w:r>
              <w:rPr>
                <w:rFonts w:ascii="Times New Roman" w:hAnsi="Times New Roman"/>
                <w:b/>
                <w:color w:val="000000"/>
                <w:sz w:val="24"/>
              </w:rPr>
              <w:t xml:space="preserve">Контрольные работы </w:t>
            </w:r>
          </w:p>
          <w:p w14:paraId="2FB643C7" w14:textId="77777777" w:rsidR="00000FA1" w:rsidRDefault="00000FA1">
            <w:pPr>
              <w:spacing w:after="0"/>
              <w:ind w:left="135"/>
            </w:pPr>
          </w:p>
        </w:tc>
        <w:tc>
          <w:tcPr>
            <w:tcW w:w="1848" w:type="dxa"/>
            <w:tcMar>
              <w:top w:w="50" w:type="dxa"/>
              <w:left w:w="100" w:type="dxa"/>
            </w:tcMar>
            <w:vAlign w:val="center"/>
          </w:tcPr>
          <w:p w14:paraId="7E530454" w14:textId="77777777" w:rsidR="00000FA1" w:rsidRDefault="00272D1B">
            <w:pPr>
              <w:spacing w:after="0"/>
              <w:ind w:left="135"/>
            </w:pPr>
            <w:r>
              <w:rPr>
                <w:rFonts w:ascii="Times New Roman" w:hAnsi="Times New Roman"/>
                <w:b/>
                <w:color w:val="000000"/>
                <w:sz w:val="24"/>
              </w:rPr>
              <w:t xml:space="preserve">Практические работы </w:t>
            </w:r>
          </w:p>
          <w:p w14:paraId="51D9FEF4" w14:textId="77777777" w:rsidR="00000FA1" w:rsidRDefault="00000FA1">
            <w:pPr>
              <w:spacing w:after="0"/>
              <w:ind w:left="135"/>
            </w:pPr>
          </w:p>
        </w:tc>
        <w:tc>
          <w:tcPr>
            <w:tcW w:w="0" w:type="auto"/>
            <w:vMerge/>
            <w:tcBorders>
              <w:top w:val="nil"/>
            </w:tcBorders>
            <w:tcMar>
              <w:top w:w="50" w:type="dxa"/>
              <w:left w:w="100" w:type="dxa"/>
            </w:tcMar>
          </w:tcPr>
          <w:p w14:paraId="3316BAF9" w14:textId="77777777" w:rsidR="00000FA1" w:rsidRDefault="00000FA1"/>
        </w:tc>
      </w:tr>
      <w:tr w:rsidR="00000FA1" w:rsidRPr="00974009" w14:paraId="23550942" w14:textId="77777777">
        <w:trPr>
          <w:trHeight w:val="144"/>
          <w:tblCellSpacing w:w="20" w:type="nil"/>
        </w:trPr>
        <w:tc>
          <w:tcPr>
            <w:tcW w:w="495" w:type="dxa"/>
            <w:tcMar>
              <w:top w:w="50" w:type="dxa"/>
              <w:left w:w="100" w:type="dxa"/>
            </w:tcMar>
            <w:vAlign w:val="center"/>
          </w:tcPr>
          <w:p w14:paraId="1436D525" w14:textId="77777777" w:rsidR="00000FA1" w:rsidRDefault="00272D1B">
            <w:pPr>
              <w:spacing w:after="0"/>
            </w:pPr>
            <w:r>
              <w:rPr>
                <w:rFonts w:ascii="Times New Roman" w:hAnsi="Times New Roman"/>
                <w:color w:val="000000"/>
                <w:sz w:val="24"/>
              </w:rPr>
              <w:t>1</w:t>
            </w:r>
          </w:p>
        </w:tc>
        <w:tc>
          <w:tcPr>
            <w:tcW w:w="2464" w:type="dxa"/>
            <w:tcMar>
              <w:top w:w="50" w:type="dxa"/>
              <w:left w:w="100" w:type="dxa"/>
            </w:tcMar>
            <w:vAlign w:val="center"/>
          </w:tcPr>
          <w:p w14:paraId="169BA265" w14:textId="77777777" w:rsidR="00000FA1" w:rsidRDefault="00272D1B">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14:paraId="6BB1A7C6" w14:textId="77777777" w:rsidR="00000FA1" w:rsidRDefault="00272D1B">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14:paraId="197E41C8" w14:textId="77777777" w:rsidR="00000FA1" w:rsidRDefault="00000FA1">
            <w:pPr>
              <w:spacing w:after="0"/>
              <w:ind w:left="135"/>
              <w:jc w:val="center"/>
            </w:pPr>
          </w:p>
        </w:tc>
        <w:tc>
          <w:tcPr>
            <w:tcW w:w="1848" w:type="dxa"/>
            <w:tcMar>
              <w:top w:w="50" w:type="dxa"/>
              <w:left w:w="100" w:type="dxa"/>
            </w:tcMar>
            <w:vAlign w:val="center"/>
          </w:tcPr>
          <w:p w14:paraId="1BAE4A09" w14:textId="77777777" w:rsidR="00000FA1" w:rsidRDefault="00272D1B">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14:paraId="085AED7A" w14:textId="77777777" w:rsidR="00000FA1" w:rsidRPr="0008337C" w:rsidRDefault="00272D1B">
            <w:pPr>
              <w:spacing w:after="0"/>
              <w:ind w:left="135"/>
              <w:rPr>
                <w:lang w:val="ru-RU"/>
              </w:rPr>
            </w:pPr>
            <w:r w:rsidRPr="0008337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8337C">
                <w:rPr>
                  <w:rFonts w:ascii="Times New Roman" w:hAnsi="Times New Roman"/>
                  <w:color w:val="0000FF"/>
                  <w:u w:val="single"/>
                  <w:lang w:val="ru-RU"/>
                </w:rPr>
                <w:t>://</w:t>
              </w:r>
              <w:r>
                <w:rPr>
                  <w:rFonts w:ascii="Times New Roman" w:hAnsi="Times New Roman"/>
                  <w:color w:val="0000FF"/>
                  <w:u w:val="single"/>
                </w:rPr>
                <w:t>m</w:t>
              </w:r>
              <w:r w:rsidRPr="0008337C">
                <w:rPr>
                  <w:rFonts w:ascii="Times New Roman" w:hAnsi="Times New Roman"/>
                  <w:color w:val="0000FF"/>
                  <w:u w:val="single"/>
                  <w:lang w:val="ru-RU"/>
                </w:rPr>
                <w:t>.</w:t>
              </w:r>
              <w:r>
                <w:rPr>
                  <w:rFonts w:ascii="Times New Roman" w:hAnsi="Times New Roman"/>
                  <w:color w:val="0000FF"/>
                  <w:u w:val="single"/>
                </w:rPr>
                <w:t>edsoo</w:t>
              </w:r>
              <w:r w:rsidRPr="0008337C">
                <w:rPr>
                  <w:rFonts w:ascii="Times New Roman" w:hAnsi="Times New Roman"/>
                  <w:color w:val="0000FF"/>
                  <w:u w:val="single"/>
                  <w:lang w:val="ru-RU"/>
                </w:rPr>
                <w:t>.</w:t>
              </w:r>
              <w:r>
                <w:rPr>
                  <w:rFonts w:ascii="Times New Roman" w:hAnsi="Times New Roman"/>
                  <w:color w:val="0000FF"/>
                  <w:u w:val="single"/>
                </w:rPr>
                <w:t>ru</w:t>
              </w:r>
              <w:r w:rsidRPr="0008337C">
                <w:rPr>
                  <w:rFonts w:ascii="Times New Roman" w:hAnsi="Times New Roman"/>
                  <w:color w:val="0000FF"/>
                  <w:u w:val="single"/>
                  <w:lang w:val="ru-RU"/>
                </w:rPr>
                <w:t>/7</w:t>
              </w:r>
              <w:r>
                <w:rPr>
                  <w:rFonts w:ascii="Times New Roman" w:hAnsi="Times New Roman"/>
                  <w:color w:val="0000FF"/>
                  <w:u w:val="single"/>
                </w:rPr>
                <w:t>f</w:t>
              </w:r>
              <w:r w:rsidRPr="0008337C">
                <w:rPr>
                  <w:rFonts w:ascii="Times New Roman" w:hAnsi="Times New Roman"/>
                  <w:color w:val="0000FF"/>
                  <w:u w:val="single"/>
                  <w:lang w:val="ru-RU"/>
                </w:rPr>
                <w:t>41</w:t>
              </w:r>
              <w:r>
                <w:rPr>
                  <w:rFonts w:ascii="Times New Roman" w:hAnsi="Times New Roman"/>
                  <w:color w:val="0000FF"/>
                  <w:u w:val="single"/>
                </w:rPr>
                <w:t>cc</w:t>
              </w:r>
              <w:r w:rsidRPr="0008337C">
                <w:rPr>
                  <w:rFonts w:ascii="Times New Roman" w:hAnsi="Times New Roman"/>
                  <w:color w:val="0000FF"/>
                  <w:u w:val="single"/>
                  <w:lang w:val="ru-RU"/>
                </w:rPr>
                <w:t>74</w:t>
              </w:r>
            </w:hyperlink>
          </w:p>
        </w:tc>
      </w:tr>
      <w:tr w:rsidR="00000FA1" w:rsidRPr="00974009" w14:paraId="6BE7D00E" w14:textId="77777777">
        <w:trPr>
          <w:trHeight w:val="144"/>
          <w:tblCellSpacing w:w="20" w:type="nil"/>
        </w:trPr>
        <w:tc>
          <w:tcPr>
            <w:tcW w:w="495" w:type="dxa"/>
            <w:tcMar>
              <w:top w:w="50" w:type="dxa"/>
              <w:left w:w="100" w:type="dxa"/>
            </w:tcMar>
            <w:vAlign w:val="center"/>
          </w:tcPr>
          <w:p w14:paraId="1050FBB3" w14:textId="77777777" w:rsidR="00000FA1" w:rsidRDefault="00272D1B">
            <w:pPr>
              <w:spacing w:after="0"/>
            </w:pPr>
            <w:r>
              <w:rPr>
                <w:rFonts w:ascii="Times New Roman" w:hAnsi="Times New Roman"/>
                <w:color w:val="000000"/>
                <w:sz w:val="24"/>
              </w:rPr>
              <w:t>2</w:t>
            </w:r>
          </w:p>
        </w:tc>
        <w:tc>
          <w:tcPr>
            <w:tcW w:w="2464" w:type="dxa"/>
            <w:tcMar>
              <w:top w:w="50" w:type="dxa"/>
              <w:left w:w="100" w:type="dxa"/>
            </w:tcMar>
            <w:vAlign w:val="center"/>
          </w:tcPr>
          <w:p w14:paraId="0DD4C9E3" w14:textId="77777777" w:rsidR="00000FA1" w:rsidRPr="0008337C" w:rsidRDefault="00272D1B">
            <w:pPr>
              <w:spacing w:after="0"/>
              <w:ind w:left="135"/>
              <w:rPr>
                <w:lang w:val="ru-RU"/>
              </w:rPr>
            </w:pPr>
            <w:r w:rsidRPr="0008337C">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14:paraId="3751C45C" w14:textId="77777777" w:rsidR="00000FA1" w:rsidRDefault="00272D1B">
            <w:pPr>
              <w:spacing w:after="0"/>
              <w:ind w:left="135"/>
              <w:jc w:val="center"/>
            </w:pPr>
            <w:r w:rsidRPr="0008337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14:paraId="56E6CE6B" w14:textId="77777777" w:rsidR="00000FA1" w:rsidRDefault="00000FA1">
            <w:pPr>
              <w:spacing w:after="0"/>
              <w:ind w:left="135"/>
              <w:jc w:val="center"/>
            </w:pPr>
          </w:p>
        </w:tc>
        <w:tc>
          <w:tcPr>
            <w:tcW w:w="1848" w:type="dxa"/>
            <w:tcMar>
              <w:top w:w="50" w:type="dxa"/>
              <w:left w:w="100" w:type="dxa"/>
            </w:tcMar>
            <w:vAlign w:val="center"/>
          </w:tcPr>
          <w:p w14:paraId="6F89C645" w14:textId="77777777" w:rsidR="00000FA1" w:rsidRDefault="00272D1B">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14:paraId="13883862" w14:textId="77777777" w:rsidR="00000FA1" w:rsidRPr="0008337C" w:rsidRDefault="00272D1B">
            <w:pPr>
              <w:spacing w:after="0"/>
              <w:ind w:left="135"/>
              <w:rPr>
                <w:lang w:val="ru-RU"/>
              </w:rPr>
            </w:pPr>
            <w:r w:rsidRPr="0008337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8337C">
                <w:rPr>
                  <w:rFonts w:ascii="Times New Roman" w:hAnsi="Times New Roman"/>
                  <w:color w:val="0000FF"/>
                  <w:u w:val="single"/>
                  <w:lang w:val="ru-RU"/>
                </w:rPr>
                <w:t>://</w:t>
              </w:r>
              <w:r>
                <w:rPr>
                  <w:rFonts w:ascii="Times New Roman" w:hAnsi="Times New Roman"/>
                  <w:color w:val="0000FF"/>
                  <w:u w:val="single"/>
                </w:rPr>
                <w:t>m</w:t>
              </w:r>
              <w:r w:rsidRPr="0008337C">
                <w:rPr>
                  <w:rFonts w:ascii="Times New Roman" w:hAnsi="Times New Roman"/>
                  <w:color w:val="0000FF"/>
                  <w:u w:val="single"/>
                  <w:lang w:val="ru-RU"/>
                </w:rPr>
                <w:t>.</w:t>
              </w:r>
              <w:r>
                <w:rPr>
                  <w:rFonts w:ascii="Times New Roman" w:hAnsi="Times New Roman"/>
                  <w:color w:val="0000FF"/>
                  <w:u w:val="single"/>
                </w:rPr>
                <w:t>edsoo</w:t>
              </w:r>
              <w:r w:rsidRPr="0008337C">
                <w:rPr>
                  <w:rFonts w:ascii="Times New Roman" w:hAnsi="Times New Roman"/>
                  <w:color w:val="0000FF"/>
                  <w:u w:val="single"/>
                  <w:lang w:val="ru-RU"/>
                </w:rPr>
                <w:t>.</w:t>
              </w:r>
              <w:r>
                <w:rPr>
                  <w:rFonts w:ascii="Times New Roman" w:hAnsi="Times New Roman"/>
                  <w:color w:val="0000FF"/>
                  <w:u w:val="single"/>
                </w:rPr>
                <w:t>ru</w:t>
              </w:r>
              <w:r w:rsidRPr="0008337C">
                <w:rPr>
                  <w:rFonts w:ascii="Times New Roman" w:hAnsi="Times New Roman"/>
                  <w:color w:val="0000FF"/>
                  <w:u w:val="single"/>
                  <w:lang w:val="ru-RU"/>
                </w:rPr>
                <w:t>/7</w:t>
              </w:r>
              <w:r>
                <w:rPr>
                  <w:rFonts w:ascii="Times New Roman" w:hAnsi="Times New Roman"/>
                  <w:color w:val="0000FF"/>
                  <w:u w:val="single"/>
                </w:rPr>
                <w:t>f</w:t>
              </w:r>
              <w:r w:rsidRPr="0008337C">
                <w:rPr>
                  <w:rFonts w:ascii="Times New Roman" w:hAnsi="Times New Roman"/>
                  <w:color w:val="0000FF"/>
                  <w:u w:val="single"/>
                  <w:lang w:val="ru-RU"/>
                </w:rPr>
                <w:t>41</w:t>
              </w:r>
              <w:r>
                <w:rPr>
                  <w:rFonts w:ascii="Times New Roman" w:hAnsi="Times New Roman"/>
                  <w:color w:val="0000FF"/>
                  <w:u w:val="single"/>
                </w:rPr>
                <w:t>cc</w:t>
              </w:r>
              <w:r w:rsidRPr="0008337C">
                <w:rPr>
                  <w:rFonts w:ascii="Times New Roman" w:hAnsi="Times New Roman"/>
                  <w:color w:val="0000FF"/>
                  <w:u w:val="single"/>
                  <w:lang w:val="ru-RU"/>
                </w:rPr>
                <w:t>74</w:t>
              </w:r>
            </w:hyperlink>
          </w:p>
        </w:tc>
      </w:tr>
      <w:tr w:rsidR="00000FA1" w:rsidRPr="00974009" w14:paraId="1E9F5A55" w14:textId="77777777">
        <w:trPr>
          <w:trHeight w:val="144"/>
          <w:tblCellSpacing w:w="20" w:type="nil"/>
        </w:trPr>
        <w:tc>
          <w:tcPr>
            <w:tcW w:w="495" w:type="dxa"/>
            <w:tcMar>
              <w:top w:w="50" w:type="dxa"/>
              <w:left w:w="100" w:type="dxa"/>
            </w:tcMar>
            <w:vAlign w:val="center"/>
          </w:tcPr>
          <w:p w14:paraId="37259BBA" w14:textId="77777777" w:rsidR="00000FA1" w:rsidRDefault="00272D1B">
            <w:pPr>
              <w:spacing w:after="0"/>
            </w:pPr>
            <w:r>
              <w:rPr>
                <w:rFonts w:ascii="Times New Roman" w:hAnsi="Times New Roman"/>
                <w:color w:val="000000"/>
                <w:sz w:val="24"/>
              </w:rPr>
              <w:t>3</w:t>
            </w:r>
          </w:p>
        </w:tc>
        <w:tc>
          <w:tcPr>
            <w:tcW w:w="2464" w:type="dxa"/>
            <w:tcMar>
              <w:top w:w="50" w:type="dxa"/>
              <w:left w:w="100" w:type="dxa"/>
            </w:tcMar>
            <w:vAlign w:val="center"/>
          </w:tcPr>
          <w:p w14:paraId="38D4051D" w14:textId="77777777" w:rsidR="00000FA1" w:rsidRDefault="00272D1B">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14:paraId="38D4FB82" w14:textId="77777777" w:rsidR="00000FA1" w:rsidRDefault="00272D1B">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14:paraId="5DC17920" w14:textId="77777777" w:rsidR="00000FA1" w:rsidRDefault="00000FA1">
            <w:pPr>
              <w:spacing w:after="0"/>
              <w:ind w:left="135"/>
              <w:jc w:val="center"/>
            </w:pPr>
          </w:p>
        </w:tc>
        <w:tc>
          <w:tcPr>
            <w:tcW w:w="1848" w:type="dxa"/>
            <w:tcMar>
              <w:top w:w="50" w:type="dxa"/>
              <w:left w:w="100" w:type="dxa"/>
            </w:tcMar>
            <w:vAlign w:val="center"/>
          </w:tcPr>
          <w:p w14:paraId="6250A4BA" w14:textId="77777777" w:rsidR="00000FA1" w:rsidRDefault="00272D1B">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14:paraId="4ACC672F" w14:textId="77777777" w:rsidR="00000FA1" w:rsidRPr="0008337C" w:rsidRDefault="00272D1B">
            <w:pPr>
              <w:spacing w:after="0"/>
              <w:ind w:left="135"/>
              <w:rPr>
                <w:lang w:val="ru-RU"/>
              </w:rPr>
            </w:pPr>
            <w:r w:rsidRPr="0008337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8337C">
                <w:rPr>
                  <w:rFonts w:ascii="Times New Roman" w:hAnsi="Times New Roman"/>
                  <w:color w:val="0000FF"/>
                  <w:u w:val="single"/>
                  <w:lang w:val="ru-RU"/>
                </w:rPr>
                <w:t>://</w:t>
              </w:r>
              <w:r>
                <w:rPr>
                  <w:rFonts w:ascii="Times New Roman" w:hAnsi="Times New Roman"/>
                  <w:color w:val="0000FF"/>
                  <w:u w:val="single"/>
                </w:rPr>
                <w:t>m</w:t>
              </w:r>
              <w:r w:rsidRPr="0008337C">
                <w:rPr>
                  <w:rFonts w:ascii="Times New Roman" w:hAnsi="Times New Roman"/>
                  <w:color w:val="0000FF"/>
                  <w:u w:val="single"/>
                  <w:lang w:val="ru-RU"/>
                </w:rPr>
                <w:t>.</w:t>
              </w:r>
              <w:r>
                <w:rPr>
                  <w:rFonts w:ascii="Times New Roman" w:hAnsi="Times New Roman"/>
                  <w:color w:val="0000FF"/>
                  <w:u w:val="single"/>
                </w:rPr>
                <w:t>edsoo</w:t>
              </w:r>
              <w:r w:rsidRPr="0008337C">
                <w:rPr>
                  <w:rFonts w:ascii="Times New Roman" w:hAnsi="Times New Roman"/>
                  <w:color w:val="0000FF"/>
                  <w:u w:val="single"/>
                  <w:lang w:val="ru-RU"/>
                </w:rPr>
                <w:t>.</w:t>
              </w:r>
              <w:r>
                <w:rPr>
                  <w:rFonts w:ascii="Times New Roman" w:hAnsi="Times New Roman"/>
                  <w:color w:val="0000FF"/>
                  <w:u w:val="single"/>
                </w:rPr>
                <w:t>ru</w:t>
              </w:r>
              <w:r w:rsidRPr="0008337C">
                <w:rPr>
                  <w:rFonts w:ascii="Times New Roman" w:hAnsi="Times New Roman"/>
                  <w:color w:val="0000FF"/>
                  <w:u w:val="single"/>
                  <w:lang w:val="ru-RU"/>
                </w:rPr>
                <w:t>/7</w:t>
              </w:r>
              <w:r>
                <w:rPr>
                  <w:rFonts w:ascii="Times New Roman" w:hAnsi="Times New Roman"/>
                  <w:color w:val="0000FF"/>
                  <w:u w:val="single"/>
                </w:rPr>
                <w:t>f</w:t>
              </w:r>
              <w:r w:rsidRPr="0008337C">
                <w:rPr>
                  <w:rFonts w:ascii="Times New Roman" w:hAnsi="Times New Roman"/>
                  <w:color w:val="0000FF"/>
                  <w:u w:val="single"/>
                  <w:lang w:val="ru-RU"/>
                </w:rPr>
                <w:t>41</w:t>
              </w:r>
              <w:r>
                <w:rPr>
                  <w:rFonts w:ascii="Times New Roman" w:hAnsi="Times New Roman"/>
                  <w:color w:val="0000FF"/>
                  <w:u w:val="single"/>
                </w:rPr>
                <w:t>cc</w:t>
              </w:r>
              <w:r w:rsidRPr="0008337C">
                <w:rPr>
                  <w:rFonts w:ascii="Times New Roman" w:hAnsi="Times New Roman"/>
                  <w:color w:val="0000FF"/>
                  <w:u w:val="single"/>
                  <w:lang w:val="ru-RU"/>
                </w:rPr>
                <w:t>74</w:t>
              </w:r>
            </w:hyperlink>
          </w:p>
        </w:tc>
      </w:tr>
      <w:tr w:rsidR="00000FA1" w:rsidRPr="00974009" w14:paraId="372DD5EA" w14:textId="77777777">
        <w:trPr>
          <w:trHeight w:val="144"/>
          <w:tblCellSpacing w:w="20" w:type="nil"/>
        </w:trPr>
        <w:tc>
          <w:tcPr>
            <w:tcW w:w="495" w:type="dxa"/>
            <w:tcMar>
              <w:top w:w="50" w:type="dxa"/>
              <w:left w:w="100" w:type="dxa"/>
            </w:tcMar>
            <w:vAlign w:val="center"/>
          </w:tcPr>
          <w:p w14:paraId="625923B4" w14:textId="77777777" w:rsidR="00000FA1" w:rsidRDefault="00272D1B">
            <w:pPr>
              <w:spacing w:after="0"/>
            </w:pPr>
            <w:r>
              <w:rPr>
                <w:rFonts w:ascii="Times New Roman" w:hAnsi="Times New Roman"/>
                <w:color w:val="000000"/>
                <w:sz w:val="24"/>
              </w:rPr>
              <w:t>4</w:t>
            </w:r>
          </w:p>
        </w:tc>
        <w:tc>
          <w:tcPr>
            <w:tcW w:w="2464" w:type="dxa"/>
            <w:tcMar>
              <w:top w:w="50" w:type="dxa"/>
              <w:left w:w="100" w:type="dxa"/>
            </w:tcMar>
            <w:vAlign w:val="center"/>
          </w:tcPr>
          <w:p w14:paraId="10BB8C68" w14:textId="77777777" w:rsidR="00000FA1" w:rsidRDefault="00272D1B">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14:paraId="0606275C" w14:textId="77777777" w:rsidR="00000FA1" w:rsidRDefault="00272D1B">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14:paraId="3520A307" w14:textId="77777777" w:rsidR="00000FA1" w:rsidRDefault="00000FA1">
            <w:pPr>
              <w:spacing w:after="0"/>
              <w:ind w:left="135"/>
              <w:jc w:val="center"/>
            </w:pPr>
          </w:p>
        </w:tc>
        <w:tc>
          <w:tcPr>
            <w:tcW w:w="1848" w:type="dxa"/>
            <w:tcMar>
              <w:top w:w="50" w:type="dxa"/>
              <w:left w:w="100" w:type="dxa"/>
            </w:tcMar>
            <w:vAlign w:val="center"/>
          </w:tcPr>
          <w:p w14:paraId="401B1CA2" w14:textId="77777777" w:rsidR="00000FA1" w:rsidRDefault="00000FA1">
            <w:pPr>
              <w:spacing w:after="0"/>
              <w:ind w:left="135"/>
              <w:jc w:val="center"/>
            </w:pPr>
          </w:p>
        </w:tc>
        <w:tc>
          <w:tcPr>
            <w:tcW w:w="2804" w:type="dxa"/>
            <w:tcMar>
              <w:top w:w="50" w:type="dxa"/>
              <w:left w:w="100" w:type="dxa"/>
            </w:tcMar>
            <w:vAlign w:val="center"/>
          </w:tcPr>
          <w:p w14:paraId="6B264B90" w14:textId="77777777" w:rsidR="00000FA1" w:rsidRPr="0008337C" w:rsidRDefault="00272D1B">
            <w:pPr>
              <w:spacing w:after="0"/>
              <w:ind w:left="135"/>
              <w:rPr>
                <w:lang w:val="ru-RU"/>
              </w:rPr>
            </w:pPr>
            <w:r w:rsidRPr="0008337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8337C">
                <w:rPr>
                  <w:rFonts w:ascii="Times New Roman" w:hAnsi="Times New Roman"/>
                  <w:color w:val="0000FF"/>
                  <w:u w:val="single"/>
                  <w:lang w:val="ru-RU"/>
                </w:rPr>
                <w:t>://</w:t>
              </w:r>
              <w:r>
                <w:rPr>
                  <w:rFonts w:ascii="Times New Roman" w:hAnsi="Times New Roman"/>
                  <w:color w:val="0000FF"/>
                  <w:u w:val="single"/>
                </w:rPr>
                <w:t>m</w:t>
              </w:r>
              <w:r w:rsidRPr="0008337C">
                <w:rPr>
                  <w:rFonts w:ascii="Times New Roman" w:hAnsi="Times New Roman"/>
                  <w:color w:val="0000FF"/>
                  <w:u w:val="single"/>
                  <w:lang w:val="ru-RU"/>
                </w:rPr>
                <w:t>.</w:t>
              </w:r>
              <w:r>
                <w:rPr>
                  <w:rFonts w:ascii="Times New Roman" w:hAnsi="Times New Roman"/>
                  <w:color w:val="0000FF"/>
                  <w:u w:val="single"/>
                </w:rPr>
                <w:t>edsoo</w:t>
              </w:r>
              <w:r w:rsidRPr="0008337C">
                <w:rPr>
                  <w:rFonts w:ascii="Times New Roman" w:hAnsi="Times New Roman"/>
                  <w:color w:val="0000FF"/>
                  <w:u w:val="single"/>
                  <w:lang w:val="ru-RU"/>
                </w:rPr>
                <w:t>.</w:t>
              </w:r>
              <w:r>
                <w:rPr>
                  <w:rFonts w:ascii="Times New Roman" w:hAnsi="Times New Roman"/>
                  <w:color w:val="0000FF"/>
                  <w:u w:val="single"/>
                </w:rPr>
                <w:t>ru</w:t>
              </w:r>
              <w:r w:rsidRPr="0008337C">
                <w:rPr>
                  <w:rFonts w:ascii="Times New Roman" w:hAnsi="Times New Roman"/>
                  <w:color w:val="0000FF"/>
                  <w:u w:val="single"/>
                  <w:lang w:val="ru-RU"/>
                </w:rPr>
                <w:t>/7</w:t>
              </w:r>
              <w:r>
                <w:rPr>
                  <w:rFonts w:ascii="Times New Roman" w:hAnsi="Times New Roman"/>
                  <w:color w:val="0000FF"/>
                  <w:u w:val="single"/>
                </w:rPr>
                <w:t>f</w:t>
              </w:r>
              <w:r w:rsidRPr="0008337C">
                <w:rPr>
                  <w:rFonts w:ascii="Times New Roman" w:hAnsi="Times New Roman"/>
                  <w:color w:val="0000FF"/>
                  <w:u w:val="single"/>
                  <w:lang w:val="ru-RU"/>
                </w:rPr>
                <w:t>41</w:t>
              </w:r>
              <w:r>
                <w:rPr>
                  <w:rFonts w:ascii="Times New Roman" w:hAnsi="Times New Roman"/>
                  <w:color w:val="0000FF"/>
                  <w:u w:val="single"/>
                </w:rPr>
                <w:t>cc</w:t>
              </w:r>
              <w:r w:rsidRPr="0008337C">
                <w:rPr>
                  <w:rFonts w:ascii="Times New Roman" w:hAnsi="Times New Roman"/>
                  <w:color w:val="0000FF"/>
                  <w:u w:val="single"/>
                  <w:lang w:val="ru-RU"/>
                </w:rPr>
                <w:t>74</w:t>
              </w:r>
            </w:hyperlink>
          </w:p>
        </w:tc>
      </w:tr>
      <w:tr w:rsidR="00000FA1" w:rsidRPr="00974009" w14:paraId="55444FAA" w14:textId="77777777">
        <w:trPr>
          <w:trHeight w:val="144"/>
          <w:tblCellSpacing w:w="20" w:type="nil"/>
        </w:trPr>
        <w:tc>
          <w:tcPr>
            <w:tcW w:w="495" w:type="dxa"/>
            <w:tcMar>
              <w:top w:w="50" w:type="dxa"/>
              <w:left w:w="100" w:type="dxa"/>
            </w:tcMar>
            <w:vAlign w:val="center"/>
          </w:tcPr>
          <w:p w14:paraId="74743C8F" w14:textId="77777777" w:rsidR="00000FA1" w:rsidRDefault="00272D1B">
            <w:pPr>
              <w:spacing w:after="0"/>
            </w:pPr>
            <w:r>
              <w:rPr>
                <w:rFonts w:ascii="Times New Roman" w:hAnsi="Times New Roman"/>
                <w:color w:val="000000"/>
                <w:sz w:val="24"/>
              </w:rPr>
              <w:t>5</w:t>
            </w:r>
          </w:p>
        </w:tc>
        <w:tc>
          <w:tcPr>
            <w:tcW w:w="2464" w:type="dxa"/>
            <w:tcMar>
              <w:top w:w="50" w:type="dxa"/>
              <w:left w:w="100" w:type="dxa"/>
            </w:tcMar>
            <w:vAlign w:val="center"/>
          </w:tcPr>
          <w:p w14:paraId="2A442FE3" w14:textId="77777777" w:rsidR="00000FA1" w:rsidRDefault="00272D1B">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14:paraId="14EDEDB6" w14:textId="77777777" w:rsidR="00000FA1" w:rsidRDefault="00272D1B">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14:paraId="06C51538" w14:textId="77777777" w:rsidR="00000FA1" w:rsidRDefault="00000FA1">
            <w:pPr>
              <w:spacing w:after="0"/>
              <w:ind w:left="135"/>
              <w:jc w:val="center"/>
            </w:pPr>
          </w:p>
        </w:tc>
        <w:tc>
          <w:tcPr>
            <w:tcW w:w="1848" w:type="dxa"/>
            <w:tcMar>
              <w:top w:w="50" w:type="dxa"/>
              <w:left w:w="100" w:type="dxa"/>
            </w:tcMar>
            <w:vAlign w:val="center"/>
          </w:tcPr>
          <w:p w14:paraId="51CBBE5D" w14:textId="77777777" w:rsidR="00000FA1" w:rsidRDefault="00000FA1">
            <w:pPr>
              <w:spacing w:after="0"/>
              <w:ind w:left="135"/>
              <w:jc w:val="center"/>
            </w:pPr>
          </w:p>
        </w:tc>
        <w:tc>
          <w:tcPr>
            <w:tcW w:w="2804" w:type="dxa"/>
            <w:tcMar>
              <w:top w:w="50" w:type="dxa"/>
              <w:left w:w="100" w:type="dxa"/>
            </w:tcMar>
            <w:vAlign w:val="center"/>
          </w:tcPr>
          <w:p w14:paraId="1052D865" w14:textId="77777777" w:rsidR="00000FA1" w:rsidRPr="0008337C" w:rsidRDefault="00272D1B">
            <w:pPr>
              <w:spacing w:after="0"/>
              <w:ind w:left="135"/>
              <w:rPr>
                <w:lang w:val="ru-RU"/>
              </w:rPr>
            </w:pPr>
            <w:r w:rsidRPr="0008337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8337C">
                <w:rPr>
                  <w:rFonts w:ascii="Times New Roman" w:hAnsi="Times New Roman"/>
                  <w:color w:val="0000FF"/>
                  <w:u w:val="single"/>
                  <w:lang w:val="ru-RU"/>
                </w:rPr>
                <w:t>://</w:t>
              </w:r>
              <w:r>
                <w:rPr>
                  <w:rFonts w:ascii="Times New Roman" w:hAnsi="Times New Roman"/>
                  <w:color w:val="0000FF"/>
                  <w:u w:val="single"/>
                </w:rPr>
                <w:t>m</w:t>
              </w:r>
              <w:r w:rsidRPr="0008337C">
                <w:rPr>
                  <w:rFonts w:ascii="Times New Roman" w:hAnsi="Times New Roman"/>
                  <w:color w:val="0000FF"/>
                  <w:u w:val="single"/>
                  <w:lang w:val="ru-RU"/>
                </w:rPr>
                <w:t>.</w:t>
              </w:r>
              <w:r>
                <w:rPr>
                  <w:rFonts w:ascii="Times New Roman" w:hAnsi="Times New Roman"/>
                  <w:color w:val="0000FF"/>
                  <w:u w:val="single"/>
                </w:rPr>
                <w:t>edsoo</w:t>
              </w:r>
              <w:r w:rsidRPr="0008337C">
                <w:rPr>
                  <w:rFonts w:ascii="Times New Roman" w:hAnsi="Times New Roman"/>
                  <w:color w:val="0000FF"/>
                  <w:u w:val="single"/>
                  <w:lang w:val="ru-RU"/>
                </w:rPr>
                <w:t>.</w:t>
              </w:r>
              <w:r>
                <w:rPr>
                  <w:rFonts w:ascii="Times New Roman" w:hAnsi="Times New Roman"/>
                  <w:color w:val="0000FF"/>
                  <w:u w:val="single"/>
                </w:rPr>
                <w:t>ru</w:t>
              </w:r>
              <w:r w:rsidRPr="0008337C">
                <w:rPr>
                  <w:rFonts w:ascii="Times New Roman" w:hAnsi="Times New Roman"/>
                  <w:color w:val="0000FF"/>
                  <w:u w:val="single"/>
                  <w:lang w:val="ru-RU"/>
                </w:rPr>
                <w:t>/7</w:t>
              </w:r>
              <w:r>
                <w:rPr>
                  <w:rFonts w:ascii="Times New Roman" w:hAnsi="Times New Roman"/>
                  <w:color w:val="0000FF"/>
                  <w:u w:val="single"/>
                </w:rPr>
                <w:t>f</w:t>
              </w:r>
              <w:r w:rsidRPr="0008337C">
                <w:rPr>
                  <w:rFonts w:ascii="Times New Roman" w:hAnsi="Times New Roman"/>
                  <w:color w:val="0000FF"/>
                  <w:u w:val="single"/>
                  <w:lang w:val="ru-RU"/>
                </w:rPr>
                <w:t>41</w:t>
              </w:r>
              <w:r>
                <w:rPr>
                  <w:rFonts w:ascii="Times New Roman" w:hAnsi="Times New Roman"/>
                  <w:color w:val="0000FF"/>
                  <w:u w:val="single"/>
                </w:rPr>
                <w:t>cc</w:t>
              </w:r>
              <w:r w:rsidRPr="0008337C">
                <w:rPr>
                  <w:rFonts w:ascii="Times New Roman" w:hAnsi="Times New Roman"/>
                  <w:color w:val="0000FF"/>
                  <w:u w:val="single"/>
                  <w:lang w:val="ru-RU"/>
                </w:rPr>
                <w:t>74</w:t>
              </w:r>
            </w:hyperlink>
          </w:p>
        </w:tc>
      </w:tr>
      <w:tr w:rsidR="00000FA1" w14:paraId="7CF79D88" w14:textId="77777777">
        <w:trPr>
          <w:trHeight w:val="144"/>
          <w:tblCellSpacing w:w="20" w:type="nil"/>
        </w:trPr>
        <w:tc>
          <w:tcPr>
            <w:tcW w:w="0" w:type="auto"/>
            <w:gridSpan w:val="2"/>
            <w:tcMar>
              <w:top w:w="50" w:type="dxa"/>
              <w:left w:w="100" w:type="dxa"/>
            </w:tcMar>
            <w:vAlign w:val="center"/>
          </w:tcPr>
          <w:p w14:paraId="38B116B5" w14:textId="77777777" w:rsidR="00000FA1" w:rsidRPr="0008337C" w:rsidRDefault="00272D1B">
            <w:pPr>
              <w:spacing w:after="0"/>
              <w:ind w:left="135"/>
              <w:rPr>
                <w:lang w:val="ru-RU"/>
              </w:rPr>
            </w:pPr>
            <w:r w:rsidRPr="0008337C">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14:paraId="7CC0F172" w14:textId="77777777" w:rsidR="00000FA1" w:rsidRDefault="00272D1B">
            <w:pPr>
              <w:spacing w:after="0"/>
              <w:ind w:left="135"/>
              <w:jc w:val="center"/>
            </w:pPr>
            <w:r w:rsidRPr="0008337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14:paraId="10FB9E80" w14:textId="77777777" w:rsidR="00000FA1" w:rsidRDefault="00272D1B">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14:paraId="1FFC402F" w14:textId="77777777" w:rsidR="00000FA1" w:rsidRDefault="00272D1B">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14:paraId="2B3720F2" w14:textId="77777777" w:rsidR="00000FA1" w:rsidRDefault="00000FA1"/>
        </w:tc>
      </w:tr>
    </w:tbl>
    <w:p w14:paraId="42635E65" w14:textId="77777777" w:rsidR="00000FA1" w:rsidRDefault="00000FA1">
      <w:pPr>
        <w:sectPr w:rsidR="00000FA1">
          <w:pgSz w:w="16383" w:h="11906" w:orient="landscape"/>
          <w:pgMar w:top="1134" w:right="850" w:bottom="1134" w:left="1701" w:header="720" w:footer="720" w:gutter="0"/>
          <w:cols w:space="720"/>
        </w:sectPr>
      </w:pPr>
    </w:p>
    <w:p w14:paraId="53BC7EAD" w14:textId="77777777" w:rsidR="00000FA1" w:rsidRPr="0008337C" w:rsidRDefault="00272D1B">
      <w:pPr>
        <w:spacing w:before="199" w:after="199"/>
        <w:ind w:left="120"/>
        <w:rPr>
          <w:lang w:val="ru-RU"/>
        </w:rPr>
      </w:pPr>
      <w:bookmarkStart w:id="7" w:name="block-52587860"/>
      <w:bookmarkEnd w:id="6"/>
      <w:r w:rsidRPr="0008337C">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24F93E5A" w14:textId="724FE813" w:rsidR="00000FA1" w:rsidRPr="00974009" w:rsidRDefault="00272D1B" w:rsidP="00974009">
      <w:pPr>
        <w:spacing w:before="199" w:after="199"/>
        <w:ind w:left="120"/>
        <w:rPr>
          <w:lang w:val="ru-RU"/>
        </w:rPr>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000FA1" w:rsidRPr="00974009" w14:paraId="38D27C13" w14:textId="77777777">
        <w:trPr>
          <w:trHeight w:val="144"/>
        </w:trPr>
        <w:tc>
          <w:tcPr>
            <w:tcW w:w="1988" w:type="dxa"/>
            <w:tcMar>
              <w:top w:w="50" w:type="dxa"/>
              <w:left w:w="100" w:type="dxa"/>
            </w:tcMar>
            <w:vAlign w:val="center"/>
          </w:tcPr>
          <w:p w14:paraId="08D9C22A" w14:textId="77777777" w:rsidR="00000FA1" w:rsidRDefault="00272D1B">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14:paraId="24FA7E78" w14:textId="77777777" w:rsidR="00000FA1" w:rsidRPr="0008337C" w:rsidRDefault="00272D1B">
            <w:pPr>
              <w:spacing w:after="0"/>
              <w:ind w:left="243"/>
              <w:rPr>
                <w:lang w:val="ru-RU"/>
              </w:rPr>
            </w:pPr>
            <w:r w:rsidRPr="0008337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00FA1" w:rsidRPr="00974009" w14:paraId="27F37020" w14:textId="77777777">
        <w:trPr>
          <w:trHeight w:val="144"/>
        </w:trPr>
        <w:tc>
          <w:tcPr>
            <w:tcW w:w="1988" w:type="dxa"/>
            <w:tcMar>
              <w:top w:w="50" w:type="dxa"/>
              <w:left w:w="100" w:type="dxa"/>
            </w:tcMar>
            <w:vAlign w:val="center"/>
          </w:tcPr>
          <w:p w14:paraId="7DEEC91E" w14:textId="77777777" w:rsidR="00000FA1" w:rsidRDefault="00272D1B">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4CA66EBF" w14:textId="77777777" w:rsidR="00000FA1" w:rsidRPr="0008337C" w:rsidRDefault="00272D1B">
            <w:pPr>
              <w:spacing w:after="0" w:line="312" w:lineRule="auto"/>
              <w:ind w:left="336"/>
              <w:jc w:val="both"/>
              <w:rPr>
                <w:lang w:val="ru-RU"/>
              </w:rPr>
            </w:pPr>
            <w:r>
              <w:rPr>
                <w:rFonts w:ascii="Times New Roman" w:hAnsi="Times New Roman"/>
                <w:color w:val="000000"/>
                <w:sz w:val="24"/>
              </w:rPr>
              <w:t>C</w:t>
            </w:r>
            <w:r w:rsidRPr="0008337C">
              <w:rPr>
                <w:rFonts w:ascii="Times New Roman" w:hAnsi="Times New Roman"/>
                <w:color w:val="000000"/>
                <w:sz w:val="24"/>
                <w:lang w:val="ru-RU"/>
              </w:rPr>
              <w:t>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000FA1" w:rsidRPr="00974009" w14:paraId="59357A2A" w14:textId="77777777">
        <w:trPr>
          <w:trHeight w:val="144"/>
        </w:trPr>
        <w:tc>
          <w:tcPr>
            <w:tcW w:w="1988" w:type="dxa"/>
            <w:tcMar>
              <w:top w:w="50" w:type="dxa"/>
              <w:left w:w="100" w:type="dxa"/>
            </w:tcMar>
            <w:vAlign w:val="center"/>
          </w:tcPr>
          <w:p w14:paraId="41215431" w14:textId="77777777" w:rsidR="00000FA1" w:rsidRDefault="00272D1B">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14:paraId="36A7AA1A"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rsidR="00000FA1" w:rsidRPr="00974009" w14:paraId="231306EA" w14:textId="77777777">
        <w:trPr>
          <w:trHeight w:val="144"/>
        </w:trPr>
        <w:tc>
          <w:tcPr>
            <w:tcW w:w="1988" w:type="dxa"/>
            <w:tcMar>
              <w:top w:w="50" w:type="dxa"/>
              <w:left w:w="100" w:type="dxa"/>
            </w:tcMar>
            <w:vAlign w:val="center"/>
          </w:tcPr>
          <w:p w14:paraId="739C8B79" w14:textId="77777777" w:rsidR="00000FA1" w:rsidRDefault="00272D1B">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14:paraId="579FA893"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000FA1" w:rsidRPr="00974009" w14:paraId="0BEA4A1C" w14:textId="77777777">
        <w:trPr>
          <w:trHeight w:val="144"/>
        </w:trPr>
        <w:tc>
          <w:tcPr>
            <w:tcW w:w="1988" w:type="dxa"/>
            <w:tcMar>
              <w:top w:w="50" w:type="dxa"/>
              <w:left w:w="100" w:type="dxa"/>
            </w:tcMar>
            <w:vAlign w:val="center"/>
          </w:tcPr>
          <w:p w14:paraId="2BFD0DFC" w14:textId="77777777" w:rsidR="00000FA1" w:rsidRDefault="00272D1B">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260E4142"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000FA1" w:rsidRPr="00974009" w14:paraId="6F7D6C76" w14:textId="77777777">
        <w:trPr>
          <w:trHeight w:val="144"/>
        </w:trPr>
        <w:tc>
          <w:tcPr>
            <w:tcW w:w="1988" w:type="dxa"/>
            <w:tcMar>
              <w:top w:w="50" w:type="dxa"/>
              <w:left w:w="100" w:type="dxa"/>
            </w:tcMar>
            <w:vAlign w:val="center"/>
          </w:tcPr>
          <w:p w14:paraId="3629D270" w14:textId="77777777" w:rsidR="00000FA1" w:rsidRDefault="00272D1B">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14:paraId="7D7AEA5A"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000FA1" w:rsidRPr="00974009" w14:paraId="314A9DF9" w14:textId="77777777">
        <w:trPr>
          <w:trHeight w:val="144"/>
        </w:trPr>
        <w:tc>
          <w:tcPr>
            <w:tcW w:w="1988" w:type="dxa"/>
            <w:tcMar>
              <w:top w:w="50" w:type="dxa"/>
              <w:left w:w="100" w:type="dxa"/>
            </w:tcMar>
            <w:vAlign w:val="center"/>
          </w:tcPr>
          <w:p w14:paraId="39B6EF1E" w14:textId="77777777" w:rsidR="00000FA1" w:rsidRDefault="00272D1B">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14:paraId="3A001C4E"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 xml:space="preserve">Умение применять полученные знания для объяснения </w:t>
            </w:r>
            <w:r w:rsidRPr="0008337C">
              <w:rPr>
                <w:rFonts w:ascii="Times New Roman" w:hAnsi="Times New Roman"/>
                <w:color w:val="000000"/>
                <w:sz w:val="24"/>
                <w:lang w:val="ru-RU"/>
              </w:rPr>
              <w:lastRenderedPageBreak/>
              <w:t>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000FA1" w:rsidRPr="00974009" w14:paraId="44C3C0FC" w14:textId="77777777">
        <w:trPr>
          <w:trHeight w:val="144"/>
        </w:trPr>
        <w:tc>
          <w:tcPr>
            <w:tcW w:w="1988" w:type="dxa"/>
            <w:tcMar>
              <w:top w:w="50" w:type="dxa"/>
              <w:left w:w="100" w:type="dxa"/>
            </w:tcMar>
            <w:vAlign w:val="center"/>
          </w:tcPr>
          <w:p w14:paraId="169B37CB" w14:textId="77777777" w:rsidR="00000FA1" w:rsidRDefault="00272D1B">
            <w:pPr>
              <w:spacing w:after="0" w:line="336" w:lineRule="auto"/>
              <w:ind w:left="336"/>
              <w:jc w:val="center"/>
            </w:pPr>
            <w:r>
              <w:rPr>
                <w:rFonts w:ascii="Times New Roman" w:hAnsi="Times New Roman"/>
                <w:color w:val="000000"/>
                <w:sz w:val="24"/>
              </w:rPr>
              <w:lastRenderedPageBreak/>
              <w:t>7</w:t>
            </w:r>
          </w:p>
        </w:tc>
        <w:tc>
          <w:tcPr>
            <w:tcW w:w="11842" w:type="dxa"/>
            <w:tcMar>
              <w:top w:w="50" w:type="dxa"/>
              <w:left w:w="100" w:type="dxa"/>
            </w:tcMar>
            <w:vAlign w:val="center"/>
          </w:tcPr>
          <w:p w14:paraId="5BB83485"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000FA1" w:rsidRPr="00974009" w14:paraId="6655F0C0" w14:textId="77777777">
        <w:trPr>
          <w:trHeight w:val="144"/>
        </w:trPr>
        <w:tc>
          <w:tcPr>
            <w:tcW w:w="1988" w:type="dxa"/>
            <w:tcMar>
              <w:top w:w="50" w:type="dxa"/>
              <w:left w:w="100" w:type="dxa"/>
            </w:tcMar>
            <w:vAlign w:val="center"/>
          </w:tcPr>
          <w:p w14:paraId="24CF6841" w14:textId="77777777" w:rsidR="00000FA1" w:rsidRDefault="00272D1B">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14:paraId="43DF3DE2"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000FA1" w:rsidRPr="00974009" w14:paraId="58200317" w14:textId="77777777">
        <w:trPr>
          <w:trHeight w:val="144"/>
        </w:trPr>
        <w:tc>
          <w:tcPr>
            <w:tcW w:w="1988" w:type="dxa"/>
            <w:tcMar>
              <w:top w:w="50" w:type="dxa"/>
              <w:left w:w="100" w:type="dxa"/>
            </w:tcMar>
            <w:vAlign w:val="center"/>
          </w:tcPr>
          <w:p w14:paraId="0A01D3F0" w14:textId="77777777" w:rsidR="00000FA1" w:rsidRDefault="00272D1B">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14:paraId="032C5E08"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000FA1" w:rsidRPr="00974009" w14:paraId="4FBBA8AB" w14:textId="77777777">
        <w:trPr>
          <w:trHeight w:val="144"/>
        </w:trPr>
        <w:tc>
          <w:tcPr>
            <w:tcW w:w="1988" w:type="dxa"/>
            <w:tcMar>
              <w:top w:w="50" w:type="dxa"/>
              <w:left w:w="100" w:type="dxa"/>
            </w:tcMar>
            <w:vAlign w:val="center"/>
          </w:tcPr>
          <w:p w14:paraId="5F236D50" w14:textId="77777777" w:rsidR="00000FA1" w:rsidRDefault="00272D1B">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14:paraId="6D256C61"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14:paraId="6D428375" w14:textId="77777777" w:rsidR="00000FA1" w:rsidRPr="0008337C" w:rsidRDefault="00000FA1">
      <w:pPr>
        <w:spacing w:after="0"/>
        <w:ind w:left="120"/>
        <w:rPr>
          <w:lang w:val="ru-RU"/>
        </w:rPr>
      </w:pPr>
    </w:p>
    <w:p w14:paraId="2BBA0974" w14:textId="77777777" w:rsidR="00000FA1" w:rsidRDefault="00272D1B">
      <w:pPr>
        <w:spacing w:before="199" w:after="199"/>
        <w:ind w:left="120"/>
      </w:pPr>
      <w:r>
        <w:rPr>
          <w:rFonts w:ascii="Times New Roman" w:hAnsi="Times New Roman"/>
          <w:b/>
          <w:color w:val="000000"/>
          <w:sz w:val="28"/>
        </w:rPr>
        <w:t>11 КЛАСС</w:t>
      </w:r>
    </w:p>
    <w:p w14:paraId="1B097AFD" w14:textId="77777777" w:rsidR="00000FA1" w:rsidRDefault="00000FA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000FA1" w:rsidRPr="00974009" w14:paraId="5528C848" w14:textId="77777777">
        <w:trPr>
          <w:trHeight w:val="144"/>
        </w:trPr>
        <w:tc>
          <w:tcPr>
            <w:tcW w:w="1988" w:type="dxa"/>
            <w:tcMar>
              <w:top w:w="50" w:type="dxa"/>
              <w:left w:w="100" w:type="dxa"/>
            </w:tcMar>
            <w:vAlign w:val="center"/>
          </w:tcPr>
          <w:p w14:paraId="55BFF933" w14:textId="77777777" w:rsidR="00000FA1" w:rsidRDefault="00272D1B">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14:paraId="40C809B2" w14:textId="77777777" w:rsidR="00000FA1" w:rsidRPr="0008337C" w:rsidRDefault="00272D1B">
            <w:pPr>
              <w:spacing w:after="0"/>
              <w:ind w:left="243"/>
              <w:rPr>
                <w:lang w:val="ru-RU"/>
              </w:rPr>
            </w:pPr>
            <w:r w:rsidRPr="0008337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00FA1" w:rsidRPr="00974009" w14:paraId="18778467" w14:textId="77777777">
        <w:trPr>
          <w:trHeight w:val="144"/>
        </w:trPr>
        <w:tc>
          <w:tcPr>
            <w:tcW w:w="1988" w:type="dxa"/>
            <w:tcMar>
              <w:top w:w="50" w:type="dxa"/>
              <w:left w:w="100" w:type="dxa"/>
            </w:tcMar>
            <w:vAlign w:val="center"/>
          </w:tcPr>
          <w:p w14:paraId="18984B19" w14:textId="77777777" w:rsidR="00000FA1" w:rsidRDefault="00272D1B">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2585C8DD"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000FA1" w:rsidRPr="00974009" w14:paraId="7BB07133" w14:textId="77777777">
        <w:trPr>
          <w:trHeight w:val="144"/>
        </w:trPr>
        <w:tc>
          <w:tcPr>
            <w:tcW w:w="1988" w:type="dxa"/>
            <w:tcMar>
              <w:top w:w="50" w:type="dxa"/>
              <w:left w:w="100" w:type="dxa"/>
            </w:tcMar>
            <w:vAlign w:val="center"/>
          </w:tcPr>
          <w:p w14:paraId="3C1F2D26" w14:textId="77777777" w:rsidR="00000FA1" w:rsidRDefault="00272D1B">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14:paraId="1313DA75"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w:t>
            </w:r>
            <w:r w:rsidRPr="0008337C">
              <w:rPr>
                <w:rFonts w:ascii="Times New Roman" w:hAnsi="Times New Roman"/>
                <w:color w:val="000000"/>
                <w:sz w:val="24"/>
                <w:lang w:val="ru-RU"/>
              </w:rPr>
              <w:lastRenderedPageBreak/>
              <w:t>видообразование, экологические факторы, экосистема, продуценты, консументы, редуценты, цепи питания, экологическая пирамида, биогеоценоз, биосфера</w:t>
            </w:r>
          </w:p>
        </w:tc>
      </w:tr>
      <w:tr w:rsidR="00000FA1" w:rsidRPr="00974009" w14:paraId="0E40D218" w14:textId="77777777">
        <w:trPr>
          <w:trHeight w:val="144"/>
        </w:trPr>
        <w:tc>
          <w:tcPr>
            <w:tcW w:w="1988" w:type="dxa"/>
            <w:tcMar>
              <w:top w:w="50" w:type="dxa"/>
              <w:left w:w="100" w:type="dxa"/>
            </w:tcMar>
            <w:vAlign w:val="center"/>
          </w:tcPr>
          <w:p w14:paraId="3AF3A24C" w14:textId="77777777" w:rsidR="00000FA1" w:rsidRDefault="00272D1B">
            <w:pPr>
              <w:spacing w:after="0" w:line="336" w:lineRule="auto"/>
              <w:ind w:left="336"/>
              <w:jc w:val="center"/>
            </w:pPr>
            <w:r>
              <w:rPr>
                <w:rFonts w:ascii="Times New Roman" w:hAnsi="Times New Roman"/>
                <w:color w:val="000000"/>
                <w:sz w:val="24"/>
              </w:rPr>
              <w:lastRenderedPageBreak/>
              <w:t>3</w:t>
            </w:r>
          </w:p>
        </w:tc>
        <w:tc>
          <w:tcPr>
            <w:tcW w:w="11842" w:type="dxa"/>
            <w:tcMar>
              <w:top w:w="50" w:type="dxa"/>
              <w:left w:w="100" w:type="dxa"/>
            </w:tcMar>
            <w:vAlign w:val="center"/>
          </w:tcPr>
          <w:p w14:paraId="2FA5FF53"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000FA1" w:rsidRPr="00974009" w14:paraId="73EDD3C4" w14:textId="77777777">
        <w:trPr>
          <w:trHeight w:val="144"/>
        </w:trPr>
        <w:tc>
          <w:tcPr>
            <w:tcW w:w="1988" w:type="dxa"/>
            <w:tcMar>
              <w:top w:w="50" w:type="dxa"/>
              <w:left w:w="100" w:type="dxa"/>
            </w:tcMar>
            <w:vAlign w:val="center"/>
          </w:tcPr>
          <w:p w14:paraId="67C8AC5F" w14:textId="77777777" w:rsidR="00000FA1" w:rsidRDefault="00272D1B">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1889A78F"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000FA1" w:rsidRPr="00974009" w14:paraId="3E95159A" w14:textId="77777777">
        <w:trPr>
          <w:trHeight w:val="144"/>
        </w:trPr>
        <w:tc>
          <w:tcPr>
            <w:tcW w:w="1988" w:type="dxa"/>
            <w:tcMar>
              <w:top w:w="50" w:type="dxa"/>
              <w:left w:w="100" w:type="dxa"/>
            </w:tcMar>
            <w:vAlign w:val="center"/>
          </w:tcPr>
          <w:p w14:paraId="05E1F699" w14:textId="77777777" w:rsidR="00000FA1" w:rsidRDefault="00272D1B">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14:paraId="48BE10BE"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000FA1" w:rsidRPr="00974009" w14:paraId="62B71E06" w14:textId="77777777">
        <w:trPr>
          <w:trHeight w:val="144"/>
        </w:trPr>
        <w:tc>
          <w:tcPr>
            <w:tcW w:w="1988" w:type="dxa"/>
            <w:tcMar>
              <w:top w:w="50" w:type="dxa"/>
              <w:left w:w="100" w:type="dxa"/>
            </w:tcMar>
            <w:vAlign w:val="center"/>
          </w:tcPr>
          <w:p w14:paraId="786A80D8" w14:textId="77777777" w:rsidR="00000FA1" w:rsidRDefault="00272D1B">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14:paraId="28DDDEBF"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000FA1" w:rsidRPr="00974009" w14:paraId="142F247E" w14:textId="77777777">
        <w:trPr>
          <w:trHeight w:val="144"/>
        </w:trPr>
        <w:tc>
          <w:tcPr>
            <w:tcW w:w="1988" w:type="dxa"/>
            <w:tcMar>
              <w:top w:w="50" w:type="dxa"/>
              <w:left w:w="100" w:type="dxa"/>
            </w:tcMar>
            <w:vAlign w:val="center"/>
          </w:tcPr>
          <w:p w14:paraId="2607C7D0" w14:textId="77777777" w:rsidR="00000FA1" w:rsidRDefault="00272D1B">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14:paraId="1389452A"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Умение решать элементарные биологические задачи, составлять схемы переноса веществ и энергии в экосистемах (цепи питания)</w:t>
            </w:r>
          </w:p>
        </w:tc>
      </w:tr>
      <w:tr w:rsidR="00000FA1" w:rsidRPr="00974009" w14:paraId="58EA3296" w14:textId="77777777">
        <w:trPr>
          <w:trHeight w:val="144"/>
        </w:trPr>
        <w:tc>
          <w:tcPr>
            <w:tcW w:w="1988" w:type="dxa"/>
            <w:tcMar>
              <w:top w:w="50" w:type="dxa"/>
              <w:left w:w="100" w:type="dxa"/>
            </w:tcMar>
            <w:vAlign w:val="center"/>
          </w:tcPr>
          <w:p w14:paraId="6F97AD25" w14:textId="77777777" w:rsidR="00000FA1" w:rsidRDefault="00272D1B">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14:paraId="28DA4733"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000FA1" w:rsidRPr="00974009" w14:paraId="11ECDCCC" w14:textId="77777777">
        <w:trPr>
          <w:trHeight w:val="144"/>
        </w:trPr>
        <w:tc>
          <w:tcPr>
            <w:tcW w:w="1988" w:type="dxa"/>
            <w:tcMar>
              <w:top w:w="50" w:type="dxa"/>
              <w:left w:w="100" w:type="dxa"/>
            </w:tcMar>
            <w:vAlign w:val="center"/>
          </w:tcPr>
          <w:p w14:paraId="2BA39423" w14:textId="77777777" w:rsidR="00000FA1" w:rsidRDefault="00272D1B">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14:paraId="3D76CEEB"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 xml:space="preserve">Умение критически оценивать и интерпретировать информацию </w:t>
            </w:r>
            <w:r w:rsidRPr="0008337C">
              <w:rPr>
                <w:rFonts w:ascii="Times New Roman" w:hAnsi="Times New Roman"/>
                <w:color w:val="000000"/>
                <w:sz w:val="24"/>
                <w:lang w:val="ru-RU"/>
              </w:rPr>
              <w:lastRenderedPageBreak/>
              <w:t>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000FA1" w:rsidRPr="00974009" w14:paraId="13826379" w14:textId="77777777">
        <w:trPr>
          <w:trHeight w:val="144"/>
        </w:trPr>
        <w:tc>
          <w:tcPr>
            <w:tcW w:w="1988" w:type="dxa"/>
            <w:tcMar>
              <w:top w:w="50" w:type="dxa"/>
              <w:left w:w="100" w:type="dxa"/>
            </w:tcMar>
            <w:vAlign w:val="center"/>
          </w:tcPr>
          <w:p w14:paraId="46DF4644" w14:textId="77777777" w:rsidR="00000FA1" w:rsidRDefault="00272D1B">
            <w:pPr>
              <w:spacing w:after="0" w:line="336" w:lineRule="auto"/>
              <w:ind w:left="336"/>
              <w:jc w:val="center"/>
            </w:pPr>
            <w:r>
              <w:rPr>
                <w:rFonts w:ascii="Times New Roman" w:hAnsi="Times New Roman"/>
                <w:color w:val="000000"/>
                <w:sz w:val="24"/>
              </w:rPr>
              <w:lastRenderedPageBreak/>
              <w:t>10</w:t>
            </w:r>
          </w:p>
        </w:tc>
        <w:tc>
          <w:tcPr>
            <w:tcW w:w="11842" w:type="dxa"/>
            <w:tcMar>
              <w:top w:w="50" w:type="dxa"/>
              <w:left w:w="100" w:type="dxa"/>
            </w:tcMar>
            <w:vAlign w:val="center"/>
          </w:tcPr>
          <w:p w14:paraId="7E977577"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14:paraId="0C2EDB92" w14:textId="77777777" w:rsidR="00000FA1" w:rsidRPr="0008337C" w:rsidRDefault="00000FA1">
      <w:pPr>
        <w:rPr>
          <w:lang w:val="ru-RU"/>
        </w:rPr>
        <w:sectPr w:rsidR="00000FA1" w:rsidRPr="0008337C">
          <w:pgSz w:w="11906" w:h="16383"/>
          <w:pgMar w:top="1134" w:right="850" w:bottom="1134" w:left="1701" w:header="720" w:footer="720" w:gutter="0"/>
          <w:cols w:space="720"/>
        </w:sectPr>
      </w:pPr>
    </w:p>
    <w:p w14:paraId="7CAA35DE" w14:textId="77777777" w:rsidR="00000FA1" w:rsidRDefault="00272D1B">
      <w:pPr>
        <w:spacing w:before="199" w:after="199"/>
        <w:ind w:left="120"/>
      </w:pPr>
      <w:bookmarkStart w:id="8" w:name="block-52587861"/>
      <w:bookmarkEnd w:id="7"/>
      <w:r>
        <w:rPr>
          <w:rFonts w:ascii="Times New Roman" w:hAnsi="Times New Roman"/>
          <w:b/>
          <w:color w:val="000000"/>
          <w:sz w:val="28"/>
        </w:rPr>
        <w:lastRenderedPageBreak/>
        <w:t>ПРОВЕРЯЕМЫЕ ЭЛЕМЕНТЫ СОДЕРЖАНИЯ</w:t>
      </w:r>
    </w:p>
    <w:p w14:paraId="28E190F1" w14:textId="77777777" w:rsidR="00000FA1" w:rsidRDefault="00000FA1">
      <w:pPr>
        <w:spacing w:before="199" w:after="199"/>
        <w:ind w:left="120"/>
      </w:pPr>
    </w:p>
    <w:p w14:paraId="70823ACD" w14:textId="77777777" w:rsidR="00000FA1" w:rsidRDefault="00272D1B">
      <w:pPr>
        <w:spacing w:before="199" w:after="199"/>
        <w:ind w:left="120"/>
      </w:pPr>
      <w:r>
        <w:rPr>
          <w:rFonts w:ascii="Times New Roman" w:hAnsi="Times New Roman"/>
          <w:b/>
          <w:color w:val="000000"/>
          <w:sz w:val="28"/>
        </w:rPr>
        <w:t>10 КЛАСС</w:t>
      </w:r>
    </w:p>
    <w:p w14:paraId="4F16AEBA" w14:textId="77777777" w:rsidR="00000FA1" w:rsidRDefault="00000FA1">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8403"/>
      </w:tblGrid>
      <w:tr w:rsidR="00000FA1" w14:paraId="66E95120" w14:textId="77777777">
        <w:trPr>
          <w:trHeight w:val="144"/>
        </w:trPr>
        <w:tc>
          <w:tcPr>
            <w:tcW w:w="1066" w:type="dxa"/>
            <w:tcMar>
              <w:top w:w="50" w:type="dxa"/>
              <w:left w:w="100" w:type="dxa"/>
            </w:tcMar>
            <w:vAlign w:val="center"/>
          </w:tcPr>
          <w:p w14:paraId="3439F0E9" w14:textId="77777777" w:rsidR="00000FA1" w:rsidRDefault="00272D1B">
            <w:pPr>
              <w:spacing w:after="0"/>
              <w:ind w:left="243"/>
            </w:pPr>
            <w:r>
              <w:rPr>
                <w:rFonts w:ascii="Times New Roman" w:hAnsi="Times New Roman"/>
                <w:b/>
                <w:color w:val="000000"/>
                <w:sz w:val="24"/>
              </w:rPr>
              <w:t xml:space="preserve"> Код </w:t>
            </w:r>
          </w:p>
        </w:tc>
        <w:tc>
          <w:tcPr>
            <w:tcW w:w="13450" w:type="dxa"/>
            <w:tcMar>
              <w:top w:w="50" w:type="dxa"/>
              <w:left w:w="100" w:type="dxa"/>
            </w:tcMar>
            <w:vAlign w:val="center"/>
          </w:tcPr>
          <w:p w14:paraId="2DDBDE3B" w14:textId="77777777" w:rsidR="00000FA1" w:rsidRDefault="00272D1B">
            <w:pPr>
              <w:spacing w:after="0"/>
              <w:ind w:left="243"/>
            </w:pPr>
            <w:r>
              <w:rPr>
                <w:rFonts w:ascii="Times New Roman" w:hAnsi="Times New Roman"/>
                <w:b/>
                <w:color w:val="000000"/>
                <w:sz w:val="24"/>
              </w:rPr>
              <w:t xml:space="preserve"> Проверяемый элемент содержания </w:t>
            </w:r>
          </w:p>
        </w:tc>
      </w:tr>
      <w:tr w:rsidR="00000FA1" w14:paraId="4D2AEF57" w14:textId="77777777">
        <w:trPr>
          <w:trHeight w:val="144"/>
        </w:trPr>
        <w:tc>
          <w:tcPr>
            <w:tcW w:w="1066" w:type="dxa"/>
            <w:tcMar>
              <w:top w:w="50" w:type="dxa"/>
              <w:left w:w="100" w:type="dxa"/>
            </w:tcMar>
            <w:vAlign w:val="center"/>
          </w:tcPr>
          <w:p w14:paraId="1FDA34B5" w14:textId="77777777" w:rsidR="00000FA1" w:rsidRDefault="00272D1B">
            <w:pPr>
              <w:spacing w:after="0" w:line="336" w:lineRule="auto"/>
              <w:ind w:left="336"/>
              <w:jc w:val="center"/>
            </w:pPr>
            <w:r>
              <w:rPr>
                <w:rFonts w:ascii="Times New Roman" w:hAnsi="Times New Roman"/>
                <w:color w:val="000000"/>
                <w:sz w:val="24"/>
              </w:rPr>
              <w:t>1</w:t>
            </w:r>
          </w:p>
        </w:tc>
        <w:tc>
          <w:tcPr>
            <w:tcW w:w="13450" w:type="dxa"/>
            <w:tcMar>
              <w:top w:w="50" w:type="dxa"/>
              <w:left w:w="100" w:type="dxa"/>
            </w:tcMar>
            <w:vAlign w:val="center"/>
          </w:tcPr>
          <w:p w14:paraId="1124D5CE" w14:textId="77777777" w:rsidR="00000FA1" w:rsidRDefault="00272D1B">
            <w:pPr>
              <w:spacing w:after="0" w:line="312" w:lineRule="auto"/>
              <w:ind w:left="336"/>
            </w:pPr>
            <w:r>
              <w:rPr>
                <w:rFonts w:ascii="Times New Roman" w:hAnsi="Times New Roman"/>
                <w:color w:val="000000"/>
                <w:sz w:val="24"/>
              </w:rPr>
              <w:t>Биология как наука</w:t>
            </w:r>
          </w:p>
        </w:tc>
      </w:tr>
      <w:tr w:rsidR="00000FA1" w14:paraId="023DE16C" w14:textId="77777777">
        <w:trPr>
          <w:trHeight w:val="144"/>
        </w:trPr>
        <w:tc>
          <w:tcPr>
            <w:tcW w:w="1066" w:type="dxa"/>
            <w:tcMar>
              <w:top w:w="50" w:type="dxa"/>
              <w:left w:w="100" w:type="dxa"/>
            </w:tcMar>
            <w:vAlign w:val="center"/>
          </w:tcPr>
          <w:p w14:paraId="032CBC98" w14:textId="77777777" w:rsidR="00000FA1" w:rsidRDefault="00272D1B">
            <w:pPr>
              <w:spacing w:after="0" w:line="336" w:lineRule="auto"/>
              <w:ind w:left="336"/>
              <w:jc w:val="center"/>
            </w:pPr>
            <w:r>
              <w:rPr>
                <w:rFonts w:ascii="Times New Roman" w:hAnsi="Times New Roman"/>
                <w:color w:val="000000"/>
                <w:sz w:val="24"/>
              </w:rPr>
              <w:t>1.1</w:t>
            </w:r>
          </w:p>
        </w:tc>
        <w:tc>
          <w:tcPr>
            <w:tcW w:w="13450" w:type="dxa"/>
            <w:tcMar>
              <w:top w:w="50" w:type="dxa"/>
              <w:left w:w="100" w:type="dxa"/>
            </w:tcMar>
            <w:vAlign w:val="center"/>
          </w:tcPr>
          <w:p w14:paraId="664BBA7B" w14:textId="77777777" w:rsidR="00000FA1" w:rsidRDefault="00272D1B">
            <w:pPr>
              <w:spacing w:after="0" w:line="312" w:lineRule="auto"/>
              <w:ind w:left="336"/>
              <w:jc w:val="both"/>
            </w:pPr>
            <w:r w:rsidRPr="0008337C">
              <w:rPr>
                <w:rFonts w:ascii="Times New Roman" w:hAnsi="Times New Roman"/>
                <w:color w:val="000000"/>
                <w:sz w:val="24"/>
                <w:lang w:val="ru-RU"/>
              </w:rPr>
              <w:t xml:space="preserve">Биология – наука о живой природе. Роль биологии в формировании современной научной картины мира. </w:t>
            </w:r>
            <w:r>
              <w:rPr>
                <w:rFonts w:ascii="Times New Roman" w:hAnsi="Times New Roman"/>
                <w:color w:val="000000"/>
                <w:sz w:val="24"/>
              </w:rPr>
              <w:t>Система биологических наук</w:t>
            </w:r>
          </w:p>
        </w:tc>
      </w:tr>
      <w:tr w:rsidR="00000FA1" w:rsidRPr="00974009" w14:paraId="066B1650" w14:textId="77777777">
        <w:trPr>
          <w:trHeight w:val="144"/>
        </w:trPr>
        <w:tc>
          <w:tcPr>
            <w:tcW w:w="1066" w:type="dxa"/>
            <w:tcMar>
              <w:top w:w="50" w:type="dxa"/>
              <w:left w:w="100" w:type="dxa"/>
            </w:tcMar>
            <w:vAlign w:val="center"/>
          </w:tcPr>
          <w:p w14:paraId="1AFDA376" w14:textId="77777777" w:rsidR="00000FA1" w:rsidRDefault="00272D1B">
            <w:pPr>
              <w:spacing w:after="0" w:line="336" w:lineRule="auto"/>
              <w:ind w:left="336"/>
              <w:jc w:val="center"/>
            </w:pPr>
            <w:r>
              <w:rPr>
                <w:rFonts w:ascii="Times New Roman" w:hAnsi="Times New Roman"/>
                <w:color w:val="000000"/>
                <w:sz w:val="24"/>
              </w:rPr>
              <w:t>1.2</w:t>
            </w:r>
          </w:p>
        </w:tc>
        <w:tc>
          <w:tcPr>
            <w:tcW w:w="13450" w:type="dxa"/>
            <w:tcMar>
              <w:top w:w="50" w:type="dxa"/>
              <w:left w:w="100" w:type="dxa"/>
            </w:tcMar>
            <w:vAlign w:val="center"/>
          </w:tcPr>
          <w:p w14:paraId="0F749454"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tc>
      </w:tr>
      <w:tr w:rsidR="00000FA1" w:rsidRPr="00974009" w14:paraId="77A3B811" w14:textId="77777777">
        <w:trPr>
          <w:trHeight w:val="144"/>
        </w:trPr>
        <w:tc>
          <w:tcPr>
            <w:tcW w:w="1066" w:type="dxa"/>
            <w:tcMar>
              <w:top w:w="50" w:type="dxa"/>
              <w:left w:w="100" w:type="dxa"/>
            </w:tcMar>
            <w:vAlign w:val="center"/>
          </w:tcPr>
          <w:p w14:paraId="5543AC97" w14:textId="77777777" w:rsidR="00000FA1" w:rsidRDefault="00272D1B">
            <w:pPr>
              <w:spacing w:after="0" w:line="336" w:lineRule="auto"/>
              <w:ind w:left="336"/>
              <w:jc w:val="center"/>
            </w:pPr>
            <w:r>
              <w:rPr>
                <w:rFonts w:ascii="Times New Roman" w:hAnsi="Times New Roman"/>
                <w:color w:val="000000"/>
                <w:sz w:val="24"/>
              </w:rPr>
              <w:t>2</w:t>
            </w:r>
          </w:p>
        </w:tc>
        <w:tc>
          <w:tcPr>
            <w:tcW w:w="13450" w:type="dxa"/>
            <w:tcMar>
              <w:top w:w="50" w:type="dxa"/>
              <w:left w:w="100" w:type="dxa"/>
            </w:tcMar>
            <w:vAlign w:val="center"/>
          </w:tcPr>
          <w:p w14:paraId="2040F92B" w14:textId="77777777" w:rsidR="00000FA1" w:rsidRPr="0008337C" w:rsidRDefault="00272D1B">
            <w:pPr>
              <w:spacing w:after="0" w:line="312" w:lineRule="auto"/>
              <w:ind w:left="336"/>
              <w:rPr>
                <w:lang w:val="ru-RU"/>
              </w:rPr>
            </w:pPr>
            <w:r w:rsidRPr="0008337C">
              <w:rPr>
                <w:rFonts w:ascii="Times New Roman" w:hAnsi="Times New Roman"/>
                <w:color w:val="000000"/>
                <w:sz w:val="24"/>
                <w:lang w:val="ru-RU"/>
              </w:rPr>
              <w:t>Живые системы и их организация</w:t>
            </w:r>
          </w:p>
        </w:tc>
      </w:tr>
      <w:tr w:rsidR="00000FA1" w:rsidRPr="00974009" w14:paraId="52A0D6EF" w14:textId="77777777">
        <w:trPr>
          <w:trHeight w:val="144"/>
        </w:trPr>
        <w:tc>
          <w:tcPr>
            <w:tcW w:w="1066" w:type="dxa"/>
            <w:tcMar>
              <w:top w:w="50" w:type="dxa"/>
              <w:left w:w="100" w:type="dxa"/>
            </w:tcMar>
            <w:vAlign w:val="center"/>
          </w:tcPr>
          <w:p w14:paraId="5ED94F06" w14:textId="77777777" w:rsidR="00000FA1" w:rsidRDefault="00272D1B">
            <w:pPr>
              <w:spacing w:after="0" w:line="336" w:lineRule="auto"/>
              <w:ind w:left="336"/>
              <w:jc w:val="center"/>
            </w:pPr>
            <w:r>
              <w:rPr>
                <w:rFonts w:ascii="Times New Roman" w:hAnsi="Times New Roman"/>
                <w:color w:val="000000"/>
                <w:sz w:val="24"/>
              </w:rPr>
              <w:t>2.1</w:t>
            </w:r>
          </w:p>
        </w:tc>
        <w:tc>
          <w:tcPr>
            <w:tcW w:w="13450" w:type="dxa"/>
            <w:tcMar>
              <w:top w:w="50" w:type="dxa"/>
              <w:left w:w="100" w:type="dxa"/>
            </w:tcMar>
            <w:vAlign w:val="center"/>
          </w:tcPr>
          <w:p w14:paraId="51B973EB"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 xml:space="preserve">Живые системы (биосистемы) как предмет изучения биологии. Свойства биосистем и их разнообразие </w:t>
            </w:r>
          </w:p>
        </w:tc>
      </w:tr>
      <w:tr w:rsidR="00000FA1" w:rsidRPr="00974009" w14:paraId="20AC5136" w14:textId="77777777">
        <w:trPr>
          <w:trHeight w:val="144"/>
        </w:trPr>
        <w:tc>
          <w:tcPr>
            <w:tcW w:w="1066" w:type="dxa"/>
            <w:tcMar>
              <w:top w:w="50" w:type="dxa"/>
              <w:left w:w="100" w:type="dxa"/>
            </w:tcMar>
            <w:vAlign w:val="center"/>
          </w:tcPr>
          <w:p w14:paraId="7F62837C" w14:textId="77777777" w:rsidR="00000FA1" w:rsidRDefault="00272D1B">
            <w:pPr>
              <w:spacing w:after="0" w:line="336" w:lineRule="auto"/>
              <w:ind w:left="336"/>
              <w:jc w:val="center"/>
            </w:pPr>
            <w:r>
              <w:rPr>
                <w:rFonts w:ascii="Times New Roman" w:hAnsi="Times New Roman"/>
                <w:color w:val="000000"/>
                <w:sz w:val="24"/>
              </w:rPr>
              <w:t>2.2</w:t>
            </w:r>
          </w:p>
        </w:tc>
        <w:tc>
          <w:tcPr>
            <w:tcW w:w="13450" w:type="dxa"/>
            <w:tcMar>
              <w:top w:w="50" w:type="dxa"/>
              <w:left w:w="100" w:type="dxa"/>
            </w:tcMar>
            <w:vAlign w:val="center"/>
          </w:tcPr>
          <w:p w14:paraId="015B2523"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Уровни организации биосистем: молекулярно-генетический, клеточный, организменный, популяционно-видовой, экосистемный, биосферный</w:t>
            </w:r>
          </w:p>
        </w:tc>
      </w:tr>
      <w:tr w:rsidR="00000FA1" w:rsidRPr="00974009" w14:paraId="1E9A7F0B" w14:textId="77777777">
        <w:trPr>
          <w:trHeight w:val="144"/>
        </w:trPr>
        <w:tc>
          <w:tcPr>
            <w:tcW w:w="1066" w:type="dxa"/>
            <w:tcMar>
              <w:top w:w="50" w:type="dxa"/>
              <w:left w:w="100" w:type="dxa"/>
            </w:tcMar>
            <w:vAlign w:val="center"/>
          </w:tcPr>
          <w:p w14:paraId="0DB43F84" w14:textId="77777777" w:rsidR="00000FA1" w:rsidRDefault="00272D1B">
            <w:pPr>
              <w:spacing w:after="0" w:line="336" w:lineRule="auto"/>
              <w:ind w:left="336"/>
              <w:jc w:val="center"/>
            </w:pPr>
            <w:r>
              <w:rPr>
                <w:rFonts w:ascii="Times New Roman" w:hAnsi="Times New Roman"/>
                <w:color w:val="000000"/>
                <w:sz w:val="24"/>
              </w:rPr>
              <w:t>3</w:t>
            </w:r>
          </w:p>
        </w:tc>
        <w:tc>
          <w:tcPr>
            <w:tcW w:w="13450" w:type="dxa"/>
            <w:tcMar>
              <w:top w:w="50" w:type="dxa"/>
              <w:left w:w="100" w:type="dxa"/>
            </w:tcMar>
            <w:vAlign w:val="center"/>
          </w:tcPr>
          <w:p w14:paraId="56F56116" w14:textId="77777777" w:rsidR="00000FA1" w:rsidRPr="0008337C" w:rsidRDefault="00272D1B">
            <w:pPr>
              <w:spacing w:after="0" w:line="312" w:lineRule="auto"/>
              <w:ind w:left="336"/>
              <w:rPr>
                <w:lang w:val="ru-RU"/>
              </w:rPr>
            </w:pPr>
            <w:r w:rsidRPr="0008337C">
              <w:rPr>
                <w:rFonts w:ascii="Times New Roman" w:hAnsi="Times New Roman"/>
                <w:color w:val="000000"/>
                <w:sz w:val="24"/>
                <w:lang w:val="ru-RU"/>
              </w:rPr>
              <w:t>Химический состав и строение клетки</w:t>
            </w:r>
          </w:p>
        </w:tc>
      </w:tr>
      <w:tr w:rsidR="00000FA1" w14:paraId="608F5128" w14:textId="77777777">
        <w:trPr>
          <w:trHeight w:val="144"/>
        </w:trPr>
        <w:tc>
          <w:tcPr>
            <w:tcW w:w="1066" w:type="dxa"/>
            <w:tcMar>
              <w:top w:w="50" w:type="dxa"/>
              <w:left w:w="100" w:type="dxa"/>
            </w:tcMar>
            <w:vAlign w:val="center"/>
          </w:tcPr>
          <w:p w14:paraId="28089653" w14:textId="77777777" w:rsidR="00000FA1" w:rsidRDefault="00272D1B">
            <w:pPr>
              <w:spacing w:after="0" w:line="336" w:lineRule="auto"/>
              <w:ind w:left="336"/>
              <w:jc w:val="center"/>
            </w:pPr>
            <w:r>
              <w:rPr>
                <w:rFonts w:ascii="Times New Roman" w:hAnsi="Times New Roman"/>
                <w:color w:val="000000"/>
                <w:sz w:val="24"/>
              </w:rPr>
              <w:t>3.1</w:t>
            </w:r>
          </w:p>
        </w:tc>
        <w:tc>
          <w:tcPr>
            <w:tcW w:w="13450" w:type="dxa"/>
            <w:tcMar>
              <w:top w:w="50" w:type="dxa"/>
              <w:left w:w="100" w:type="dxa"/>
            </w:tcMar>
            <w:vAlign w:val="center"/>
          </w:tcPr>
          <w:p w14:paraId="6C7BB302" w14:textId="77777777" w:rsidR="00000FA1" w:rsidRDefault="00272D1B">
            <w:pPr>
              <w:spacing w:after="0" w:line="312" w:lineRule="auto"/>
              <w:ind w:left="336"/>
              <w:jc w:val="both"/>
            </w:pPr>
            <w:r w:rsidRPr="0008337C">
              <w:rPr>
                <w:rFonts w:ascii="Times New Roman" w:hAnsi="Times New Roman"/>
                <w:color w:val="000000"/>
                <w:sz w:val="24"/>
                <w:lang w:val="ru-RU"/>
              </w:rPr>
              <w:t xml:space="preserve">Химический состав клетки. Химические элементы: макроэлементы, микроэлементы. Вода и минеральные вещества. Функции воды и минеральных веществ в клетке. </w:t>
            </w:r>
            <w:r>
              <w:rPr>
                <w:rFonts w:ascii="Times New Roman" w:hAnsi="Times New Roman"/>
                <w:color w:val="000000"/>
                <w:sz w:val="24"/>
              </w:rPr>
              <w:t>Поддержание осмотического баланса</w:t>
            </w:r>
          </w:p>
        </w:tc>
      </w:tr>
      <w:tr w:rsidR="00000FA1" w14:paraId="763BD57E" w14:textId="77777777">
        <w:trPr>
          <w:trHeight w:val="144"/>
        </w:trPr>
        <w:tc>
          <w:tcPr>
            <w:tcW w:w="1066" w:type="dxa"/>
            <w:tcMar>
              <w:top w:w="50" w:type="dxa"/>
              <w:left w:w="100" w:type="dxa"/>
            </w:tcMar>
            <w:vAlign w:val="center"/>
          </w:tcPr>
          <w:p w14:paraId="75294811" w14:textId="77777777" w:rsidR="00000FA1" w:rsidRDefault="00272D1B">
            <w:pPr>
              <w:spacing w:after="0" w:line="336" w:lineRule="auto"/>
              <w:ind w:left="336"/>
              <w:jc w:val="center"/>
            </w:pPr>
            <w:r>
              <w:rPr>
                <w:rFonts w:ascii="Times New Roman" w:hAnsi="Times New Roman"/>
                <w:color w:val="000000"/>
                <w:sz w:val="24"/>
              </w:rPr>
              <w:t>3.2</w:t>
            </w:r>
          </w:p>
        </w:tc>
        <w:tc>
          <w:tcPr>
            <w:tcW w:w="13450" w:type="dxa"/>
            <w:tcMar>
              <w:top w:w="50" w:type="dxa"/>
              <w:left w:w="100" w:type="dxa"/>
            </w:tcMar>
            <w:vAlign w:val="center"/>
          </w:tcPr>
          <w:p w14:paraId="4BBE9A87"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14:paraId="6A3B0BAD" w14:textId="77777777" w:rsidR="00000FA1" w:rsidRDefault="00272D1B">
            <w:pPr>
              <w:spacing w:after="0" w:line="312" w:lineRule="auto"/>
              <w:ind w:left="336"/>
              <w:jc w:val="both"/>
            </w:pPr>
            <w:r w:rsidRPr="0008337C">
              <w:rPr>
                <w:rFonts w:ascii="Times New Roman" w:hAnsi="Times New Roman"/>
                <w:color w:val="000000"/>
                <w:sz w:val="24"/>
                <w:lang w:val="ru-RU"/>
              </w:rPr>
              <w:t xml:space="preserve">Ферменты – биологические катализаторы. Строение фермента: активный центр, субстратная специфичность. </w:t>
            </w:r>
            <w:r>
              <w:rPr>
                <w:rFonts w:ascii="Times New Roman" w:hAnsi="Times New Roman"/>
                <w:color w:val="000000"/>
                <w:sz w:val="24"/>
              </w:rPr>
              <w:t>Коферменты. Витамины. Отличия ферментов от неорганических катализаторов</w:t>
            </w:r>
          </w:p>
        </w:tc>
      </w:tr>
      <w:tr w:rsidR="00000FA1" w:rsidRPr="00974009" w14:paraId="26855002" w14:textId="77777777">
        <w:trPr>
          <w:trHeight w:val="144"/>
        </w:trPr>
        <w:tc>
          <w:tcPr>
            <w:tcW w:w="1066" w:type="dxa"/>
            <w:tcMar>
              <w:top w:w="50" w:type="dxa"/>
              <w:left w:w="100" w:type="dxa"/>
            </w:tcMar>
            <w:vAlign w:val="center"/>
          </w:tcPr>
          <w:p w14:paraId="707A4752" w14:textId="77777777" w:rsidR="00000FA1" w:rsidRDefault="00272D1B">
            <w:pPr>
              <w:spacing w:after="0" w:line="336" w:lineRule="auto"/>
              <w:ind w:left="336"/>
              <w:jc w:val="center"/>
            </w:pPr>
            <w:r>
              <w:rPr>
                <w:rFonts w:ascii="Times New Roman" w:hAnsi="Times New Roman"/>
                <w:color w:val="000000"/>
                <w:sz w:val="24"/>
              </w:rPr>
              <w:t>3.3</w:t>
            </w:r>
          </w:p>
        </w:tc>
        <w:tc>
          <w:tcPr>
            <w:tcW w:w="13450" w:type="dxa"/>
            <w:tcMar>
              <w:top w:w="50" w:type="dxa"/>
              <w:left w:w="100" w:type="dxa"/>
            </w:tcMar>
            <w:vAlign w:val="center"/>
          </w:tcPr>
          <w:p w14:paraId="1E0EFB12"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3FC292C4"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rsidR="00000FA1" w14:paraId="33CB55E5" w14:textId="77777777">
        <w:trPr>
          <w:trHeight w:val="144"/>
        </w:trPr>
        <w:tc>
          <w:tcPr>
            <w:tcW w:w="1066" w:type="dxa"/>
            <w:tcMar>
              <w:top w:w="50" w:type="dxa"/>
              <w:left w:w="100" w:type="dxa"/>
            </w:tcMar>
            <w:vAlign w:val="center"/>
          </w:tcPr>
          <w:p w14:paraId="635B184B" w14:textId="77777777" w:rsidR="00000FA1" w:rsidRDefault="00272D1B">
            <w:pPr>
              <w:spacing w:after="0" w:line="336" w:lineRule="auto"/>
              <w:ind w:left="336"/>
              <w:jc w:val="center"/>
            </w:pPr>
            <w:r>
              <w:rPr>
                <w:rFonts w:ascii="Times New Roman" w:hAnsi="Times New Roman"/>
                <w:color w:val="000000"/>
                <w:sz w:val="24"/>
              </w:rPr>
              <w:t>3.4</w:t>
            </w:r>
          </w:p>
        </w:tc>
        <w:tc>
          <w:tcPr>
            <w:tcW w:w="13450" w:type="dxa"/>
            <w:tcMar>
              <w:top w:w="50" w:type="dxa"/>
              <w:left w:w="100" w:type="dxa"/>
            </w:tcMar>
            <w:vAlign w:val="center"/>
          </w:tcPr>
          <w:p w14:paraId="38BFDE99" w14:textId="77777777" w:rsidR="00000FA1" w:rsidRDefault="00272D1B">
            <w:pPr>
              <w:spacing w:after="0" w:line="312" w:lineRule="auto"/>
              <w:ind w:left="336"/>
              <w:jc w:val="both"/>
            </w:pPr>
            <w:r w:rsidRPr="0008337C">
              <w:rPr>
                <w:rFonts w:ascii="Times New Roman" w:hAnsi="Times New Roman"/>
                <w:color w:val="000000"/>
                <w:sz w:val="24"/>
                <w:lang w:val="ru-RU"/>
              </w:rPr>
              <w:t xml:space="preserve">Нуклеиновые кислоты: ДНК и РНК. Нуклеотиды – мономеры нуклеиновых </w:t>
            </w:r>
            <w:r w:rsidRPr="0008337C">
              <w:rPr>
                <w:rFonts w:ascii="Times New Roman" w:hAnsi="Times New Roman"/>
                <w:color w:val="000000"/>
                <w:sz w:val="24"/>
                <w:lang w:val="ru-RU"/>
              </w:rPr>
              <w:lastRenderedPageBreak/>
              <w:t xml:space="preserve">кислот. Строение и функции ДНК. </w:t>
            </w:r>
            <w:r>
              <w:rPr>
                <w:rFonts w:ascii="Times New Roman" w:hAnsi="Times New Roman"/>
                <w:color w:val="000000"/>
                <w:sz w:val="24"/>
              </w:rPr>
              <w:t>Строение и функции РНК. АТФ: строение и функции</w:t>
            </w:r>
          </w:p>
        </w:tc>
      </w:tr>
      <w:tr w:rsidR="00000FA1" w14:paraId="7B0C5F0A" w14:textId="77777777">
        <w:trPr>
          <w:trHeight w:val="144"/>
        </w:trPr>
        <w:tc>
          <w:tcPr>
            <w:tcW w:w="1066" w:type="dxa"/>
            <w:tcMar>
              <w:top w:w="50" w:type="dxa"/>
              <w:left w:w="100" w:type="dxa"/>
            </w:tcMar>
            <w:vAlign w:val="center"/>
          </w:tcPr>
          <w:p w14:paraId="1AAB0284" w14:textId="77777777" w:rsidR="00000FA1" w:rsidRDefault="00272D1B">
            <w:pPr>
              <w:spacing w:after="0" w:line="336" w:lineRule="auto"/>
              <w:ind w:left="336"/>
              <w:jc w:val="center"/>
            </w:pPr>
            <w:r>
              <w:rPr>
                <w:rFonts w:ascii="Times New Roman" w:hAnsi="Times New Roman"/>
                <w:color w:val="000000"/>
                <w:sz w:val="24"/>
              </w:rPr>
              <w:lastRenderedPageBreak/>
              <w:t>3.5</w:t>
            </w:r>
          </w:p>
        </w:tc>
        <w:tc>
          <w:tcPr>
            <w:tcW w:w="13450" w:type="dxa"/>
            <w:tcMar>
              <w:top w:w="50" w:type="dxa"/>
              <w:left w:w="100" w:type="dxa"/>
            </w:tcMar>
            <w:vAlign w:val="center"/>
          </w:tcPr>
          <w:p w14:paraId="2D8C5101" w14:textId="77777777" w:rsidR="00000FA1" w:rsidRDefault="00272D1B">
            <w:pPr>
              <w:spacing w:after="0" w:line="312" w:lineRule="auto"/>
              <w:ind w:left="336"/>
              <w:jc w:val="both"/>
            </w:pPr>
            <w:r w:rsidRPr="0008337C">
              <w:rPr>
                <w:rFonts w:ascii="Times New Roman" w:hAnsi="Times New Roman"/>
                <w:color w:val="000000"/>
                <w:sz w:val="24"/>
                <w:lang w:val="ru-RU"/>
              </w:rPr>
              <w:t xml:space="preserve">Цитология – наука о клетке. Клеточная теория. </w:t>
            </w:r>
            <w:r>
              <w:rPr>
                <w:rFonts w:ascii="Times New Roman" w:hAnsi="Times New Roman"/>
                <w:color w:val="000000"/>
                <w:sz w:val="24"/>
              </w:rPr>
              <w:t xml:space="preserve">Методы изучения клеток </w:t>
            </w:r>
          </w:p>
        </w:tc>
      </w:tr>
      <w:tr w:rsidR="00000FA1" w:rsidRPr="00974009" w14:paraId="7543A729" w14:textId="77777777">
        <w:trPr>
          <w:trHeight w:val="144"/>
        </w:trPr>
        <w:tc>
          <w:tcPr>
            <w:tcW w:w="1066" w:type="dxa"/>
            <w:tcMar>
              <w:top w:w="50" w:type="dxa"/>
              <w:left w:w="100" w:type="dxa"/>
            </w:tcMar>
            <w:vAlign w:val="center"/>
          </w:tcPr>
          <w:p w14:paraId="24A6EE02" w14:textId="77777777" w:rsidR="00000FA1" w:rsidRDefault="00272D1B">
            <w:pPr>
              <w:spacing w:after="0" w:line="336" w:lineRule="auto"/>
              <w:ind w:left="336"/>
              <w:jc w:val="center"/>
            </w:pPr>
            <w:r>
              <w:rPr>
                <w:rFonts w:ascii="Times New Roman" w:hAnsi="Times New Roman"/>
                <w:color w:val="000000"/>
                <w:sz w:val="24"/>
              </w:rPr>
              <w:t>3.6</w:t>
            </w:r>
          </w:p>
        </w:tc>
        <w:tc>
          <w:tcPr>
            <w:tcW w:w="13450" w:type="dxa"/>
            <w:tcMar>
              <w:top w:w="50" w:type="dxa"/>
              <w:left w:w="100" w:type="dxa"/>
            </w:tcMar>
            <w:vAlign w:val="center"/>
          </w:tcPr>
          <w:p w14:paraId="33058171"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000FA1" w:rsidRPr="00974009" w14:paraId="1D19CC60" w14:textId="77777777">
        <w:trPr>
          <w:trHeight w:val="144"/>
        </w:trPr>
        <w:tc>
          <w:tcPr>
            <w:tcW w:w="1066" w:type="dxa"/>
            <w:tcMar>
              <w:top w:w="50" w:type="dxa"/>
              <w:left w:w="100" w:type="dxa"/>
            </w:tcMar>
            <w:vAlign w:val="center"/>
          </w:tcPr>
          <w:p w14:paraId="3F70CB4D" w14:textId="77777777" w:rsidR="00000FA1" w:rsidRDefault="00272D1B">
            <w:pPr>
              <w:spacing w:after="0" w:line="336" w:lineRule="auto"/>
              <w:ind w:left="336"/>
              <w:jc w:val="center"/>
            </w:pPr>
            <w:r>
              <w:rPr>
                <w:rFonts w:ascii="Times New Roman" w:hAnsi="Times New Roman"/>
                <w:color w:val="000000"/>
                <w:sz w:val="24"/>
              </w:rPr>
              <w:t>3.7</w:t>
            </w:r>
          </w:p>
        </w:tc>
        <w:tc>
          <w:tcPr>
            <w:tcW w:w="13450" w:type="dxa"/>
            <w:tcMar>
              <w:top w:w="50" w:type="dxa"/>
              <w:left w:w="100" w:type="dxa"/>
            </w:tcMar>
            <w:vAlign w:val="center"/>
          </w:tcPr>
          <w:p w14:paraId="6534291B"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rsidR="00000FA1" w14:paraId="28AD1583" w14:textId="77777777">
        <w:trPr>
          <w:trHeight w:val="144"/>
        </w:trPr>
        <w:tc>
          <w:tcPr>
            <w:tcW w:w="1066" w:type="dxa"/>
            <w:tcMar>
              <w:top w:w="50" w:type="dxa"/>
              <w:left w:w="100" w:type="dxa"/>
            </w:tcMar>
            <w:vAlign w:val="center"/>
          </w:tcPr>
          <w:p w14:paraId="01C23102" w14:textId="77777777" w:rsidR="00000FA1" w:rsidRDefault="00272D1B">
            <w:pPr>
              <w:spacing w:after="0" w:line="336" w:lineRule="auto"/>
              <w:ind w:left="336"/>
              <w:jc w:val="center"/>
            </w:pPr>
            <w:r>
              <w:rPr>
                <w:rFonts w:ascii="Times New Roman" w:hAnsi="Times New Roman"/>
                <w:color w:val="000000"/>
                <w:sz w:val="24"/>
              </w:rPr>
              <w:t>3.8</w:t>
            </w:r>
          </w:p>
        </w:tc>
        <w:tc>
          <w:tcPr>
            <w:tcW w:w="13450" w:type="dxa"/>
            <w:tcMar>
              <w:top w:w="50" w:type="dxa"/>
              <w:left w:w="100" w:type="dxa"/>
            </w:tcMar>
            <w:vAlign w:val="center"/>
          </w:tcPr>
          <w:p w14:paraId="11DEBAB3" w14:textId="77777777" w:rsidR="00000FA1" w:rsidRDefault="00272D1B">
            <w:pPr>
              <w:spacing w:after="0" w:line="312" w:lineRule="auto"/>
              <w:ind w:left="336"/>
              <w:jc w:val="both"/>
            </w:pPr>
            <w:r w:rsidRPr="0008337C">
              <w:rPr>
                <w:rFonts w:ascii="Times New Roman" w:hAnsi="Times New Roman"/>
                <w:color w:val="000000"/>
                <w:spacing w:val="-2"/>
                <w:sz w:val="24"/>
                <w:lang w:val="ru-RU"/>
              </w:rPr>
              <w:t xml:space="preserve">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w:t>
            </w:r>
            <w:r>
              <w:rPr>
                <w:rFonts w:ascii="Times New Roman" w:hAnsi="Times New Roman"/>
                <w:color w:val="000000"/>
                <w:spacing w:val="-2"/>
                <w:sz w:val="24"/>
              </w:rPr>
              <w:t>Функции органоидов клетки. Включения</w:t>
            </w:r>
          </w:p>
        </w:tc>
      </w:tr>
      <w:tr w:rsidR="00000FA1" w14:paraId="558AF271" w14:textId="77777777">
        <w:trPr>
          <w:trHeight w:val="144"/>
        </w:trPr>
        <w:tc>
          <w:tcPr>
            <w:tcW w:w="1066" w:type="dxa"/>
            <w:tcMar>
              <w:top w:w="50" w:type="dxa"/>
              <w:left w:w="100" w:type="dxa"/>
            </w:tcMar>
            <w:vAlign w:val="center"/>
          </w:tcPr>
          <w:p w14:paraId="131EFAB7" w14:textId="77777777" w:rsidR="00000FA1" w:rsidRDefault="00272D1B">
            <w:pPr>
              <w:spacing w:after="0" w:line="336" w:lineRule="auto"/>
              <w:ind w:left="336"/>
              <w:jc w:val="center"/>
            </w:pPr>
            <w:r>
              <w:rPr>
                <w:rFonts w:ascii="Times New Roman" w:hAnsi="Times New Roman"/>
                <w:color w:val="000000"/>
                <w:sz w:val="24"/>
              </w:rPr>
              <w:t>3.9</w:t>
            </w:r>
          </w:p>
        </w:tc>
        <w:tc>
          <w:tcPr>
            <w:tcW w:w="13450" w:type="dxa"/>
            <w:tcMar>
              <w:top w:w="50" w:type="dxa"/>
              <w:left w:w="100" w:type="dxa"/>
            </w:tcMar>
            <w:vAlign w:val="center"/>
          </w:tcPr>
          <w:p w14:paraId="2684F3D5" w14:textId="77777777" w:rsidR="00000FA1" w:rsidRDefault="00272D1B">
            <w:pPr>
              <w:spacing w:after="0" w:line="312" w:lineRule="auto"/>
              <w:ind w:left="336"/>
              <w:jc w:val="both"/>
            </w:pPr>
            <w:r w:rsidRPr="0008337C">
              <w:rPr>
                <w:rFonts w:ascii="Times New Roman" w:hAnsi="Times New Roman"/>
                <w:color w:val="000000"/>
                <w:sz w:val="24"/>
                <w:lang w:val="ru-RU"/>
              </w:rPr>
              <w:t xml:space="preserve">Ядро – регуляторный центр клетки. Строение ядра: ядерная оболочка, кариоплазма, хроматин, ядрышко. </w:t>
            </w:r>
            <w:r>
              <w:rPr>
                <w:rFonts w:ascii="Times New Roman" w:hAnsi="Times New Roman"/>
                <w:color w:val="000000"/>
                <w:sz w:val="24"/>
              </w:rPr>
              <w:t>Хромосомы</w:t>
            </w:r>
          </w:p>
        </w:tc>
      </w:tr>
      <w:tr w:rsidR="00000FA1" w14:paraId="670C72F1" w14:textId="77777777">
        <w:trPr>
          <w:trHeight w:val="144"/>
        </w:trPr>
        <w:tc>
          <w:tcPr>
            <w:tcW w:w="1066" w:type="dxa"/>
            <w:tcMar>
              <w:top w:w="50" w:type="dxa"/>
              <w:left w:w="100" w:type="dxa"/>
            </w:tcMar>
            <w:vAlign w:val="center"/>
          </w:tcPr>
          <w:p w14:paraId="4E83BE81" w14:textId="77777777" w:rsidR="00000FA1" w:rsidRDefault="00272D1B">
            <w:pPr>
              <w:spacing w:after="0" w:line="336" w:lineRule="auto"/>
              <w:ind w:left="336"/>
              <w:jc w:val="center"/>
            </w:pPr>
            <w:r>
              <w:rPr>
                <w:rFonts w:ascii="Times New Roman" w:hAnsi="Times New Roman"/>
                <w:color w:val="000000"/>
                <w:sz w:val="24"/>
              </w:rPr>
              <w:t>3.10</w:t>
            </w:r>
          </w:p>
        </w:tc>
        <w:tc>
          <w:tcPr>
            <w:tcW w:w="13450" w:type="dxa"/>
            <w:tcMar>
              <w:top w:w="50" w:type="dxa"/>
              <w:left w:w="100" w:type="dxa"/>
            </w:tcMar>
            <w:vAlign w:val="center"/>
          </w:tcPr>
          <w:p w14:paraId="2F303275" w14:textId="77777777" w:rsidR="00000FA1" w:rsidRDefault="00272D1B">
            <w:pPr>
              <w:spacing w:after="0" w:line="312" w:lineRule="auto"/>
              <w:ind w:left="336"/>
              <w:jc w:val="both"/>
            </w:pPr>
            <w:r>
              <w:rPr>
                <w:rFonts w:ascii="Times New Roman" w:hAnsi="Times New Roman"/>
                <w:color w:val="000000"/>
                <w:sz w:val="24"/>
              </w:rPr>
              <w:t>Транспорт веществ в клетке</w:t>
            </w:r>
          </w:p>
        </w:tc>
      </w:tr>
      <w:tr w:rsidR="00000FA1" w14:paraId="158A8496" w14:textId="77777777">
        <w:trPr>
          <w:trHeight w:val="144"/>
        </w:trPr>
        <w:tc>
          <w:tcPr>
            <w:tcW w:w="1066" w:type="dxa"/>
            <w:tcMar>
              <w:top w:w="50" w:type="dxa"/>
              <w:left w:w="100" w:type="dxa"/>
            </w:tcMar>
            <w:vAlign w:val="center"/>
          </w:tcPr>
          <w:p w14:paraId="63A2697B" w14:textId="77777777" w:rsidR="00000FA1" w:rsidRDefault="00272D1B">
            <w:pPr>
              <w:spacing w:after="0" w:line="336" w:lineRule="auto"/>
              <w:ind w:left="336"/>
              <w:jc w:val="center"/>
            </w:pPr>
            <w:r>
              <w:rPr>
                <w:rFonts w:ascii="Times New Roman" w:hAnsi="Times New Roman"/>
                <w:color w:val="000000"/>
                <w:sz w:val="24"/>
              </w:rPr>
              <w:t>4</w:t>
            </w:r>
          </w:p>
        </w:tc>
        <w:tc>
          <w:tcPr>
            <w:tcW w:w="13450" w:type="dxa"/>
            <w:tcMar>
              <w:top w:w="50" w:type="dxa"/>
              <w:left w:w="100" w:type="dxa"/>
            </w:tcMar>
            <w:vAlign w:val="center"/>
          </w:tcPr>
          <w:p w14:paraId="68B57D08" w14:textId="77777777" w:rsidR="00000FA1" w:rsidRDefault="00272D1B">
            <w:pPr>
              <w:spacing w:after="0" w:line="312" w:lineRule="auto"/>
              <w:ind w:left="336"/>
            </w:pPr>
            <w:r>
              <w:rPr>
                <w:rFonts w:ascii="Times New Roman" w:hAnsi="Times New Roman"/>
                <w:color w:val="000000"/>
                <w:sz w:val="24"/>
              </w:rPr>
              <w:t>Жизнедеятельность клетки</w:t>
            </w:r>
          </w:p>
        </w:tc>
      </w:tr>
      <w:tr w:rsidR="00000FA1" w:rsidRPr="00974009" w14:paraId="7B51C88D" w14:textId="77777777">
        <w:trPr>
          <w:trHeight w:val="144"/>
        </w:trPr>
        <w:tc>
          <w:tcPr>
            <w:tcW w:w="1066" w:type="dxa"/>
            <w:tcMar>
              <w:top w:w="50" w:type="dxa"/>
              <w:left w:w="100" w:type="dxa"/>
            </w:tcMar>
            <w:vAlign w:val="center"/>
          </w:tcPr>
          <w:p w14:paraId="7E0D1873" w14:textId="77777777" w:rsidR="00000FA1" w:rsidRDefault="00272D1B">
            <w:pPr>
              <w:spacing w:after="0" w:line="336" w:lineRule="auto"/>
              <w:ind w:left="336"/>
              <w:jc w:val="center"/>
            </w:pPr>
            <w:r>
              <w:rPr>
                <w:rFonts w:ascii="Times New Roman" w:hAnsi="Times New Roman"/>
                <w:color w:val="000000"/>
                <w:sz w:val="24"/>
              </w:rPr>
              <w:t>4.1</w:t>
            </w:r>
          </w:p>
        </w:tc>
        <w:tc>
          <w:tcPr>
            <w:tcW w:w="13450" w:type="dxa"/>
            <w:tcMar>
              <w:top w:w="50" w:type="dxa"/>
              <w:left w:w="100" w:type="dxa"/>
            </w:tcMar>
            <w:vAlign w:val="center"/>
          </w:tcPr>
          <w:p w14:paraId="576FE930"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000FA1" w:rsidRPr="00974009" w14:paraId="406F3126" w14:textId="77777777">
        <w:trPr>
          <w:trHeight w:val="144"/>
        </w:trPr>
        <w:tc>
          <w:tcPr>
            <w:tcW w:w="1066" w:type="dxa"/>
            <w:tcMar>
              <w:top w:w="50" w:type="dxa"/>
              <w:left w:w="100" w:type="dxa"/>
            </w:tcMar>
            <w:vAlign w:val="center"/>
          </w:tcPr>
          <w:p w14:paraId="0B87BB91" w14:textId="77777777" w:rsidR="00000FA1" w:rsidRDefault="00272D1B">
            <w:pPr>
              <w:spacing w:after="0" w:line="336" w:lineRule="auto"/>
              <w:ind w:left="336"/>
              <w:jc w:val="center"/>
            </w:pPr>
            <w:r>
              <w:rPr>
                <w:rFonts w:ascii="Times New Roman" w:hAnsi="Times New Roman"/>
                <w:color w:val="000000"/>
                <w:sz w:val="24"/>
              </w:rPr>
              <w:t>4.2</w:t>
            </w:r>
          </w:p>
        </w:tc>
        <w:tc>
          <w:tcPr>
            <w:tcW w:w="13450" w:type="dxa"/>
            <w:tcMar>
              <w:top w:w="50" w:type="dxa"/>
              <w:left w:w="100" w:type="dxa"/>
            </w:tcMar>
            <w:vAlign w:val="center"/>
          </w:tcPr>
          <w:p w14:paraId="71336458"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 xml:space="preserve">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14:paraId="5B9D666C"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Хемосинтез. Хемосинтезирующие бактерии. Значение хемосинтеза для жизни на Земле</w:t>
            </w:r>
          </w:p>
        </w:tc>
      </w:tr>
      <w:tr w:rsidR="00000FA1" w14:paraId="46C58D89" w14:textId="77777777">
        <w:trPr>
          <w:trHeight w:val="144"/>
        </w:trPr>
        <w:tc>
          <w:tcPr>
            <w:tcW w:w="1066" w:type="dxa"/>
            <w:tcMar>
              <w:top w:w="50" w:type="dxa"/>
              <w:left w:w="100" w:type="dxa"/>
            </w:tcMar>
            <w:vAlign w:val="center"/>
          </w:tcPr>
          <w:p w14:paraId="04BD5893" w14:textId="77777777" w:rsidR="00000FA1" w:rsidRDefault="00272D1B">
            <w:pPr>
              <w:spacing w:after="0" w:line="336" w:lineRule="auto"/>
              <w:ind w:left="336"/>
              <w:jc w:val="center"/>
            </w:pPr>
            <w:r>
              <w:rPr>
                <w:rFonts w:ascii="Times New Roman" w:hAnsi="Times New Roman"/>
                <w:color w:val="000000"/>
                <w:sz w:val="24"/>
              </w:rPr>
              <w:t>4.3</w:t>
            </w:r>
          </w:p>
        </w:tc>
        <w:tc>
          <w:tcPr>
            <w:tcW w:w="13450" w:type="dxa"/>
            <w:tcMar>
              <w:top w:w="50" w:type="dxa"/>
              <w:left w:w="100" w:type="dxa"/>
            </w:tcMar>
            <w:vAlign w:val="center"/>
          </w:tcPr>
          <w:p w14:paraId="6EFBA3BD" w14:textId="77777777" w:rsidR="00000FA1" w:rsidRDefault="00272D1B">
            <w:pPr>
              <w:spacing w:after="0" w:line="312" w:lineRule="auto"/>
              <w:ind w:left="336"/>
              <w:jc w:val="both"/>
            </w:pPr>
            <w:r w:rsidRPr="0008337C">
              <w:rPr>
                <w:rFonts w:ascii="Times New Roman" w:hAnsi="Times New Roman"/>
                <w:color w:val="000000"/>
                <w:sz w:val="24"/>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w:t>
            </w:r>
            <w:r>
              <w:rPr>
                <w:rFonts w:ascii="Times New Roman" w:hAnsi="Times New Roman"/>
                <w:color w:val="000000"/>
                <w:sz w:val="24"/>
              </w:rPr>
              <w:t>Эффективность энергетического обмена</w:t>
            </w:r>
          </w:p>
        </w:tc>
      </w:tr>
      <w:tr w:rsidR="00000FA1" w14:paraId="2A7FEEDB" w14:textId="77777777">
        <w:trPr>
          <w:trHeight w:val="144"/>
        </w:trPr>
        <w:tc>
          <w:tcPr>
            <w:tcW w:w="1066" w:type="dxa"/>
            <w:tcMar>
              <w:top w:w="50" w:type="dxa"/>
              <w:left w:w="100" w:type="dxa"/>
            </w:tcMar>
            <w:vAlign w:val="center"/>
          </w:tcPr>
          <w:p w14:paraId="23D38E9F" w14:textId="77777777" w:rsidR="00000FA1" w:rsidRDefault="00272D1B">
            <w:pPr>
              <w:spacing w:after="0" w:line="336" w:lineRule="auto"/>
              <w:ind w:left="336"/>
              <w:jc w:val="center"/>
            </w:pPr>
            <w:r>
              <w:rPr>
                <w:rFonts w:ascii="Times New Roman" w:hAnsi="Times New Roman"/>
                <w:color w:val="000000"/>
                <w:sz w:val="24"/>
              </w:rPr>
              <w:t>4.4</w:t>
            </w:r>
          </w:p>
        </w:tc>
        <w:tc>
          <w:tcPr>
            <w:tcW w:w="13450" w:type="dxa"/>
            <w:tcMar>
              <w:top w:w="50" w:type="dxa"/>
              <w:left w:w="100" w:type="dxa"/>
            </w:tcMar>
            <w:vAlign w:val="center"/>
          </w:tcPr>
          <w:p w14:paraId="0613390A" w14:textId="77777777" w:rsidR="00000FA1" w:rsidRDefault="00272D1B">
            <w:pPr>
              <w:spacing w:after="0" w:line="312" w:lineRule="auto"/>
              <w:ind w:left="336"/>
              <w:jc w:val="both"/>
            </w:pPr>
            <w:r w:rsidRPr="0008337C">
              <w:rPr>
                <w:rFonts w:ascii="Times New Roman" w:hAnsi="Times New Roman"/>
                <w:color w:val="000000"/>
                <w:sz w:val="24"/>
                <w:lang w:val="ru-RU"/>
              </w:rPr>
              <w:t xml:space="preserve">Реакции матричного синтеза. Генетическая информация и ДНК. Реализация генетической информации в клетке. Генетический код и его свойства. </w:t>
            </w:r>
            <w:r w:rsidRPr="0008337C">
              <w:rPr>
                <w:rFonts w:ascii="Times New Roman" w:hAnsi="Times New Roman"/>
                <w:color w:val="000000"/>
                <w:sz w:val="24"/>
                <w:lang w:val="ru-RU"/>
              </w:rPr>
              <w:lastRenderedPageBreak/>
              <w:t xml:space="preserve">Транскрипция – матричный синтез РНК. Трансляция – биосинтез белка. </w:t>
            </w:r>
            <w:r>
              <w:rPr>
                <w:rFonts w:ascii="Times New Roman" w:hAnsi="Times New Roman"/>
                <w:color w:val="000000"/>
                <w:sz w:val="24"/>
              </w:rPr>
              <w:t>Кодирование аминокислот. Роль рибосом в биосинтезе белка</w:t>
            </w:r>
          </w:p>
        </w:tc>
      </w:tr>
      <w:tr w:rsidR="00000FA1" w:rsidRPr="00974009" w14:paraId="5FEAD665" w14:textId="77777777">
        <w:trPr>
          <w:trHeight w:val="144"/>
        </w:trPr>
        <w:tc>
          <w:tcPr>
            <w:tcW w:w="1066" w:type="dxa"/>
            <w:tcMar>
              <w:top w:w="50" w:type="dxa"/>
              <w:left w:w="100" w:type="dxa"/>
            </w:tcMar>
            <w:vAlign w:val="center"/>
          </w:tcPr>
          <w:p w14:paraId="08FB0035" w14:textId="77777777" w:rsidR="00000FA1" w:rsidRDefault="00272D1B">
            <w:pPr>
              <w:spacing w:after="0" w:line="336" w:lineRule="auto"/>
              <w:ind w:left="336"/>
              <w:jc w:val="center"/>
            </w:pPr>
            <w:r>
              <w:rPr>
                <w:rFonts w:ascii="Times New Roman" w:hAnsi="Times New Roman"/>
                <w:color w:val="000000"/>
                <w:sz w:val="24"/>
              </w:rPr>
              <w:lastRenderedPageBreak/>
              <w:t>4.5</w:t>
            </w:r>
          </w:p>
        </w:tc>
        <w:tc>
          <w:tcPr>
            <w:tcW w:w="13450" w:type="dxa"/>
            <w:tcMar>
              <w:top w:w="50" w:type="dxa"/>
              <w:left w:w="100" w:type="dxa"/>
            </w:tcMar>
            <w:vAlign w:val="center"/>
          </w:tcPr>
          <w:p w14:paraId="2043B105"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000FA1" w:rsidRPr="00974009" w14:paraId="6ABF00E1" w14:textId="77777777">
        <w:trPr>
          <w:trHeight w:val="144"/>
        </w:trPr>
        <w:tc>
          <w:tcPr>
            <w:tcW w:w="1066" w:type="dxa"/>
            <w:tcMar>
              <w:top w:w="50" w:type="dxa"/>
              <w:left w:w="100" w:type="dxa"/>
            </w:tcMar>
            <w:vAlign w:val="center"/>
          </w:tcPr>
          <w:p w14:paraId="4F2FC8C4" w14:textId="77777777" w:rsidR="00000FA1" w:rsidRDefault="00272D1B">
            <w:pPr>
              <w:spacing w:after="0" w:line="336" w:lineRule="auto"/>
              <w:ind w:left="336"/>
              <w:jc w:val="center"/>
            </w:pPr>
            <w:r>
              <w:rPr>
                <w:rFonts w:ascii="Times New Roman" w:hAnsi="Times New Roman"/>
                <w:color w:val="000000"/>
                <w:sz w:val="24"/>
              </w:rPr>
              <w:t>5</w:t>
            </w:r>
          </w:p>
        </w:tc>
        <w:tc>
          <w:tcPr>
            <w:tcW w:w="13450" w:type="dxa"/>
            <w:tcMar>
              <w:top w:w="50" w:type="dxa"/>
              <w:left w:w="100" w:type="dxa"/>
            </w:tcMar>
            <w:vAlign w:val="center"/>
          </w:tcPr>
          <w:p w14:paraId="7735EC81"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Размножение и индивидуальное развитие организмов</w:t>
            </w:r>
          </w:p>
        </w:tc>
      </w:tr>
      <w:tr w:rsidR="00000FA1" w14:paraId="5465AD13" w14:textId="77777777">
        <w:trPr>
          <w:trHeight w:val="144"/>
        </w:trPr>
        <w:tc>
          <w:tcPr>
            <w:tcW w:w="1066" w:type="dxa"/>
            <w:tcMar>
              <w:top w:w="50" w:type="dxa"/>
              <w:left w:w="100" w:type="dxa"/>
            </w:tcMar>
            <w:vAlign w:val="center"/>
          </w:tcPr>
          <w:p w14:paraId="3C91A6DC" w14:textId="77777777" w:rsidR="00000FA1" w:rsidRDefault="00272D1B">
            <w:pPr>
              <w:spacing w:after="0" w:line="336" w:lineRule="auto"/>
              <w:ind w:left="336"/>
              <w:jc w:val="center"/>
            </w:pPr>
            <w:r>
              <w:rPr>
                <w:rFonts w:ascii="Times New Roman" w:hAnsi="Times New Roman"/>
                <w:color w:val="000000"/>
                <w:sz w:val="24"/>
              </w:rPr>
              <w:t>5.1</w:t>
            </w:r>
          </w:p>
        </w:tc>
        <w:tc>
          <w:tcPr>
            <w:tcW w:w="13450" w:type="dxa"/>
            <w:tcMar>
              <w:top w:w="50" w:type="dxa"/>
              <w:left w:w="100" w:type="dxa"/>
            </w:tcMar>
            <w:vAlign w:val="center"/>
          </w:tcPr>
          <w:p w14:paraId="3ABB07B6"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34239707" w14:textId="77777777" w:rsidR="00000FA1" w:rsidRDefault="00272D1B">
            <w:pPr>
              <w:spacing w:after="0" w:line="312" w:lineRule="auto"/>
              <w:ind w:left="336"/>
              <w:jc w:val="both"/>
            </w:pPr>
            <w:r w:rsidRPr="0008337C">
              <w:rPr>
                <w:rFonts w:ascii="Times New Roman" w:hAnsi="Times New Roman"/>
                <w:color w:val="000000"/>
                <w:sz w:val="24"/>
                <w:lang w:val="ru-RU"/>
              </w:rPr>
              <w:t xml:space="preserve">Деление клетки — митоз. Стадии митоза. Процессы, происходящие на разных стадиях митоза. </w:t>
            </w:r>
            <w:r>
              <w:rPr>
                <w:rFonts w:ascii="Times New Roman" w:hAnsi="Times New Roman"/>
                <w:color w:val="000000"/>
                <w:sz w:val="24"/>
              </w:rPr>
              <w:t>Биологический смысл митоза</w:t>
            </w:r>
          </w:p>
        </w:tc>
      </w:tr>
      <w:tr w:rsidR="00000FA1" w14:paraId="793BAB90" w14:textId="77777777">
        <w:trPr>
          <w:trHeight w:val="144"/>
        </w:trPr>
        <w:tc>
          <w:tcPr>
            <w:tcW w:w="1066" w:type="dxa"/>
            <w:tcMar>
              <w:top w:w="50" w:type="dxa"/>
              <w:left w:w="100" w:type="dxa"/>
            </w:tcMar>
            <w:vAlign w:val="center"/>
          </w:tcPr>
          <w:p w14:paraId="5BADA152" w14:textId="77777777" w:rsidR="00000FA1" w:rsidRDefault="00272D1B">
            <w:pPr>
              <w:spacing w:after="0" w:line="336" w:lineRule="auto"/>
              <w:ind w:left="336"/>
              <w:jc w:val="center"/>
            </w:pPr>
            <w:r>
              <w:rPr>
                <w:rFonts w:ascii="Times New Roman" w:hAnsi="Times New Roman"/>
                <w:color w:val="000000"/>
                <w:sz w:val="24"/>
              </w:rPr>
              <w:t>5.2</w:t>
            </w:r>
          </w:p>
        </w:tc>
        <w:tc>
          <w:tcPr>
            <w:tcW w:w="13450" w:type="dxa"/>
            <w:tcMar>
              <w:top w:w="50" w:type="dxa"/>
              <w:left w:w="100" w:type="dxa"/>
            </w:tcMar>
            <w:vAlign w:val="center"/>
          </w:tcPr>
          <w:p w14:paraId="2F12A473" w14:textId="77777777" w:rsidR="00000FA1" w:rsidRDefault="00272D1B">
            <w:pPr>
              <w:spacing w:after="0" w:line="312" w:lineRule="auto"/>
              <w:ind w:left="336"/>
              <w:jc w:val="both"/>
            </w:pPr>
            <w:r w:rsidRPr="0008337C">
              <w:rPr>
                <w:rFonts w:ascii="Times New Roman" w:hAnsi="Times New Roman"/>
                <w:color w:val="000000"/>
                <w:sz w:val="24"/>
                <w:lang w:val="ru-RU"/>
              </w:rPr>
              <w:t xml:space="preserve">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w:t>
            </w:r>
            <w:r>
              <w:rPr>
                <w:rFonts w:ascii="Times New Roman" w:hAnsi="Times New Roman"/>
                <w:color w:val="000000"/>
                <w:sz w:val="24"/>
              </w:rPr>
              <w:t>Искусственное клонирование организмов, его значение для селекции</w:t>
            </w:r>
          </w:p>
        </w:tc>
      </w:tr>
      <w:tr w:rsidR="00000FA1" w14:paraId="1A5E45C0" w14:textId="77777777">
        <w:trPr>
          <w:trHeight w:val="144"/>
        </w:trPr>
        <w:tc>
          <w:tcPr>
            <w:tcW w:w="1066" w:type="dxa"/>
            <w:tcMar>
              <w:top w:w="50" w:type="dxa"/>
              <w:left w:w="100" w:type="dxa"/>
            </w:tcMar>
            <w:vAlign w:val="center"/>
          </w:tcPr>
          <w:p w14:paraId="0131A0B6" w14:textId="77777777" w:rsidR="00000FA1" w:rsidRDefault="00272D1B">
            <w:pPr>
              <w:spacing w:after="0" w:line="336" w:lineRule="auto"/>
              <w:ind w:left="336"/>
              <w:jc w:val="center"/>
            </w:pPr>
            <w:r>
              <w:rPr>
                <w:rFonts w:ascii="Times New Roman" w:hAnsi="Times New Roman"/>
                <w:color w:val="000000"/>
                <w:sz w:val="24"/>
              </w:rPr>
              <w:t>5.3</w:t>
            </w:r>
          </w:p>
        </w:tc>
        <w:tc>
          <w:tcPr>
            <w:tcW w:w="13450" w:type="dxa"/>
            <w:tcMar>
              <w:top w:w="50" w:type="dxa"/>
              <w:left w:w="100" w:type="dxa"/>
            </w:tcMar>
            <w:vAlign w:val="center"/>
          </w:tcPr>
          <w:p w14:paraId="67EF2115"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 xml:space="preserve">Половое размножение, его отличия от бесполого. </w:t>
            </w:r>
          </w:p>
          <w:p w14:paraId="5BD520F5" w14:textId="77777777" w:rsidR="00000FA1" w:rsidRDefault="00272D1B">
            <w:pPr>
              <w:spacing w:after="0" w:line="312" w:lineRule="auto"/>
              <w:ind w:left="336"/>
              <w:jc w:val="both"/>
            </w:pPr>
            <w:r w:rsidRPr="0008337C">
              <w:rPr>
                <w:rFonts w:ascii="Times New Roman" w:hAnsi="Times New Roman"/>
                <w:color w:val="000000"/>
                <w:sz w:val="24"/>
                <w:lang w:val="ru-RU"/>
              </w:rPr>
              <w:t xml:space="preserve">Мейоз. Стадии мейоза. Процессы, происходящие на стадиях мейоза. Поведение хромосом в мейозе. Кроссинговер. </w:t>
            </w:r>
            <w:r>
              <w:rPr>
                <w:rFonts w:ascii="Times New Roman" w:hAnsi="Times New Roman"/>
                <w:color w:val="000000"/>
                <w:sz w:val="24"/>
              </w:rPr>
              <w:t>Биологический смысл и значение мейоза</w:t>
            </w:r>
          </w:p>
        </w:tc>
      </w:tr>
      <w:tr w:rsidR="00000FA1" w14:paraId="6A605863" w14:textId="77777777">
        <w:trPr>
          <w:trHeight w:val="144"/>
        </w:trPr>
        <w:tc>
          <w:tcPr>
            <w:tcW w:w="1066" w:type="dxa"/>
            <w:tcMar>
              <w:top w:w="50" w:type="dxa"/>
              <w:left w:w="100" w:type="dxa"/>
            </w:tcMar>
            <w:vAlign w:val="center"/>
          </w:tcPr>
          <w:p w14:paraId="2DA69C0F" w14:textId="77777777" w:rsidR="00000FA1" w:rsidRDefault="00272D1B">
            <w:pPr>
              <w:spacing w:after="0" w:line="336" w:lineRule="auto"/>
              <w:ind w:left="336"/>
              <w:jc w:val="center"/>
            </w:pPr>
            <w:r>
              <w:rPr>
                <w:rFonts w:ascii="Times New Roman" w:hAnsi="Times New Roman"/>
                <w:color w:val="000000"/>
                <w:sz w:val="24"/>
              </w:rPr>
              <w:t>5.4</w:t>
            </w:r>
          </w:p>
        </w:tc>
        <w:tc>
          <w:tcPr>
            <w:tcW w:w="13450" w:type="dxa"/>
            <w:tcMar>
              <w:top w:w="50" w:type="dxa"/>
              <w:left w:w="100" w:type="dxa"/>
            </w:tcMar>
            <w:vAlign w:val="center"/>
          </w:tcPr>
          <w:p w14:paraId="6BBDC5F6" w14:textId="77777777" w:rsidR="00000FA1" w:rsidRDefault="00272D1B">
            <w:pPr>
              <w:spacing w:after="0" w:line="312" w:lineRule="auto"/>
              <w:ind w:left="336"/>
              <w:jc w:val="both"/>
            </w:pPr>
            <w:r w:rsidRPr="0008337C">
              <w:rPr>
                <w:rFonts w:ascii="Times New Roman" w:hAnsi="Times New Roman"/>
                <w:color w:val="000000"/>
                <w:sz w:val="24"/>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r>
              <w:rPr>
                <w:rFonts w:ascii="Times New Roman" w:hAnsi="Times New Roman"/>
                <w:color w:val="000000"/>
                <w:sz w:val="24"/>
              </w:rPr>
              <w:t>Особенности строения яйцеклеток и сперматозоидов. Оплодотворение. Партеногенез</w:t>
            </w:r>
          </w:p>
        </w:tc>
      </w:tr>
      <w:tr w:rsidR="00000FA1" w:rsidRPr="00974009" w14:paraId="6A1E9CDF" w14:textId="77777777">
        <w:trPr>
          <w:trHeight w:val="144"/>
        </w:trPr>
        <w:tc>
          <w:tcPr>
            <w:tcW w:w="1066" w:type="dxa"/>
            <w:tcMar>
              <w:top w:w="50" w:type="dxa"/>
              <w:left w:w="100" w:type="dxa"/>
            </w:tcMar>
            <w:vAlign w:val="center"/>
          </w:tcPr>
          <w:p w14:paraId="0D2BCF12" w14:textId="77777777" w:rsidR="00000FA1" w:rsidRDefault="00272D1B">
            <w:pPr>
              <w:spacing w:after="0" w:line="336" w:lineRule="auto"/>
              <w:ind w:left="336"/>
              <w:jc w:val="center"/>
            </w:pPr>
            <w:r>
              <w:rPr>
                <w:rFonts w:ascii="Times New Roman" w:hAnsi="Times New Roman"/>
                <w:color w:val="000000"/>
                <w:sz w:val="24"/>
              </w:rPr>
              <w:t>5.5</w:t>
            </w:r>
          </w:p>
        </w:tc>
        <w:tc>
          <w:tcPr>
            <w:tcW w:w="13450" w:type="dxa"/>
            <w:tcMar>
              <w:top w:w="50" w:type="dxa"/>
              <w:left w:w="100" w:type="dxa"/>
            </w:tcMar>
            <w:vAlign w:val="center"/>
          </w:tcPr>
          <w:p w14:paraId="64B397BD"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58D12253"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Рост и развитие растений. Онтогенез цветкового растения: строение семени, стадии развития</w:t>
            </w:r>
          </w:p>
        </w:tc>
      </w:tr>
      <w:tr w:rsidR="00000FA1" w14:paraId="31ED1C4D" w14:textId="77777777">
        <w:trPr>
          <w:trHeight w:val="144"/>
        </w:trPr>
        <w:tc>
          <w:tcPr>
            <w:tcW w:w="1066" w:type="dxa"/>
            <w:tcMar>
              <w:top w:w="50" w:type="dxa"/>
              <w:left w:w="100" w:type="dxa"/>
            </w:tcMar>
            <w:vAlign w:val="center"/>
          </w:tcPr>
          <w:p w14:paraId="3375053B" w14:textId="77777777" w:rsidR="00000FA1" w:rsidRDefault="00272D1B">
            <w:pPr>
              <w:spacing w:after="0" w:line="336" w:lineRule="auto"/>
              <w:ind w:left="336"/>
              <w:jc w:val="center"/>
            </w:pPr>
            <w:r>
              <w:rPr>
                <w:rFonts w:ascii="Times New Roman" w:hAnsi="Times New Roman"/>
                <w:color w:val="000000"/>
                <w:sz w:val="24"/>
              </w:rPr>
              <w:t>6</w:t>
            </w:r>
          </w:p>
        </w:tc>
        <w:tc>
          <w:tcPr>
            <w:tcW w:w="13450" w:type="dxa"/>
            <w:tcMar>
              <w:top w:w="50" w:type="dxa"/>
              <w:left w:w="100" w:type="dxa"/>
            </w:tcMar>
            <w:vAlign w:val="center"/>
          </w:tcPr>
          <w:p w14:paraId="2B5689B1" w14:textId="77777777" w:rsidR="00000FA1" w:rsidRDefault="00272D1B">
            <w:pPr>
              <w:spacing w:after="0" w:line="312" w:lineRule="auto"/>
              <w:ind w:left="336"/>
            </w:pPr>
            <w:r>
              <w:rPr>
                <w:rFonts w:ascii="Times New Roman" w:hAnsi="Times New Roman"/>
                <w:color w:val="000000"/>
                <w:sz w:val="24"/>
              </w:rPr>
              <w:t>Наследственность и изменчивость организмов</w:t>
            </w:r>
          </w:p>
        </w:tc>
      </w:tr>
      <w:tr w:rsidR="00000FA1" w:rsidRPr="00974009" w14:paraId="5C521D73" w14:textId="77777777">
        <w:trPr>
          <w:trHeight w:val="144"/>
        </w:trPr>
        <w:tc>
          <w:tcPr>
            <w:tcW w:w="1066" w:type="dxa"/>
            <w:tcMar>
              <w:top w:w="50" w:type="dxa"/>
              <w:left w:w="100" w:type="dxa"/>
            </w:tcMar>
            <w:vAlign w:val="center"/>
          </w:tcPr>
          <w:p w14:paraId="70637702" w14:textId="77777777" w:rsidR="00000FA1" w:rsidRDefault="00272D1B">
            <w:pPr>
              <w:spacing w:after="0" w:line="336" w:lineRule="auto"/>
              <w:ind w:left="336"/>
              <w:jc w:val="center"/>
            </w:pPr>
            <w:r>
              <w:rPr>
                <w:rFonts w:ascii="Times New Roman" w:hAnsi="Times New Roman"/>
                <w:color w:val="000000"/>
                <w:sz w:val="24"/>
              </w:rPr>
              <w:lastRenderedPageBreak/>
              <w:t>6.1</w:t>
            </w:r>
          </w:p>
        </w:tc>
        <w:tc>
          <w:tcPr>
            <w:tcW w:w="13450" w:type="dxa"/>
            <w:tcMar>
              <w:top w:w="50" w:type="dxa"/>
              <w:left w:w="100" w:type="dxa"/>
            </w:tcMar>
            <w:vAlign w:val="center"/>
          </w:tcPr>
          <w:p w14:paraId="32D97B0B"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000FA1" w:rsidRPr="00974009" w14:paraId="644177CD" w14:textId="77777777">
        <w:trPr>
          <w:trHeight w:val="144"/>
        </w:trPr>
        <w:tc>
          <w:tcPr>
            <w:tcW w:w="1066" w:type="dxa"/>
            <w:tcMar>
              <w:top w:w="50" w:type="dxa"/>
              <w:left w:w="100" w:type="dxa"/>
            </w:tcMar>
            <w:vAlign w:val="center"/>
          </w:tcPr>
          <w:p w14:paraId="5540B76B" w14:textId="77777777" w:rsidR="00000FA1" w:rsidRDefault="00272D1B">
            <w:pPr>
              <w:spacing w:after="0" w:line="336" w:lineRule="auto"/>
              <w:ind w:left="336"/>
              <w:jc w:val="center"/>
            </w:pPr>
            <w:r>
              <w:rPr>
                <w:rFonts w:ascii="Times New Roman" w:hAnsi="Times New Roman"/>
                <w:color w:val="000000"/>
                <w:sz w:val="24"/>
              </w:rPr>
              <w:t>6.2</w:t>
            </w:r>
          </w:p>
        </w:tc>
        <w:tc>
          <w:tcPr>
            <w:tcW w:w="13450" w:type="dxa"/>
            <w:tcMar>
              <w:top w:w="50" w:type="dxa"/>
              <w:left w:w="100" w:type="dxa"/>
            </w:tcMar>
            <w:vAlign w:val="center"/>
          </w:tcPr>
          <w:p w14:paraId="2EC95A44"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7D98A6BC"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rsidR="00000FA1" w14:paraId="76C0D81D" w14:textId="77777777">
        <w:trPr>
          <w:trHeight w:val="144"/>
        </w:trPr>
        <w:tc>
          <w:tcPr>
            <w:tcW w:w="1066" w:type="dxa"/>
            <w:tcMar>
              <w:top w:w="50" w:type="dxa"/>
              <w:left w:w="100" w:type="dxa"/>
            </w:tcMar>
            <w:vAlign w:val="center"/>
          </w:tcPr>
          <w:p w14:paraId="3E9DD6E7" w14:textId="77777777" w:rsidR="00000FA1" w:rsidRDefault="00272D1B">
            <w:pPr>
              <w:spacing w:after="0" w:line="336" w:lineRule="auto"/>
              <w:ind w:left="336"/>
              <w:jc w:val="center"/>
            </w:pPr>
            <w:r>
              <w:rPr>
                <w:rFonts w:ascii="Times New Roman" w:hAnsi="Times New Roman"/>
                <w:color w:val="000000"/>
                <w:sz w:val="24"/>
              </w:rPr>
              <w:t>6.3</w:t>
            </w:r>
          </w:p>
        </w:tc>
        <w:tc>
          <w:tcPr>
            <w:tcW w:w="13450" w:type="dxa"/>
            <w:tcMar>
              <w:top w:w="50" w:type="dxa"/>
              <w:left w:w="100" w:type="dxa"/>
            </w:tcMar>
            <w:vAlign w:val="center"/>
          </w:tcPr>
          <w:p w14:paraId="484A372E"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14:paraId="6233C2B0" w14:textId="77777777" w:rsidR="00000FA1" w:rsidRDefault="00272D1B">
            <w:pPr>
              <w:spacing w:after="0" w:line="312" w:lineRule="auto"/>
              <w:ind w:left="336"/>
              <w:jc w:val="both"/>
            </w:pPr>
            <w:r w:rsidRPr="0008337C">
              <w:rPr>
                <w:rFonts w:ascii="Times New Roman" w:hAnsi="Times New Roman"/>
                <w:color w:val="000000"/>
                <w:sz w:val="24"/>
                <w:lang w:val="ru-RU"/>
              </w:rPr>
              <w:t xml:space="preserve">Генетика пола. Хромосомное определение пола. Аутосомы и половые хромосомы. Гомогаметные и гетерогаметные организмы. </w:t>
            </w:r>
            <w:r>
              <w:rPr>
                <w:rFonts w:ascii="Times New Roman" w:hAnsi="Times New Roman"/>
                <w:color w:val="000000"/>
                <w:sz w:val="24"/>
              </w:rPr>
              <w:t>Наследование признаков, сцепленных с полом</w:t>
            </w:r>
          </w:p>
        </w:tc>
      </w:tr>
      <w:tr w:rsidR="00000FA1" w14:paraId="750008B2" w14:textId="77777777">
        <w:trPr>
          <w:trHeight w:val="144"/>
        </w:trPr>
        <w:tc>
          <w:tcPr>
            <w:tcW w:w="1066" w:type="dxa"/>
            <w:tcMar>
              <w:top w:w="50" w:type="dxa"/>
              <w:left w:w="100" w:type="dxa"/>
            </w:tcMar>
            <w:vAlign w:val="center"/>
          </w:tcPr>
          <w:p w14:paraId="5F2FCC3D" w14:textId="77777777" w:rsidR="00000FA1" w:rsidRDefault="00272D1B">
            <w:pPr>
              <w:spacing w:after="0" w:line="336" w:lineRule="auto"/>
              <w:ind w:left="336"/>
              <w:jc w:val="center"/>
            </w:pPr>
            <w:r>
              <w:rPr>
                <w:rFonts w:ascii="Times New Roman" w:hAnsi="Times New Roman"/>
                <w:color w:val="000000"/>
                <w:sz w:val="24"/>
              </w:rPr>
              <w:t>6.4</w:t>
            </w:r>
          </w:p>
        </w:tc>
        <w:tc>
          <w:tcPr>
            <w:tcW w:w="13450" w:type="dxa"/>
            <w:tcMar>
              <w:top w:w="50" w:type="dxa"/>
              <w:left w:w="100" w:type="dxa"/>
            </w:tcMar>
            <w:vAlign w:val="center"/>
          </w:tcPr>
          <w:p w14:paraId="47BB3C2B" w14:textId="77777777" w:rsidR="00000FA1" w:rsidRDefault="00272D1B">
            <w:pPr>
              <w:spacing w:after="0" w:line="312" w:lineRule="auto"/>
              <w:ind w:left="336"/>
              <w:jc w:val="both"/>
            </w:pPr>
            <w:r w:rsidRPr="0008337C">
              <w:rPr>
                <w:rFonts w:ascii="Times New Roman" w:hAnsi="Times New Roman"/>
                <w:color w:val="000000"/>
                <w:sz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w:t>
            </w:r>
            <w:r>
              <w:rPr>
                <w:rFonts w:ascii="Times New Roman" w:hAnsi="Times New Roman"/>
                <w:color w:val="000000"/>
                <w:sz w:val="24"/>
              </w:rPr>
              <w:t>Свойства модификационной изменчивости</w:t>
            </w:r>
          </w:p>
        </w:tc>
      </w:tr>
      <w:tr w:rsidR="00000FA1" w:rsidRPr="00974009" w14:paraId="060D08D6" w14:textId="77777777">
        <w:trPr>
          <w:trHeight w:val="144"/>
        </w:trPr>
        <w:tc>
          <w:tcPr>
            <w:tcW w:w="1066" w:type="dxa"/>
            <w:tcMar>
              <w:top w:w="50" w:type="dxa"/>
              <w:left w:w="100" w:type="dxa"/>
            </w:tcMar>
            <w:vAlign w:val="center"/>
          </w:tcPr>
          <w:p w14:paraId="1D5A9505" w14:textId="77777777" w:rsidR="00000FA1" w:rsidRDefault="00272D1B">
            <w:pPr>
              <w:spacing w:after="0" w:line="336" w:lineRule="auto"/>
              <w:ind w:left="336"/>
              <w:jc w:val="center"/>
            </w:pPr>
            <w:r>
              <w:rPr>
                <w:rFonts w:ascii="Times New Roman" w:hAnsi="Times New Roman"/>
                <w:color w:val="000000"/>
                <w:sz w:val="24"/>
              </w:rPr>
              <w:t>6.5</w:t>
            </w:r>
          </w:p>
        </w:tc>
        <w:tc>
          <w:tcPr>
            <w:tcW w:w="13450" w:type="dxa"/>
            <w:tcMar>
              <w:top w:w="50" w:type="dxa"/>
              <w:left w:w="100" w:type="dxa"/>
            </w:tcMar>
            <w:vAlign w:val="center"/>
          </w:tcPr>
          <w:p w14:paraId="37139A23"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000FA1" w:rsidRPr="00974009" w14:paraId="33DC2BB6" w14:textId="77777777">
        <w:trPr>
          <w:trHeight w:val="144"/>
        </w:trPr>
        <w:tc>
          <w:tcPr>
            <w:tcW w:w="1066" w:type="dxa"/>
            <w:tcMar>
              <w:top w:w="50" w:type="dxa"/>
              <w:left w:w="100" w:type="dxa"/>
            </w:tcMar>
            <w:vAlign w:val="center"/>
          </w:tcPr>
          <w:p w14:paraId="3D189E3C" w14:textId="77777777" w:rsidR="00000FA1" w:rsidRDefault="00272D1B">
            <w:pPr>
              <w:spacing w:after="0" w:line="336" w:lineRule="auto"/>
              <w:ind w:left="336"/>
              <w:jc w:val="center"/>
            </w:pPr>
            <w:r>
              <w:rPr>
                <w:rFonts w:ascii="Times New Roman" w:hAnsi="Times New Roman"/>
                <w:color w:val="000000"/>
                <w:sz w:val="24"/>
              </w:rPr>
              <w:t>6.6</w:t>
            </w:r>
          </w:p>
        </w:tc>
        <w:tc>
          <w:tcPr>
            <w:tcW w:w="13450" w:type="dxa"/>
            <w:tcMar>
              <w:top w:w="50" w:type="dxa"/>
              <w:left w:w="100" w:type="dxa"/>
            </w:tcMar>
            <w:vAlign w:val="center"/>
          </w:tcPr>
          <w:p w14:paraId="747B28E1" w14:textId="77777777" w:rsidR="00000FA1" w:rsidRPr="0008337C" w:rsidRDefault="00272D1B">
            <w:pPr>
              <w:spacing w:after="0" w:line="312" w:lineRule="auto"/>
              <w:ind w:left="336"/>
              <w:jc w:val="both"/>
              <w:rPr>
                <w:lang w:val="ru-RU"/>
              </w:rPr>
            </w:pPr>
            <w:r w:rsidRPr="0008337C">
              <w:rPr>
                <w:rFonts w:ascii="Times New Roman" w:hAnsi="Times New Roman"/>
                <w:color w:val="000000"/>
                <w:sz w:val="24"/>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w:t>
            </w:r>
            <w:r w:rsidRPr="0008337C">
              <w:rPr>
                <w:rFonts w:ascii="Times New Roman" w:hAnsi="Times New Roman"/>
                <w:color w:val="000000"/>
                <w:sz w:val="24"/>
                <w:lang w:val="ru-RU"/>
              </w:rPr>
              <w:lastRenderedPageBreak/>
              <w:t>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000FA1" w14:paraId="5EDB9673" w14:textId="77777777">
        <w:trPr>
          <w:trHeight w:val="144"/>
        </w:trPr>
        <w:tc>
          <w:tcPr>
            <w:tcW w:w="1066" w:type="dxa"/>
            <w:tcMar>
              <w:top w:w="50" w:type="dxa"/>
              <w:left w:w="100" w:type="dxa"/>
            </w:tcMar>
            <w:vAlign w:val="center"/>
          </w:tcPr>
          <w:p w14:paraId="2085B538" w14:textId="77777777" w:rsidR="00000FA1" w:rsidRDefault="00272D1B">
            <w:pPr>
              <w:spacing w:after="0" w:line="336" w:lineRule="auto"/>
              <w:ind w:left="336"/>
              <w:jc w:val="center"/>
            </w:pPr>
            <w:r>
              <w:rPr>
                <w:rFonts w:ascii="Times New Roman" w:hAnsi="Times New Roman"/>
                <w:color w:val="000000"/>
                <w:sz w:val="24"/>
              </w:rPr>
              <w:lastRenderedPageBreak/>
              <w:t>7</w:t>
            </w:r>
          </w:p>
        </w:tc>
        <w:tc>
          <w:tcPr>
            <w:tcW w:w="13450" w:type="dxa"/>
            <w:tcMar>
              <w:top w:w="50" w:type="dxa"/>
              <w:left w:w="100" w:type="dxa"/>
            </w:tcMar>
            <w:vAlign w:val="center"/>
          </w:tcPr>
          <w:p w14:paraId="4485DF7D" w14:textId="77777777" w:rsidR="00000FA1" w:rsidRDefault="00272D1B">
            <w:pPr>
              <w:spacing w:after="0" w:line="312" w:lineRule="auto"/>
              <w:ind w:left="336"/>
            </w:pPr>
            <w:r>
              <w:rPr>
                <w:rFonts w:ascii="Times New Roman" w:hAnsi="Times New Roman"/>
                <w:color w:val="000000"/>
                <w:sz w:val="24"/>
              </w:rPr>
              <w:t>Селекция организмов. Основы биотехнологии</w:t>
            </w:r>
          </w:p>
        </w:tc>
      </w:tr>
      <w:tr w:rsidR="00000FA1" w14:paraId="6D01AFFB" w14:textId="77777777">
        <w:trPr>
          <w:trHeight w:val="144"/>
        </w:trPr>
        <w:tc>
          <w:tcPr>
            <w:tcW w:w="1066" w:type="dxa"/>
            <w:tcMar>
              <w:top w:w="50" w:type="dxa"/>
              <w:left w:w="100" w:type="dxa"/>
            </w:tcMar>
            <w:vAlign w:val="center"/>
          </w:tcPr>
          <w:p w14:paraId="2927A407" w14:textId="77777777" w:rsidR="00000FA1" w:rsidRDefault="00272D1B">
            <w:pPr>
              <w:spacing w:after="0" w:line="336" w:lineRule="auto"/>
              <w:ind w:left="336"/>
              <w:jc w:val="center"/>
            </w:pPr>
            <w:r>
              <w:rPr>
                <w:rFonts w:ascii="Times New Roman" w:hAnsi="Times New Roman"/>
                <w:color w:val="000000"/>
                <w:sz w:val="24"/>
              </w:rPr>
              <w:t>7.1</w:t>
            </w:r>
          </w:p>
        </w:tc>
        <w:tc>
          <w:tcPr>
            <w:tcW w:w="13450" w:type="dxa"/>
            <w:tcMar>
              <w:top w:w="50" w:type="dxa"/>
              <w:left w:w="100" w:type="dxa"/>
            </w:tcMar>
            <w:vAlign w:val="center"/>
          </w:tcPr>
          <w:p w14:paraId="70CC69BF" w14:textId="77777777" w:rsidR="00000FA1" w:rsidRDefault="00272D1B">
            <w:pPr>
              <w:spacing w:after="0" w:line="312" w:lineRule="auto"/>
              <w:ind w:left="336"/>
              <w:jc w:val="both"/>
            </w:pPr>
            <w:r w:rsidRPr="0008337C">
              <w:rPr>
                <w:rFonts w:ascii="Times New Roman" w:hAnsi="Times New Roman"/>
                <w:color w:val="000000"/>
                <w:sz w:val="24"/>
                <w:lang w:val="ru-RU"/>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r>
              <w:rPr>
                <w:rFonts w:ascii="Times New Roman" w:hAnsi="Times New Roman"/>
                <w:color w:val="000000"/>
                <w:sz w:val="24"/>
              </w:rPr>
              <w:t>Центры происхождения домашних животных. Сорт, порода, штамм</w:t>
            </w:r>
          </w:p>
        </w:tc>
      </w:tr>
      <w:tr w:rsidR="00000FA1" w:rsidRPr="00974009" w14:paraId="6A49C2BB" w14:textId="77777777">
        <w:trPr>
          <w:trHeight w:val="144"/>
        </w:trPr>
        <w:tc>
          <w:tcPr>
            <w:tcW w:w="1066" w:type="dxa"/>
            <w:tcMar>
              <w:top w:w="50" w:type="dxa"/>
              <w:left w:w="100" w:type="dxa"/>
            </w:tcMar>
            <w:vAlign w:val="center"/>
          </w:tcPr>
          <w:p w14:paraId="74C92A17" w14:textId="77777777" w:rsidR="00000FA1" w:rsidRDefault="00272D1B">
            <w:pPr>
              <w:spacing w:after="0" w:line="336" w:lineRule="auto"/>
              <w:ind w:left="336"/>
              <w:jc w:val="center"/>
            </w:pPr>
            <w:r>
              <w:rPr>
                <w:rFonts w:ascii="Times New Roman" w:hAnsi="Times New Roman"/>
                <w:color w:val="000000"/>
                <w:sz w:val="24"/>
              </w:rPr>
              <w:t>7.2</w:t>
            </w:r>
          </w:p>
        </w:tc>
        <w:tc>
          <w:tcPr>
            <w:tcW w:w="13450" w:type="dxa"/>
            <w:tcMar>
              <w:top w:w="50" w:type="dxa"/>
              <w:left w:w="100" w:type="dxa"/>
            </w:tcMar>
            <w:vAlign w:val="center"/>
          </w:tcPr>
          <w:p w14:paraId="6460A293" w14:textId="77777777" w:rsidR="00000FA1" w:rsidRPr="00974009" w:rsidRDefault="00272D1B">
            <w:pPr>
              <w:spacing w:after="0" w:line="312" w:lineRule="auto"/>
              <w:ind w:left="336"/>
              <w:jc w:val="both"/>
              <w:rPr>
                <w:lang w:val="ru-RU"/>
              </w:rPr>
            </w:pPr>
            <w:r w:rsidRPr="00974009">
              <w:rPr>
                <w:rFonts w:ascii="Times New Roman" w:hAnsi="Times New Roman"/>
                <w:color w:val="000000"/>
                <w:sz w:val="24"/>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r>
      <w:tr w:rsidR="00000FA1" w14:paraId="09CFA817" w14:textId="77777777">
        <w:trPr>
          <w:trHeight w:val="144"/>
        </w:trPr>
        <w:tc>
          <w:tcPr>
            <w:tcW w:w="1066" w:type="dxa"/>
            <w:tcMar>
              <w:top w:w="50" w:type="dxa"/>
              <w:left w:w="100" w:type="dxa"/>
            </w:tcMar>
            <w:vAlign w:val="center"/>
          </w:tcPr>
          <w:p w14:paraId="2AC07E44" w14:textId="77777777" w:rsidR="00000FA1" w:rsidRDefault="00272D1B">
            <w:pPr>
              <w:spacing w:after="0" w:line="336" w:lineRule="auto"/>
              <w:ind w:left="336"/>
              <w:jc w:val="center"/>
            </w:pPr>
            <w:r>
              <w:rPr>
                <w:rFonts w:ascii="Times New Roman" w:hAnsi="Times New Roman"/>
                <w:color w:val="000000"/>
                <w:sz w:val="24"/>
              </w:rPr>
              <w:t>7.3</w:t>
            </w:r>
          </w:p>
        </w:tc>
        <w:tc>
          <w:tcPr>
            <w:tcW w:w="13450" w:type="dxa"/>
            <w:tcMar>
              <w:top w:w="50" w:type="dxa"/>
              <w:left w:w="100" w:type="dxa"/>
            </w:tcMar>
            <w:vAlign w:val="center"/>
          </w:tcPr>
          <w:p w14:paraId="35B8B39F" w14:textId="77777777" w:rsidR="00000FA1" w:rsidRDefault="00272D1B">
            <w:pPr>
              <w:spacing w:after="0" w:line="312" w:lineRule="auto"/>
              <w:ind w:left="336"/>
              <w:jc w:val="both"/>
            </w:pPr>
            <w:r w:rsidRPr="00974009">
              <w:rPr>
                <w:rFonts w:ascii="Times New Roman" w:hAnsi="Times New Roman"/>
                <w:color w:val="000000"/>
                <w:sz w:val="24"/>
                <w:lang w:val="ru-RU"/>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w:t>
            </w:r>
            <w:r>
              <w:rPr>
                <w:rFonts w:ascii="Times New Roman" w:hAnsi="Times New Roman"/>
                <w:color w:val="000000"/>
                <w:sz w:val="24"/>
              </w:rPr>
              <w:t>Экологические и этические проблемы. ГМО – генетически модифицированные организмы</w:t>
            </w:r>
          </w:p>
        </w:tc>
      </w:tr>
    </w:tbl>
    <w:p w14:paraId="7E703F36" w14:textId="77777777" w:rsidR="00000FA1" w:rsidRDefault="00000FA1">
      <w:pPr>
        <w:spacing w:before="199" w:after="199"/>
        <w:ind w:left="120"/>
      </w:pPr>
    </w:p>
    <w:p w14:paraId="3335F80C" w14:textId="77777777" w:rsidR="00000FA1" w:rsidRDefault="00272D1B">
      <w:pPr>
        <w:spacing w:before="199" w:after="199"/>
        <w:ind w:left="120"/>
      </w:pPr>
      <w:r>
        <w:rPr>
          <w:rFonts w:ascii="Times New Roman" w:hAnsi="Times New Roman"/>
          <w:b/>
          <w:color w:val="000000"/>
          <w:sz w:val="28"/>
        </w:rPr>
        <w:t>11 КЛАСС</w:t>
      </w:r>
    </w:p>
    <w:p w14:paraId="3879C0E6" w14:textId="77777777" w:rsidR="00000FA1" w:rsidRDefault="00000FA1">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8446"/>
      </w:tblGrid>
      <w:tr w:rsidR="00000FA1" w14:paraId="2BEA11E6" w14:textId="77777777">
        <w:trPr>
          <w:trHeight w:val="144"/>
        </w:trPr>
        <w:tc>
          <w:tcPr>
            <w:tcW w:w="1066" w:type="dxa"/>
            <w:tcMar>
              <w:top w:w="50" w:type="dxa"/>
              <w:left w:w="100" w:type="dxa"/>
            </w:tcMar>
            <w:vAlign w:val="center"/>
          </w:tcPr>
          <w:p w14:paraId="31E9F78B" w14:textId="77777777" w:rsidR="00000FA1" w:rsidRDefault="00272D1B">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14:paraId="77CA6DFA" w14:textId="77777777" w:rsidR="00000FA1" w:rsidRDefault="00272D1B">
            <w:pPr>
              <w:spacing w:after="0"/>
              <w:ind w:left="243"/>
            </w:pPr>
            <w:r>
              <w:rPr>
                <w:rFonts w:ascii="Times New Roman" w:hAnsi="Times New Roman"/>
                <w:b/>
                <w:color w:val="000000"/>
                <w:sz w:val="24"/>
              </w:rPr>
              <w:t xml:space="preserve"> Проверяемый элемент содержания </w:t>
            </w:r>
          </w:p>
        </w:tc>
      </w:tr>
      <w:tr w:rsidR="00000FA1" w14:paraId="5DAA10C9" w14:textId="77777777">
        <w:trPr>
          <w:trHeight w:val="144"/>
        </w:trPr>
        <w:tc>
          <w:tcPr>
            <w:tcW w:w="1066" w:type="dxa"/>
            <w:tcMar>
              <w:top w:w="50" w:type="dxa"/>
              <w:left w:w="100" w:type="dxa"/>
            </w:tcMar>
            <w:vAlign w:val="center"/>
          </w:tcPr>
          <w:p w14:paraId="4DBD649E" w14:textId="77777777" w:rsidR="00000FA1" w:rsidRDefault="00272D1B">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14:paraId="75C9E6D9" w14:textId="77777777" w:rsidR="00000FA1" w:rsidRDefault="00272D1B">
            <w:pPr>
              <w:spacing w:after="0" w:line="336" w:lineRule="auto"/>
              <w:ind w:left="336"/>
            </w:pPr>
            <w:r>
              <w:rPr>
                <w:rFonts w:ascii="Times New Roman" w:hAnsi="Times New Roman"/>
                <w:color w:val="000000"/>
                <w:sz w:val="24"/>
              </w:rPr>
              <w:t>Эволюционная биология</w:t>
            </w:r>
          </w:p>
        </w:tc>
      </w:tr>
      <w:tr w:rsidR="00000FA1" w:rsidRPr="00974009" w14:paraId="7FE98B2D" w14:textId="77777777">
        <w:trPr>
          <w:trHeight w:val="144"/>
        </w:trPr>
        <w:tc>
          <w:tcPr>
            <w:tcW w:w="1066" w:type="dxa"/>
            <w:tcMar>
              <w:top w:w="50" w:type="dxa"/>
              <w:left w:w="100" w:type="dxa"/>
            </w:tcMar>
            <w:vAlign w:val="center"/>
          </w:tcPr>
          <w:p w14:paraId="6052D5E5" w14:textId="77777777" w:rsidR="00000FA1" w:rsidRDefault="00272D1B">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14:paraId="64E49B17" w14:textId="77777777" w:rsidR="00000FA1" w:rsidRPr="00974009" w:rsidRDefault="00272D1B">
            <w:pPr>
              <w:spacing w:after="0" w:line="336" w:lineRule="auto"/>
              <w:ind w:left="336"/>
              <w:jc w:val="both"/>
              <w:rPr>
                <w:lang w:val="ru-RU"/>
              </w:rPr>
            </w:pPr>
            <w:r w:rsidRPr="00974009">
              <w:rPr>
                <w:rFonts w:ascii="Times New Roman" w:hAnsi="Times New Roman"/>
                <w:color w:val="000000"/>
                <w:sz w:val="24"/>
                <w:lang w:val="ru-RU"/>
              </w:rPr>
              <w:t xml:space="preserve">Эволюционная теория и её место в биологии. </w:t>
            </w:r>
          </w:p>
          <w:p w14:paraId="311EA696" w14:textId="77777777" w:rsidR="00000FA1" w:rsidRPr="00974009" w:rsidRDefault="00272D1B">
            <w:pPr>
              <w:spacing w:after="0" w:line="336" w:lineRule="auto"/>
              <w:ind w:left="336"/>
              <w:jc w:val="both"/>
              <w:rPr>
                <w:lang w:val="ru-RU"/>
              </w:rPr>
            </w:pPr>
            <w:r w:rsidRPr="00974009">
              <w:rPr>
                <w:rFonts w:ascii="Times New Roman" w:hAnsi="Times New Roman"/>
                <w:color w:val="000000"/>
                <w:sz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000FA1" w:rsidRPr="00974009" w14:paraId="2984E07A" w14:textId="77777777">
        <w:trPr>
          <w:trHeight w:val="144"/>
        </w:trPr>
        <w:tc>
          <w:tcPr>
            <w:tcW w:w="1066" w:type="dxa"/>
            <w:tcMar>
              <w:top w:w="50" w:type="dxa"/>
              <w:left w:w="100" w:type="dxa"/>
            </w:tcMar>
            <w:vAlign w:val="center"/>
          </w:tcPr>
          <w:p w14:paraId="3D8D3083" w14:textId="77777777" w:rsidR="00000FA1" w:rsidRDefault="00272D1B">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14:paraId="6C8AF278" w14:textId="77777777" w:rsidR="00000FA1" w:rsidRPr="00974009" w:rsidRDefault="00272D1B">
            <w:pPr>
              <w:spacing w:after="0" w:line="336" w:lineRule="auto"/>
              <w:ind w:left="336"/>
              <w:jc w:val="both"/>
              <w:rPr>
                <w:lang w:val="ru-RU"/>
              </w:rPr>
            </w:pPr>
            <w:r w:rsidRPr="00974009">
              <w:rPr>
                <w:rFonts w:ascii="Times New Roman" w:hAnsi="Times New Roman"/>
                <w:color w:val="000000"/>
                <w:sz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000FA1" w:rsidRPr="00974009" w14:paraId="0646DA31" w14:textId="77777777">
        <w:trPr>
          <w:trHeight w:val="144"/>
        </w:trPr>
        <w:tc>
          <w:tcPr>
            <w:tcW w:w="1066" w:type="dxa"/>
            <w:tcMar>
              <w:top w:w="50" w:type="dxa"/>
              <w:left w:w="100" w:type="dxa"/>
            </w:tcMar>
            <w:vAlign w:val="center"/>
          </w:tcPr>
          <w:p w14:paraId="69A47DF6" w14:textId="77777777" w:rsidR="00000FA1" w:rsidRDefault="00272D1B">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14:paraId="668137CE" w14:textId="77777777" w:rsidR="00000FA1" w:rsidRPr="00974009" w:rsidRDefault="00272D1B">
            <w:pPr>
              <w:spacing w:after="0" w:line="336" w:lineRule="auto"/>
              <w:ind w:left="336"/>
              <w:jc w:val="both"/>
              <w:rPr>
                <w:lang w:val="ru-RU"/>
              </w:rPr>
            </w:pPr>
            <w:r w:rsidRPr="00974009">
              <w:rPr>
                <w:rFonts w:ascii="Times New Roman" w:hAnsi="Times New Roman"/>
                <w:color w:val="000000"/>
                <w:sz w:val="24"/>
                <w:lang w:val="ru-RU"/>
              </w:rPr>
              <w:t>Синтетическая теория эволюции (СТЭ) и основные её положения. Микроэволюция. Популяция как единица вида и эволюции</w:t>
            </w:r>
          </w:p>
        </w:tc>
      </w:tr>
      <w:tr w:rsidR="00000FA1" w:rsidRPr="00974009" w14:paraId="02ABAE14" w14:textId="77777777">
        <w:trPr>
          <w:trHeight w:val="144"/>
        </w:trPr>
        <w:tc>
          <w:tcPr>
            <w:tcW w:w="1066" w:type="dxa"/>
            <w:tcMar>
              <w:top w:w="50" w:type="dxa"/>
              <w:left w:w="100" w:type="dxa"/>
            </w:tcMar>
            <w:vAlign w:val="center"/>
          </w:tcPr>
          <w:p w14:paraId="672D430B" w14:textId="77777777" w:rsidR="00000FA1" w:rsidRDefault="00272D1B">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14:paraId="4E71F482" w14:textId="77777777" w:rsidR="00000FA1" w:rsidRPr="00974009" w:rsidRDefault="00272D1B">
            <w:pPr>
              <w:spacing w:after="0" w:line="336" w:lineRule="auto"/>
              <w:ind w:left="336"/>
              <w:jc w:val="both"/>
              <w:rPr>
                <w:lang w:val="ru-RU"/>
              </w:rPr>
            </w:pPr>
            <w:r w:rsidRPr="00974009">
              <w:rPr>
                <w:rFonts w:ascii="Times New Roman" w:hAnsi="Times New Roman"/>
                <w:color w:val="000000"/>
                <w:sz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974009">
              <w:rPr>
                <w:rFonts w:ascii="Times New Roman" w:hAnsi="Times New Roman"/>
                <w:color w:val="000000"/>
                <w:spacing w:val="-2"/>
                <w:sz w:val="24"/>
                <w:lang w:val="ru-RU"/>
              </w:rPr>
              <w:t xml:space="preserve">Естественный отбор – направляющий фактор эволюции. Формы естественного отбора. </w:t>
            </w:r>
          </w:p>
          <w:p w14:paraId="04BDEE34" w14:textId="77777777" w:rsidR="00000FA1" w:rsidRPr="00974009" w:rsidRDefault="00272D1B">
            <w:pPr>
              <w:spacing w:after="0" w:line="336" w:lineRule="auto"/>
              <w:ind w:left="336"/>
              <w:jc w:val="both"/>
              <w:rPr>
                <w:lang w:val="ru-RU"/>
              </w:rPr>
            </w:pPr>
            <w:r w:rsidRPr="00974009">
              <w:rPr>
                <w:rFonts w:ascii="Times New Roman" w:hAnsi="Times New Roman"/>
                <w:color w:val="000000"/>
                <w:sz w:val="24"/>
                <w:lang w:val="ru-RU"/>
              </w:rPr>
              <w:t>Приспособленность организмов как результат эволюции. Примеры приспособлений у организмов. Ароморфозы и идиоадаптации.</w:t>
            </w:r>
          </w:p>
          <w:p w14:paraId="0568059B" w14:textId="77777777" w:rsidR="00000FA1" w:rsidRPr="00974009" w:rsidRDefault="00272D1B">
            <w:pPr>
              <w:spacing w:after="0" w:line="336" w:lineRule="auto"/>
              <w:ind w:left="336"/>
              <w:jc w:val="both"/>
              <w:rPr>
                <w:lang w:val="ru-RU"/>
              </w:rPr>
            </w:pPr>
            <w:r w:rsidRPr="00974009">
              <w:rPr>
                <w:rFonts w:ascii="Times New Roman" w:hAnsi="Times New Roman"/>
                <w:color w:val="000000"/>
                <w:sz w:val="24"/>
                <w:lang w:val="ru-RU"/>
              </w:rPr>
              <w:t>Вид и видообразование. Критерии вида. Основные формы видообразования: географическое, экологическое</w:t>
            </w:r>
          </w:p>
        </w:tc>
      </w:tr>
      <w:tr w:rsidR="00000FA1" w14:paraId="5CC63750" w14:textId="77777777">
        <w:trPr>
          <w:trHeight w:val="144"/>
        </w:trPr>
        <w:tc>
          <w:tcPr>
            <w:tcW w:w="1066" w:type="dxa"/>
            <w:tcMar>
              <w:top w:w="50" w:type="dxa"/>
              <w:left w:w="100" w:type="dxa"/>
            </w:tcMar>
            <w:vAlign w:val="center"/>
          </w:tcPr>
          <w:p w14:paraId="0F41F389" w14:textId="77777777" w:rsidR="00000FA1" w:rsidRDefault="00272D1B">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14:paraId="70288012" w14:textId="77777777" w:rsidR="00000FA1" w:rsidRDefault="00272D1B">
            <w:pPr>
              <w:spacing w:after="0" w:line="336" w:lineRule="auto"/>
              <w:ind w:left="336"/>
              <w:jc w:val="both"/>
            </w:pPr>
            <w:r w:rsidRPr="00974009">
              <w:rPr>
                <w:rFonts w:ascii="Times New Roman" w:hAnsi="Times New Roman"/>
                <w:color w:val="000000"/>
                <w:sz w:val="24"/>
                <w:lang w:val="ru-RU"/>
              </w:rPr>
              <w:t xml:space="preserve">Макроэволюция. Формы эволюции: филетическая, дивергентная, конвергентная, параллельная. </w:t>
            </w:r>
            <w:r>
              <w:rPr>
                <w:rFonts w:ascii="Times New Roman" w:hAnsi="Times New Roman"/>
                <w:color w:val="000000"/>
                <w:sz w:val="24"/>
              </w:rPr>
              <w:t>Необратимость эволюции</w:t>
            </w:r>
          </w:p>
        </w:tc>
      </w:tr>
      <w:tr w:rsidR="00000FA1" w:rsidRPr="00974009" w14:paraId="0179C5AF" w14:textId="77777777">
        <w:trPr>
          <w:trHeight w:val="144"/>
        </w:trPr>
        <w:tc>
          <w:tcPr>
            <w:tcW w:w="1066" w:type="dxa"/>
            <w:tcMar>
              <w:top w:w="50" w:type="dxa"/>
              <w:left w:w="100" w:type="dxa"/>
            </w:tcMar>
            <w:vAlign w:val="center"/>
          </w:tcPr>
          <w:p w14:paraId="3B44CCCF" w14:textId="77777777" w:rsidR="00000FA1" w:rsidRDefault="00272D1B">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14:paraId="5971E562" w14:textId="77777777" w:rsidR="00000FA1" w:rsidRPr="00974009" w:rsidRDefault="00272D1B">
            <w:pPr>
              <w:spacing w:after="0" w:line="336" w:lineRule="auto"/>
              <w:ind w:left="336"/>
              <w:jc w:val="both"/>
              <w:rPr>
                <w:lang w:val="ru-RU"/>
              </w:rPr>
            </w:pPr>
            <w:r w:rsidRPr="00974009">
              <w:rPr>
                <w:rFonts w:ascii="Times New Roman" w:hAnsi="Times New Roman"/>
                <w:color w:val="000000"/>
                <w:sz w:val="24"/>
                <w:lang w:val="ru-RU"/>
              </w:rPr>
              <w:t>Возникновение и развитие жизни на Земле</w:t>
            </w:r>
          </w:p>
        </w:tc>
      </w:tr>
      <w:tr w:rsidR="00000FA1" w:rsidRPr="00974009" w14:paraId="5D1031AF" w14:textId="77777777">
        <w:trPr>
          <w:trHeight w:val="144"/>
        </w:trPr>
        <w:tc>
          <w:tcPr>
            <w:tcW w:w="1066" w:type="dxa"/>
            <w:tcMar>
              <w:top w:w="50" w:type="dxa"/>
              <w:left w:w="100" w:type="dxa"/>
            </w:tcMar>
            <w:vAlign w:val="center"/>
          </w:tcPr>
          <w:p w14:paraId="37A17F53" w14:textId="77777777" w:rsidR="00000FA1" w:rsidRDefault="00272D1B">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14:paraId="499E6832" w14:textId="77777777" w:rsidR="00000FA1" w:rsidRPr="00974009" w:rsidRDefault="00272D1B">
            <w:pPr>
              <w:spacing w:after="0" w:line="336" w:lineRule="auto"/>
              <w:ind w:left="336"/>
              <w:jc w:val="both"/>
              <w:rPr>
                <w:lang w:val="ru-RU"/>
              </w:rPr>
            </w:pPr>
            <w:r w:rsidRPr="00974009">
              <w:rPr>
                <w:rFonts w:ascii="Times New Roman" w:hAnsi="Times New Roman"/>
                <w:color w:val="000000"/>
                <w:sz w:val="24"/>
                <w:lang w:val="ru-RU"/>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000FA1" w:rsidRPr="00974009" w14:paraId="4C456199" w14:textId="77777777">
        <w:trPr>
          <w:trHeight w:val="144"/>
        </w:trPr>
        <w:tc>
          <w:tcPr>
            <w:tcW w:w="1066" w:type="dxa"/>
            <w:tcMar>
              <w:top w:w="50" w:type="dxa"/>
              <w:left w:w="100" w:type="dxa"/>
            </w:tcMar>
            <w:vAlign w:val="center"/>
          </w:tcPr>
          <w:p w14:paraId="514EF983" w14:textId="77777777" w:rsidR="00000FA1" w:rsidRDefault="00272D1B">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14:paraId="5DC708DB" w14:textId="77777777" w:rsidR="00000FA1" w:rsidRPr="00974009" w:rsidRDefault="00272D1B">
            <w:pPr>
              <w:spacing w:after="0" w:line="336" w:lineRule="auto"/>
              <w:ind w:left="336"/>
              <w:jc w:val="both"/>
              <w:rPr>
                <w:lang w:val="ru-RU"/>
              </w:rPr>
            </w:pPr>
            <w:r w:rsidRPr="00974009">
              <w:rPr>
                <w:rFonts w:ascii="Times New Roman" w:hAnsi="Times New Roman"/>
                <w:color w:val="000000"/>
                <w:sz w:val="24"/>
                <w:lang w:val="ru-RU"/>
              </w:rPr>
              <w:t xml:space="preserve">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w:t>
            </w:r>
          </w:p>
          <w:p w14:paraId="37AB9379" w14:textId="77777777" w:rsidR="00000FA1" w:rsidRPr="00974009" w:rsidRDefault="00272D1B">
            <w:pPr>
              <w:spacing w:after="0" w:line="336" w:lineRule="auto"/>
              <w:ind w:left="336"/>
              <w:jc w:val="both"/>
              <w:rPr>
                <w:lang w:val="ru-RU"/>
              </w:rPr>
            </w:pPr>
            <w:r w:rsidRPr="00974009">
              <w:rPr>
                <w:rFonts w:ascii="Times New Roman" w:hAnsi="Times New Roman"/>
                <w:color w:val="000000"/>
                <w:sz w:val="24"/>
                <w:lang w:val="ru-RU"/>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000FA1" w:rsidRPr="00974009" w14:paraId="52168657" w14:textId="77777777">
        <w:trPr>
          <w:trHeight w:val="144"/>
        </w:trPr>
        <w:tc>
          <w:tcPr>
            <w:tcW w:w="1066" w:type="dxa"/>
            <w:tcMar>
              <w:top w:w="50" w:type="dxa"/>
              <w:left w:w="100" w:type="dxa"/>
            </w:tcMar>
            <w:vAlign w:val="center"/>
          </w:tcPr>
          <w:p w14:paraId="1CBDFFDA" w14:textId="77777777" w:rsidR="00000FA1" w:rsidRDefault="00272D1B">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14:paraId="400D1CCC" w14:textId="77777777" w:rsidR="00000FA1" w:rsidRPr="00974009" w:rsidRDefault="00272D1B">
            <w:pPr>
              <w:spacing w:after="0" w:line="336" w:lineRule="auto"/>
              <w:ind w:left="336"/>
              <w:jc w:val="both"/>
              <w:rPr>
                <w:lang w:val="ru-RU"/>
              </w:rPr>
            </w:pPr>
            <w:r w:rsidRPr="00974009">
              <w:rPr>
                <w:rFonts w:ascii="Times New Roman" w:hAnsi="Times New Roman"/>
                <w:color w:val="000000"/>
                <w:sz w:val="24"/>
                <w:lang w:val="ru-RU"/>
              </w:rPr>
              <w:t>Система органического мира как отражение эволюции. Основные систематические группы организмов</w:t>
            </w:r>
          </w:p>
        </w:tc>
      </w:tr>
      <w:tr w:rsidR="00000FA1" w14:paraId="66236D5E" w14:textId="77777777">
        <w:trPr>
          <w:trHeight w:val="144"/>
        </w:trPr>
        <w:tc>
          <w:tcPr>
            <w:tcW w:w="1066" w:type="dxa"/>
            <w:tcMar>
              <w:top w:w="50" w:type="dxa"/>
              <w:left w:w="100" w:type="dxa"/>
            </w:tcMar>
            <w:vAlign w:val="center"/>
          </w:tcPr>
          <w:p w14:paraId="452C9557" w14:textId="77777777" w:rsidR="00000FA1" w:rsidRDefault="00272D1B">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14:paraId="5A6A0D5C" w14:textId="77777777" w:rsidR="00000FA1" w:rsidRPr="0008337C" w:rsidRDefault="00272D1B">
            <w:pPr>
              <w:spacing w:after="0" w:line="336" w:lineRule="auto"/>
              <w:ind w:left="336"/>
              <w:jc w:val="both"/>
              <w:rPr>
                <w:lang w:val="ru-RU"/>
              </w:rPr>
            </w:pPr>
            <w:r w:rsidRPr="0008337C">
              <w:rPr>
                <w:rFonts w:ascii="Times New Roman" w:hAnsi="Times New Roman"/>
                <w:color w:val="000000"/>
                <w:sz w:val="24"/>
                <w:lang w:val="ru-RU"/>
              </w:rPr>
              <w:t xml:space="preserve">Эволюция человека. Антропология как наука. Развитие представлений о происхождении человека. Методы изучения антропогенеза. Сходства и </w:t>
            </w:r>
            <w:r w:rsidRPr="0008337C">
              <w:rPr>
                <w:rFonts w:ascii="Times New Roman" w:hAnsi="Times New Roman"/>
                <w:color w:val="000000"/>
                <w:sz w:val="24"/>
                <w:lang w:val="ru-RU"/>
              </w:rPr>
              <w:lastRenderedPageBreak/>
              <w:t>различия человека и животных. Систематическое положение человека.</w:t>
            </w:r>
          </w:p>
          <w:p w14:paraId="318F6BB3" w14:textId="77777777" w:rsidR="00000FA1" w:rsidRDefault="00272D1B">
            <w:pPr>
              <w:spacing w:after="0" w:line="336" w:lineRule="auto"/>
              <w:ind w:left="336"/>
              <w:jc w:val="both"/>
            </w:pPr>
            <w:r w:rsidRPr="0008337C">
              <w:rPr>
                <w:rFonts w:ascii="Times New Roman" w:hAnsi="Times New Roman"/>
                <w:color w:val="000000"/>
                <w:sz w:val="24"/>
                <w:lang w:val="ru-RU"/>
              </w:rPr>
              <w:t xml:space="preserve">Движущие силы (факторы) антропогенеза. Наследственная изменчивость и естественный отбор. </w:t>
            </w:r>
            <w:r>
              <w:rPr>
                <w:rFonts w:ascii="Times New Roman" w:hAnsi="Times New Roman"/>
                <w:color w:val="000000"/>
                <w:sz w:val="24"/>
              </w:rPr>
              <w:t>Общественный образ жизни, изготовление орудий труда, мышление, речь</w:t>
            </w:r>
          </w:p>
        </w:tc>
      </w:tr>
      <w:tr w:rsidR="00000FA1" w:rsidRPr="00974009" w14:paraId="0BCAE490" w14:textId="77777777">
        <w:trPr>
          <w:trHeight w:val="144"/>
        </w:trPr>
        <w:tc>
          <w:tcPr>
            <w:tcW w:w="1066" w:type="dxa"/>
            <w:tcMar>
              <w:top w:w="50" w:type="dxa"/>
              <w:left w:w="100" w:type="dxa"/>
            </w:tcMar>
            <w:vAlign w:val="center"/>
          </w:tcPr>
          <w:p w14:paraId="7827A9F4" w14:textId="77777777" w:rsidR="00000FA1" w:rsidRDefault="00272D1B">
            <w:pPr>
              <w:spacing w:after="0" w:line="336" w:lineRule="auto"/>
              <w:ind w:left="336"/>
              <w:jc w:val="center"/>
            </w:pPr>
            <w:r>
              <w:rPr>
                <w:rFonts w:ascii="Times New Roman" w:hAnsi="Times New Roman"/>
                <w:color w:val="000000"/>
                <w:sz w:val="24"/>
              </w:rPr>
              <w:lastRenderedPageBreak/>
              <w:t>2.5</w:t>
            </w:r>
          </w:p>
        </w:tc>
        <w:tc>
          <w:tcPr>
            <w:tcW w:w="13449" w:type="dxa"/>
            <w:tcMar>
              <w:top w:w="50" w:type="dxa"/>
              <w:left w:w="100" w:type="dxa"/>
            </w:tcMar>
            <w:vAlign w:val="center"/>
          </w:tcPr>
          <w:p w14:paraId="24AFEAAE" w14:textId="77777777" w:rsidR="00000FA1" w:rsidRPr="0008337C" w:rsidRDefault="00272D1B">
            <w:pPr>
              <w:spacing w:after="0" w:line="336" w:lineRule="auto"/>
              <w:ind w:left="336"/>
              <w:jc w:val="both"/>
              <w:rPr>
                <w:lang w:val="ru-RU"/>
              </w:rPr>
            </w:pPr>
            <w:r w:rsidRPr="0008337C">
              <w:rPr>
                <w:rFonts w:ascii="Times New Roman" w:hAnsi="Times New Roman"/>
                <w:color w:val="000000"/>
                <w:sz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000FA1" w14:paraId="71E13277" w14:textId="77777777">
        <w:trPr>
          <w:trHeight w:val="144"/>
        </w:trPr>
        <w:tc>
          <w:tcPr>
            <w:tcW w:w="1066" w:type="dxa"/>
            <w:tcMar>
              <w:top w:w="50" w:type="dxa"/>
              <w:left w:w="100" w:type="dxa"/>
            </w:tcMar>
            <w:vAlign w:val="center"/>
          </w:tcPr>
          <w:p w14:paraId="01AF2981" w14:textId="77777777" w:rsidR="00000FA1" w:rsidRDefault="00272D1B">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14:paraId="37D7EE64" w14:textId="77777777" w:rsidR="00000FA1" w:rsidRDefault="00272D1B">
            <w:pPr>
              <w:spacing w:after="0" w:line="336" w:lineRule="auto"/>
              <w:ind w:left="336"/>
              <w:jc w:val="both"/>
            </w:pPr>
            <w:r w:rsidRPr="0008337C">
              <w:rPr>
                <w:rFonts w:ascii="Times New Roman" w:hAnsi="Times New Roman"/>
                <w:color w:val="000000"/>
                <w:sz w:val="24"/>
                <w:lang w:val="ru-RU"/>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w:t>
            </w:r>
            <w:r w:rsidRPr="00974009">
              <w:rPr>
                <w:rFonts w:ascii="Times New Roman" w:hAnsi="Times New Roman"/>
                <w:color w:val="000000"/>
                <w:sz w:val="24"/>
                <w:lang w:val="ru-RU"/>
              </w:rPr>
              <w:t xml:space="preserve">Черты приспособленности представителей человеческих рас к условиям существования. Единство человеческих рас. </w:t>
            </w:r>
            <w:r>
              <w:rPr>
                <w:rFonts w:ascii="Times New Roman" w:hAnsi="Times New Roman"/>
                <w:color w:val="000000"/>
                <w:sz w:val="24"/>
              </w:rPr>
              <w:t>Критика расизма</w:t>
            </w:r>
          </w:p>
        </w:tc>
      </w:tr>
      <w:tr w:rsidR="00000FA1" w14:paraId="31BD9711" w14:textId="77777777">
        <w:trPr>
          <w:trHeight w:val="144"/>
        </w:trPr>
        <w:tc>
          <w:tcPr>
            <w:tcW w:w="1066" w:type="dxa"/>
            <w:tcMar>
              <w:top w:w="50" w:type="dxa"/>
              <w:left w:w="100" w:type="dxa"/>
            </w:tcMar>
            <w:vAlign w:val="center"/>
          </w:tcPr>
          <w:p w14:paraId="675A02A7" w14:textId="77777777" w:rsidR="00000FA1" w:rsidRDefault="00272D1B">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14:paraId="0324B197" w14:textId="77777777" w:rsidR="00000FA1" w:rsidRDefault="00272D1B">
            <w:pPr>
              <w:spacing w:after="0" w:line="336" w:lineRule="auto"/>
              <w:ind w:left="336"/>
            </w:pPr>
            <w:r>
              <w:rPr>
                <w:rFonts w:ascii="Times New Roman" w:hAnsi="Times New Roman"/>
                <w:color w:val="000000"/>
                <w:sz w:val="24"/>
              </w:rPr>
              <w:t>Организмы и окружающая среда</w:t>
            </w:r>
          </w:p>
        </w:tc>
      </w:tr>
      <w:tr w:rsidR="00000FA1" w14:paraId="299656C8" w14:textId="77777777">
        <w:trPr>
          <w:trHeight w:val="144"/>
        </w:trPr>
        <w:tc>
          <w:tcPr>
            <w:tcW w:w="1066" w:type="dxa"/>
            <w:tcMar>
              <w:top w:w="50" w:type="dxa"/>
              <w:left w:w="100" w:type="dxa"/>
            </w:tcMar>
            <w:vAlign w:val="center"/>
          </w:tcPr>
          <w:p w14:paraId="51593D45" w14:textId="77777777" w:rsidR="00000FA1" w:rsidRDefault="00272D1B">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14:paraId="67906598" w14:textId="77777777" w:rsidR="00000FA1" w:rsidRDefault="00272D1B">
            <w:pPr>
              <w:spacing w:after="0" w:line="336" w:lineRule="auto"/>
              <w:ind w:left="336"/>
              <w:jc w:val="both"/>
            </w:pPr>
            <w:r w:rsidRPr="00974009">
              <w:rPr>
                <w:rFonts w:ascii="Times New Roman" w:hAnsi="Times New Roman"/>
                <w:color w:val="000000"/>
                <w:sz w:val="24"/>
                <w:lang w:val="ru-RU"/>
              </w:rPr>
              <w:t xml:space="preserve">Экология как наука. Задачи и разделы экологии. Методы экологических исследований. Экологическое мировоззрение. </w:t>
            </w:r>
            <w:r>
              <w:rPr>
                <w:rFonts w:ascii="Times New Roman" w:hAnsi="Times New Roman"/>
                <w:color w:val="000000"/>
                <w:sz w:val="24"/>
              </w:rPr>
              <w:t>Среды обитания организмов: водная, наземно-воздушная, почвенная, внутриорганизменная</w:t>
            </w:r>
          </w:p>
        </w:tc>
      </w:tr>
      <w:tr w:rsidR="00000FA1" w14:paraId="3C5D4AAB" w14:textId="77777777">
        <w:trPr>
          <w:trHeight w:val="144"/>
        </w:trPr>
        <w:tc>
          <w:tcPr>
            <w:tcW w:w="1066" w:type="dxa"/>
            <w:tcMar>
              <w:top w:w="50" w:type="dxa"/>
              <w:left w:w="100" w:type="dxa"/>
            </w:tcMar>
            <w:vAlign w:val="center"/>
          </w:tcPr>
          <w:p w14:paraId="078BF2FA" w14:textId="77777777" w:rsidR="00000FA1" w:rsidRDefault="00272D1B">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14:paraId="1EF51CC4" w14:textId="77777777" w:rsidR="00000FA1" w:rsidRDefault="00272D1B">
            <w:pPr>
              <w:spacing w:after="0" w:line="336" w:lineRule="auto"/>
              <w:ind w:left="336"/>
              <w:jc w:val="both"/>
            </w:pPr>
            <w:r w:rsidRPr="00974009">
              <w:rPr>
                <w:rFonts w:ascii="Times New Roman" w:hAnsi="Times New Roman"/>
                <w:color w:val="000000"/>
                <w:sz w:val="24"/>
                <w:lang w:val="ru-RU"/>
              </w:rPr>
              <w:t xml:space="preserve">Экологические факторы. Классификация экологических факторов: абиотические, биотические и антропогенные. </w:t>
            </w:r>
            <w:r>
              <w:rPr>
                <w:rFonts w:ascii="Times New Roman" w:hAnsi="Times New Roman"/>
                <w:color w:val="000000"/>
                <w:sz w:val="24"/>
              </w:rPr>
              <w:t>Действие экологических факторов на организмы</w:t>
            </w:r>
          </w:p>
        </w:tc>
      </w:tr>
      <w:tr w:rsidR="00000FA1" w14:paraId="3E138571" w14:textId="77777777">
        <w:trPr>
          <w:trHeight w:val="144"/>
        </w:trPr>
        <w:tc>
          <w:tcPr>
            <w:tcW w:w="1066" w:type="dxa"/>
            <w:tcMar>
              <w:top w:w="50" w:type="dxa"/>
              <w:left w:w="100" w:type="dxa"/>
            </w:tcMar>
            <w:vAlign w:val="center"/>
          </w:tcPr>
          <w:p w14:paraId="62065630" w14:textId="77777777" w:rsidR="00000FA1" w:rsidRDefault="00272D1B">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14:paraId="28256800" w14:textId="77777777" w:rsidR="00000FA1" w:rsidRDefault="00272D1B">
            <w:pPr>
              <w:spacing w:after="0" w:line="336" w:lineRule="auto"/>
              <w:ind w:left="336"/>
              <w:jc w:val="both"/>
            </w:pPr>
            <w:r w:rsidRPr="00974009">
              <w:rPr>
                <w:rFonts w:ascii="Times New Roman" w:hAnsi="Times New Roman"/>
                <w:color w:val="000000"/>
                <w:sz w:val="24"/>
                <w:lang w:val="ru-RU"/>
              </w:rPr>
              <w:t xml:space="preserve">Абиотические факторы: свет, температура, влажность. Фотопериодизм. Приспособления организмов к действию абиотических факторов. </w:t>
            </w:r>
            <w:r>
              <w:rPr>
                <w:rFonts w:ascii="Times New Roman" w:hAnsi="Times New Roman"/>
                <w:color w:val="000000"/>
                <w:sz w:val="24"/>
              </w:rPr>
              <w:t>Биологические ритмы</w:t>
            </w:r>
          </w:p>
        </w:tc>
      </w:tr>
      <w:tr w:rsidR="00000FA1" w14:paraId="79399FF3" w14:textId="77777777">
        <w:trPr>
          <w:trHeight w:val="144"/>
        </w:trPr>
        <w:tc>
          <w:tcPr>
            <w:tcW w:w="1066" w:type="dxa"/>
            <w:tcMar>
              <w:top w:w="50" w:type="dxa"/>
              <w:left w:w="100" w:type="dxa"/>
            </w:tcMar>
            <w:vAlign w:val="center"/>
          </w:tcPr>
          <w:p w14:paraId="0DF317CC" w14:textId="77777777" w:rsidR="00000FA1" w:rsidRDefault="00272D1B">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14:paraId="41E4951F" w14:textId="77777777" w:rsidR="00000FA1" w:rsidRDefault="00272D1B">
            <w:pPr>
              <w:spacing w:after="0" w:line="336" w:lineRule="auto"/>
              <w:ind w:left="336"/>
              <w:jc w:val="both"/>
            </w:pPr>
            <w:r w:rsidRPr="00974009">
              <w:rPr>
                <w:rFonts w:ascii="Times New Roman" w:hAnsi="Times New Roman"/>
                <w:color w:val="000000"/>
                <w:sz w:val="24"/>
                <w:lang w:val="ru-RU"/>
              </w:rPr>
              <w:t xml:space="preserve">Биотические факторы. Виды биотических взаимодействий: конкуренция, хищничество, паразитизм, мутуализм, комменсализм (нахлебничество, квартирантство), аменсализм, нейтрализм. </w:t>
            </w:r>
            <w:r>
              <w:rPr>
                <w:rFonts w:ascii="Times New Roman" w:hAnsi="Times New Roman"/>
                <w:color w:val="000000"/>
                <w:sz w:val="24"/>
              </w:rPr>
              <w:t>Значение биотических взаимодействий для существования организмов в природных сообществах</w:t>
            </w:r>
          </w:p>
        </w:tc>
      </w:tr>
      <w:tr w:rsidR="00000FA1" w14:paraId="60370BB3" w14:textId="77777777">
        <w:trPr>
          <w:trHeight w:val="144"/>
        </w:trPr>
        <w:tc>
          <w:tcPr>
            <w:tcW w:w="1066" w:type="dxa"/>
            <w:tcMar>
              <w:top w:w="50" w:type="dxa"/>
              <w:left w:w="100" w:type="dxa"/>
            </w:tcMar>
            <w:vAlign w:val="center"/>
          </w:tcPr>
          <w:p w14:paraId="32BA1760" w14:textId="77777777" w:rsidR="00000FA1" w:rsidRDefault="00272D1B">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14:paraId="281F9F82" w14:textId="77777777" w:rsidR="00000FA1" w:rsidRDefault="00272D1B">
            <w:pPr>
              <w:spacing w:after="0" w:line="336" w:lineRule="auto"/>
              <w:ind w:left="336"/>
              <w:jc w:val="both"/>
            </w:pPr>
            <w:r w:rsidRPr="00974009">
              <w:rPr>
                <w:rFonts w:ascii="Times New Roman" w:hAnsi="Times New Roman"/>
                <w:color w:val="000000"/>
                <w:sz w:val="24"/>
                <w:lang w:val="ru-RU"/>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r>
              <w:rPr>
                <w:rFonts w:ascii="Times New Roman" w:hAnsi="Times New Roman"/>
                <w:color w:val="000000"/>
                <w:sz w:val="24"/>
              </w:rPr>
              <w:t>Динамика численности популяции и её регуляция</w:t>
            </w:r>
          </w:p>
        </w:tc>
      </w:tr>
      <w:tr w:rsidR="00000FA1" w14:paraId="43E14A7A" w14:textId="77777777">
        <w:trPr>
          <w:trHeight w:val="144"/>
        </w:trPr>
        <w:tc>
          <w:tcPr>
            <w:tcW w:w="1066" w:type="dxa"/>
            <w:tcMar>
              <w:top w:w="50" w:type="dxa"/>
              <w:left w:w="100" w:type="dxa"/>
            </w:tcMar>
            <w:vAlign w:val="center"/>
          </w:tcPr>
          <w:p w14:paraId="3AC8CB30" w14:textId="77777777" w:rsidR="00000FA1" w:rsidRDefault="00272D1B">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14:paraId="4427BF43" w14:textId="77777777" w:rsidR="00000FA1" w:rsidRDefault="00272D1B">
            <w:pPr>
              <w:spacing w:after="0" w:line="336" w:lineRule="auto"/>
              <w:ind w:left="336"/>
            </w:pPr>
            <w:r>
              <w:rPr>
                <w:rFonts w:ascii="Times New Roman" w:hAnsi="Times New Roman"/>
                <w:color w:val="000000"/>
                <w:sz w:val="24"/>
              </w:rPr>
              <w:t>Сообщества и экологические системы</w:t>
            </w:r>
          </w:p>
        </w:tc>
      </w:tr>
      <w:tr w:rsidR="00000FA1" w14:paraId="0D37586C" w14:textId="77777777">
        <w:trPr>
          <w:trHeight w:val="144"/>
        </w:trPr>
        <w:tc>
          <w:tcPr>
            <w:tcW w:w="1066" w:type="dxa"/>
            <w:tcMar>
              <w:top w:w="50" w:type="dxa"/>
              <w:left w:w="100" w:type="dxa"/>
            </w:tcMar>
            <w:vAlign w:val="center"/>
          </w:tcPr>
          <w:p w14:paraId="34F2FBB2" w14:textId="77777777" w:rsidR="00000FA1" w:rsidRDefault="00272D1B">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14:paraId="68AE992E" w14:textId="77777777" w:rsidR="00000FA1" w:rsidRDefault="00272D1B">
            <w:pPr>
              <w:spacing w:after="0" w:line="336" w:lineRule="auto"/>
              <w:ind w:left="336"/>
              <w:jc w:val="both"/>
            </w:pPr>
            <w:r w:rsidRPr="00974009">
              <w:rPr>
                <w:rFonts w:ascii="Times New Roman" w:hAnsi="Times New Roman"/>
                <w:color w:val="000000"/>
                <w:sz w:val="24"/>
                <w:lang w:val="ru-RU"/>
              </w:rPr>
              <w:t xml:space="preserve">Сообщество организмов – биоценоз. Структуры биоценоза: видовая, пространственная, трофическая (пищевая). </w:t>
            </w:r>
            <w:r>
              <w:rPr>
                <w:rFonts w:ascii="Times New Roman" w:hAnsi="Times New Roman"/>
                <w:color w:val="000000"/>
                <w:sz w:val="24"/>
              </w:rPr>
              <w:t>Виды-доминанты. Связи в биоценозе</w:t>
            </w:r>
          </w:p>
        </w:tc>
      </w:tr>
      <w:tr w:rsidR="00000FA1" w14:paraId="211F6289" w14:textId="77777777">
        <w:trPr>
          <w:trHeight w:val="144"/>
        </w:trPr>
        <w:tc>
          <w:tcPr>
            <w:tcW w:w="1066" w:type="dxa"/>
            <w:tcMar>
              <w:top w:w="50" w:type="dxa"/>
              <w:left w:w="100" w:type="dxa"/>
            </w:tcMar>
            <w:vAlign w:val="center"/>
          </w:tcPr>
          <w:p w14:paraId="1F47F17E" w14:textId="77777777" w:rsidR="00000FA1" w:rsidRDefault="00272D1B">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14:paraId="2608227A" w14:textId="77777777" w:rsidR="00000FA1" w:rsidRDefault="00272D1B">
            <w:pPr>
              <w:spacing w:after="0" w:line="336" w:lineRule="auto"/>
              <w:ind w:left="336"/>
              <w:jc w:val="both"/>
            </w:pPr>
            <w:r w:rsidRPr="0008337C">
              <w:rPr>
                <w:rFonts w:ascii="Times New Roman" w:hAnsi="Times New Roman"/>
                <w:color w:val="000000"/>
                <w:sz w:val="24"/>
                <w:lang w:val="ru-RU"/>
              </w:rPr>
              <w:t xml:space="preserve">Экологические системы (экосистемы). Понятие об экосистеме и </w:t>
            </w:r>
            <w:r w:rsidRPr="0008337C">
              <w:rPr>
                <w:rFonts w:ascii="Times New Roman" w:hAnsi="Times New Roman"/>
                <w:color w:val="000000"/>
                <w:sz w:val="24"/>
                <w:lang w:val="ru-RU"/>
              </w:rPr>
              <w:lastRenderedPageBreak/>
              <w:t xml:space="preserve">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w:t>
            </w:r>
            <w:r>
              <w:rPr>
                <w:rFonts w:ascii="Times New Roman" w:hAnsi="Times New Roman"/>
                <w:color w:val="000000"/>
                <w:sz w:val="24"/>
              </w:rPr>
              <w:t>Сукцессия</w:t>
            </w:r>
          </w:p>
        </w:tc>
      </w:tr>
      <w:tr w:rsidR="00000FA1" w:rsidRPr="00974009" w14:paraId="3AF0A109" w14:textId="77777777">
        <w:trPr>
          <w:trHeight w:val="144"/>
        </w:trPr>
        <w:tc>
          <w:tcPr>
            <w:tcW w:w="1066" w:type="dxa"/>
            <w:tcMar>
              <w:top w:w="50" w:type="dxa"/>
              <w:left w:w="100" w:type="dxa"/>
            </w:tcMar>
            <w:vAlign w:val="center"/>
          </w:tcPr>
          <w:p w14:paraId="4C13EECC" w14:textId="77777777" w:rsidR="00000FA1" w:rsidRDefault="00272D1B">
            <w:pPr>
              <w:spacing w:after="0" w:line="336" w:lineRule="auto"/>
              <w:ind w:left="336"/>
              <w:jc w:val="center"/>
            </w:pPr>
            <w:r>
              <w:rPr>
                <w:rFonts w:ascii="Times New Roman" w:hAnsi="Times New Roman"/>
                <w:color w:val="000000"/>
                <w:sz w:val="24"/>
              </w:rPr>
              <w:lastRenderedPageBreak/>
              <w:t>4.3</w:t>
            </w:r>
          </w:p>
        </w:tc>
        <w:tc>
          <w:tcPr>
            <w:tcW w:w="13449" w:type="dxa"/>
            <w:tcMar>
              <w:top w:w="50" w:type="dxa"/>
              <w:left w:w="100" w:type="dxa"/>
            </w:tcMar>
            <w:vAlign w:val="center"/>
          </w:tcPr>
          <w:p w14:paraId="33BCD776" w14:textId="77777777" w:rsidR="00000FA1" w:rsidRPr="0008337C" w:rsidRDefault="00272D1B">
            <w:pPr>
              <w:spacing w:after="0" w:line="336" w:lineRule="auto"/>
              <w:ind w:left="336"/>
              <w:jc w:val="both"/>
              <w:rPr>
                <w:lang w:val="ru-RU"/>
              </w:rPr>
            </w:pPr>
            <w:r w:rsidRPr="0008337C">
              <w:rPr>
                <w:rFonts w:ascii="Times New Roman" w:hAnsi="Times New Roman"/>
                <w:color w:val="000000"/>
                <w:sz w:val="24"/>
                <w:lang w:val="ru-RU"/>
              </w:rPr>
              <w:t xml:space="preserve">Природные экосистемы. Экосистемы озёр и рек. Экосистема хвойного или широколиственного леса. </w:t>
            </w:r>
          </w:p>
          <w:p w14:paraId="6EA28B0D" w14:textId="77777777" w:rsidR="00000FA1" w:rsidRPr="0008337C" w:rsidRDefault="00272D1B">
            <w:pPr>
              <w:spacing w:after="0" w:line="336" w:lineRule="auto"/>
              <w:ind w:left="336"/>
              <w:jc w:val="both"/>
              <w:rPr>
                <w:lang w:val="ru-RU"/>
              </w:rPr>
            </w:pPr>
            <w:r w:rsidRPr="0008337C">
              <w:rPr>
                <w:rFonts w:ascii="Times New Roman" w:hAnsi="Times New Roman"/>
                <w:color w:val="000000"/>
                <w:sz w:val="24"/>
                <w:lang w:val="ru-RU"/>
              </w:rPr>
              <w:t xml:space="preserve">Антропогенные экосистемы. Агроэкосистемы. Урбоэкосистемы. Биологическое и хозяйственное значение агроэкосистем и урбоэкосистем. </w:t>
            </w:r>
          </w:p>
          <w:p w14:paraId="6CBD72F9" w14:textId="77777777" w:rsidR="00000FA1" w:rsidRPr="0008337C" w:rsidRDefault="00272D1B">
            <w:pPr>
              <w:spacing w:after="0" w:line="336" w:lineRule="auto"/>
              <w:ind w:left="336"/>
              <w:jc w:val="both"/>
              <w:rPr>
                <w:lang w:val="ru-RU"/>
              </w:rPr>
            </w:pPr>
            <w:r w:rsidRPr="0008337C">
              <w:rPr>
                <w:rFonts w:ascii="Times New Roman" w:hAnsi="Times New Roman"/>
                <w:color w:val="000000"/>
                <w:sz w:val="24"/>
                <w:lang w:val="ru-RU"/>
              </w:rPr>
              <w:t>Биоразнообразие как фактор устойчивости экосистем. Сохранение биологического разнообразия на Земле</w:t>
            </w:r>
          </w:p>
        </w:tc>
      </w:tr>
      <w:tr w:rsidR="00000FA1" w14:paraId="5A532D72" w14:textId="77777777">
        <w:trPr>
          <w:trHeight w:val="144"/>
        </w:trPr>
        <w:tc>
          <w:tcPr>
            <w:tcW w:w="1066" w:type="dxa"/>
            <w:tcMar>
              <w:top w:w="50" w:type="dxa"/>
              <w:left w:w="100" w:type="dxa"/>
            </w:tcMar>
            <w:vAlign w:val="center"/>
          </w:tcPr>
          <w:p w14:paraId="3C5EA35F" w14:textId="77777777" w:rsidR="00000FA1" w:rsidRDefault="00272D1B">
            <w:pPr>
              <w:spacing w:after="0" w:line="336" w:lineRule="auto"/>
              <w:ind w:left="336"/>
              <w:jc w:val="center"/>
            </w:pPr>
            <w:r>
              <w:rPr>
                <w:rFonts w:ascii="Times New Roman" w:hAnsi="Times New Roman"/>
                <w:color w:val="000000"/>
                <w:sz w:val="24"/>
              </w:rPr>
              <w:t>4.4</w:t>
            </w:r>
          </w:p>
        </w:tc>
        <w:tc>
          <w:tcPr>
            <w:tcW w:w="13449" w:type="dxa"/>
            <w:tcMar>
              <w:top w:w="50" w:type="dxa"/>
              <w:left w:w="100" w:type="dxa"/>
            </w:tcMar>
            <w:vAlign w:val="center"/>
          </w:tcPr>
          <w:p w14:paraId="15AE49D5" w14:textId="77777777" w:rsidR="00000FA1" w:rsidRDefault="00272D1B">
            <w:pPr>
              <w:spacing w:after="0" w:line="336" w:lineRule="auto"/>
              <w:ind w:left="336"/>
              <w:jc w:val="both"/>
            </w:pPr>
            <w:r w:rsidRPr="0008337C">
              <w:rPr>
                <w:rFonts w:ascii="Times New Roman" w:hAnsi="Times New Roman"/>
                <w:color w:val="000000"/>
                <w:sz w:val="24"/>
                <w:lang w:val="ru-RU"/>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r>
              <w:rPr>
                <w:rFonts w:ascii="Times New Roman" w:hAnsi="Times New Roman"/>
                <w:color w:val="000000"/>
                <w:sz w:val="24"/>
              </w:rPr>
              <w:t>Зональность биосферы. Основные биомы суши</w:t>
            </w:r>
          </w:p>
        </w:tc>
      </w:tr>
      <w:tr w:rsidR="00000FA1" w14:paraId="12ED60BA" w14:textId="77777777">
        <w:trPr>
          <w:trHeight w:val="144"/>
        </w:trPr>
        <w:tc>
          <w:tcPr>
            <w:tcW w:w="1066" w:type="dxa"/>
            <w:tcMar>
              <w:top w:w="50" w:type="dxa"/>
              <w:left w:w="100" w:type="dxa"/>
            </w:tcMar>
            <w:vAlign w:val="center"/>
          </w:tcPr>
          <w:p w14:paraId="440349AD" w14:textId="77777777" w:rsidR="00000FA1" w:rsidRDefault="00272D1B">
            <w:pPr>
              <w:spacing w:after="0" w:line="336" w:lineRule="auto"/>
              <w:ind w:left="336"/>
              <w:jc w:val="center"/>
            </w:pPr>
            <w:r>
              <w:rPr>
                <w:rFonts w:ascii="Times New Roman" w:hAnsi="Times New Roman"/>
                <w:color w:val="000000"/>
                <w:sz w:val="24"/>
              </w:rPr>
              <w:t>4.5</w:t>
            </w:r>
          </w:p>
        </w:tc>
        <w:tc>
          <w:tcPr>
            <w:tcW w:w="13449" w:type="dxa"/>
            <w:tcMar>
              <w:top w:w="50" w:type="dxa"/>
              <w:left w:w="100" w:type="dxa"/>
            </w:tcMar>
            <w:vAlign w:val="center"/>
          </w:tcPr>
          <w:p w14:paraId="4D2E54D4" w14:textId="77777777" w:rsidR="00000FA1" w:rsidRPr="0008337C" w:rsidRDefault="00272D1B">
            <w:pPr>
              <w:spacing w:after="0" w:line="336" w:lineRule="auto"/>
              <w:ind w:left="336"/>
              <w:jc w:val="both"/>
              <w:rPr>
                <w:lang w:val="ru-RU"/>
              </w:rPr>
            </w:pPr>
            <w:r w:rsidRPr="0008337C">
              <w:rPr>
                <w:rFonts w:ascii="Times New Roman" w:hAnsi="Times New Roman"/>
                <w:color w:val="000000"/>
                <w:sz w:val="24"/>
                <w:lang w:val="ru-RU"/>
              </w:rPr>
              <w:t xml:space="preserve">Человечество в биосфере Земли. Антропогенные изменения в биосфере. Глобальные экологические проблемы. </w:t>
            </w:r>
          </w:p>
          <w:p w14:paraId="057920D6" w14:textId="77777777" w:rsidR="00000FA1" w:rsidRDefault="00272D1B">
            <w:pPr>
              <w:spacing w:after="0" w:line="336" w:lineRule="auto"/>
              <w:ind w:left="336"/>
              <w:jc w:val="both"/>
            </w:pPr>
            <w:r w:rsidRPr="0008337C">
              <w:rPr>
                <w:rFonts w:ascii="Times New Roman" w:hAnsi="Times New Roman"/>
                <w:color w:val="000000"/>
                <w:sz w:val="24"/>
                <w:lang w:val="ru-RU"/>
              </w:rPr>
              <w:t xml:space="preserve">Основа рационального управления природными ресурсами и их использование. </w:t>
            </w:r>
            <w:r>
              <w:rPr>
                <w:rFonts w:ascii="Times New Roman" w:hAnsi="Times New Roman"/>
                <w:color w:val="000000"/>
                <w:sz w:val="24"/>
              </w:rPr>
              <w:t>Достижения биологии и охрана природы</w:t>
            </w:r>
          </w:p>
        </w:tc>
      </w:tr>
    </w:tbl>
    <w:p w14:paraId="37A46EC7" w14:textId="77777777" w:rsidR="00000FA1" w:rsidRPr="00974009" w:rsidRDefault="00000FA1">
      <w:pPr>
        <w:rPr>
          <w:lang w:val="ru-RU"/>
        </w:rPr>
        <w:sectPr w:rsidR="00000FA1" w:rsidRPr="00974009">
          <w:pgSz w:w="11906" w:h="16383"/>
          <w:pgMar w:top="1134" w:right="850" w:bottom="1134" w:left="1701" w:header="720" w:footer="720" w:gutter="0"/>
          <w:cols w:space="720"/>
        </w:sectPr>
      </w:pPr>
    </w:p>
    <w:p w14:paraId="5BAAE9EC" w14:textId="77777777" w:rsidR="00000FA1" w:rsidRPr="0008337C" w:rsidRDefault="00000FA1">
      <w:pPr>
        <w:rPr>
          <w:lang w:val="ru-RU"/>
        </w:rPr>
        <w:sectPr w:rsidR="00000FA1" w:rsidRPr="0008337C">
          <w:pgSz w:w="11906" w:h="16383"/>
          <w:pgMar w:top="1134" w:right="850" w:bottom="1134" w:left="1701" w:header="720" w:footer="720" w:gutter="0"/>
          <w:cols w:space="720"/>
        </w:sectPr>
      </w:pPr>
      <w:bookmarkStart w:id="9" w:name="block-52587862"/>
      <w:bookmarkEnd w:id="8"/>
    </w:p>
    <w:bookmarkEnd w:id="9"/>
    <w:p w14:paraId="46DCF00E" w14:textId="77777777" w:rsidR="00272D1B" w:rsidRPr="0008337C" w:rsidRDefault="00272D1B">
      <w:pPr>
        <w:rPr>
          <w:lang w:val="ru-RU"/>
        </w:rPr>
      </w:pPr>
    </w:p>
    <w:sectPr w:rsidR="00272D1B" w:rsidRPr="0008337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000FA1"/>
    <w:rsid w:val="00000FA1"/>
    <w:rsid w:val="0008337C"/>
    <w:rsid w:val="00272D1B"/>
    <w:rsid w:val="00570968"/>
    <w:rsid w:val="00974009"/>
    <w:rsid w:val="009C05B2"/>
    <w:rsid w:val="00DE65FE"/>
    <w:rsid w:val="00E944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43A6"/>
  <w15:docId w15:val="{737890CE-586F-4BC0-9943-19D1DE14A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9598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c292" TargetMode="External"/><Relationship Id="rId13" Type="http://schemas.openxmlformats.org/officeDocument/2006/relationships/hyperlink" Target="https://m.edsoo.ru/7f41cc74"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m.edsoo.ru/7f41c292" TargetMode="External"/><Relationship Id="rId12" Type="http://schemas.openxmlformats.org/officeDocument/2006/relationships/hyperlink" Target="https://m.edsoo.ru/7f41cc74"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m.edsoo.ru/7f41cc74"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1" Type="http://schemas.openxmlformats.org/officeDocument/2006/relationships/hyperlink" Target="https://m.edsoo.ru/7f41c292"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10" Type="http://schemas.openxmlformats.org/officeDocument/2006/relationships/hyperlink" Target="https://m.edsoo.ru/7f41c292" TargetMode="Externa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45</Pages>
  <Words>11877</Words>
  <Characters>67704</Characters>
  <Application>Microsoft Office Word</Application>
  <DocSecurity>0</DocSecurity>
  <Lines>564</Lines>
  <Paragraphs>158</Paragraphs>
  <ScaleCrop>false</ScaleCrop>
  <Company/>
  <LinksUpToDate>false</LinksUpToDate>
  <CharactersWithSpaces>79423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Евгений</cp:lastModifiedBy>
  <cp:revision>7</cp:revision>
  <dcterms:created xsi:type="dcterms:W3CDTF">2025-07-23T20:35:00Z</dcterms:created>
  <dcterms:modified xsi:type="dcterms:W3CDTF">2025-09-17T17:27:00Z</dcterms:modified>
</cp:coreProperties>
</file>